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ProTrain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44"/>
          <w:szCs w:val="44"/>
        </w:rPr>
        <w:t xml:space="preserve">Training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2"/>
                <w:szCs w:val="32"/>
              </w:rPr>
              <w:t xml:space="preserve">Key Features  —  Categorised Reference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People Learning &amp; Development  |  Version 34</w:t>
            </w:r>
          </w:p>
        </w:tc>
      </w:tr>
    </w:tbl>
    <w:p>
      <w:pPr>
        <w:pageBreakBefore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ProTrain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 fully self-contained, browser-based Training Planner — a single HTML file with no installation, no server, and no internet dependency. The features below are grouped into eight functional categories.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Scheduling &amp; Planning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capability for creating and managing training records and tasks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Training &amp; Task Entry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Supports both Training records (with trainer, room, and participants) and Task records (operational activities with or without resource assignments).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entry captures: Training Name, Sub-Section, Start Date, Duration (working days), Hours per Day, Trainer, Room, Colour, and optional Day Overrides for weekends or holidays.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Duration is expressed in working days — the system calculates the end date automatically, skipping weekends and all registered public holidays.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Online session toggle removes the room requirement and skips room conflict checks for virtual programmes.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Multiple Entry Methods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 Entry — via the Add Training or Add Task modal, filled manually.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Bulk Entry — via CSV import. Paste data directly, upload a .csv file, or download a pre-formatted template. Supports Trainers, Rooms, Holidays, and Trainings.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Batch Auto-Scheduler — plots multiple training batches in a single action with auto-assigned resources (see Smart Scheduling category).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Editing &amp; Deletion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Edit individually via the pencil icon — the form reopens with all existing data pre-filled.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 delete via the bin icon on any row.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Multi-select checkboxes across all tables allow bulk selection and Delete Selected in one action.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Automatic Status Tracking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training and task is automatically assigned Upcoming, In Progress, or Completed status based on today's date relative to the scheduled dates.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manual status updates are required at any point.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Status filter on the Trainings page lets planners instantly isolate records in any stage.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Sub-Section Categorisation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training is tagged to a Sub-Section (e.g., CC Training, Retail, Field) representing the business unit it belongs to.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Sub-Sections are used as a global filter across the Trainings table, Gantt chart, and Dashboard.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used centrally, Sub-Sections allow clean bifurcation of data. All standard reports capture the Sub-Section column, enabling manual merge for departmental consolidation when a hosted database is not in place.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Gantt Chart &amp; Visual Timeline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Interactive timeline for visualising the full schedule at a glance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  Three Gantt Views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Trainers View — one row per trainer, showing all booked trainings and tasks as colour-coded bars.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Rooms View — one row per room, showing which training occupies each space on each day.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Activities View — one row per training or task, sorted chronologically for a full programme overview.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  Drag-and-Drop Rescheduling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 Gantt bar can be dragged left or right to reschedule directly on the chart — no need to open the edit modal.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confirmation step is presented before the change is committed, preventing accidental rescheduling.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End date is recalculated from the original working-day duration. A conflict check runs immediately after drop.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Timeline scroll position is preserved after any edit — the chart does not jump back to the beginning.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  Annual Leave Bars &amp; Sub-Section Filter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trainer row displays annual leave periods as shaded background blocks — a visual aid to see unavailability at a glance.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dedicated Sub-Section dropdown on the Gantt filters visible bars to a single business unit without affecting the Trainings table view.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Conflict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Comprehensive detection, visibility, and bypass capability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  What Is Checked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Trainer double-booking — same trainer assigned to overlapping working days.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Room double-booking — same room booked on overlapping days.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Trainer annual leave overlap — training dates fall within a trainer's registered leave (soft warning).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Holiday conflicts — training scheduled on a registered public holiday.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Placeholder / deleted resource — training referencing a resource that no longer exists.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conflict types are checked for both single entries and bulk batch-scheduled entries.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  Conflict Indicators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Trainings Table: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red conflict badge on the affected row. Hovering over the badge displays a pop-up with the specific conflict reason (e.g., "Trainer Ahmed is already booked on 14–16 June").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Gantt Chart: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conflicting bar blinks with a red border, and the conflicting days are visually highlighted so the planner can see exactly which dates are at issue.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Status Filter: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"Conflict" option in the Status filter isolates all conflicting records in one view.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  Conflict Bypass (By Design)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Conflicts are not hard blocks. The system allows a training to be saved even when a conflict exists — because operational reality sometimes demands it.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planner retains full control. The conflict badge and Gantt indicator remain visible until the issue is resolved.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Supports scenarios where temporary overrides are needed (e.g., a trainer covers two short sessions on the same day, or a room is shared between morning and afternoon shifts).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✨  </w:t>
            </w: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Smart Scheduling &amp; Automation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Auto-suggest and batch scheduling to eliminate manual resource hunting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  Auto-Suggest Trainer &amp; Room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Available inside the Add / Edit Training modal. After entering Training Name, Start Date, and Duration, click Auto-Suggest for the system to select the best available resources.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Trainer selection: all trainers checked against calculated working days; those on leave or booked are excluded. The best expertise-tag match against the training name is recommended.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Room selection: the first available room with no booking conflict on the required dates is suggested.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result is applied to the form fields — the planner can accept or override before saving.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  Batch Auto-Scheduler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Plans multiple training batches simultaneously — paste a list and the system assigns trainers and rooms automatically.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Mode A — Auto Assign Best Fit: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Searches all registered trainers and rooms for the best available match per batch.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Mode B — Pool-Based Auto Assign: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Planner manually selects a subset of trainers and rooms before running the scheduler — useful when only certain resources are eligible.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Preview Schedule shows proposed assignments before any data is committed. Batches with no available resource are flagged with a conflict indicator.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Plot All Batches commits all previewed records to the schedule in a single action.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Download Template provides a ready-made CSV with correct column headers for both modes.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E11D48"/>
                <w:sz w:val="26"/>
                <w:szCs w:val="26"/>
              </w:rPr>
              <w:t xml:space="preserve">Reporting, Filtering &amp; Search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Visual dashboards, on-demand CSV exports, and flexible data discovery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  Dashboard — Visual Reporting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Top-level KPI cards: Total Trainings, Total Tasks, Training Hours, Participants Enrolled, Active Trainers, and Rooms in Use.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Sub-Section breakdown table: splits all metrics by business unit — Training count, Hours, and Participant headcount per section.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Upcoming Trainings panel: next scheduled sessions with capacity and conflict alert badges.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Sub-Section filter on the Dashboard slices all KPIs and the breakdown table to a single department.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  Reports Tab — On-Demand Downloads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Trainer Availability Matrix: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Date-spread table showing every trainer's status (Free, Booked, or On Leave) across a selected range — the inverse of occupancy reporting. Answers "who is NOT booked on a given day?" Export as CSV.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Room Availability Report: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Same concept for rooms — shows which rooms are unoccupied across the selected period. Export as CSV.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Participant Roster (Flat File):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 CSV of all enrolled participants across all trainings. Version 34 adds Phone to the export columns. Ready for pivot tables or mail-merge.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reports are section-aware — the Sub-Section column is present in every export, enabling manual merge across sections for central departmental reporting.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  Trainings Table — Filtering &amp; Filtered Export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Filter by Type (Training / Task), Sub-Section, and Status (Upcoming, In Progress, Completed, Conflict) simultaneously.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Export CSV downloads only the currently filtered rows — not the full dataset. Extract exactly the slice of data needed without post-processing.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Column headers are fully sortable: click any header to toggle Ascending, Descending, or default order. Logic is contextual — dates sort chronologically, text alphabetically, numbers numerically.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  Search &amp; Chat Query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floating Chat Assistant (bottom-right corner) accepts plain English queries against the live database.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Supports trainer and room availability by date, sub-section navigation, and training record lookup by name.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chat window can be resized by dragging any edge, undocked to float freely, and dragged to any position on screen.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Note: the assistant is query-based (not AI-powered) — it reads and parses the live database to answer structured scheduling questions.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👥  </w:t>
            </w: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Participant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Per-training enrolment tracking with bulk upload, reporting, and communications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  Enrolment &amp; Roster Management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training has its own participant roster, accessible via the Participants icon on the training row.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participants in bulk via CSV upload (Name, Emp ID, Department, Email, Phone).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Remove individually using the ✕ button per row, or use Clear All (Admin only, with confirmation) to clear the entire roster in one action.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Participant data persists with the training record as part of the database.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  Communication Shortcuts  ✦ NEW IN V34</w:t>
            </w: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  ✦ NEW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📧  Email All: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Opens your default email client with all participant emails pre-filled in BCC and the training name as the subject.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💬  Teams Group Chat: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Opens Microsoft Teams and initiates a group chat with all participant email addresses and the training name pre-populated. Requires Teams to be installed.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📱  WhatsApp (Individual):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Individual WhatsApp message links available per participant in the roster when a phone number is stored. Bulk WhatsApp broadcast is not supported natively via web.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📅  Calendar Invite (.ics):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Generates and downloads a standard .ics calendar file containing training name, location (room or "Online"), trainer, and dates. Compatible with Outlook, Google Calendar, and Apple Calendar.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four communication icons appear in the Actions column of the Trainings table when a training has at least one participant enrolled.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Individual 📧 Email, 💬 Teams, and 📱 WhatsApp links are also available on each row within the Participant Roster modal.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  Capacity Alerts &amp; Reporting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enrolled participants exceed the room's maximum capacity, a red/orange alert badge appears on the training row in both the Dashboard and Trainings table.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Participant Roster export (Reports tab) generates a flat CSV with: Name, Emp ID, Email, Department, Phone, Training Name, Trainer, Room, Start and End Dates.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Dashboard KPI card shows total participants enrolled across the entire schedule (or per Sub-Section when filtered).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534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57534E"/>
                <w:sz w:val="26"/>
                <w:szCs w:val="26"/>
              </w:rPr>
              <w:t xml:space="preserve">Access Control &amp; Data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PIN-based admin lock, database backup/restore, and browser-native storage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  Role Model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Admin (Planner):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read/write access. Can add, edit, delete, run batch schedulers, import/export data, and change the PIN. Activated by entering the 4-digit PIN.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Viewer: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Read-only access by default — no PIN required. Viewers can browse all tabs, use the Gantt chart and Chat Assistant, and download any report or CSV export. They cannot make any changes to the data.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a lightweight access model appropriate for a single-file application. It is designed to prevent accidental edits while keeping the application portable and server-free.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  PIN Management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Contact the Admin Developer for the default PIN. It is strongly recommended to change this immediately on first use.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Change PIN is a three-step process: verify current PIN → enter new PIN → confirm new PIN. Saved to browser storage immediately.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PIN is stored as a SHA-256 hash in localStorage — it is not stored in plain text.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60"/>
              <w:left w:type="dxa" w:w="20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  Data Storage &amp; Backup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data (trainers, rooms, trainings, tasks, participants, annual leave, holidays) is stored in the browser's localStorage. Persists between sessions on the same device and browser profile.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Export Database saves the complete data store as a JSON file — the recommended backup method after every planning session.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Import Database loads a previously exported JSON file and replaces the current dataset. Always export a backup before importing.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Unsaved Changes indicator appears in the sidebar whenever data has been modified since the last export.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9" w:val="clear"/>
            <w:tcMar>
              <w:top w:type="dxa" w:w="50"/>
              <w:left w:type="dxa" w:w="36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7534E"/>
                <w:sz w:val="22"/>
                <w:szCs w:val="22"/>
              </w:rPr>
              <w:t xml:space="preserve">›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is browser-specific and does not sync between devices. Distribute the exported JSON file to share the database or hand over between planners.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spacing w:after="200"/>
      </w:pPr>
    </w:p>
    <w:p>
      <w:pPr>
        <w:pBdr>
          <w:top w:val="single" w:color="2563EB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ProTrain  ·  Single HTML File  ·  No Installation  ·  No Server  ·  No Dependencies  ·  Built for L&amp;D Planners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60"/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  ·  People Learning &amp; Development  |  Version 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ProTrain  </w:t>
    </w:r>
    <w:r>
      <w:rPr>
        <w:rFonts w:ascii="Arial" w:cs="Arial" w:eastAsia="Arial" w:hAnsi="Arial"/>
        <w:color w:val="64748B"/>
        <w:sz w:val="20"/>
        <w:szCs w:val="20"/>
      </w:rPr>
      <w:t xml:space="preserve">Training Planner  ·  Key Features  ·  Version 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2026-06-07T07:25:00.996Z</dcterms:created>
  <dcterms:modified xsi:type="dcterms:W3CDTF">2026-06-07T07:25:00.996Z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