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1C5B8" w14:textId="2998F2B1" w:rsidR="001A50C1" w:rsidRDefault="001A50C1" w:rsidP="000744FB">
      <w:pPr>
        <w:pStyle w:val="Heading2"/>
        <w:spacing w:line="360" w:lineRule="auto"/>
      </w:pPr>
      <w:bookmarkStart w:id="0" w:name="_Toc126437187"/>
      <w:r>
        <w:rPr>
          <w:noProof/>
        </w:rPr>
        <w:drawing>
          <wp:anchor distT="0" distB="0" distL="114300" distR="114300" simplePos="0" relativeHeight="251659264" behindDoc="0" locked="0" layoutInCell="1" allowOverlap="1" wp14:anchorId="40947F46" wp14:editId="41A83FB0">
            <wp:simplePos x="0" y="0"/>
            <wp:positionH relativeFrom="column">
              <wp:posOffset>3589020</wp:posOffset>
            </wp:positionH>
            <wp:positionV relativeFrom="paragraph">
              <wp:posOffset>0</wp:posOffset>
            </wp:positionV>
            <wp:extent cx="1828800" cy="7620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28800" cy="762000"/>
                    </a:xfrm>
                    <a:prstGeom prst="rect">
                      <a:avLst/>
                    </a:prstGeom>
                    <a:noFill/>
                  </pic:spPr>
                </pic:pic>
              </a:graphicData>
            </a:graphic>
          </wp:anchor>
        </w:drawing>
      </w:r>
      <w:r>
        <w:rPr>
          <w:noProof/>
        </w:rPr>
        <w:drawing>
          <wp:anchor distT="0" distB="0" distL="114300" distR="114300" simplePos="0" relativeHeight="251658240" behindDoc="0" locked="0" layoutInCell="1" allowOverlap="1" wp14:anchorId="09ADAE01" wp14:editId="1167B6C5">
            <wp:simplePos x="0" y="0"/>
            <wp:positionH relativeFrom="column">
              <wp:posOffset>441960</wp:posOffset>
            </wp:positionH>
            <wp:positionV relativeFrom="paragraph">
              <wp:posOffset>0</wp:posOffset>
            </wp:positionV>
            <wp:extent cx="2377440" cy="739525"/>
            <wp:effectExtent l="0" t="0" r="381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77440" cy="739525"/>
                    </a:xfrm>
                    <a:prstGeom prst="rect">
                      <a:avLst/>
                    </a:prstGeom>
                    <a:noFill/>
                  </pic:spPr>
                </pic:pic>
              </a:graphicData>
            </a:graphic>
          </wp:anchor>
        </w:drawing>
      </w:r>
      <w:bookmarkEnd w:id="0"/>
    </w:p>
    <w:p w14:paraId="686C4012" w14:textId="1B443601" w:rsidR="001A50C1" w:rsidRDefault="001A50C1" w:rsidP="000744FB">
      <w:pPr>
        <w:pStyle w:val="Heading2"/>
        <w:spacing w:line="360" w:lineRule="auto"/>
      </w:pPr>
    </w:p>
    <w:p w14:paraId="55F6824D" w14:textId="6CF1A3CE" w:rsidR="001A50C1" w:rsidRDefault="001A50C1" w:rsidP="000744FB">
      <w:pPr>
        <w:spacing w:line="360" w:lineRule="auto"/>
      </w:pPr>
    </w:p>
    <w:p w14:paraId="0D25FBE4" w14:textId="053D1C98" w:rsidR="001A50C1" w:rsidRDefault="001A50C1" w:rsidP="000744FB">
      <w:pPr>
        <w:spacing w:line="360" w:lineRule="auto"/>
      </w:pPr>
    </w:p>
    <w:p w14:paraId="147EA0A1" w14:textId="58E4F6CF" w:rsidR="001A50C1" w:rsidRDefault="001A50C1" w:rsidP="000744FB">
      <w:pPr>
        <w:pStyle w:val="Heading1"/>
        <w:spacing w:line="360" w:lineRule="auto"/>
        <w:jc w:val="center"/>
      </w:pPr>
    </w:p>
    <w:p w14:paraId="62DD577C" w14:textId="60722CA7" w:rsidR="001A50C1" w:rsidRDefault="001A50C1" w:rsidP="000744FB">
      <w:pPr>
        <w:spacing w:line="360" w:lineRule="auto"/>
      </w:pPr>
    </w:p>
    <w:p w14:paraId="148B231F" w14:textId="767FA60E" w:rsidR="001A50C1" w:rsidRDefault="00894D40" w:rsidP="000744FB">
      <w:pPr>
        <w:pStyle w:val="Heading1"/>
        <w:spacing w:line="360" w:lineRule="auto"/>
        <w:jc w:val="center"/>
      </w:pPr>
      <w:bookmarkStart w:id="1" w:name="_Toc126437188"/>
      <w:r>
        <w:t>Academic Skills and Team-based</w:t>
      </w:r>
      <w:bookmarkEnd w:id="1"/>
    </w:p>
    <w:p w14:paraId="1A125349" w14:textId="650BDD0C" w:rsidR="00894D40" w:rsidRDefault="00894D40" w:rsidP="000744FB">
      <w:pPr>
        <w:pStyle w:val="Heading1"/>
        <w:spacing w:line="360" w:lineRule="auto"/>
        <w:jc w:val="center"/>
      </w:pPr>
      <w:bookmarkStart w:id="2" w:name="_Toc126437189"/>
      <w:r>
        <w:t xml:space="preserve">Learning </w:t>
      </w:r>
      <w:r w:rsidRPr="00894D40">
        <w:t>(4CIO18)</w:t>
      </w:r>
      <w:bookmarkEnd w:id="2"/>
    </w:p>
    <w:p w14:paraId="68FDCFC1" w14:textId="6C17FEB8" w:rsidR="00894D40" w:rsidRDefault="00894D40" w:rsidP="000744FB">
      <w:pPr>
        <w:spacing w:line="360" w:lineRule="auto"/>
      </w:pPr>
    </w:p>
    <w:p w14:paraId="6F93D05A" w14:textId="14AD021C" w:rsidR="00894D40" w:rsidRDefault="00894D40" w:rsidP="000744FB">
      <w:pPr>
        <w:spacing w:line="360" w:lineRule="auto"/>
      </w:pPr>
    </w:p>
    <w:p w14:paraId="4C36B7ED" w14:textId="35150961" w:rsidR="00894D40" w:rsidRPr="00894D40" w:rsidRDefault="00894D40" w:rsidP="000744FB">
      <w:pPr>
        <w:pStyle w:val="Heading1"/>
        <w:spacing w:line="360" w:lineRule="auto"/>
        <w:jc w:val="center"/>
      </w:pPr>
      <w:bookmarkStart w:id="3" w:name="_Toc126437190"/>
      <w:r w:rsidRPr="00894D40">
        <w:t>Report Writing</w:t>
      </w:r>
      <w:bookmarkEnd w:id="3"/>
    </w:p>
    <w:p w14:paraId="0315A05D" w14:textId="4A46C201" w:rsidR="00894D40" w:rsidRDefault="00894D40" w:rsidP="000744FB">
      <w:pPr>
        <w:pStyle w:val="Heading1"/>
        <w:spacing w:line="360" w:lineRule="auto"/>
        <w:jc w:val="center"/>
      </w:pPr>
      <w:bookmarkStart w:id="4" w:name="_Toc126437191"/>
      <w:r w:rsidRPr="00894D40">
        <w:t>IEEE [Institute of Electrical and Electronics Engineering]</w:t>
      </w:r>
      <w:bookmarkEnd w:id="4"/>
    </w:p>
    <w:p w14:paraId="178D82D2" w14:textId="2AE07FB1" w:rsidR="00894D40" w:rsidRDefault="00894D40" w:rsidP="000744FB">
      <w:pPr>
        <w:spacing w:line="360" w:lineRule="auto"/>
      </w:pPr>
    </w:p>
    <w:p w14:paraId="0095B7E1" w14:textId="620F897F" w:rsidR="00894D40" w:rsidRDefault="00894D40" w:rsidP="000744FB">
      <w:pPr>
        <w:spacing w:line="360" w:lineRule="auto"/>
      </w:pPr>
    </w:p>
    <w:p w14:paraId="091AB48B" w14:textId="03288330" w:rsidR="00894D40" w:rsidRDefault="00894D40" w:rsidP="000744FB">
      <w:pPr>
        <w:spacing w:line="360" w:lineRule="auto"/>
      </w:pPr>
    </w:p>
    <w:p w14:paraId="443D7C96" w14:textId="77777777" w:rsidR="00894D40" w:rsidRDefault="00894D40" w:rsidP="000744FB">
      <w:pPr>
        <w:spacing w:line="360" w:lineRule="auto"/>
      </w:pPr>
    </w:p>
    <w:p w14:paraId="797574D2" w14:textId="77777777" w:rsidR="00894D40" w:rsidRPr="00894D40" w:rsidRDefault="00894D40" w:rsidP="000744FB">
      <w:pPr>
        <w:pStyle w:val="Heading2"/>
        <w:spacing w:line="360" w:lineRule="auto"/>
      </w:pPr>
      <w:bookmarkStart w:id="5" w:name="_Toc121607610"/>
      <w:bookmarkStart w:id="6" w:name="_Toc124499683"/>
      <w:bookmarkStart w:id="7" w:name="_Toc126437192"/>
      <w:r w:rsidRPr="00894D40">
        <w:t xml:space="preserve">Student Id: </w:t>
      </w:r>
      <w:bookmarkEnd w:id="5"/>
      <w:r w:rsidRPr="00894D40">
        <w:t>np03cs4a220450</w:t>
      </w:r>
      <w:bookmarkEnd w:id="6"/>
      <w:bookmarkEnd w:id="7"/>
    </w:p>
    <w:p w14:paraId="2A0F9659" w14:textId="77777777" w:rsidR="00894D40" w:rsidRPr="00894D40" w:rsidRDefault="00894D40" w:rsidP="000744FB">
      <w:pPr>
        <w:pStyle w:val="Heading2"/>
        <w:spacing w:line="360" w:lineRule="auto"/>
      </w:pPr>
      <w:bookmarkStart w:id="8" w:name="_Toc121607611"/>
      <w:bookmarkStart w:id="9" w:name="_Toc124499684"/>
      <w:bookmarkStart w:id="10" w:name="_Toc126437193"/>
      <w:r w:rsidRPr="00894D40">
        <w:t xml:space="preserve">Student Name: </w:t>
      </w:r>
      <w:bookmarkEnd w:id="8"/>
      <w:r w:rsidRPr="00894D40">
        <w:t>Nischal Maharjan</w:t>
      </w:r>
      <w:bookmarkEnd w:id="9"/>
      <w:bookmarkEnd w:id="10"/>
      <w:r w:rsidRPr="00894D40">
        <w:t> </w:t>
      </w:r>
    </w:p>
    <w:p w14:paraId="3307AA20" w14:textId="77777777" w:rsidR="00894D40" w:rsidRPr="00894D40" w:rsidRDefault="00894D40" w:rsidP="000744FB">
      <w:pPr>
        <w:pStyle w:val="Heading2"/>
        <w:spacing w:line="360" w:lineRule="auto"/>
      </w:pPr>
      <w:bookmarkStart w:id="11" w:name="_Toc121607612"/>
      <w:bookmarkStart w:id="12" w:name="_Toc124499685"/>
      <w:bookmarkStart w:id="13" w:name="_Toc126437194"/>
      <w:r w:rsidRPr="00894D40">
        <w:t>Group: &lt;L4CG5&gt;</w:t>
      </w:r>
      <w:bookmarkEnd w:id="11"/>
      <w:bookmarkEnd w:id="12"/>
      <w:bookmarkEnd w:id="13"/>
      <w:r w:rsidRPr="00894D40">
        <w:t> </w:t>
      </w:r>
    </w:p>
    <w:p w14:paraId="481666A4" w14:textId="77777777" w:rsidR="00894D40" w:rsidRPr="00894D40" w:rsidRDefault="00894D40" w:rsidP="000744FB">
      <w:pPr>
        <w:pStyle w:val="Heading2"/>
        <w:spacing w:line="360" w:lineRule="auto"/>
      </w:pPr>
      <w:bookmarkStart w:id="14" w:name="_Toc121607613"/>
      <w:bookmarkStart w:id="15" w:name="_Toc124499686"/>
      <w:bookmarkStart w:id="16" w:name="_Toc126437195"/>
      <w:r w:rsidRPr="00894D40">
        <w:t>Lecturer: Mr. Dipesh Shrestha</w:t>
      </w:r>
      <w:bookmarkEnd w:id="14"/>
      <w:bookmarkEnd w:id="15"/>
      <w:bookmarkEnd w:id="16"/>
      <w:r w:rsidRPr="00894D40">
        <w:t> </w:t>
      </w:r>
    </w:p>
    <w:p w14:paraId="1E6C7354" w14:textId="349D366C" w:rsidR="00894D40" w:rsidRPr="00894D40" w:rsidRDefault="00894D40" w:rsidP="000744FB">
      <w:pPr>
        <w:pStyle w:val="Heading2"/>
        <w:spacing w:line="360" w:lineRule="auto"/>
      </w:pPr>
      <w:bookmarkStart w:id="17" w:name="_Toc121607614"/>
      <w:bookmarkStart w:id="18" w:name="_Toc124499687"/>
      <w:bookmarkStart w:id="19" w:name="_Toc126437196"/>
      <w:r w:rsidRPr="00894D40">
        <w:t xml:space="preserve">Word Count: </w:t>
      </w:r>
      <w:bookmarkEnd w:id="17"/>
      <w:bookmarkEnd w:id="18"/>
      <w:r w:rsidR="000E2EF7">
        <w:t>976</w:t>
      </w:r>
      <w:bookmarkEnd w:id="19"/>
    </w:p>
    <w:p w14:paraId="3374BDA7" w14:textId="52E443DE" w:rsidR="00894D40" w:rsidRDefault="00894D40" w:rsidP="000744FB">
      <w:pPr>
        <w:pStyle w:val="Heading2"/>
        <w:spacing w:line="360" w:lineRule="auto"/>
      </w:pPr>
      <w:bookmarkStart w:id="20" w:name="_Toc121607615"/>
      <w:bookmarkStart w:id="21" w:name="_Toc124499688"/>
      <w:bookmarkStart w:id="22" w:name="_Toc126437197"/>
      <w:r w:rsidRPr="00894D40">
        <w:t>Submitted on: &lt;</w:t>
      </w:r>
      <w:r>
        <w:t>04</w:t>
      </w:r>
      <w:r w:rsidRPr="00894D40">
        <w:t>-0</w:t>
      </w:r>
      <w:r>
        <w:t>2</w:t>
      </w:r>
      <w:r w:rsidRPr="00894D40">
        <w:t>-2023</w:t>
      </w:r>
      <w:bookmarkEnd w:id="20"/>
      <w:bookmarkEnd w:id="21"/>
      <w:r>
        <w:t>&gt;</w:t>
      </w:r>
      <w:bookmarkEnd w:id="22"/>
    </w:p>
    <w:p w14:paraId="1A0C8B12" w14:textId="77777777" w:rsidR="00894D40" w:rsidRDefault="00894D40" w:rsidP="000744FB">
      <w:pPr>
        <w:spacing w:line="360" w:lineRule="auto"/>
        <w:rPr>
          <w:rFonts w:ascii="Arial" w:eastAsiaTheme="majorEastAsia" w:hAnsi="Arial" w:cstheme="majorBidi"/>
          <w:sz w:val="28"/>
          <w:szCs w:val="26"/>
        </w:rPr>
      </w:pPr>
      <w:r>
        <w:br w:type="page"/>
      </w:r>
    </w:p>
    <w:p w14:paraId="64E2264D" w14:textId="78628E24" w:rsidR="00894D40" w:rsidRDefault="00894D40" w:rsidP="000744FB">
      <w:pPr>
        <w:pStyle w:val="Heading1"/>
        <w:spacing w:line="360" w:lineRule="auto"/>
      </w:pPr>
      <w:bookmarkStart w:id="23" w:name="_Toc126437198"/>
      <w:r>
        <w:lastRenderedPageBreak/>
        <w:t>Abstract</w:t>
      </w:r>
      <w:bookmarkEnd w:id="23"/>
    </w:p>
    <w:p w14:paraId="77F3E998" w14:textId="1E3DD7AE" w:rsidR="00885AE9" w:rsidRDefault="00885AE9" w:rsidP="000744FB">
      <w:pPr>
        <w:spacing w:line="360" w:lineRule="auto"/>
        <w:jc w:val="both"/>
      </w:pPr>
      <w:r w:rsidRPr="00885AE9">
        <w:t>For students pursuing careers in electrical and electronics engineering, computer science, and related fields, membership in organizations like the Institute of Electrical and Electronics Engineers (IEEE) offers numerous advantages.</w:t>
      </w:r>
      <w:r w:rsidR="00254E99" w:rsidRPr="00254E99">
        <w:t xml:space="preserve"> </w:t>
      </w:r>
      <w:r w:rsidR="00254E99" w:rsidRPr="00254E99">
        <w:t xml:space="preserve">It provides appropriate environment for </w:t>
      </w:r>
      <w:r w:rsidR="00254E99">
        <w:t>an individual</w:t>
      </w:r>
      <w:r w:rsidR="00254E99" w:rsidRPr="00254E99">
        <w:t xml:space="preserve"> to learn and advance</w:t>
      </w:r>
      <w:r w:rsidR="00254E99">
        <w:t xml:space="preserve"> </w:t>
      </w:r>
      <w:r w:rsidR="00254E99" w:rsidRPr="00254E99">
        <w:t>in the field of technology.</w:t>
      </w:r>
      <w:r w:rsidR="00254E99">
        <w:t xml:space="preserve"> Nevertheless, it has its own pros and cons.</w:t>
      </w:r>
      <w:r w:rsidRPr="00885AE9">
        <w:t xml:space="preserve"> So, the purpose of this report is to </w:t>
      </w:r>
      <w:r>
        <w:t>go through</w:t>
      </w:r>
      <w:r w:rsidRPr="00885AE9">
        <w:t xml:space="preserve"> the pros and cons of the membership of the organization for students interested in careers in technology and engineering</w:t>
      </w:r>
      <w:r>
        <w:t>.</w:t>
      </w:r>
    </w:p>
    <w:p w14:paraId="4587DF5D" w14:textId="0890D29F" w:rsidR="000744FB" w:rsidRDefault="000744FB" w:rsidP="000744FB">
      <w:pPr>
        <w:spacing w:line="360" w:lineRule="auto"/>
        <w:jc w:val="both"/>
      </w:pPr>
    </w:p>
    <w:sdt>
      <w:sdtPr>
        <w:id w:val="2143149110"/>
        <w:docPartObj>
          <w:docPartGallery w:val="Table of Contents"/>
          <w:docPartUnique/>
        </w:docPartObj>
      </w:sdtPr>
      <w:sdtEndPr>
        <w:rPr>
          <w:rFonts w:ascii="Times New Roman" w:eastAsiaTheme="minorHAnsi" w:hAnsi="Times New Roman" w:cstheme="minorBidi"/>
          <w:b/>
          <w:bCs/>
          <w:noProof/>
          <w:color w:val="auto"/>
          <w:sz w:val="24"/>
          <w:szCs w:val="22"/>
        </w:rPr>
      </w:sdtEndPr>
      <w:sdtContent>
        <w:p w14:paraId="527F7EB3" w14:textId="534CAEEA" w:rsidR="000744FB" w:rsidRDefault="000744FB">
          <w:pPr>
            <w:pStyle w:val="TOCHeading"/>
          </w:pPr>
          <w:r>
            <w:t>Contents</w:t>
          </w:r>
        </w:p>
        <w:p w14:paraId="40F77227" w14:textId="3333190D" w:rsidR="000744FB" w:rsidRDefault="000744FB" w:rsidP="000744FB">
          <w:pPr>
            <w:pStyle w:val="TOC2"/>
            <w:tabs>
              <w:tab w:val="right" w:leader="dot" w:pos="9016"/>
            </w:tabs>
            <w:rPr>
              <w:noProof/>
            </w:rPr>
          </w:pPr>
          <w:r>
            <w:fldChar w:fldCharType="begin"/>
          </w:r>
          <w:r>
            <w:instrText xml:space="preserve"> TOC \o "1-3" \h \z \u </w:instrText>
          </w:r>
          <w:r>
            <w:fldChar w:fldCharType="separate"/>
          </w:r>
        </w:p>
        <w:p w14:paraId="6FE31FE7" w14:textId="497C1F4E" w:rsidR="000744FB" w:rsidRDefault="000744FB">
          <w:pPr>
            <w:pStyle w:val="TOC1"/>
            <w:tabs>
              <w:tab w:val="right" w:leader="dot" w:pos="9016"/>
            </w:tabs>
            <w:rPr>
              <w:noProof/>
            </w:rPr>
          </w:pPr>
          <w:hyperlink w:anchor="_Toc126437199" w:history="1">
            <w:r w:rsidRPr="00050046">
              <w:rPr>
                <w:rStyle w:val="Hyperlink"/>
                <w:noProof/>
              </w:rPr>
              <w:t>1. Introduction</w:t>
            </w:r>
            <w:r>
              <w:rPr>
                <w:noProof/>
                <w:webHidden/>
              </w:rPr>
              <w:tab/>
            </w:r>
            <w:r>
              <w:rPr>
                <w:noProof/>
                <w:webHidden/>
              </w:rPr>
              <w:fldChar w:fldCharType="begin"/>
            </w:r>
            <w:r>
              <w:rPr>
                <w:noProof/>
                <w:webHidden/>
              </w:rPr>
              <w:instrText xml:space="preserve"> PAGEREF _Toc126437199 \h </w:instrText>
            </w:r>
            <w:r>
              <w:rPr>
                <w:noProof/>
                <w:webHidden/>
              </w:rPr>
            </w:r>
            <w:r>
              <w:rPr>
                <w:noProof/>
                <w:webHidden/>
              </w:rPr>
              <w:fldChar w:fldCharType="separate"/>
            </w:r>
            <w:r>
              <w:rPr>
                <w:noProof/>
                <w:webHidden/>
              </w:rPr>
              <w:t>1</w:t>
            </w:r>
            <w:r>
              <w:rPr>
                <w:noProof/>
                <w:webHidden/>
              </w:rPr>
              <w:fldChar w:fldCharType="end"/>
            </w:r>
          </w:hyperlink>
        </w:p>
        <w:p w14:paraId="774BC3AC" w14:textId="4E569857" w:rsidR="000744FB" w:rsidRDefault="000744FB">
          <w:pPr>
            <w:pStyle w:val="TOC2"/>
            <w:tabs>
              <w:tab w:val="right" w:leader="dot" w:pos="9016"/>
            </w:tabs>
            <w:rPr>
              <w:noProof/>
            </w:rPr>
          </w:pPr>
          <w:hyperlink w:anchor="_Toc126437200" w:history="1">
            <w:r w:rsidRPr="00050046">
              <w:rPr>
                <w:rStyle w:val="Hyperlink"/>
                <w:noProof/>
              </w:rPr>
              <w:t>IEEE [ Institute of Electrical and Electronics Engineering</w:t>
            </w:r>
            <w:r>
              <w:rPr>
                <w:noProof/>
                <w:webHidden/>
              </w:rPr>
              <w:tab/>
            </w:r>
            <w:r>
              <w:rPr>
                <w:noProof/>
                <w:webHidden/>
              </w:rPr>
              <w:fldChar w:fldCharType="begin"/>
            </w:r>
            <w:r>
              <w:rPr>
                <w:noProof/>
                <w:webHidden/>
              </w:rPr>
              <w:instrText xml:space="preserve"> PAGEREF _Toc126437200 \h </w:instrText>
            </w:r>
            <w:r>
              <w:rPr>
                <w:noProof/>
                <w:webHidden/>
              </w:rPr>
            </w:r>
            <w:r>
              <w:rPr>
                <w:noProof/>
                <w:webHidden/>
              </w:rPr>
              <w:fldChar w:fldCharType="separate"/>
            </w:r>
            <w:r>
              <w:rPr>
                <w:noProof/>
                <w:webHidden/>
              </w:rPr>
              <w:t>1</w:t>
            </w:r>
            <w:r>
              <w:rPr>
                <w:noProof/>
                <w:webHidden/>
              </w:rPr>
              <w:fldChar w:fldCharType="end"/>
            </w:r>
          </w:hyperlink>
        </w:p>
        <w:p w14:paraId="309E86E9" w14:textId="01563908" w:rsidR="000744FB" w:rsidRDefault="000744FB">
          <w:pPr>
            <w:pStyle w:val="TOC1"/>
            <w:tabs>
              <w:tab w:val="right" w:leader="dot" w:pos="9016"/>
            </w:tabs>
            <w:rPr>
              <w:noProof/>
            </w:rPr>
          </w:pPr>
          <w:hyperlink w:anchor="_Toc126437201" w:history="1">
            <w:r w:rsidRPr="00050046">
              <w:rPr>
                <w:rStyle w:val="Hyperlink"/>
                <w:noProof/>
              </w:rPr>
              <w:t>2. Background</w:t>
            </w:r>
            <w:r>
              <w:rPr>
                <w:noProof/>
                <w:webHidden/>
              </w:rPr>
              <w:tab/>
            </w:r>
            <w:r>
              <w:rPr>
                <w:noProof/>
                <w:webHidden/>
              </w:rPr>
              <w:fldChar w:fldCharType="begin"/>
            </w:r>
            <w:r>
              <w:rPr>
                <w:noProof/>
                <w:webHidden/>
              </w:rPr>
              <w:instrText xml:space="preserve"> PAGEREF _Toc126437201 \h </w:instrText>
            </w:r>
            <w:r>
              <w:rPr>
                <w:noProof/>
                <w:webHidden/>
              </w:rPr>
            </w:r>
            <w:r>
              <w:rPr>
                <w:noProof/>
                <w:webHidden/>
              </w:rPr>
              <w:fldChar w:fldCharType="separate"/>
            </w:r>
            <w:r>
              <w:rPr>
                <w:noProof/>
                <w:webHidden/>
              </w:rPr>
              <w:t>2</w:t>
            </w:r>
            <w:r>
              <w:rPr>
                <w:noProof/>
                <w:webHidden/>
              </w:rPr>
              <w:fldChar w:fldCharType="end"/>
            </w:r>
          </w:hyperlink>
        </w:p>
        <w:p w14:paraId="4CAA6200" w14:textId="5E97A8F5" w:rsidR="000744FB" w:rsidRDefault="000744FB">
          <w:pPr>
            <w:pStyle w:val="TOC1"/>
            <w:tabs>
              <w:tab w:val="right" w:leader="dot" w:pos="9016"/>
            </w:tabs>
            <w:rPr>
              <w:noProof/>
            </w:rPr>
          </w:pPr>
          <w:hyperlink w:anchor="_Toc126437202" w:history="1">
            <w:r w:rsidRPr="00050046">
              <w:rPr>
                <w:rStyle w:val="Hyperlink"/>
                <w:noProof/>
              </w:rPr>
              <w:t>3. Advantages of Membership in IEEE</w:t>
            </w:r>
            <w:r>
              <w:rPr>
                <w:noProof/>
                <w:webHidden/>
              </w:rPr>
              <w:tab/>
            </w:r>
            <w:r>
              <w:rPr>
                <w:noProof/>
                <w:webHidden/>
              </w:rPr>
              <w:fldChar w:fldCharType="begin"/>
            </w:r>
            <w:r>
              <w:rPr>
                <w:noProof/>
                <w:webHidden/>
              </w:rPr>
              <w:instrText xml:space="preserve"> PAGEREF _Toc126437202 \h </w:instrText>
            </w:r>
            <w:r>
              <w:rPr>
                <w:noProof/>
                <w:webHidden/>
              </w:rPr>
            </w:r>
            <w:r>
              <w:rPr>
                <w:noProof/>
                <w:webHidden/>
              </w:rPr>
              <w:fldChar w:fldCharType="separate"/>
            </w:r>
            <w:r>
              <w:rPr>
                <w:noProof/>
                <w:webHidden/>
              </w:rPr>
              <w:t>3</w:t>
            </w:r>
            <w:r>
              <w:rPr>
                <w:noProof/>
                <w:webHidden/>
              </w:rPr>
              <w:fldChar w:fldCharType="end"/>
            </w:r>
          </w:hyperlink>
        </w:p>
        <w:p w14:paraId="3F7E6D2C" w14:textId="4F21388F" w:rsidR="000744FB" w:rsidRDefault="000744FB">
          <w:pPr>
            <w:pStyle w:val="TOC1"/>
            <w:tabs>
              <w:tab w:val="right" w:leader="dot" w:pos="9016"/>
            </w:tabs>
            <w:rPr>
              <w:noProof/>
            </w:rPr>
          </w:pPr>
          <w:hyperlink w:anchor="_Toc126437203" w:history="1">
            <w:r w:rsidRPr="00050046">
              <w:rPr>
                <w:rStyle w:val="Hyperlink"/>
                <w:noProof/>
              </w:rPr>
              <w:t>4. Disadvantages of Membership in IEEE</w:t>
            </w:r>
            <w:r>
              <w:rPr>
                <w:noProof/>
                <w:webHidden/>
              </w:rPr>
              <w:tab/>
            </w:r>
            <w:r>
              <w:rPr>
                <w:noProof/>
                <w:webHidden/>
              </w:rPr>
              <w:fldChar w:fldCharType="begin"/>
            </w:r>
            <w:r>
              <w:rPr>
                <w:noProof/>
                <w:webHidden/>
              </w:rPr>
              <w:instrText xml:space="preserve"> PAGEREF _Toc126437203 \h </w:instrText>
            </w:r>
            <w:r>
              <w:rPr>
                <w:noProof/>
                <w:webHidden/>
              </w:rPr>
            </w:r>
            <w:r>
              <w:rPr>
                <w:noProof/>
                <w:webHidden/>
              </w:rPr>
              <w:fldChar w:fldCharType="separate"/>
            </w:r>
            <w:r>
              <w:rPr>
                <w:noProof/>
                <w:webHidden/>
              </w:rPr>
              <w:t>4</w:t>
            </w:r>
            <w:r>
              <w:rPr>
                <w:noProof/>
                <w:webHidden/>
              </w:rPr>
              <w:fldChar w:fldCharType="end"/>
            </w:r>
          </w:hyperlink>
        </w:p>
        <w:p w14:paraId="702EFC49" w14:textId="0F78E33E" w:rsidR="000744FB" w:rsidRDefault="000744FB">
          <w:pPr>
            <w:pStyle w:val="TOC1"/>
            <w:tabs>
              <w:tab w:val="right" w:leader="dot" w:pos="9016"/>
            </w:tabs>
            <w:rPr>
              <w:noProof/>
            </w:rPr>
          </w:pPr>
          <w:hyperlink w:anchor="_Toc126437204" w:history="1">
            <w:r w:rsidRPr="00050046">
              <w:rPr>
                <w:rStyle w:val="Hyperlink"/>
                <w:noProof/>
              </w:rPr>
              <w:t>5. Conclusion</w:t>
            </w:r>
            <w:r>
              <w:rPr>
                <w:noProof/>
                <w:webHidden/>
              </w:rPr>
              <w:tab/>
            </w:r>
            <w:r>
              <w:rPr>
                <w:noProof/>
                <w:webHidden/>
              </w:rPr>
              <w:fldChar w:fldCharType="begin"/>
            </w:r>
            <w:r>
              <w:rPr>
                <w:noProof/>
                <w:webHidden/>
              </w:rPr>
              <w:instrText xml:space="preserve"> PAGEREF _Toc126437204 \h </w:instrText>
            </w:r>
            <w:r>
              <w:rPr>
                <w:noProof/>
                <w:webHidden/>
              </w:rPr>
            </w:r>
            <w:r>
              <w:rPr>
                <w:noProof/>
                <w:webHidden/>
              </w:rPr>
              <w:fldChar w:fldCharType="separate"/>
            </w:r>
            <w:r>
              <w:rPr>
                <w:noProof/>
                <w:webHidden/>
              </w:rPr>
              <w:t>5</w:t>
            </w:r>
            <w:r>
              <w:rPr>
                <w:noProof/>
                <w:webHidden/>
              </w:rPr>
              <w:fldChar w:fldCharType="end"/>
            </w:r>
          </w:hyperlink>
        </w:p>
        <w:p w14:paraId="55916B6A" w14:textId="75911875" w:rsidR="000744FB" w:rsidRDefault="000744FB">
          <w:pPr>
            <w:pStyle w:val="TOC1"/>
            <w:tabs>
              <w:tab w:val="right" w:leader="dot" w:pos="9016"/>
            </w:tabs>
            <w:rPr>
              <w:noProof/>
            </w:rPr>
          </w:pPr>
          <w:hyperlink w:anchor="_Toc126437205" w:history="1">
            <w:r w:rsidRPr="00050046">
              <w:rPr>
                <w:rStyle w:val="Hyperlink"/>
                <w:noProof/>
              </w:rPr>
              <w:t>References</w:t>
            </w:r>
            <w:r>
              <w:rPr>
                <w:noProof/>
                <w:webHidden/>
              </w:rPr>
              <w:tab/>
            </w:r>
            <w:r>
              <w:rPr>
                <w:noProof/>
                <w:webHidden/>
              </w:rPr>
              <w:fldChar w:fldCharType="begin"/>
            </w:r>
            <w:r>
              <w:rPr>
                <w:noProof/>
                <w:webHidden/>
              </w:rPr>
              <w:instrText xml:space="preserve"> PAGEREF _Toc126437205 \h </w:instrText>
            </w:r>
            <w:r>
              <w:rPr>
                <w:noProof/>
                <w:webHidden/>
              </w:rPr>
            </w:r>
            <w:r>
              <w:rPr>
                <w:noProof/>
                <w:webHidden/>
              </w:rPr>
              <w:fldChar w:fldCharType="separate"/>
            </w:r>
            <w:r>
              <w:rPr>
                <w:noProof/>
                <w:webHidden/>
              </w:rPr>
              <w:t>6</w:t>
            </w:r>
            <w:r>
              <w:rPr>
                <w:noProof/>
                <w:webHidden/>
              </w:rPr>
              <w:fldChar w:fldCharType="end"/>
            </w:r>
          </w:hyperlink>
        </w:p>
        <w:p w14:paraId="36ECDD74" w14:textId="270C1998" w:rsidR="000744FB" w:rsidRPr="000744FB" w:rsidRDefault="000744FB" w:rsidP="000744FB">
          <w:pPr>
            <w:rPr>
              <w:b/>
              <w:bCs/>
              <w:noProof/>
            </w:rPr>
          </w:pPr>
          <w:r>
            <w:rPr>
              <w:b/>
              <w:bCs/>
              <w:noProof/>
            </w:rPr>
            <w:fldChar w:fldCharType="end"/>
          </w:r>
        </w:p>
      </w:sdtContent>
    </w:sdt>
    <w:p w14:paraId="6CAB6931" w14:textId="09A24393" w:rsidR="00885AE9" w:rsidRDefault="00885AE9" w:rsidP="000744FB">
      <w:pPr>
        <w:spacing w:line="360" w:lineRule="auto"/>
      </w:pPr>
    </w:p>
    <w:p w14:paraId="310725E3" w14:textId="24B4FE73" w:rsidR="000744FB" w:rsidRDefault="000744FB" w:rsidP="000744FB">
      <w:pPr>
        <w:pStyle w:val="TOCHeading"/>
      </w:pPr>
      <w:r>
        <w:t>Table of Figures</w:t>
      </w:r>
    </w:p>
    <w:p w14:paraId="06FA6793" w14:textId="475A7D22" w:rsidR="000744FB" w:rsidRDefault="000744FB">
      <w:pPr>
        <w:pStyle w:val="TableofFigures"/>
        <w:tabs>
          <w:tab w:val="right" w:leader="dot" w:pos="9016"/>
        </w:tabs>
        <w:rPr>
          <w:noProof/>
        </w:rPr>
      </w:pPr>
      <w:r>
        <w:fldChar w:fldCharType="begin"/>
      </w:r>
      <w:r>
        <w:instrText xml:space="preserve"> TOC \h \z \c "Figure" </w:instrText>
      </w:r>
      <w:r>
        <w:fldChar w:fldCharType="separate"/>
      </w:r>
      <w:hyperlink r:id="rId9" w:anchor="_Toc126437289" w:history="1">
        <w:r w:rsidRPr="00F460CE">
          <w:rPr>
            <w:rStyle w:val="Hyperlink"/>
            <w:noProof/>
          </w:rPr>
          <w:t>Figure 1 IEEE</w:t>
        </w:r>
        <w:r>
          <w:rPr>
            <w:noProof/>
            <w:webHidden/>
          </w:rPr>
          <w:tab/>
        </w:r>
        <w:r>
          <w:rPr>
            <w:noProof/>
            <w:webHidden/>
          </w:rPr>
          <w:fldChar w:fldCharType="begin"/>
        </w:r>
        <w:r>
          <w:rPr>
            <w:noProof/>
            <w:webHidden/>
          </w:rPr>
          <w:instrText xml:space="preserve"> PAGEREF _Toc126437289 \h </w:instrText>
        </w:r>
        <w:r>
          <w:rPr>
            <w:noProof/>
            <w:webHidden/>
          </w:rPr>
        </w:r>
        <w:r>
          <w:rPr>
            <w:noProof/>
            <w:webHidden/>
          </w:rPr>
          <w:fldChar w:fldCharType="separate"/>
        </w:r>
        <w:r>
          <w:rPr>
            <w:noProof/>
            <w:webHidden/>
          </w:rPr>
          <w:t>2</w:t>
        </w:r>
        <w:r>
          <w:rPr>
            <w:noProof/>
            <w:webHidden/>
          </w:rPr>
          <w:fldChar w:fldCharType="end"/>
        </w:r>
      </w:hyperlink>
    </w:p>
    <w:p w14:paraId="0E8649DD" w14:textId="088B6CC8" w:rsidR="00366349" w:rsidRDefault="000744FB" w:rsidP="000744FB">
      <w:pPr>
        <w:spacing w:line="360" w:lineRule="auto"/>
        <w:sectPr w:rsidR="00366349" w:rsidSect="001A50C1">
          <w:footerReference w:type="default" r:id="rId10"/>
          <w:pgSz w:w="11906" w:h="16838" w:code="9"/>
          <w:pgMar w:top="1440" w:right="1440" w:bottom="1440" w:left="1440" w:header="720" w:footer="720" w:gutter="0"/>
          <w:cols w:space="720"/>
          <w:docGrid w:linePitch="360"/>
        </w:sectPr>
      </w:pPr>
      <w:r>
        <w:fldChar w:fldCharType="end"/>
      </w:r>
    </w:p>
    <w:p w14:paraId="3E4580C3" w14:textId="245CD036" w:rsidR="00894D40" w:rsidRDefault="00885AE9" w:rsidP="000744FB">
      <w:pPr>
        <w:pStyle w:val="Heading1"/>
        <w:spacing w:line="360" w:lineRule="auto"/>
      </w:pPr>
      <w:bookmarkStart w:id="24" w:name="_Toc126437199"/>
      <w:r>
        <w:lastRenderedPageBreak/>
        <w:t>1. Introduction</w:t>
      </w:r>
      <w:bookmarkEnd w:id="24"/>
    </w:p>
    <w:p w14:paraId="17AC7F49" w14:textId="77777777" w:rsidR="00620FC5" w:rsidRPr="00620FC5" w:rsidRDefault="00620FC5" w:rsidP="000744FB">
      <w:pPr>
        <w:spacing w:line="360" w:lineRule="auto"/>
      </w:pPr>
    </w:p>
    <w:p w14:paraId="3149F845" w14:textId="09758780" w:rsidR="00620FC5" w:rsidRPr="00620FC5" w:rsidRDefault="00885AE9" w:rsidP="000744FB">
      <w:pPr>
        <w:pStyle w:val="Heading2"/>
        <w:spacing w:line="360" w:lineRule="auto"/>
        <w:rPr>
          <w:u w:val="single"/>
        </w:rPr>
      </w:pPr>
      <w:bookmarkStart w:id="25" w:name="_Toc126437200"/>
      <w:r>
        <w:rPr>
          <w:u w:val="single"/>
        </w:rPr>
        <w:t>IEEE [ Institute of Electrical and Electronics Engineerin</w:t>
      </w:r>
      <w:r w:rsidR="00620FC5">
        <w:rPr>
          <w:u w:val="single"/>
        </w:rPr>
        <w:t>g</w:t>
      </w:r>
      <w:bookmarkEnd w:id="25"/>
    </w:p>
    <w:p w14:paraId="292A93E9" w14:textId="77777777" w:rsidR="00620FC5" w:rsidRDefault="00620FC5" w:rsidP="000744FB">
      <w:pPr>
        <w:spacing w:line="360" w:lineRule="auto"/>
        <w:jc w:val="both"/>
      </w:pPr>
    </w:p>
    <w:p w14:paraId="425ECDB1" w14:textId="3A95D720" w:rsidR="00620FC5" w:rsidRDefault="00620FC5" w:rsidP="000744FB">
      <w:pPr>
        <w:spacing w:line="360" w:lineRule="auto"/>
        <w:jc w:val="both"/>
      </w:pPr>
      <w:r w:rsidRPr="00620FC5">
        <w:t>The leading professional organization known as the Institute of Electrical and Electronics Engineers (IEEE) is committed to advancing technology for the benefit of humanity. IEEE is one of the largest organizations of its kind in the world, with over 400,000 members in 160 nations. The organization provides a platform for professionals in electrical and electronics engineering, computer science, and related fields to connect, network, and share knowledge. IEEE helps its members stay up to date on the most recent developments in their fields by supporting a variety of initiatives, such as educational opportunities, research and development, and the creation of technical standards. In addition, IEEE provides its members with access to cutting-edge research and development, as well as opportunities to take part in initiatives and projects that aid in the development of their abilities and experience. IEEE is dedicated to supporting the professional growth and development of those who advance technological innovation and excellence.</w:t>
      </w:r>
      <w:sdt>
        <w:sdtPr>
          <w:id w:val="-51077823"/>
          <w:citation/>
        </w:sdtPr>
        <w:sdtContent>
          <w:r w:rsidR="00317C50">
            <w:fldChar w:fldCharType="begin"/>
          </w:r>
          <w:r w:rsidR="00317C50">
            <w:instrText xml:space="preserve"> CITATION Min22 \l 1033 </w:instrText>
          </w:r>
          <w:r w:rsidR="00317C50">
            <w:fldChar w:fldCharType="separate"/>
          </w:r>
          <w:r w:rsidR="00317C50">
            <w:rPr>
              <w:noProof/>
            </w:rPr>
            <w:t xml:space="preserve"> </w:t>
          </w:r>
          <w:r w:rsidR="00317C50" w:rsidRPr="00317C50">
            <w:rPr>
              <w:noProof/>
            </w:rPr>
            <w:t>(Minnesota State University, 2022)</w:t>
          </w:r>
          <w:r w:rsidR="00317C50">
            <w:fldChar w:fldCharType="end"/>
          </w:r>
        </w:sdtContent>
      </w:sdt>
    </w:p>
    <w:p w14:paraId="76C95E2F" w14:textId="77777777" w:rsidR="00620FC5" w:rsidRDefault="00620FC5" w:rsidP="000744FB">
      <w:pPr>
        <w:spacing w:line="360" w:lineRule="auto"/>
      </w:pPr>
      <w:r>
        <w:br w:type="page"/>
      </w:r>
    </w:p>
    <w:p w14:paraId="5CCC25F2" w14:textId="075D80E7" w:rsidR="00620FC5" w:rsidRDefault="009163C9" w:rsidP="000744FB">
      <w:pPr>
        <w:pStyle w:val="Heading1"/>
        <w:spacing w:line="360" w:lineRule="auto"/>
      </w:pPr>
      <w:bookmarkStart w:id="26" w:name="_Toc126437201"/>
      <w:r>
        <w:lastRenderedPageBreak/>
        <w:t>2. Background</w:t>
      </w:r>
      <w:bookmarkEnd w:id="26"/>
    </w:p>
    <w:p w14:paraId="2023D40F" w14:textId="61A49C47" w:rsidR="009163C9" w:rsidRDefault="009163C9" w:rsidP="000744FB">
      <w:pPr>
        <w:spacing w:line="360" w:lineRule="auto"/>
      </w:pPr>
      <w:r>
        <w:rPr>
          <w:noProof/>
        </w:rPr>
        <mc:AlternateContent>
          <mc:Choice Requires="wps">
            <w:drawing>
              <wp:anchor distT="0" distB="0" distL="114300" distR="114300" simplePos="0" relativeHeight="251663360" behindDoc="0" locked="0" layoutInCell="1" allowOverlap="1" wp14:anchorId="030C2B96" wp14:editId="670A75DF">
                <wp:simplePos x="0" y="0"/>
                <wp:positionH relativeFrom="column">
                  <wp:posOffset>1311910</wp:posOffset>
                </wp:positionH>
                <wp:positionV relativeFrom="paragraph">
                  <wp:posOffset>2054225</wp:posOffset>
                </wp:positionV>
                <wp:extent cx="2921000" cy="635"/>
                <wp:effectExtent l="0" t="0" r="0" b="0"/>
                <wp:wrapTopAndBottom/>
                <wp:docPr id="5" name="Text Box 5"/>
                <wp:cNvGraphicFramePr/>
                <a:graphic xmlns:a="http://schemas.openxmlformats.org/drawingml/2006/main">
                  <a:graphicData uri="http://schemas.microsoft.com/office/word/2010/wordprocessingShape">
                    <wps:wsp>
                      <wps:cNvSpPr txBox="1"/>
                      <wps:spPr>
                        <a:xfrm>
                          <a:off x="0" y="0"/>
                          <a:ext cx="2921000" cy="635"/>
                        </a:xfrm>
                        <a:prstGeom prst="rect">
                          <a:avLst/>
                        </a:prstGeom>
                        <a:solidFill>
                          <a:prstClr val="white"/>
                        </a:solidFill>
                        <a:ln>
                          <a:noFill/>
                        </a:ln>
                      </wps:spPr>
                      <wps:txbx>
                        <w:txbxContent>
                          <w:p w14:paraId="43634048" w14:textId="205355CF" w:rsidR="009163C9" w:rsidRPr="00FE0140" w:rsidRDefault="009163C9" w:rsidP="009163C9">
                            <w:pPr>
                              <w:pStyle w:val="Caption"/>
                              <w:rPr>
                                <w:noProof/>
                                <w:sz w:val="24"/>
                              </w:rPr>
                            </w:pPr>
                            <w:bookmarkStart w:id="27" w:name="_Toc126437289"/>
                            <w:r>
                              <w:t xml:space="preserve">Figure </w:t>
                            </w:r>
                            <w:fldSimple w:instr=" SEQ Figure \* ARABIC ">
                              <w:r>
                                <w:rPr>
                                  <w:noProof/>
                                </w:rPr>
                                <w:t>1</w:t>
                              </w:r>
                            </w:fldSimple>
                            <w:r>
                              <w:t xml:space="preserve"> IEEE</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30C2B96" id="_x0000_t202" coordsize="21600,21600" o:spt="202" path="m,l,21600r21600,l21600,xe">
                <v:stroke joinstyle="miter"/>
                <v:path gradientshapeok="t" o:connecttype="rect"/>
              </v:shapetype>
              <v:shape id="Text Box 5" o:spid="_x0000_s1026" type="#_x0000_t202" style="position:absolute;margin-left:103.3pt;margin-top:161.75pt;width:230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" stroked="f">
                <v:textbox style="mso-fit-shape-to-text:t" inset="0,0,0,0">
                  <w:txbxContent>
                    <w:p w14:paraId="43634048" w14:textId="205355CF" w:rsidR="009163C9" w:rsidRPr="00FE0140" w:rsidRDefault="009163C9" w:rsidP="009163C9">
                      <w:pPr>
                        <w:pStyle w:val="Caption"/>
                        <w:rPr>
                          <w:noProof/>
                          <w:sz w:val="24"/>
                        </w:rPr>
                      </w:pPr>
                      <w:bookmarkStart w:id="28" w:name="_Toc126437289"/>
                      <w:r>
                        <w:t xml:space="preserve">Figure </w:t>
                      </w:r>
                      <w:fldSimple w:instr=" SEQ Figure \* ARABIC ">
                        <w:r>
                          <w:rPr>
                            <w:noProof/>
                          </w:rPr>
                          <w:t>1</w:t>
                        </w:r>
                      </w:fldSimple>
                      <w:r>
                        <w:t xml:space="preserve"> IEEE</w:t>
                      </w:r>
                      <w:bookmarkEnd w:id="28"/>
                    </w:p>
                  </w:txbxContent>
                </v:textbox>
                <w10:wrap type="topAndBottom"/>
              </v:shape>
            </w:pict>
          </mc:Fallback>
        </mc:AlternateContent>
      </w:r>
      <w:r>
        <w:rPr>
          <w:noProof/>
        </w:rPr>
        <w:drawing>
          <wp:anchor distT="0" distB="0" distL="114300" distR="114300" simplePos="0" relativeHeight="251661312" behindDoc="0" locked="0" layoutInCell="1" allowOverlap="1" wp14:anchorId="07968114" wp14:editId="7093F27A">
            <wp:simplePos x="0" y="0"/>
            <wp:positionH relativeFrom="column">
              <wp:posOffset>1312333</wp:posOffset>
            </wp:positionH>
            <wp:positionV relativeFrom="paragraph">
              <wp:posOffset>362585</wp:posOffset>
            </wp:positionV>
            <wp:extent cx="2921000" cy="1634490"/>
            <wp:effectExtent l="0" t="0" r="0" b="381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21000" cy="1634490"/>
                    </a:xfrm>
                    <a:prstGeom prst="rect">
                      <a:avLst/>
                    </a:prstGeom>
                    <a:noFill/>
                  </pic:spPr>
                </pic:pic>
              </a:graphicData>
            </a:graphic>
            <wp14:sizeRelH relativeFrom="margin">
              <wp14:pctWidth>0</wp14:pctWidth>
            </wp14:sizeRelH>
            <wp14:sizeRelV relativeFrom="margin">
              <wp14:pctHeight>0</wp14:pctHeight>
            </wp14:sizeRelV>
          </wp:anchor>
        </w:drawing>
      </w:r>
    </w:p>
    <w:p w14:paraId="43C7EA08" w14:textId="77777777" w:rsidR="009163C9" w:rsidRDefault="009163C9" w:rsidP="000744FB">
      <w:pPr>
        <w:spacing w:line="360" w:lineRule="auto"/>
      </w:pPr>
    </w:p>
    <w:p w14:paraId="42398E4C" w14:textId="33572FAF" w:rsidR="009163C9" w:rsidRDefault="009163C9" w:rsidP="000744FB">
      <w:pPr>
        <w:spacing w:line="360" w:lineRule="auto"/>
        <w:jc w:val="both"/>
      </w:pPr>
      <w:r>
        <w:t>The IEEE, or Institute of Electrical and Electronics Engineers, is a well-known organization all over the world that works to promote professional development and technological advancement. IEEE is a hub for experts in electrical and electronics engineering, computer science, and related fields to gather, collaborate, and share their knowledge. It has over 400,000 members from 160 countries. The group gives its members access to cutting-edge research, educational programs, and a platform for professional networking, among other resources.</w:t>
      </w:r>
      <w:r w:rsidR="009B2316" w:rsidRPr="009B2316">
        <w:t xml:space="preserve"> </w:t>
      </w:r>
      <w:sdt>
        <w:sdtPr>
          <w:id w:val="780229569"/>
          <w:citation/>
        </w:sdtPr>
        <w:sdtContent>
          <w:r w:rsidR="009B2316">
            <w:fldChar w:fldCharType="begin"/>
          </w:r>
          <w:r w:rsidR="009B2316">
            <w:instrText xml:space="preserve"> CITATION IEE23 \l 1033 </w:instrText>
          </w:r>
          <w:r w:rsidR="009B2316">
            <w:fldChar w:fldCharType="separate"/>
          </w:r>
          <w:r w:rsidR="009B2316" w:rsidRPr="009B2316">
            <w:rPr>
              <w:noProof/>
            </w:rPr>
            <w:t>(IEEE, 2023)</w:t>
          </w:r>
          <w:r w:rsidR="009B2316">
            <w:fldChar w:fldCharType="end"/>
          </w:r>
        </w:sdtContent>
      </w:sdt>
    </w:p>
    <w:p w14:paraId="3514E13C" w14:textId="77777777" w:rsidR="009163C9" w:rsidRDefault="009163C9" w:rsidP="000744FB">
      <w:pPr>
        <w:spacing w:line="360" w:lineRule="auto"/>
        <w:jc w:val="both"/>
      </w:pPr>
    </w:p>
    <w:p w14:paraId="7D119CA6" w14:textId="77777777" w:rsidR="009163C9" w:rsidRDefault="009163C9" w:rsidP="000744FB">
      <w:pPr>
        <w:spacing w:line="360" w:lineRule="auto"/>
        <w:jc w:val="both"/>
      </w:pPr>
      <w:r>
        <w:t>IEEE not only supports its members but also plays a crucial role in the development of technical standards that are widely used in a variety of industries. Technology interoperability and compatibility are guaranteed by these standards, which encourage technological excellence and innovation. Members of IEEE are also able to participate in projects and initiatives that help them improve their skills and experience thanks to the organization's various initiatives.</w:t>
      </w:r>
    </w:p>
    <w:p w14:paraId="27B3950D" w14:textId="77777777" w:rsidR="009163C9" w:rsidRDefault="009163C9" w:rsidP="000744FB">
      <w:pPr>
        <w:spacing w:line="360" w:lineRule="auto"/>
        <w:jc w:val="both"/>
      </w:pPr>
    </w:p>
    <w:p w14:paraId="1F3E406B" w14:textId="74825779" w:rsidR="009163C9" w:rsidRDefault="009163C9" w:rsidP="000744FB">
      <w:pPr>
        <w:spacing w:line="360" w:lineRule="auto"/>
        <w:jc w:val="both"/>
      </w:pPr>
      <w:r>
        <w:t>IEEE has a student membership program that gives students who want to work in technology access to the same resources and opportunities as regular members. This includes getting to know professionals in the field, getting involved in projects and initiatives, and feeling like you belong and have a community in the field.</w:t>
      </w:r>
      <w:sdt>
        <w:sdtPr>
          <w:id w:val="1473330743"/>
          <w:citation/>
        </w:sdtPr>
        <w:sdtContent>
          <w:r w:rsidR="009B2316">
            <w:fldChar w:fldCharType="begin"/>
          </w:r>
          <w:r w:rsidR="009B2316">
            <w:instrText xml:space="preserve"> CITATION Pur23 \l 1033 </w:instrText>
          </w:r>
          <w:r w:rsidR="009B2316">
            <w:fldChar w:fldCharType="separate"/>
          </w:r>
          <w:r w:rsidR="009B2316">
            <w:rPr>
              <w:noProof/>
            </w:rPr>
            <w:t xml:space="preserve"> </w:t>
          </w:r>
          <w:r w:rsidR="009B2316" w:rsidRPr="009B2316">
            <w:rPr>
              <w:noProof/>
            </w:rPr>
            <w:t>(Purdue University Northwest, 2023)</w:t>
          </w:r>
          <w:r w:rsidR="009B2316">
            <w:fldChar w:fldCharType="end"/>
          </w:r>
        </w:sdtContent>
      </w:sdt>
    </w:p>
    <w:p w14:paraId="1E4613E2" w14:textId="4EBB44BA" w:rsidR="009163C9" w:rsidRDefault="009163C9" w:rsidP="000744FB">
      <w:pPr>
        <w:pStyle w:val="Heading1"/>
        <w:spacing w:line="360" w:lineRule="auto"/>
      </w:pPr>
      <w:r>
        <w:br w:type="page"/>
      </w:r>
      <w:bookmarkStart w:id="29" w:name="_Toc126437202"/>
      <w:r>
        <w:lastRenderedPageBreak/>
        <w:t>3. Advantages</w:t>
      </w:r>
      <w:r w:rsidR="0096086E">
        <w:t xml:space="preserve"> of Membership in IEEE</w:t>
      </w:r>
      <w:bookmarkEnd w:id="29"/>
    </w:p>
    <w:p w14:paraId="1E471677" w14:textId="77777777" w:rsidR="0096086E" w:rsidRPr="0096086E" w:rsidRDefault="0096086E" w:rsidP="000744FB">
      <w:pPr>
        <w:spacing w:line="360" w:lineRule="auto"/>
      </w:pPr>
    </w:p>
    <w:p w14:paraId="26A893D2" w14:textId="77777777" w:rsidR="0096086E" w:rsidRDefault="0096086E" w:rsidP="000744FB">
      <w:pPr>
        <w:spacing w:line="360" w:lineRule="auto"/>
      </w:pPr>
      <w:r>
        <w:t>Members of the Institute of Electrical and Electronics Engineers (IEEE) gain access to a wealth of advantages and benefits. Access to the most recent developments and research in electrical and electronic engineering, computer science, and related fields is one of these advantages. Members benefit from this by staying abreast of the most recent developments in their field. In addition, members have the opportunity to take part in educational initiatives and programs, such as workshops, courses, and online resources, aimed at improving their experience and skills.</w:t>
      </w:r>
    </w:p>
    <w:p w14:paraId="2C3BA8E8" w14:textId="77777777" w:rsidR="0096086E" w:rsidRDefault="0096086E" w:rsidP="000744FB">
      <w:pPr>
        <w:spacing w:line="360" w:lineRule="auto"/>
      </w:pPr>
    </w:p>
    <w:p w14:paraId="07CBA4AA" w14:textId="544EA20F" w:rsidR="0096086E" w:rsidRDefault="0096086E" w:rsidP="000744FB">
      <w:pPr>
        <w:spacing w:line="360" w:lineRule="auto"/>
        <w:jc w:val="both"/>
      </w:pPr>
      <w:r>
        <w:t xml:space="preserve">IEEE </w:t>
      </w:r>
      <w:r>
        <w:t xml:space="preserve">also </w:t>
      </w:r>
      <w:r>
        <w:t>provides a platform for professional networking and collaboration, enabling members to collaborate on projects and initiatives with other experts in their field. IEEE also creates and publishes technical standards that are widely used in a variety of industries to encourage technological advancement and excellence.</w:t>
      </w:r>
      <w:r w:rsidRPr="0096086E">
        <w:t xml:space="preserve"> </w:t>
      </w:r>
      <w:r w:rsidRPr="0096086E">
        <w:t>Additionally, joining IEEE provides a sense of community and belonging in the technology sector. Members can attend conferences and exhibitions, participate in local chapter events, and engage with peers and industry leaders. In addition, IEEE provides a variety of benefits to its members, such as discounts on IEEE publications and exclusive offers from partner organizations.</w:t>
      </w:r>
    </w:p>
    <w:p w14:paraId="2A78B775" w14:textId="77777777" w:rsidR="0096086E" w:rsidRDefault="0096086E" w:rsidP="000744FB">
      <w:pPr>
        <w:spacing w:line="360" w:lineRule="auto"/>
      </w:pPr>
    </w:p>
    <w:p w14:paraId="32787CD3" w14:textId="32F8A401" w:rsidR="0096086E" w:rsidRDefault="0096086E" w:rsidP="000744FB">
      <w:pPr>
        <w:spacing w:line="360" w:lineRule="auto"/>
      </w:pPr>
      <w:r>
        <w:t>Membership in IEEE offers a wealth of opportunities for individuals and organizations seeking technological advancement and growth. IEEE gives you access to a valuable network of experts, resources, and opportunities that can support your personal and professional development, whether you're a seasoned professional or just starting out.</w:t>
      </w:r>
      <w:sdt>
        <w:sdtPr>
          <w:id w:val="-1440516571"/>
          <w:citation/>
        </w:sdtPr>
        <w:sdtContent>
          <w:r w:rsidR="009B2316">
            <w:fldChar w:fldCharType="begin"/>
          </w:r>
          <w:r w:rsidR="009B2316">
            <w:instrText xml:space="preserve"> CITATION IEE231 \l 1033 </w:instrText>
          </w:r>
          <w:r w:rsidR="009B2316">
            <w:fldChar w:fldCharType="separate"/>
          </w:r>
          <w:r w:rsidR="009B2316">
            <w:rPr>
              <w:noProof/>
            </w:rPr>
            <w:t xml:space="preserve"> </w:t>
          </w:r>
          <w:r w:rsidR="009B2316" w:rsidRPr="009B2316">
            <w:rPr>
              <w:noProof/>
            </w:rPr>
            <w:t>(IEEE, 2023)</w:t>
          </w:r>
          <w:r w:rsidR="009B2316">
            <w:fldChar w:fldCharType="end"/>
          </w:r>
        </w:sdtContent>
      </w:sdt>
    </w:p>
    <w:p w14:paraId="79C7E869" w14:textId="77777777" w:rsidR="0096086E" w:rsidRDefault="0096086E" w:rsidP="000744FB">
      <w:pPr>
        <w:spacing w:line="360" w:lineRule="auto"/>
      </w:pPr>
      <w:r>
        <w:br w:type="page"/>
      </w:r>
    </w:p>
    <w:p w14:paraId="4B5087AA" w14:textId="7A83A6F0" w:rsidR="009163C9" w:rsidRDefault="0096086E" w:rsidP="000744FB">
      <w:pPr>
        <w:pStyle w:val="Heading1"/>
        <w:spacing w:line="360" w:lineRule="auto"/>
      </w:pPr>
      <w:bookmarkStart w:id="30" w:name="_Toc126437203"/>
      <w:r>
        <w:lastRenderedPageBreak/>
        <w:t>4. Disadvantages of Membership in IEEE</w:t>
      </w:r>
      <w:bookmarkEnd w:id="30"/>
    </w:p>
    <w:p w14:paraId="27A832E2" w14:textId="77777777" w:rsidR="00366349" w:rsidRPr="00366349" w:rsidRDefault="00366349" w:rsidP="000744FB">
      <w:pPr>
        <w:spacing w:line="360" w:lineRule="auto"/>
      </w:pPr>
    </w:p>
    <w:p w14:paraId="471EDC09" w14:textId="77777777" w:rsidR="00366349" w:rsidRDefault="00366349" w:rsidP="000744FB">
      <w:pPr>
        <w:spacing w:line="360" w:lineRule="auto"/>
        <w:jc w:val="both"/>
      </w:pPr>
      <w:r>
        <w:t>While membership in the Institute of Electrical and Electronics Engineers (IEEE) offers many benefits, there are also a few disadvantages to consider. Cost is one of the main drawbacks. Membership in the IEEE can be expensive, especially for people just starting out in their careers.</w:t>
      </w:r>
    </w:p>
    <w:p w14:paraId="05EC228F" w14:textId="77777777" w:rsidR="00366349" w:rsidRDefault="00366349" w:rsidP="000744FB">
      <w:pPr>
        <w:spacing w:line="360" w:lineRule="auto"/>
        <w:jc w:val="both"/>
      </w:pPr>
    </w:p>
    <w:p w14:paraId="4EF680E5" w14:textId="77777777" w:rsidR="00366349" w:rsidRDefault="00366349" w:rsidP="000744FB">
      <w:pPr>
        <w:spacing w:line="360" w:lineRule="auto"/>
        <w:jc w:val="both"/>
      </w:pPr>
      <w:r>
        <w:t>Limited geographical coverage is another potential drawback. Even though IEEE is present all over the world, some of its initiatives and resources may be geared toward particular nations or regions. This indicates that not all members may have access to the same opportunities or resources.</w:t>
      </w:r>
    </w:p>
    <w:p w14:paraId="61BBACD4" w14:textId="77777777" w:rsidR="00366349" w:rsidRDefault="00366349" w:rsidP="000744FB">
      <w:pPr>
        <w:spacing w:line="360" w:lineRule="auto"/>
        <w:jc w:val="both"/>
      </w:pPr>
    </w:p>
    <w:p w14:paraId="77E22079" w14:textId="77777777" w:rsidR="00366349" w:rsidRDefault="00366349" w:rsidP="000744FB">
      <w:pPr>
        <w:spacing w:line="360" w:lineRule="auto"/>
        <w:jc w:val="both"/>
      </w:pPr>
      <w:r>
        <w:t>Finally, there may be some restrictions on the services that IEEE members can receive. For instance, it's possible that the organization lacks the expertise or resources necessary to support particular industries or specialties. Members may need to look for additional resources outside of IEEE in these situations. Additionally, IEEE is a significant organization with a complicated organizational structure. It may be difficult for some members to navigate this structure and locate the resources and opportunities that are relevant to their requirements. As a result, it can be difficult to determine where to focus one's time and energy due to the wide range of IEEE resources and initiatives.</w:t>
      </w:r>
    </w:p>
    <w:p w14:paraId="3904AB88" w14:textId="77777777" w:rsidR="00366349" w:rsidRDefault="00366349" w:rsidP="000744FB">
      <w:pPr>
        <w:spacing w:line="360" w:lineRule="auto"/>
        <w:jc w:val="both"/>
      </w:pPr>
    </w:p>
    <w:p w14:paraId="377F0BFB" w14:textId="1BDECD64" w:rsidR="00366349" w:rsidRDefault="00366349" w:rsidP="000744FB">
      <w:pPr>
        <w:spacing w:line="360" w:lineRule="auto"/>
        <w:jc w:val="both"/>
      </w:pPr>
      <w:r>
        <w:t>So, for these reasons, IEEE membership might not be right for everyone. Some people or groups might not consider the cost of membership to be worth it, or they might choose other organizations or resources that better meet their needs. Membership in IEEE may not be the best use of time and resources in these circumstances.</w:t>
      </w:r>
    </w:p>
    <w:p w14:paraId="4D7A262E" w14:textId="77777777" w:rsidR="00366349" w:rsidRDefault="00366349" w:rsidP="000744FB">
      <w:pPr>
        <w:spacing w:line="360" w:lineRule="auto"/>
      </w:pPr>
      <w:r>
        <w:br w:type="page"/>
      </w:r>
    </w:p>
    <w:p w14:paraId="24599611" w14:textId="2CD5E163" w:rsidR="0096086E" w:rsidRPr="000744FB" w:rsidRDefault="00366349" w:rsidP="000744FB">
      <w:pPr>
        <w:pStyle w:val="Heading1"/>
        <w:spacing w:line="360" w:lineRule="auto"/>
      </w:pPr>
      <w:bookmarkStart w:id="31" w:name="_Toc126437204"/>
      <w:r w:rsidRPr="000744FB">
        <w:lastRenderedPageBreak/>
        <w:t>5. Conclusion</w:t>
      </w:r>
      <w:bookmarkEnd w:id="31"/>
    </w:p>
    <w:p w14:paraId="24346577" w14:textId="0925392F" w:rsidR="00366349" w:rsidRDefault="00366349" w:rsidP="000744FB">
      <w:pPr>
        <w:spacing w:line="360" w:lineRule="auto"/>
      </w:pPr>
    </w:p>
    <w:p w14:paraId="6E239866" w14:textId="77777777" w:rsidR="00366349" w:rsidRDefault="00366349" w:rsidP="000744FB">
      <w:pPr>
        <w:spacing w:line="360" w:lineRule="auto"/>
        <w:jc w:val="both"/>
      </w:pPr>
      <w:r>
        <w:t>In conclusion, being a member of IEEE, a premier organization for people who work in the field of technology, provides a number of benefits including exposure to innovative research, the ability to network and collaborate with peers, and support for career advancement. While there are some disadvantages to consider, such as cost and the breadth of resources offered, the benefits of membership can outweigh these for those who are committed to advancing their careers in technology.</w:t>
      </w:r>
    </w:p>
    <w:p w14:paraId="669A6E5F" w14:textId="77777777" w:rsidR="00366349" w:rsidRDefault="00366349" w:rsidP="000744FB">
      <w:pPr>
        <w:spacing w:line="360" w:lineRule="auto"/>
        <w:jc w:val="both"/>
      </w:pPr>
    </w:p>
    <w:p w14:paraId="740F8754" w14:textId="780DA8E8" w:rsidR="00254E99" w:rsidRDefault="00366349" w:rsidP="000744FB">
      <w:pPr>
        <w:spacing w:line="360" w:lineRule="auto"/>
        <w:jc w:val="both"/>
      </w:pPr>
      <w:r>
        <w:t xml:space="preserve">Therefore, IEEE membership is highly recommended for the individuals who want to advance their careers. Membership in IEEE, with </w:t>
      </w:r>
      <w:proofErr w:type="gramStart"/>
      <w:r>
        <w:t>all of</w:t>
      </w:r>
      <w:proofErr w:type="gramEnd"/>
      <w:r>
        <w:t xml:space="preserve"> its resources and opportunities, can be a wise investment in one's professional growth.</w:t>
      </w:r>
    </w:p>
    <w:p w14:paraId="3F15D061" w14:textId="77777777" w:rsidR="00254E99" w:rsidRDefault="00254E99" w:rsidP="000744FB">
      <w:pPr>
        <w:spacing w:line="360" w:lineRule="auto"/>
      </w:pPr>
      <w:r>
        <w:br w:type="page"/>
      </w:r>
    </w:p>
    <w:bookmarkStart w:id="32" w:name="_Toc126437205" w:displacedByCustomXml="next"/>
    <w:sdt>
      <w:sdtPr>
        <w:id w:val="2049792342"/>
        <w:docPartObj>
          <w:docPartGallery w:val="Bibliographies"/>
          <w:docPartUnique/>
        </w:docPartObj>
      </w:sdtPr>
      <w:sdtEndPr>
        <w:rPr>
          <w:rFonts w:ascii="Times New Roman" w:eastAsiaTheme="minorHAnsi" w:hAnsi="Times New Roman" w:cstheme="minorBidi"/>
          <w:sz w:val="24"/>
          <w:szCs w:val="22"/>
        </w:rPr>
      </w:sdtEndPr>
      <w:sdtContent>
        <w:p w14:paraId="065DD61E" w14:textId="67D8DEEA" w:rsidR="000744FB" w:rsidRDefault="000744FB">
          <w:pPr>
            <w:pStyle w:val="Heading1"/>
          </w:pPr>
          <w:r>
            <w:t>References</w:t>
          </w:r>
          <w:bookmarkEnd w:id="32"/>
        </w:p>
        <w:p w14:paraId="05ECA1EF" w14:textId="77777777" w:rsidR="000744FB" w:rsidRPr="000744FB" w:rsidRDefault="000744FB" w:rsidP="000744FB"/>
        <w:sdt>
          <w:sdtPr>
            <w:id w:val="-573587230"/>
            <w:bibliography/>
          </w:sdtPr>
          <w:sdtContent>
            <w:p w14:paraId="5EC062F3" w14:textId="77777777" w:rsidR="000744FB" w:rsidRDefault="000744FB" w:rsidP="000744FB">
              <w:pPr>
                <w:pStyle w:val="Bibliography"/>
                <w:rPr>
                  <w:noProof/>
                  <w:szCs w:val="24"/>
                </w:rPr>
              </w:pPr>
              <w:r>
                <w:fldChar w:fldCharType="begin"/>
              </w:r>
              <w:r>
                <w:instrText xml:space="preserve"> BIBLIOGRAPHY </w:instrText>
              </w:r>
              <w:r>
                <w:fldChar w:fldCharType="separate"/>
              </w:r>
              <w:r>
                <w:rPr>
                  <w:noProof/>
                </w:rPr>
                <w:t xml:space="preserve">IEEE, 2023. </w:t>
              </w:r>
              <w:r>
                <w:rPr>
                  <w:i/>
                  <w:iCs/>
                  <w:noProof/>
                </w:rPr>
                <w:t xml:space="preserve">About. </w:t>
              </w:r>
              <w:r>
                <w:rPr>
                  <w:noProof/>
                </w:rPr>
                <w:t xml:space="preserve">[Online] </w:t>
              </w:r>
              <w:r>
                <w:rPr>
                  <w:noProof/>
                </w:rPr>
                <w:br/>
                <w:t xml:space="preserve">Available at: </w:t>
              </w:r>
              <w:r>
                <w:rPr>
                  <w:noProof/>
                  <w:u w:val="single"/>
                </w:rPr>
                <w:t>https://www.ieee.org/about/index.html</w:t>
              </w:r>
              <w:r>
                <w:rPr>
                  <w:noProof/>
                </w:rPr>
                <w:br/>
                <w:t>[Accessed 3 February 2023].</w:t>
              </w:r>
            </w:p>
            <w:p w14:paraId="15A0E40A" w14:textId="77777777" w:rsidR="000744FB" w:rsidRDefault="000744FB" w:rsidP="000744FB">
              <w:pPr>
                <w:pStyle w:val="Bibliography"/>
                <w:rPr>
                  <w:noProof/>
                </w:rPr>
              </w:pPr>
              <w:r>
                <w:rPr>
                  <w:noProof/>
                </w:rPr>
                <w:t xml:space="preserve">IEEE, 2023. </w:t>
              </w:r>
              <w:r>
                <w:rPr>
                  <w:i/>
                  <w:iCs/>
                  <w:noProof/>
                </w:rPr>
                <w:t xml:space="preserve">Membership Benefits. </w:t>
              </w:r>
              <w:r>
                <w:rPr>
                  <w:noProof/>
                </w:rPr>
                <w:t xml:space="preserve">[Online] </w:t>
              </w:r>
              <w:r>
                <w:rPr>
                  <w:noProof/>
                </w:rPr>
                <w:br/>
                <w:t xml:space="preserve">Available at: </w:t>
              </w:r>
              <w:r>
                <w:rPr>
                  <w:noProof/>
                  <w:u w:val="single"/>
                </w:rPr>
                <w:t>https://www.ieee.org/membership/benefits/index.html</w:t>
              </w:r>
              <w:r>
                <w:rPr>
                  <w:noProof/>
                </w:rPr>
                <w:br/>
                <w:t>[Accessed 3 February 2023].</w:t>
              </w:r>
            </w:p>
            <w:p w14:paraId="58590C5A" w14:textId="77777777" w:rsidR="000744FB" w:rsidRDefault="000744FB" w:rsidP="000744FB">
              <w:pPr>
                <w:pStyle w:val="Bibliography"/>
                <w:rPr>
                  <w:noProof/>
                </w:rPr>
              </w:pPr>
              <w:r>
                <w:rPr>
                  <w:noProof/>
                </w:rPr>
                <w:t xml:space="preserve">Minnesota State University, 2022. </w:t>
              </w:r>
              <w:r>
                <w:rPr>
                  <w:i/>
                  <w:iCs/>
                  <w:noProof/>
                </w:rPr>
                <w:t xml:space="preserve">Institute of Electrical and Electronics Engineers (IEEE). </w:t>
              </w:r>
              <w:r>
                <w:rPr>
                  <w:noProof/>
                </w:rPr>
                <w:t xml:space="preserve">[Online] </w:t>
              </w:r>
              <w:r>
                <w:rPr>
                  <w:noProof/>
                </w:rPr>
                <w:br/>
                <w:t xml:space="preserve">Available at: </w:t>
              </w:r>
              <w:r>
                <w:rPr>
                  <w:noProof/>
                  <w:u w:val="single"/>
                </w:rPr>
                <w:t>https://cset.mnsu.edu/youbelong/student-organizations/institute-of-electrical-and-electronics-engineers-ieee/</w:t>
              </w:r>
              <w:r>
                <w:rPr>
                  <w:noProof/>
                </w:rPr>
                <w:br/>
                <w:t>[Accessed 3 February 2023].</w:t>
              </w:r>
            </w:p>
            <w:p w14:paraId="6B3BC5CA" w14:textId="77777777" w:rsidR="000744FB" w:rsidRDefault="000744FB" w:rsidP="000744FB">
              <w:pPr>
                <w:pStyle w:val="Bibliography"/>
                <w:rPr>
                  <w:noProof/>
                </w:rPr>
              </w:pPr>
              <w:r>
                <w:rPr>
                  <w:noProof/>
                </w:rPr>
                <w:t xml:space="preserve">Purdue University Northwest, 2023. </w:t>
              </w:r>
              <w:r>
                <w:rPr>
                  <w:i/>
                  <w:iCs/>
                  <w:noProof/>
                </w:rPr>
                <w:t xml:space="preserve">Institute of Electrical and Electronics Engineers (IEEE). </w:t>
              </w:r>
              <w:r>
                <w:rPr>
                  <w:noProof/>
                </w:rPr>
                <w:t xml:space="preserve">[Online] </w:t>
              </w:r>
              <w:r>
                <w:rPr>
                  <w:noProof/>
                </w:rPr>
                <w:br/>
                <w:t xml:space="preserve">Available at: </w:t>
              </w:r>
              <w:r>
                <w:rPr>
                  <w:noProof/>
                  <w:u w:val="single"/>
                </w:rPr>
                <w:t>https://www.pnw.edu/student-life/get-involved/organizations-listing/institute-of-electrical-and-electronics-engineers-ieee/</w:t>
              </w:r>
              <w:r>
                <w:rPr>
                  <w:noProof/>
                </w:rPr>
                <w:br/>
                <w:t>[Accessed 3 February 2023].</w:t>
              </w:r>
            </w:p>
            <w:p w14:paraId="58EBF265" w14:textId="745D2454" w:rsidR="000744FB" w:rsidRDefault="000744FB" w:rsidP="000744FB">
              <w:r>
                <w:rPr>
                  <w:b/>
                  <w:bCs/>
                  <w:noProof/>
                </w:rPr>
                <w:fldChar w:fldCharType="end"/>
              </w:r>
            </w:p>
          </w:sdtContent>
        </w:sdt>
      </w:sdtContent>
    </w:sdt>
    <w:p w14:paraId="26BB3C86" w14:textId="77777777" w:rsidR="00366349" w:rsidRPr="00366349" w:rsidRDefault="00366349" w:rsidP="000744FB">
      <w:pPr>
        <w:pStyle w:val="Heading1"/>
        <w:spacing w:line="360" w:lineRule="auto"/>
      </w:pPr>
    </w:p>
    <w:sectPr w:rsidR="00366349" w:rsidRPr="00366349" w:rsidSect="000E2EF7">
      <w:footerReference w:type="default" r:id="rId12"/>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623FDE" w14:textId="77777777" w:rsidR="004E40D5" w:rsidRDefault="004E40D5" w:rsidP="00366349">
      <w:pPr>
        <w:spacing w:after="0" w:line="240" w:lineRule="auto"/>
      </w:pPr>
      <w:r>
        <w:separator/>
      </w:r>
    </w:p>
  </w:endnote>
  <w:endnote w:type="continuationSeparator" w:id="0">
    <w:p w14:paraId="105A9F5E" w14:textId="77777777" w:rsidR="004E40D5" w:rsidRDefault="004E40D5" w:rsidP="003663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710C1" w14:textId="5FE3CBBC" w:rsidR="00366349" w:rsidRDefault="00366349">
    <w:pPr>
      <w:pStyle w:val="Footer"/>
      <w:jc w:val="right"/>
    </w:pPr>
  </w:p>
  <w:p w14:paraId="09B3453D" w14:textId="77777777" w:rsidR="00366349" w:rsidRDefault="003663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5502963"/>
      <w:docPartObj>
        <w:docPartGallery w:val="Page Numbers (Bottom of Page)"/>
        <w:docPartUnique/>
      </w:docPartObj>
    </w:sdtPr>
    <w:sdtEndPr>
      <w:rPr>
        <w:noProof/>
      </w:rPr>
    </w:sdtEndPr>
    <w:sdtContent>
      <w:p w14:paraId="5145EB8E" w14:textId="77777777" w:rsidR="00366349" w:rsidRDefault="0036634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26A8B5E" w14:textId="77777777" w:rsidR="00366349" w:rsidRDefault="003663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86C86A" w14:textId="77777777" w:rsidR="004E40D5" w:rsidRDefault="004E40D5" w:rsidP="00366349">
      <w:pPr>
        <w:spacing w:after="0" w:line="240" w:lineRule="auto"/>
      </w:pPr>
      <w:r>
        <w:separator/>
      </w:r>
    </w:p>
  </w:footnote>
  <w:footnote w:type="continuationSeparator" w:id="0">
    <w:p w14:paraId="2C0FA36F" w14:textId="77777777" w:rsidR="004E40D5" w:rsidRDefault="004E40D5" w:rsidP="0036634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A74"/>
    <w:rsid w:val="000744FB"/>
    <w:rsid w:val="000E2EF7"/>
    <w:rsid w:val="001A50C1"/>
    <w:rsid w:val="00254E99"/>
    <w:rsid w:val="002777CE"/>
    <w:rsid w:val="002C485C"/>
    <w:rsid w:val="00317C50"/>
    <w:rsid w:val="00366349"/>
    <w:rsid w:val="004E40D5"/>
    <w:rsid w:val="00620FC5"/>
    <w:rsid w:val="00742E5A"/>
    <w:rsid w:val="00885AE9"/>
    <w:rsid w:val="00894D40"/>
    <w:rsid w:val="008D6E49"/>
    <w:rsid w:val="009163C9"/>
    <w:rsid w:val="0096086E"/>
    <w:rsid w:val="009B2316"/>
    <w:rsid w:val="00EF1A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37D48"/>
  <w15:chartTrackingRefBased/>
  <w15:docId w15:val="{F49818C4-D4A7-40C2-A667-BD8DF06F9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50C1"/>
    <w:rPr>
      <w:rFonts w:ascii="Times New Roman" w:hAnsi="Times New Roman"/>
      <w:sz w:val="24"/>
    </w:rPr>
  </w:style>
  <w:style w:type="paragraph" w:styleId="Heading1">
    <w:name w:val="heading 1"/>
    <w:basedOn w:val="Normal"/>
    <w:next w:val="Normal"/>
    <w:link w:val="Heading1Char"/>
    <w:uiPriority w:val="9"/>
    <w:qFormat/>
    <w:rsid w:val="001A50C1"/>
    <w:pPr>
      <w:keepNext/>
      <w:keepLines/>
      <w:spacing w:before="240" w:after="0"/>
      <w:outlineLvl w:val="0"/>
    </w:pPr>
    <w:rPr>
      <w:rFonts w:ascii="Arial" w:eastAsiaTheme="majorEastAsia" w:hAnsi="Arial" w:cstheme="majorBidi"/>
      <w:sz w:val="32"/>
      <w:szCs w:val="32"/>
    </w:rPr>
  </w:style>
  <w:style w:type="paragraph" w:styleId="Heading2">
    <w:name w:val="heading 2"/>
    <w:basedOn w:val="Normal"/>
    <w:next w:val="Normal"/>
    <w:link w:val="Heading2Char"/>
    <w:uiPriority w:val="9"/>
    <w:unhideWhenUsed/>
    <w:qFormat/>
    <w:rsid w:val="001A50C1"/>
    <w:pPr>
      <w:keepNext/>
      <w:keepLines/>
      <w:spacing w:before="40" w:after="0"/>
      <w:outlineLvl w:val="1"/>
    </w:pPr>
    <w:rPr>
      <w:rFonts w:ascii="Arial" w:eastAsiaTheme="majorEastAsia" w:hAnsi="Arial" w:cstheme="majorBidi"/>
      <w:sz w:val="28"/>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A50C1"/>
    <w:pPr>
      <w:spacing w:after="0" w:line="240" w:lineRule="auto"/>
      <w:contextualSpacing/>
    </w:pPr>
    <w:rPr>
      <w:rFonts w:ascii="Arial" w:eastAsiaTheme="majorEastAsia" w:hAnsi="Arial" w:cstheme="majorBidi"/>
      <w:spacing w:val="-10"/>
      <w:kern w:val="28"/>
      <w:szCs w:val="56"/>
    </w:rPr>
  </w:style>
  <w:style w:type="character" w:customStyle="1" w:styleId="TitleChar">
    <w:name w:val="Title Char"/>
    <w:basedOn w:val="DefaultParagraphFont"/>
    <w:link w:val="Title"/>
    <w:uiPriority w:val="10"/>
    <w:rsid w:val="001A50C1"/>
    <w:rPr>
      <w:rFonts w:ascii="Arial" w:eastAsiaTheme="majorEastAsia" w:hAnsi="Arial" w:cstheme="majorBidi"/>
      <w:spacing w:val="-10"/>
      <w:kern w:val="28"/>
      <w:sz w:val="24"/>
      <w:szCs w:val="56"/>
    </w:rPr>
  </w:style>
  <w:style w:type="character" w:customStyle="1" w:styleId="Heading1Char">
    <w:name w:val="Heading 1 Char"/>
    <w:basedOn w:val="DefaultParagraphFont"/>
    <w:link w:val="Heading1"/>
    <w:uiPriority w:val="9"/>
    <w:rsid w:val="001A50C1"/>
    <w:rPr>
      <w:rFonts w:ascii="Arial" w:eastAsiaTheme="majorEastAsia" w:hAnsi="Arial" w:cstheme="majorBidi"/>
      <w:sz w:val="32"/>
      <w:szCs w:val="32"/>
    </w:rPr>
  </w:style>
  <w:style w:type="character" w:customStyle="1" w:styleId="Heading2Char">
    <w:name w:val="Heading 2 Char"/>
    <w:basedOn w:val="DefaultParagraphFont"/>
    <w:link w:val="Heading2"/>
    <w:uiPriority w:val="9"/>
    <w:rsid w:val="001A50C1"/>
    <w:rPr>
      <w:rFonts w:ascii="Arial" w:eastAsiaTheme="majorEastAsia" w:hAnsi="Arial" w:cstheme="majorBidi"/>
      <w:sz w:val="28"/>
      <w:szCs w:val="26"/>
    </w:rPr>
  </w:style>
  <w:style w:type="paragraph" w:styleId="Caption">
    <w:name w:val="caption"/>
    <w:basedOn w:val="Normal"/>
    <w:next w:val="Normal"/>
    <w:uiPriority w:val="35"/>
    <w:unhideWhenUsed/>
    <w:qFormat/>
    <w:rsid w:val="009163C9"/>
    <w:pPr>
      <w:spacing w:after="200" w:line="240" w:lineRule="auto"/>
    </w:pPr>
    <w:rPr>
      <w:i/>
      <w:iCs/>
      <w:color w:val="44546A" w:themeColor="text2"/>
      <w:sz w:val="18"/>
      <w:szCs w:val="18"/>
    </w:rPr>
  </w:style>
  <w:style w:type="paragraph" w:styleId="Header">
    <w:name w:val="header"/>
    <w:basedOn w:val="Normal"/>
    <w:link w:val="HeaderChar"/>
    <w:uiPriority w:val="99"/>
    <w:unhideWhenUsed/>
    <w:rsid w:val="003663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6349"/>
    <w:rPr>
      <w:rFonts w:ascii="Times New Roman" w:hAnsi="Times New Roman"/>
      <w:sz w:val="24"/>
    </w:rPr>
  </w:style>
  <w:style w:type="paragraph" w:styleId="Footer">
    <w:name w:val="footer"/>
    <w:basedOn w:val="Normal"/>
    <w:link w:val="FooterChar"/>
    <w:uiPriority w:val="99"/>
    <w:unhideWhenUsed/>
    <w:rsid w:val="003663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6349"/>
    <w:rPr>
      <w:rFonts w:ascii="Times New Roman" w:hAnsi="Times New Roman"/>
      <w:sz w:val="24"/>
    </w:rPr>
  </w:style>
  <w:style w:type="paragraph" w:styleId="Bibliography">
    <w:name w:val="Bibliography"/>
    <w:basedOn w:val="Normal"/>
    <w:next w:val="Normal"/>
    <w:uiPriority w:val="37"/>
    <w:unhideWhenUsed/>
    <w:rsid w:val="000744FB"/>
  </w:style>
  <w:style w:type="paragraph" w:styleId="TOCHeading">
    <w:name w:val="TOC Heading"/>
    <w:basedOn w:val="Heading1"/>
    <w:next w:val="Normal"/>
    <w:uiPriority w:val="39"/>
    <w:unhideWhenUsed/>
    <w:qFormat/>
    <w:rsid w:val="000744FB"/>
    <w:pPr>
      <w:outlineLvl w:val="9"/>
    </w:pPr>
    <w:rPr>
      <w:rFonts w:asciiTheme="majorHAnsi" w:hAnsiTheme="majorHAnsi"/>
      <w:color w:val="2F5496" w:themeColor="accent1" w:themeShade="BF"/>
    </w:rPr>
  </w:style>
  <w:style w:type="paragraph" w:styleId="TOC2">
    <w:name w:val="toc 2"/>
    <w:basedOn w:val="Normal"/>
    <w:next w:val="Normal"/>
    <w:autoRedefine/>
    <w:uiPriority w:val="39"/>
    <w:unhideWhenUsed/>
    <w:rsid w:val="000744FB"/>
    <w:pPr>
      <w:spacing w:after="100"/>
      <w:ind w:left="240"/>
    </w:pPr>
  </w:style>
  <w:style w:type="paragraph" w:styleId="TOC1">
    <w:name w:val="toc 1"/>
    <w:basedOn w:val="Normal"/>
    <w:next w:val="Normal"/>
    <w:autoRedefine/>
    <w:uiPriority w:val="39"/>
    <w:unhideWhenUsed/>
    <w:rsid w:val="000744FB"/>
    <w:pPr>
      <w:spacing w:after="100"/>
    </w:pPr>
  </w:style>
  <w:style w:type="character" w:styleId="Hyperlink">
    <w:name w:val="Hyperlink"/>
    <w:basedOn w:val="DefaultParagraphFont"/>
    <w:uiPriority w:val="99"/>
    <w:unhideWhenUsed/>
    <w:rsid w:val="000744FB"/>
    <w:rPr>
      <w:color w:val="0563C1" w:themeColor="hyperlink"/>
      <w:u w:val="single"/>
    </w:rPr>
  </w:style>
  <w:style w:type="paragraph" w:styleId="TableofFigures">
    <w:name w:val="table of figures"/>
    <w:basedOn w:val="Normal"/>
    <w:next w:val="Normal"/>
    <w:uiPriority w:val="99"/>
    <w:unhideWhenUsed/>
    <w:rsid w:val="000744F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651852">
      <w:bodyDiv w:val="1"/>
      <w:marLeft w:val="0"/>
      <w:marRight w:val="0"/>
      <w:marTop w:val="0"/>
      <w:marBottom w:val="0"/>
      <w:divBdr>
        <w:top w:val="none" w:sz="0" w:space="0" w:color="auto"/>
        <w:left w:val="none" w:sz="0" w:space="0" w:color="auto"/>
        <w:bottom w:val="none" w:sz="0" w:space="0" w:color="auto"/>
        <w:right w:val="none" w:sz="0" w:space="0" w:color="auto"/>
      </w:divBdr>
    </w:div>
    <w:div w:id="220874319">
      <w:bodyDiv w:val="1"/>
      <w:marLeft w:val="0"/>
      <w:marRight w:val="0"/>
      <w:marTop w:val="0"/>
      <w:marBottom w:val="0"/>
      <w:divBdr>
        <w:top w:val="none" w:sz="0" w:space="0" w:color="auto"/>
        <w:left w:val="none" w:sz="0" w:space="0" w:color="auto"/>
        <w:bottom w:val="none" w:sz="0" w:space="0" w:color="auto"/>
        <w:right w:val="none" w:sz="0" w:space="0" w:color="auto"/>
      </w:divBdr>
    </w:div>
    <w:div w:id="856117101">
      <w:bodyDiv w:val="1"/>
      <w:marLeft w:val="0"/>
      <w:marRight w:val="0"/>
      <w:marTop w:val="0"/>
      <w:marBottom w:val="0"/>
      <w:divBdr>
        <w:top w:val="none" w:sz="0" w:space="0" w:color="auto"/>
        <w:left w:val="none" w:sz="0" w:space="0" w:color="auto"/>
        <w:bottom w:val="none" w:sz="0" w:space="0" w:color="auto"/>
        <w:right w:val="none" w:sz="0" w:space="0" w:color="auto"/>
      </w:divBdr>
    </w:div>
    <w:div w:id="962927252">
      <w:bodyDiv w:val="1"/>
      <w:marLeft w:val="0"/>
      <w:marRight w:val="0"/>
      <w:marTop w:val="0"/>
      <w:marBottom w:val="0"/>
      <w:divBdr>
        <w:top w:val="none" w:sz="0" w:space="0" w:color="auto"/>
        <w:left w:val="none" w:sz="0" w:space="0" w:color="auto"/>
        <w:bottom w:val="none" w:sz="0" w:space="0" w:color="auto"/>
        <w:right w:val="none" w:sz="0" w:space="0" w:color="auto"/>
      </w:divBdr>
    </w:div>
    <w:div w:id="1513177908">
      <w:bodyDiv w:val="1"/>
      <w:marLeft w:val="0"/>
      <w:marRight w:val="0"/>
      <w:marTop w:val="0"/>
      <w:marBottom w:val="0"/>
      <w:divBdr>
        <w:top w:val="none" w:sz="0" w:space="0" w:color="auto"/>
        <w:left w:val="none" w:sz="0" w:space="0" w:color="auto"/>
        <w:bottom w:val="none" w:sz="0" w:space="0" w:color="auto"/>
        <w:right w:val="none" w:sz="0" w:space="0" w:color="auto"/>
      </w:divBdr>
    </w:div>
    <w:div w:id="1857958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file:///D:\college%20workshop\acedemicskillsandteamwork\organizational_report\Organizational%20Report.docx"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Min22</b:Tag>
    <b:SourceType>InternetSite</b:SourceType>
    <b:Guid>{82862D23-9D5F-4102-A1CD-38F651CFEDA2}</b:Guid>
    <b:Author>
      <b:Author>
        <b:Corporate>Minnesota State University</b:Corporate>
      </b:Author>
    </b:Author>
    <b:Title>Institute of Electrical and Electronics Engineers (IEEE)</b:Title>
    <b:Year>2022</b:Year>
    <b:YearAccessed>2023</b:YearAccessed>
    <b:MonthAccessed>February</b:MonthAccessed>
    <b:DayAccessed>3</b:DayAccessed>
    <b:URL>https://cset.mnsu.edu/youbelong/student-organizations/institute-of-electrical-and-electronics-engineers-ieee/</b:URL>
    <b:RefOrder>1</b:RefOrder>
  </b:Source>
  <b:Source>
    <b:Tag>IEE23</b:Tag>
    <b:SourceType>InternetSite</b:SourceType>
    <b:Guid>{4914FE21-2043-4A52-B422-3CFED6B37F88}</b:Guid>
    <b:Author>
      <b:Author>
        <b:Corporate>IEEE</b:Corporate>
      </b:Author>
    </b:Author>
    <b:Title>About</b:Title>
    <b:Year>2023</b:Year>
    <b:YearAccessed>2023</b:YearAccessed>
    <b:MonthAccessed>February</b:MonthAccessed>
    <b:DayAccessed>3</b:DayAccessed>
    <b:URL>https://www.ieee.org/about/index.html</b:URL>
    <b:RefOrder>2</b:RefOrder>
  </b:Source>
  <b:Source>
    <b:Tag>IEE231</b:Tag>
    <b:SourceType>InternetSite</b:SourceType>
    <b:Guid>{C3FA18EE-169B-49D4-B332-B54CC73BD9A6}</b:Guid>
    <b:Author>
      <b:Author>
        <b:Corporate>IEEE</b:Corporate>
      </b:Author>
    </b:Author>
    <b:Title>Membership Benefits</b:Title>
    <b:Year>2023</b:Year>
    <b:YearAccessed>2023</b:YearAccessed>
    <b:MonthAccessed>February</b:MonthAccessed>
    <b:DayAccessed>3</b:DayAccessed>
    <b:URL>https://www.ieee.org/membership/benefits/index.html</b:URL>
    <b:RefOrder>4</b:RefOrder>
  </b:Source>
  <b:Source>
    <b:Tag>Pur23</b:Tag>
    <b:SourceType>InternetSite</b:SourceType>
    <b:Guid>{CD2FF31E-8EC3-46AA-AB42-FE011C84311D}</b:Guid>
    <b:Author>
      <b:Author>
        <b:Corporate>Purdue University Northwest</b:Corporate>
      </b:Author>
    </b:Author>
    <b:Title>Institute of Electrical and Electronics Engineers (IEEE)</b:Title>
    <b:Year>2023</b:Year>
    <b:YearAccessed>2023</b:YearAccessed>
    <b:MonthAccessed>February</b:MonthAccessed>
    <b:DayAccessed>3</b:DayAccessed>
    <b:URL>https://www.pnw.edu/student-life/get-involved/organizations-listing/institute-of-electrical-and-electronics-engineers-ieee/</b:URL>
    <b:RefOrder>3</b:RefOrder>
  </b:Source>
</b:Sources>
</file>

<file path=customXml/itemProps1.xml><?xml version="1.0" encoding="utf-8"?>
<ds:datastoreItem xmlns:ds="http://schemas.openxmlformats.org/officeDocument/2006/customXml" ds:itemID="{C7CF45D9-B809-447B-894C-3AC34BEAE2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8</Pages>
  <Words>1386</Words>
  <Characters>7904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Maharjan, Nischal</dc:creator>
  <cp:keywords/>
  <dc:description/>
  <cp:lastModifiedBy>Maharjan, Nischal</cp:lastModifiedBy>
  <cp:revision>2</cp:revision>
  <dcterms:created xsi:type="dcterms:W3CDTF">2023-02-04T12:09:00Z</dcterms:created>
  <dcterms:modified xsi:type="dcterms:W3CDTF">2023-02-04T15:23:00Z</dcterms:modified>
</cp:coreProperties>
</file>