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B7E3" w14:textId="77777777" w:rsidR="00544FEE" w:rsidRDefault="00544FEE" w:rsidP="00544FEE">
      <w:pPr>
        <w:spacing w:after="0"/>
        <w:jc w:val="center"/>
        <w:rPr>
          <w:rFonts w:asciiTheme="majorBidi" w:hAnsiTheme="majorBidi" w:cstheme="majorBidi"/>
          <w:sz w:val="28"/>
          <w:szCs w:val="28"/>
        </w:rPr>
      </w:pPr>
    </w:p>
    <w:p w14:paraId="53C75A80" w14:textId="77777777" w:rsidR="00544FEE" w:rsidRPr="0085218C" w:rsidRDefault="00544FEE" w:rsidP="00544FEE">
      <w:pPr>
        <w:spacing w:after="0"/>
        <w:jc w:val="center"/>
        <w:rPr>
          <w:rFonts w:asciiTheme="majorBidi" w:hAnsiTheme="majorBidi" w:cstheme="majorBidi"/>
          <w:sz w:val="28"/>
          <w:szCs w:val="28"/>
        </w:rPr>
      </w:pPr>
      <w:r w:rsidRPr="0085218C">
        <w:rPr>
          <w:noProof/>
          <w:sz w:val="28"/>
          <w:szCs w:val="28"/>
        </w:rPr>
        <w:drawing>
          <wp:anchor distT="0" distB="0" distL="114300" distR="114300" simplePos="0" relativeHeight="251659264" behindDoc="1" locked="0" layoutInCell="1" allowOverlap="1" wp14:anchorId="6BAE206F" wp14:editId="121F2947">
            <wp:simplePos x="0" y="0"/>
            <wp:positionH relativeFrom="margin">
              <wp:align>right</wp:align>
            </wp:positionH>
            <wp:positionV relativeFrom="margin">
              <wp:posOffset>4598</wp:posOffset>
            </wp:positionV>
            <wp:extent cx="647700" cy="893445"/>
            <wp:effectExtent l="0" t="0" r="0" b="1905"/>
            <wp:wrapSquare wrapText="bothSides"/>
            <wp:docPr id="1" name="صورة 1" descr="تحميل شعار جامعة الإمام محمد بن سعود الإسلامية لوجو عالي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إمام محمد بن سعود الإسلامية لوجو عالي ..."/>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3832" t="11754" r="20140" b="10963"/>
                    <a:stretch/>
                  </pic:blipFill>
                  <pic:spPr bwMode="auto">
                    <a:xfrm>
                      <a:off x="0" y="0"/>
                      <a:ext cx="647700" cy="893445"/>
                    </a:xfrm>
                    <a:prstGeom prst="rect">
                      <a:avLst/>
                    </a:prstGeom>
                    <a:noFill/>
                    <a:ln>
                      <a:noFill/>
                    </a:ln>
                    <a:extLst>
                      <a:ext uri="{53640926-AAD7-44D8-BBD7-CCE9431645EC}">
                        <a14:shadowObscured xmlns:a14="http://schemas.microsoft.com/office/drawing/2010/main"/>
                      </a:ext>
                    </a:extLst>
                  </pic:spPr>
                </pic:pic>
              </a:graphicData>
            </a:graphic>
          </wp:anchor>
        </w:drawing>
      </w:r>
      <w:r w:rsidRPr="0085218C">
        <w:rPr>
          <w:noProof/>
          <w:sz w:val="28"/>
          <w:szCs w:val="28"/>
        </w:rPr>
        <w:drawing>
          <wp:anchor distT="0" distB="0" distL="114300" distR="114300" simplePos="0" relativeHeight="251660288" behindDoc="0" locked="0" layoutInCell="1" allowOverlap="1" wp14:anchorId="507F5272" wp14:editId="3F8ACE75">
            <wp:simplePos x="0" y="0"/>
            <wp:positionH relativeFrom="margin">
              <wp:align>left</wp:align>
            </wp:positionH>
            <wp:positionV relativeFrom="margin">
              <wp:align>top</wp:align>
            </wp:positionV>
            <wp:extent cx="624840" cy="868045"/>
            <wp:effectExtent l="0" t="0" r="3810" b="8255"/>
            <wp:wrapSquare wrapText="bothSides"/>
            <wp:docPr id="2" name="صورة 2" descr="كلية علوم الحاسب والمعلومات (@CCIS_IMAMU)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كلية علوم الحاسب والمعلومات (@CCIS_IMAMU) / Twitt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339" r="14585"/>
                    <a:stretch/>
                  </pic:blipFill>
                  <pic:spPr bwMode="auto">
                    <a:xfrm>
                      <a:off x="0" y="0"/>
                      <a:ext cx="624840" cy="868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218C">
        <w:rPr>
          <w:rFonts w:asciiTheme="majorBidi" w:hAnsiTheme="majorBidi" w:cstheme="majorBidi"/>
          <w:sz w:val="28"/>
          <w:szCs w:val="28"/>
        </w:rPr>
        <w:t>Al-Imam Mohammad ibn Saud Islamic University</w:t>
      </w:r>
    </w:p>
    <w:p w14:paraId="21E7D4F1" w14:textId="77777777" w:rsidR="00544FEE" w:rsidRPr="0085218C" w:rsidRDefault="00544FEE" w:rsidP="00544FEE">
      <w:pPr>
        <w:spacing w:after="0"/>
        <w:jc w:val="center"/>
        <w:rPr>
          <w:rFonts w:asciiTheme="majorBidi" w:hAnsiTheme="majorBidi" w:cstheme="majorBidi"/>
          <w:sz w:val="28"/>
          <w:szCs w:val="28"/>
        </w:rPr>
      </w:pPr>
      <w:r w:rsidRPr="0085218C">
        <w:rPr>
          <w:rFonts w:asciiTheme="majorBidi" w:hAnsiTheme="majorBidi" w:cstheme="majorBidi"/>
          <w:sz w:val="28"/>
          <w:szCs w:val="28"/>
        </w:rPr>
        <w:t>College of Computer and Information Sciences</w:t>
      </w:r>
    </w:p>
    <w:p w14:paraId="55E0DF5E" w14:textId="77777777" w:rsidR="00544FEE" w:rsidRPr="0085218C" w:rsidRDefault="00544FEE" w:rsidP="00544FEE">
      <w:pPr>
        <w:spacing w:after="0"/>
        <w:jc w:val="center"/>
        <w:rPr>
          <w:rFonts w:asciiTheme="majorBidi" w:hAnsiTheme="majorBidi" w:cstheme="majorBidi"/>
          <w:sz w:val="28"/>
          <w:szCs w:val="28"/>
        </w:rPr>
      </w:pPr>
      <w:r w:rsidRPr="0085218C">
        <w:rPr>
          <w:rFonts w:asciiTheme="majorBidi" w:hAnsiTheme="majorBidi" w:cstheme="majorBidi"/>
          <w:sz w:val="28"/>
          <w:szCs w:val="28"/>
        </w:rPr>
        <w:t>Computer Science Department</w:t>
      </w:r>
    </w:p>
    <w:p w14:paraId="2EB185EE" w14:textId="25E32717" w:rsidR="00544FEE" w:rsidRDefault="00544FEE" w:rsidP="00544FEE">
      <w:pPr>
        <w:jc w:val="center"/>
        <w:rPr>
          <w:rFonts w:asciiTheme="majorBidi" w:hAnsiTheme="majorBidi" w:cstheme="majorBidi"/>
          <w:b/>
          <w:bCs/>
          <w:sz w:val="32"/>
          <w:szCs w:val="32"/>
        </w:rPr>
      </w:pPr>
    </w:p>
    <w:p w14:paraId="1EE64A8F" w14:textId="0DDEAAB8" w:rsidR="00544FEE" w:rsidRPr="00544FEE" w:rsidRDefault="00544FEE" w:rsidP="00544FEE">
      <w:pPr>
        <w:jc w:val="center"/>
        <w:rPr>
          <w:rFonts w:asciiTheme="majorBidi" w:hAnsiTheme="majorBidi" w:cstheme="majorBidi"/>
          <w:b/>
          <w:bCs/>
          <w:sz w:val="28"/>
          <w:szCs w:val="28"/>
          <w:rtl/>
        </w:rPr>
      </w:pPr>
      <w:r>
        <w:rPr>
          <w:rFonts w:asciiTheme="majorBidi" w:hAnsiTheme="majorBidi" w:cstheme="majorBidi"/>
          <w:b/>
          <w:bCs/>
          <w:sz w:val="32"/>
          <w:szCs w:val="32"/>
        </w:rPr>
        <w:t>Digital image processing</w:t>
      </w:r>
      <w:r>
        <w:rPr>
          <w:rFonts w:asciiTheme="majorBidi" w:hAnsiTheme="majorBidi" w:cstheme="majorBidi"/>
          <w:b/>
          <w:bCs/>
          <w:sz w:val="32"/>
          <w:szCs w:val="32"/>
        </w:rPr>
        <w:br/>
      </w:r>
      <w:r>
        <w:rPr>
          <w:rFonts w:asciiTheme="majorBidi" w:hAnsiTheme="majorBidi" w:cstheme="majorBidi"/>
          <w:b/>
          <w:bCs/>
          <w:sz w:val="32"/>
          <w:szCs w:val="32"/>
        </w:rPr>
        <w:br/>
        <w:t>Assignment #1</w:t>
      </w:r>
      <w:r>
        <w:rPr>
          <w:rFonts w:asciiTheme="majorBidi" w:hAnsiTheme="majorBidi" w:cstheme="majorBidi"/>
          <w:b/>
          <w:bCs/>
          <w:sz w:val="32"/>
          <w:szCs w:val="32"/>
        </w:rPr>
        <w:br/>
      </w:r>
    </w:p>
    <w:p w14:paraId="059335FF" w14:textId="568D4B40" w:rsidR="00544FEE" w:rsidRPr="000C2F76" w:rsidRDefault="00544FEE" w:rsidP="00544FEE">
      <w:pPr>
        <w:pStyle w:val="ListParagraph"/>
        <w:spacing w:line="360" w:lineRule="auto"/>
        <w:ind w:left="360"/>
        <w:jc w:val="center"/>
        <w:rPr>
          <w:rFonts w:asciiTheme="majorBidi" w:hAnsiTheme="majorBidi" w:cstheme="majorBidi"/>
          <w:b/>
          <w:bCs/>
          <w:sz w:val="44"/>
          <w:szCs w:val="44"/>
        </w:rPr>
      </w:pPr>
    </w:p>
    <w:tbl>
      <w:tblPr>
        <w:tblStyle w:val="TableGrid"/>
        <w:tblW w:w="0" w:type="auto"/>
        <w:jc w:val="center"/>
        <w:tblLook w:val="04A0" w:firstRow="1" w:lastRow="0" w:firstColumn="1" w:lastColumn="0" w:noHBand="0" w:noVBand="1"/>
      </w:tblPr>
      <w:tblGrid>
        <w:gridCol w:w="5286"/>
        <w:gridCol w:w="2224"/>
      </w:tblGrid>
      <w:tr w:rsidR="00544FEE" w:rsidRPr="006F2306" w14:paraId="4C84CD4D" w14:textId="77777777" w:rsidTr="004C32E8">
        <w:trPr>
          <w:trHeight w:val="432"/>
          <w:jc w:val="center"/>
        </w:trPr>
        <w:tc>
          <w:tcPr>
            <w:tcW w:w="5286" w:type="dxa"/>
            <w:tcBorders>
              <w:top w:val="nil"/>
              <w:left w:val="nil"/>
              <w:bottom w:val="single" w:sz="18" w:space="0" w:color="000000" w:themeColor="text1"/>
              <w:right w:val="nil"/>
            </w:tcBorders>
            <w:vAlign w:val="center"/>
          </w:tcPr>
          <w:p w14:paraId="7B8B2F74" w14:textId="058CC932" w:rsidR="00544FEE" w:rsidRPr="006F2306" w:rsidRDefault="00544FEE" w:rsidP="004C32E8">
            <w:pPr>
              <w:jc w:val="center"/>
              <w:rPr>
                <w:rFonts w:asciiTheme="majorBidi" w:hAnsiTheme="majorBidi" w:cstheme="majorBidi"/>
                <w:b/>
                <w:bCs/>
                <w:sz w:val="28"/>
                <w:szCs w:val="28"/>
              </w:rPr>
            </w:pPr>
            <w:r w:rsidRPr="006F2306">
              <w:rPr>
                <w:rFonts w:asciiTheme="majorBidi" w:hAnsiTheme="majorBidi" w:cstheme="majorBidi"/>
                <w:b/>
                <w:bCs/>
                <w:sz w:val="28"/>
                <w:szCs w:val="28"/>
              </w:rPr>
              <w:t>Name</w:t>
            </w:r>
          </w:p>
        </w:tc>
        <w:tc>
          <w:tcPr>
            <w:tcW w:w="2224" w:type="dxa"/>
            <w:tcBorders>
              <w:top w:val="nil"/>
              <w:left w:val="nil"/>
              <w:bottom w:val="single" w:sz="18" w:space="0" w:color="000000" w:themeColor="text1"/>
              <w:right w:val="nil"/>
            </w:tcBorders>
            <w:vAlign w:val="center"/>
          </w:tcPr>
          <w:p w14:paraId="25A881B5" w14:textId="050F28B5" w:rsidR="00544FEE" w:rsidRPr="006F2306" w:rsidRDefault="00544FEE" w:rsidP="004C32E8">
            <w:pPr>
              <w:jc w:val="center"/>
              <w:rPr>
                <w:rFonts w:asciiTheme="majorBidi" w:hAnsiTheme="majorBidi" w:cstheme="majorBidi"/>
                <w:b/>
                <w:bCs/>
                <w:sz w:val="28"/>
                <w:szCs w:val="28"/>
              </w:rPr>
            </w:pPr>
            <w:r w:rsidRPr="006F2306">
              <w:rPr>
                <w:rFonts w:asciiTheme="majorBidi" w:hAnsiTheme="majorBidi" w:cstheme="majorBidi"/>
                <w:b/>
                <w:bCs/>
                <w:sz w:val="28"/>
                <w:szCs w:val="28"/>
              </w:rPr>
              <w:t>Student ID</w:t>
            </w:r>
          </w:p>
        </w:tc>
      </w:tr>
      <w:tr w:rsidR="00544FEE" w:rsidRPr="001544AE" w14:paraId="02FA8059" w14:textId="77777777" w:rsidTr="004C32E8">
        <w:trPr>
          <w:trHeight w:val="360"/>
          <w:jc w:val="center"/>
        </w:trPr>
        <w:tc>
          <w:tcPr>
            <w:tcW w:w="5286" w:type="dxa"/>
            <w:tcBorders>
              <w:left w:val="nil"/>
              <w:right w:val="nil"/>
            </w:tcBorders>
            <w:vAlign w:val="center"/>
          </w:tcPr>
          <w:p w14:paraId="6AE965B4" w14:textId="77777777" w:rsidR="00544FEE" w:rsidRPr="001544AE" w:rsidRDefault="00544FEE" w:rsidP="004C32E8">
            <w:pPr>
              <w:jc w:val="center"/>
              <w:rPr>
                <w:rFonts w:asciiTheme="majorBidi" w:hAnsiTheme="majorBidi" w:cstheme="majorBidi"/>
                <w:sz w:val="28"/>
                <w:szCs w:val="28"/>
              </w:rPr>
            </w:pPr>
            <w:r>
              <w:rPr>
                <w:rFonts w:asciiTheme="majorBidi" w:hAnsiTheme="majorBidi" w:cstheme="majorBidi"/>
                <w:sz w:val="28"/>
                <w:szCs w:val="28"/>
              </w:rPr>
              <w:t>Nawaf Ahmed Al Johani</w:t>
            </w:r>
          </w:p>
        </w:tc>
        <w:tc>
          <w:tcPr>
            <w:tcW w:w="2224" w:type="dxa"/>
            <w:tcBorders>
              <w:left w:val="nil"/>
              <w:right w:val="nil"/>
            </w:tcBorders>
            <w:vAlign w:val="center"/>
          </w:tcPr>
          <w:p w14:paraId="16EFA786" w14:textId="77777777" w:rsidR="00544FEE" w:rsidRPr="001544AE" w:rsidRDefault="00544FEE" w:rsidP="004C32E8">
            <w:pPr>
              <w:jc w:val="center"/>
              <w:rPr>
                <w:rFonts w:asciiTheme="majorBidi" w:hAnsiTheme="majorBidi" w:cstheme="majorBidi"/>
                <w:sz w:val="28"/>
                <w:szCs w:val="28"/>
              </w:rPr>
            </w:pPr>
            <w:r>
              <w:rPr>
                <w:rFonts w:asciiTheme="majorBidi" w:hAnsiTheme="majorBidi" w:cstheme="majorBidi"/>
                <w:sz w:val="28"/>
                <w:szCs w:val="28"/>
              </w:rPr>
              <w:t>440016979</w:t>
            </w:r>
          </w:p>
        </w:tc>
      </w:tr>
    </w:tbl>
    <w:p w14:paraId="5F1A8071" w14:textId="77777777" w:rsidR="00544FEE" w:rsidRDefault="00544FEE" w:rsidP="00544FEE">
      <w:pPr>
        <w:rPr>
          <w:sz w:val="36"/>
          <w:szCs w:val="36"/>
          <w:u w:val="single"/>
        </w:rPr>
      </w:pPr>
    </w:p>
    <w:p w14:paraId="16BE4C0B" w14:textId="77777777" w:rsidR="00544FEE" w:rsidRDefault="00544FEE" w:rsidP="00544FEE"/>
    <w:p w14:paraId="1D77F613" w14:textId="77777777" w:rsidR="00544FEE" w:rsidRDefault="00544FEE" w:rsidP="00544FEE"/>
    <w:p w14:paraId="1E27F399" w14:textId="77777777" w:rsidR="00544FEE" w:rsidRDefault="00544FEE" w:rsidP="00544FEE"/>
    <w:p w14:paraId="7DB8ED00" w14:textId="77777777" w:rsidR="00544FEE" w:rsidRDefault="00544FEE" w:rsidP="00544FEE"/>
    <w:p w14:paraId="0F6E6F3C" w14:textId="77777777" w:rsidR="00544FEE" w:rsidRDefault="00544FEE" w:rsidP="00544FEE"/>
    <w:p w14:paraId="1F8AF2C1" w14:textId="77777777" w:rsidR="00544FEE" w:rsidRDefault="00544FEE" w:rsidP="00544FEE"/>
    <w:p w14:paraId="0D8A1870" w14:textId="77777777" w:rsidR="00544FEE" w:rsidRDefault="00544FEE" w:rsidP="00544FEE"/>
    <w:p w14:paraId="50D7B221" w14:textId="77777777" w:rsidR="00544FEE" w:rsidRDefault="00544FEE" w:rsidP="00544FEE"/>
    <w:p w14:paraId="1C1F6574" w14:textId="77777777" w:rsidR="00544FEE" w:rsidRDefault="00544FEE" w:rsidP="00544FEE"/>
    <w:p w14:paraId="0E413534" w14:textId="77777777" w:rsidR="00544FEE" w:rsidRDefault="00544FEE" w:rsidP="00544FEE"/>
    <w:p w14:paraId="5FF2A405" w14:textId="77777777" w:rsidR="00544FEE" w:rsidRDefault="00544FEE" w:rsidP="00544FEE"/>
    <w:p w14:paraId="4CCA2502" w14:textId="77777777" w:rsidR="00544FEE" w:rsidRDefault="00544FEE" w:rsidP="00544FEE"/>
    <w:p w14:paraId="04E8EF1C" w14:textId="77777777" w:rsidR="00544FEE" w:rsidRDefault="00544FEE" w:rsidP="00544FEE"/>
    <w:p w14:paraId="191BC443" w14:textId="77777777" w:rsidR="00544FEE" w:rsidRDefault="00544FEE" w:rsidP="00544FEE"/>
    <w:p w14:paraId="47E90EF9" w14:textId="77777777" w:rsidR="00544FEE" w:rsidRDefault="00544FEE" w:rsidP="00544FEE"/>
    <w:p w14:paraId="2BC409EE" w14:textId="04F9129A" w:rsidR="00544FEE" w:rsidRDefault="00544FEE" w:rsidP="00544FEE">
      <w:pPr>
        <w:jc w:val="center"/>
        <w:rPr>
          <w:rFonts w:asciiTheme="majorBidi" w:hAnsiTheme="majorBidi" w:cstheme="majorBidi"/>
          <w:b/>
          <w:bCs/>
          <w:sz w:val="32"/>
          <w:szCs w:val="32"/>
          <w:u w:val="single"/>
        </w:rPr>
      </w:pPr>
      <w:r w:rsidRPr="00544FEE">
        <w:rPr>
          <w:rFonts w:asciiTheme="majorBidi" w:hAnsiTheme="majorBidi" w:cstheme="majorBidi"/>
          <w:b/>
          <w:bCs/>
          <w:sz w:val="32"/>
          <w:szCs w:val="32"/>
          <w:u w:val="single"/>
        </w:rPr>
        <w:lastRenderedPageBreak/>
        <w:t>INTRODUCTION</w:t>
      </w:r>
    </w:p>
    <w:p w14:paraId="38A2418A" w14:textId="77777777" w:rsidR="00544FEE" w:rsidRDefault="00544FEE" w:rsidP="00FA727F">
      <w:pPr>
        <w:rPr>
          <w:rFonts w:asciiTheme="majorBidi" w:hAnsiTheme="majorBidi" w:cstheme="majorBidi"/>
          <w:b/>
          <w:bCs/>
          <w:sz w:val="32"/>
          <w:szCs w:val="32"/>
          <w:u w:val="single"/>
        </w:rPr>
      </w:pPr>
    </w:p>
    <w:p w14:paraId="75DE7280" w14:textId="77777777" w:rsidR="00FA727F" w:rsidRPr="00FA727F" w:rsidRDefault="00FA727F" w:rsidP="00FA727F">
      <w:pPr>
        <w:rPr>
          <w:rFonts w:asciiTheme="majorBidi" w:hAnsiTheme="majorBidi" w:cstheme="majorBidi"/>
          <w:sz w:val="24"/>
          <w:szCs w:val="24"/>
        </w:rPr>
      </w:pPr>
      <w:r w:rsidRPr="00FA727F">
        <w:rPr>
          <w:rFonts w:asciiTheme="majorBidi" w:hAnsiTheme="majorBidi" w:cstheme="majorBidi"/>
          <w:sz w:val="24"/>
          <w:szCs w:val="24"/>
        </w:rPr>
        <w:t>Image enhancement techniques are essential for improving the quality and interpretability of visual data, especially in applications requiring clarity and detail. Spatial domain enhancements involve directly manipulating pixel values to improve image quality, such as adjusting contrast or reducing noise. Frequency domain enhancements, on the other hand, operate on the frequency components of an image, enabling targeted modifications like smoothing or sharpening by filtering specific frequency ranges.</w:t>
      </w:r>
    </w:p>
    <w:p w14:paraId="71DB8B23" w14:textId="77777777" w:rsidR="00FA727F" w:rsidRPr="00FA727F" w:rsidRDefault="00FA727F" w:rsidP="00FA727F">
      <w:pPr>
        <w:rPr>
          <w:rFonts w:asciiTheme="majorBidi" w:hAnsiTheme="majorBidi" w:cstheme="majorBidi"/>
          <w:sz w:val="24"/>
          <w:szCs w:val="24"/>
        </w:rPr>
      </w:pPr>
      <w:r w:rsidRPr="00FA727F">
        <w:rPr>
          <w:rFonts w:asciiTheme="majorBidi" w:hAnsiTheme="majorBidi" w:cstheme="majorBidi"/>
          <w:sz w:val="24"/>
          <w:szCs w:val="24"/>
        </w:rPr>
        <w:t>For this assignment, I selected a dataset of commercial airplane images due to their clear structural features and diverse visual elements, such as smooth surfaces, distinct edges, and varying lighting conditions. These characteristics make them ideal for evaluating the effectiveness of enhancement techniques.</w:t>
      </w:r>
    </w:p>
    <w:p w14:paraId="28FA59AD" w14:textId="77777777" w:rsidR="00FA727F" w:rsidRDefault="00FA727F" w:rsidP="00FA727F">
      <w:pPr>
        <w:rPr>
          <w:rFonts w:asciiTheme="majorBidi" w:hAnsiTheme="majorBidi" w:cstheme="majorBidi"/>
          <w:sz w:val="24"/>
          <w:szCs w:val="24"/>
        </w:rPr>
      </w:pPr>
      <w:r w:rsidRPr="00FA727F">
        <w:rPr>
          <w:rFonts w:asciiTheme="majorBidi" w:hAnsiTheme="majorBidi" w:cstheme="majorBidi"/>
          <w:sz w:val="24"/>
          <w:szCs w:val="24"/>
        </w:rPr>
        <w:t>The techniques applied include histogram equalization to improve contrast, spatial filtering for smoothing and sharpening, and Fourier-based low-pass and high-pass filtering to manipulate frequency components for noise reduction and edge enhancement. These methods aim to comprehensively assess both spatial and frequency domain approaches.</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207305C9" w14:textId="77777777" w:rsidR="00FA727F" w:rsidRDefault="00FA727F" w:rsidP="00FA727F">
      <w:pPr>
        <w:rPr>
          <w:rFonts w:asciiTheme="majorBidi" w:hAnsiTheme="majorBidi" w:cstheme="majorBidi"/>
          <w:sz w:val="24"/>
          <w:szCs w:val="24"/>
        </w:rPr>
      </w:pPr>
    </w:p>
    <w:p w14:paraId="767DBDED" w14:textId="77777777" w:rsidR="00FA727F" w:rsidRDefault="00FA727F" w:rsidP="00FA727F">
      <w:pPr>
        <w:rPr>
          <w:rFonts w:asciiTheme="majorBidi" w:hAnsiTheme="majorBidi" w:cstheme="majorBidi"/>
          <w:sz w:val="24"/>
          <w:szCs w:val="24"/>
        </w:rPr>
      </w:pPr>
    </w:p>
    <w:p w14:paraId="0B9362C3" w14:textId="77777777" w:rsidR="00FA727F" w:rsidRDefault="00FA727F" w:rsidP="00FA727F">
      <w:pPr>
        <w:rPr>
          <w:rFonts w:asciiTheme="majorBidi" w:hAnsiTheme="majorBidi" w:cstheme="majorBidi"/>
          <w:sz w:val="24"/>
          <w:szCs w:val="24"/>
        </w:rPr>
      </w:pPr>
    </w:p>
    <w:p w14:paraId="65945BE6" w14:textId="30409620" w:rsidR="00FA727F" w:rsidRDefault="00FA727F" w:rsidP="00FA727F">
      <w:pPr>
        <w:jc w:val="center"/>
        <w:rPr>
          <w:rFonts w:asciiTheme="majorBidi" w:hAnsiTheme="majorBidi" w:cstheme="majorBidi"/>
          <w:b/>
          <w:bCs/>
          <w:sz w:val="32"/>
          <w:szCs w:val="32"/>
          <w:u w:val="single"/>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b/>
          <w:bCs/>
          <w:sz w:val="32"/>
          <w:szCs w:val="32"/>
          <w:u w:val="single"/>
        </w:rPr>
        <w:t>METHODOLOGY</w:t>
      </w:r>
    </w:p>
    <w:p w14:paraId="0E75BAA0" w14:textId="0796771A" w:rsidR="00FA727F" w:rsidRPr="00FA727F" w:rsidRDefault="00FA727F" w:rsidP="00FA727F">
      <w:pPr>
        <w:rPr>
          <w:rFonts w:asciiTheme="majorBidi" w:hAnsiTheme="majorBidi" w:cstheme="majorBidi"/>
          <w:sz w:val="24"/>
          <w:szCs w:val="24"/>
        </w:rPr>
      </w:pPr>
      <w:r>
        <w:rPr>
          <w:rFonts w:asciiTheme="majorBidi" w:hAnsiTheme="majorBidi" w:cstheme="majorBidi"/>
          <w:b/>
          <w:bCs/>
          <w:sz w:val="32"/>
          <w:szCs w:val="32"/>
          <w:u w:val="single"/>
        </w:rPr>
        <w:br/>
      </w:r>
      <w:r>
        <w:rPr>
          <w:rFonts w:asciiTheme="majorBidi" w:hAnsiTheme="majorBidi" w:cstheme="majorBidi"/>
          <w:b/>
          <w:bCs/>
          <w:sz w:val="32"/>
          <w:szCs w:val="32"/>
          <w:u w:val="single"/>
        </w:rPr>
        <w:br/>
      </w:r>
    </w:p>
    <w:p w14:paraId="4E9C32BD" w14:textId="4300197C" w:rsidR="00544FEE" w:rsidRPr="00544FEE" w:rsidRDefault="00544FEE" w:rsidP="00544FEE">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012E6F00" w14:textId="00643597" w:rsidR="00544FEE" w:rsidRPr="00544FEE" w:rsidRDefault="00544FEE" w:rsidP="00544FEE">
      <w:pPr>
        <w:rPr>
          <w:rFonts w:asciiTheme="majorBidi" w:hAnsiTheme="majorBidi" w:cstheme="majorBidi"/>
          <w:sz w:val="24"/>
          <w:szCs w:val="24"/>
        </w:rPr>
      </w:pPr>
    </w:p>
    <w:p w14:paraId="3A691096" w14:textId="77777777" w:rsidR="00544FEE" w:rsidRDefault="00544FEE" w:rsidP="00544FEE"/>
    <w:p w14:paraId="6D914C70" w14:textId="77777777" w:rsidR="00B10D52" w:rsidRDefault="00B10D52"/>
    <w:sectPr w:rsidR="00B1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EE"/>
    <w:rsid w:val="00544FEE"/>
    <w:rsid w:val="00653DE1"/>
    <w:rsid w:val="00B10D52"/>
    <w:rsid w:val="00D26D8E"/>
    <w:rsid w:val="00FA7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9F74"/>
  <w15:chartTrackingRefBased/>
  <w15:docId w15:val="{51E71828-2C21-4AAE-B7F4-D6D8318C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FEE"/>
  </w:style>
  <w:style w:type="paragraph" w:styleId="Heading1">
    <w:name w:val="heading 1"/>
    <w:basedOn w:val="Normal"/>
    <w:next w:val="Normal"/>
    <w:link w:val="Heading1Char"/>
    <w:uiPriority w:val="9"/>
    <w:qFormat/>
    <w:rsid w:val="00544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FEE"/>
    <w:rPr>
      <w:rFonts w:eastAsiaTheme="majorEastAsia" w:cstheme="majorBidi"/>
      <w:color w:val="272727" w:themeColor="text1" w:themeTint="D8"/>
    </w:rPr>
  </w:style>
  <w:style w:type="paragraph" w:styleId="Title">
    <w:name w:val="Title"/>
    <w:basedOn w:val="Normal"/>
    <w:next w:val="Normal"/>
    <w:link w:val="TitleChar"/>
    <w:uiPriority w:val="10"/>
    <w:qFormat/>
    <w:rsid w:val="00544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FEE"/>
    <w:pPr>
      <w:spacing w:before="160"/>
      <w:jc w:val="center"/>
    </w:pPr>
    <w:rPr>
      <w:i/>
      <w:iCs/>
      <w:color w:val="404040" w:themeColor="text1" w:themeTint="BF"/>
    </w:rPr>
  </w:style>
  <w:style w:type="character" w:customStyle="1" w:styleId="QuoteChar">
    <w:name w:val="Quote Char"/>
    <w:basedOn w:val="DefaultParagraphFont"/>
    <w:link w:val="Quote"/>
    <w:uiPriority w:val="29"/>
    <w:rsid w:val="00544FEE"/>
    <w:rPr>
      <w:i/>
      <w:iCs/>
      <w:color w:val="404040" w:themeColor="text1" w:themeTint="BF"/>
    </w:rPr>
  </w:style>
  <w:style w:type="paragraph" w:styleId="ListParagraph">
    <w:name w:val="List Paragraph"/>
    <w:basedOn w:val="Normal"/>
    <w:uiPriority w:val="34"/>
    <w:qFormat/>
    <w:rsid w:val="00544FEE"/>
    <w:pPr>
      <w:ind w:left="720"/>
      <w:contextualSpacing/>
    </w:pPr>
  </w:style>
  <w:style w:type="character" w:styleId="IntenseEmphasis">
    <w:name w:val="Intense Emphasis"/>
    <w:basedOn w:val="DefaultParagraphFont"/>
    <w:uiPriority w:val="21"/>
    <w:qFormat/>
    <w:rsid w:val="00544FEE"/>
    <w:rPr>
      <w:i/>
      <w:iCs/>
      <w:color w:val="0F4761" w:themeColor="accent1" w:themeShade="BF"/>
    </w:rPr>
  </w:style>
  <w:style w:type="paragraph" w:styleId="IntenseQuote">
    <w:name w:val="Intense Quote"/>
    <w:basedOn w:val="Normal"/>
    <w:next w:val="Normal"/>
    <w:link w:val="IntenseQuoteChar"/>
    <w:uiPriority w:val="30"/>
    <w:qFormat/>
    <w:rsid w:val="00544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FEE"/>
    <w:rPr>
      <w:i/>
      <w:iCs/>
      <w:color w:val="0F4761" w:themeColor="accent1" w:themeShade="BF"/>
    </w:rPr>
  </w:style>
  <w:style w:type="character" w:styleId="IntenseReference">
    <w:name w:val="Intense Reference"/>
    <w:basedOn w:val="DefaultParagraphFont"/>
    <w:uiPriority w:val="32"/>
    <w:qFormat/>
    <w:rsid w:val="00544FEE"/>
    <w:rPr>
      <w:b/>
      <w:bCs/>
      <w:smallCaps/>
      <w:color w:val="0F4761" w:themeColor="accent1" w:themeShade="BF"/>
      <w:spacing w:val="5"/>
    </w:rPr>
  </w:style>
  <w:style w:type="table" w:styleId="TableGrid">
    <w:name w:val="Table Grid"/>
    <w:basedOn w:val="TableNormal"/>
    <w:uiPriority w:val="39"/>
    <w:rsid w:val="00544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4F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270914">
      <w:bodyDiv w:val="1"/>
      <w:marLeft w:val="0"/>
      <w:marRight w:val="0"/>
      <w:marTop w:val="0"/>
      <w:marBottom w:val="0"/>
      <w:divBdr>
        <w:top w:val="none" w:sz="0" w:space="0" w:color="auto"/>
        <w:left w:val="none" w:sz="0" w:space="0" w:color="auto"/>
        <w:bottom w:val="none" w:sz="0" w:space="0" w:color="auto"/>
        <w:right w:val="none" w:sz="0" w:space="0" w:color="auto"/>
      </w:divBdr>
    </w:div>
    <w:div w:id="866411213">
      <w:bodyDiv w:val="1"/>
      <w:marLeft w:val="0"/>
      <w:marRight w:val="0"/>
      <w:marTop w:val="0"/>
      <w:marBottom w:val="0"/>
      <w:divBdr>
        <w:top w:val="none" w:sz="0" w:space="0" w:color="auto"/>
        <w:left w:val="none" w:sz="0" w:space="0" w:color="auto"/>
        <w:bottom w:val="none" w:sz="0" w:space="0" w:color="auto"/>
        <w:right w:val="none" w:sz="0" w:space="0" w:color="auto"/>
      </w:divBdr>
    </w:div>
    <w:div w:id="1059983628">
      <w:bodyDiv w:val="1"/>
      <w:marLeft w:val="0"/>
      <w:marRight w:val="0"/>
      <w:marTop w:val="0"/>
      <w:marBottom w:val="0"/>
      <w:divBdr>
        <w:top w:val="none" w:sz="0" w:space="0" w:color="auto"/>
        <w:left w:val="none" w:sz="0" w:space="0" w:color="auto"/>
        <w:bottom w:val="none" w:sz="0" w:space="0" w:color="auto"/>
        <w:right w:val="none" w:sz="0" w:space="0" w:color="auto"/>
      </w:divBdr>
    </w:div>
    <w:div w:id="13138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Ahmed Nasr AlJohani</dc:creator>
  <cp:keywords/>
  <dc:description/>
  <cp:lastModifiedBy>Nawaf Ahmed Nasr AlJohani</cp:lastModifiedBy>
  <cp:revision>1</cp:revision>
  <dcterms:created xsi:type="dcterms:W3CDTF">2024-12-29T02:45:00Z</dcterms:created>
  <dcterms:modified xsi:type="dcterms:W3CDTF">2024-12-29T02:59:00Z</dcterms:modified>
</cp:coreProperties>
</file>