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396100" cy="296128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2713" y="3636699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FORM-BAHAN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396100" cy="296128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100" cy="296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FORMULIR PERMINTAAN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BELANJA BAHAN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B-076/BPS/62042/04/2023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Kepada Yth.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Pejabat Pembuat Komitmen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BPS Kabupaten Barito Selatan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di-</w:t>
      </w:r>
    </w:p>
    <w:p w:rsidR="00000000" w:rsidDel="00000000" w:rsidP="00000000" w:rsidRDefault="00000000" w:rsidRPr="00000000" w14:paraId="0000000C">
      <w:pPr>
        <w:spacing w:after="0" w:line="240" w:lineRule="auto"/>
        <w:ind w:firstLine="42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BPS Kabupaten Barito Selatan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Bersama ini disampaikan formulir permintaan belanja bahan sebagai berikut: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8"/>
        <w:gridCol w:w="284"/>
        <w:gridCol w:w="7422"/>
        <w:tblGridChange w:id="0">
          <w:tblGrid>
            <w:gridCol w:w="2498"/>
            <w:gridCol w:w="284"/>
            <w:gridCol w:w="742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(054.01.06) PPIS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(2907) Penyediaan dan Pengembangan Statistik Ketahanan Sosial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(009)  Publikasi/Laporan Pendataan Awal Registrasi Sosial Ekonomi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Komponen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(605) Forum Konsultasi Publik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Akun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(521211)  Belanja Bahan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3.999999999998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"/>
        <w:gridCol w:w="80"/>
        <w:gridCol w:w="2897"/>
        <w:gridCol w:w="992"/>
        <w:gridCol w:w="851"/>
        <w:gridCol w:w="282"/>
        <w:gridCol w:w="1278"/>
        <w:gridCol w:w="6"/>
        <w:gridCol w:w="1695"/>
        <w:gridCol w:w="6"/>
        <w:gridCol w:w="2117"/>
        <w:gridCol w:w="456"/>
        <w:tblGridChange w:id="0">
          <w:tblGrid>
            <w:gridCol w:w="454"/>
            <w:gridCol w:w="80"/>
            <w:gridCol w:w="2897"/>
            <w:gridCol w:w="992"/>
            <w:gridCol w:w="851"/>
            <w:gridCol w:w="282"/>
            <w:gridCol w:w="1278"/>
            <w:gridCol w:w="6"/>
            <w:gridCol w:w="1695"/>
            <w:gridCol w:w="6"/>
            <w:gridCol w:w="2117"/>
            <w:gridCol w:w="45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Uraian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Satuan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Perkiraan harga satuan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(Rupiah)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Perkiraan total harga satuan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(Rupiah)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(6) = (3) x (5)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Jenamas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1.815.000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color w:val="ff000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Dusun Hilir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2.895.000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Karau Kuala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3.585.000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Dusun Selatan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8.685.000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Dusun Utara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4.995.000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Konsumsi Forum Konsultasi Publik berupa snack di seluruh desa/kelurahan di Kecamatan GB Awai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Paket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5.730.000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Snack 1x saat pelaksanaan FKP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 O T A 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27.705.000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 O T A L (Pembulatan)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27.705.000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Pejabat Pembuat Komitmen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BPS Kabupaten Barito Selatan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Johanes Yulianto Peo Gambe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NIP 198807242010121005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Buntok,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27 April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Penanggung Jawab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Fungsi Sosial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BPS Kabupaten Barito Selatan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Shifa Azzahra, S.Tr.Stat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NIP 199810272021042002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Tembusan Yth.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Kepala Subbagian Tata Usaha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80" w:top="27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3D1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53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539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S9IPpWBw+Y2wS/GLiDtimdcZ6w==">CgMxLjA4AHIhMXBzY2NBek5QakZMbVNTYW95eV90WVl1ZnZpZlBUdE1L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2023-04-27T03:05:00Z</dcterms:created>
  <dc:creator>LENOVO AMD</dc:creator>
</cp:coreProperties>
</file>