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南里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内山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小池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TopAction session.put("loginFlg", false);  ログインフラグ(ログイン中tree   未ログインfalse）　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  session.put("tempUserId", userId);</w:t>
        <w:tab/>
        <w:t xml:space="preserve"> 仮ユーザーID(ランダムな英字10文字)　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session.put("buyItemList", buyItemList);　中身　商品一覧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川畑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藤田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LoginAction session.put(“saveId”, userId); チェックされた場合はID保存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session.put("userId", loginDTO.getUserId()); ログイン成功時IDをセッションに入れる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     session.put("loginFlg", true); 一般ユーザーログイン成功時true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     session.put(“adminLoginFlg”, true); 管理者ログイン成功時true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あ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桑元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永田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高寿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UserCreateConfirmAction session.put("userId", userId); ユーザーID(半角英数字1文字以上16文　　　　　　　　　　　　　　　　　　　　　　　　　　　　　　字以下)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        session.put("password",password);　パスワード(半角英数字1文字以　　　　　　　　　　　　　　　　　　　　　　　　　　　　　　　　　　上16文字以下)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        session.put("familyName", familyName);姓(記号以外すべての文字1文　　　　　　　　　　　　　　　　　　　　　　　　　　　　　　　字以上16文字以下)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        session.put("firstName", firstName);名(記号以外すべての文字1文字以　　　　　　　　　　　　　　　　　　　　　　　　　　　　　上16文字以下)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        session.put("familyNameKana", familyNameKana);姓ふりがな(ひらが　　　　　　　　　　　　　　　　　　　　　　　　　　　　　　　な1文字以上16文字以下)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        session.put("firstNameKana", firstNameKana);名ふりがな(ひらがな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　　　　　　　　　　　　　　　　　　　　　　　　　　　　　1文字以上16文字以下)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        session.put("sex", sex);性別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        session.put("email", email);メールアドレス(~@~の形で半角英数字及      　　　　　　　　　　　　　　　　　　　　　　　　び記号14文字以上32文字以下)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        session.put(“telNumber”,telNumber);電話番号(数字のみ11文字以上13　　　　　　　　　　　　　　　　　　　　　　　　　　　　文字以下)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        session.put(“userAddress”,userAddress);住所(半角英数字、漢字、カ　　　　　　　　　　　　　　　　　　　　　　タカナ及び半角記号15文字以上50文字以下)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中村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森屋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斎藤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ec.ysig.j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