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単体試験報告書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2017年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04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月25日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　　　　　　　　　　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・単体試験実施日程   201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04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月2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日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・試験方法JUnitを使用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・試験パターンは以下で行った。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Int    … 　0、2147483647、-2147483648、レンジ範囲外（Exception）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String …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漢字、半角英字、全角英字、半角数字、全角数字、ひらがな、特殊記号、半角カタカナ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ab/>
        <w:t xml:space="preserve">      全角カタカナ、半角全角スペース・改行、空文字、null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・試験対象DTO          　　・試験対象DTO　　　　　　   ・合計試験件数                            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BuyItemHistoryDTO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BuyItemHistoryDTOTest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192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CartDTO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CartDTOTest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106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DestinationAddDTO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DestinationAdd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DTOTest</w:t>
        <w:tab/>
        <w:t xml:space="preserve">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197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InquiryDTO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Inquiry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DTOTest</w:t>
        <w:tab/>
        <w:t xml:space="preserve">  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96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LoginDTO</w:t>
        <w:tab/>
        <w:t xml:space="preserve">LoginDTOTest</w:t>
        <w:tab/>
        <w:t xml:space="preserve"> 186件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MyPageDTO</w:t>
        <w:tab/>
        <w:t xml:space="preserve">MyPageDTOTest</w:t>
        <w:tab/>
        <w:t xml:space="preserve"> 208件</w:t>
      </w:r>
    </w:p>
    <w:p w:rsidR="00000000" w:rsidDel="00000000" w:rsidP="00000000" w:rsidRDefault="00000000" w:rsidRPr="00000000" w14:paraId="00000014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PaymentConfirmDTO</w:t>
        <w:tab/>
        <w:t xml:space="preserve">PaymentConfirmDTOTest</w:t>
        <w:tab/>
        <w:t xml:space="preserve"> 226件</w:t>
      </w:r>
    </w:p>
    <w:p w:rsidR="00000000" w:rsidDel="00000000" w:rsidP="00000000" w:rsidRDefault="00000000" w:rsidRPr="00000000" w14:paraId="00000015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PaymentDTO</w:t>
        <w:tab/>
        <w:t xml:space="preserve">PaymentDTOTest</w:t>
        <w:tab/>
        <w:t xml:space="preserve"> 140件</w:t>
      </w:r>
    </w:p>
    <w:p w:rsidR="00000000" w:rsidDel="00000000" w:rsidP="00000000" w:rsidRDefault="00000000" w:rsidRPr="00000000" w14:paraId="00000016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ProductDTO</w:t>
        <w:tab/>
        <w:t xml:space="preserve">ProductDTOTest</w:t>
        <w:tab/>
        <w:t xml:space="preserve"> 265件</w:t>
      </w:r>
    </w:p>
    <w:p w:rsidR="00000000" w:rsidDel="00000000" w:rsidP="00000000" w:rsidRDefault="00000000" w:rsidRPr="00000000" w14:paraId="00000017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ResetPasswordDTO</w:t>
        <w:tab/>
        <w:t xml:space="preserve">ResetPasswordDTOTest</w:t>
        <w:tab/>
        <w:t xml:space="preserve">   48件</w:t>
      </w:r>
    </w:p>
    <w:p w:rsidR="00000000" w:rsidDel="00000000" w:rsidP="00000000" w:rsidRDefault="00000000" w:rsidRPr="00000000" w14:paraId="00000018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UserCreateDTO</w:t>
        <w:tab/>
        <w:t xml:space="preserve">UserCreateDTOTest</w:t>
        <w:tab/>
        <w:t xml:space="preserve"> 197件</w:t>
      </w:r>
    </w:p>
    <w:p w:rsidR="00000000" w:rsidDel="00000000" w:rsidP="00000000" w:rsidRDefault="00000000" w:rsidRPr="00000000" w14:paraId="00000019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</w:t>
        <w:tab/>
        <w:tab/>
        <w:t xml:space="preserve"> </w:t>
      </w:r>
    </w:p>
    <w:p w:rsidR="00000000" w:rsidDel="00000000" w:rsidP="00000000" w:rsidRDefault="00000000" w:rsidRPr="00000000" w14:paraId="0000001A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widowControl w:val="0"/>
        <w:tabs>
          <w:tab w:val="left" w:pos="3150"/>
          <w:tab w:val="left" w:pos="7140"/>
        </w:tabs>
        <w:contextualSpacing w:val="0"/>
        <w:jc w:val="both"/>
        <w:rPr>
          <w:rFonts w:ascii="ＭＳ 明朝" w:cs="ＭＳ 明朝" w:eastAsia="ＭＳ 明朝" w:hAnsi="ＭＳ 明朝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672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以上 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  <w:tab/>
        <w:t xml:space="preserve">合計</w:t>
      </w:r>
      <w:r w:rsidDel="00000000" w:rsidR="00000000" w:rsidRPr="00000000">
        <w:rPr>
          <w:rFonts w:ascii="ＭＳ 明朝" w:cs="ＭＳ 明朝" w:eastAsia="ＭＳ 明朝" w:hAnsi="ＭＳ 明朝"/>
          <w:sz w:val="22"/>
          <w:szCs w:val="22"/>
          <w:rtl w:val="0"/>
        </w:rPr>
        <w:t xml:space="preserve">1861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上記の作業が完了したことに伴い、結合試験に進んで良いのかの判断を伺いたい。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以上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3911600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584200</wp:posOffset>
                </wp:positionV>
                <wp:extent cx="1753870" cy="12611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58970"/>
                          <a:ext cx="1734820" cy="1242060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584200</wp:posOffset>
                </wp:positionV>
                <wp:extent cx="1753870" cy="126111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61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</wp:posOffset>
                </wp:positionH>
                <wp:positionV relativeFrom="paragraph">
                  <wp:posOffset>596900</wp:posOffset>
                </wp:positionV>
                <wp:extent cx="1753870" cy="125158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870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ＭＳ 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