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C222AC">
      <w:pPr>
        <w:pStyle w:val="TOC1"/>
        <w:rPr>
          <w:rFonts w:asciiTheme="minorHAnsi" w:eastAsiaTheme="minorEastAsia" w:hAnsiTheme="minorHAnsi" w:cstheme="minorBidi"/>
          <w:noProof/>
          <w:color w:val="auto"/>
          <w:sz w:val="22"/>
          <w:lang w:val="id-ID" w:eastAsia="id-ID"/>
        </w:rPr>
      </w:pPr>
      <w:r>
        <w:fldChar w:fldCharType="begin"/>
      </w:r>
      <w:r w:rsidR="00886CBF" w:rsidRPr="00FD69B4">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C222AC">
        <w:rPr>
          <w:noProof/>
        </w:rPr>
        <w:fldChar w:fldCharType="begin"/>
      </w:r>
      <w:r>
        <w:rPr>
          <w:noProof/>
        </w:rPr>
        <w:instrText xml:space="preserve"> PAGEREF _Toc515484883 \h </w:instrText>
      </w:r>
      <w:r w:rsidR="00C222AC">
        <w:rPr>
          <w:noProof/>
        </w:rPr>
      </w:r>
      <w:r w:rsidR="00C222AC">
        <w:rPr>
          <w:noProof/>
        </w:rPr>
        <w:fldChar w:fldCharType="separate"/>
      </w:r>
      <w:r>
        <w:rPr>
          <w:noProof/>
        </w:rPr>
        <w:t>3</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C222AC">
        <w:rPr>
          <w:noProof/>
        </w:rPr>
        <w:fldChar w:fldCharType="begin"/>
      </w:r>
      <w:r>
        <w:rPr>
          <w:noProof/>
        </w:rPr>
        <w:instrText xml:space="preserve"> PAGEREF _Toc515484884 \h </w:instrText>
      </w:r>
      <w:r w:rsidR="00C222AC">
        <w:rPr>
          <w:noProof/>
        </w:rPr>
      </w:r>
      <w:r w:rsidR="00C222AC">
        <w:rPr>
          <w:noProof/>
        </w:rPr>
        <w:fldChar w:fldCharType="separate"/>
      </w:r>
      <w:r>
        <w:rPr>
          <w:noProof/>
        </w:rPr>
        <w:t>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C222AC">
        <w:rPr>
          <w:noProof/>
        </w:rPr>
        <w:fldChar w:fldCharType="begin"/>
      </w:r>
      <w:r>
        <w:rPr>
          <w:noProof/>
        </w:rPr>
        <w:instrText xml:space="preserve"> PAGEREF _Toc515484885 \h </w:instrText>
      </w:r>
      <w:r w:rsidR="00C222AC">
        <w:rPr>
          <w:noProof/>
        </w:rPr>
      </w:r>
      <w:r w:rsidR="00C222AC">
        <w:rPr>
          <w:noProof/>
        </w:rPr>
        <w:fldChar w:fldCharType="separate"/>
      </w:r>
      <w:r>
        <w:rPr>
          <w:noProof/>
        </w:rPr>
        <w:t>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C222AC">
        <w:rPr>
          <w:noProof/>
        </w:rPr>
        <w:fldChar w:fldCharType="begin"/>
      </w:r>
      <w:r>
        <w:rPr>
          <w:noProof/>
        </w:rPr>
        <w:instrText xml:space="preserve"> PAGEREF _Toc515484886 \h </w:instrText>
      </w:r>
      <w:r w:rsidR="00C222AC">
        <w:rPr>
          <w:noProof/>
        </w:rPr>
      </w:r>
      <w:r w:rsidR="00C222AC">
        <w:rPr>
          <w:noProof/>
        </w:rPr>
        <w:fldChar w:fldCharType="separate"/>
      </w:r>
      <w:r>
        <w:rPr>
          <w:noProof/>
        </w:rPr>
        <w:t>7</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C222AC">
        <w:rPr>
          <w:noProof/>
        </w:rPr>
        <w:fldChar w:fldCharType="begin"/>
      </w:r>
      <w:r>
        <w:rPr>
          <w:noProof/>
        </w:rPr>
        <w:instrText xml:space="preserve"> PAGEREF _Toc515484887 \h </w:instrText>
      </w:r>
      <w:r w:rsidR="00C222AC">
        <w:rPr>
          <w:noProof/>
        </w:rPr>
      </w:r>
      <w:r w:rsidR="00C222AC">
        <w:rPr>
          <w:noProof/>
        </w:rPr>
        <w:fldChar w:fldCharType="separate"/>
      </w:r>
      <w:r>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C222AC">
        <w:rPr>
          <w:noProof/>
        </w:rPr>
        <w:fldChar w:fldCharType="begin"/>
      </w:r>
      <w:r>
        <w:rPr>
          <w:noProof/>
        </w:rPr>
        <w:instrText xml:space="preserve"> PAGEREF _Toc515484888 \h </w:instrText>
      </w:r>
      <w:r w:rsidR="00C222AC">
        <w:rPr>
          <w:noProof/>
        </w:rPr>
      </w:r>
      <w:r w:rsidR="00C222AC">
        <w:rPr>
          <w:noProof/>
        </w:rPr>
        <w:fldChar w:fldCharType="separate"/>
      </w:r>
      <w:r>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C222AC">
        <w:rPr>
          <w:noProof/>
        </w:rPr>
        <w:fldChar w:fldCharType="begin"/>
      </w:r>
      <w:r>
        <w:rPr>
          <w:noProof/>
        </w:rPr>
        <w:instrText xml:space="preserve"> PAGEREF _Toc515484889 \h </w:instrText>
      </w:r>
      <w:r w:rsidR="00C222AC">
        <w:rPr>
          <w:noProof/>
        </w:rPr>
      </w:r>
      <w:r w:rsidR="00C222AC">
        <w:rPr>
          <w:noProof/>
        </w:rPr>
        <w:fldChar w:fldCharType="separate"/>
      </w:r>
      <w:r>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C222AC">
        <w:rPr>
          <w:noProof/>
        </w:rPr>
        <w:fldChar w:fldCharType="begin"/>
      </w:r>
      <w:r>
        <w:rPr>
          <w:noProof/>
        </w:rPr>
        <w:instrText xml:space="preserve"> PAGEREF _Toc515484890 \h </w:instrText>
      </w:r>
      <w:r w:rsidR="00C222AC">
        <w:rPr>
          <w:noProof/>
        </w:rPr>
      </w:r>
      <w:r w:rsidR="00C222AC">
        <w:rPr>
          <w:noProof/>
        </w:rPr>
        <w:fldChar w:fldCharType="separate"/>
      </w:r>
      <w:r>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C222AC">
        <w:rPr>
          <w:noProof/>
        </w:rPr>
        <w:fldChar w:fldCharType="begin"/>
      </w:r>
      <w:r>
        <w:rPr>
          <w:noProof/>
        </w:rPr>
        <w:instrText xml:space="preserve"> PAGEREF _Toc515484891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C222AC">
        <w:rPr>
          <w:noProof/>
        </w:rPr>
        <w:fldChar w:fldCharType="begin"/>
      </w:r>
      <w:r>
        <w:rPr>
          <w:noProof/>
        </w:rPr>
        <w:instrText xml:space="preserve"> PAGEREF _Toc515484892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C222AC">
        <w:rPr>
          <w:noProof/>
        </w:rPr>
        <w:fldChar w:fldCharType="begin"/>
      </w:r>
      <w:r>
        <w:rPr>
          <w:noProof/>
        </w:rPr>
        <w:instrText xml:space="preserve"> PAGEREF _Toc515484893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C222AC">
        <w:rPr>
          <w:noProof/>
        </w:rPr>
        <w:fldChar w:fldCharType="begin"/>
      </w:r>
      <w:r>
        <w:rPr>
          <w:noProof/>
        </w:rPr>
        <w:instrText xml:space="preserve"> PAGEREF _Toc515484894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C222AC">
        <w:rPr>
          <w:noProof/>
        </w:rPr>
        <w:fldChar w:fldCharType="begin"/>
      </w:r>
      <w:r>
        <w:rPr>
          <w:noProof/>
        </w:rPr>
        <w:instrText xml:space="preserve"> PAGEREF _Toc515484895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C222AC">
        <w:rPr>
          <w:noProof/>
        </w:rPr>
        <w:fldChar w:fldCharType="begin"/>
      </w:r>
      <w:r>
        <w:rPr>
          <w:noProof/>
        </w:rPr>
        <w:instrText xml:space="preserve"> PAGEREF _Toc515484896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C222AC">
        <w:rPr>
          <w:noProof/>
        </w:rPr>
        <w:fldChar w:fldCharType="begin"/>
      </w:r>
      <w:r>
        <w:rPr>
          <w:noProof/>
        </w:rPr>
        <w:instrText xml:space="preserve"> PAGEREF _Toc515484897 \h </w:instrText>
      </w:r>
      <w:r w:rsidR="00C222AC">
        <w:rPr>
          <w:noProof/>
        </w:rPr>
      </w:r>
      <w:r w:rsidR="00C222AC">
        <w:rPr>
          <w:noProof/>
        </w:rPr>
        <w:fldChar w:fldCharType="separate"/>
      </w:r>
      <w:r>
        <w:rPr>
          <w:noProof/>
        </w:rPr>
        <w:t>12</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C222AC">
        <w:rPr>
          <w:noProof/>
        </w:rPr>
        <w:fldChar w:fldCharType="begin"/>
      </w:r>
      <w:r>
        <w:rPr>
          <w:noProof/>
        </w:rPr>
        <w:instrText xml:space="preserve"> PAGEREF _Toc515484898 \h </w:instrText>
      </w:r>
      <w:r w:rsidR="00C222AC">
        <w:rPr>
          <w:noProof/>
        </w:rPr>
      </w:r>
      <w:r w:rsidR="00C222AC">
        <w:rPr>
          <w:noProof/>
        </w:rPr>
        <w:fldChar w:fldCharType="separate"/>
      </w:r>
      <w:r>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C222AC">
        <w:rPr>
          <w:noProof/>
        </w:rPr>
        <w:fldChar w:fldCharType="begin"/>
      </w:r>
      <w:r>
        <w:rPr>
          <w:noProof/>
        </w:rPr>
        <w:instrText xml:space="preserve"> PAGEREF _Toc515484899 \h </w:instrText>
      </w:r>
      <w:r w:rsidR="00C222AC">
        <w:rPr>
          <w:noProof/>
        </w:rPr>
      </w:r>
      <w:r w:rsidR="00C222AC">
        <w:rPr>
          <w:noProof/>
        </w:rPr>
        <w:fldChar w:fldCharType="separate"/>
      </w:r>
      <w:r>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C222AC">
        <w:rPr>
          <w:noProof/>
        </w:rPr>
        <w:fldChar w:fldCharType="begin"/>
      </w:r>
      <w:r>
        <w:rPr>
          <w:noProof/>
        </w:rPr>
        <w:instrText xml:space="preserve"> PAGEREF _Toc515484900 \h </w:instrText>
      </w:r>
      <w:r w:rsidR="00C222AC">
        <w:rPr>
          <w:noProof/>
        </w:rPr>
      </w:r>
      <w:r w:rsidR="00C222AC">
        <w:rPr>
          <w:noProof/>
        </w:rPr>
        <w:fldChar w:fldCharType="separate"/>
      </w:r>
      <w:r>
        <w:rPr>
          <w:noProof/>
        </w:rPr>
        <w:t>14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C222AC">
        <w:rPr>
          <w:noProof/>
        </w:rPr>
        <w:fldChar w:fldCharType="begin"/>
      </w:r>
      <w:r>
        <w:rPr>
          <w:noProof/>
        </w:rPr>
        <w:instrText xml:space="preserve"> PAGEREF _Toc515484901 \h </w:instrText>
      </w:r>
      <w:r w:rsidR="00C222AC">
        <w:rPr>
          <w:noProof/>
        </w:rPr>
      </w:r>
      <w:r w:rsidR="00C222AC">
        <w:rPr>
          <w:noProof/>
        </w:rPr>
        <w:fldChar w:fldCharType="separate"/>
      </w:r>
      <w:r>
        <w:rPr>
          <w:noProof/>
        </w:rPr>
        <w:t>15</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C222AC">
        <w:rPr>
          <w:noProof/>
        </w:rPr>
        <w:fldChar w:fldCharType="begin"/>
      </w:r>
      <w:r>
        <w:rPr>
          <w:noProof/>
        </w:rPr>
        <w:instrText xml:space="preserve"> PAGEREF _Toc515484902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C222AC">
        <w:rPr>
          <w:noProof/>
        </w:rPr>
        <w:fldChar w:fldCharType="begin"/>
      </w:r>
      <w:r>
        <w:rPr>
          <w:noProof/>
        </w:rPr>
        <w:instrText xml:space="preserve"> PAGEREF _Toc515484903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C222AC">
        <w:rPr>
          <w:noProof/>
        </w:rPr>
        <w:fldChar w:fldCharType="begin"/>
      </w:r>
      <w:r>
        <w:rPr>
          <w:noProof/>
        </w:rPr>
        <w:instrText xml:space="preserve"> PAGEREF _Toc515484904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C222AC">
        <w:rPr>
          <w:noProof/>
        </w:rPr>
        <w:fldChar w:fldCharType="begin"/>
      </w:r>
      <w:r>
        <w:rPr>
          <w:noProof/>
        </w:rPr>
        <w:instrText xml:space="preserve"> PAGEREF _Toc515484905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C222AC">
        <w:rPr>
          <w:noProof/>
        </w:rPr>
        <w:fldChar w:fldCharType="begin"/>
      </w:r>
      <w:r>
        <w:rPr>
          <w:noProof/>
        </w:rPr>
        <w:instrText xml:space="preserve"> PAGEREF _Toc515484906 \h </w:instrText>
      </w:r>
      <w:r w:rsidR="00C222AC">
        <w:rPr>
          <w:noProof/>
        </w:rPr>
      </w:r>
      <w:r w:rsidR="00C222AC">
        <w:rPr>
          <w:noProof/>
        </w:rPr>
        <w:fldChar w:fldCharType="separate"/>
      </w:r>
      <w:r>
        <w:rPr>
          <w:noProof/>
        </w:rPr>
        <w:t>17</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C222AC">
        <w:rPr>
          <w:noProof/>
        </w:rPr>
        <w:fldChar w:fldCharType="begin"/>
      </w:r>
      <w:r>
        <w:rPr>
          <w:noProof/>
        </w:rPr>
        <w:instrText xml:space="preserve"> PAGEREF _Toc515484907 \h </w:instrText>
      </w:r>
      <w:r w:rsidR="00C222AC">
        <w:rPr>
          <w:noProof/>
        </w:rPr>
      </w:r>
      <w:r w:rsidR="00C222AC">
        <w:rPr>
          <w:noProof/>
        </w:rPr>
        <w:fldChar w:fldCharType="separate"/>
      </w:r>
      <w:r>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C222AC">
        <w:rPr>
          <w:noProof/>
        </w:rPr>
        <w:fldChar w:fldCharType="begin"/>
      </w:r>
      <w:r>
        <w:rPr>
          <w:noProof/>
        </w:rPr>
        <w:instrText xml:space="preserve"> PAGEREF _Toc515484908 \h </w:instrText>
      </w:r>
      <w:r w:rsidR="00C222AC">
        <w:rPr>
          <w:noProof/>
        </w:rPr>
      </w:r>
      <w:r w:rsidR="00C222AC">
        <w:rPr>
          <w:noProof/>
        </w:rPr>
        <w:fldChar w:fldCharType="separate"/>
      </w:r>
      <w:r>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C222AC">
        <w:rPr>
          <w:noProof/>
        </w:rPr>
        <w:fldChar w:fldCharType="begin"/>
      </w:r>
      <w:r>
        <w:rPr>
          <w:noProof/>
        </w:rPr>
        <w:instrText xml:space="preserve"> PAGEREF _Toc515484909 \h </w:instrText>
      </w:r>
      <w:r w:rsidR="00C222AC">
        <w:rPr>
          <w:noProof/>
        </w:rPr>
      </w:r>
      <w:r w:rsidR="00C222AC">
        <w:rPr>
          <w:noProof/>
        </w:rPr>
        <w:fldChar w:fldCharType="separate"/>
      </w:r>
      <w:r>
        <w:rPr>
          <w:noProof/>
        </w:rPr>
        <w:t>19</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C222AC">
        <w:rPr>
          <w:noProof/>
        </w:rPr>
        <w:fldChar w:fldCharType="begin"/>
      </w:r>
      <w:r>
        <w:rPr>
          <w:noProof/>
        </w:rPr>
        <w:instrText xml:space="preserve"> PAGEREF _Toc515484910 \h </w:instrText>
      </w:r>
      <w:r w:rsidR="00C222AC">
        <w:rPr>
          <w:noProof/>
        </w:rPr>
      </w:r>
      <w:r w:rsidR="00C222AC">
        <w:rPr>
          <w:noProof/>
        </w:rPr>
        <w:fldChar w:fldCharType="separate"/>
      </w:r>
      <w:r>
        <w:rPr>
          <w:noProof/>
        </w:rPr>
        <w:t>19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C222AC">
        <w:rPr>
          <w:noProof/>
        </w:rPr>
        <w:fldChar w:fldCharType="begin"/>
      </w:r>
      <w:r>
        <w:rPr>
          <w:noProof/>
        </w:rPr>
        <w:instrText xml:space="preserve"> PAGEREF _Toc515484911 \h </w:instrText>
      </w:r>
      <w:r w:rsidR="00C222AC">
        <w:rPr>
          <w:noProof/>
        </w:rPr>
      </w:r>
      <w:r w:rsidR="00C222AC">
        <w:rPr>
          <w:noProof/>
        </w:rPr>
        <w:fldChar w:fldCharType="separate"/>
      </w:r>
      <w:r>
        <w:rPr>
          <w:noProof/>
        </w:rPr>
        <w:t>21</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C222AC">
        <w:rPr>
          <w:noProof/>
        </w:rPr>
        <w:fldChar w:fldCharType="begin"/>
      </w:r>
      <w:r>
        <w:rPr>
          <w:noProof/>
        </w:rPr>
        <w:instrText xml:space="preserve"> PAGEREF _Toc515484912 \h </w:instrText>
      </w:r>
      <w:r w:rsidR="00C222AC">
        <w:rPr>
          <w:noProof/>
        </w:rPr>
      </w:r>
      <w:r w:rsidR="00C222AC">
        <w:rPr>
          <w:noProof/>
        </w:rPr>
        <w:fldChar w:fldCharType="separate"/>
      </w:r>
      <w:r>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C222AC">
        <w:rPr>
          <w:noProof/>
        </w:rPr>
        <w:fldChar w:fldCharType="begin"/>
      </w:r>
      <w:r>
        <w:rPr>
          <w:noProof/>
        </w:rPr>
        <w:instrText xml:space="preserve"> PAGEREF _Toc515484913 \h </w:instrText>
      </w:r>
      <w:r w:rsidR="00C222AC">
        <w:rPr>
          <w:noProof/>
        </w:rPr>
      </w:r>
      <w:r w:rsidR="00C222AC">
        <w:rPr>
          <w:noProof/>
        </w:rPr>
        <w:fldChar w:fldCharType="separate"/>
      </w:r>
      <w:r>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C222AC">
        <w:rPr>
          <w:noProof/>
        </w:rPr>
        <w:fldChar w:fldCharType="begin"/>
      </w:r>
      <w:r>
        <w:rPr>
          <w:noProof/>
        </w:rPr>
        <w:instrText xml:space="preserve"> PAGEREF _Toc515484914 \h </w:instrText>
      </w:r>
      <w:r w:rsidR="00C222AC">
        <w:rPr>
          <w:noProof/>
        </w:rPr>
      </w:r>
      <w:r w:rsidR="00C222AC">
        <w:rPr>
          <w:noProof/>
        </w:rPr>
        <w:fldChar w:fldCharType="separate"/>
      </w:r>
      <w:r>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C222AC">
        <w:rPr>
          <w:noProof/>
        </w:rPr>
        <w:fldChar w:fldCharType="begin"/>
      </w:r>
      <w:r>
        <w:rPr>
          <w:noProof/>
        </w:rPr>
        <w:instrText xml:space="preserve"> PAGEREF _Toc515484915 \h </w:instrText>
      </w:r>
      <w:r w:rsidR="00C222AC">
        <w:rPr>
          <w:noProof/>
        </w:rPr>
      </w:r>
      <w:r w:rsidR="00C222AC">
        <w:rPr>
          <w:noProof/>
        </w:rPr>
        <w:fldChar w:fldCharType="separate"/>
      </w:r>
      <w:r>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C222AC">
        <w:rPr>
          <w:noProof/>
        </w:rPr>
        <w:fldChar w:fldCharType="begin"/>
      </w:r>
      <w:r>
        <w:rPr>
          <w:noProof/>
        </w:rPr>
        <w:instrText xml:space="preserve"> PAGEREF _Toc515484916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C222AC">
        <w:rPr>
          <w:noProof/>
        </w:rPr>
        <w:fldChar w:fldCharType="begin"/>
      </w:r>
      <w:r>
        <w:rPr>
          <w:noProof/>
        </w:rPr>
        <w:instrText xml:space="preserve"> PAGEREF _Toc515484917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C222AC">
        <w:rPr>
          <w:noProof/>
        </w:rPr>
        <w:fldChar w:fldCharType="begin"/>
      </w:r>
      <w:r>
        <w:rPr>
          <w:noProof/>
        </w:rPr>
        <w:instrText xml:space="preserve"> PAGEREF _Toc515484918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C222AC">
        <w:rPr>
          <w:noProof/>
        </w:rPr>
        <w:fldChar w:fldCharType="begin"/>
      </w:r>
      <w:r>
        <w:rPr>
          <w:noProof/>
        </w:rPr>
        <w:instrText xml:space="preserve"> PAGEREF _Toc515484919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C222AC">
        <w:rPr>
          <w:noProof/>
        </w:rPr>
        <w:fldChar w:fldCharType="begin"/>
      </w:r>
      <w:r>
        <w:rPr>
          <w:noProof/>
        </w:rPr>
        <w:instrText xml:space="preserve"> PAGEREF _Toc515484920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C222AC">
        <w:rPr>
          <w:noProof/>
        </w:rPr>
        <w:fldChar w:fldCharType="begin"/>
      </w:r>
      <w:r>
        <w:rPr>
          <w:noProof/>
        </w:rPr>
        <w:instrText xml:space="preserve"> PAGEREF _Toc515484921 \h </w:instrText>
      </w:r>
      <w:r w:rsidR="00C222AC">
        <w:rPr>
          <w:noProof/>
        </w:rPr>
      </w:r>
      <w:r w:rsidR="00C222AC">
        <w:rPr>
          <w:noProof/>
        </w:rPr>
        <w:fldChar w:fldCharType="separate"/>
      </w:r>
      <w:r>
        <w:rPr>
          <w:noProof/>
        </w:rPr>
        <w:t>25</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C222AC">
        <w:rPr>
          <w:noProof/>
        </w:rPr>
        <w:fldChar w:fldCharType="begin"/>
      </w:r>
      <w:r>
        <w:rPr>
          <w:noProof/>
        </w:rPr>
        <w:instrText xml:space="preserve"> PAGEREF _Toc515484922 \h </w:instrText>
      </w:r>
      <w:r w:rsidR="00C222AC">
        <w:rPr>
          <w:noProof/>
        </w:rPr>
      </w:r>
      <w:r w:rsidR="00C222AC">
        <w:rPr>
          <w:noProof/>
        </w:rPr>
        <w:fldChar w:fldCharType="separate"/>
      </w:r>
      <w:r>
        <w:rPr>
          <w:noProof/>
        </w:rPr>
        <w:t>26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C222AC">
        <w:rPr>
          <w:noProof/>
        </w:rPr>
        <w:fldChar w:fldCharType="begin"/>
      </w:r>
      <w:r>
        <w:rPr>
          <w:noProof/>
        </w:rPr>
        <w:instrText xml:space="preserve"> PAGEREF _Toc515484923 \h </w:instrText>
      </w:r>
      <w:r w:rsidR="00C222AC">
        <w:rPr>
          <w:noProof/>
        </w:rPr>
      </w:r>
      <w:r w:rsidR="00C222AC">
        <w:rPr>
          <w:noProof/>
        </w:rPr>
        <w:fldChar w:fldCharType="separate"/>
      </w:r>
      <w:r>
        <w:rPr>
          <w:noProof/>
        </w:rPr>
        <w:t>27</w:t>
      </w:r>
      <w:r w:rsidR="00C222AC">
        <w:rPr>
          <w:noProof/>
        </w:rPr>
        <w:fldChar w:fldCharType="end"/>
      </w:r>
    </w:p>
    <w:p w:rsidR="00444F23" w:rsidRDefault="00C222AC">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FB6EE9">
        <w:instrText xml:space="preserve"> TOC \f F \h \z \t "Gambar" \c "Figure" </w:instrText>
      </w:r>
      <w:r>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sidR="00C222AC">
          <w:rPr>
            <w:noProof/>
            <w:webHidden/>
          </w:rPr>
          <w:fldChar w:fldCharType="begin"/>
        </w:r>
        <w:r w:rsidR="0043413A">
          <w:rPr>
            <w:noProof/>
            <w:webHidden/>
          </w:rPr>
          <w:instrText xml:space="preserve"> PAGEREF _Toc515488339 \h </w:instrText>
        </w:r>
        <w:r w:rsidR="00C222AC">
          <w:rPr>
            <w:noProof/>
            <w:webHidden/>
          </w:rPr>
        </w:r>
        <w:r w:rsidR="00C222AC">
          <w:rPr>
            <w:noProof/>
            <w:webHidden/>
          </w:rPr>
          <w:fldChar w:fldCharType="separate"/>
        </w:r>
        <w:r w:rsidR="0043413A">
          <w:rPr>
            <w:noProof/>
            <w:webHidden/>
          </w:rPr>
          <w:t>13</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sidR="00C222AC">
          <w:rPr>
            <w:noProof/>
            <w:webHidden/>
          </w:rPr>
          <w:fldChar w:fldCharType="begin"/>
        </w:r>
        <w:r w:rsidR="0043413A">
          <w:rPr>
            <w:noProof/>
            <w:webHidden/>
          </w:rPr>
          <w:instrText xml:space="preserve"> PAGEREF _Toc515488340 \h </w:instrText>
        </w:r>
        <w:r w:rsidR="00C222AC">
          <w:rPr>
            <w:noProof/>
            <w:webHidden/>
          </w:rPr>
        </w:r>
        <w:r w:rsidR="00C222AC">
          <w:rPr>
            <w:noProof/>
            <w:webHidden/>
          </w:rPr>
          <w:fldChar w:fldCharType="separate"/>
        </w:r>
        <w:r w:rsidR="0043413A">
          <w:rPr>
            <w:noProof/>
            <w:webHidden/>
          </w:rPr>
          <w:t>15</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sidR="00C222AC">
          <w:rPr>
            <w:noProof/>
            <w:webHidden/>
          </w:rPr>
          <w:fldChar w:fldCharType="begin"/>
        </w:r>
        <w:r w:rsidR="0043413A">
          <w:rPr>
            <w:noProof/>
            <w:webHidden/>
          </w:rPr>
          <w:instrText xml:space="preserve"> PAGEREF _Toc515488341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sidR="00C222AC">
          <w:rPr>
            <w:noProof/>
            <w:webHidden/>
          </w:rPr>
          <w:fldChar w:fldCharType="begin"/>
        </w:r>
        <w:r w:rsidR="0043413A">
          <w:rPr>
            <w:noProof/>
            <w:webHidden/>
          </w:rPr>
          <w:instrText xml:space="preserve"> PAGEREF _Toc515488342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sidR="00C222AC">
          <w:rPr>
            <w:noProof/>
            <w:webHidden/>
          </w:rPr>
          <w:fldChar w:fldCharType="begin"/>
        </w:r>
        <w:r w:rsidR="0043413A">
          <w:rPr>
            <w:noProof/>
            <w:webHidden/>
          </w:rPr>
          <w:instrText xml:space="preserve"> PAGEREF _Toc515488343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sidR="00C222AC">
          <w:rPr>
            <w:noProof/>
            <w:webHidden/>
          </w:rPr>
          <w:fldChar w:fldCharType="begin"/>
        </w:r>
        <w:r w:rsidR="0043413A">
          <w:rPr>
            <w:noProof/>
            <w:webHidden/>
          </w:rPr>
          <w:instrText xml:space="preserve"> PAGEREF _Toc515488344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sidR="00C222AC">
          <w:rPr>
            <w:noProof/>
            <w:webHidden/>
          </w:rPr>
          <w:fldChar w:fldCharType="begin"/>
        </w:r>
        <w:r w:rsidR="0043413A">
          <w:rPr>
            <w:noProof/>
            <w:webHidden/>
          </w:rPr>
          <w:instrText xml:space="preserve"> PAGEREF _Toc515488345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sidR="00C222AC">
          <w:rPr>
            <w:noProof/>
            <w:webHidden/>
          </w:rPr>
          <w:fldChar w:fldCharType="begin"/>
        </w:r>
        <w:r w:rsidR="0043413A">
          <w:rPr>
            <w:noProof/>
            <w:webHidden/>
          </w:rPr>
          <w:instrText xml:space="preserve"> PAGEREF _Toc515488346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sidR="00C222AC">
          <w:rPr>
            <w:noProof/>
            <w:webHidden/>
          </w:rPr>
          <w:fldChar w:fldCharType="begin"/>
        </w:r>
        <w:r w:rsidR="0043413A">
          <w:rPr>
            <w:noProof/>
            <w:webHidden/>
          </w:rPr>
          <w:instrText xml:space="preserve"> PAGEREF _Toc515488347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sidR="00C222AC">
          <w:rPr>
            <w:noProof/>
            <w:webHidden/>
          </w:rPr>
          <w:fldChar w:fldCharType="begin"/>
        </w:r>
        <w:r w:rsidR="0043413A">
          <w:rPr>
            <w:noProof/>
            <w:webHidden/>
          </w:rPr>
          <w:instrText xml:space="preserve"> PAGEREF _Toc515488348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sidR="00C222AC">
          <w:rPr>
            <w:noProof/>
            <w:webHidden/>
          </w:rPr>
          <w:fldChar w:fldCharType="begin"/>
        </w:r>
        <w:r w:rsidR="0043413A">
          <w:rPr>
            <w:noProof/>
            <w:webHidden/>
          </w:rPr>
          <w:instrText xml:space="preserve"> PAGEREF _Toc515488349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713550">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sidR="00C222AC">
          <w:rPr>
            <w:noProof/>
            <w:webHidden/>
          </w:rPr>
          <w:fldChar w:fldCharType="begin"/>
        </w:r>
        <w:r w:rsidR="0043413A">
          <w:rPr>
            <w:noProof/>
            <w:webHidden/>
          </w:rPr>
          <w:instrText xml:space="preserve"> PAGEREF _Toc515488350 \h </w:instrText>
        </w:r>
        <w:r w:rsidR="00C222AC">
          <w:rPr>
            <w:noProof/>
            <w:webHidden/>
          </w:rPr>
        </w:r>
        <w:r w:rsidR="00C222AC">
          <w:rPr>
            <w:noProof/>
            <w:webHidden/>
          </w:rPr>
          <w:fldChar w:fldCharType="separate"/>
        </w:r>
        <w:r w:rsidR="0043413A">
          <w:rPr>
            <w:noProof/>
            <w:webHidden/>
          </w:rPr>
          <w:t>21</w:t>
        </w:r>
        <w:r w:rsidR="00C222AC">
          <w:rPr>
            <w:noProof/>
            <w:webHidden/>
          </w:rPr>
          <w:fldChar w:fldCharType="end"/>
        </w:r>
      </w:hyperlink>
    </w:p>
    <w:p w:rsidR="00444F23" w:rsidRDefault="00C222AC"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1F6E77">
        <w:instrText xml:space="preserve"> TOC \h \z \t "Tabel" \c </w:instrText>
      </w:r>
      <w:r>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sidR="00C222AC">
          <w:rPr>
            <w:noProof/>
            <w:webHidden/>
          </w:rPr>
          <w:fldChar w:fldCharType="begin"/>
        </w:r>
        <w:r w:rsidR="00286CBC">
          <w:rPr>
            <w:noProof/>
            <w:webHidden/>
          </w:rPr>
          <w:instrText xml:space="preserve"> PAGEREF _Toc515452881 \h </w:instrText>
        </w:r>
        <w:r w:rsidR="00C222AC">
          <w:rPr>
            <w:noProof/>
            <w:webHidden/>
          </w:rPr>
        </w:r>
        <w:r w:rsidR="00C222AC">
          <w:rPr>
            <w:noProof/>
            <w:webHidden/>
          </w:rPr>
          <w:fldChar w:fldCharType="separate"/>
        </w:r>
        <w:r w:rsidR="00A65503">
          <w:rPr>
            <w:noProof/>
            <w:webHidden/>
          </w:rPr>
          <w:t>12</w:t>
        </w:r>
        <w:r w:rsidR="00C222AC">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sidR="00C222AC">
          <w:rPr>
            <w:noProof/>
            <w:webHidden/>
          </w:rPr>
          <w:fldChar w:fldCharType="begin"/>
        </w:r>
        <w:r w:rsidR="00286CBC">
          <w:rPr>
            <w:noProof/>
            <w:webHidden/>
          </w:rPr>
          <w:instrText xml:space="preserve"> PAGEREF _Toc515452882 \h </w:instrText>
        </w:r>
        <w:r w:rsidR="00C222AC">
          <w:rPr>
            <w:noProof/>
            <w:webHidden/>
          </w:rPr>
        </w:r>
        <w:r w:rsidR="00C222AC">
          <w:rPr>
            <w:noProof/>
            <w:webHidden/>
          </w:rPr>
          <w:fldChar w:fldCharType="separate"/>
        </w:r>
        <w:r w:rsidR="00A65503">
          <w:rPr>
            <w:noProof/>
            <w:webHidden/>
          </w:rPr>
          <w:t>14</w:t>
        </w:r>
        <w:r w:rsidR="00C222AC">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sidR="00C222AC">
          <w:rPr>
            <w:noProof/>
            <w:webHidden/>
          </w:rPr>
          <w:fldChar w:fldCharType="begin"/>
        </w:r>
        <w:r w:rsidR="00286CBC">
          <w:rPr>
            <w:noProof/>
            <w:webHidden/>
          </w:rPr>
          <w:instrText xml:space="preserve"> PAGEREF _Toc515452883 \h </w:instrText>
        </w:r>
        <w:r w:rsidR="00C222AC">
          <w:rPr>
            <w:noProof/>
            <w:webHidden/>
          </w:rPr>
        </w:r>
        <w:r w:rsidR="00C222AC">
          <w:rPr>
            <w:noProof/>
            <w:webHidden/>
          </w:rPr>
          <w:fldChar w:fldCharType="separate"/>
        </w:r>
        <w:r w:rsidR="00A65503">
          <w:rPr>
            <w:noProof/>
            <w:webHidden/>
          </w:rPr>
          <w:t>16</w:t>
        </w:r>
        <w:r w:rsidR="00C222AC">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sidR="00C222AC">
          <w:rPr>
            <w:noProof/>
            <w:webHidden/>
          </w:rPr>
          <w:fldChar w:fldCharType="begin"/>
        </w:r>
        <w:r w:rsidR="00286CBC">
          <w:rPr>
            <w:noProof/>
            <w:webHidden/>
          </w:rPr>
          <w:instrText xml:space="preserve"> PAGEREF _Toc515452884 \h </w:instrText>
        </w:r>
        <w:r w:rsidR="00C222AC">
          <w:rPr>
            <w:noProof/>
            <w:webHidden/>
          </w:rPr>
        </w:r>
        <w:r w:rsidR="00C222AC">
          <w:rPr>
            <w:noProof/>
            <w:webHidden/>
          </w:rPr>
          <w:fldChar w:fldCharType="separate"/>
        </w:r>
        <w:r w:rsidR="00A65503">
          <w:rPr>
            <w:noProof/>
            <w:webHidden/>
          </w:rPr>
          <w:t>17</w:t>
        </w:r>
        <w:r w:rsidR="00C222AC">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sidR="00C222AC">
          <w:rPr>
            <w:noProof/>
            <w:webHidden/>
          </w:rPr>
          <w:fldChar w:fldCharType="begin"/>
        </w:r>
        <w:r w:rsidR="00286CBC">
          <w:rPr>
            <w:noProof/>
            <w:webHidden/>
          </w:rPr>
          <w:instrText xml:space="preserve"> PAGEREF _Toc515452885 \h </w:instrText>
        </w:r>
        <w:r w:rsidR="00C222AC">
          <w:rPr>
            <w:noProof/>
            <w:webHidden/>
          </w:rPr>
        </w:r>
        <w:r w:rsidR="00C222AC">
          <w:rPr>
            <w:noProof/>
            <w:webHidden/>
          </w:rPr>
          <w:fldChar w:fldCharType="separate"/>
        </w:r>
        <w:r w:rsidR="00A65503">
          <w:rPr>
            <w:noProof/>
            <w:webHidden/>
          </w:rPr>
          <w:t>22</w:t>
        </w:r>
        <w:r w:rsidR="00C222AC">
          <w:rPr>
            <w:noProof/>
            <w:webHidden/>
          </w:rPr>
          <w:fldChar w:fldCharType="end"/>
        </w:r>
      </w:hyperlink>
    </w:p>
    <w:p w:rsidR="00286CBC" w:rsidRDefault="00713550">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sidR="00C222AC">
          <w:rPr>
            <w:noProof/>
            <w:webHidden/>
          </w:rPr>
          <w:fldChar w:fldCharType="begin"/>
        </w:r>
        <w:r w:rsidR="00286CBC">
          <w:rPr>
            <w:noProof/>
            <w:webHidden/>
          </w:rPr>
          <w:instrText xml:space="preserve"> PAGEREF _Toc515452886 \h </w:instrText>
        </w:r>
        <w:r w:rsidR="00C222AC">
          <w:rPr>
            <w:noProof/>
            <w:webHidden/>
          </w:rPr>
        </w:r>
        <w:r w:rsidR="00C222AC">
          <w:rPr>
            <w:noProof/>
            <w:webHidden/>
          </w:rPr>
          <w:fldChar w:fldCharType="separate"/>
        </w:r>
        <w:r w:rsidR="00A65503">
          <w:rPr>
            <w:noProof/>
            <w:webHidden/>
          </w:rPr>
          <w:t>23</w:t>
        </w:r>
        <w:r w:rsidR="00C222AC">
          <w:rPr>
            <w:noProof/>
            <w:webHidden/>
          </w:rPr>
          <w:fldChar w:fldCharType="end"/>
        </w:r>
      </w:hyperlink>
    </w:p>
    <w:p w:rsidR="00444F23" w:rsidRDefault="00C222AC"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sidR="00C222AC">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C222AC">
        <w:rPr>
          <w:szCs w:val="24"/>
        </w:rPr>
        <w:fldChar w:fldCharType="separate"/>
      </w:r>
      <w:r w:rsidRPr="00610A24">
        <w:rPr>
          <w:noProof/>
          <w:szCs w:val="24"/>
        </w:rPr>
        <w:t>(Guang-bin Huang, Zhu, &amp; Siew, 2004)</w:t>
      </w:r>
      <w:r w:rsidR="00C222AC">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B61318">
        <w:rPr>
          <w:color w:val="auto"/>
          <w:szCs w:val="24"/>
          <w:lang w:val="id-ID"/>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D470F4">
        <w:rPr>
          <w:szCs w:val="24"/>
          <w:lang w:val="id-ID"/>
        </w:rPr>
        <w:t xml:space="preserve"> </w:t>
      </w:r>
      <w:r w:rsidRPr="00D05470">
        <w:rPr>
          <w:szCs w:val="24"/>
        </w:rPr>
        <w:t>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w:t>
      </w:r>
      <w:r w:rsidR="00051D96">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C222AC">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C222AC">
        <w:rPr>
          <w:i/>
          <w:szCs w:val="24"/>
        </w:rPr>
        <w:fldChar w:fldCharType="separate"/>
      </w:r>
      <w:r w:rsidR="00610A24" w:rsidRPr="00610A24">
        <w:rPr>
          <w:noProof/>
          <w:szCs w:val="24"/>
        </w:rPr>
        <w:t>(Guang Bin Huang, Zhu, &amp; Siew, 2006)</w:t>
      </w:r>
      <w:r w:rsidR="00C222AC">
        <w:rPr>
          <w:i/>
          <w:szCs w:val="24"/>
        </w:rPr>
        <w:fldChar w:fldCharType="end"/>
      </w:r>
      <w:r w:rsidRPr="00D05470">
        <w:rPr>
          <w:szCs w:val="24"/>
        </w:rPr>
        <w:t xml:space="preserve">. Alasan utama </w:t>
      </w:r>
      <w:r w:rsidR="006C1A36">
        <w:rPr>
          <w:szCs w:val="24"/>
          <w:lang w:val="id-ID"/>
        </w:rPr>
        <w:t>atas</w:t>
      </w:r>
      <w:r w:rsidR="00852910">
        <w:rPr>
          <w:szCs w:val="24"/>
          <w:lang w:val="id-ID"/>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D3796E">
        <w:rPr>
          <w:color w:val="FF0000"/>
          <w:szCs w:val="24"/>
          <w:lang w:val="id-ID"/>
        </w:rPr>
        <w:t xml:space="preserve"> </w:t>
      </w:r>
      <w:r>
        <w:rPr>
          <w:szCs w:val="24"/>
        </w:rPr>
        <w:t>karena tergantung pada nilai yang dimasukan pad</w:t>
      </w:r>
      <w:r w:rsidR="009504C0">
        <w:rPr>
          <w:szCs w:val="24"/>
        </w:rPr>
        <w:t>a parameter W pada input layer</w:t>
      </w:r>
      <w:r w:rsidR="00C222AC">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C222AC">
        <w:rPr>
          <w:szCs w:val="24"/>
        </w:rPr>
        <w:fldChar w:fldCharType="separate"/>
      </w:r>
      <w:r w:rsidR="009F2A58" w:rsidRPr="009F2A58">
        <w:rPr>
          <w:noProof/>
          <w:szCs w:val="24"/>
        </w:rPr>
        <w:t>(Y. Wang, Cao, &amp; Yuan, 2011)</w:t>
      </w:r>
      <w:r w:rsidR="00C222AC">
        <w:rPr>
          <w:szCs w:val="24"/>
        </w:rPr>
        <w:fldChar w:fldCharType="end"/>
      </w:r>
      <w:r w:rsidR="009504C0">
        <w:rPr>
          <w:szCs w:val="24"/>
        </w:rPr>
        <w:t>. Selain itu, Wang</w:t>
      </w:r>
      <w:r w:rsidR="00C222AC">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C222AC">
        <w:rPr>
          <w:szCs w:val="24"/>
        </w:rPr>
        <w:fldChar w:fldCharType="separate"/>
      </w:r>
      <w:r w:rsidR="009F2A58" w:rsidRPr="009F2A58">
        <w:rPr>
          <w:noProof/>
          <w:szCs w:val="24"/>
        </w:rPr>
        <w:t>(D. Wang, Wang, &amp; Ji, 2015)</w:t>
      </w:r>
      <w:r w:rsidR="00C222AC">
        <w:rPr>
          <w:szCs w:val="24"/>
        </w:rPr>
        <w:fldChar w:fldCharType="end"/>
      </w:r>
      <w:r w:rsidR="003374EE">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2141BF">
        <w:rPr>
          <w:bCs/>
          <w:color w:val="000000"/>
          <w:szCs w:val="24"/>
          <w:lang w:val="id-ID"/>
        </w:rPr>
        <w:t xml:space="preserve"> </w:t>
      </w:r>
      <w:r>
        <w:rPr>
          <w:bCs/>
          <w:i/>
          <w:color w:val="000000"/>
          <w:szCs w:val="24"/>
        </w:rPr>
        <w:t xml:space="preserve">feature mapping </w:t>
      </w:r>
      <w:r>
        <w:rPr>
          <w:bCs/>
          <w:color w:val="000000"/>
          <w:szCs w:val="24"/>
        </w:rPr>
        <w:t xml:space="preserve">diantaranya adalah </w:t>
      </w:r>
      <w:r>
        <w:rPr>
          <w:szCs w:val="24"/>
        </w:rPr>
        <w:t>K-ELM</w:t>
      </w:r>
      <w:r w:rsidR="00C222AC">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C222AC">
        <w:rPr>
          <w:szCs w:val="24"/>
        </w:rPr>
        <w:fldChar w:fldCharType="separate"/>
      </w:r>
      <w:r w:rsidR="007421F9" w:rsidRPr="007421F9">
        <w:rPr>
          <w:noProof/>
          <w:szCs w:val="24"/>
        </w:rPr>
        <w:t>(Guang-Bin Huang, Hongming Zhou, Xiaojian Ding, &amp; Rui Zhang, 2012)</w:t>
      </w:r>
      <w:r w:rsidR="00C222AC">
        <w:rPr>
          <w:szCs w:val="24"/>
        </w:rPr>
        <w:fldChar w:fldCharType="end"/>
      </w:r>
      <w:r>
        <w:rPr>
          <w:szCs w:val="24"/>
        </w:rPr>
        <w:t>, PCA-ELM</w:t>
      </w:r>
      <w:r w:rsidR="00C222AC">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C222AC">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C222AC">
        <w:rPr>
          <w:szCs w:val="24"/>
          <w:lang w:val="id-ID"/>
        </w:rPr>
        <w:fldChar w:fldCharType="end"/>
      </w:r>
      <w:r>
        <w:rPr>
          <w:szCs w:val="24"/>
        </w:rPr>
        <w:t>, PL-ELM</w:t>
      </w:r>
      <w:r w:rsidR="00C222AC">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1F5475" w:rsidRPr="001F5475">
        <w:rPr>
          <w:noProof/>
          <w:szCs w:val="24"/>
        </w:rPr>
        <w:t>(Henríquez &amp; Ruz, 2017)</w:t>
      </w:r>
      <w:r w:rsidR="00C222AC">
        <w:rPr>
          <w:szCs w:val="24"/>
        </w:rPr>
        <w:fldChar w:fldCharType="end"/>
      </w:r>
      <w:r>
        <w:rPr>
          <w:szCs w:val="24"/>
        </w:rPr>
        <w:t>ELM-AE</w:t>
      </w:r>
      <w:r w:rsidR="00C222AC">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C222AC">
        <w:rPr>
          <w:szCs w:val="24"/>
        </w:rPr>
        <w:fldChar w:fldCharType="separate"/>
      </w:r>
      <w:r w:rsidR="004619EA" w:rsidRPr="004619EA">
        <w:rPr>
          <w:noProof/>
          <w:szCs w:val="24"/>
        </w:rPr>
        <w:t>(Kasun, Zhou, Huang, &amp; Vong, 2013)</w:t>
      </w:r>
      <w:r w:rsidR="00C222AC">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szCs w:val="24"/>
        </w:rPr>
        <w:t>(ELM-AE</w:t>
      </w:r>
      <w:r w:rsidR="001524F0">
        <w:rPr>
          <w:szCs w:val="24"/>
          <w:lang w:val="id-ID"/>
        </w:rPr>
        <w:t>)</w:t>
      </w:r>
      <w:r w:rsidR="00C222AC">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lang w:val="id-ID"/>
        </w:rPr>
        <w:fldChar w:fldCharType="separate"/>
      </w:r>
      <w:r w:rsidR="001524F0" w:rsidRPr="001524F0">
        <w:rPr>
          <w:noProof/>
          <w:szCs w:val="24"/>
          <w:lang w:val="id-ID"/>
        </w:rPr>
        <w:t>(Kasun et al., 2013)</w:t>
      </w:r>
      <w:r w:rsidR="00C222AC">
        <w:rPr>
          <w:szCs w:val="24"/>
          <w:lang w:val="id-ID"/>
        </w:rPr>
        <w:fldChar w:fldCharType="end"/>
      </w:r>
      <w:r w:rsidR="000661D6">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C222AC">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C222AC">
        <w:rPr>
          <w:szCs w:val="24"/>
        </w:rPr>
        <w:fldChar w:fldCharType="separate"/>
      </w:r>
      <w:r w:rsidR="001524F0" w:rsidRPr="001524F0">
        <w:rPr>
          <w:noProof/>
          <w:szCs w:val="24"/>
        </w:rPr>
        <w:t>(Hussain et al., 2017)</w:t>
      </w:r>
      <w:r w:rsidR="00C222AC">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C222AC">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lang w:val="id-ID"/>
        </w:rPr>
        <w:fldChar w:fldCharType="separate"/>
      </w:r>
      <w:r w:rsidR="001524F0" w:rsidRPr="001524F0">
        <w:rPr>
          <w:noProof/>
          <w:szCs w:val="24"/>
          <w:lang w:val="id-ID"/>
        </w:rPr>
        <w:t>(W. Wang &amp; Liu, 2017)</w:t>
      </w:r>
      <w:r w:rsidR="00C222AC">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1583E">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sidR="00041D7F">
        <w:rPr>
          <w:color w:val="FF0000"/>
          <w:szCs w:val="24"/>
          <w:lang w:val="id-ID"/>
        </w:rPr>
        <w:t xml:space="preserve"> </w:t>
      </w:r>
      <w:r>
        <w:rPr>
          <w:szCs w:val="24"/>
        </w:rPr>
        <w:t>dapat mempelajari dengan baik terhadap probabilitas dari distribusi data</w:t>
      </w:r>
      <w:r w:rsidR="00C222AC">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C222AC">
        <w:rPr>
          <w:szCs w:val="24"/>
        </w:rPr>
        <w:fldChar w:fldCharType="separate"/>
      </w:r>
      <w:r w:rsidR="00E939D7" w:rsidRPr="00E939D7">
        <w:rPr>
          <w:noProof/>
          <w:szCs w:val="24"/>
        </w:rPr>
        <w:t>(Tissera &amp; McDonnell, 2016)</w:t>
      </w:r>
      <w:r w:rsidR="00C222AC">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sidR="003C0803">
        <w:rPr>
          <w:i/>
          <w:szCs w:val="24"/>
          <w:lang w:val="id-ID"/>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sidR="00BE6973">
        <w:rPr>
          <w:color w:val="FF0000"/>
          <w:szCs w:val="24"/>
          <w:lang w:val="id-ID"/>
        </w:rPr>
        <w:t xml:space="preserve"> </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17756">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sidR="001A3EDA">
        <w:rPr>
          <w:iCs/>
          <w:color w:val="FF0000"/>
          <w:szCs w:val="24"/>
          <w:lang w:val="id-ID"/>
        </w:rPr>
        <w:t xml:space="preserve"> </w:t>
      </w:r>
      <w:r>
        <w:rPr>
          <w:szCs w:val="24"/>
        </w:rPr>
        <w:t xml:space="preserve">untuk menangani inisialisasi pembobotan input pada algoritma </w:t>
      </w:r>
      <w:r w:rsidR="00AF511D">
        <w:rPr>
          <w:szCs w:val="24"/>
        </w:rPr>
        <w:t>ELM</w:t>
      </w:r>
      <w:r w:rsidR="00373D7F">
        <w:rPr>
          <w:szCs w:val="24"/>
          <w:lang w:val="id-ID"/>
        </w:rPr>
        <w:t xml:space="preserve"> </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r w:rsidR="00961CA1">
        <w:rPr>
          <w:rFonts w:ascii="Times New Roman" w:hAnsi="Times New Roman"/>
          <w:color w:val="000000"/>
          <w:sz w:val="24"/>
          <w:szCs w:val="24"/>
          <w:lang w:val="id-ID"/>
        </w:rPr>
        <w:t xml:space="preserve"> (TODO)</w:t>
      </w:r>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r w:rsidR="00961CA1">
        <w:rPr>
          <w:color w:val="000000"/>
          <w:szCs w:val="24"/>
          <w:lang w:val="id-ID"/>
        </w:rPr>
        <w: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C222AC">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C222AC">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rPr>
          <w:szCs w:val="24"/>
          <w:lang w:val="id-ID"/>
        </w:rPr>
        <w:fldChar w:fldCharType="separate"/>
      </w:r>
      <w:r w:rsidRPr="003C5FC2">
        <w:rPr>
          <w:noProof/>
          <w:szCs w:val="24"/>
          <w:lang w:val="id-ID"/>
        </w:rPr>
        <w:t>(Kitchenham &amp; Charters, 2007)</w:t>
      </w:r>
      <w:r w:rsidR="00C222AC">
        <w:rPr>
          <w:szCs w:val="24"/>
          <w:lang w:val="id-ID"/>
        </w:rPr>
        <w:fldChar w:fldCharType="end"/>
      </w:r>
      <w:r w:rsidR="00E557FC">
        <w:rPr>
          <w:szCs w:val="24"/>
          <w:lang w:val="id-ID"/>
        </w:rPr>
        <w:t>,</w:t>
      </w:r>
      <w:r w:rsidR="00961CA1">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C222AC">
        <w:rPr>
          <w:szCs w:val="24"/>
          <w:lang w:val="id-ID"/>
        </w:rPr>
        <w:fldChar w:fldCharType="end"/>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9" o:title=""/>
          </v:shape>
          <o:OLEObject Type="Embed" ProgID="Visio.Drawing.15" ShapeID="_x0000_i1025" DrawAspect="Content" ObjectID="_1610308483" r:id="rId10"/>
        </w:object>
      </w:r>
      <w:r w:rsidR="00713550">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713550">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88338"/>
      <w:r w:rsidRPr="0057204A">
        <w:t>Gambar 2.</w:t>
      </w:r>
      <w:r w:rsidR="00C222AC" w:rsidRPr="0057204A">
        <w:fldChar w:fldCharType="begin"/>
      </w:r>
      <w:r w:rsidRPr="0057204A">
        <w:instrText xml:space="preserve"> SEQ Gambar \* ARABIC \s 1 </w:instrText>
      </w:r>
      <w:r w:rsidR="00C222AC" w:rsidRPr="0057204A">
        <w:fldChar w:fldCharType="separate"/>
      </w:r>
      <w:r w:rsidR="00A65503">
        <w:rPr>
          <w:noProof/>
        </w:rPr>
        <w:t>1</w:t>
      </w:r>
      <w:r w:rsidR="00C222AC"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C222AC">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rPr>
          <w:szCs w:val="24"/>
        </w:rPr>
        <w:fldChar w:fldCharType="separate"/>
      </w:r>
      <w:r w:rsidR="00E27847" w:rsidRPr="00E27847">
        <w:rPr>
          <w:noProof/>
          <w:szCs w:val="24"/>
        </w:rPr>
        <w:t>(Wahono, 2015)</w:t>
      </w:r>
      <w:r w:rsidR="00C222AC">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05pt;height:260.45pt" o:ole="">
            <v:imagedata r:id="rId11" o:title=""/>
          </v:shape>
          <o:OLEObject Type="Embed" ProgID="Visio.Drawing.15" ShapeID="_x0000_i1026" DrawAspect="Content" ObjectID="_1610308484"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Pr>
          <w:szCs w:val="24"/>
        </w:rPr>
        <w:t>untuk menangani inisialisasi pembobotan terhadap akurasi algoritma</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C222AC">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fldChar w:fldCharType="separate"/>
      </w:r>
      <w:r w:rsidR="00E27847" w:rsidRPr="00E27847">
        <w:rPr>
          <w:noProof/>
        </w:rPr>
        <w:t>(Wahono, 2015)</w:t>
      </w:r>
      <w:r w:rsidR="00C222AC">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C222AC">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lang w:val="id-ID"/>
        </w:rPr>
        <w:fldChar w:fldCharType="separate"/>
      </w:r>
      <w:r w:rsidR="003E3D0A">
        <w:rPr>
          <w:noProof/>
          <w:lang w:val="id-ID"/>
        </w:rPr>
        <w:t>(Wahono, 2015</w:t>
      </w:r>
      <w:r w:rsidR="00E27847" w:rsidRPr="00E27847">
        <w:rPr>
          <w:noProof/>
          <w:lang w:val="id-ID"/>
        </w:rPr>
        <w:t>)</w:t>
      </w:r>
      <w:r w:rsidR="00C222AC">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05pt" o:ole="">
            <v:imagedata r:id="rId13" o:title=""/>
          </v:shape>
          <o:OLEObject Type="Embed" ProgID="Visio.Drawing.15" ShapeID="_x0000_i1027" DrawAspect="Content" ObjectID="_1610308485" r:id="rId14"/>
        </w:object>
      </w:r>
    </w:p>
    <w:p w:rsidR="00444F23" w:rsidRDefault="00713550"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4"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4"/>
    </w:p>
    <w:p w:rsidR="008E49E3" w:rsidRPr="008E49E3" w:rsidRDefault="008E49E3" w:rsidP="008E49E3"/>
    <w:p w:rsidR="00444F23" w:rsidRDefault="00886CBF" w:rsidP="000569DA">
      <w:pPr>
        <w:pStyle w:val="Heading3"/>
        <w:ind w:hanging="720"/>
      </w:pPr>
      <w:bookmarkStart w:id="25" w:name="_Toc515484901"/>
      <w:r>
        <w:t>Ekstraksi Data</w:t>
      </w:r>
      <w:bookmarkEnd w:id="25"/>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6"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7" w:name="_Toc515484902"/>
      <w:r>
        <w:t>Penilaian Kualitas Penelitian dan Sintesis Data</w:t>
      </w:r>
      <w:bookmarkEnd w:id="27"/>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8" w:name="_Toc515484903"/>
      <w:r>
        <w:t>Validasi Studi</w:t>
      </w:r>
      <w:bookmarkEnd w:id="28"/>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C222AC">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C222AC">
        <w:rPr>
          <w:szCs w:val="24"/>
        </w:rPr>
        <w:fldChar w:fldCharType="separate"/>
      </w:r>
      <w:r w:rsidR="006436C4" w:rsidRPr="006436C4">
        <w:rPr>
          <w:noProof/>
          <w:szCs w:val="24"/>
        </w:rPr>
        <w:t>(Jorgensen &amp; Shepperd, 2007)</w:t>
      </w:r>
      <w:r w:rsidR="00C222AC">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29" w:name="_Toc515484904"/>
      <w:r>
        <w:rPr>
          <w:rFonts w:ascii="Times New Roman" w:hAnsi="Times New Roman"/>
          <w:color w:val="000000"/>
          <w:sz w:val="24"/>
          <w:szCs w:val="24"/>
        </w:rPr>
        <w:t>Hasil Penelitian</w:t>
      </w:r>
      <w:bookmarkEnd w:id="29"/>
    </w:p>
    <w:p w:rsidR="00444F23" w:rsidRDefault="00886CBF" w:rsidP="002C1B3B">
      <w:pPr>
        <w:pStyle w:val="Heading3"/>
        <w:numPr>
          <w:ilvl w:val="0"/>
          <w:numId w:val="9"/>
        </w:numPr>
      </w:pPr>
      <w:bookmarkStart w:id="30" w:name="_Toc515484905"/>
      <w:r>
        <w:t>Publikasi Jurnal Ilmiah</w:t>
      </w:r>
      <w:bookmarkEnd w:id="30"/>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1" w:name="_Toc515488341"/>
      <w:r>
        <w:t xml:space="preserve">Gambar </w:t>
      </w:r>
      <w:r w:rsidR="00611CDD">
        <w:rPr>
          <w:lang w:val="id-ID"/>
        </w:rPr>
        <w:t>2.</w:t>
      </w:r>
      <w:r>
        <w:t>4 Distribusi Studi Terpilih dalam Rentang Tahun</w:t>
      </w:r>
      <w:bookmarkEnd w:id="31"/>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2" w:name="_Toc515488342"/>
      <w:r>
        <w:t xml:space="preserve">Gambar </w:t>
      </w:r>
      <w:r w:rsidR="00611CDD">
        <w:rPr>
          <w:lang w:val="id-ID"/>
        </w:rPr>
        <w:t>2.</w:t>
      </w:r>
      <w:r>
        <w:t>5Distribusi Publikasi Jurnal</w:t>
      </w:r>
      <w:bookmarkEnd w:id="32"/>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3" w:name="_Toc515452884"/>
      <w:r>
        <w:t xml:space="preserve">Tabel </w:t>
      </w:r>
      <w:r w:rsidR="00611CDD">
        <w:rPr>
          <w:lang w:val="id-ID"/>
        </w:rPr>
        <w:t>2.</w:t>
      </w:r>
      <w:r>
        <w:t>5 Scimago Journal Rank (SJR) dari Studi Terpilih</w:t>
      </w:r>
      <w:bookmarkEnd w:id="33"/>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4" w:name="_Toc515484906"/>
      <w:r>
        <w:rPr>
          <w:color w:val="000000"/>
          <w:szCs w:val="24"/>
        </w:rPr>
        <w:t>Peneliti yang Paling Aktif dan Berpengaruh</w:t>
      </w:r>
      <w:bookmarkEnd w:id="34"/>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5" w:name="_Toc515488343"/>
      <w:r>
        <w:t xml:space="preserve">Gambar </w:t>
      </w:r>
      <w:r w:rsidR="002F0909">
        <w:rPr>
          <w:lang w:val="id-ID"/>
        </w:rPr>
        <w:t>2.</w:t>
      </w:r>
      <w:r>
        <w:t>6 Peneliti Aktif dan Berpengaruh</w:t>
      </w:r>
      <w:bookmarkEnd w:id="35"/>
    </w:p>
    <w:p w:rsidR="00444F23" w:rsidRDefault="00886CBF">
      <w:pPr>
        <w:pStyle w:val="Heading3"/>
        <w:numPr>
          <w:ilvl w:val="0"/>
          <w:numId w:val="9"/>
        </w:numPr>
        <w:rPr>
          <w:i/>
        </w:rPr>
      </w:pPr>
      <w:bookmarkStart w:id="36" w:name="_Toc515484907"/>
      <w:r>
        <w:t xml:space="preserve">Topik Penelitian dalam Bidang </w:t>
      </w:r>
      <w:r>
        <w:rPr>
          <w:i/>
        </w:rPr>
        <w:t>Extreme Learning Machine</w:t>
      </w:r>
      <w:bookmarkEnd w:id="36"/>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7" w:name="_Toc515488344"/>
      <w:r>
        <w:t xml:space="preserve">Gambar </w:t>
      </w:r>
      <w:r w:rsidR="002F0909">
        <w:rPr>
          <w:lang w:val="id-ID"/>
        </w:rPr>
        <w:t>2.</w:t>
      </w:r>
      <w:r>
        <w:t>7 Distribusi Topik Penelitian</w:t>
      </w:r>
      <w:bookmarkEnd w:id="37"/>
    </w:p>
    <w:p w:rsidR="00444F23" w:rsidRDefault="00886CBF">
      <w:pPr>
        <w:pStyle w:val="Heading3"/>
        <w:numPr>
          <w:ilvl w:val="0"/>
          <w:numId w:val="9"/>
        </w:numPr>
      </w:pPr>
      <w:bookmarkStart w:id="38" w:name="_Toc515484908"/>
      <w:r>
        <w:t>Data</w:t>
      </w:r>
      <w:r w:rsidR="0052679A">
        <w:t>set yang S</w:t>
      </w:r>
      <w:r>
        <w:t>ering Digunakan</w:t>
      </w:r>
      <w:bookmarkEnd w:id="38"/>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rPr>
        <w:t>ELM-RO</w:t>
      </w:r>
      <w:r w:rsidR="00C222AC">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A37476" w:rsidRPr="007D2D98">
        <w:rPr>
          <w:noProof/>
          <w:szCs w:val="24"/>
        </w:rPr>
        <w:t>(W. Wang &amp; Liu, 2017)</w:t>
      </w:r>
      <w:r w:rsidR="00C222AC">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C222AC">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A37476" w:rsidRPr="00A37476">
        <w:rPr>
          <w:noProof/>
          <w:szCs w:val="24"/>
        </w:rPr>
        <w:t>(Kasun et al., 2013)</w:t>
      </w:r>
      <w:r w:rsidR="00C222AC">
        <w:rPr>
          <w:szCs w:val="24"/>
        </w:rPr>
        <w:fldChar w:fldCharType="end"/>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39" w:name="_Toc515488345"/>
      <w:r>
        <w:t xml:space="preserve">Gambar </w:t>
      </w:r>
      <w:r w:rsidR="002F0909">
        <w:rPr>
          <w:lang w:val="id-ID"/>
        </w:rPr>
        <w:t>2.</w:t>
      </w:r>
      <w:r>
        <w:t>8 Total Distribusi Dataset</w:t>
      </w:r>
      <w:bookmarkEnd w:id="39"/>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0" w:name="_Toc515488346"/>
      <w:r>
        <w:t xml:space="preserve">Gambar </w:t>
      </w:r>
      <w:r w:rsidR="002F0909">
        <w:rPr>
          <w:lang w:val="id-ID"/>
        </w:rPr>
        <w:t>2.</w:t>
      </w:r>
      <w:r>
        <w:t>9 Distribusi Sifat Dataset</w:t>
      </w:r>
      <w:bookmarkEnd w:id="40"/>
    </w:p>
    <w:p w:rsidR="00444F23" w:rsidRDefault="00886CBF">
      <w:pPr>
        <w:pStyle w:val="Heading3"/>
        <w:numPr>
          <w:ilvl w:val="0"/>
          <w:numId w:val="9"/>
        </w:numPr>
        <w:rPr>
          <w:color w:val="000000"/>
          <w:szCs w:val="24"/>
        </w:rPr>
      </w:pPr>
      <w:bookmarkStart w:id="41" w:name="_Toc515484909"/>
      <w:r>
        <w:rPr>
          <w:color w:val="000000"/>
          <w:szCs w:val="24"/>
        </w:rPr>
        <w:t>Metode yang Pernah Digunakan untuk Pembobotan di ELM</w:t>
      </w:r>
      <w:bookmarkEnd w:id="41"/>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C222AC">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C222AC">
        <w:rPr>
          <w:szCs w:val="24"/>
        </w:rPr>
        <w:fldChar w:fldCharType="separate"/>
      </w:r>
      <w:r w:rsidR="00BF6786" w:rsidRPr="00BF6786">
        <w:rPr>
          <w:noProof/>
          <w:szCs w:val="24"/>
        </w:rPr>
        <w:t>(Guang-Bin Huang et al., 2012)</w:t>
      </w:r>
      <w:r w:rsidR="00C222AC">
        <w:rPr>
          <w:szCs w:val="24"/>
        </w:rPr>
        <w:fldChar w:fldCharType="end"/>
      </w:r>
      <w:r w:rsidR="00BF6786">
        <w:rPr>
          <w:szCs w:val="24"/>
          <w:lang w:val="id-ID"/>
        </w:rPr>
        <w:t xml:space="preserve">, </w:t>
      </w:r>
      <w:r>
        <w:rPr>
          <w:szCs w:val="24"/>
        </w:rPr>
        <w:t>PCA-ELM</w:t>
      </w:r>
      <w:r w:rsidR="00C222AC">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C222AC">
        <w:rPr>
          <w:szCs w:val="24"/>
        </w:rPr>
        <w:fldChar w:fldCharType="separate"/>
      </w:r>
      <w:r w:rsidR="00BF6786" w:rsidRPr="00BF6786">
        <w:rPr>
          <w:noProof/>
          <w:szCs w:val="24"/>
        </w:rPr>
        <w:t>(Castaño et al., 2013)</w:t>
      </w:r>
      <w:r w:rsidR="00C222AC">
        <w:rPr>
          <w:szCs w:val="24"/>
        </w:rPr>
        <w:fldChar w:fldCharType="end"/>
      </w:r>
      <w:r>
        <w:rPr>
          <w:szCs w:val="24"/>
        </w:rPr>
        <w:t>, PL-ELM</w:t>
      </w:r>
      <w:r w:rsidR="00C222AC">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BF6786" w:rsidRPr="00BF6786">
        <w:rPr>
          <w:noProof/>
          <w:szCs w:val="24"/>
        </w:rPr>
        <w:t>(Henríquez &amp; Ruz, 2017)</w:t>
      </w:r>
      <w:r w:rsidR="00C222AC">
        <w:rPr>
          <w:szCs w:val="24"/>
        </w:rPr>
        <w:fldChar w:fldCharType="end"/>
      </w:r>
      <w:r w:rsidR="00BF6786">
        <w:rPr>
          <w:szCs w:val="24"/>
          <w:lang w:val="id-ID"/>
        </w:rPr>
        <w:t xml:space="preserve">, </w:t>
      </w:r>
      <w:r>
        <w:rPr>
          <w:szCs w:val="24"/>
        </w:rPr>
        <w:t>ELM-AE</w:t>
      </w:r>
      <w:r w:rsidR="00C222AC">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97203D" w:rsidRPr="0097203D">
        <w:rPr>
          <w:noProof/>
          <w:szCs w:val="24"/>
        </w:rPr>
        <w:t>(Kasun et al., 2013)</w:t>
      </w:r>
      <w:r w:rsidR="00C222AC">
        <w:rPr>
          <w:szCs w:val="24"/>
        </w:rPr>
        <w:fldChar w:fldCharType="end"/>
      </w:r>
      <w:r>
        <w:rPr>
          <w:szCs w:val="24"/>
        </w:rPr>
        <w:t>,  dan GELM-AE</w:t>
      </w:r>
      <w:r w:rsidR="00C222AC">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C222AC">
        <w:rPr>
          <w:szCs w:val="24"/>
        </w:rPr>
        <w:fldChar w:fldCharType="separate"/>
      </w:r>
      <w:r w:rsidR="00AF515F" w:rsidRPr="00AF515F">
        <w:rPr>
          <w:noProof/>
          <w:szCs w:val="24"/>
        </w:rPr>
        <w:t>(Sun, Zhang, Zhang, &amp; Hu, 2017)</w:t>
      </w:r>
      <w:r w:rsidR="00C222AC">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C222AC">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C222AC">
        <w:rPr>
          <w:szCs w:val="24"/>
        </w:rPr>
        <w:fldChar w:fldCharType="separate"/>
      </w:r>
      <w:r w:rsidR="00A37476" w:rsidRPr="00A37476">
        <w:rPr>
          <w:noProof/>
          <w:szCs w:val="24"/>
        </w:rPr>
        <w:t>(Han, Yao, &amp; Ling, 2013)</w:t>
      </w:r>
      <w:r w:rsidR="00C222AC">
        <w:rPr>
          <w:szCs w:val="24"/>
        </w:rPr>
        <w:fldChar w:fldCharType="end"/>
      </w:r>
      <w:r w:rsidR="00A37476">
        <w:rPr>
          <w:szCs w:val="24"/>
          <w:lang w:val="id-ID"/>
        </w:rPr>
        <w:t>,</w:t>
      </w:r>
      <w:r>
        <w:rPr>
          <w:szCs w:val="24"/>
        </w:rPr>
        <w:t xml:space="preserve"> LDS-ELM</w:t>
      </w:r>
      <w:r w:rsidR="00C222AC">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C222AC">
        <w:rPr>
          <w:szCs w:val="24"/>
          <w:lang w:val="id-ID"/>
        </w:rPr>
        <w:fldChar w:fldCharType="separate"/>
      </w:r>
      <w:r w:rsidR="00BF750C" w:rsidRPr="00BF750C">
        <w:rPr>
          <w:noProof/>
          <w:szCs w:val="24"/>
          <w:lang w:val="id-ID"/>
        </w:rPr>
        <w:t>(Cervellera &amp; Macciò, 2016)</w:t>
      </w:r>
      <w:r w:rsidR="00C222AC">
        <w:rPr>
          <w:szCs w:val="24"/>
          <w:lang w:val="id-ID"/>
        </w:rPr>
        <w:fldChar w:fldCharType="end"/>
      </w:r>
      <w:r>
        <w:rPr>
          <w:szCs w:val="24"/>
        </w:rPr>
        <w:t>, dan ELM-RO</w:t>
      </w:r>
      <w:r w:rsidR="00C222AC">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7D2D98" w:rsidRPr="007D2D98">
        <w:rPr>
          <w:noProof/>
          <w:szCs w:val="24"/>
        </w:rPr>
        <w:t>(W. Wang &amp; Liu, 2017)</w:t>
      </w:r>
      <w:r w:rsidR="00C222AC">
        <w:rPr>
          <w:szCs w:val="24"/>
        </w:rPr>
        <w:fldChar w:fldCharType="end"/>
      </w:r>
    </w:p>
    <w:p w:rsidR="00945B69" w:rsidRDefault="00886CBF">
      <w:pPr>
        <w:pStyle w:val="Heading3"/>
        <w:numPr>
          <w:ilvl w:val="0"/>
          <w:numId w:val="9"/>
        </w:numPr>
        <w:rPr>
          <w:color w:val="000000"/>
          <w:szCs w:val="24"/>
        </w:rPr>
      </w:pPr>
      <w:bookmarkStart w:id="42" w:name="_Toc515484910"/>
      <w:r>
        <w:rPr>
          <w:color w:val="000000"/>
          <w:szCs w:val="24"/>
        </w:rPr>
        <w:t>Metode Terbaik Sebelumnya untuk Peningkatan Kinerja ELM</w:t>
      </w:r>
      <w:bookmarkEnd w:id="42"/>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C222AC">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fldChar w:fldCharType="separate"/>
      </w:r>
      <w:r w:rsidR="007D2D98" w:rsidRPr="007D2D98">
        <w:rPr>
          <w:noProof/>
        </w:rPr>
        <w:t>(Kasun et al., 2013)</w:t>
      </w:r>
      <w:r w:rsidR="00C222AC">
        <w:fldChar w:fldCharType="end"/>
      </w:r>
      <w:r>
        <w:t xml:space="preserve">. Sedangkan </w:t>
      </w:r>
      <w:r w:rsidR="0097203D">
        <w:rPr>
          <w:lang w:val="id-ID"/>
        </w:rPr>
        <w:t xml:space="preserve">metode </w:t>
      </w:r>
      <w:r w:rsidR="0097203D">
        <w:t>ELM-RO</w:t>
      </w:r>
      <w:r w:rsidR="00C222AC">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7D2D98" w:rsidRPr="007D2D98">
        <w:rPr>
          <w:noProof/>
        </w:rPr>
        <w:t>(W. Wang &amp; Liu, 2017)</w:t>
      </w:r>
      <w:r w:rsidR="00C222AC">
        <w:fldChar w:fldCharType="end"/>
      </w:r>
      <w:r w:rsidR="0097203D">
        <w:t xml:space="preserve"> merupakanp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3" w:name="_Toc515488347"/>
      <w:r>
        <w:rPr>
          <w:lang w:val="id-ID"/>
        </w:rPr>
        <w:t>Gambar 2.1.a  ELM-Autoencoder</w:t>
      </w:r>
      <w:bookmarkEnd w:id="43"/>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4" w:name="_Toc515488348"/>
      <w:r>
        <w:rPr>
          <w:lang w:val="id-ID"/>
        </w:rPr>
        <w:t>Gambar 2.1.b Autoencoder</w:t>
      </w:r>
      <w:bookmarkEnd w:id="44"/>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610308486" r:id="rId16"/>
        </w:object>
      </w:r>
    </w:p>
    <w:p w:rsidR="00894E78" w:rsidRPr="00945B69" w:rsidRDefault="00894E78" w:rsidP="00894E78">
      <w:pPr>
        <w:pStyle w:val="Gambar"/>
        <w:rPr>
          <w:lang w:val="id-ID"/>
        </w:rPr>
      </w:pPr>
      <w:bookmarkStart w:id="45" w:name="_Toc515488349"/>
      <w:r>
        <w:rPr>
          <w:lang w:val="id-ID"/>
        </w:rPr>
        <w:t>Gambar 2.2.a ELM-Random Orthogonal</w:t>
      </w:r>
      <w:bookmarkEnd w:id="45"/>
    </w:p>
    <w:p w:rsidR="00444F23" w:rsidRDefault="00894E78">
      <w:pPr>
        <w:jc w:val="both"/>
      </w:pPr>
      <w:r>
        <w:object w:dxaOrig="7261" w:dyaOrig="7875">
          <v:shape id="_x0000_i1029" type="#_x0000_t75" style="width:219.15pt;height:237.9pt" o:ole="">
            <v:imagedata r:id="rId17" o:title=""/>
          </v:shape>
          <o:OLEObject Type="Embed" ProgID="Visio.Drawing.15" ShapeID="_x0000_i1029" DrawAspect="Content" ObjectID="_1610308487" r:id="rId18"/>
        </w:object>
      </w:r>
    </w:p>
    <w:p w:rsidR="00894E78" w:rsidRPr="00945B69" w:rsidRDefault="00894E78" w:rsidP="00894E78">
      <w:pPr>
        <w:pStyle w:val="Gambar"/>
        <w:rPr>
          <w:lang w:val="id-ID"/>
        </w:rPr>
      </w:pPr>
      <w:bookmarkStart w:id="46" w:name="_Toc515488350"/>
      <w:r>
        <w:rPr>
          <w:lang w:val="id-ID"/>
        </w:rPr>
        <w:t>Gambar 2.2.b Ramdom Orthogonal</w:t>
      </w:r>
      <w:bookmarkEnd w:id="46"/>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7"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7"/>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8" w:name="_Toc515484912"/>
      <w:r>
        <w:rPr>
          <w:rFonts w:ascii="Times New Roman" w:hAnsi="Times New Roman"/>
          <w:color w:val="000000"/>
          <w:sz w:val="24"/>
          <w:szCs w:val="24"/>
        </w:rPr>
        <w:lastRenderedPageBreak/>
        <w:t>BAB 3 METODE PENELITIAN</w:t>
      </w:r>
      <w:bookmarkEnd w:id="48"/>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49" w:name="_Toc515484913"/>
      <w:r>
        <w:rPr>
          <w:rFonts w:ascii="Times New Roman" w:hAnsi="Times New Roman"/>
          <w:color w:val="000000"/>
          <w:sz w:val="24"/>
          <w:szCs w:val="24"/>
        </w:rPr>
        <w:t>Perancangan Penelitian</w:t>
      </w:r>
      <w:bookmarkEnd w:id="49"/>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w:t>
      </w:r>
      <w:r w:rsidR="007F4029">
        <w:rPr>
          <w:lang w:val="id-ID"/>
        </w:rPr>
        <w:t xml:space="preserve"> </w:t>
      </w:r>
      <w:r>
        <w:t xml:space="preserve">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B35F7D">
        <w:rPr>
          <w:i/>
          <w:lang w:val="id-ID"/>
        </w:rPr>
        <w:t xml:space="preserve"> </w:t>
      </w:r>
      <w:r w:rsidR="00822BA6">
        <w:rPr>
          <w:lang w:val="id-ID"/>
        </w:rPr>
        <w:t>tersebut merupakan</w:t>
      </w:r>
      <w:r w:rsidR="00B35F7D">
        <w:rPr>
          <w:lang w:val="id-ID"/>
        </w:rPr>
        <w:t xml:space="preserve"> </w:t>
      </w:r>
      <w:bookmarkStart w:id="50" w:name="_GoBack"/>
      <w:bookmarkEnd w:id="50"/>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C222AC">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fldChar w:fldCharType="separate"/>
      </w:r>
      <w:r w:rsidR="00637671" w:rsidRPr="00637671">
        <w:rPr>
          <w:noProof/>
        </w:rPr>
        <w:t>(Kitchenham &amp; Charters, 2007)</w:t>
      </w:r>
      <w:r w:rsidR="00C222AC">
        <w:fldChar w:fldCharType="end"/>
      </w:r>
      <w:r>
        <w:rPr>
          <w:lang w:val="id-ID"/>
        </w:rPr>
        <w:t xml:space="preserve"> mendefinisikan </w:t>
      </w:r>
      <w:r w:rsidRPr="00C1079E">
        <w:rPr>
          <w:i/>
          <w:iCs/>
        </w:rPr>
        <w:t>Systematic Literature Review</w:t>
      </w:r>
      <w:r>
        <w:rPr>
          <w:iCs/>
          <w:lang w:val="id-ID"/>
        </w:rPr>
        <w:t xml:space="preserve"> (SLR)</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8D2668" w:rsidRPr="00C1079E">
        <w:t xml:space="preserve">juga diidentifikasi berdasarkan </w:t>
      </w:r>
      <w:r>
        <w:rPr>
          <w:iCs/>
          <w:lang w:val="id-ID"/>
        </w:rPr>
        <w:t>SLR</w:t>
      </w:r>
      <w:r w:rsidR="008D2668" w:rsidRPr="00C1079E">
        <w:t xml:space="preserve">. Hasil dari </w:t>
      </w:r>
      <w:r>
        <w:rPr>
          <w:iCs/>
          <w:lang w:val="id-ID"/>
        </w:rPr>
        <w:t>SLR ini</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2F3555">
        <w:rPr>
          <w:lang w:val="id-ID"/>
        </w:rPr>
        <w:t>3</w:t>
      </w:r>
      <w:r>
        <w:t xml:space="preserve"> dataset pada penelitian </w:t>
      </w:r>
      <w:r w:rsidR="00105653">
        <w:t>ELM-RO</w:t>
      </w:r>
      <w:r w:rsidR="00C222AC">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295C46" w:rsidRPr="00295C46">
        <w:rPr>
          <w:noProof/>
        </w:rPr>
        <w:t>(W. Wang &amp; Liu, 2017)</w:t>
      </w:r>
      <w:r w:rsidR="00C222AC">
        <w:fldChar w:fldCharType="end"/>
      </w:r>
      <w:r>
        <w:t xml:space="preserve">dan dataset MNIST yang digunakan pada penelitian </w:t>
      </w:r>
      <w:r w:rsidR="00105653">
        <w:t>ELM-AE</w:t>
      </w:r>
      <w:r w:rsidR="00C222AC">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lang w:val="id-ID"/>
        </w:rPr>
        <w:fldChar w:fldCharType="separate"/>
      </w:r>
      <w:r w:rsidR="00295C46" w:rsidRPr="00295C46">
        <w:rPr>
          <w:noProof/>
          <w:lang w:val="id-ID"/>
        </w:rPr>
        <w:t>(Kasun et al., 2013)</w:t>
      </w:r>
      <w:r w:rsidR="00C222AC">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Metode validasi ini akan membagi dataset menjadi 10 bagian yang sama dan 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C222AC"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C222AC"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550" w:rsidRDefault="00713550" w:rsidP="00802046">
      <w:pPr>
        <w:spacing w:after="0" w:line="240" w:lineRule="auto"/>
      </w:pPr>
      <w:r>
        <w:separator/>
      </w:r>
    </w:p>
  </w:endnote>
  <w:endnote w:type="continuationSeparator" w:id="0">
    <w:p w:rsidR="00713550" w:rsidRDefault="00713550"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550" w:rsidRDefault="00713550" w:rsidP="00802046">
      <w:pPr>
        <w:spacing w:after="0" w:line="240" w:lineRule="auto"/>
      </w:pPr>
      <w:r>
        <w:separator/>
      </w:r>
    </w:p>
  </w:footnote>
  <w:footnote w:type="continuationSeparator" w:id="0">
    <w:p w:rsidR="00713550" w:rsidRDefault="00713550"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4F23"/>
    <w:rsid w:val="000058CC"/>
    <w:rsid w:val="00011F72"/>
    <w:rsid w:val="00014885"/>
    <w:rsid w:val="00015394"/>
    <w:rsid w:val="00017936"/>
    <w:rsid w:val="00036BFD"/>
    <w:rsid w:val="00041D7F"/>
    <w:rsid w:val="00051D96"/>
    <w:rsid w:val="00054454"/>
    <w:rsid w:val="00054E8F"/>
    <w:rsid w:val="000569DA"/>
    <w:rsid w:val="00057C94"/>
    <w:rsid w:val="00065927"/>
    <w:rsid w:val="000661D6"/>
    <w:rsid w:val="00067202"/>
    <w:rsid w:val="00080D8A"/>
    <w:rsid w:val="000A5311"/>
    <w:rsid w:val="000B6EEB"/>
    <w:rsid w:val="000B7C70"/>
    <w:rsid w:val="000C68EB"/>
    <w:rsid w:val="000E6889"/>
    <w:rsid w:val="000F0F77"/>
    <w:rsid w:val="00103706"/>
    <w:rsid w:val="00105653"/>
    <w:rsid w:val="00113017"/>
    <w:rsid w:val="001524F0"/>
    <w:rsid w:val="00165DD6"/>
    <w:rsid w:val="0017299C"/>
    <w:rsid w:val="001A3EDA"/>
    <w:rsid w:val="001E3A82"/>
    <w:rsid w:val="001F2984"/>
    <w:rsid w:val="001F2D49"/>
    <w:rsid w:val="001F5475"/>
    <w:rsid w:val="001F6E77"/>
    <w:rsid w:val="00207F51"/>
    <w:rsid w:val="002141BF"/>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374EE"/>
    <w:rsid w:val="00346FD7"/>
    <w:rsid w:val="00351FF5"/>
    <w:rsid w:val="00354F90"/>
    <w:rsid w:val="00355844"/>
    <w:rsid w:val="00355AC9"/>
    <w:rsid w:val="00373D7F"/>
    <w:rsid w:val="00391D29"/>
    <w:rsid w:val="003B7A5A"/>
    <w:rsid w:val="003C0803"/>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13550"/>
    <w:rsid w:val="007328F2"/>
    <w:rsid w:val="00737F02"/>
    <w:rsid w:val="007421F9"/>
    <w:rsid w:val="00754D6D"/>
    <w:rsid w:val="007649FC"/>
    <w:rsid w:val="00766648"/>
    <w:rsid w:val="00786F35"/>
    <w:rsid w:val="0079423D"/>
    <w:rsid w:val="007A0AD1"/>
    <w:rsid w:val="007A3C25"/>
    <w:rsid w:val="007C75B4"/>
    <w:rsid w:val="007D2D98"/>
    <w:rsid w:val="007F28EE"/>
    <w:rsid w:val="007F3610"/>
    <w:rsid w:val="007F4029"/>
    <w:rsid w:val="00802046"/>
    <w:rsid w:val="00822BA6"/>
    <w:rsid w:val="00852910"/>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61CA1"/>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35BA6"/>
    <w:rsid w:val="00B35F7D"/>
    <w:rsid w:val="00B4787D"/>
    <w:rsid w:val="00B50FEE"/>
    <w:rsid w:val="00B519F1"/>
    <w:rsid w:val="00B57751"/>
    <w:rsid w:val="00B61318"/>
    <w:rsid w:val="00B663DB"/>
    <w:rsid w:val="00B76CEA"/>
    <w:rsid w:val="00B772C9"/>
    <w:rsid w:val="00BC1CAE"/>
    <w:rsid w:val="00BC7A55"/>
    <w:rsid w:val="00BD2AC9"/>
    <w:rsid w:val="00BE6973"/>
    <w:rsid w:val="00BF6786"/>
    <w:rsid w:val="00BF750C"/>
    <w:rsid w:val="00C01DD8"/>
    <w:rsid w:val="00C04462"/>
    <w:rsid w:val="00C05454"/>
    <w:rsid w:val="00C0792A"/>
    <w:rsid w:val="00C1079E"/>
    <w:rsid w:val="00C222AC"/>
    <w:rsid w:val="00C4287C"/>
    <w:rsid w:val="00C43172"/>
    <w:rsid w:val="00C505D7"/>
    <w:rsid w:val="00C514AF"/>
    <w:rsid w:val="00C51A93"/>
    <w:rsid w:val="00C548FA"/>
    <w:rsid w:val="00C60C37"/>
    <w:rsid w:val="00C715B7"/>
    <w:rsid w:val="00CB75CB"/>
    <w:rsid w:val="00CC01B2"/>
    <w:rsid w:val="00CC7F32"/>
    <w:rsid w:val="00CD361A"/>
    <w:rsid w:val="00CE41F5"/>
    <w:rsid w:val="00CE499B"/>
    <w:rsid w:val="00CF2122"/>
    <w:rsid w:val="00D00460"/>
    <w:rsid w:val="00D05470"/>
    <w:rsid w:val="00D05E02"/>
    <w:rsid w:val="00D1020F"/>
    <w:rsid w:val="00D12A6F"/>
    <w:rsid w:val="00D1583E"/>
    <w:rsid w:val="00D1687D"/>
    <w:rsid w:val="00D17756"/>
    <w:rsid w:val="00D3796E"/>
    <w:rsid w:val="00D470F4"/>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FC84"/>
  <w15:docId w15:val="{8B62D558-95F8-4A6E-8BDF-005944E3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34A3D-0354-42C1-A648-33B6DE69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17185</Words>
  <Characters>97955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22</cp:revision>
  <cp:lastPrinted>2018-05-30T09:54:00Z</cp:lastPrinted>
  <dcterms:created xsi:type="dcterms:W3CDTF">2019-01-27T17:55:00Z</dcterms:created>
  <dcterms:modified xsi:type="dcterms:W3CDTF">2019-01-29T16:07:00Z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