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555FA" w14:textId="77777777" w:rsidR="00835009" w:rsidRDefault="007A7717">
      <w:pPr>
        <w:spacing w:after="433" w:line="259" w:lineRule="auto"/>
        <w:ind w:left="0" w:right="7" w:firstLine="0"/>
        <w:jc w:val="center"/>
      </w:pPr>
      <w:r>
        <w:rPr>
          <w:b/>
          <w:sz w:val="34"/>
          <w:u w:val="single" w:color="000000"/>
        </w:rPr>
        <w:t>LAB # 2</w:t>
      </w:r>
      <w:r>
        <w:rPr>
          <w:b/>
          <w:sz w:val="34"/>
        </w:rPr>
        <w:t xml:space="preserve"> </w:t>
      </w:r>
    </w:p>
    <w:p w14:paraId="20105062" w14:textId="77777777" w:rsidR="00835009" w:rsidRDefault="007A7717">
      <w:pPr>
        <w:spacing w:after="451" w:line="259" w:lineRule="auto"/>
        <w:ind w:left="0" w:right="5" w:firstLine="0"/>
        <w:jc w:val="center"/>
        <w:rPr>
          <w:rFonts w:ascii="Arial" w:eastAsia="Arial" w:hAnsi="Arial" w:cs="Arial"/>
          <w:b/>
          <w:sz w:val="30"/>
        </w:rPr>
      </w:pPr>
      <w:r>
        <w:rPr>
          <w:rFonts w:ascii="Arial" w:eastAsia="Arial" w:hAnsi="Arial" w:cs="Arial"/>
          <w:b/>
          <w:sz w:val="30"/>
        </w:rPr>
        <w:t xml:space="preserve">INTRODUCTION TO VVM PROGRAMMING </w:t>
      </w:r>
    </w:p>
    <w:p w14:paraId="2CE87D1F" w14:textId="3914AD8E" w:rsidR="002E38DD" w:rsidRDefault="002E38DD">
      <w:pPr>
        <w:spacing w:after="451" w:line="259" w:lineRule="auto"/>
        <w:ind w:left="0" w:right="5" w:firstLine="0"/>
        <w:jc w:val="center"/>
      </w:pPr>
      <w:r w:rsidRPr="00747A33">
        <w:rPr>
          <w:sz w:val="24"/>
          <w:szCs w:val="24"/>
        </w:rPr>
        <w:t>Introduction to the architecture of Visible Virtual Machine</w:t>
      </w:r>
      <w:r>
        <w:rPr>
          <w:sz w:val="24"/>
          <w:szCs w:val="24"/>
        </w:rPr>
        <w:t xml:space="preserve"> </w:t>
      </w:r>
      <w:r w:rsidRPr="00747A33">
        <w:rPr>
          <w:sz w:val="24"/>
          <w:szCs w:val="24"/>
        </w:rPr>
        <w:t>(VVM) and its Instruction set</w:t>
      </w:r>
    </w:p>
    <w:p w14:paraId="6E14C69B" w14:textId="77777777" w:rsidR="00835009" w:rsidRDefault="007A7717">
      <w:pPr>
        <w:spacing w:after="0" w:line="259" w:lineRule="auto"/>
        <w:ind w:left="-5"/>
        <w:jc w:val="left"/>
      </w:pPr>
      <w:r>
        <w:rPr>
          <w:rFonts w:ascii="Arial" w:eastAsia="Arial" w:hAnsi="Arial" w:cs="Arial"/>
          <w:b/>
          <w:sz w:val="30"/>
          <w:u w:val="single" w:color="000000"/>
        </w:rPr>
        <w:t>OBJECTIVE</w:t>
      </w:r>
      <w:r>
        <w:rPr>
          <w:rFonts w:ascii="Arial" w:eastAsia="Arial" w:hAnsi="Arial" w:cs="Arial"/>
          <w:b/>
          <w:sz w:val="30"/>
        </w:rPr>
        <w:t xml:space="preserve"> </w:t>
      </w:r>
    </w:p>
    <w:p w14:paraId="2E1418ED" w14:textId="77777777" w:rsidR="00835009" w:rsidRDefault="007A7717">
      <w:pPr>
        <w:spacing w:after="285"/>
      </w:pPr>
      <w:r>
        <w:t xml:space="preserve">Learn VVM Programming and simulate VVM program. </w:t>
      </w:r>
    </w:p>
    <w:p w14:paraId="540D163C" w14:textId="77777777" w:rsidR="005D79CF" w:rsidRDefault="005D79CF" w:rsidP="005D79CF">
      <w:pPr>
        <w:spacing w:after="0" w:line="259" w:lineRule="auto"/>
        <w:ind w:left="-5"/>
        <w:jc w:val="left"/>
      </w:pPr>
      <w:r>
        <w:rPr>
          <w:rFonts w:ascii="Arial" w:eastAsia="Arial" w:hAnsi="Arial" w:cs="Arial"/>
          <w:b/>
          <w:sz w:val="30"/>
          <w:u w:val="single" w:color="000000"/>
        </w:rPr>
        <w:t>TIME BOXING</w:t>
      </w:r>
      <w:r>
        <w:rPr>
          <w:rFonts w:ascii="Arial" w:eastAsia="Arial" w:hAnsi="Arial" w:cs="Arial"/>
          <w:b/>
          <w:sz w:val="30"/>
        </w:rPr>
        <w:t xml:space="preserve"> </w:t>
      </w:r>
    </w:p>
    <w:p w14:paraId="151AE958" w14:textId="77777777" w:rsidR="005D79CF" w:rsidRDefault="005D79CF" w:rsidP="005D79CF">
      <w:pPr>
        <w:spacing w:after="0" w:line="259" w:lineRule="auto"/>
        <w:ind w:left="-5"/>
        <w:jc w:val="left"/>
      </w:pPr>
    </w:p>
    <w:tbl>
      <w:tblPr>
        <w:tblStyle w:val="GridTable4-Accent11"/>
        <w:tblW w:w="0" w:type="auto"/>
        <w:tblLook w:val="04A0" w:firstRow="1" w:lastRow="0" w:firstColumn="1" w:lastColumn="0" w:noHBand="0" w:noVBand="1"/>
      </w:tblPr>
      <w:tblGrid>
        <w:gridCol w:w="4281"/>
        <w:gridCol w:w="1733"/>
        <w:gridCol w:w="1802"/>
      </w:tblGrid>
      <w:tr w:rsidR="005D79CF" w:rsidRPr="00F45848" w14:paraId="444E8FD1" w14:textId="77777777" w:rsidTr="00EF3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44769DE0" w14:textId="77777777" w:rsidR="005D79CF" w:rsidRPr="00F45848" w:rsidRDefault="005D79CF" w:rsidP="005D79CF">
            <w:pPr>
              <w:spacing w:after="0"/>
            </w:pPr>
            <w:r w:rsidRPr="00F45848">
              <w:t>Activity Name</w:t>
            </w:r>
          </w:p>
        </w:tc>
        <w:tc>
          <w:tcPr>
            <w:tcW w:w="1980" w:type="dxa"/>
          </w:tcPr>
          <w:p w14:paraId="15936A1A" w14:textId="77777777" w:rsidR="005D79CF" w:rsidRPr="00F45848" w:rsidRDefault="005D79CF" w:rsidP="005D79CF">
            <w:pPr>
              <w:spacing w:after="0"/>
              <w:cnfStyle w:val="100000000000" w:firstRow="1" w:lastRow="0" w:firstColumn="0" w:lastColumn="0" w:oddVBand="0" w:evenVBand="0" w:oddHBand="0" w:evenHBand="0" w:firstRowFirstColumn="0" w:firstRowLastColumn="0" w:lastRowFirstColumn="0" w:lastRowLastColumn="0"/>
            </w:pPr>
            <w:r w:rsidRPr="00F45848">
              <w:t>Activity Time</w:t>
            </w:r>
          </w:p>
        </w:tc>
        <w:tc>
          <w:tcPr>
            <w:tcW w:w="2182" w:type="dxa"/>
          </w:tcPr>
          <w:p w14:paraId="535A251C" w14:textId="77777777" w:rsidR="005D79CF" w:rsidRPr="00F45848" w:rsidRDefault="005D79CF" w:rsidP="005D79CF">
            <w:pPr>
              <w:spacing w:after="0"/>
              <w:cnfStyle w:val="100000000000" w:firstRow="1" w:lastRow="0" w:firstColumn="0" w:lastColumn="0" w:oddVBand="0" w:evenVBand="0" w:oddHBand="0" w:evenHBand="0" w:firstRowFirstColumn="0" w:firstRowLastColumn="0" w:lastRowFirstColumn="0" w:lastRowLastColumn="0"/>
            </w:pPr>
            <w:r w:rsidRPr="00F45848">
              <w:t>Total Time</w:t>
            </w:r>
          </w:p>
        </w:tc>
      </w:tr>
      <w:tr w:rsidR="005D79CF" w:rsidRPr="00F45848" w14:paraId="6247BCC3" w14:textId="77777777" w:rsidTr="00EF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14F02D4E" w14:textId="77777777" w:rsidR="005D79CF" w:rsidRPr="00F45848" w:rsidRDefault="005D79CF" w:rsidP="005D79CF">
            <w:pPr>
              <w:spacing w:after="0"/>
              <w:rPr>
                <w:b w:val="0"/>
              </w:rPr>
            </w:pPr>
            <w:r>
              <w:rPr>
                <w:b w:val="0"/>
              </w:rPr>
              <w:t xml:space="preserve">Instruments Allocation + </w:t>
            </w:r>
            <w:r w:rsidRPr="00F45848">
              <w:rPr>
                <w:b w:val="0"/>
              </w:rPr>
              <w:t xml:space="preserve">Setting up </w:t>
            </w:r>
            <w:r>
              <w:rPr>
                <w:b w:val="0"/>
              </w:rPr>
              <w:t>Lab</w:t>
            </w:r>
          </w:p>
        </w:tc>
        <w:tc>
          <w:tcPr>
            <w:tcW w:w="1980" w:type="dxa"/>
          </w:tcPr>
          <w:p w14:paraId="5D06BDC9" w14:textId="77777777" w:rsidR="005D79CF" w:rsidRPr="00F45848" w:rsidRDefault="005D79CF" w:rsidP="005D79CF">
            <w:pPr>
              <w:spacing w:after="0"/>
              <w:cnfStyle w:val="000000100000" w:firstRow="0" w:lastRow="0" w:firstColumn="0" w:lastColumn="0" w:oddVBand="0" w:evenVBand="0" w:oddHBand="1" w:evenHBand="0" w:firstRowFirstColumn="0" w:firstRowLastColumn="0" w:lastRowFirstColumn="0" w:lastRowLastColumn="0"/>
            </w:pPr>
            <w:r>
              <w:t>10</w:t>
            </w:r>
            <w:r w:rsidRPr="00F45848">
              <w:t xml:space="preserve"> mints</w:t>
            </w:r>
          </w:p>
        </w:tc>
        <w:tc>
          <w:tcPr>
            <w:tcW w:w="2182" w:type="dxa"/>
          </w:tcPr>
          <w:p w14:paraId="66ABA78D" w14:textId="77777777" w:rsidR="005D79CF" w:rsidRPr="00F45848" w:rsidRDefault="005D79CF" w:rsidP="005D79CF">
            <w:pPr>
              <w:spacing w:after="0"/>
              <w:cnfStyle w:val="000000100000" w:firstRow="0" w:lastRow="0" w:firstColumn="0" w:lastColumn="0" w:oddVBand="0" w:evenVBand="0" w:oddHBand="1" w:evenHBand="0" w:firstRowFirstColumn="0" w:firstRowLastColumn="0" w:lastRowFirstColumn="0" w:lastRowLastColumn="0"/>
            </w:pPr>
            <w:r>
              <w:t>10</w:t>
            </w:r>
            <w:r w:rsidRPr="00F45848">
              <w:t xml:space="preserve"> mints</w:t>
            </w:r>
          </w:p>
        </w:tc>
      </w:tr>
      <w:tr w:rsidR="005D79CF" w:rsidRPr="00F45848" w14:paraId="53023A91" w14:textId="77777777" w:rsidTr="00EF34B0">
        <w:tc>
          <w:tcPr>
            <w:cnfStyle w:val="001000000000" w:firstRow="0" w:lastRow="0" w:firstColumn="1" w:lastColumn="0" w:oddVBand="0" w:evenVBand="0" w:oddHBand="0" w:evenHBand="0" w:firstRowFirstColumn="0" w:firstRowLastColumn="0" w:lastRowFirstColumn="0" w:lastRowLastColumn="0"/>
            <w:tcW w:w="5215" w:type="dxa"/>
          </w:tcPr>
          <w:p w14:paraId="75217E4C" w14:textId="77777777" w:rsidR="005D79CF" w:rsidRPr="00F45848" w:rsidRDefault="005D79CF" w:rsidP="005D79CF">
            <w:pPr>
              <w:spacing w:after="0"/>
              <w:rPr>
                <w:b w:val="0"/>
              </w:rPr>
            </w:pPr>
            <w:r w:rsidRPr="00F45848">
              <w:rPr>
                <w:b w:val="0"/>
              </w:rPr>
              <w:t>Walk through Theory &amp; Tasks</w:t>
            </w:r>
            <w:r>
              <w:rPr>
                <w:b w:val="0"/>
              </w:rPr>
              <w:t xml:space="preserve"> (Lecture)</w:t>
            </w:r>
          </w:p>
        </w:tc>
        <w:tc>
          <w:tcPr>
            <w:tcW w:w="1980" w:type="dxa"/>
          </w:tcPr>
          <w:p w14:paraId="20F7144F" w14:textId="77777777" w:rsidR="005D79CF" w:rsidRPr="00F45848" w:rsidRDefault="005D79CF" w:rsidP="005D79CF">
            <w:pPr>
              <w:spacing w:after="0"/>
              <w:cnfStyle w:val="000000000000" w:firstRow="0" w:lastRow="0" w:firstColumn="0" w:lastColumn="0" w:oddVBand="0" w:evenVBand="0" w:oddHBand="0" w:evenHBand="0" w:firstRowFirstColumn="0" w:firstRowLastColumn="0" w:lastRowFirstColumn="0" w:lastRowLastColumn="0"/>
            </w:pPr>
            <w:r w:rsidRPr="00F45848">
              <w:t>60 mints</w:t>
            </w:r>
          </w:p>
        </w:tc>
        <w:tc>
          <w:tcPr>
            <w:tcW w:w="2182" w:type="dxa"/>
          </w:tcPr>
          <w:p w14:paraId="41D2E75A" w14:textId="77777777" w:rsidR="005D79CF" w:rsidRPr="00F45848" w:rsidRDefault="005D79CF" w:rsidP="005D79CF">
            <w:pPr>
              <w:spacing w:after="0"/>
              <w:cnfStyle w:val="000000000000" w:firstRow="0" w:lastRow="0" w:firstColumn="0" w:lastColumn="0" w:oddVBand="0" w:evenVBand="0" w:oddHBand="0" w:evenHBand="0" w:firstRowFirstColumn="0" w:firstRowLastColumn="0" w:lastRowFirstColumn="0" w:lastRowLastColumn="0"/>
            </w:pPr>
            <w:r w:rsidRPr="00F45848">
              <w:t>60 mints</w:t>
            </w:r>
          </w:p>
        </w:tc>
      </w:tr>
      <w:tr w:rsidR="005D79CF" w:rsidRPr="00F45848" w14:paraId="32BBB13B" w14:textId="77777777" w:rsidTr="00EF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178DA279" w14:textId="77777777" w:rsidR="005D79CF" w:rsidRPr="00F45848" w:rsidRDefault="005D79CF" w:rsidP="005D79CF">
            <w:pPr>
              <w:spacing w:after="0"/>
              <w:rPr>
                <w:b w:val="0"/>
              </w:rPr>
            </w:pPr>
            <w:r>
              <w:rPr>
                <w:b w:val="0"/>
              </w:rPr>
              <w:t>Implementation &amp; Practice time</w:t>
            </w:r>
          </w:p>
        </w:tc>
        <w:tc>
          <w:tcPr>
            <w:tcW w:w="1980" w:type="dxa"/>
          </w:tcPr>
          <w:p w14:paraId="2F9EAE9C" w14:textId="77777777" w:rsidR="005D79CF" w:rsidRPr="00F45848" w:rsidRDefault="005D79CF" w:rsidP="005D79CF">
            <w:pPr>
              <w:spacing w:after="0"/>
              <w:cnfStyle w:val="000000100000" w:firstRow="0" w:lastRow="0" w:firstColumn="0" w:lastColumn="0" w:oddVBand="0" w:evenVBand="0" w:oddHBand="1" w:evenHBand="0" w:firstRowFirstColumn="0" w:firstRowLastColumn="0" w:lastRowFirstColumn="0" w:lastRowLastColumn="0"/>
            </w:pPr>
            <w:r>
              <w:t>9</w:t>
            </w:r>
            <w:r w:rsidRPr="00F45848">
              <w:t>0 mints</w:t>
            </w:r>
          </w:p>
        </w:tc>
        <w:tc>
          <w:tcPr>
            <w:tcW w:w="2182" w:type="dxa"/>
          </w:tcPr>
          <w:p w14:paraId="759D686A" w14:textId="77777777" w:rsidR="005D79CF" w:rsidRPr="00F45848" w:rsidRDefault="005D79CF" w:rsidP="005D79CF">
            <w:pPr>
              <w:spacing w:after="0"/>
              <w:cnfStyle w:val="000000100000" w:firstRow="0" w:lastRow="0" w:firstColumn="0" w:lastColumn="0" w:oddVBand="0" w:evenVBand="0" w:oddHBand="1" w:evenHBand="0" w:firstRowFirstColumn="0" w:firstRowLastColumn="0" w:lastRowFirstColumn="0" w:lastRowLastColumn="0"/>
            </w:pPr>
            <w:r w:rsidRPr="00F45848">
              <w:t>80 mints</w:t>
            </w:r>
          </w:p>
        </w:tc>
      </w:tr>
      <w:tr w:rsidR="005D79CF" w:rsidRPr="00F45848" w14:paraId="163BB8CB" w14:textId="77777777" w:rsidTr="00EF34B0">
        <w:tc>
          <w:tcPr>
            <w:cnfStyle w:val="001000000000" w:firstRow="0" w:lastRow="0" w:firstColumn="1" w:lastColumn="0" w:oddVBand="0" w:evenVBand="0" w:oddHBand="0" w:evenHBand="0" w:firstRowFirstColumn="0" w:firstRowLastColumn="0" w:lastRowFirstColumn="0" w:lastRowLastColumn="0"/>
            <w:tcW w:w="5215" w:type="dxa"/>
            <w:tcBorders>
              <w:bottom w:val="single" w:sz="4" w:space="0" w:color="9CC2E5" w:themeColor="accent1" w:themeTint="99"/>
            </w:tcBorders>
          </w:tcPr>
          <w:p w14:paraId="658AEEB0" w14:textId="77777777" w:rsidR="005D79CF" w:rsidRPr="00F45848" w:rsidRDefault="005D79CF" w:rsidP="005D79CF">
            <w:pPr>
              <w:spacing w:after="0"/>
              <w:rPr>
                <w:b w:val="0"/>
              </w:rPr>
            </w:pPr>
            <w:r w:rsidRPr="00F45848">
              <w:rPr>
                <w:b w:val="0"/>
              </w:rPr>
              <w:t>Evaluation Time</w:t>
            </w:r>
          </w:p>
        </w:tc>
        <w:tc>
          <w:tcPr>
            <w:tcW w:w="1980" w:type="dxa"/>
          </w:tcPr>
          <w:p w14:paraId="1DF3B001" w14:textId="77777777" w:rsidR="005D79CF" w:rsidRPr="00F45848" w:rsidRDefault="005D79CF" w:rsidP="005D79CF">
            <w:pPr>
              <w:spacing w:after="0"/>
              <w:cnfStyle w:val="000000000000" w:firstRow="0" w:lastRow="0" w:firstColumn="0" w:lastColumn="0" w:oddVBand="0" w:evenVBand="0" w:oddHBand="0" w:evenHBand="0" w:firstRowFirstColumn="0" w:firstRowLastColumn="0" w:lastRowFirstColumn="0" w:lastRowLastColumn="0"/>
            </w:pPr>
            <w:r>
              <w:t>2</w:t>
            </w:r>
            <w:r w:rsidRPr="00F45848">
              <w:t>0 mints</w:t>
            </w:r>
          </w:p>
        </w:tc>
        <w:tc>
          <w:tcPr>
            <w:tcW w:w="2182" w:type="dxa"/>
          </w:tcPr>
          <w:p w14:paraId="28B3D694" w14:textId="77777777" w:rsidR="005D79CF" w:rsidRPr="00F45848" w:rsidRDefault="005D79CF" w:rsidP="005D79CF">
            <w:pPr>
              <w:spacing w:after="0"/>
              <w:cnfStyle w:val="000000000000" w:firstRow="0" w:lastRow="0" w:firstColumn="0" w:lastColumn="0" w:oddVBand="0" w:evenVBand="0" w:oddHBand="0" w:evenHBand="0" w:firstRowFirstColumn="0" w:firstRowLastColumn="0" w:lastRowFirstColumn="0" w:lastRowLastColumn="0"/>
            </w:pPr>
            <w:r>
              <w:t>2</w:t>
            </w:r>
            <w:r w:rsidRPr="00F45848">
              <w:t>0 mints</w:t>
            </w:r>
          </w:p>
        </w:tc>
      </w:tr>
      <w:tr w:rsidR="005D79CF" w:rsidRPr="00F45848" w14:paraId="6F122324" w14:textId="77777777" w:rsidTr="00EF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Borders>
              <w:left w:val="nil"/>
              <w:bottom w:val="nil"/>
            </w:tcBorders>
            <w:shd w:val="clear" w:color="auto" w:fill="auto"/>
          </w:tcPr>
          <w:p w14:paraId="0C2D1319" w14:textId="77777777" w:rsidR="005D79CF" w:rsidRPr="00F45848" w:rsidRDefault="005D79CF" w:rsidP="005D79CF">
            <w:pPr>
              <w:spacing w:after="0"/>
              <w:rPr>
                <w:b w:val="0"/>
              </w:rPr>
            </w:pPr>
          </w:p>
        </w:tc>
        <w:tc>
          <w:tcPr>
            <w:tcW w:w="1980" w:type="dxa"/>
          </w:tcPr>
          <w:p w14:paraId="38426745" w14:textId="77777777" w:rsidR="005D79CF" w:rsidRPr="00F45848" w:rsidRDefault="005D79CF" w:rsidP="005D79CF">
            <w:pPr>
              <w:spacing w:after="0"/>
              <w:cnfStyle w:val="000000100000" w:firstRow="0" w:lastRow="0" w:firstColumn="0" w:lastColumn="0" w:oddVBand="0" w:evenVBand="0" w:oddHBand="1" w:evenHBand="0" w:firstRowFirstColumn="0" w:firstRowLastColumn="0" w:lastRowFirstColumn="0" w:lastRowLastColumn="0"/>
            </w:pPr>
            <w:r w:rsidRPr="00F45848">
              <w:t>Total Duration</w:t>
            </w:r>
          </w:p>
        </w:tc>
        <w:tc>
          <w:tcPr>
            <w:tcW w:w="2182" w:type="dxa"/>
          </w:tcPr>
          <w:p w14:paraId="66809CF4" w14:textId="77777777" w:rsidR="005D79CF" w:rsidRPr="00F45848" w:rsidRDefault="005D79CF" w:rsidP="005D79CF">
            <w:pPr>
              <w:spacing w:after="0"/>
              <w:cnfStyle w:val="000000100000" w:firstRow="0" w:lastRow="0" w:firstColumn="0" w:lastColumn="0" w:oddVBand="0" w:evenVBand="0" w:oddHBand="1" w:evenHBand="0" w:firstRowFirstColumn="0" w:firstRowLastColumn="0" w:lastRowFirstColumn="0" w:lastRowLastColumn="0"/>
            </w:pPr>
            <w:r>
              <w:t>180</w:t>
            </w:r>
            <w:r w:rsidRPr="00F45848">
              <w:t xml:space="preserve"> mints</w:t>
            </w:r>
          </w:p>
        </w:tc>
      </w:tr>
    </w:tbl>
    <w:p w14:paraId="25DB0880" w14:textId="77777777" w:rsidR="005D79CF" w:rsidRDefault="005D79CF" w:rsidP="005D79CF">
      <w:pPr>
        <w:spacing w:after="285"/>
        <w:ind w:left="0" w:firstLine="0"/>
      </w:pPr>
    </w:p>
    <w:p w14:paraId="5EE1EA0B" w14:textId="77777777" w:rsidR="00835009" w:rsidRDefault="007A7717">
      <w:pPr>
        <w:spacing w:after="0" w:line="259" w:lineRule="auto"/>
        <w:ind w:left="-5"/>
        <w:jc w:val="left"/>
      </w:pPr>
      <w:r>
        <w:rPr>
          <w:rFonts w:ascii="Arial" w:eastAsia="Arial" w:hAnsi="Arial" w:cs="Arial"/>
          <w:b/>
          <w:sz w:val="30"/>
          <w:u w:val="single" w:color="000000"/>
        </w:rPr>
        <w:t>THEORY</w:t>
      </w:r>
      <w:r>
        <w:rPr>
          <w:rFonts w:ascii="Arial" w:eastAsia="Arial" w:hAnsi="Arial" w:cs="Arial"/>
          <w:b/>
          <w:sz w:val="30"/>
        </w:rPr>
        <w:t xml:space="preserve"> </w:t>
      </w:r>
    </w:p>
    <w:p w14:paraId="1BDC9625" w14:textId="77777777" w:rsidR="00835009" w:rsidRDefault="007A7717">
      <w:pPr>
        <w:spacing w:after="128" w:line="259" w:lineRule="auto"/>
        <w:ind w:left="0" w:firstLine="0"/>
        <w:jc w:val="left"/>
      </w:pPr>
      <w:r>
        <w:t xml:space="preserve"> </w:t>
      </w:r>
    </w:p>
    <w:p w14:paraId="7878BD5D" w14:textId="77777777" w:rsidR="00835009" w:rsidRDefault="007A7717">
      <w:pPr>
        <w:pStyle w:val="Heading1"/>
        <w:ind w:left="-5"/>
      </w:pPr>
      <w:r>
        <w:t>VVM Programming</w:t>
      </w:r>
      <w:r>
        <w:rPr>
          <w:u w:val="none"/>
        </w:rPr>
        <w:t xml:space="preserve"> </w:t>
      </w:r>
    </w:p>
    <w:p w14:paraId="4B059444" w14:textId="77777777" w:rsidR="00835009" w:rsidRDefault="007A7717">
      <w:pPr>
        <w:spacing w:after="71" w:line="259" w:lineRule="auto"/>
        <w:ind w:left="0" w:firstLine="0"/>
        <w:jc w:val="left"/>
      </w:pPr>
      <w:r>
        <w:rPr>
          <w:rFonts w:ascii="Arial" w:eastAsia="Arial" w:hAnsi="Arial" w:cs="Arial"/>
          <w:b/>
        </w:rPr>
        <w:t xml:space="preserve"> </w:t>
      </w:r>
    </w:p>
    <w:p w14:paraId="3015DBBB" w14:textId="77777777" w:rsidR="00835009" w:rsidRDefault="007A7717">
      <w:pPr>
        <w:spacing w:after="177"/>
      </w:pPr>
      <w:r>
        <w:rPr>
          <w:b/>
        </w:rPr>
        <w:t>VVM</w:t>
      </w:r>
      <w:r>
        <w:t xml:space="preserve"> has its own simple </w:t>
      </w:r>
      <w:r w:rsidR="001C33F2">
        <w:rPr>
          <w:u w:val="single" w:color="000000"/>
        </w:rPr>
        <w:t xml:space="preserve">Programming </w:t>
      </w:r>
      <w:r w:rsidR="006D5DE7">
        <w:rPr>
          <w:u w:val="single" w:color="000000"/>
        </w:rPr>
        <w:t xml:space="preserve">Language </w:t>
      </w:r>
      <w:r w:rsidR="006D5DE7" w:rsidRPr="001C33F2">
        <w:t>which</w:t>
      </w:r>
      <w:r>
        <w:t xml:space="preserve"> supports such operations as conditional and unconditional branching, addition and subtraction, and input and output, among others. The language allows the student to create reasonably complex programs, and yet the language is quite easy to learn and to understand -- only eleven unique operations are provided </w:t>
      </w:r>
    </w:p>
    <w:p w14:paraId="519B6568" w14:textId="77777777" w:rsidR="00835009" w:rsidRDefault="007A7717">
      <w:pPr>
        <w:spacing w:after="179"/>
      </w:pPr>
      <w:r>
        <w:rPr>
          <w:b/>
        </w:rPr>
        <w:t>VVM</w:t>
      </w:r>
      <w:r>
        <w:t xml:space="preserve"> programs can be written in Machine Language, in Assembly Language, or in a combination of both. The Machine Language format is represented in decimal values, so there is no need for the student user to interpret long binary machine codes. In the Machine Language format, each instruction is a three-digit integer. </w:t>
      </w:r>
    </w:p>
    <w:p w14:paraId="518E23C4" w14:textId="77777777" w:rsidR="00835009" w:rsidRDefault="007A7717">
      <w:pPr>
        <w:spacing w:after="0"/>
      </w:pPr>
      <w:r>
        <w:rPr>
          <w:b/>
        </w:rPr>
        <w:t>VVM</w:t>
      </w:r>
      <w:r>
        <w:t xml:space="preserve"> programs are converted to machine language format and loaded into the 100 data-word virtual RAM which is fully visible to the user during program execution. </w:t>
      </w:r>
    </w:p>
    <w:p w14:paraId="54FF0000" w14:textId="77777777" w:rsidR="00835009" w:rsidRDefault="007A7717">
      <w:pPr>
        <w:spacing w:after="14" w:line="259" w:lineRule="auto"/>
        <w:ind w:left="0" w:firstLine="0"/>
        <w:jc w:val="left"/>
      </w:pPr>
      <w:r>
        <w:t xml:space="preserve"> </w:t>
      </w:r>
    </w:p>
    <w:p w14:paraId="55AFEC1F" w14:textId="77777777" w:rsidR="00835009" w:rsidRDefault="007A7717">
      <w:pPr>
        <w:pStyle w:val="Heading1"/>
        <w:spacing w:after="33"/>
        <w:ind w:left="-5"/>
      </w:pPr>
      <w:r>
        <w:t>The Language Instructions</w:t>
      </w:r>
      <w:r>
        <w:rPr>
          <w:u w:val="none"/>
        </w:rPr>
        <w:t xml:space="preserve"> </w:t>
      </w:r>
    </w:p>
    <w:p w14:paraId="59023F38" w14:textId="77777777" w:rsidR="00835009" w:rsidRDefault="007A7717">
      <w:pPr>
        <w:spacing w:after="181"/>
      </w:pPr>
      <w:r>
        <w:t xml:space="preserve">The eleven operations of the </w:t>
      </w:r>
      <w:r>
        <w:rPr>
          <w:b/>
        </w:rPr>
        <w:t>VVM</w:t>
      </w:r>
      <w:r>
        <w:t xml:space="preserve"> Language are described below. The Machine Language codes are shown in parentheses, while the Assembly Language version is in square brackets. </w:t>
      </w:r>
    </w:p>
    <w:p w14:paraId="46403F01" w14:textId="77777777" w:rsidR="00835009" w:rsidRDefault="007A7717">
      <w:pPr>
        <w:numPr>
          <w:ilvl w:val="0"/>
          <w:numId w:val="1"/>
        </w:numPr>
        <w:spacing w:after="178"/>
        <w:ind w:left="661" w:hanging="338"/>
      </w:pPr>
      <w:r>
        <w:rPr>
          <w:b/>
        </w:rPr>
        <w:lastRenderedPageBreak/>
        <w:t>Load Accumulator (5</w:t>
      </w:r>
      <w:r>
        <w:rPr>
          <w:b/>
          <w:i/>
        </w:rPr>
        <w:t>nn</w:t>
      </w:r>
      <w:r>
        <w:rPr>
          <w:b/>
        </w:rPr>
        <w:t xml:space="preserve">) [LDA </w:t>
      </w:r>
      <w:r>
        <w:rPr>
          <w:b/>
          <w:i/>
        </w:rPr>
        <w:t>nn</w:t>
      </w:r>
      <w:r>
        <w:rPr>
          <w:b/>
        </w:rPr>
        <w:t xml:space="preserve">] </w:t>
      </w:r>
      <w:r>
        <w:t xml:space="preserve">The content of RAM address </w:t>
      </w:r>
      <w:r>
        <w:rPr>
          <w:i/>
        </w:rPr>
        <w:t>nn</w:t>
      </w:r>
      <w:r>
        <w:t xml:space="preserve"> is copied to the Accumulator Register, replacing the current content of the register. The content of RAM address </w:t>
      </w:r>
      <w:r>
        <w:rPr>
          <w:i/>
        </w:rPr>
        <w:t>nn</w:t>
      </w:r>
      <w:r>
        <w:t xml:space="preserve"> remains unchanged. The Program Counter Register is incremented by one.</w:t>
      </w:r>
      <w:r>
        <w:rPr>
          <w:b/>
        </w:rPr>
        <w:t xml:space="preserve">  </w:t>
      </w:r>
    </w:p>
    <w:p w14:paraId="29BDE647" w14:textId="77777777" w:rsidR="00835009" w:rsidRDefault="007A7717">
      <w:pPr>
        <w:spacing w:after="166" w:line="259" w:lineRule="auto"/>
        <w:ind w:left="0" w:firstLine="0"/>
        <w:jc w:val="left"/>
      </w:pPr>
      <w:r>
        <w:rPr>
          <w:b/>
        </w:rPr>
        <w:t xml:space="preserve"> </w:t>
      </w:r>
    </w:p>
    <w:p w14:paraId="7537EE42" w14:textId="77777777" w:rsidR="00835009" w:rsidRDefault="007A7717">
      <w:pPr>
        <w:spacing w:after="0" w:line="259" w:lineRule="auto"/>
        <w:ind w:left="0" w:firstLine="0"/>
        <w:jc w:val="left"/>
      </w:pPr>
      <w:r>
        <w:rPr>
          <w:b/>
        </w:rPr>
        <w:t xml:space="preserve"> </w:t>
      </w:r>
    </w:p>
    <w:p w14:paraId="7DBC4A37" w14:textId="77777777" w:rsidR="00835009" w:rsidRDefault="007A7717">
      <w:pPr>
        <w:numPr>
          <w:ilvl w:val="0"/>
          <w:numId w:val="1"/>
        </w:numPr>
        <w:spacing w:after="0"/>
        <w:ind w:left="661" w:hanging="338"/>
      </w:pPr>
      <w:r>
        <w:rPr>
          <w:b/>
        </w:rPr>
        <w:t>Store Accumulator (3</w:t>
      </w:r>
      <w:r>
        <w:rPr>
          <w:b/>
          <w:i/>
        </w:rPr>
        <w:t>nn</w:t>
      </w:r>
      <w:r>
        <w:rPr>
          <w:b/>
        </w:rPr>
        <w:t xml:space="preserve">) [STO </w:t>
      </w:r>
      <w:r>
        <w:rPr>
          <w:b/>
          <w:i/>
        </w:rPr>
        <w:t>nn</w:t>
      </w:r>
      <w:r>
        <w:rPr>
          <w:b/>
        </w:rPr>
        <w:t xml:space="preserve">] (or [STA </w:t>
      </w:r>
      <w:r>
        <w:rPr>
          <w:b/>
          <w:i/>
        </w:rPr>
        <w:t>nn</w:t>
      </w:r>
      <w:r>
        <w:rPr>
          <w:b/>
        </w:rPr>
        <w:t xml:space="preserve">]) </w:t>
      </w:r>
      <w:r>
        <w:t xml:space="preserve">The content of the Accumulator Register is copied to RAM address </w:t>
      </w:r>
      <w:r>
        <w:rPr>
          <w:i/>
        </w:rPr>
        <w:t>nn</w:t>
      </w:r>
      <w:r>
        <w:t>, replacing the current content of the address. The content of the Accumulator Register remains unchanged. The Program Counter Register is incremented by one.</w:t>
      </w:r>
      <w:r>
        <w:rPr>
          <w:b/>
        </w:rPr>
        <w:t xml:space="preserve"> </w:t>
      </w:r>
    </w:p>
    <w:p w14:paraId="3B782414" w14:textId="77777777" w:rsidR="00835009" w:rsidRDefault="007A7717">
      <w:pPr>
        <w:spacing w:after="165" w:line="259" w:lineRule="auto"/>
        <w:ind w:left="677" w:firstLine="0"/>
        <w:jc w:val="left"/>
      </w:pPr>
      <w:r>
        <w:rPr>
          <w:b/>
        </w:rPr>
        <w:t xml:space="preserve">   </w:t>
      </w:r>
    </w:p>
    <w:p w14:paraId="0B0CF619" w14:textId="77777777" w:rsidR="00835009" w:rsidRDefault="007A7717">
      <w:pPr>
        <w:numPr>
          <w:ilvl w:val="0"/>
          <w:numId w:val="1"/>
        </w:numPr>
        <w:ind w:left="661" w:hanging="338"/>
      </w:pPr>
      <w:r>
        <w:rPr>
          <w:b/>
        </w:rPr>
        <w:t>Add (1</w:t>
      </w:r>
      <w:r>
        <w:rPr>
          <w:b/>
          <w:i/>
        </w:rPr>
        <w:t>nn</w:t>
      </w:r>
      <w:r>
        <w:rPr>
          <w:b/>
        </w:rPr>
        <w:t xml:space="preserve">) [ADD </w:t>
      </w:r>
      <w:r>
        <w:rPr>
          <w:b/>
          <w:i/>
        </w:rPr>
        <w:t>nn</w:t>
      </w:r>
      <w:r>
        <w:rPr>
          <w:b/>
        </w:rPr>
        <w:t xml:space="preserve">] </w:t>
      </w:r>
      <w:r>
        <w:t xml:space="preserve">The content of RAM address </w:t>
      </w:r>
      <w:r>
        <w:rPr>
          <w:i/>
        </w:rPr>
        <w:t>nn</w:t>
      </w:r>
      <w:r>
        <w:t xml:space="preserve"> is added to the content of the Accumulator Register, replacing the current content of the register.</w:t>
      </w:r>
      <w:r>
        <w:rPr>
          <w:b/>
        </w:rPr>
        <w:t xml:space="preserve"> </w:t>
      </w:r>
      <w:r>
        <w:t xml:space="preserve">The content of RAM address </w:t>
      </w:r>
      <w:r>
        <w:rPr>
          <w:i/>
        </w:rPr>
        <w:t>nn</w:t>
      </w:r>
      <w:r>
        <w:t xml:space="preserve"> remains unchanged. The Program Counter Register is incremented by one.</w:t>
      </w:r>
      <w:r>
        <w:rPr>
          <w:b/>
        </w:rPr>
        <w:t xml:space="preserve"> </w:t>
      </w:r>
    </w:p>
    <w:p w14:paraId="0B49E6F7" w14:textId="77777777" w:rsidR="00835009" w:rsidRDefault="007A7717">
      <w:pPr>
        <w:numPr>
          <w:ilvl w:val="0"/>
          <w:numId w:val="1"/>
        </w:numPr>
        <w:ind w:left="661" w:hanging="338"/>
      </w:pPr>
      <w:r>
        <w:rPr>
          <w:b/>
        </w:rPr>
        <w:t>Subtract (2</w:t>
      </w:r>
      <w:r>
        <w:rPr>
          <w:b/>
          <w:i/>
        </w:rPr>
        <w:t>nn</w:t>
      </w:r>
      <w:r>
        <w:rPr>
          <w:b/>
        </w:rPr>
        <w:t xml:space="preserve">) [SUB </w:t>
      </w:r>
      <w:r>
        <w:rPr>
          <w:b/>
          <w:i/>
        </w:rPr>
        <w:t>nn</w:t>
      </w:r>
      <w:r>
        <w:rPr>
          <w:b/>
        </w:rPr>
        <w:t>]</w:t>
      </w:r>
      <w:r>
        <w:t xml:space="preserve"> The content of RAM address </w:t>
      </w:r>
      <w:r>
        <w:rPr>
          <w:i/>
        </w:rPr>
        <w:t>nn</w:t>
      </w:r>
      <w:r>
        <w:t xml:space="preserve"> is subtracted from the content of the Accumulator Register, replacing the current content of the register. The content of RAM address </w:t>
      </w:r>
      <w:r>
        <w:rPr>
          <w:i/>
        </w:rPr>
        <w:t>nn</w:t>
      </w:r>
      <w:r>
        <w:t xml:space="preserve"> remains unchanged. The Program Counter Register is incremented by one. </w:t>
      </w:r>
    </w:p>
    <w:p w14:paraId="2D2E48F4" w14:textId="77777777" w:rsidR="00835009" w:rsidRDefault="007A7717">
      <w:pPr>
        <w:numPr>
          <w:ilvl w:val="0"/>
          <w:numId w:val="1"/>
        </w:numPr>
        <w:ind w:left="661" w:hanging="338"/>
      </w:pPr>
      <w:r>
        <w:rPr>
          <w:b/>
        </w:rPr>
        <w:t xml:space="preserve">Input (901) [IN] </w:t>
      </w:r>
      <w:r>
        <w:t xml:space="preserve">A value input by the user is stored in the Accumulator Register, replacing the current content of the register. The Program Counter Register is incremented by one. </w:t>
      </w:r>
    </w:p>
    <w:p w14:paraId="63B18D75" w14:textId="77777777" w:rsidR="00835009" w:rsidRDefault="007A7717">
      <w:pPr>
        <w:numPr>
          <w:ilvl w:val="0"/>
          <w:numId w:val="1"/>
        </w:numPr>
        <w:ind w:left="661" w:hanging="338"/>
      </w:pPr>
      <w:r>
        <w:rPr>
          <w:b/>
        </w:rPr>
        <w:t xml:space="preserve">Output (902) [OUT] </w:t>
      </w:r>
      <w:r>
        <w:t xml:space="preserve">The content of the Accumulator Register is output to the user. The current content of the register remains unchanged. The Program Counter Register is incremented by one. </w:t>
      </w:r>
    </w:p>
    <w:p w14:paraId="2D8CB306" w14:textId="77777777" w:rsidR="00835009" w:rsidRDefault="007A7717">
      <w:pPr>
        <w:numPr>
          <w:ilvl w:val="0"/>
          <w:numId w:val="1"/>
        </w:numPr>
        <w:ind w:left="661" w:hanging="338"/>
      </w:pPr>
      <w:r>
        <w:rPr>
          <w:b/>
        </w:rPr>
        <w:t>Halt (0</w:t>
      </w:r>
      <w:r>
        <w:rPr>
          <w:b/>
          <w:i/>
        </w:rPr>
        <w:t>nn</w:t>
      </w:r>
      <w:r>
        <w:rPr>
          <w:b/>
        </w:rPr>
        <w:t xml:space="preserve">) [HLT] </w:t>
      </w:r>
      <w:r>
        <w:t xml:space="preserve">Program execution is terminated. The operand value </w:t>
      </w:r>
      <w:r>
        <w:rPr>
          <w:i/>
        </w:rPr>
        <w:t>nn</w:t>
      </w:r>
      <w:r>
        <w:t xml:space="preserve"> is ignored in this instruction and can be omitted in the Assembly Language format. </w:t>
      </w:r>
    </w:p>
    <w:p w14:paraId="09BCA7C7" w14:textId="77777777" w:rsidR="00835009" w:rsidRDefault="007A7717">
      <w:pPr>
        <w:numPr>
          <w:ilvl w:val="0"/>
          <w:numId w:val="1"/>
        </w:numPr>
        <w:spacing w:after="0"/>
        <w:ind w:left="661" w:hanging="338"/>
      </w:pPr>
      <w:r>
        <w:rPr>
          <w:b/>
        </w:rPr>
        <w:t>Branch if Zero (7</w:t>
      </w:r>
      <w:r>
        <w:rPr>
          <w:b/>
          <w:i/>
        </w:rPr>
        <w:t>nn</w:t>
      </w:r>
      <w:r>
        <w:rPr>
          <w:b/>
        </w:rPr>
        <w:t xml:space="preserve">) [BRZ </w:t>
      </w:r>
      <w:r>
        <w:rPr>
          <w:b/>
          <w:i/>
        </w:rPr>
        <w:t>nn</w:t>
      </w:r>
      <w:r>
        <w:rPr>
          <w:b/>
        </w:rPr>
        <w:t>]</w:t>
      </w:r>
      <w:r>
        <w:t xml:space="preserve"> This is a conditional branch instruction. If the value in the Accumulator Register is zero, then the Program Counter Register is replaced by the operand value </w:t>
      </w:r>
      <w:r>
        <w:rPr>
          <w:i/>
        </w:rPr>
        <w:t>nn</w:t>
      </w:r>
      <w:r>
        <w:t xml:space="preserve">. The result is that the next instruction to be executed will be taken from address </w:t>
      </w:r>
      <w:r>
        <w:rPr>
          <w:i/>
        </w:rPr>
        <w:t>nn</w:t>
      </w:r>
      <w:r>
        <w:t xml:space="preserve"> rather than from the next sequential address. Otherwise (Accumulator &lt;</w:t>
      </w:r>
      <w:r w:rsidR="006D5DE7">
        <w:t xml:space="preserve"> </w:t>
      </w:r>
      <w:r>
        <w:t xml:space="preserve">&gt; 0), the Program Counter Register is incremented by one, and the next sequential instruction is executed. </w:t>
      </w:r>
    </w:p>
    <w:p w14:paraId="257D326B" w14:textId="77777777" w:rsidR="00835009" w:rsidRDefault="007A7717">
      <w:pPr>
        <w:spacing w:after="166" w:line="259" w:lineRule="auto"/>
        <w:ind w:left="677" w:firstLine="0"/>
        <w:jc w:val="left"/>
      </w:pPr>
      <w:r>
        <w:t xml:space="preserve">   </w:t>
      </w:r>
    </w:p>
    <w:p w14:paraId="4F040464" w14:textId="77777777" w:rsidR="00835009" w:rsidRDefault="007A7717">
      <w:pPr>
        <w:numPr>
          <w:ilvl w:val="0"/>
          <w:numId w:val="1"/>
        </w:numPr>
        <w:ind w:left="661" w:hanging="338"/>
      </w:pPr>
      <w:r>
        <w:rPr>
          <w:b/>
        </w:rPr>
        <w:t>Branch if Positive or Zero (8</w:t>
      </w:r>
      <w:r>
        <w:rPr>
          <w:b/>
          <w:i/>
        </w:rPr>
        <w:t>nn</w:t>
      </w:r>
      <w:r>
        <w:rPr>
          <w:b/>
        </w:rPr>
        <w:t xml:space="preserve">) [BRP </w:t>
      </w:r>
      <w:r>
        <w:rPr>
          <w:b/>
          <w:i/>
        </w:rPr>
        <w:t>nn</w:t>
      </w:r>
      <w:r>
        <w:rPr>
          <w:b/>
        </w:rPr>
        <w:t>]</w:t>
      </w:r>
      <w:r>
        <w:t xml:space="preserve"> This is a conditional branch instruction. If the value in the Accumulator Register is positive or zero, then </w:t>
      </w:r>
      <w:r>
        <w:lastRenderedPageBreak/>
        <w:t xml:space="preserve">the Program Counter Register is replaced by the operand value </w:t>
      </w:r>
      <w:r>
        <w:rPr>
          <w:i/>
        </w:rPr>
        <w:t>nn</w:t>
      </w:r>
      <w:r>
        <w:t xml:space="preserve">. The result is that the next instruction to be executed will be taken from address </w:t>
      </w:r>
      <w:r>
        <w:rPr>
          <w:i/>
        </w:rPr>
        <w:t>nn</w:t>
      </w:r>
      <w:r>
        <w:t xml:space="preserve"> rather than from the next sequential address. Otherwise (Accumulator &lt; 0), the Program Counter Register is incremented by one, and the next sequential instruction is executed. </w:t>
      </w:r>
    </w:p>
    <w:p w14:paraId="68296224" w14:textId="77777777" w:rsidR="00835009" w:rsidRDefault="007A7717">
      <w:pPr>
        <w:numPr>
          <w:ilvl w:val="0"/>
          <w:numId w:val="1"/>
        </w:numPr>
        <w:ind w:left="661" w:hanging="338"/>
      </w:pPr>
      <w:r>
        <w:rPr>
          <w:b/>
        </w:rPr>
        <w:t>Branch (6</w:t>
      </w:r>
      <w:r>
        <w:rPr>
          <w:b/>
          <w:i/>
        </w:rPr>
        <w:t>nn</w:t>
      </w:r>
      <w:r>
        <w:rPr>
          <w:b/>
        </w:rPr>
        <w:t xml:space="preserve">) [BR </w:t>
      </w:r>
      <w:r>
        <w:rPr>
          <w:b/>
          <w:i/>
        </w:rPr>
        <w:t>nn</w:t>
      </w:r>
      <w:r>
        <w:rPr>
          <w:b/>
        </w:rPr>
        <w:t xml:space="preserve">] </w:t>
      </w:r>
      <w:r>
        <w:t xml:space="preserve">This is an unconditional branch instruction. The current value of the Program Counter Register is replaced by the operand value </w:t>
      </w:r>
      <w:r>
        <w:rPr>
          <w:i/>
        </w:rPr>
        <w:t>nn</w:t>
      </w:r>
      <w:r>
        <w:t xml:space="preserve">. The result is that the next instruction to be executed will be taken from address </w:t>
      </w:r>
      <w:r>
        <w:rPr>
          <w:i/>
        </w:rPr>
        <w:t>nn</w:t>
      </w:r>
      <w:r>
        <w:t xml:space="preserve"> rather than from the next sequential address. The value of the Program Counter Register is not incremented with this instruction.   </w:t>
      </w:r>
    </w:p>
    <w:p w14:paraId="16A6FBE9" w14:textId="77777777" w:rsidR="00835009" w:rsidRDefault="007A7717">
      <w:pPr>
        <w:numPr>
          <w:ilvl w:val="0"/>
          <w:numId w:val="1"/>
        </w:numPr>
        <w:spacing w:after="215"/>
        <w:ind w:left="661" w:hanging="338"/>
      </w:pPr>
      <w:r>
        <w:rPr>
          <w:b/>
        </w:rPr>
        <w:t>No Operation (4</w:t>
      </w:r>
      <w:r>
        <w:rPr>
          <w:b/>
          <w:i/>
        </w:rPr>
        <w:t>nn</w:t>
      </w:r>
      <w:r>
        <w:rPr>
          <w:b/>
        </w:rPr>
        <w:t xml:space="preserve">) [NOP] </w:t>
      </w:r>
      <w:r>
        <w:t xml:space="preserve">This instruction does nothing other than increment the Program Counter Register by one. The operand value </w:t>
      </w:r>
      <w:r>
        <w:rPr>
          <w:i/>
        </w:rPr>
        <w:t>nn</w:t>
      </w:r>
      <w:r>
        <w:t xml:space="preserve"> is ignored in this instruction and can be omitted in the Assembly Language format. (This instruction is unique to the VVM and is not part of the original Little Man Model.)  </w:t>
      </w:r>
    </w:p>
    <w:p w14:paraId="1F1AE4A6" w14:textId="77777777" w:rsidR="00835009" w:rsidRDefault="007A7717">
      <w:pPr>
        <w:spacing w:after="74" w:line="259" w:lineRule="auto"/>
        <w:ind w:left="338" w:firstLine="0"/>
        <w:jc w:val="left"/>
      </w:pPr>
      <w:r>
        <w:rPr>
          <w:rFonts w:ascii="Courier New" w:eastAsia="Courier New" w:hAnsi="Courier New" w:cs="Courier New"/>
          <w:color w:val="FFFFFF"/>
          <w:sz w:val="19"/>
        </w:rPr>
        <w:t xml:space="preserve">o </w:t>
      </w:r>
      <w:r>
        <w:rPr>
          <w:color w:val="FFFFFF"/>
        </w:rPr>
        <w:t xml:space="preserve"> </w:t>
      </w:r>
    </w:p>
    <w:p w14:paraId="65C28753" w14:textId="77777777" w:rsidR="00835009" w:rsidRDefault="007A7717">
      <w:pPr>
        <w:pStyle w:val="Heading2"/>
        <w:ind w:left="-5"/>
      </w:pPr>
      <w:r>
        <w:t xml:space="preserve">Embedding Data in Programs </w:t>
      </w:r>
    </w:p>
    <w:p w14:paraId="72CE5EE1" w14:textId="77777777" w:rsidR="00835009" w:rsidRDefault="007A7717">
      <w:pPr>
        <w:spacing w:after="0" w:line="259" w:lineRule="auto"/>
        <w:ind w:left="0" w:firstLine="0"/>
        <w:jc w:val="left"/>
      </w:pPr>
      <w:r>
        <w:rPr>
          <w:rFonts w:ascii="Arial" w:eastAsia="Arial" w:hAnsi="Arial" w:cs="Arial"/>
        </w:rPr>
        <w:t xml:space="preserve"> </w:t>
      </w:r>
    </w:p>
    <w:p w14:paraId="721AD4DF" w14:textId="77777777" w:rsidR="00835009" w:rsidRDefault="007A7717">
      <w:pPr>
        <w:spacing w:after="0"/>
        <w:ind w:left="687"/>
      </w:pPr>
      <w:r>
        <w:t>Data values used by a program can be loaded into memory along with the program. In Machine or Assembly Language form simply use the format “</w:t>
      </w:r>
      <w:r>
        <w:rPr>
          <w:i/>
        </w:rPr>
        <w:t>snnn”</w:t>
      </w:r>
      <w:r>
        <w:t xml:space="preserve"> where </w:t>
      </w:r>
      <w:r>
        <w:rPr>
          <w:i/>
        </w:rPr>
        <w:t>s</w:t>
      </w:r>
      <w:r>
        <w:t xml:space="preserve"> is an optional sign, and </w:t>
      </w:r>
      <w:r>
        <w:rPr>
          <w:i/>
        </w:rPr>
        <w:t xml:space="preserve">nnn </w:t>
      </w:r>
      <w:r>
        <w:t xml:space="preserve"> is the three-digit data value. In Assembly Language, you can specify “DAT </w:t>
      </w:r>
      <w:r>
        <w:rPr>
          <w:i/>
        </w:rPr>
        <w:t>snnn”</w:t>
      </w:r>
      <w:r>
        <w:t xml:space="preserve"> for clarity. </w:t>
      </w:r>
    </w:p>
    <w:p w14:paraId="0A656806" w14:textId="77777777" w:rsidR="00835009" w:rsidRDefault="007A7717">
      <w:pPr>
        <w:spacing w:after="0" w:line="259" w:lineRule="auto"/>
        <w:ind w:left="0" w:firstLine="0"/>
        <w:jc w:val="left"/>
      </w:pPr>
      <w:r>
        <w:rPr>
          <w:b/>
        </w:rPr>
        <w:t xml:space="preserve"> </w:t>
      </w:r>
    </w:p>
    <w:p w14:paraId="6F546F24" w14:textId="77777777" w:rsidR="00835009" w:rsidRDefault="007A7717">
      <w:pPr>
        <w:spacing w:after="0" w:line="259" w:lineRule="auto"/>
        <w:ind w:left="0" w:firstLine="0"/>
        <w:jc w:val="left"/>
      </w:pPr>
      <w:r>
        <w:rPr>
          <w:b/>
        </w:rPr>
        <w:t xml:space="preserve"> </w:t>
      </w:r>
    </w:p>
    <w:p w14:paraId="1538A46D" w14:textId="77777777" w:rsidR="00835009" w:rsidRDefault="007A7717">
      <w:pPr>
        <w:pStyle w:val="Heading2"/>
        <w:ind w:left="-5"/>
      </w:pPr>
      <w:r>
        <w:t xml:space="preserve">The VVM Load Directive </w:t>
      </w:r>
    </w:p>
    <w:p w14:paraId="3908B640" w14:textId="77777777" w:rsidR="00835009" w:rsidRDefault="007A7717">
      <w:pPr>
        <w:spacing w:after="0" w:line="259" w:lineRule="auto"/>
        <w:ind w:left="0" w:firstLine="0"/>
        <w:jc w:val="left"/>
      </w:pPr>
      <w:r>
        <w:rPr>
          <w:rFonts w:ascii="Arial" w:eastAsia="Arial" w:hAnsi="Arial" w:cs="Arial"/>
          <w:b/>
        </w:rPr>
        <w:t xml:space="preserve"> </w:t>
      </w:r>
    </w:p>
    <w:p w14:paraId="1E448820" w14:textId="77777777" w:rsidR="00835009" w:rsidRDefault="007A7717">
      <w:pPr>
        <w:spacing w:after="0"/>
        <w:ind w:left="687"/>
      </w:pPr>
      <w:r>
        <w:t>By default, VVM programs are loaded into sequential memory addresses starting with address 00. VVM programs can include an additional load directive which overrides this default, indicating the location in which certain instructions and data should be loaded in memory. The syntax of the Load Directive is “</w:t>
      </w:r>
      <w:r>
        <w:rPr>
          <w:i/>
        </w:rPr>
        <w:t>*nn”</w:t>
      </w:r>
      <w:r>
        <w:t xml:space="preserve"> where </w:t>
      </w:r>
      <w:r>
        <w:rPr>
          <w:i/>
        </w:rPr>
        <w:t>nn</w:t>
      </w:r>
      <w:r>
        <w:t xml:space="preserve"> represents an address in memory. When this directive is encountered in a program, subsequent program elements are loaded in sequential addresses beginning with address </w:t>
      </w:r>
      <w:r>
        <w:rPr>
          <w:i/>
        </w:rPr>
        <w:t>nn</w:t>
      </w:r>
      <w:r>
        <w:t xml:space="preserve">. </w:t>
      </w:r>
    </w:p>
    <w:p w14:paraId="4626E30E" w14:textId="77777777" w:rsidR="00835009" w:rsidRDefault="007A7717">
      <w:pPr>
        <w:spacing w:after="127" w:line="259" w:lineRule="auto"/>
        <w:ind w:left="0" w:firstLine="0"/>
        <w:jc w:val="left"/>
      </w:pPr>
      <w:r>
        <w:t xml:space="preserve"> </w:t>
      </w:r>
    </w:p>
    <w:p w14:paraId="5CE16919" w14:textId="77777777" w:rsidR="00835009" w:rsidRDefault="007A7717">
      <w:pPr>
        <w:spacing w:after="0" w:line="259" w:lineRule="auto"/>
        <w:ind w:left="0" w:firstLine="0"/>
        <w:jc w:val="left"/>
        <w:rPr>
          <w:b/>
          <w:sz w:val="26"/>
        </w:rPr>
      </w:pPr>
      <w:r>
        <w:rPr>
          <w:b/>
          <w:sz w:val="26"/>
        </w:rPr>
        <w:t xml:space="preserve"> </w:t>
      </w:r>
    </w:p>
    <w:p w14:paraId="4E89DC31" w14:textId="77777777" w:rsidR="00D75C8F" w:rsidRDefault="00D75C8F">
      <w:pPr>
        <w:spacing w:after="0" w:line="259" w:lineRule="auto"/>
        <w:ind w:left="0" w:firstLine="0"/>
        <w:jc w:val="left"/>
        <w:rPr>
          <w:b/>
          <w:sz w:val="26"/>
        </w:rPr>
      </w:pPr>
    </w:p>
    <w:p w14:paraId="19D12429" w14:textId="77777777" w:rsidR="00D75C8F" w:rsidRDefault="00D75C8F">
      <w:pPr>
        <w:spacing w:after="0" w:line="259" w:lineRule="auto"/>
        <w:ind w:left="0" w:firstLine="0"/>
        <w:jc w:val="left"/>
        <w:rPr>
          <w:b/>
          <w:sz w:val="26"/>
        </w:rPr>
      </w:pPr>
    </w:p>
    <w:p w14:paraId="07650301" w14:textId="77777777" w:rsidR="00D75C8F" w:rsidRDefault="00D75C8F">
      <w:pPr>
        <w:spacing w:after="0" w:line="259" w:lineRule="auto"/>
        <w:ind w:left="0" w:firstLine="0"/>
        <w:jc w:val="left"/>
        <w:rPr>
          <w:b/>
          <w:sz w:val="26"/>
        </w:rPr>
      </w:pPr>
    </w:p>
    <w:p w14:paraId="4930E320" w14:textId="77777777" w:rsidR="00D75C8F" w:rsidRDefault="00D75C8F">
      <w:pPr>
        <w:spacing w:after="0" w:line="259" w:lineRule="auto"/>
        <w:ind w:left="0" w:firstLine="0"/>
        <w:jc w:val="left"/>
        <w:rPr>
          <w:b/>
          <w:sz w:val="26"/>
        </w:rPr>
      </w:pPr>
    </w:p>
    <w:p w14:paraId="73863171" w14:textId="77777777" w:rsidR="00D75C8F" w:rsidRDefault="00D75C8F">
      <w:pPr>
        <w:spacing w:after="0" w:line="259" w:lineRule="auto"/>
        <w:ind w:left="0" w:firstLine="0"/>
        <w:jc w:val="left"/>
      </w:pPr>
    </w:p>
    <w:p w14:paraId="7E23AEB0" w14:textId="77777777" w:rsidR="00FC6BBC" w:rsidRDefault="00FC6BBC">
      <w:pPr>
        <w:spacing w:after="0" w:line="259" w:lineRule="auto"/>
        <w:ind w:left="0" w:firstLine="0"/>
        <w:jc w:val="left"/>
      </w:pPr>
    </w:p>
    <w:p w14:paraId="39F192D8" w14:textId="77777777" w:rsidR="00835009" w:rsidRDefault="007A7717">
      <w:pPr>
        <w:spacing w:after="0" w:line="259" w:lineRule="auto"/>
        <w:ind w:left="0" w:firstLine="0"/>
        <w:jc w:val="left"/>
      </w:pPr>
      <w:r>
        <w:rPr>
          <w:b/>
          <w:sz w:val="26"/>
        </w:rPr>
        <w:t xml:space="preserve"> </w:t>
      </w:r>
    </w:p>
    <w:p w14:paraId="039B3A85" w14:textId="77777777" w:rsidR="00835009" w:rsidRDefault="007A7717">
      <w:pPr>
        <w:pStyle w:val="Heading1"/>
        <w:ind w:left="-5"/>
      </w:pPr>
      <w:r>
        <w:lastRenderedPageBreak/>
        <w:t>Program#1</w:t>
      </w:r>
      <w:r>
        <w:rPr>
          <w:u w:val="none"/>
        </w:rPr>
        <w:t xml:space="preserve"> </w:t>
      </w:r>
    </w:p>
    <w:p w14:paraId="7520AFD1" w14:textId="77777777" w:rsidR="00835009" w:rsidRDefault="007A7717">
      <w:pPr>
        <w:spacing w:after="33" w:line="259" w:lineRule="auto"/>
        <w:ind w:left="0" w:firstLine="0"/>
        <w:jc w:val="left"/>
      </w:pPr>
      <w:r>
        <w:rPr>
          <w:rFonts w:ascii="Courier New" w:eastAsia="Courier New" w:hAnsi="Courier New" w:cs="Courier New"/>
          <w:sz w:val="19"/>
        </w:rPr>
        <w:t xml:space="preserve"> </w:t>
      </w:r>
    </w:p>
    <w:p w14:paraId="0205EB47" w14:textId="77777777" w:rsidR="00835009" w:rsidRDefault="007A7717">
      <w:pPr>
        <w:spacing w:after="0" w:line="259" w:lineRule="auto"/>
        <w:ind w:left="-5"/>
        <w:jc w:val="left"/>
      </w:pPr>
      <w:r>
        <w:rPr>
          <w:rFonts w:ascii="Arial" w:eastAsia="Arial" w:hAnsi="Arial" w:cs="Arial"/>
          <w:b/>
        </w:rPr>
        <w:t xml:space="preserve">Simple conditional structure using “brp” &amp; “br” instruction. </w:t>
      </w:r>
    </w:p>
    <w:p w14:paraId="381FAA22" w14:textId="77777777" w:rsidR="008E329A" w:rsidRDefault="007A7717" w:rsidP="008E329A">
      <w:pPr>
        <w:spacing w:after="5"/>
        <w:ind w:left="-5" w:right="4300"/>
        <w:jc w:val="left"/>
        <w:rPr>
          <w:rFonts w:ascii="Courier New" w:eastAsia="Courier New" w:hAnsi="Courier New" w:cs="Courier New"/>
          <w:sz w:val="19"/>
        </w:rPr>
      </w:pPr>
      <w:r>
        <w:rPr>
          <w:rFonts w:ascii="Courier New" w:eastAsia="Courier New" w:hAnsi="Courier New" w:cs="Courier New"/>
          <w:sz w:val="19"/>
        </w:rPr>
        <w:t xml:space="preserve"> </w:t>
      </w:r>
      <w:r w:rsidR="008E329A">
        <w:rPr>
          <w:noProof/>
        </w:rPr>
        <w:drawing>
          <wp:inline distT="0" distB="0" distL="0" distR="0" wp14:anchorId="0D0668FC" wp14:editId="49F655F4">
            <wp:extent cx="2352675" cy="2653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4143" cy="2655473"/>
                    </a:xfrm>
                    <a:prstGeom prst="rect">
                      <a:avLst/>
                    </a:prstGeom>
                  </pic:spPr>
                </pic:pic>
              </a:graphicData>
            </a:graphic>
          </wp:inline>
        </w:drawing>
      </w:r>
    </w:p>
    <w:p w14:paraId="31CE9BB1"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in       Input A</w:t>
      </w:r>
    </w:p>
    <w:p w14:paraId="5E37AEC3"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sto 98   Store A </w:t>
      </w:r>
    </w:p>
    <w:p w14:paraId="19386A66"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in       Input B </w:t>
      </w:r>
    </w:p>
    <w:p w14:paraId="245692B0"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sto 99   Store B</w:t>
      </w:r>
    </w:p>
    <w:p w14:paraId="2846364B"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lda 98  </w:t>
      </w:r>
      <w:r>
        <w:rPr>
          <w:rFonts w:ascii="Courier New" w:eastAsia="Courier New" w:hAnsi="Courier New" w:cs="Courier New"/>
          <w:sz w:val="19"/>
        </w:rPr>
        <w:t xml:space="preserve"> </w:t>
      </w:r>
      <w:r w:rsidRPr="008E329A">
        <w:rPr>
          <w:rFonts w:ascii="Courier New" w:eastAsia="Courier New" w:hAnsi="Courier New" w:cs="Courier New"/>
          <w:sz w:val="19"/>
        </w:rPr>
        <w:t xml:space="preserve">Load value of A </w:t>
      </w:r>
    </w:p>
    <w:p w14:paraId="289D923F"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sub 99  </w:t>
      </w:r>
      <w:r>
        <w:rPr>
          <w:rFonts w:ascii="Courier New" w:eastAsia="Courier New" w:hAnsi="Courier New" w:cs="Courier New"/>
          <w:sz w:val="19"/>
        </w:rPr>
        <w:t xml:space="preserve"> </w:t>
      </w:r>
      <w:r w:rsidRPr="008E329A">
        <w:rPr>
          <w:rFonts w:ascii="Courier New" w:eastAsia="Courier New" w:hAnsi="Courier New" w:cs="Courier New"/>
          <w:sz w:val="19"/>
        </w:rPr>
        <w:t xml:space="preserve">Subtract B from A </w:t>
      </w:r>
    </w:p>
    <w:p w14:paraId="40003ACD"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brp 11   If A &gt;= B,branch to 11 A is &lt; B Find difference </w:t>
      </w:r>
    </w:p>
    <w:p w14:paraId="63DCA1FD"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lda 98   Load value of A </w:t>
      </w:r>
    </w:p>
    <w:p w14:paraId="223F46BF"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sub 99   Subtract value of B </w:t>
      </w:r>
    </w:p>
    <w:p w14:paraId="7089CD13"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sto 97   Store C </w:t>
      </w:r>
    </w:p>
    <w:p w14:paraId="718D3AE0"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br 14    Jump to 14 </w:t>
      </w:r>
    </w:p>
    <w:p w14:paraId="52188FA5" w14:textId="77777777" w:rsidR="008E329A" w:rsidRPr="008E329A" w:rsidRDefault="008E329A" w:rsidP="008E329A">
      <w:pPr>
        <w:spacing w:after="5"/>
        <w:ind w:left="-5" w:right="4300"/>
        <w:jc w:val="left"/>
        <w:rPr>
          <w:rFonts w:ascii="Courier New" w:eastAsia="Courier New" w:hAnsi="Courier New" w:cs="Courier New"/>
          <w:sz w:val="19"/>
        </w:rPr>
      </w:pPr>
      <w:r>
        <w:rPr>
          <w:rFonts w:ascii="Courier New" w:eastAsia="Courier New" w:hAnsi="Courier New" w:cs="Courier New"/>
          <w:sz w:val="19"/>
        </w:rPr>
        <w:t>lda 98   [11] Load A (A is &gt;=</w:t>
      </w:r>
      <w:r w:rsidRPr="008E329A">
        <w:rPr>
          <w:rFonts w:ascii="Courier New" w:eastAsia="Courier New" w:hAnsi="Courier New" w:cs="Courier New"/>
          <w:sz w:val="19"/>
        </w:rPr>
        <w:t>B)</w:t>
      </w:r>
    </w:p>
    <w:p w14:paraId="134B98EB"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add 99   Add B </w:t>
      </w:r>
    </w:p>
    <w:p w14:paraId="56361908"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sta 97   Store C</w:t>
      </w:r>
    </w:p>
    <w:p w14:paraId="746B2171" w14:textId="77777777" w:rsidR="008E329A" w:rsidRPr="008E329A" w:rsidRDefault="008E329A" w:rsidP="008E329A">
      <w:pPr>
        <w:spacing w:after="5"/>
        <w:ind w:left="-5" w:right="4300"/>
        <w:jc w:val="left"/>
        <w:rPr>
          <w:rFonts w:ascii="Courier New" w:eastAsia="Courier New" w:hAnsi="Courier New" w:cs="Courier New"/>
          <w:sz w:val="19"/>
        </w:rPr>
      </w:pPr>
      <w:r>
        <w:rPr>
          <w:rFonts w:ascii="Courier New" w:eastAsia="Courier New" w:hAnsi="Courier New" w:cs="Courier New"/>
          <w:sz w:val="19"/>
        </w:rPr>
        <w:t>out      [</w:t>
      </w:r>
      <w:r w:rsidRPr="008E329A">
        <w:rPr>
          <w:rFonts w:ascii="Courier New" w:eastAsia="Courier New" w:hAnsi="Courier New" w:cs="Courier New"/>
          <w:sz w:val="19"/>
        </w:rPr>
        <w:t xml:space="preserve">14] Print result </w:t>
      </w:r>
    </w:p>
    <w:p w14:paraId="4CEEEE93" w14:textId="77777777" w:rsid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hlt      Done</w:t>
      </w:r>
    </w:p>
    <w:p w14:paraId="0543676E" w14:textId="77777777" w:rsidR="00835009" w:rsidRDefault="00835009" w:rsidP="008E329A">
      <w:pPr>
        <w:spacing w:after="5"/>
        <w:ind w:left="-5" w:right="4300"/>
        <w:jc w:val="left"/>
      </w:pPr>
    </w:p>
    <w:p w14:paraId="05E39B44" w14:textId="77777777" w:rsidR="008E329A" w:rsidRDefault="008E329A" w:rsidP="008E329A">
      <w:pPr>
        <w:spacing w:after="5"/>
        <w:ind w:left="-5" w:right="4300"/>
        <w:jc w:val="left"/>
      </w:pPr>
    </w:p>
    <w:p w14:paraId="07C82AF1" w14:textId="77777777" w:rsidR="00835009" w:rsidRDefault="007A7717" w:rsidP="00C0636C">
      <w:pPr>
        <w:spacing w:after="93" w:line="259" w:lineRule="auto"/>
        <w:ind w:left="0" w:firstLine="0"/>
        <w:jc w:val="left"/>
      </w:pPr>
      <w:r>
        <w:rPr>
          <w:rFonts w:ascii="Courier New" w:eastAsia="Courier New" w:hAnsi="Courier New" w:cs="Courier New"/>
        </w:rPr>
        <w:t xml:space="preserve"> </w:t>
      </w:r>
    </w:p>
    <w:p w14:paraId="49310E74" w14:textId="77777777" w:rsidR="003A0713" w:rsidRDefault="003A0713" w:rsidP="003A0713">
      <w:pPr>
        <w:pStyle w:val="Heading1"/>
        <w:spacing w:after="83"/>
        <w:ind w:left="0" w:firstLine="0"/>
      </w:pPr>
    </w:p>
    <w:p w14:paraId="25240B9C" w14:textId="77777777" w:rsidR="00835009" w:rsidRDefault="007A7717">
      <w:pPr>
        <w:pStyle w:val="Heading1"/>
        <w:spacing w:after="83"/>
        <w:ind w:left="-5"/>
      </w:pPr>
      <w:r>
        <w:t>LAB TASKS</w:t>
      </w:r>
      <w:r>
        <w:rPr>
          <w:u w:val="none"/>
        </w:rPr>
        <w:t xml:space="preserve"> </w:t>
      </w:r>
    </w:p>
    <w:p w14:paraId="72DE3204" w14:textId="77777777" w:rsidR="00835009" w:rsidRDefault="007A7717">
      <w:pPr>
        <w:numPr>
          <w:ilvl w:val="0"/>
          <w:numId w:val="2"/>
        </w:numPr>
        <w:spacing w:after="62"/>
        <w:ind w:left="661" w:hanging="338"/>
      </w:pPr>
      <w:r>
        <w:t>Take any integer as input,</w:t>
      </w:r>
      <w:r w:rsidR="006D5DE7">
        <w:t xml:space="preserve"> </w:t>
      </w:r>
      <w:r>
        <w:t>if the number is greater than 5 print it</w:t>
      </w:r>
      <w:r>
        <w:rPr>
          <w:sz w:val="26"/>
        </w:rPr>
        <w:t xml:space="preserve"> </w:t>
      </w:r>
    </w:p>
    <w:p w14:paraId="5131B532" w14:textId="77777777" w:rsidR="00835009" w:rsidRDefault="00D75C8F">
      <w:pPr>
        <w:spacing w:after="101"/>
        <w:ind w:left="687"/>
      </w:pPr>
      <w:r>
        <w:t xml:space="preserve">          If </w:t>
      </w:r>
      <w:r w:rsidR="007A7717">
        <w:t>a</w:t>
      </w:r>
      <w:r>
        <w:t xml:space="preserve"> </w:t>
      </w:r>
      <w:r w:rsidR="007A7717">
        <w:t>&gt;</w:t>
      </w:r>
      <w:r w:rsidR="007E5D51">
        <w:t>5</w:t>
      </w:r>
      <w:r w:rsidR="007A7717">
        <w:t xml:space="preserve">, print a </w:t>
      </w:r>
    </w:p>
    <w:p w14:paraId="7B010ECF" w14:textId="77777777" w:rsidR="00835009" w:rsidRDefault="007A7717">
      <w:pPr>
        <w:spacing w:after="99"/>
        <w:ind w:left="687"/>
      </w:pPr>
      <w:r>
        <w:t xml:space="preserve">          Else if a</w:t>
      </w:r>
      <w:r w:rsidR="00D75C8F">
        <w:t xml:space="preserve"> </w:t>
      </w:r>
      <w:r>
        <w:t>=</w:t>
      </w:r>
      <w:r w:rsidR="00D75C8F">
        <w:t xml:space="preserve"> </w:t>
      </w:r>
      <w:r>
        <w:t>0,</w:t>
      </w:r>
      <w:r w:rsidR="00D75C8F">
        <w:t xml:space="preserve"> </w:t>
      </w:r>
      <w:r>
        <w:t xml:space="preserve">then Halt </w:t>
      </w:r>
    </w:p>
    <w:p w14:paraId="72A21E9F" w14:textId="77777777" w:rsidR="00835009" w:rsidRDefault="007A7717">
      <w:pPr>
        <w:spacing w:after="101"/>
        <w:ind w:left="687"/>
      </w:pPr>
      <w:r>
        <w:t xml:space="preserve">          Else if a</w:t>
      </w:r>
      <w:r w:rsidR="00D75C8F">
        <w:t xml:space="preserve"> </w:t>
      </w:r>
      <w:r>
        <w:t>&lt;</w:t>
      </w:r>
      <w:r w:rsidR="00D75C8F">
        <w:t xml:space="preserve"> </w:t>
      </w:r>
      <w:r>
        <w:t>5,</w:t>
      </w:r>
      <w:r w:rsidR="00D75C8F">
        <w:t xml:space="preserve"> </w:t>
      </w:r>
      <w:r>
        <w:t xml:space="preserve">then halt </w:t>
      </w:r>
    </w:p>
    <w:p w14:paraId="38629F4D" w14:textId="77777777" w:rsidR="00657B3D" w:rsidRDefault="00657B3D" w:rsidP="00657B3D">
      <w:pPr>
        <w:autoSpaceDE w:val="0"/>
        <w:autoSpaceDN w:val="0"/>
        <w:adjustRightInd w:val="0"/>
        <w:spacing w:after="0" w:line="240" w:lineRule="auto"/>
        <w:ind w:left="0" w:firstLine="0"/>
        <w:jc w:val="left"/>
        <w:rPr>
          <w:rFonts w:ascii="Courier New" w:eastAsiaTheme="minorEastAsia" w:hAnsi="Courier New" w:cs="Courier New"/>
          <w:sz w:val="19"/>
          <w:szCs w:val="19"/>
        </w:rPr>
      </w:pPr>
    </w:p>
    <w:p w14:paraId="3A861834" w14:textId="77777777" w:rsidR="00657B3D" w:rsidRDefault="00657B3D" w:rsidP="00657B3D">
      <w:pPr>
        <w:autoSpaceDE w:val="0"/>
        <w:autoSpaceDN w:val="0"/>
        <w:adjustRightInd w:val="0"/>
        <w:spacing w:after="0" w:line="240" w:lineRule="auto"/>
        <w:ind w:left="0" w:firstLine="0"/>
        <w:jc w:val="left"/>
        <w:rPr>
          <w:rFonts w:ascii="Courier New" w:eastAsiaTheme="minorEastAsia" w:hAnsi="Courier New" w:cs="Courier New"/>
          <w:sz w:val="19"/>
          <w:szCs w:val="19"/>
        </w:rPr>
      </w:pPr>
    </w:p>
    <w:p w14:paraId="455B4474" w14:textId="77777777" w:rsidR="00657B3D" w:rsidRDefault="00657B3D" w:rsidP="00657B3D">
      <w:pPr>
        <w:autoSpaceDE w:val="0"/>
        <w:autoSpaceDN w:val="0"/>
        <w:adjustRightInd w:val="0"/>
        <w:spacing w:after="0" w:line="240" w:lineRule="auto"/>
        <w:ind w:left="0" w:firstLine="0"/>
        <w:jc w:val="left"/>
        <w:rPr>
          <w:rFonts w:ascii="Courier New" w:eastAsiaTheme="minorEastAsia" w:hAnsi="Courier New" w:cs="Courier New"/>
          <w:sz w:val="19"/>
          <w:szCs w:val="19"/>
        </w:rPr>
      </w:pPr>
    </w:p>
    <w:p w14:paraId="595DED81" w14:textId="77777777" w:rsidR="00657B3D" w:rsidRDefault="00657B3D" w:rsidP="00657B3D">
      <w:pPr>
        <w:autoSpaceDE w:val="0"/>
        <w:autoSpaceDN w:val="0"/>
        <w:adjustRightInd w:val="0"/>
        <w:spacing w:after="0" w:line="240" w:lineRule="auto"/>
        <w:ind w:left="0" w:firstLine="0"/>
        <w:jc w:val="left"/>
        <w:rPr>
          <w:rFonts w:ascii="Courier New" w:eastAsiaTheme="minorEastAsia" w:hAnsi="Courier New" w:cs="Courier New"/>
          <w:sz w:val="19"/>
          <w:szCs w:val="19"/>
        </w:rPr>
      </w:pPr>
    </w:p>
    <w:p w14:paraId="036D6621" w14:textId="1B89ACD0" w:rsidR="00657B3D" w:rsidRPr="00657B3D" w:rsidRDefault="00657B3D" w:rsidP="00657B3D">
      <w:pPr>
        <w:autoSpaceDE w:val="0"/>
        <w:autoSpaceDN w:val="0"/>
        <w:adjustRightInd w:val="0"/>
        <w:spacing w:after="0" w:line="240" w:lineRule="auto"/>
        <w:ind w:left="0" w:firstLine="0"/>
        <w:jc w:val="left"/>
        <w:rPr>
          <w:rFonts w:ascii="Courier New" w:eastAsiaTheme="minorEastAsia" w:hAnsi="Courier New" w:cs="Courier New"/>
          <w:b/>
          <w:sz w:val="36"/>
          <w:szCs w:val="36"/>
        </w:rPr>
      </w:pPr>
      <w:r w:rsidRPr="00657B3D">
        <w:rPr>
          <w:rFonts w:ascii="Courier New" w:eastAsiaTheme="minorEastAsia" w:hAnsi="Courier New" w:cs="Courier New"/>
          <w:b/>
          <w:sz w:val="36"/>
          <w:szCs w:val="36"/>
        </w:rPr>
        <w:t xml:space="preserve">Code: </w:t>
      </w:r>
    </w:p>
    <w:p w14:paraId="16F3A18F" w14:textId="77777777" w:rsidR="00657B3D" w:rsidRDefault="00657B3D" w:rsidP="00657B3D">
      <w:pPr>
        <w:autoSpaceDE w:val="0"/>
        <w:autoSpaceDN w:val="0"/>
        <w:adjustRightInd w:val="0"/>
        <w:spacing w:after="0" w:line="240" w:lineRule="auto"/>
        <w:ind w:left="0" w:firstLine="0"/>
        <w:jc w:val="left"/>
        <w:rPr>
          <w:rFonts w:ascii="Courier New" w:eastAsiaTheme="minorEastAsia" w:hAnsi="Courier New" w:cs="Courier New"/>
          <w:sz w:val="19"/>
          <w:szCs w:val="19"/>
        </w:rPr>
      </w:pPr>
    </w:p>
    <w:p w14:paraId="069E2D6C" w14:textId="77777777" w:rsidR="003A0713" w:rsidRDefault="003A0713" w:rsidP="003A0713">
      <w:pPr>
        <w:autoSpaceDE w:val="0"/>
        <w:autoSpaceDN w:val="0"/>
        <w:adjustRightInd w:val="0"/>
        <w:spacing w:after="0" w:line="240" w:lineRule="auto"/>
        <w:ind w:left="0" w:firstLine="0"/>
        <w:jc w:val="left"/>
        <w:rPr>
          <w:rFonts w:ascii="Courier" w:eastAsiaTheme="minorEastAsia" w:hAnsi="Courier" w:cs="Courier"/>
          <w:color w:val="auto"/>
          <w:sz w:val="20"/>
          <w:szCs w:val="20"/>
        </w:rPr>
      </w:pPr>
      <w:r>
        <w:rPr>
          <w:rFonts w:ascii="Courier" w:eastAsiaTheme="minorEastAsia" w:hAnsi="Courier" w:cs="Courier"/>
          <w:color w:val="auto"/>
          <w:sz w:val="20"/>
          <w:szCs w:val="20"/>
        </w:rPr>
        <w:t>in</w:t>
      </w:r>
    </w:p>
    <w:p w14:paraId="7D414EBD" w14:textId="77777777" w:rsidR="003A0713" w:rsidRDefault="003A0713" w:rsidP="003A0713">
      <w:pPr>
        <w:autoSpaceDE w:val="0"/>
        <w:autoSpaceDN w:val="0"/>
        <w:adjustRightInd w:val="0"/>
        <w:spacing w:after="0" w:line="240" w:lineRule="auto"/>
        <w:ind w:left="0" w:firstLine="0"/>
        <w:jc w:val="left"/>
        <w:rPr>
          <w:rFonts w:ascii="Courier" w:eastAsiaTheme="minorEastAsia" w:hAnsi="Courier" w:cs="Courier"/>
          <w:color w:val="auto"/>
          <w:sz w:val="20"/>
          <w:szCs w:val="20"/>
        </w:rPr>
      </w:pPr>
      <w:r>
        <w:rPr>
          <w:rFonts w:ascii="Courier" w:eastAsiaTheme="minorEastAsia" w:hAnsi="Courier" w:cs="Courier"/>
          <w:color w:val="auto"/>
          <w:sz w:val="20"/>
          <w:szCs w:val="20"/>
        </w:rPr>
        <w:t>sto 98</w:t>
      </w:r>
    </w:p>
    <w:p w14:paraId="4D76A5F1" w14:textId="77777777" w:rsidR="003A0713" w:rsidRDefault="003A0713" w:rsidP="003A0713">
      <w:pPr>
        <w:autoSpaceDE w:val="0"/>
        <w:autoSpaceDN w:val="0"/>
        <w:adjustRightInd w:val="0"/>
        <w:spacing w:after="0" w:line="240" w:lineRule="auto"/>
        <w:ind w:left="0" w:firstLine="0"/>
        <w:jc w:val="left"/>
        <w:rPr>
          <w:rFonts w:ascii="Courier" w:eastAsiaTheme="minorEastAsia" w:hAnsi="Courier" w:cs="Courier"/>
          <w:color w:val="auto"/>
          <w:sz w:val="20"/>
          <w:szCs w:val="20"/>
        </w:rPr>
      </w:pPr>
      <w:r>
        <w:rPr>
          <w:rFonts w:ascii="Courier" w:eastAsiaTheme="minorEastAsia" w:hAnsi="Courier" w:cs="Courier"/>
          <w:color w:val="auto"/>
          <w:sz w:val="20"/>
          <w:szCs w:val="20"/>
        </w:rPr>
        <w:t>lda 98</w:t>
      </w:r>
    </w:p>
    <w:p w14:paraId="5BC8DD00" w14:textId="77777777" w:rsidR="003A0713" w:rsidRDefault="003A0713" w:rsidP="003A0713">
      <w:pPr>
        <w:autoSpaceDE w:val="0"/>
        <w:autoSpaceDN w:val="0"/>
        <w:adjustRightInd w:val="0"/>
        <w:spacing w:after="0" w:line="240" w:lineRule="auto"/>
        <w:ind w:left="0" w:firstLine="0"/>
        <w:jc w:val="left"/>
        <w:rPr>
          <w:rFonts w:ascii="Courier" w:eastAsiaTheme="minorEastAsia" w:hAnsi="Courier" w:cs="Courier"/>
          <w:color w:val="auto"/>
          <w:sz w:val="20"/>
          <w:szCs w:val="20"/>
        </w:rPr>
      </w:pPr>
      <w:r>
        <w:rPr>
          <w:rFonts w:ascii="Courier" w:eastAsiaTheme="minorEastAsia" w:hAnsi="Courier" w:cs="Courier"/>
          <w:color w:val="auto"/>
          <w:sz w:val="20"/>
          <w:szCs w:val="20"/>
        </w:rPr>
        <w:t>sub 99</w:t>
      </w:r>
    </w:p>
    <w:p w14:paraId="43D329A8" w14:textId="77777777" w:rsidR="003A0713" w:rsidRDefault="003A0713" w:rsidP="003A0713">
      <w:pPr>
        <w:autoSpaceDE w:val="0"/>
        <w:autoSpaceDN w:val="0"/>
        <w:adjustRightInd w:val="0"/>
        <w:spacing w:after="0" w:line="240" w:lineRule="auto"/>
        <w:ind w:left="0" w:firstLine="0"/>
        <w:jc w:val="left"/>
        <w:rPr>
          <w:rFonts w:ascii="Courier" w:eastAsiaTheme="minorEastAsia" w:hAnsi="Courier" w:cs="Courier"/>
          <w:color w:val="auto"/>
          <w:sz w:val="20"/>
          <w:szCs w:val="20"/>
        </w:rPr>
      </w:pPr>
      <w:r>
        <w:rPr>
          <w:rFonts w:ascii="Courier" w:eastAsiaTheme="minorEastAsia" w:hAnsi="Courier" w:cs="Courier"/>
          <w:color w:val="auto"/>
          <w:sz w:val="20"/>
          <w:szCs w:val="20"/>
        </w:rPr>
        <w:t>brz 09</w:t>
      </w:r>
    </w:p>
    <w:p w14:paraId="16F1F803" w14:textId="77777777" w:rsidR="003A0713" w:rsidRDefault="003A0713" w:rsidP="003A0713">
      <w:pPr>
        <w:autoSpaceDE w:val="0"/>
        <w:autoSpaceDN w:val="0"/>
        <w:adjustRightInd w:val="0"/>
        <w:spacing w:after="0" w:line="240" w:lineRule="auto"/>
        <w:ind w:left="0" w:firstLine="0"/>
        <w:jc w:val="left"/>
        <w:rPr>
          <w:rFonts w:ascii="Courier" w:eastAsiaTheme="minorEastAsia" w:hAnsi="Courier" w:cs="Courier"/>
          <w:color w:val="auto"/>
          <w:sz w:val="20"/>
          <w:szCs w:val="20"/>
        </w:rPr>
      </w:pPr>
      <w:r>
        <w:rPr>
          <w:rFonts w:ascii="Courier" w:eastAsiaTheme="minorEastAsia" w:hAnsi="Courier" w:cs="Courier"/>
          <w:color w:val="auto"/>
          <w:sz w:val="20"/>
          <w:szCs w:val="20"/>
        </w:rPr>
        <w:t>brp 07</w:t>
      </w:r>
    </w:p>
    <w:p w14:paraId="5BC446BB" w14:textId="77777777" w:rsidR="003A0713" w:rsidRDefault="003A0713" w:rsidP="003A0713">
      <w:pPr>
        <w:autoSpaceDE w:val="0"/>
        <w:autoSpaceDN w:val="0"/>
        <w:adjustRightInd w:val="0"/>
        <w:spacing w:after="0" w:line="240" w:lineRule="auto"/>
        <w:ind w:left="0" w:firstLine="0"/>
        <w:jc w:val="left"/>
        <w:rPr>
          <w:rFonts w:ascii="Courier" w:eastAsiaTheme="minorEastAsia" w:hAnsi="Courier" w:cs="Courier"/>
          <w:color w:val="auto"/>
          <w:sz w:val="20"/>
          <w:szCs w:val="20"/>
        </w:rPr>
      </w:pPr>
      <w:r>
        <w:rPr>
          <w:rFonts w:ascii="Courier" w:eastAsiaTheme="minorEastAsia" w:hAnsi="Courier" w:cs="Courier"/>
          <w:color w:val="auto"/>
          <w:sz w:val="20"/>
          <w:szCs w:val="20"/>
        </w:rPr>
        <w:t>hlt</w:t>
      </w:r>
    </w:p>
    <w:p w14:paraId="13DA6441" w14:textId="77777777" w:rsidR="003A0713" w:rsidRDefault="003A0713" w:rsidP="003A0713">
      <w:pPr>
        <w:autoSpaceDE w:val="0"/>
        <w:autoSpaceDN w:val="0"/>
        <w:adjustRightInd w:val="0"/>
        <w:spacing w:after="0" w:line="240" w:lineRule="auto"/>
        <w:ind w:left="0" w:firstLine="0"/>
        <w:jc w:val="left"/>
        <w:rPr>
          <w:rFonts w:ascii="Courier" w:eastAsiaTheme="minorEastAsia" w:hAnsi="Courier" w:cs="Courier"/>
          <w:color w:val="auto"/>
          <w:sz w:val="20"/>
          <w:szCs w:val="20"/>
        </w:rPr>
      </w:pPr>
      <w:r>
        <w:rPr>
          <w:rFonts w:ascii="Courier" w:eastAsiaTheme="minorEastAsia" w:hAnsi="Courier" w:cs="Courier"/>
          <w:color w:val="auto"/>
          <w:sz w:val="20"/>
          <w:szCs w:val="20"/>
        </w:rPr>
        <w:t>lda 98</w:t>
      </w:r>
    </w:p>
    <w:p w14:paraId="3C44CFCE" w14:textId="77777777" w:rsidR="003A0713" w:rsidRDefault="003A0713" w:rsidP="003A0713">
      <w:pPr>
        <w:autoSpaceDE w:val="0"/>
        <w:autoSpaceDN w:val="0"/>
        <w:adjustRightInd w:val="0"/>
        <w:spacing w:after="0" w:line="240" w:lineRule="auto"/>
        <w:ind w:left="0" w:firstLine="0"/>
        <w:jc w:val="left"/>
        <w:rPr>
          <w:rFonts w:ascii="Courier" w:eastAsiaTheme="minorEastAsia" w:hAnsi="Courier" w:cs="Courier"/>
          <w:color w:val="auto"/>
          <w:sz w:val="20"/>
          <w:szCs w:val="20"/>
        </w:rPr>
      </w:pPr>
      <w:r>
        <w:rPr>
          <w:rFonts w:ascii="Courier" w:eastAsiaTheme="minorEastAsia" w:hAnsi="Courier" w:cs="Courier"/>
          <w:color w:val="auto"/>
          <w:sz w:val="20"/>
          <w:szCs w:val="20"/>
        </w:rPr>
        <w:t>out</w:t>
      </w:r>
    </w:p>
    <w:p w14:paraId="36E4E289" w14:textId="77777777" w:rsidR="003A0713" w:rsidRDefault="003A0713" w:rsidP="003A0713">
      <w:pPr>
        <w:autoSpaceDE w:val="0"/>
        <w:autoSpaceDN w:val="0"/>
        <w:adjustRightInd w:val="0"/>
        <w:spacing w:after="0" w:line="240" w:lineRule="auto"/>
        <w:ind w:left="0" w:firstLine="0"/>
        <w:jc w:val="left"/>
        <w:rPr>
          <w:rFonts w:ascii="Courier" w:eastAsiaTheme="minorEastAsia" w:hAnsi="Courier" w:cs="Courier"/>
          <w:color w:val="auto"/>
          <w:sz w:val="20"/>
          <w:szCs w:val="20"/>
        </w:rPr>
      </w:pPr>
      <w:r>
        <w:rPr>
          <w:rFonts w:ascii="Courier" w:eastAsiaTheme="minorEastAsia" w:hAnsi="Courier" w:cs="Courier"/>
          <w:color w:val="auto"/>
          <w:sz w:val="20"/>
          <w:szCs w:val="20"/>
        </w:rPr>
        <w:t>hlt</w:t>
      </w:r>
    </w:p>
    <w:p w14:paraId="05D36D4D" w14:textId="77777777" w:rsidR="003A0713" w:rsidRDefault="003A0713" w:rsidP="003A0713">
      <w:pPr>
        <w:autoSpaceDE w:val="0"/>
        <w:autoSpaceDN w:val="0"/>
        <w:adjustRightInd w:val="0"/>
        <w:spacing w:after="0" w:line="240" w:lineRule="auto"/>
        <w:ind w:left="0" w:firstLine="0"/>
        <w:jc w:val="left"/>
        <w:rPr>
          <w:rFonts w:ascii="Courier" w:eastAsiaTheme="minorEastAsia" w:hAnsi="Courier" w:cs="Courier"/>
          <w:color w:val="auto"/>
          <w:sz w:val="20"/>
          <w:szCs w:val="20"/>
        </w:rPr>
      </w:pPr>
      <w:r>
        <w:rPr>
          <w:rFonts w:ascii="Courier" w:eastAsiaTheme="minorEastAsia" w:hAnsi="Courier" w:cs="Courier"/>
          <w:color w:val="auto"/>
          <w:sz w:val="20"/>
          <w:szCs w:val="20"/>
        </w:rPr>
        <w:t>*99</w:t>
      </w:r>
    </w:p>
    <w:p w14:paraId="65DA75E4" w14:textId="1B14DA0C" w:rsidR="00657B3D" w:rsidRDefault="003A0713" w:rsidP="003A0713">
      <w:pPr>
        <w:spacing w:after="101"/>
      </w:pPr>
      <w:r>
        <w:rPr>
          <w:rFonts w:ascii="Courier" w:eastAsiaTheme="minorEastAsia" w:hAnsi="Courier" w:cs="Courier"/>
          <w:color w:val="auto"/>
          <w:sz w:val="20"/>
          <w:szCs w:val="20"/>
        </w:rPr>
        <w:t>dat 005</w:t>
      </w:r>
    </w:p>
    <w:p w14:paraId="570B55B7" w14:textId="6784AEEB" w:rsidR="00657B3D" w:rsidRDefault="00657B3D" w:rsidP="00657B3D">
      <w:pPr>
        <w:spacing w:after="101"/>
      </w:pPr>
    </w:p>
    <w:p w14:paraId="3C8FD1BF" w14:textId="1FC0C1EE" w:rsidR="00657B3D" w:rsidRDefault="003A0713" w:rsidP="00657B3D">
      <w:pPr>
        <w:spacing w:after="101"/>
      </w:pPr>
      <w:r>
        <w:rPr>
          <w:noProof/>
        </w:rPr>
        <w:drawing>
          <wp:inline distT="0" distB="0" distL="0" distR="0" wp14:anchorId="40DC98C2" wp14:editId="6DDA117E">
            <wp:extent cx="4966335" cy="341439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6335" cy="3414395"/>
                    </a:xfrm>
                    <a:prstGeom prst="rect">
                      <a:avLst/>
                    </a:prstGeom>
                  </pic:spPr>
                </pic:pic>
              </a:graphicData>
            </a:graphic>
          </wp:inline>
        </w:drawing>
      </w:r>
    </w:p>
    <w:p w14:paraId="61DE09F4" w14:textId="69BE801E" w:rsidR="003A0713" w:rsidRDefault="003A0713" w:rsidP="00657B3D">
      <w:pPr>
        <w:spacing w:after="101"/>
      </w:pPr>
      <w:r>
        <w:rPr>
          <w:noProof/>
        </w:rPr>
        <w:lastRenderedPageBreak/>
        <w:drawing>
          <wp:inline distT="0" distB="0" distL="0" distR="0" wp14:anchorId="041C1D1E" wp14:editId="0B53E2E5">
            <wp:extent cx="4966335" cy="33915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6335" cy="3391535"/>
                    </a:xfrm>
                    <a:prstGeom prst="rect">
                      <a:avLst/>
                    </a:prstGeom>
                  </pic:spPr>
                </pic:pic>
              </a:graphicData>
            </a:graphic>
          </wp:inline>
        </w:drawing>
      </w:r>
      <w:r>
        <w:rPr>
          <w:noProof/>
        </w:rPr>
        <w:drawing>
          <wp:inline distT="0" distB="0" distL="0" distR="0" wp14:anchorId="4C45ECE5" wp14:editId="24B09A43">
            <wp:extent cx="4966335" cy="339915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6335" cy="3399155"/>
                    </a:xfrm>
                    <a:prstGeom prst="rect">
                      <a:avLst/>
                    </a:prstGeom>
                  </pic:spPr>
                </pic:pic>
              </a:graphicData>
            </a:graphic>
          </wp:inline>
        </w:drawing>
      </w:r>
    </w:p>
    <w:p w14:paraId="18BA984F" w14:textId="02131A5C" w:rsidR="00657B3D" w:rsidRDefault="00657B3D" w:rsidP="00657B3D">
      <w:pPr>
        <w:spacing w:after="101"/>
      </w:pPr>
    </w:p>
    <w:p w14:paraId="507DAAAE" w14:textId="77777777" w:rsidR="00835009" w:rsidRDefault="007A7717">
      <w:pPr>
        <w:spacing w:after="89" w:line="259" w:lineRule="auto"/>
        <w:ind w:left="677" w:firstLine="0"/>
        <w:jc w:val="left"/>
      </w:pPr>
      <w:r>
        <w:t xml:space="preserve"> </w:t>
      </w:r>
    </w:p>
    <w:p w14:paraId="005509DE" w14:textId="77777777" w:rsidR="00657B3D" w:rsidRDefault="00657B3D">
      <w:pPr>
        <w:spacing w:after="89" w:line="259" w:lineRule="auto"/>
        <w:ind w:left="677" w:firstLine="0"/>
        <w:jc w:val="left"/>
      </w:pPr>
    </w:p>
    <w:p w14:paraId="7BA6AC96" w14:textId="77777777" w:rsidR="00657B3D" w:rsidRDefault="00657B3D">
      <w:pPr>
        <w:spacing w:after="89" w:line="259" w:lineRule="auto"/>
        <w:ind w:left="677" w:firstLine="0"/>
        <w:jc w:val="left"/>
      </w:pPr>
    </w:p>
    <w:p w14:paraId="4437E22A" w14:textId="77777777" w:rsidR="00657B3D" w:rsidRDefault="00657B3D">
      <w:pPr>
        <w:spacing w:after="89" w:line="259" w:lineRule="auto"/>
        <w:ind w:left="677" w:firstLine="0"/>
        <w:jc w:val="left"/>
      </w:pPr>
    </w:p>
    <w:p w14:paraId="2EEC3FD9" w14:textId="77777777" w:rsidR="00657B3D" w:rsidRDefault="00657B3D">
      <w:pPr>
        <w:spacing w:after="89" w:line="259" w:lineRule="auto"/>
        <w:ind w:left="677" w:firstLine="0"/>
        <w:jc w:val="left"/>
      </w:pPr>
    </w:p>
    <w:p w14:paraId="0009A4DD" w14:textId="77777777" w:rsidR="00835009" w:rsidRDefault="007A7717">
      <w:pPr>
        <w:numPr>
          <w:ilvl w:val="0"/>
          <w:numId w:val="2"/>
        </w:numPr>
        <w:spacing w:after="10"/>
        <w:ind w:left="661" w:hanging="338"/>
      </w:pPr>
      <w:r>
        <w:lastRenderedPageBreak/>
        <w:t xml:space="preserve">Take two numbers as input and print the larger number. </w:t>
      </w:r>
    </w:p>
    <w:p w14:paraId="128E3786" w14:textId="77777777" w:rsidR="00EA69E3" w:rsidRPr="00EA69E3" w:rsidRDefault="00EA69E3" w:rsidP="00EA69E3">
      <w:pPr>
        <w:autoSpaceDE w:val="0"/>
        <w:autoSpaceDN w:val="0"/>
        <w:adjustRightInd w:val="0"/>
        <w:spacing w:after="0" w:line="240" w:lineRule="auto"/>
        <w:ind w:left="652" w:firstLine="0"/>
        <w:jc w:val="left"/>
        <w:rPr>
          <w:rFonts w:ascii="Courier" w:eastAsiaTheme="minorEastAsia" w:hAnsi="Courier" w:cs="Courier"/>
          <w:color w:val="auto"/>
          <w:sz w:val="20"/>
          <w:szCs w:val="20"/>
        </w:rPr>
      </w:pPr>
      <w:r w:rsidRPr="00EA69E3">
        <w:rPr>
          <w:rFonts w:ascii="Courier" w:eastAsiaTheme="minorEastAsia" w:hAnsi="Courier" w:cs="Courier"/>
          <w:color w:val="auto"/>
          <w:sz w:val="20"/>
          <w:szCs w:val="20"/>
        </w:rPr>
        <w:t>in</w:t>
      </w:r>
    </w:p>
    <w:p w14:paraId="74F4C1BB" w14:textId="77777777" w:rsidR="00EA69E3" w:rsidRPr="00EA69E3" w:rsidRDefault="00EA69E3" w:rsidP="00EA69E3">
      <w:pPr>
        <w:autoSpaceDE w:val="0"/>
        <w:autoSpaceDN w:val="0"/>
        <w:adjustRightInd w:val="0"/>
        <w:spacing w:after="0" w:line="240" w:lineRule="auto"/>
        <w:ind w:left="652" w:firstLine="0"/>
        <w:jc w:val="left"/>
        <w:rPr>
          <w:rFonts w:ascii="Courier" w:eastAsiaTheme="minorEastAsia" w:hAnsi="Courier" w:cs="Courier"/>
          <w:color w:val="auto"/>
          <w:sz w:val="20"/>
          <w:szCs w:val="20"/>
        </w:rPr>
      </w:pPr>
      <w:r w:rsidRPr="00EA69E3">
        <w:rPr>
          <w:rFonts w:ascii="Courier" w:eastAsiaTheme="minorEastAsia" w:hAnsi="Courier" w:cs="Courier"/>
          <w:color w:val="auto"/>
          <w:sz w:val="20"/>
          <w:szCs w:val="20"/>
        </w:rPr>
        <w:t>sto 98</w:t>
      </w:r>
    </w:p>
    <w:p w14:paraId="6CB909A8" w14:textId="77777777" w:rsidR="00EA69E3" w:rsidRPr="00EA69E3" w:rsidRDefault="00EA69E3" w:rsidP="00EA69E3">
      <w:pPr>
        <w:autoSpaceDE w:val="0"/>
        <w:autoSpaceDN w:val="0"/>
        <w:adjustRightInd w:val="0"/>
        <w:spacing w:after="0" w:line="240" w:lineRule="auto"/>
        <w:ind w:left="652" w:firstLine="0"/>
        <w:jc w:val="left"/>
        <w:rPr>
          <w:rFonts w:ascii="Courier" w:eastAsiaTheme="minorEastAsia" w:hAnsi="Courier" w:cs="Courier"/>
          <w:color w:val="auto"/>
          <w:sz w:val="20"/>
          <w:szCs w:val="20"/>
        </w:rPr>
      </w:pPr>
      <w:r w:rsidRPr="00EA69E3">
        <w:rPr>
          <w:rFonts w:ascii="Courier" w:eastAsiaTheme="minorEastAsia" w:hAnsi="Courier" w:cs="Courier"/>
          <w:color w:val="auto"/>
          <w:sz w:val="20"/>
          <w:szCs w:val="20"/>
        </w:rPr>
        <w:t xml:space="preserve">in </w:t>
      </w:r>
    </w:p>
    <w:p w14:paraId="11B47370" w14:textId="77777777" w:rsidR="00EA69E3" w:rsidRPr="00EA69E3" w:rsidRDefault="00EA69E3" w:rsidP="00EA69E3">
      <w:pPr>
        <w:autoSpaceDE w:val="0"/>
        <w:autoSpaceDN w:val="0"/>
        <w:adjustRightInd w:val="0"/>
        <w:spacing w:after="0" w:line="240" w:lineRule="auto"/>
        <w:ind w:left="652" w:firstLine="0"/>
        <w:jc w:val="left"/>
        <w:rPr>
          <w:rFonts w:ascii="Courier" w:eastAsiaTheme="minorEastAsia" w:hAnsi="Courier" w:cs="Courier"/>
          <w:color w:val="auto"/>
          <w:sz w:val="20"/>
          <w:szCs w:val="20"/>
        </w:rPr>
      </w:pPr>
      <w:r w:rsidRPr="00EA69E3">
        <w:rPr>
          <w:rFonts w:ascii="Courier" w:eastAsiaTheme="minorEastAsia" w:hAnsi="Courier" w:cs="Courier"/>
          <w:color w:val="auto"/>
          <w:sz w:val="20"/>
          <w:szCs w:val="20"/>
        </w:rPr>
        <w:t>sto 99</w:t>
      </w:r>
    </w:p>
    <w:p w14:paraId="52BD3779" w14:textId="77777777" w:rsidR="00EA69E3" w:rsidRPr="00EA69E3" w:rsidRDefault="00EA69E3" w:rsidP="00EA69E3">
      <w:pPr>
        <w:autoSpaceDE w:val="0"/>
        <w:autoSpaceDN w:val="0"/>
        <w:adjustRightInd w:val="0"/>
        <w:spacing w:after="0" w:line="240" w:lineRule="auto"/>
        <w:ind w:left="652" w:firstLine="0"/>
        <w:jc w:val="left"/>
        <w:rPr>
          <w:rFonts w:ascii="Courier" w:eastAsiaTheme="minorEastAsia" w:hAnsi="Courier" w:cs="Courier"/>
          <w:color w:val="auto"/>
          <w:sz w:val="20"/>
          <w:szCs w:val="20"/>
        </w:rPr>
      </w:pPr>
      <w:r w:rsidRPr="00EA69E3">
        <w:rPr>
          <w:rFonts w:ascii="Courier" w:eastAsiaTheme="minorEastAsia" w:hAnsi="Courier" w:cs="Courier"/>
          <w:color w:val="auto"/>
          <w:sz w:val="20"/>
          <w:szCs w:val="20"/>
        </w:rPr>
        <w:t>lda 98</w:t>
      </w:r>
    </w:p>
    <w:p w14:paraId="4006081B" w14:textId="77777777" w:rsidR="00EA69E3" w:rsidRPr="00EA69E3" w:rsidRDefault="00EA69E3" w:rsidP="00EA69E3">
      <w:pPr>
        <w:autoSpaceDE w:val="0"/>
        <w:autoSpaceDN w:val="0"/>
        <w:adjustRightInd w:val="0"/>
        <w:spacing w:after="0" w:line="240" w:lineRule="auto"/>
        <w:ind w:left="652" w:firstLine="0"/>
        <w:jc w:val="left"/>
        <w:rPr>
          <w:rFonts w:ascii="Courier" w:eastAsiaTheme="minorEastAsia" w:hAnsi="Courier" w:cs="Courier"/>
          <w:color w:val="auto"/>
          <w:sz w:val="20"/>
          <w:szCs w:val="20"/>
        </w:rPr>
      </w:pPr>
      <w:r w:rsidRPr="00EA69E3">
        <w:rPr>
          <w:rFonts w:ascii="Courier" w:eastAsiaTheme="minorEastAsia" w:hAnsi="Courier" w:cs="Courier"/>
          <w:color w:val="auto"/>
          <w:sz w:val="20"/>
          <w:szCs w:val="20"/>
        </w:rPr>
        <w:t>sub 99</w:t>
      </w:r>
    </w:p>
    <w:p w14:paraId="4271C3E8" w14:textId="77777777" w:rsidR="00EA69E3" w:rsidRPr="00EA69E3" w:rsidRDefault="00EA69E3" w:rsidP="00EA69E3">
      <w:pPr>
        <w:autoSpaceDE w:val="0"/>
        <w:autoSpaceDN w:val="0"/>
        <w:adjustRightInd w:val="0"/>
        <w:spacing w:after="0" w:line="240" w:lineRule="auto"/>
        <w:ind w:left="652" w:firstLine="0"/>
        <w:jc w:val="left"/>
        <w:rPr>
          <w:rFonts w:ascii="Courier" w:eastAsiaTheme="minorEastAsia" w:hAnsi="Courier" w:cs="Courier"/>
          <w:color w:val="auto"/>
          <w:sz w:val="20"/>
          <w:szCs w:val="20"/>
        </w:rPr>
      </w:pPr>
      <w:r w:rsidRPr="00EA69E3">
        <w:rPr>
          <w:rFonts w:ascii="Courier" w:eastAsiaTheme="minorEastAsia" w:hAnsi="Courier" w:cs="Courier"/>
          <w:color w:val="auto"/>
          <w:sz w:val="20"/>
          <w:szCs w:val="20"/>
        </w:rPr>
        <w:t xml:space="preserve">brp 10 </w:t>
      </w:r>
    </w:p>
    <w:p w14:paraId="21757BCB" w14:textId="77777777" w:rsidR="00EA69E3" w:rsidRPr="00EA69E3" w:rsidRDefault="00EA69E3" w:rsidP="00EA69E3">
      <w:pPr>
        <w:autoSpaceDE w:val="0"/>
        <w:autoSpaceDN w:val="0"/>
        <w:adjustRightInd w:val="0"/>
        <w:spacing w:after="0" w:line="240" w:lineRule="auto"/>
        <w:ind w:left="652" w:firstLine="0"/>
        <w:jc w:val="left"/>
        <w:rPr>
          <w:rFonts w:ascii="Courier" w:eastAsiaTheme="minorEastAsia" w:hAnsi="Courier" w:cs="Courier"/>
          <w:color w:val="auto"/>
          <w:sz w:val="20"/>
          <w:szCs w:val="20"/>
        </w:rPr>
      </w:pPr>
      <w:r w:rsidRPr="00EA69E3">
        <w:rPr>
          <w:rFonts w:ascii="Courier" w:eastAsiaTheme="minorEastAsia" w:hAnsi="Courier" w:cs="Courier"/>
          <w:color w:val="auto"/>
          <w:sz w:val="20"/>
          <w:szCs w:val="20"/>
        </w:rPr>
        <w:t>lda 99</w:t>
      </w:r>
    </w:p>
    <w:p w14:paraId="331ACC6D" w14:textId="77777777" w:rsidR="00EA69E3" w:rsidRPr="00EA69E3" w:rsidRDefault="00EA69E3" w:rsidP="00EA69E3">
      <w:pPr>
        <w:autoSpaceDE w:val="0"/>
        <w:autoSpaceDN w:val="0"/>
        <w:adjustRightInd w:val="0"/>
        <w:spacing w:after="0" w:line="240" w:lineRule="auto"/>
        <w:ind w:left="652" w:firstLine="0"/>
        <w:jc w:val="left"/>
        <w:rPr>
          <w:rFonts w:ascii="Courier" w:eastAsiaTheme="minorEastAsia" w:hAnsi="Courier" w:cs="Courier"/>
          <w:color w:val="auto"/>
          <w:sz w:val="20"/>
          <w:szCs w:val="20"/>
        </w:rPr>
      </w:pPr>
      <w:r w:rsidRPr="00EA69E3">
        <w:rPr>
          <w:rFonts w:ascii="Courier" w:eastAsiaTheme="minorEastAsia" w:hAnsi="Courier" w:cs="Courier"/>
          <w:color w:val="auto"/>
          <w:sz w:val="20"/>
          <w:szCs w:val="20"/>
        </w:rPr>
        <w:t>out</w:t>
      </w:r>
    </w:p>
    <w:p w14:paraId="2621357C" w14:textId="77777777" w:rsidR="00EA69E3" w:rsidRPr="00EA69E3" w:rsidRDefault="00EA69E3" w:rsidP="00EA69E3">
      <w:pPr>
        <w:autoSpaceDE w:val="0"/>
        <w:autoSpaceDN w:val="0"/>
        <w:adjustRightInd w:val="0"/>
        <w:spacing w:after="0" w:line="240" w:lineRule="auto"/>
        <w:ind w:left="652" w:firstLine="0"/>
        <w:jc w:val="left"/>
        <w:rPr>
          <w:rFonts w:ascii="Courier" w:eastAsiaTheme="minorEastAsia" w:hAnsi="Courier" w:cs="Courier"/>
          <w:color w:val="auto"/>
          <w:sz w:val="20"/>
          <w:szCs w:val="20"/>
        </w:rPr>
      </w:pPr>
      <w:r w:rsidRPr="00EA69E3">
        <w:rPr>
          <w:rFonts w:ascii="Courier" w:eastAsiaTheme="minorEastAsia" w:hAnsi="Courier" w:cs="Courier"/>
          <w:color w:val="auto"/>
          <w:sz w:val="20"/>
          <w:szCs w:val="20"/>
        </w:rPr>
        <w:t>hlt</w:t>
      </w:r>
    </w:p>
    <w:p w14:paraId="630D9F40" w14:textId="77777777" w:rsidR="00EA69E3" w:rsidRPr="00EA69E3" w:rsidRDefault="00EA69E3" w:rsidP="00EA69E3">
      <w:pPr>
        <w:autoSpaceDE w:val="0"/>
        <w:autoSpaceDN w:val="0"/>
        <w:adjustRightInd w:val="0"/>
        <w:spacing w:after="0" w:line="240" w:lineRule="auto"/>
        <w:ind w:left="652" w:firstLine="0"/>
        <w:jc w:val="left"/>
        <w:rPr>
          <w:rFonts w:ascii="Courier" w:eastAsiaTheme="minorEastAsia" w:hAnsi="Courier" w:cs="Courier"/>
          <w:color w:val="auto"/>
          <w:sz w:val="20"/>
          <w:szCs w:val="20"/>
        </w:rPr>
      </w:pPr>
      <w:r w:rsidRPr="00EA69E3">
        <w:rPr>
          <w:rFonts w:ascii="Courier" w:eastAsiaTheme="minorEastAsia" w:hAnsi="Courier" w:cs="Courier"/>
          <w:color w:val="auto"/>
          <w:sz w:val="20"/>
          <w:szCs w:val="20"/>
        </w:rPr>
        <w:t>lda 98</w:t>
      </w:r>
    </w:p>
    <w:p w14:paraId="1CA345D9" w14:textId="77777777" w:rsidR="00EA69E3" w:rsidRPr="00EA69E3" w:rsidRDefault="00EA69E3" w:rsidP="00EA69E3">
      <w:pPr>
        <w:autoSpaceDE w:val="0"/>
        <w:autoSpaceDN w:val="0"/>
        <w:adjustRightInd w:val="0"/>
        <w:spacing w:after="0" w:line="240" w:lineRule="auto"/>
        <w:ind w:left="652" w:firstLine="0"/>
        <w:jc w:val="left"/>
        <w:rPr>
          <w:rFonts w:ascii="Courier" w:eastAsiaTheme="minorEastAsia" w:hAnsi="Courier" w:cs="Courier"/>
          <w:color w:val="auto"/>
          <w:sz w:val="20"/>
          <w:szCs w:val="20"/>
        </w:rPr>
      </w:pPr>
      <w:r w:rsidRPr="00EA69E3">
        <w:rPr>
          <w:rFonts w:ascii="Courier" w:eastAsiaTheme="minorEastAsia" w:hAnsi="Courier" w:cs="Courier"/>
          <w:color w:val="auto"/>
          <w:sz w:val="20"/>
          <w:szCs w:val="20"/>
        </w:rPr>
        <w:t>out</w:t>
      </w:r>
    </w:p>
    <w:p w14:paraId="246083DF" w14:textId="3EBB6961" w:rsidR="00EA69E3" w:rsidRDefault="00EA69E3" w:rsidP="00EA69E3">
      <w:pPr>
        <w:spacing w:after="10"/>
        <w:ind w:left="652" w:firstLine="0"/>
      </w:pPr>
      <w:r w:rsidRPr="00EA69E3">
        <w:rPr>
          <w:rFonts w:ascii="Courier" w:eastAsiaTheme="minorEastAsia" w:hAnsi="Courier" w:cs="Courier"/>
          <w:color w:val="auto"/>
          <w:sz w:val="20"/>
          <w:szCs w:val="20"/>
        </w:rPr>
        <w:t>hlt</w:t>
      </w:r>
    </w:p>
    <w:p w14:paraId="06F5E012" w14:textId="3685E17F" w:rsidR="00EA69E3" w:rsidRDefault="00EA69E3" w:rsidP="00EA69E3">
      <w:pPr>
        <w:spacing w:after="10"/>
        <w:ind w:left="661" w:firstLine="0"/>
      </w:pPr>
      <w:r>
        <w:rPr>
          <w:noProof/>
        </w:rPr>
        <w:drawing>
          <wp:inline distT="0" distB="0" distL="0" distR="0" wp14:anchorId="49288B6B" wp14:editId="3CB91B7E">
            <wp:extent cx="4966335" cy="344360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6335" cy="3443605"/>
                    </a:xfrm>
                    <a:prstGeom prst="rect">
                      <a:avLst/>
                    </a:prstGeom>
                  </pic:spPr>
                </pic:pic>
              </a:graphicData>
            </a:graphic>
          </wp:inline>
        </w:drawing>
      </w:r>
    </w:p>
    <w:p w14:paraId="1F62929F" w14:textId="6333C026" w:rsidR="00EA69E3" w:rsidRDefault="00EA69E3" w:rsidP="00EA69E3">
      <w:pPr>
        <w:spacing w:after="10"/>
        <w:ind w:left="661" w:firstLine="0"/>
      </w:pPr>
      <w:r>
        <w:rPr>
          <w:noProof/>
        </w:rPr>
        <w:drawing>
          <wp:inline distT="0" distB="0" distL="0" distR="0" wp14:anchorId="535F63B2" wp14:editId="175E80DB">
            <wp:extent cx="4966335" cy="230886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6335" cy="2308860"/>
                    </a:xfrm>
                    <a:prstGeom prst="rect">
                      <a:avLst/>
                    </a:prstGeom>
                  </pic:spPr>
                </pic:pic>
              </a:graphicData>
            </a:graphic>
          </wp:inline>
        </w:drawing>
      </w:r>
    </w:p>
    <w:p w14:paraId="1F820DBA" w14:textId="1AFF3E5F" w:rsidR="00EA69E3" w:rsidRDefault="00EA69E3" w:rsidP="00EA69E3">
      <w:pPr>
        <w:spacing w:after="10"/>
        <w:ind w:left="661" w:firstLine="0"/>
      </w:pPr>
      <w:r>
        <w:rPr>
          <w:noProof/>
        </w:rPr>
        <w:lastRenderedPageBreak/>
        <w:drawing>
          <wp:inline distT="0" distB="0" distL="0" distR="0" wp14:anchorId="4D088652" wp14:editId="06CCD3D8">
            <wp:extent cx="4966335" cy="3386455"/>
            <wp:effectExtent l="0" t="0" r="571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6335" cy="3386455"/>
                    </a:xfrm>
                    <a:prstGeom prst="rect">
                      <a:avLst/>
                    </a:prstGeom>
                  </pic:spPr>
                </pic:pic>
              </a:graphicData>
            </a:graphic>
          </wp:inline>
        </w:drawing>
      </w:r>
    </w:p>
    <w:sectPr w:rsidR="00EA69E3" w:rsidSect="00C0636C">
      <w:headerReference w:type="even" r:id="rId14"/>
      <w:headerReference w:type="default" r:id="rId15"/>
      <w:footerReference w:type="even" r:id="rId16"/>
      <w:footerReference w:type="default" r:id="rId17"/>
      <w:headerReference w:type="first" r:id="rId18"/>
      <w:footerReference w:type="first" r:id="rId19"/>
      <w:pgSz w:w="12240" w:h="15840"/>
      <w:pgMar w:top="1362" w:right="1869" w:bottom="1388" w:left="2550" w:header="682" w:footer="412" w:gutter="0"/>
      <w:pgNumType w:start="1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4CB4E" w14:textId="77777777" w:rsidR="003110A1" w:rsidRDefault="003110A1">
      <w:pPr>
        <w:spacing w:after="0" w:line="240" w:lineRule="auto"/>
      </w:pPr>
      <w:r>
        <w:separator/>
      </w:r>
    </w:p>
  </w:endnote>
  <w:endnote w:type="continuationSeparator" w:id="0">
    <w:p w14:paraId="3CC50767" w14:textId="77777777" w:rsidR="003110A1" w:rsidRDefault="0031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30D7A" w14:textId="77777777" w:rsidR="00EF34B0" w:rsidRDefault="00EF34B0">
    <w:pPr>
      <w:tabs>
        <w:tab w:val="right" w:pos="7821"/>
      </w:tabs>
      <w:spacing w:after="7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1FE7C6B" wp14:editId="0AF7D04B">
              <wp:simplePos x="0" y="0"/>
              <wp:positionH relativeFrom="page">
                <wp:posOffset>1549908</wp:posOffset>
              </wp:positionH>
              <wp:positionV relativeFrom="page">
                <wp:posOffset>9446514</wp:posOffset>
              </wp:positionV>
              <wp:extent cx="5119116" cy="26670"/>
              <wp:effectExtent l="0" t="0" r="0" b="0"/>
              <wp:wrapSquare wrapText="bothSides"/>
              <wp:docPr id="3327" name="Group 3327"/>
              <wp:cNvGraphicFramePr/>
              <a:graphic xmlns:a="http://schemas.openxmlformats.org/drawingml/2006/main">
                <a:graphicData uri="http://schemas.microsoft.com/office/word/2010/wordprocessingGroup">
                  <wpg:wgp>
                    <wpg:cNvGrpSpPr/>
                    <wpg:grpSpPr>
                      <a:xfrm>
                        <a:off x="0" y="0"/>
                        <a:ext cx="5119116" cy="26670"/>
                        <a:chOff x="0" y="0"/>
                        <a:chExt cx="5119116" cy="26670"/>
                      </a:xfrm>
                    </wpg:grpSpPr>
                    <wps:wsp>
                      <wps:cNvPr id="3526" name="Shape 3526"/>
                      <wps:cNvSpPr/>
                      <wps:spPr>
                        <a:xfrm>
                          <a:off x="0" y="0"/>
                          <a:ext cx="5119116" cy="26670"/>
                        </a:xfrm>
                        <a:custGeom>
                          <a:avLst/>
                          <a:gdLst/>
                          <a:ahLst/>
                          <a:cxnLst/>
                          <a:rect l="0" t="0" r="0" b="0"/>
                          <a:pathLst>
                            <a:path w="5119116" h="26670">
                              <a:moveTo>
                                <a:pt x="0" y="0"/>
                              </a:moveTo>
                              <a:lnTo>
                                <a:pt x="5119116" y="0"/>
                              </a:lnTo>
                              <a:lnTo>
                                <a:pt x="5119116" y="26670"/>
                              </a:lnTo>
                              <a:lnTo>
                                <a:pt x="0" y="26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B1756B1" id="Group 3327" o:spid="_x0000_s1026" style="position:absolute;margin-left:122.05pt;margin-top:743.8pt;width:403.1pt;height:2.1pt;z-index:251658240;mso-position-horizontal-relative:page;mso-position-vertical-relative:page" coordsize="5119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">
              <v:shape id="Shape 3526" o:spid="_x0000_s1027" style="position:absolute;width:51191;height:266;visibility:visible;mso-wrap-style:square;v-text-anchor:top" coordsize="5119116,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xT7MMA&#10;AADdAAAADwAAAGRycy9kb3ducmV2LnhtbESP0YrCMBRE3wX/IVzBN01VVqRrFBVEEVyx7gdcmrtt&#10;2eamJNHWvzcLwj4OM3OGWa47U4sHOV9ZVjAZJyCIc6srLhR83/ajBQgfkDXWlknBkzysV/3eElNt&#10;W77SIwuFiBD2KSooQ2hSKX1ekkE/tg1x9H6sMxiidIXUDtsIN7WcJslcGqw4LpTY0K6k/De7GwXY&#10;PrcnfVkc8R7c18YeqoM9Z0oNB93mE0SgLvyH3+2jVjD7mM7h7018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xT7MMAAADdAAAADwAAAAAAAAAAAAAAAACYAgAAZHJzL2Rv&#10;d25yZXYueG1sUEsFBgAAAAAEAAQA9QAAAIgDAAAAAA==&#10;" path="m,l5119116,r,26670l,26670,,e" fillcolor="black" stroked="f" strokeweight="0">
                <v:stroke miterlimit="83231f" joinstyle="miter"/>
                <v:path arrowok="t" textboxrect="0,0,5119116,26670"/>
              </v:shape>
              <w10:wrap type="square" anchorx="page" anchory="page"/>
            </v:group>
          </w:pict>
        </mc:Fallback>
      </mc:AlternateContent>
    </w:r>
    <w:r>
      <w:rPr>
        <w:sz w:val="19"/>
      </w:rPr>
      <w:t xml:space="preserve">Computer Architecture &amp; Organization </w:t>
    </w:r>
    <w:r>
      <w:rPr>
        <w:sz w:val="19"/>
      </w:rPr>
      <w:tab/>
    </w:r>
    <w:r>
      <w:fldChar w:fldCharType="begin"/>
    </w:r>
    <w:r>
      <w:instrText xml:space="preserve"> PAGE   \* MERGEFORMAT </w:instrText>
    </w:r>
    <w:r>
      <w:fldChar w:fldCharType="separate"/>
    </w:r>
    <w:r>
      <w:rPr>
        <w:sz w:val="19"/>
      </w:rPr>
      <w:t>10</w:t>
    </w:r>
    <w:r>
      <w:rPr>
        <w:sz w:val="19"/>
      </w:rPr>
      <w:fldChar w:fldCharType="end"/>
    </w:r>
    <w:r>
      <w:rPr>
        <w:sz w:val="19"/>
      </w:rPr>
      <w:t xml:space="preserve"> </w:t>
    </w:r>
  </w:p>
  <w:p w14:paraId="1428E461" w14:textId="77777777" w:rsidR="00EF34B0" w:rsidRDefault="00EF34B0">
    <w:pPr>
      <w:spacing w:after="0" w:line="259" w:lineRule="auto"/>
      <w:ind w:left="0" w:firstLine="0"/>
      <w:jc w:val="left"/>
    </w:pPr>
    <w:r>
      <w:rPr>
        <w:sz w:val="19"/>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1C59E" w14:textId="77777777" w:rsidR="00EF34B0" w:rsidRDefault="00EF34B0">
    <w:pPr>
      <w:tabs>
        <w:tab w:val="right" w:pos="7821"/>
      </w:tabs>
      <w:spacing w:after="7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FFE824B" wp14:editId="41D9682A">
              <wp:simplePos x="0" y="0"/>
              <wp:positionH relativeFrom="page">
                <wp:posOffset>1549908</wp:posOffset>
              </wp:positionH>
              <wp:positionV relativeFrom="page">
                <wp:posOffset>9446514</wp:posOffset>
              </wp:positionV>
              <wp:extent cx="5119116" cy="26670"/>
              <wp:effectExtent l="0" t="0" r="0" b="0"/>
              <wp:wrapSquare wrapText="bothSides"/>
              <wp:docPr id="3302" name="Group 3302"/>
              <wp:cNvGraphicFramePr/>
              <a:graphic xmlns:a="http://schemas.openxmlformats.org/drawingml/2006/main">
                <a:graphicData uri="http://schemas.microsoft.com/office/word/2010/wordprocessingGroup">
                  <wpg:wgp>
                    <wpg:cNvGrpSpPr/>
                    <wpg:grpSpPr>
                      <a:xfrm>
                        <a:off x="0" y="0"/>
                        <a:ext cx="5119116" cy="26670"/>
                        <a:chOff x="0" y="0"/>
                        <a:chExt cx="5119116" cy="26670"/>
                      </a:xfrm>
                    </wpg:grpSpPr>
                    <wps:wsp>
                      <wps:cNvPr id="3525" name="Shape 3525"/>
                      <wps:cNvSpPr/>
                      <wps:spPr>
                        <a:xfrm>
                          <a:off x="0" y="0"/>
                          <a:ext cx="5119116" cy="26670"/>
                        </a:xfrm>
                        <a:custGeom>
                          <a:avLst/>
                          <a:gdLst/>
                          <a:ahLst/>
                          <a:cxnLst/>
                          <a:rect l="0" t="0" r="0" b="0"/>
                          <a:pathLst>
                            <a:path w="5119116" h="26670">
                              <a:moveTo>
                                <a:pt x="0" y="0"/>
                              </a:moveTo>
                              <a:lnTo>
                                <a:pt x="5119116" y="0"/>
                              </a:lnTo>
                              <a:lnTo>
                                <a:pt x="5119116" y="26670"/>
                              </a:lnTo>
                              <a:lnTo>
                                <a:pt x="0" y="26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6751935" id="Group 3302" o:spid="_x0000_s1026" style="position:absolute;margin-left:122.05pt;margin-top:743.8pt;width:403.1pt;height:2.1pt;z-index:251659264;mso-position-horizontal-relative:page;mso-position-vertical-relative:page" coordsize="5119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">
              <v:shape id="Shape 3525" o:spid="_x0000_s1027" style="position:absolute;width:51191;height:266;visibility:visible;mso-wrap-style:square;v-text-anchor:top" coordsize="5119116,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7Nm8MA&#10;AADdAAAADwAAAGRycy9kb3ducmV2LnhtbESP0YrCMBRE34X9h3AXfNN0FUWqUVxBlAWV7foBl+ba&#10;FpubkkRb/34jCD4OM3OGWaw6U4s7OV9ZVvA1TEAQ51ZXXCg4/20HMxA+IGusLZOCB3lYLT96C0y1&#10;bfmX7lkoRISwT1FBGUKTSunzkgz6oW2Io3exzmCI0hVSO2wj3NRylCRTabDiuFBiQ5uS8mt2Mwqw&#10;fXz/6NNsj7fgjmu7q3b2kCnV/+zWcxCBuvAOv9p7rWA8GU3g+SY+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7Nm8MAAADdAAAADwAAAAAAAAAAAAAAAACYAgAAZHJzL2Rv&#10;d25yZXYueG1sUEsFBgAAAAAEAAQA9QAAAIgDAAAAAA==&#10;" path="m,l5119116,r,26670l,26670,,e" fillcolor="black" stroked="f" strokeweight="0">
                <v:stroke miterlimit="83231f" joinstyle="miter"/>
                <v:path arrowok="t" textboxrect="0,0,5119116,26670"/>
              </v:shape>
              <w10:wrap type="square" anchorx="page" anchory="page"/>
            </v:group>
          </w:pict>
        </mc:Fallback>
      </mc:AlternateContent>
    </w:r>
    <w:r>
      <w:rPr>
        <w:sz w:val="19"/>
      </w:rPr>
      <w:t xml:space="preserve">Computer Architecture &amp; Organization </w:t>
    </w:r>
    <w:r>
      <w:rPr>
        <w:sz w:val="19"/>
      </w:rPr>
      <w:tab/>
    </w:r>
    <w:r>
      <w:fldChar w:fldCharType="begin"/>
    </w:r>
    <w:r>
      <w:instrText xml:space="preserve"> PAGE   \* MERGEFORMAT </w:instrText>
    </w:r>
    <w:r>
      <w:fldChar w:fldCharType="separate"/>
    </w:r>
    <w:r w:rsidR="000E4E5D" w:rsidRPr="000E4E5D">
      <w:rPr>
        <w:noProof/>
        <w:sz w:val="19"/>
      </w:rPr>
      <w:t>18</w:t>
    </w:r>
    <w:r>
      <w:rPr>
        <w:sz w:val="19"/>
      </w:rPr>
      <w:fldChar w:fldCharType="end"/>
    </w:r>
    <w:r>
      <w:rPr>
        <w:sz w:val="19"/>
      </w:rPr>
      <w:t xml:space="preserve"> </w:t>
    </w:r>
  </w:p>
  <w:p w14:paraId="4AA71457" w14:textId="77777777" w:rsidR="00EF34B0" w:rsidRDefault="00EF34B0">
    <w:pPr>
      <w:spacing w:after="0" w:line="259" w:lineRule="auto"/>
      <w:ind w:left="0" w:firstLine="0"/>
      <w:jc w:val="left"/>
    </w:pPr>
    <w:r>
      <w:rPr>
        <w:sz w:val="19"/>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A9A57" w14:textId="77777777" w:rsidR="00EF34B0" w:rsidRDefault="00EF34B0">
    <w:pPr>
      <w:tabs>
        <w:tab w:val="right" w:pos="7821"/>
      </w:tabs>
      <w:spacing w:after="7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C7DE2D5" wp14:editId="1473DB79">
              <wp:simplePos x="0" y="0"/>
              <wp:positionH relativeFrom="page">
                <wp:posOffset>1549908</wp:posOffset>
              </wp:positionH>
              <wp:positionV relativeFrom="page">
                <wp:posOffset>9446514</wp:posOffset>
              </wp:positionV>
              <wp:extent cx="5119116" cy="26670"/>
              <wp:effectExtent l="0" t="0" r="0" b="0"/>
              <wp:wrapSquare wrapText="bothSides"/>
              <wp:docPr id="3277" name="Group 3277"/>
              <wp:cNvGraphicFramePr/>
              <a:graphic xmlns:a="http://schemas.openxmlformats.org/drawingml/2006/main">
                <a:graphicData uri="http://schemas.microsoft.com/office/word/2010/wordprocessingGroup">
                  <wpg:wgp>
                    <wpg:cNvGrpSpPr/>
                    <wpg:grpSpPr>
                      <a:xfrm>
                        <a:off x="0" y="0"/>
                        <a:ext cx="5119116" cy="26670"/>
                        <a:chOff x="0" y="0"/>
                        <a:chExt cx="5119116" cy="26670"/>
                      </a:xfrm>
                    </wpg:grpSpPr>
                    <wps:wsp>
                      <wps:cNvPr id="3524" name="Shape 3524"/>
                      <wps:cNvSpPr/>
                      <wps:spPr>
                        <a:xfrm>
                          <a:off x="0" y="0"/>
                          <a:ext cx="5119116" cy="26670"/>
                        </a:xfrm>
                        <a:custGeom>
                          <a:avLst/>
                          <a:gdLst/>
                          <a:ahLst/>
                          <a:cxnLst/>
                          <a:rect l="0" t="0" r="0" b="0"/>
                          <a:pathLst>
                            <a:path w="5119116" h="26670">
                              <a:moveTo>
                                <a:pt x="0" y="0"/>
                              </a:moveTo>
                              <a:lnTo>
                                <a:pt x="5119116" y="0"/>
                              </a:lnTo>
                              <a:lnTo>
                                <a:pt x="5119116" y="26670"/>
                              </a:lnTo>
                              <a:lnTo>
                                <a:pt x="0" y="26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D251C0D" id="Group 3277" o:spid="_x0000_s1026" style="position:absolute;margin-left:122.05pt;margin-top:743.8pt;width:403.1pt;height:2.1pt;z-index:251660288;mso-position-horizontal-relative:page;mso-position-vertical-relative:page" coordsize="5119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">
              <v:shape id="Shape 3524" o:spid="_x0000_s1027" style="position:absolute;width:51191;height:266;visibility:visible;mso-wrap-style:square;v-text-anchor:top" coordsize="5119116,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AMUA&#10;AADdAAAADwAAAGRycy9kb3ducmV2LnhtbESP0WrCQBRE3wv+w3KFvtWN1hZJ3QQVRBFqadoPuGSv&#10;STB7N+yuJv69KxT6OMzMGWaZD6YVV3K+saxgOklAEJdWN1wp+P3ZvixA+ICssbVMCm7kIc9GT0tM&#10;te35m65FqESEsE9RQR1Cl0rpy5oM+ontiKN3ss5giNJVUjvsI9y0cpYk79Jgw3Ghxo42NZXn4mIU&#10;YH9bH/TXYo+X4I4ru2t29rNQ6nk8rD5ABBrCf/ivvdcKXt9mc3i8iU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mgAxQAAAN0AAAAPAAAAAAAAAAAAAAAAAJgCAABkcnMv&#10;ZG93bnJldi54bWxQSwUGAAAAAAQABAD1AAAAigMAAAAA&#10;" path="m,l5119116,r,26670l,26670,,e" fillcolor="black" stroked="f" strokeweight="0">
                <v:stroke miterlimit="83231f" joinstyle="miter"/>
                <v:path arrowok="t" textboxrect="0,0,5119116,26670"/>
              </v:shape>
              <w10:wrap type="square" anchorx="page" anchory="page"/>
            </v:group>
          </w:pict>
        </mc:Fallback>
      </mc:AlternateContent>
    </w:r>
    <w:r>
      <w:rPr>
        <w:sz w:val="19"/>
      </w:rPr>
      <w:t xml:space="preserve">Computer Architecture &amp; Organization </w:t>
    </w:r>
    <w:r>
      <w:rPr>
        <w:sz w:val="19"/>
      </w:rPr>
      <w:tab/>
    </w:r>
    <w:r>
      <w:fldChar w:fldCharType="begin"/>
    </w:r>
    <w:r>
      <w:instrText xml:space="preserve"> PAGE   \* MERGEFORMAT </w:instrText>
    </w:r>
    <w:r>
      <w:fldChar w:fldCharType="separate"/>
    </w:r>
    <w:r>
      <w:rPr>
        <w:sz w:val="19"/>
      </w:rPr>
      <w:t>10</w:t>
    </w:r>
    <w:r>
      <w:rPr>
        <w:sz w:val="19"/>
      </w:rPr>
      <w:fldChar w:fldCharType="end"/>
    </w:r>
    <w:r>
      <w:rPr>
        <w:sz w:val="19"/>
      </w:rPr>
      <w:t xml:space="preserve"> </w:t>
    </w:r>
  </w:p>
  <w:p w14:paraId="6D4FF9A2" w14:textId="77777777" w:rsidR="00EF34B0" w:rsidRDefault="00EF34B0">
    <w:pPr>
      <w:spacing w:after="0" w:line="259" w:lineRule="auto"/>
      <w:ind w:left="0" w:firstLine="0"/>
      <w:jc w:val="left"/>
    </w:pPr>
    <w:r>
      <w:rPr>
        <w:sz w:val="19"/>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0F6FE" w14:textId="77777777" w:rsidR="003110A1" w:rsidRDefault="003110A1">
      <w:pPr>
        <w:spacing w:after="0" w:line="240" w:lineRule="auto"/>
      </w:pPr>
      <w:r>
        <w:separator/>
      </w:r>
    </w:p>
  </w:footnote>
  <w:footnote w:type="continuationSeparator" w:id="0">
    <w:p w14:paraId="28E69160" w14:textId="77777777" w:rsidR="003110A1" w:rsidRDefault="003110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9DE8E" w14:textId="77777777" w:rsidR="00EF34B0" w:rsidRDefault="00EF34B0">
    <w:pPr>
      <w:tabs>
        <w:tab w:val="right" w:pos="7821"/>
      </w:tabs>
      <w:spacing w:after="28" w:line="259" w:lineRule="auto"/>
      <w:ind w:left="0" w:right="-36" w:firstLine="0"/>
      <w:jc w:val="left"/>
    </w:pPr>
    <w:r>
      <w:rPr>
        <w:sz w:val="19"/>
        <w:u w:val="single" w:color="000000"/>
      </w:rPr>
      <w:t xml:space="preserve">Introduction to VVM Programming </w:t>
    </w:r>
    <w:r>
      <w:rPr>
        <w:sz w:val="19"/>
        <w:u w:val="single" w:color="000000"/>
      </w:rPr>
      <w:tab/>
      <w:t xml:space="preserve">Lab # 2 </w:t>
    </w:r>
  </w:p>
  <w:p w14:paraId="264BB179" w14:textId="77777777" w:rsidR="00EF34B0" w:rsidRDefault="00EF34B0">
    <w:pPr>
      <w:spacing w:after="0" w:line="259" w:lineRule="auto"/>
      <w:ind w:left="0" w:firstLine="0"/>
      <w:jc w:val="left"/>
    </w:pPr>
    <w:r>
      <w:rPr>
        <w:sz w:val="19"/>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B687F" w14:textId="77777777" w:rsidR="00EF34B0" w:rsidRDefault="00EF34B0">
    <w:pPr>
      <w:tabs>
        <w:tab w:val="right" w:pos="7821"/>
      </w:tabs>
      <w:spacing w:after="28" w:line="259" w:lineRule="auto"/>
      <w:ind w:left="0" w:right="-36" w:firstLine="0"/>
      <w:jc w:val="left"/>
    </w:pPr>
    <w:r>
      <w:rPr>
        <w:sz w:val="19"/>
        <w:u w:val="single" w:color="000000"/>
      </w:rPr>
      <w:t xml:space="preserve">Introduction to VVM Programming </w:t>
    </w:r>
    <w:r>
      <w:rPr>
        <w:sz w:val="19"/>
        <w:u w:val="single" w:color="000000"/>
      </w:rPr>
      <w:tab/>
      <w:t xml:space="preserve">Lab # 2 </w:t>
    </w:r>
  </w:p>
  <w:p w14:paraId="7DF47D51" w14:textId="7E1DE577" w:rsidR="00EF34B0" w:rsidRDefault="00EF34B0">
    <w:pPr>
      <w:spacing w:after="0" w:line="259" w:lineRule="auto"/>
      <w:ind w:left="0" w:firstLine="0"/>
      <w:jc w:val="left"/>
    </w:pPr>
    <w:r>
      <w:rPr>
        <w:sz w:val="19"/>
      </w:rPr>
      <w:t xml:space="preserve"> </w:t>
    </w:r>
    <w:r w:rsidR="000E4E5D">
      <w:rPr>
        <w:sz w:val="19"/>
      </w:rPr>
      <w:t xml:space="preserve">MUHAMMAD ARBAB ANJUM                                                          </w:t>
    </w:r>
    <w:bookmarkStart w:id="0" w:name="_GoBack"/>
    <w:bookmarkEnd w:id="0"/>
    <w:r w:rsidR="000E4E5D">
      <w:rPr>
        <w:sz w:val="19"/>
      </w:rPr>
      <w:t xml:space="preserve">        BSE 3B (02-131182-008)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11B75" w14:textId="77777777" w:rsidR="00EF34B0" w:rsidRDefault="00EF34B0">
    <w:pPr>
      <w:tabs>
        <w:tab w:val="right" w:pos="7821"/>
      </w:tabs>
      <w:spacing w:after="28" w:line="259" w:lineRule="auto"/>
      <w:ind w:left="0" w:right="-36" w:firstLine="0"/>
      <w:jc w:val="left"/>
    </w:pPr>
    <w:r>
      <w:rPr>
        <w:sz w:val="19"/>
        <w:u w:val="single" w:color="000000"/>
      </w:rPr>
      <w:t xml:space="preserve">Introduction to VVM Programming </w:t>
    </w:r>
    <w:r>
      <w:rPr>
        <w:sz w:val="19"/>
        <w:u w:val="single" w:color="000000"/>
      </w:rPr>
      <w:tab/>
      <w:t xml:space="preserve">Lab # 2 </w:t>
    </w:r>
  </w:p>
  <w:p w14:paraId="01271240" w14:textId="77777777" w:rsidR="00EF34B0" w:rsidRDefault="00EF34B0">
    <w:pPr>
      <w:spacing w:after="0" w:line="259" w:lineRule="auto"/>
      <w:ind w:left="0" w:firstLine="0"/>
      <w:jc w:val="left"/>
    </w:pPr>
    <w:r>
      <w:rPr>
        <w:sz w:val="19"/>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2656D"/>
    <w:multiLevelType w:val="hybridMultilevel"/>
    <w:tmpl w:val="C212C052"/>
    <w:lvl w:ilvl="0" w:tplc="854648FA">
      <w:start w:val="1"/>
      <w:numFmt w:val="decimal"/>
      <w:lvlText w:val="%1."/>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25A1050">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1AE043C">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35CF05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346C2E">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E5827AA">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1A8A7FE">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3742EAA">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FBA0CEC">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nsid w:val="6FC517C1"/>
    <w:multiLevelType w:val="hybridMultilevel"/>
    <w:tmpl w:val="158C0040"/>
    <w:lvl w:ilvl="0" w:tplc="FD3C743A">
      <w:start w:val="1"/>
      <w:numFmt w:val="bullet"/>
      <w:lvlText w:val="o"/>
      <w:lvlJc w:val="left"/>
      <w:pPr>
        <w:ind w:left="66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6CD490FE">
      <w:start w:val="1"/>
      <w:numFmt w:val="bullet"/>
      <w:lvlText w:val="o"/>
      <w:lvlJc w:val="left"/>
      <w:pPr>
        <w:ind w:left="114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C8340A2C">
      <w:start w:val="1"/>
      <w:numFmt w:val="bullet"/>
      <w:lvlText w:val="▪"/>
      <w:lvlJc w:val="left"/>
      <w:pPr>
        <w:ind w:left="186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ABD0CC7E">
      <w:start w:val="1"/>
      <w:numFmt w:val="bullet"/>
      <w:lvlText w:val="•"/>
      <w:lvlJc w:val="left"/>
      <w:pPr>
        <w:ind w:left="258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8DD829E4">
      <w:start w:val="1"/>
      <w:numFmt w:val="bullet"/>
      <w:lvlText w:val="o"/>
      <w:lvlJc w:val="left"/>
      <w:pPr>
        <w:ind w:left="330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571C511E">
      <w:start w:val="1"/>
      <w:numFmt w:val="bullet"/>
      <w:lvlText w:val="▪"/>
      <w:lvlJc w:val="left"/>
      <w:pPr>
        <w:ind w:left="402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40880FCA">
      <w:start w:val="1"/>
      <w:numFmt w:val="bullet"/>
      <w:lvlText w:val="•"/>
      <w:lvlJc w:val="left"/>
      <w:pPr>
        <w:ind w:left="474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3412E7A8">
      <w:start w:val="1"/>
      <w:numFmt w:val="bullet"/>
      <w:lvlText w:val="o"/>
      <w:lvlJc w:val="left"/>
      <w:pPr>
        <w:ind w:left="546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9FD090B8">
      <w:start w:val="1"/>
      <w:numFmt w:val="bullet"/>
      <w:lvlText w:val="▪"/>
      <w:lvlJc w:val="left"/>
      <w:pPr>
        <w:ind w:left="618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009"/>
    <w:rsid w:val="00023B6D"/>
    <w:rsid w:val="000E4E5D"/>
    <w:rsid w:val="001C33F2"/>
    <w:rsid w:val="00230678"/>
    <w:rsid w:val="00286E0D"/>
    <w:rsid w:val="002E38DD"/>
    <w:rsid w:val="003110A1"/>
    <w:rsid w:val="00372D8A"/>
    <w:rsid w:val="003A0713"/>
    <w:rsid w:val="00443180"/>
    <w:rsid w:val="00522D30"/>
    <w:rsid w:val="005B57E4"/>
    <w:rsid w:val="005D79CF"/>
    <w:rsid w:val="00657B3D"/>
    <w:rsid w:val="006A1382"/>
    <w:rsid w:val="006D5DE7"/>
    <w:rsid w:val="00704D2B"/>
    <w:rsid w:val="00756987"/>
    <w:rsid w:val="007816E1"/>
    <w:rsid w:val="007A7717"/>
    <w:rsid w:val="007E5D51"/>
    <w:rsid w:val="00835009"/>
    <w:rsid w:val="008B1FF6"/>
    <w:rsid w:val="008E329A"/>
    <w:rsid w:val="00AC7D81"/>
    <w:rsid w:val="00C0636C"/>
    <w:rsid w:val="00C63641"/>
    <w:rsid w:val="00CE4F50"/>
    <w:rsid w:val="00D75C8F"/>
    <w:rsid w:val="00E25CB7"/>
    <w:rsid w:val="00E935AE"/>
    <w:rsid w:val="00EA69E3"/>
    <w:rsid w:val="00EF34B0"/>
    <w:rsid w:val="00F75F92"/>
    <w:rsid w:val="00FC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7950"/>
  <w15:docId w15:val="{58D59A06-1FF5-4391-BA95-8FCEE888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27" w:line="249" w:lineRule="auto"/>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6"/>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3"/>
    </w:rPr>
  </w:style>
  <w:style w:type="character" w:customStyle="1" w:styleId="Heading1Char">
    <w:name w:val="Heading 1 Char"/>
    <w:link w:val="Heading1"/>
    <w:rPr>
      <w:rFonts w:ascii="Arial" w:eastAsia="Arial" w:hAnsi="Arial" w:cs="Arial"/>
      <w:b/>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GridTable4-Accent11">
    <w:name w:val="Grid Table 4 - Accent 11"/>
    <w:basedOn w:val="TableNormal"/>
    <w:uiPriority w:val="49"/>
    <w:rsid w:val="005D79CF"/>
    <w:pPr>
      <w:spacing w:after="0" w:line="240" w:lineRule="auto"/>
    </w:pPr>
    <w:rPr>
      <w:lang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EA6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8</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Lab2.doc</vt:lpstr>
    </vt:vector>
  </TitlesOfParts>
  <Company/>
  <LinksUpToDate>false</LinksUpToDate>
  <CharactersWithSpaces>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Lab2.doc</dc:title>
  <dc:subject/>
  <dc:creator>Administrator</dc:creator>
  <cp:keywords/>
  <cp:lastModifiedBy>123</cp:lastModifiedBy>
  <cp:revision>12</cp:revision>
  <dcterms:created xsi:type="dcterms:W3CDTF">2017-01-19T04:16:00Z</dcterms:created>
  <dcterms:modified xsi:type="dcterms:W3CDTF">2019-10-02T08:27:00Z</dcterms:modified>
</cp:coreProperties>
</file>