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E3AA9" w14:textId="1022EB56" w:rsidR="00750313" w:rsidRDefault="00750313" w:rsidP="00750313">
      <w:pPr>
        <w:pStyle w:val="Heading1"/>
        <w:rPr>
          <w:color w:val="auto"/>
          <w:sz w:val="48"/>
          <w:szCs w:val="48"/>
        </w:rPr>
      </w:pPr>
      <w:r w:rsidRPr="00750313">
        <w:rPr>
          <w:color w:val="auto"/>
          <w:sz w:val="48"/>
          <w:szCs w:val="48"/>
        </w:rPr>
        <w:t>ETL Technical Review</w:t>
      </w:r>
    </w:p>
    <w:p w14:paraId="0B8D7ABD" w14:textId="7BCDBA70" w:rsidR="00750313" w:rsidRPr="00750313" w:rsidRDefault="0037453A" w:rsidP="00750313">
      <w:r>
        <w:t xml:space="preserve">Team Members: Nada Ibrahim, Luis Hernandez, </w:t>
      </w:r>
      <w:proofErr w:type="spellStart"/>
      <w:r>
        <w:t>Aizel</w:t>
      </w:r>
      <w:proofErr w:type="spellEnd"/>
      <w:r>
        <w:t xml:space="preserve"> </w:t>
      </w:r>
      <w:proofErr w:type="spellStart"/>
      <w:r>
        <w:t>Magsino</w:t>
      </w:r>
      <w:proofErr w:type="spellEnd"/>
      <w:r>
        <w:t>, Jeffrey Burgos</w:t>
      </w:r>
    </w:p>
    <w:p w14:paraId="5F8C790D" w14:textId="55B4BC75" w:rsidR="00635F8D" w:rsidRPr="00362D19" w:rsidRDefault="00750313">
      <w:pPr>
        <w:rPr>
          <w:b/>
          <w:bCs/>
        </w:rPr>
      </w:pPr>
      <w:r>
        <w:rPr>
          <w:b/>
          <w:bCs/>
        </w:rPr>
        <w:t>P</w:t>
      </w:r>
      <w:r w:rsidR="00635F8D" w:rsidRPr="00362D19">
        <w:rPr>
          <w:b/>
          <w:bCs/>
        </w:rPr>
        <w:t xml:space="preserve">roject </w:t>
      </w:r>
      <w:r>
        <w:rPr>
          <w:b/>
          <w:bCs/>
        </w:rPr>
        <w:t>P</w:t>
      </w:r>
      <w:r w:rsidR="00635F8D" w:rsidRPr="00362D19">
        <w:rPr>
          <w:b/>
          <w:bCs/>
        </w:rPr>
        <w:t>roposal:</w:t>
      </w:r>
    </w:p>
    <w:p w14:paraId="550C0D5C" w14:textId="21EC9A0A" w:rsidR="00362D19" w:rsidRDefault="00362D19">
      <w:r>
        <w:t xml:space="preserve">Our group set out to create a user-friendly tool/database to address </w:t>
      </w:r>
      <w:r w:rsidR="00E274DE">
        <w:t xml:space="preserve">the need of </w:t>
      </w:r>
      <w:r>
        <w:t>consumer</w:t>
      </w:r>
      <w:r w:rsidR="005274BA">
        <w:t>s</w:t>
      </w:r>
      <w:r>
        <w:t xml:space="preserve"> to identify the different ingredients that make up the personal hygiene/beauty products that we as consumers use </w:t>
      </w:r>
      <w:r w:rsidR="005274BA">
        <w:t>daily</w:t>
      </w:r>
      <w:r>
        <w:t xml:space="preserve">. Whether the consumer has sensitive skin, dry skin, oily hair, allergies to a specific ingredient or simply wants to search by price or </w:t>
      </w:r>
      <w:r w:rsidR="00E274DE">
        <w:t>peer recommendations</w:t>
      </w:r>
      <w:r w:rsidR="005274BA">
        <w:t>,</w:t>
      </w:r>
      <w:r>
        <w:t xml:space="preserve"> our tool seeks to empower the user to be able to navigate the various product offerings with the confidence</w:t>
      </w:r>
      <w:r w:rsidR="00E274DE">
        <w:t xml:space="preserve"> that this tool has done the </w:t>
      </w:r>
      <w:r w:rsidR="005274BA">
        <w:t>homework for them and has narrowed the products to those that fit the customer’s needs.</w:t>
      </w:r>
      <w:r>
        <w:t xml:space="preserve">   </w:t>
      </w:r>
    </w:p>
    <w:p w14:paraId="0CDE3226" w14:textId="3C27DB5C" w:rsidR="009A3E5C" w:rsidRPr="00050955" w:rsidRDefault="00B65C78">
      <w:pPr>
        <w:rPr>
          <w:b/>
          <w:bCs/>
        </w:rPr>
      </w:pPr>
      <w:r w:rsidRPr="00050955">
        <w:rPr>
          <w:b/>
          <w:bCs/>
        </w:rPr>
        <w:t>Initial project set up:</w:t>
      </w:r>
    </w:p>
    <w:p w14:paraId="57C2ACCA" w14:textId="0084023E" w:rsidR="005C3E61" w:rsidRDefault="00B65C78">
      <w:r>
        <w:t xml:space="preserve">When we visualized what we wanted to accomplish </w:t>
      </w:r>
      <w:r w:rsidR="00702FAE">
        <w:t xml:space="preserve">with the project </w:t>
      </w:r>
      <w:r>
        <w:t>and what the timeline was, we initially set out to obtain</w:t>
      </w:r>
      <w:r w:rsidR="00702FAE">
        <w:t xml:space="preserve"> various variables (skin type, top grossing products</w:t>
      </w:r>
      <w:r w:rsidR="00050955">
        <w:t>, etc.</w:t>
      </w:r>
      <w:r w:rsidR="00702FAE">
        <w:t>) on a wider set of products/product categories (mascara, eye brows</w:t>
      </w:r>
      <w:r w:rsidR="00050955">
        <w:t xml:space="preserve"> etc.</w:t>
      </w:r>
      <w:r w:rsidR="00702FAE">
        <w:t>)</w:t>
      </w:r>
      <w:r w:rsidR="005C3E61">
        <w:t>, on two websites (sephora.com and ulta.com)</w:t>
      </w:r>
      <w:r w:rsidR="002C59D2">
        <w:t>. G</w:t>
      </w:r>
      <w:r w:rsidR="00702FAE">
        <w:t>iven our time constraints</w:t>
      </w:r>
      <w:r w:rsidR="002C59D2">
        <w:t xml:space="preserve"> however,</w:t>
      </w:r>
      <w:r w:rsidR="00702FAE">
        <w:t xml:space="preserve"> we decided </w:t>
      </w:r>
      <w:r w:rsidR="005C3E61">
        <w:t>to downscale the project to a narrower product and variable set. Importantly, however given the way that we set up the code, the project can easily be modified and scaled to extract any additional products and variables that the user may need/want</w:t>
      </w:r>
      <w:r w:rsidR="002C59D2">
        <w:t xml:space="preserve"> by changing the search list</w:t>
      </w:r>
      <w:r w:rsidR="005C3E61">
        <w:t>.</w:t>
      </w:r>
    </w:p>
    <w:tbl>
      <w:tblPr>
        <w:tblW w:w="8420" w:type="dxa"/>
        <w:tblLook w:val="04A0" w:firstRow="1" w:lastRow="0" w:firstColumn="1" w:lastColumn="0" w:noHBand="0" w:noVBand="1"/>
      </w:tblPr>
      <w:tblGrid>
        <w:gridCol w:w="4160"/>
        <w:gridCol w:w="283"/>
        <w:gridCol w:w="4040"/>
      </w:tblGrid>
      <w:tr w:rsidR="00050955" w:rsidRPr="00050955" w14:paraId="66A8CE05" w14:textId="77777777" w:rsidTr="00050955">
        <w:trPr>
          <w:trHeight w:val="330"/>
        </w:trPr>
        <w:tc>
          <w:tcPr>
            <w:tcW w:w="4160" w:type="dxa"/>
            <w:tcBorders>
              <w:top w:val="single" w:sz="8" w:space="0" w:color="auto"/>
              <w:left w:val="single" w:sz="8" w:space="0" w:color="auto"/>
              <w:bottom w:val="single" w:sz="8" w:space="0" w:color="auto"/>
              <w:right w:val="single" w:sz="8" w:space="0" w:color="auto"/>
            </w:tcBorders>
            <w:shd w:val="clear" w:color="000000" w:fill="A9D08E"/>
            <w:noWrap/>
            <w:vAlign w:val="bottom"/>
            <w:hideMark/>
          </w:tcPr>
          <w:p w14:paraId="3CE81311" w14:textId="77777777" w:rsidR="00050955" w:rsidRPr="00050955" w:rsidRDefault="00050955" w:rsidP="00050955">
            <w:pPr>
              <w:spacing w:after="0" w:line="240" w:lineRule="auto"/>
              <w:rPr>
                <w:rFonts w:ascii="Arial" w:eastAsia="Times New Roman" w:hAnsi="Arial" w:cs="Arial"/>
                <w:b/>
                <w:bCs/>
                <w:color w:val="000000"/>
                <w:sz w:val="24"/>
                <w:szCs w:val="24"/>
              </w:rPr>
            </w:pPr>
            <w:r w:rsidRPr="00050955">
              <w:rPr>
                <w:rFonts w:ascii="Arial" w:eastAsia="Times New Roman" w:hAnsi="Arial" w:cs="Arial"/>
                <w:b/>
                <w:bCs/>
                <w:color w:val="000000"/>
                <w:sz w:val="24"/>
                <w:szCs w:val="24"/>
              </w:rPr>
              <w:t>Initial targeted product categories:</w:t>
            </w:r>
          </w:p>
        </w:tc>
        <w:tc>
          <w:tcPr>
            <w:tcW w:w="220" w:type="dxa"/>
            <w:tcBorders>
              <w:top w:val="nil"/>
              <w:left w:val="nil"/>
              <w:bottom w:val="nil"/>
              <w:right w:val="nil"/>
            </w:tcBorders>
            <w:shd w:val="clear" w:color="000000" w:fill="FFFFFF"/>
            <w:noWrap/>
            <w:vAlign w:val="bottom"/>
            <w:hideMark/>
          </w:tcPr>
          <w:p w14:paraId="2E303A82" w14:textId="77777777" w:rsidR="00050955" w:rsidRPr="00050955" w:rsidRDefault="00050955" w:rsidP="00050955">
            <w:pPr>
              <w:spacing w:after="0" w:line="240" w:lineRule="auto"/>
              <w:rPr>
                <w:rFonts w:ascii="Arial" w:eastAsia="Times New Roman" w:hAnsi="Arial" w:cs="Arial"/>
                <w:color w:val="000000"/>
                <w:sz w:val="24"/>
                <w:szCs w:val="24"/>
              </w:rPr>
            </w:pPr>
            <w:r w:rsidRPr="00050955">
              <w:rPr>
                <w:rFonts w:ascii="Arial" w:eastAsia="Times New Roman" w:hAnsi="Arial" w:cs="Arial"/>
                <w:color w:val="000000"/>
                <w:sz w:val="24"/>
                <w:szCs w:val="24"/>
              </w:rPr>
              <w:t> </w:t>
            </w:r>
          </w:p>
        </w:tc>
        <w:tc>
          <w:tcPr>
            <w:tcW w:w="4040" w:type="dxa"/>
            <w:tcBorders>
              <w:top w:val="single" w:sz="8" w:space="0" w:color="auto"/>
              <w:left w:val="single" w:sz="8" w:space="0" w:color="auto"/>
              <w:bottom w:val="single" w:sz="8" w:space="0" w:color="auto"/>
              <w:right w:val="single" w:sz="8" w:space="0" w:color="auto"/>
            </w:tcBorders>
            <w:shd w:val="clear" w:color="000000" w:fill="A9D08E"/>
            <w:noWrap/>
            <w:vAlign w:val="bottom"/>
            <w:hideMark/>
          </w:tcPr>
          <w:p w14:paraId="0B416412" w14:textId="77777777" w:rsidR="00050955" w:rsidRPr="00050955" w:rsidRDefault="00050955" w:rsidP="00050955">
            <w:pPr>
              <w:spacing w:after="0" w:line="240" w:lineRule="auto"/>
              <w:rPr>
                <w:rFonts w:ascii="Arial" w:eastAsia="Times New Roman" w:hAnsi="Arial" w:cs="Arial"/>
                <w:b/>
                <w:bCs/>
                <w:color w:val="000000"/>
                <w:sz w:val="24"/>
                <w:szCs w:val="24"/>
              </w:rPr>
            </w:pPr>
            <w:r w:rsidRPr="00050955">
              <w:rPr>
                <w:rFonts w:ascii="Arial" w:eastAsia="Times New Roman" w:hAnsi="Arial" w:cs="Arial"/>
                <w:b/>
                <w:bCs/>
                <w:color w:val="000000"/>
                <w:sz w:val="24"/>
                <w:szCs w:val="24"/>
              </w:rPr>
              <w:t>Scaled down product categories:</w:t>
            </w:r>
          </w:p>
        </w:tc>
      </w:tr>
      <w:tr w:rsidR="00050955" w:rsidRPr="00050955" w14:paraId="5F2C677C"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74F47A98" w14:textId="77777777" w:rsidR="00050955" w:rsidRPr="00050955" w:rsidRDefault="00050955" w:rsidP="00050955">
            <w:pPr>
              <w:spacing w:after="0" w:line="240" w:lineRule="auto"/>
              <w:rPr>
                <w:rFonts w:ascii="Arial" w:eastAsia="Times New Roman" w:hAnsi="Arial" w:cs="Arial"/>
                <w:b/>
                <w:bCs/>
                <w:color w:val="000000"/>
              </w:rPr>
            </w:pPr>
            <w:r w:rsidRPr="00050955">
              <w:rPr>
                <w:rFonts w:ascii="Arial" w:eastAsia="Times New Roman" w:hAnsi="Arial" w:cs="Arial"/>
                <w:b/>
                <w:bCs/>
                <w:color w:val="000000"/>
              </w:rPr>
              <w:t>Products:</w:t>
            </w:r>
          </w:p>
        </w:tc>
        <w:tc>
          <w:tcPr>
            <w:tcW w:w="220" w:type="dxa"/>
            <w:tcBorders>
              <w:top w:val="nil"/>
              <w:left w:val="nil"/>
              <w:bottom w:val="nil"/>
              <w:right w:val="nil"/>
            </w:tcBorders>
            <w:shd w:val="clear" w:color="000000" w:fill="FFFFFF"/>
            <w:noWrap/>
            <w:vAlign w:val="bottom"/>
            <w:hideMark/>
          </w:tcPr>
          <w:p w14:paraId="620FFED2"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1AAFA3D2" w14:textId="77777777" w:rsidR="00050955" w:rsidRPr="00050955" w:rsidRDefault="00050955" w:rsidP="00050955">
            <w:pPr>
              <w:spacing w:after="0" w:line="240" w:lineRule="auto"/>
              <w:rPr>
                <w:rFonts w:ascii="Arial" w:eastAsia="Times New Roman" w:hAnsi="Arial" w:cs="Arial"/>
                <w:b/>
                <w:bCs/>
                <w:color w:val="000000"/>
              </w:rPr>
            </w:pPr>
            <w:r w:rsidRPr="00050955">
              <w:rPr>
                <w:rFonts w:ascii="Arial" w:eastAsia="Times New Roman" w:hAnsi="Arial" w:cs="Arial"/>
                <w:b/>
                <w:bCs/>
                <w:color w:val="000000"/>
              </w:rPr>
              <w:t>Products:</w:t>
            </w:r>
          </w:p>
        </w:tc>
      </w:tr>
      <w:tr w:rsidR="00050955" w:rsidRPr="00050955" w14:paraId="6B62CD08"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458AE2BA"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Face:</w:t>
            </w:r>
          </w:p>
        </w:tc>
        <w:tc>
          <w:tcPr>
            <w:tcW w:w="220" w:type="dxa"/>
            <w:tcBorders>
              <w:top w:val="nil"/>
              <w:left w:val="nil"/>
              <w:bottom w:val="nil"/>
              <w:right w:val="nil"/>
            </w:tcBorders>
            <w:shd w:val="clear" w:color="000000" w:fill="FFFFFF"/>
            <w:noWrap/>
            <w:vAlign w:val="bottom"/>
            <w:hideMark/>
          </w:tcPr>
          <w:p w14:paraId="7C28DBDF"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6880634"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Face:</w:t>
            </w:r>
          </w:p>
        </w:tc>
      </w:tr>
      <w:tr w:rsidR="00050955" w:rsidRPr="00050955" w14:paraId="30787A1B"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4860AB6F"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Foundation</w:t>
            </w:r>
          </w:p>
        </w:tc>
        <w:tc>
          <w:tcPr>
            <w:tcW w:w="220" w:type="dxa"/>
            <w:tcBorders>
              <w:top w:val="nil"/>
              <w:left w:val="nil"/>
              <w:bottom w:val="nil"/>
              <w:right w:val="nil"/>
            </w:tcBorders>
            <w:shd w:val="clear" w:color="000000" w:fill="FFFFFF"/>
            <w:noWrap/>
            <w:vAlign w:val="bottom"/>
            <w:hideMark/>
          </w:tcPr>
          <w:p w14:paraId="3F9DA128"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1D3C619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Foundation</w:t>
            </w:r>
          </w:p>
        </w:tc>
      </w:tr>
      <w:tr w:rsidR="00050955" w:rsidRPr="00050955" w14:paraId="7B975BDA"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18F123A5"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Blush</w:t>
            </w:r>
          </w:p>
        </w:tc>
        <w:tc>
          <w:tcPr>
            <w:tcW w:w="220" w:type="dxa"/>
            <w:tcBorders>
              <w:top w:val="nil"/>
              <w:left w:val="nil"/>
              <w:bottom w:val="nil"/>
              <w:right w:val="nil"/>
            </w:tcBorders>
            <w:shd w:val="clear" w:color="000000" w:fill="FFFFFF"/>
            <w:noWrap/>
            <w:vAlign w:val="bottom"/>
            <w:hideMark/>
          </w:tcPr>
          <w:p w14:paraId="75F12F81"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0B85B67"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Blush</w:t>
            </w:r>
          </w:p>
        </w:tc>
      </w:tr>
      <w:tr w:rsidR="00050955" w:rsidRPr="00050955" w14:paraId="5F5E0005"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78ABA770"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Contour </w:t>
            </w:r>
          </w:p>
        </w:tc>
        <w:tc>
          <w:tcPr>
            <w:tcW w:w="220" w:type="dxa"/>
            <w:tcBorders>
              <w:top w:val="nil"/>
              <w:left w:val="nil"/>
              <w:bottom w:val="nil"/>
              <w:right w:val="nil"/>
            </w:tcBorders>
            <w:shd w:val="clear" w:color="000000" w:fill="FFFFFF"/>
            <w:noWrap/>
            <w:vAlign w:val="bottom"/>
            <w:hideMark/>
          </w:tcPr>
          <w:p w14:paraId="6C436D98"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71D04E70"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Eyes:</w:t>
            </w:r>
          </w:p>
        </w:tc>
      </w:tr>
      <w:tr w:rsidR="00050955" w:rsidRPr="00050955" w14:paraId="618AF703"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343397DC"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Highlight </w:t>
            </w:r>
          </w:p>
        </w:tc>
        <w:tc>
          <w:tcPr>
            <w:tcW w:w="220" w:type="dxa"/>
            <w:tcBorders>
              <w:top w:val="nil"/>
              <w:left w:val="nil"/>
              <w:bottom w:val="nil"/>
              <w:right w:val="nil"/>
            </w:tcBorders>
            <w:shd w:val="clear" w:color="000000" w:fill="FFFFFF"/>
            <w:noWrap/>
            <w:vAlign w:val="bottom"/>
            <w:hideMark/>
          </w:tcPr>
          <w:p w14:paraId="3A5596CF"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00874C69"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Eyeshadow</w:t>
            </w:r>
          </w:p>
        </w:tc>
      </w:tr>
      <w:tr w:rsidR="00050955" w:rsidRPr="00050955" w14:paraId="2933B34E"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2B332800"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Eyes:</w:t>
            </w:r>
          </w:p>
        </w:tc>
        <w:tc>
          <w:tcPr>
            <w:tcW w:w="220" w:type="dxa"/>
            <w:tcBorders>
              <w:top w:val="nil"/>
              <w:left w:val="nil"/>
              <w:bottom w:val="nil"/>
              <w:right w:val="nil"/>
            </w:tcBorders>
            <w:shd w:val="clear" w:color="000000" w:fill="FFFFFF"/>
            <w:noWrap/>
            <w:vAlign w:val="bottom"/>
            <w:hideMark/>
          </w:tcPr>
          <w:p w14:paraId="64925B3E"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5DC35228"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Eyeliner </w:t>
            </w:r>
          </w:p>
        </w:tc>
      </w:tr>
      <w:tr w:rsidR="00050955" w:rsidRPr="00050955" w14:paraId="472E38A6"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3F728AF5"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Eyeshadow</w:t>
            </w:r>
          </w:p>
        </w:tc>
        <w:tc>
          <w:tcPr>
            <w:tcW w:w="220" w:type="dxa"/>
            <w:tcBorders>
              <w:top w:val="nil"/>
              <w:left w:val="nil"/>
              <w:bottom w:val="nil"/>
              <w:right w:val="nil"/>
            </w:tcBorders>
            <w:shd w:val="clear" w:color="000000" w:fill="FFFFFF"/>
            <w:noWrap/>
            <w:vAlign w:val="bottom"/>
            <w:hideMark/>
          </w:tcPr>
          <w:p w14:paraId="2849A7C1"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2CB56D48"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Skin Care</w:t>
            </w:r>
          </w:p>
        </w:tc>
      </w:tr>
      <w:tr w:rsidR="00050955" w:rsidRPr="00050955" w14:paraId="5E8DE87A"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53401BCF"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Mascara </w:t>
            </w:r>
          </w:p>
        </w:tc>
        <w:tc>
          <w:tcPr>
            <w:tcW w:w="220" w:type="dxa"/>
            <w:tcBorders>
              <w:top w:val="nil"/>
              <w:left w:val="nil"/>
              <w:bottom w:val="nil"/>
              <w:right w:val="nil"/>
            </w:tcBorders>
            <w:shd w:val="clear" w:color="000000" w:fill="FFFFFF"/>
            <w:noWrap/>
            <w:vAlign w:val="bottom"/>
            <w:hideMark/>
          </w:tcPr>
          <w:p w14:paraId="5D77B66E"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549E78D2"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Moisturizer</w:t>
            </w:r>
          </w:p>
        </w:tc>
      </w:tr>
      <w:tr w:rsidR="00050955" w:rsidRPr="00050955" w14:paraId="46313885"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051C8882"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Eyeliner </w:t>
            </w:r>
          </w:p>
        </w:tc>
        <w:tc>
          <w:tcPr>
            <w:tcW w:w="220" w:type="dxa"/>
            <w:tcBorders>
              <w:top w:val="nil"/>
              <w:left w:val="nil"/>
              <w:bottom w:val="nil"/>
              <w:right w:val="nil"/>
            </w:tcBorders>
            <w:shd w:val="clear" w:color="000000" w:fill="FFFFFF"/>
            <w:noWrap/>
            <w:vAlign w:val="bottom"/>
            <w:hideMark/>
          </w:tcPr>
          <w:p w14:paraId="32ADA431"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A80B1C9"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Cleanser</w:t>
            </w:r>
          </w:p>
        </w:tc>
      </w:tr>
      <w:tr w:rsidR="00050955" w:rsidRPr="00050955" w14:paraId="6F541BA0"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6952319D"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Eyebrows </w:t>
            </w:r>
          </w:p>
        </w:tc>
        <w:tc>
          <w:tcPr>
            <w:tcW w:w="220" w:type="dxa"/>
            <w:tcBorders>
              <w:top w:val="nil"/>
              <w:left w:val="nil"/>
              <w:bottom w:val="nil"/>
              <w:right w:val="nil"/>
            </w:tcBorders>
            <w:shd w:val="clear" w:color="000000" w:fill="FFFFFF"/>
            <w:noWrap/>
            <w:vAlign w:val="bottom"/>
            <w:hideMark/>
          </w:tcPr>
          <w:p w14:paraId="11463213"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CFBB4CE"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Hair Care</w:t>
            </w:r>
          </w:p>
        </w:tc>
      </w:tr>
      <w:tr w:rsidR="00050955" w:rsidRPr="00050955" w14:paraId="22DD8BC6"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08B4AC55"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Skin Care</w:t>
            </w:r>
          </w:p>
        </w:tc>
        <w:tc>
          <w:tcPr>
            <w:tcW w:w="220" w:type="dxa"/>
            <w:tcBorders>
              <w:top w:val="nil"/>
              <w:left w:val="nil"/>
              <w:bottom w:val="nil"/>
              <w:right w:val="nil"/>
            </w:tcBorders>
            <w:shd w:val="clear" w:color="000000" w:fill="FFFFFF"/>
            <w:noWrap/>
            <w:vAlign w:val="bottom"/>
            <w:hideMark/>
          </w:tcPr>
          <w:p w14:paraId="1643FF3D"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9A39024"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Shampoo</w:t>
            </w:r>
          </w:p>
        </w:tc>
      </w:tr>
      <w:tr w:rsidR="00050955" w:rsidRPr="00050955" w14:paraId="0033340F"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2847E47A"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Moisturizer</w:t>
            </w:r>
          </w:p>
        </w:tc>
        <w:tc>
          <w:tcPr>
            <w:tcW w:w="220" w:type="dxa"/>
            <w:tcBorders>
              <w:top w:val="nil"/>
              <w:left w:val="nil"/>
              <w:bottom w:val="nil"/>
              <w:right w:val="nil"/>
            </w:tcBorders>
            <w:shd w:val="clear" w:color="000000" w:fill="FFFFFF"/>
            <w:noWrap/>
            <w:vAlign w:val="bottom"/>
            <w:hideMark/>
          </w:tcPr>
          <w:p w14:paraId="6914E2FA"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615475AC"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Conditioner</w:t>
            </w:r>
          </w:p>
        </w:tc>
      </w:tr>
      <w:tr w:rsidR="00050955" w:rsidRPr="00050955" w14:paraId="739521E0"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4760DE7E"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Cleanser</w:t>
            </w:r>
          </w:p>
        </w:tc>
        <w:tc>
          <w:tcPr>
            <w:tcW w:w="220" w:type="dxa"/>
            <w:tcBorders>
              <w:top w:val="nil"/>
              <w:left w:val="nil"/>
              <w:bottom w:val="nil"/>
              <w:right w:val="nil"/>
            </w:tcBorders>
            <w:shd w:val="clear" w:color="000000" w:fill="FFFFFF"/>
            <w:noWrap/>
            <w:vAlign w:val="bottom"/>
            <w:hideMark/>
          </w:tcPr>
          <w:p w14:paraId="6A4466B5"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5D251B4C"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6C96591D"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3B41847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Mask </w:t>
            </w:r>
          </w:p>
        </w:tc>
        <w:tc>
          <w:tcPr>
            <w:tcW w:w="220" w:type="dxa"/>
            <w:tcBorders>
              <w:top w:val="nil"/>
              <w:left w:val="nil"/>
              <w:bottom w:val="nil"/>
              <w:right w:val="nil"/>
            </w:tcBorders>
            <w:shd w:val="clear" w:color="000000" w:fill="FFFFFF"/>
            <w:noWrap/>
            <w:vAlign w:val="bottom"/>
            <w:hideMark/>
          </w:tcPr>
          <w:p w14:paraId="5B8386E5"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5FDAEBD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w:t>
            </w:r>
          </w:p>
        </w:tc>
      </w:tr>
      <w:tr w:rsidR="00050955" w:rsidRPr="00050955" w14:paraId="5A0C5AED"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5EE5AEB6"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Hair Care</w:t>
            </w:r>
          </w:p>
        </w:tc>
        <w:tc>
          <w:tcPr>
            <w:tcW w:w="220" w:type="dxa"/>
            <w:tcBorders>
              <w:top w:val="nil"/>
              <w:left w:val="nil"/>
              <w:bottom w:val="nil"/>
              <w:right w:val="nil"/>
            </w:tcBorders>
            <w:shd w:val="clear" w:color="000000" w:fill="FFFFFF"/>
            <w:noWrap/>
            <w:vAlign w:val="bottom"/>
            <w:hideMark/>
          </w:tcPr>
          <w:p w14:paraId="2C6C5BA7"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5404DFD9"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76B088E8"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270920CC"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Shampoo</w:t>
            </w:r>
          </w:p>
        </w:tc>
        <w:tc>
          <w:tcPr>
            <w:tcW w:w="220" w:type="dxa"/>
            <w:tcBorders>
              <w:top w:val="nil"/>
              <w:left w:val="nil"/>
              <w:bottom w:val="nil"/>
              <w:right w:val="nil"/>
            </w:tcBorders>
            <w:shd w:val="clear" w:color="000000" w:fill="FFFFFF"/>
            <w:noWrap/>
            <w:vAlign w:val="bottom"/>
            <w:hideMark/>
          </w:tcPr>
          <w:p w14:paraId="243BFEC3"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2CA951B6"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3A6367AA"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6D812BA8"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Conditioner</w:t>
            </w:r>
          </w:p>
        </w:tc>
        <w:tc>
          <w:tcPr>
            <w:tcW w:w="220" w:type="dxa"/>
            <w:tcBorders>
              <w:top w:val="nil"/>
              <w:left w:val="nil"/>
              <w:bottom w:val="nil"/>
              <w:right w:val="nil"/>
            </w:tcBorders>
            <w:shd w:val="clear" w:color="000000" w:fill="FFFFFF"/>
            <w:noWrap/>
            <w:vAlign w:val="bottom"/>
            <w:hideMark/>
          </w:tcPr>
          <w:p w14:paraId="0F74C425"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0D957984"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5AFCEC54" w14:textId="77777777" w:rsidTr="00050955">
        <w:trPr>
          <w:trHeight w:val="300"/>
        </w:trPr>
        <w:tc>
          <w:tcPr>
            <w:tcW w:w="4160" w:type="dxa"/>
            <w:tcBorders>
              <w:top w:val="nil"/>
              <w:left w:val="single" w:sz="4" w:space="0" w:color="auto"/>
              <w:bottom w:val="single" w:sz="4" w:space="0" w:color="auto"/>
              <w:right w:val="single" w:sz="4" w:space="0" w:color="auto"/>
            </w:tcBorders>
            <w:shd w:val="clear" w:color="000000" w:fill="FFFFFF"/>
            <w:noWrap/>
            <w:vAlign w:val="center"/>
            <w:hideMark/>
          </w:tcPr>
          <w:p w14:paraId="128CACC4"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Hair Treatments </w:t>
            </w:r>
          </w:p>
        </w:tc>
        <w:tc>
          <w:tcPr>
            <w:tcW w:w="220" w:type="dxa"/>
            <w:tcBorders>
              <w:top w:val="nil"/>
              <w:left w:val="nil"/>
              <w:bottom w:val="nil"/>
              <w:right w:val="nil"/>
            </w:tcBorders>
            <w:shd w:val="clear" w:color="000000" w:fill="FFFFFF"/>
            <w:noWrap/>
            <w:vAlign w:val="bottom"/>
            <w:hideMark/>
          </w:tcPr>
          <w:p w14:paraId="39CCA409"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single" w:sz="4" w:space="0" w:color="auto"/>
              <w:right w:val="single" w:sz="4" w:space="0" w:color="auto"/>
            </w:tcBorders>
            <w:shd w:val="clear" w:color="000000" w:fill="FFFFFF"/>
            <w:noWrap/>
            <w:vAlign w:val="center"/>
            <w:hideMark/>
          </w:tcPr>
          <w:p w14:paraId="7ABDB60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w:t>
            </w:r>
          </w:p>
        </w:tc>
      </w:tr>
    </w:tbl>
    <w:p w14:paraId="4F025F2B" w14:textId="00EC82FA" w:rsidR="00050955" w:rsidRDefault="00050955"/>
    <w:p w14:paraId="0C69583C" w14:textId="406ABE1B" w:rsidR="008848C5" w:rsidRDefault="008848C5"/>
    <w:p w14:paraId="5A0BDBA6" w14:textId="77777777" w:rsidR="008848C5" w:rsidRDefault="008848C5"/>
    <w:tbl>
      <w:tblPr>
        <w:tblW w:w="6980" w:type="dxa"/>
        <w:tblLook w:val="04A0" w:firstRow="1" w:lastRow="0" w:firstColumn="1" w:lastColumn="0" w:noHBand="0" w:noVBand="1"/>
      </w:tblPr>
      <w:tblGrid>
        <w:gridCol w:w="3920"/>
        <w:gridCol w:w="266"/>
        <w:gridCol w:w="2840"/>
      </w:tblGrid>
      <w:tr w:rsidR="002C59D2" w:rsidRPr="002C59D2" w14:paraId="51ABFD6F" w14:textId="77777777" w:rsidTr="002C59D2">
        <w:trPr>
          <w:trHeight w:val="330"/>
        </w:trPr>
        <w:tc>
          <w:tcPr>
            <w:tcW w:w="3920"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3D5A8BA3" w14:textId="77777777" w:rsidR="002C59D2" w:rsidRPr="002C59D2" w:rsidRDefault="002C59D2" w:rsidP="002C59D2">
            <w:pPr>
              <w:spacing w:after="0" w:line="240" w:lineRule="auto"/>
              <w:rPr>
                <w:rFonts w:ascii="Arial" w:eastAsia="Times New Roman" w:hAnsi="Arial" w:cs="Arial"/>
                <w:b/>
                <w:bCs/>
                <w:color w:val="000000"/>
              </w:rPr>
            </w:pPr>
            <w:r w:rsidRPr="002C59D2">
              <w:rPr>
                <w:rFonts w:ascii="Arial" w:eastAsia="Times New Roman" w:hAnsi="Arial" w:cs="Arial"/>
                <w:b/>
                <w:bCs/>
                <w:color w:val="000000"/>
              </w:rPr>
              <w:t>Variables to keep out for:</w:t>
            </w:r>
          </w:p>
        </w:tc>
        <w:tc>
          <w:tcPr>
            <w:tcW w:w="220" w:type="dxa"/>
            <w:tcBorders>
              <w:top w:val="nil"/>
              <w:left w:val="nil"/>
              <w:bottom w:val="nil"/>
              <w:right w:val="nil"/>
            </w:tcBorders>
            <w:shd w:val="clear" w:color="000000" w:fill="FFFFFF"/>
            <w:noWrap/>
            <w:vAlign w:val="bottom"/>
            <w:hideMark/>
          </w:tcPr>
          <w:p w14:paraId="55ABCFF2"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3B5547B0" w14:textId="77777777" w:rsidR="002C59D2" w:rsidRPr="002C59D2" w:rsidRDefault="002C59D2" w:rsidP="002C59D2">
            <w:pPr>
              <w:spacing w:after="0" w:line="240" w:lineRule="auto"/>
              <w:rPr>
                <w:rFonts w:ascii="Arial" w:eastAsia="Times New Roman" w:hAnsi="Arial" w:cs="Arial"/>
                <w:b/>
                <w:bCs/>
                <w:color w:val="000000"/>
              </w:rPr>
            </w:pPr>
            <w:r w:rsidRPr="002C59D2">
              <w:rPr>
                <w:rFonts w:ascii="Arial" w:eastAsia="Times New Roman" w:hAnsi="Arial" w:cs="Arial"/>
                <w:b/>
                <w:bCs/>
                <w:color w:val="000000"/>
              </w:rPr>
              <w:t>What we’re web scraping:</w:t>
            </w:r>
          </w:p>
        </w:tc>
      </w:tr>
      <w:tr w:rsidR="002C59D2" w:rsidRPr="002C59D2" w14:paraId="1E7DD401"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4E2664A3"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Type of makeup</w:t>
            </w:r>
          </w:p>
        </w:tc>
        <w:tc>
          <w:tcPr>
            <w:tcW w:w="220" w:type="dxa"/>
            <w:tcBorders>
              <w:top w:val="nil"/>
              <w:left w:val="nil"/>
              <w:bottom w:val="nil"/>
              <w:right w:val="nil"/>
            </w:tcBorders>
            <w:shd w:val="clear" w:color="000000" w:fill="FFFFFF"/>
            <w:noWrap/>
            <w:vAlign w:val="bottom"/>
            <w:hideMark/>
          </w:tcPr>
          <w:p w14:paraId="31EFAED6"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5313179D"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Product Name</w:t>
            </w:r>
          </w:p>
        </w:tc>
      </w:tr>
      <w:tr w:rsidR="002C59D2" w:rsidRPr="002C59D2" w14:paraId="5DE0B563"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5C3AE867"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Ingredients</w:t>
            </w:r>
          </w:p>
        </w:tc>
        <w:tc>
          <w:tcPr>
            <w:tcW w:w="220" w:type="dxa"/>
            <w:tcBorders>
              <w:top w:val="nil"/>
              <w:left w:val="nil"/>
              <w:bottom w:val="nil"/>
              <w:right w:val="nil"/>
            </w:tcBorders>
            <w:shd w:val="clear" w:color="000000" w:fill="FFFFFF"/>
            <w:noWrap/>
            <w:vAlign w:val="bottom"/>
            <w:hideMark/>
          </w:tcPr>
          <w:p w14:paraId="5AF2A08B"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2905C845"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Product Brand</w:t>
            </w:r>
          </w:p>
        </w:tc>
      </w:tr>
      <w:tr w:rsidR="002C59D2" w:rsidRPr="002C59D2" w14:paraId="475BF733"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109B8B42"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Skin type (oily, dry, normal, combo)</w:t>
            </w:r>
          </w:p>
        </w:tc>
        <w:tc>
          <w:tcPr>
            <w:tcW w:w="220" w:type="dxa"/>
            <w:tcBorders>
              <w:top w:val="nil"/>
              <w:left w:val="nil"/>
              <w:bottom w:val="nil"/>
              <w:right w:val="nil"/>
            </w:tcBorders>
            <w:shd w:val="clear" w:color="000000" w:fill="FFFFFF"/>
            <w:noWrap/>
            <w:vAlign w:val="bottom"/>
            <w:hideMark/>
          </w:tcPr>
          <w:p w14:paraId="3A3A12DB"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60F23805"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Rating</w:t>
            </w:r>
          </w:p>
        </w:tc>
      </w:tr>
      <w:tr w:rsidR="002C59D2" w:rsidRPr="002C59D2" w14:paraId="141D722A"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2E274222"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Skin fairness</w:t>
            </w:r>
          </w:p>
        </w:tc>
        <w:tc>
          <w:tcPr>
            <w:tcW w:w="220" w:type="dxa"/>
            <w:tcBorders>
              <w:top w:val="nil"/>
              <w:left w:val="nil"/>
              <w:bottom w:val="nil"/>
              <w:right w:val="nil"/>
            </w:tcBorders>
            <w:shd w:val="clear" w:color="000000" w:fill="FFFFFF"/>
            <w:noWrap/>
            <w:vAlign w:val="bottom"/>
            <w:hideMark/>
          </w:tcPr>
          <w:p w14:paraId="3320EDB1"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114B62E4"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Price</w:t>
            </w:r>
          </w:p>
        </w:tc>
      </w:tr>
      <w:tr w:rsidR="002C59D2" w:rsidRPr="002C59D2" w14:paraId="4905EC1F"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48B1649D"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Top grossing products</w:t>
            </w:r>
          </w:p>
        </w:tc>
        <w:tc>
          <w:tcPr>
            <w:tcW w:w="220" w:type="dxa"/>
            <w:tcBorders>
              <w:top w:val="nil"/>
              <w:left w:val="nil"/>
              <w:bottom w:val="nil"/>
              <w:right w:val="nil"/>
            </w:tcBorders>
            <w:shd w:val="clear" w:color="000000" w:fill="FFFFFF"/>
            <w:noWrap/>
            <w:vAlign w:val="bottom"/>
            <w:hideMark/>
          </w:tcPr>
          <w:p w14:paraId="586DAD15"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0295D480"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Details</w:t>
            </w:r>
          </w:p>
        </w:tc>
      </w:tr>
      <w:tr w:rsidR="002C59D2" w:rsidRPr="002C59D2" w14:paraId="27E2B57F"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03402EE5"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Highest rated</w:t>
            </w:r>
          </w:p>
        </w:tc>
        <w:tc>
          <w:tcPr>
            <w:tcW w:w="220" w:type="dxa"/>
            <w:tcBorders>
              <w:top w:val="nil"/>
              <w:left w:val="nil"/>
              <w:bottom w:val="nil"/>
              <w:right w:val="nil"/>
            </w:tcBorders>
            <w:shd w:val="clear" w:color="000000" w:fill="FFFFFF"/>
            <w:noWrap/>
            <w:vAlign w:val="bottom"/>
            <w:hideMark/>
          </w:tcPr>
          <w:p w14:paraId="5053B233"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35E83269"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Ingredients</w:t>
            </w:r>
          </w:p>
        </w:tc>
      </w:tr>
      <w:tr w:rsidR="002C59D2" w:rsidRPr="002C59D2" w14:paraId="693BA7C5"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3F598A53"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Hair type</w:t>
            </w:r>
          </w:p>
        </w:tc>
        <w:tc>
          <w:tcPr>
            <w:tcW w:w="220" w:type="dxa"/>
            <w:tcBorders>
              <w:top w:val="nil"/>
              <w:left w:val="nil"/>
              <w:bottom w:val="nil"/>
              <w:right w:val="nil"/>
            </w:tcBorders>
            <w:shd w:val="clear" w:color="000000" w:fill="FFFFFF"/>
            <w:noWrap/>
            <w:vAlign w:val="bottom"/>
            <w:hideMark/>
          </w:tcPr>
          <w:p w14:paraId="691C6D0A"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bottom"/>
            <w:hideMark/>
          </w:tcPr>
          <w:p w14:paraId="028FFF24"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r>
      <w:tr w:rsidR="002C59D2" w:rsidRPr="002C59D2" w14:paraId="03E172A6"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30A02A67"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Reviews</w:t>
            </w:r>
          </w:p>
        </w:tc>
        <w:tc>
          <w:tcPr>
            <w:tcW w:w="220" w:type="dxa"/>
            <w:tcBorders>
              <w:top w:val="nil"/>
              <w:left w:val="nil"/>
              <w:bottom w:val="nil"/>
              <w:right w:val="nil"/>
            </w:tcBorders>
            <w:shd w:val="clear" w:color="000000" w:fill="FFFFFF"/>
            <w:noWrap/>
            <w:vAlign w:val="bottom"/>
            <w:hideMark/>
          </w:tcPr>
          <w:p w14:paraId="0B87893D"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bottom"/>
            <w:hideMark/>
          </w:tcPr>
          <w:p w14:paraId="69A89823"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r>
      <w:tr w:rsidR="002C59D2" w:rsidRPr="002C59D2" w14:paraId="634EFD85" w14:textId="77777777" w:rsidTr="002C59D2">
        <w:trPr>
          <w:trHeight w:val="300"/>
        </w:trPr>
        <w:tc>
          <w:tcPr>
            <w:tcW w:w="3920" w:type="dxa"/>
            <w:tcBorders>
              <w:top w:val="nil"/>
              <w:left w:val="single" w:sz="4" w:space="0" w:color="auto"/>
              <w:bottom w:val="single" w:sz="4" w:space="0" w:color="auto"/>
              <w:right w:val="single" w:sz="4" w:space="0" w:color="auto"/>
            </w:tcBorders>
            <w:shd w:val="clear" w:color="000000" w:fill="FFFFFF"/>
            <w:noWrap/>
            <w:vAlign w:val="center"/>
            <w:hideMark/>
          </w:tcPr>
          <w:p w14:paraId="7AF80E69"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Pricing</w:t>
            </w:r>
          </w:p>
        </w:tc>
        <w:tc>
          <w:tcPr>
            <w:tcW w:w="220" w:type="dxa"/>
            <w:tcBorders>
              <w:top w:val="nil"/>
              <w:left w:val="nil"/>
              <w:bottom w:val="nil"/>
              <w:right w:val="nil"/>
            </w:tcBorders>
            <w:shd w:val="clear" w:color="000000" w:fill="FFFFFF"/>
            <w:noWrap/>
            <w:vAlign w:val="bottom"/>
            <w:hideMark/>
          </w:tcPr>
          <w:p w14:paraId="194DD69F"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14:paraId="5A2F4AA2"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r>
    </w:tbl>
    <w:p w14:paraId="131F6FAE" w14:textId="77777777" w:rsidR="002C59D2" w:rsidRDefault="002C59D2"/>
    <w:p w14:paraId="66A357C3" w14:textId="77777777" w:rsidR="002C59D2" w:rsidRDefault="002C59D2"/>
    <w:p w14:paraId="3265C1ED" w14:textId="1CB0F5AB" w:rsidR="008848C5" w:rsidRDefault="005C3E61">
      <w:r>
        <w:t>Given the quick turnaround (five days from start to finish) our timeline was compressed. As a group we agreed that all the web-scrapping needed to be done by Monday (day -</w:t>
      </w:r>
      <w:r w:rsidR="008848C5">
        <w:t xml:space="preserve"> </w:t>
      </w:r>
      <w:r>
        <w:t xml:space="preserve">2), all the data transformation </w:t>
      </w:r>
      <w:r w:rsidR="00050955">
        <w:t>completed by Tuesday</w:t>
      </w:r>
      <w:r>
        <w:t xml:space="preserve">  </w:t>
      </w:r>
      <w:r w:rsidR="00050955">
        <w:t>(</w:t>
      </w:r>
      <w:r>
        <w:t>day</w:t>
      </w:r>
      <w:r w:rsidR="008848C5">
        <w:t xml:space="preserve"> </w:t>
      </w:r>
      <w:r w:rsidR="00050955">
        <w:t>-</w:t>
      </w:r>
      <w:r w:rsidR="008848C5">
        <w:t xml:space="preserve"> </w:t>
      </w:r>
      <w:r>
        <w:t>3)</w:t>
      </w:r>
      <w:r w:rsidR="00050955">
        <w:t>, to go live and complete documentation by Wednesday (day</w:t>
      </w:r>
      <w:r w:rsidR="008848C5">
        <w:t xml:space="preserve"> </w:t>
      </w:r>
      <w:r w:rsidR="00050955">
        <w:t>-</w:t>
      </w:r>
      <w:r w:rsidR="008848C5">
        <w:t xml:space="preserve"> </w:t>
      </w:r>
      <w:r w:rsidR="00050955">
        <w:t xml:space="preserve">4), and on Thursday </w:t>
      </w:r>
      <w:r w:rsidR="008848C5">
        <w:t xml:space="preserve">analyze, </w:t>
      </w:r>
      <w:r w:rsidR="00050955">
        <w:t xml:space="preserve">submit and present our findings to the </w:t>
      </w:r>
      <w:r w:rsidR="008848C5">
        <w:t>class</w:t>
      </w:r>
      <w:r w:rsidR="00050955">
        <w:t>.</w:t>
      </w:r>
      <w:r>
        <w:t xml:space="preserve">  </w:t>
      </w:r>
    </w:p>
    <w:p w14:paraId="6F8FEDD1" w14:textId="5378AB55" w:rsidR="007C1A91" w:rsidRPr="00B95CB8" w:rsidRDefault="007C1A91">
      <w:pPr>
        <w:rPr>
          <w:b/>
          <w:bCs/>
        </w:rPr>
      </w:pPr>
      <w:r w:rsidRPr="00B95CB8">
        <w:rPr>
          <w:b/>
          <w:bCs/>
        </w:rPr>
        <w:t>Technical write up of project:</w:t>
      </w:r>
    </w:p>
    <w:p w14:paraId="65C6946C" w14:textId="0FA6A960" w:rsidR="0004579B" w:rsidRDefault="007C1A91">
      <w:r>
        <w:t>With the end project result in mind of being able to make product recommendations to consumers based on their preferences</w:t>
      </w:r>
      <w:r w:rsidR="00B95CB8">
        <w:t>.</w:t>
      </w:r>
      <w:r>
        <w:t xml:space="preserve"> </w:t>
      </w:r>
      <w:r w:rsidR="00B95CB8">
        <w:t>Th</w:t>
      </w:r>
      <w:r>
        <w:t xml:space="preserve">e </w:t>
      </w:r>
      <w:r w:rsidR="00B95CB8">
        <w:t xml:space="preserve">group </w:t>
      </w:r>
      <w:r>
        <w:t xml:space="preserve">set out to get the </w:t>
      </w:r>
      <w:r w:rsidR="00B95CB8">
        <w:t xml:space="preserve">most </w:t>
      </w:r>
      <w:r>
        <w:t>relevant and up to date product information</w:t>
      </w:r>
      <w:r w:rsidR="00B95CB8">
        <w:t xml:space="preserve"> in order to accomplish this goal</w:t>
      </w:r>
      <w:r w:rsidR="0004579B">
        <w:t xml:space="preserve">, </w:t>
      </w:r>
      <w:r w:rsidR="00B95CB8">
        <w:t xml:space="preserve">next we </w:t>
      </w:r>
      <w:r w:rsidR="0004579B">
        <w:t>transform</w:t>
      </w:r>
      <w:r w:rsidR="00B95CB8">
        <w:t>ed</w:t>
      </w:r>
      <w:r w:rsidR="0004579B">
        <w:t xml:space="preserve"> the data and </w:t>
      </w:r>
      <w:r w:rsidR="00B95CB8">
        <w:t xml:space="preserve">later </w:t>
      </w:r>
      <w:r w:rsidR="0004579B">
        <w:t xml:space="preserve">loaded to </w:t>
      </w:r>
      <w:r w:rsidR="00B95CB8">
        <w:t xml:space="preserve">data in a </w:t>
      </w:r>
      <w:r w:rsidR="0004579B">
        <w:t>usable format</w:t>
      </w:r>
      <w:r w:rsidR="00B95CB8">
        <w:t xml:space="preserve"> by the end consumer. We followed the </w:t>
      </w:r>
      <w:r w:rsidR="0004579B">
        <w:t>Extract Transform Load (ETL) methodology</w:t>
      </w:r>
      <w:r>
        <w:t xml:space="preserve">. </w:t>
      </w:r>
      <w:r w:rsidR="00B95CB8">
        <w:t>One</w:t>
      </w:r>
      <w:r w:rsidR="0004579B">
        <w:t xml:space="preserve"> can find a more detailed explanation on each step below, but in brief</w:t>
      </w:r>
      <w:r w:rsidR="00B95CB8">
        <w:t>, we</w:t>
      </w:r>
      <w:r w:rsidR="0004579B">
        <w:t xml:space="preserve"> extracted the data through web</w:t>
      </w:r>
      <w:r w:rsidR="005D7260">
        <w:t>-</w:t>
      </w:r>
      <w:r>
        <w:t xml:space="preserve">scraping </w:t>
      </w:r>
      <w:r w:rsidR="0004579B">
        <w:t>from</w:t>
      </w:r>
      <w:r>
        <w:t xml:space="preserve"> </w:t>
      </w:r>
      <w:hyperlink r:id="rId5" w:history="1">
        <w:r w:rsidRPr="00C36003">
          <w:rPr>
            <w:rStyle w:val="Hyperlink"/>
          </w:rPr>
          <w:t>www.sephora.com</w:t>
        </w:r>
      </w:hyperlink>
      <w:r>
        <w:t xml:space="preserve"> and </w:t>
      </w:r>
      <w:hyperlink r:id="rId6" w:history="1">
        <w:r w:rsidRPr="00C36003">
          <w:rPr>
            <w:rStyle w:val="Hyperlink"/>
          </w:rPr>
          <w:t>www.ulta.com</w:t>
        </w:r>
      </w:hyperlink>
      <w:r>
        <w:t xml:space="preserve"> websites</w:t>
      </w:r>
      <w:r w:rsidR="0004579B">
        <w:t>, we then cleaned up the data a</w:t>
      </w:r>
      <w:r w:rsidR="00B95CB8">
        <w:t>nd</w:t>
      </w:r>
      <w:r w:rsidR="0004579B">
        <w:t xml:space="preserve"> created </w:t>
      </w:r>
      <w:proofErr w:type="spellStart"/>
      <w:r w:rsidR="005D7260">
        <w:t>d</w:t>
      </w:r>
      <w:r w:rsidR="0004579B">
        <w:t>ataframes</w:t>
      </w:r>
      <w:proofErr w:type="spellEnd"/>
      <w:r w:rsidR="0004579B">
        <w:t xml:space="preserve"> in order to transform the data to a usable format and then loaded the data to </w:t>
      </w:r>
      <w:proofErr w:type="spellStart"/>
      <w:r w:rsidR="0004579B">
        <w:t>PostreSQL</w:t>
      </w:r>
      <w:proofErr w:type="spellEnd"/>
      <w:r w:rsidR="0004579B">
        <w:t xml:space="preserve"> database for easy access.  </w:t>
      </w:r>
    </w:p>
    <w:p w14:paraId="19EA5B64" w14:textId="6624B323" w:rsidR="00E338A6" w:rsidRPr="00E338A6" w:rsidRDefault="0004579B">
      <w:pPr>
        <w:rPr>
          <w:b/>
          <w:bCs/>
        </w:rPr>
      </w:pPr>
      <w:r w:rsidRPr="00E338A6">
        <w:rPr>
          <w:b/>
          <w:bCs/>
        </w:rPr>
        <w:t>Web-scrapping (</w:t>
      </w:r>
      <w:r w:rsidR="00E338A6" w:rsidRPr="00E338A6">
        <w:rPr>
          <w:b/>
          <w:bCs/>
        </w:rPr>
        <w:t>Data Extraction)</w:t>
      </w:r>
    </w:p>
    <w:p w14:paraId="7987EE19" w14:textId="77777777" w:rsidR="00E80840" w:rsidRDefault="00E338A6">
      <w:r>
        <w:t xml:space="preserve">For the web-scraping </w:t>
      </w:r>
      <w:r w:rsidR="00B95CB8">
        <w:t xml:space="preserve">part of the exercise </w:t>
      </w:r>
      <w:r>
        <w:t xml:space="preserve">we used Beautiful Soup and </w:t>
      </w:r>
      <w:proofErr w:type="spellStart"/>
      <w:r>
        <w:t>Chromedriver</w:t>
      </w:r>
      <w:proofErr w:type="spellEnd"/>
      <w:r>
        <w:t xml:space="preserve"> to scrape the links from the Sephora and Ulta.com websites. We started by creating separate list</w:t>
      </w:r>
      <w:r w:rsidR="005D7260">
        <w:t>s</w:t>
      </w:r>
      <w:r>
        <w:t xml:space="preserve"> to store the data and then combined them into a </w:t>
      </w:r>
      <w:proofErr w:type="spellStart"/>
      <w:r>
        <w:t>dataframe</w:t>
      </w:r>
      <w:proofErr w:type="spellEnd"/>
      <w:r>
        <w:t>. Part of the challenge that we encountered</w:t>
      </w:r>
      <w:r w:rsidR="002A344A">
        <w:t>,</w:t>
      </w:r>
      <w:r>
        <w:t xml:space="preserve"> was that part of the data was written in </w:t>
      </w:r>
      <w:proofErr w:type="spellStart"/>
      <w:r>
        <w:t>Javascript</w:t>
      </w:r>
      <w:proofErr w:type="spellEnd"/>
      <w:r w:rsidR="002A344A">
        <w:t>,</w:t>
      </w:r>
      <w:r>
        <w:t xml:space="preserve"> which called for us to use </w:t>
      </w:r>
      <w:proofErr w:type="spellStart"/>
      <w:r>
        <w:t>Chromedriver</w:t>
      </w:r>
      <w:proofErr w:type="spellEnd"/>
      <w:r>
        <w:t xml:space="preserve"> and </w:t>
      </w:r>
      <w:r w:rsidR="002A344A">
        <w:t xml:space="preserve">for us to </w:t>
      </w:r>
      <w:r>
        <w:t xml:space="preserve">write additional code to </w:t>
      </w:r>
      <w:r w:rsidR="00B95CB8">
        <w:t>mandate a</w:t>
      </w:r>
      <w:r>
        <w:t xml:space="preserve"> delay </w:t>
      </w:r>
      <w:r w:rsidR="002A344A">
        <w:t xml:space="preserve">in the execution of the code </w:t>
      </w:r>
      <w:r>
        <w:t>to allow the webpage to load before we could extract the data that we needed.</w:t>
      </w:r>
    </w:p>
    <w:p w14:paraId="42AC9DA6" w14:textId="77777777" w:rsidR="00E80840" w:rsidRDefault="00E80840"/>
    <w:p w14:paraId="7E51AE6B" w14:textId="77777777" w:rsidR="00E80840" w:rsidRDefault="00E80840"/>
    <w:p w14:paraId="73F4B8C6" w14:textId="7328C670" w:rsidR="002A344A" w:rsidRDefault="00E338A6">
      <w:r>
        <w:t xml:space="preserve"> </w:t>
      </w:r>
    </w:p>
    <w:p w14:paraId="28F92C5E" w14:textId="71C37F3A" w:rsidR="00E338A6" w:rsidRDefault="00E338A6">
      <w:r>
        <w:lastRenderedPageBreak/>
        <w:t xml:space="preserve">Some of the code used </w:t>
      </w:r>
      <w:r w:rsidR="00B95CB8">
        <w:t xml:space="preserve">to accomplish this step </w:t>
      </w:r>
      <w:r>
        <w:t>is below</w:t>
      </w:r>
      <w:r w:rsidR="00B95CB8">
        <w:t>:</w:t>
      </w:r>
      <w:r>
        <w:t xml:space="preserve"> </w:t>
      </w:r>
    </w:p>
    <w:p w14:paraId="5A942F03" w14:textId="7C9D449C" w:rsidR="00E338A6" w:rsidRPr="00F21EBA" w:rsidRDefault="00E338A6" w:rsidP="00E3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rPr>
      </w:pPr>
      <w:r w:rsidRPr="00F21EBA">
        <w:rPr>
          <w:rFonts w:eastAsia="Times New Roman" w:cstheme="minorHAnsi"/>
          <w:b/>
          <w:bCs/>
          <w:color w:val="1D1C1D"/>
        </w:rPr>
        <w:t>A portion of the Ulta.com Web-scrapping code using Beautiful Soup</w:t>
      </w:r>
    </w:p>
    <w:p w14:paraId="385E1ADF" w14:textId="0D399CC7" w:rsidR="00E338A6" w:rsidRDefault="00E338A6" w:rsidP="00E3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18"/>
          <w:szCs w:val="18"/>
        </w:rPr>
      </w:pPr>
    </w:p>
    <w:p w14:paraId="764047DF" w14:textId="63F3CA9C" w:rsidR="00E338A6" w:rsidRPr="00E338A6" w:rsidRDefault="00E338A6" w:rsidP="00E3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18"/>
          <w:szCs w:val="18"/>
        </w:rPr>
      </w:pPr>
      <w:r w:rsidRPr="00E338A6">
        <w:rPr>
          <w:noProof/>
        </w:rPr>
        <w:drawing>
          <wp:inline distT="0" distB="0" distL="0" distR="0" wp14:anchorId="1AB0B89D" wp14:editId="48F84605">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5000"/>
                    </a:xfrm>
                    <a:prstGeom prst="rect">
                      <a:avLst/>
                    </a:prstGeom>
                  </pic:spPr>
                </pic:pic>
              </a:graphicData>
            </a:graphic>
          </wp:inline>
        </w:drawing>
      </w:r>
    </w:p>
    <w:p w14:paraId="29844FB4" w14:textId="77975C67" w:rsidR="002F31CA" w:rsidRPr="002F31CA" w:rsidRDefault="002F31CA">
      <w:pPr>
        <w:rPr>
          <w:b/>
          <w:bCs/>
        </w:rPr>
      </w:pPr>
      <w:r w:rsidRPr="002F31CA">
        <w:rPr>
          <w:b/>
          <w:bCs/>
        </w:rPr>
        <w:t>Similarly, a portion of the Sephora Web-Scrapping code using Beautiful Soup</w:t>
      </w:r>
    </w:p>
    <w:p w14:paraId="5751CAFF" w14:textId="3784D723" w:rsidR="007C1A91" w:rsidRDefault="002F31CA">
      <w:r>
        <w:rPr>
          <w:noProof/>
        </w:rPr>
        <mc:AlternateContent>
          <mc:Choice Requires="wps">
            <w:drawing>
              <wp:inline distT="0" distB="0" distL="0" distR="0" wp14:anchorId="510018F0" wp14:editId="1A1EEE7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6781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7C1A91">
        <w:t xml:space="preserve"> </w:t>
      </w:r>
      <w:r w:rsidRPr="002F31CA">
        <w:rPr>
          <w:noProof/>
        </w:rPr>
        <w:drawing>
          <wp:inline distT="0" distB="0" distL="0" distR="0" wp14:anchorId="7E3E192D" wp14:editId="7FFF39AB">
            <wp:extent cx="5943600" cy="3234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690"/>
                    </a:xfrm>
                    <a:prstGeom prst="rect">
                      <a:avLst/>
                    </a:prstGeom>
                  </pic:spPr>
                </pic:pic>
              </a:graphicData>
            </a:graphic>
          </wp:inline>
        </w:drawing>
      </w:r>
    </w:p>
    <w:p w14:paraId="39BF34D7" w14:textId="04C0C991" w:rsidR="007C1A91" w:rsidRDefault="007C1A91"/>
    <w:p w14:paraId="730173C0" w14:textId="4A46563F" w:rsidR="002F31CA" w:rsidRPr="002F31CA" w:rsidRDefault="002F31CA">
      <w:pPr>
        <w:rPr>
          <w:b/>
          <w:bCs/>
        </w:rPr>
      </w:pPr>
      <w:r w:rsidRPr="002F31CA">
        <w:rPr>
          <w:b/>
          <w:bCs/>
        </w:rPr>
        <w:lastRenderedPageBreak/>
        <w:t>Data Management – Cleanup – (Transformation)</w:t>
      </w:r>
    </w:p>
    <w:p w14:paraId="20AC61F0" w14:textId="2A7C80F3" w:rsidR="00FB5D6A" w:rsidRDefault="002F31CA">
      <w:r>
        <w:t xml:space="preserve">Once we had the data we used pandas to create </w:t>
      </w:r>
      <w:proofErr w:type="spellStart"/>
      <w:r>
        <w:t>dataframes</w:t>
      </w:r>
      <w:proofErr w:type="spellEnd"/>
      <w:r>
        <w:t xml:space="preserve"> in order to clean, determine data integrity and interpret the data. </w:t>
      </w:r>
      <w:r w:rsidR="00F21EBA">
        <w:t xml:space="preserve">We needed to add the store that the product was available on (in this case Sephora and </w:t>
      </w:r>
      <w:proofErr w:type="spellStart"/>
      <w:r w:rsidR="00F21EBA">
        <w:t>Ulta</w:t>
      </w:r>
      <w:proofErr w:type="spellEnd"/>
      <w:r w:rsidR="00F21EBA">
        <w:t xml:space="preserve">), rename the product types, change the price </w:t>
      </w:r>
      <w:r w:rsidR="00FB5D6A">
        <w:t xml:space="preserve">variable from a string to a numeric object, make the ratings numeric as well and append the domain </w:t>
      </w:r>
      <w:r w:rsidR="002A344A">
        <w:t>URL</w:t>
      </w:r>
      <w:r w:rsidR="00FB5D6A">
        <w:t xml:space="preserve"> to the URLs for the products. </w:t>
      </w:r>
    </w:p>
    <w:p w14:paraId="1AAB28C5" w14:textId="1035E964" w:rsidR="002F31CA" w:rsidRDefault="002F31CA">
      <w:r>
        <w:t>Portion of the code</w:t>
      </w:r>
      <w:r w:rsidR="00F21EBA">
        <w:t xml:space="preserve"> used during this step is below:</w:t>
      </w:r>
    </w:p>
    <w:p w14:paraId="43785545" w14:textId="0D255965" w:rsidR="00F21EBA" w:rsidRPr="00F21EBA" w:rsidRDefault="00F21EBA">
      <w:pPr>
        <w:rPr>
          <w:b/>
          <w:bCs/>
        </w:rPr>
      </w:pPr>
      <w:r w:rsidRPr="00F21EBA">
        <w:rPr>
          <w:b/>
          <w:bCs/>
        </w:rPr>
        <w:t xml:space="preserve">Code to store data in </w:t>
      </w:r>
      <w:proofErr w:type="spellStart"/>
      <w:r w:rsidRPr="00F21EBA">
        <w:rPr>
          <w:b/>
          <w:bCs/>
        </w:rPr>
        <w:t>dataframes</w:t>
      </w:r>
      <w:proofErr w:type="spellEnd"/>
      <w:r w:rsidRPr="00F21EBA">
        <w:rPr>
          <w:b/>
          <w:bCs/>
        </w:rPr>
        <w:t>:</w:t>
      </w:r>
    </w:p>
    <w:p w14:paraId="6EAC5064" w14:textId="3E2B28E2" w:rsidR="00F21EBA" w:rsidRDefault="00F21EBA">
      <w:r>
        <w:rPr>
          <w:noProof/>
        </w:rPr>
        <w:drawing>
          <wp:inline distT="0" distB="0" distL="0" distR="0" wp14:anchorId="1E62BF0E" wp14:editId="07284325">
            <wp:extent cx="5943600" cy="221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p>
    <w:p w14:paraId="18CC493C" w14:textId="77777777" w:rsidR="007357FF" w:rsidRPr="007357FF" w:rsidRDefault="007357FF"/>
    <w:p w14:paraId="7814BE67" w14:textId="6C395630" w:rsidR="002F31CA" w:rsidRPr="00F21EBA" w:rsidRDefault="00F21EBA">
      <w:pPr>
        <w:rPr>
          <w:b/>
          <w:bCs/>
        </w:rPr>
      </w:pPr>
      <w:r w:rsidRPr="00F21EBA">
        <w:rPr>
          <w:b/>
          <w:bCs/>
        </w:rPr>
        <w:t>Code to clean the data and turned it into usable format:</w:t>
      </w:r>
    </w:p>
    <w:p w14:paraId="6F841109" w14:textId="49823695" w:rsidR="00F21EBA" w:rsidRDefault="00F21EBA">
      <w:r w:rsidRPr="00F21EBA">
        <w:rPr>
          <w:noProof/>
        </w:rPr>
        <w:lastRenderedPageBreak/>
        <w:drawing>
          <wp:inline distT="0" distB="0" distL="0" distR="0" wp14:anchorId="548CD4FD" wp14:editId="4742E041">
            <wp:extent cx="5943600" cy="496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inline>
        </w:drawing>
      </w:r>
    </w:p>
    <w:p w14:paraId="02BB5A43" w14:textId="77777777" w:rsidR="00F21EBA" w:rsidRDefault="00F21EBA"/>
    <w:p w14:paraId="78D0889E" w14:textId="14469105" w:rsidR="007C1A91" w:rsidRDefault="00F21EBA">
      <w:pPr>
        <w:rPr>
          <w:b/>
          <w:bCs/>
        </w:rPr>
      </w:pPr>
      <w:r w:rsidRPr="00F21EBA">
        <w:rPr>
          <w:b/>
          <w:bCs/>
        </w:rPr>
        <w:t xml:space="preserve">Storing the data </w:t>
      </w:r>
      <w:r w:rsidR="00FB5D6A">
        <w:rPr>
          <w:b/>
          <w:bCs/>
        </w:rPr>
        <w:t xml:space="preserve">for quick/uniformed </w:t>
      </w:r>
      <w:r w:rsidRPr="00F21EBA">
        <w:rPr>
          <w:b/>
          <w:bCs/>
        </w:rPr>
        <w:t>access</w:t>
      </w:r>
      <w:r w:rsidR="00FB5D6A">
        <w:rPr>
          <w:b/>
          <w:bCs/>
        </w:rPr>
        <w:t xml:space="preserve"> </w:t>
      </w:r>
      <w:r w:rsidRPr="00F21EBA">
        <w:rPr>
          <w:b/>
          <w:bCs/>
        </w:rPr>
        <w:t>(load)</w:t>
      </w:r>
      <w:r>
        <w:rPr>
          <w:b/>
          <w:bCs/>
        </w:rPr>
        <w:t>:</w:t>
      </w:r>
    </w:p>
    <w:p w14:paraId="5C18B04A" w14:textId="7723313E" w:rsidR="00FB5D6A" w:rsidRDefault="00FB5D6A">
      <w:r>
        <w:t xml:space="preserve">For loading we imported the </w:t>
      </w:r>
      <w:r w:rsidR="002A344A">
        <w:t xml:space="preserve">pandas </w:t>
      </w:r>
      <w:proofErr w:type="spellStart"/>
      <w:r w:rsidR="002A344A">
        <w:t>dataframes</w:t>
      </w:r>
      <w:proofErr w:type="spellEnd"/>
      <w:r w:rsidR="002A344A">
        <w:t xml:space="preserve"> </w:t>
      </w:r>
      <w:r>
        <w:t xml:space="preserve">into a new </w:t>
      </w:r>
      <w:proofErr w:type="spellStart"/>
      <w:r>
        <w:t>jupyter</w:t>
      </w:r>
      <w:proofErr w:type="spellEnd"/>
      <w:r>
        <w:t xml:space="preserve"> notebook, set up the connection to PostgreSQL database, merged the Sephora and </w:t>
      </w:r>
      <w:proofErr w:type="spellStart"/>
      <w:r>
        <w:t>Ulta</w:t>
      </w:r>
      <w:proofErr w:type="spellEnd"/>
      <w:r>
        <w:t xml:space="preserve"> table into a combined new master table. We opted to merge the two tables at this point, as it would improve use and accessibility of the data going forward. Following this step, we proceeded to import the data to PostgreSQL.</w:t>
      </w:r>
      <w:bookmarkStart w:id="0" w:name="_GoBack"/>
      <w:bookmarkEnd w:id="0"/>
    </w:p>
    <w:p w14:paraId="15D2321A" w14:textId="07BC8E63" w:rsidR="00FB5D6A" w:rsidRPr="0033208E" w:rsidRDefault="00FB5D6A">
      <w:pPr>
        <w:rPr>
          <w:b/>
          <w:bCs/>
        </w:rPr>
      </w:pPr>
      <w:r w:rsidRPr="0033208E">
        <w:rPr>
          <w:b/>
          <w:bCs/>
        </w:rPr>
        <w:t xml:space="preserve">Code snipped to </w:t>
      </w:r>
      <w:r w:rsidR="005D7260">
        <w:rPr>
          <w:b/>
          <w:bCs/>
        </w:rPr>
        <w:t>e</w:t>
      </w:r>
      <w:r w:rsidR="0033208E" w:rsidRPr="0033208E">
        <w:rPr>
          <w:b/>
          <w:bCs/>
        </w:rPr>
        <w:t>stablish a connection with PostgreSQL</w:t>
      </w:r>
    </w:p>
    <w:p w14:paraId="00FAB8E3" w14:textId="77777777" w:rsidR="0033208E" w:rsidRDefault="0033208E"/>
    <w:p w14:paraId="6560D4C4" w14:textId="4FA1D059" w:rsidR="00F21EBA" w:rsidRPr="00F21EBA" w:rsidRDefault="00FB5D6A">
      <w:r>
        <w:t xml:space="preserve"> </w:t>
      </w:r>
      <w:r w:rsidR="0033208E">
        <w:rPr>
          <w:noProof/>
        </w:rPr>
        <w:drawing>
          <wp:inline distT="0" distB="0" distL="0" distR="0" wp14:anchorId="164A2075" wp14:editId="0F1CC50F">
            <wp:extent cx="5943600" cy="945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5515"/>
                    </a:xfrm>
                    <a:prstGeom prst="rect">
                      <a:avLst/>
                    </a:prstGeom>
                    <a:noFill/>
                    <a:ln>
                      <a:noFill/>
                    </a:ln>
                  </pic:spPr>
                </pic:pic>
              </a:graphicData>
            </a:graphic>
          </wp:inline>
        </w:drawing>
      </w:r>
    </w:p>
    <w:p w14:paraId="47EA45AB" w14:textId="2FC03A7D" w:rsidR="0033208E" w:rsidRDefault="0033208E" w:rsidP="0033208E">
      <w:pPr>
        <w:rPr>
          <w:b/>
          <w:bCs/>
        </w:rPr>
      </w:pPr>
      <w:r w:rsidRPr="0033208E">
        <w:rPr>
          <w:b/>
          <w:bCs/>
        </w:rPr>
        <w:lastRenderedPageBreak/>
        <w:t xml:space="preserve">Code snipped to </w:t>
      </w:r>
      <w:r>
        <w:rPr>
          <w:b/>
          <w:bCs/>
        </w:rPr>
        <w:t>import the data into tables in PostgreSQL</w:t>
      </w:r>
    </w:p>
    <w:p w14:paraId="7C908886" w14:textId="087D1792" w:rsidR="0033208E" w:rsidRPr="0033208E" w:rsidRDefault="0033208E" w:rsidP="0033208E">
      <w:pPr>
        <w:rPr>
          <w:b/>
          <w:bCs/>
        </w:rPr>
      </w:pPr>
      <w:r>
        <w:rPr>
          <w:noProof/>
        </w:rPr>
        <w:drawing>
          <wp:inline distT="0" distB="0" distL="0" distR="0" wp14:anchorId="701EACA8" wp14:editId="6AF68052">
            <wp:extent cx="5943600" cy="967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p w14:paraId="2DC6AF0B" w14:textId="77777777" w:rsidR="007C1A91" w:rsidRDefault="007C1A91"/>
    <w:p w14:paraId="56F85D21" w14:textId="77777777" w:rsidR="008848C5" w:rsidRDefault="008848C5"/>
    <w:p w14:paraId="7F6D0886" w14:textId="77777777" w:rsidR="0068237A" w:rsidRDefault="0068237A"/>
    <w:p w14:paraId="3B0EAD3A" w14:textId="77777777" w:rsidR="0068237A" w:rsidRDefault="0068237A"/>
    <w:sectPr w:rsidR="0068237A" w:rsidSect="00F2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78"/>
    <w:rsid w:val="00032F17"/>
    <w:rsid w:val="0004579B"/>
    <w:rsid w:val="00050955"/>
    <w:rsid w:val="00237B2F"/>
    <w:rsid w:val="002A344A"/>
    <w:rsid w:val="002B6D78"/>
    <w:rsid w:val="002C59D2"/>
    <w:rsid w:val="002F31CA"/>
    <w:rsid w:val="0033208E"/>
    <w:rsid w:val="00362D19"/>
    <w:rsid w:val="0037453A"/>
    <w:rsid w:val="00525401"/>
    <w:rsid w:val="005274BA"/>
    <w:rsid w:val="005C3E61"/>
    <w:rsid w:val="005D7260"/>
    <w:rsid w:val="00635F8D"/>
    <w:rsid w:val="0068237A"/>
    <w:rsid w:val="006C5FE4"/>
    <w:rsid w:val="00702FAE"/>
    <w:rsid w:val="00724F5A"/>
    <w:rsid w:val="007357FF"/>
    <w:rsid w:val="00750313"/>
    <w:rsid w:val="007C1A91"/>
    <w:rsid w:val="008848C5"/>
    <w:rsid w:val="009A3E5C"/>
    <w:rsid w:val="009B6224"/>
    <w:rsid w:val="00B65C78"/>
    <w:rsid w:val="00B95CB8"/>
    <w:rsid w:val="00CA31D9"/>
    <w:rsid w:val="00E274DE"/>
    <w:rsid w:val="00E338A6"/>
    <w:rsid w:val="00E500EC"/>
    <w:rsid w:val="00E57778"/>
    <w:rsid w:val="00E80840"/>
    <w:rsid w:val="00F21EBA"/>
    <w:rsid w:val="00FB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339"/>
  <w15:chartTrackingRefBased/>
  <w15:docId w15:val="{BB659EE2-F6BE-40A1-BB55-F73DBE93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F17"/>
    <w:rPr>
      <w:color w:val="0000FF"/>
      <w:u w:val="single"/>
    </w:rPr>
  </w:style>
  <w:style w:type="character" w:styleId="FollowedHyperlink">
    <w:name w:val="FollowedHyperlink"/>
    <w:basedOn w:val="DefaultParagraphFont"/>
    <w:uiPriority w:val="99"/>
    <w:semiHidden/>
    <w:unhideWhenUsed/>
    <w:rsid w:val="002B6D78"/>
    <w:rPr>
      <w:color w:val="954F72" w:themeColor="followedHyperlink"/>
      <w:u w:val="single"/>
    </w:rPr>
  </w:style>
  <w:style w:type="character" w:styleId="UnresolvedMention">
    <w:name w:val="Unresolved Mention"/>
    <w:basedOn w:val="DefaultParagraphFont"/>
    <w:uiPriority w:val="99"/>
    <w:semiHidden/>
    <w:unhideWhenUsed/>
    <w:rsid w:val="007C1A91"/>
    <w:rPr>
      <w:color w:val="605E5C"/>
      <w:shd w:val="clear" w:color="auto" w:fill="E1DFDD"/>
    </w:rPr>
  </w:style>
  <w:style w:type="character" w:customStyle="1" w:styleId="Heading1Char">
    <w:name w:val="Heading 1 Char"/>
    <w:basedOn w:val="DefaultParagraphFont"/>
    <w:link w:val="Heading1"/>
    <w:uiPriority w:val="9"/>
    <w:rsid w:val="007503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1835">
      <w:bodyDiv w:val="1"/>
      <w:marLeft w:val="0"/>
      <w:marRight w:val="0"/>
      <w:marTop w:val="0"/>
      <w:marBottom w:val="0"/>
      <w:divBdr>
        <w:top w:val="none" w:sz="0" w:space="0" w:color="auto"/>
        <w:left w:val="none" w:sz="0" w:space="0" w:color="auto"/>
        <w:bottom w:val="none" w:sz="0" w:space="0" w:color="auto"/>
        <w:right w:val="none" w:sz="0" w:space="0" w:color="auto"/>
      </w:divBdr>
      <w:divsChild>
        <w:div w:id="281959304">
          <w:marLeft w:val="0"/>
          <w:marRight w:val="0"/>
          <w:marTop w:val="0"/>
          <w:marBottom w:val="0"/>
          <w:divBdr>
            <w:top w:val="none" w:sz="0" w:space="0" w:color="auto"/>
            <w:left w:val="none" w:sz="0" w:space="0" w:color="auto"/>
            <w:bottom w:val="none" w:sz="0" w:space="0" w:color="auto"/>
            <w:right w:val="none" w:sz="0" w:space="0" w:color="auto"/>
          </w:divBdr>
          <w:divsChild>
            <w:div w:id="1718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846">
      <w:bodyDiv w:val="1"/>
      <w:marLeft w:val="0"/>
      <w:marRight w:val="0"/>
      <w:marTop w:val="0"/>
      <w:marBottom w:val="0"/>
      <w:divBdr>
        <w:top w:val="none" w:sz="0" w:space="0" w:color="auto"/>
        <w:left w:val="none" w:sz="0" w:space="0" w:color="auto"/>
        <w:bottom w:val="none" w:sz="0" w:space="0" w:color="auto"/>
        <w:right w:val="none" w:sz="0" w:space="0" w:color="auto"/>
      </w:divBdr>
      <w:divsChild>
        <w:div w:id="882787365">
          <w:marLeft w:val="0"/>
          <w:marRight w:val="0"/>
          <w:marTop w:val="0"/>
          <w:marBottom w:val="0"/>
          <w:divBdr>
            <w:top w:val="none" w:sz="0" w:space="0" w:color="auto"/>
            <w:left w:val="none" w:sz="0" w:space="0" w:color="auto"/>
            <w:bottom w:val="none" w:sz="0" w:space="0" w:color="auto"/>
            <w:right w:val="none" w:sz="0" w:space="0" w:color="auto"/>
          </w:divBdr>
          <w:divsChild>
            <w:div w:id="1386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2297">
      <w:bodyDiv w:val="1"/>
      <w:marLeft w:val="0"/>
      <w:marRight w:val="0"/>
      <w:marTop w:val="0"/>
      <w:marBottom w:val="0"/>
      <w:divBdr>
        <w:top w:val="none" w:sz="0" w:space="0" w:color="auto"/>
        <w:left w:val="none" w:sz="0" w:space="0" w:color="auto"/>
        <w:bottom w:val="none" w:sz="0" w:space="0" w:color="auto"/>
        <w:right w:val="none" w:sz="0" w:space="0" w:color="auto"/>
      </w:divBdr>
    </w:div>
    <w:div w:id="1880163457">
      <w:bodyDiv w:val="1"/>
      <w:marLeft w:val="0"/>
      <w:marRight w:val="0"/>
      <w:marTop w:val="0"/>
      <w:marBottom w:val="0"/>
      <w:divBdr>
        <w:top w:val="none" w:sz="0" w:space="0" w:color="auto"/>
        <w:left w:val="none" w:sz="0" w:space="0" w:color="auto"/>
        <w:bottom w:val="none" w:sz="0" w:space="0" w:color="auto"/>
        <w:right w:val="none" w:sz="0" w:space="0" w:color="auto"/>
      </w:divBdr>
    </w:div>
    <w:div w:id="1964843620">
      <w:bodyDiv w:val="1"/>
      <w:marLeft w:val="0"/>
      <w:marRight w:val="0"/>
      <w:marTop w:val="0"/>
      <w:marBottom w:val="0"/>
      <w:divBdr>
        <w:top w:val="none" w:sz="0" w:space="0" w:color="auto"/>
        <w:left w:val="none" w:sz="0" w:space="0" w:color="auto"/>
        <w:bottom w:val="none" w:sz="0" w:space="0" w:color="auto"/>
        <w:right w:val="none" w:sz="0" w:space="0" w:color="auto"/>
      </w:divBdr>
      <w:divsChild>
        <w:div w:id="2081781538">
          <w:marLeft w:val="0"/>
          <w:marRight w:val="0"/>
          <w:marTop w:val="0"/>
          <w:marBottom w:val="0"/>
          <w:divBdr>
            <w:top w:val="none" w:sz="0" w:space="0" w:color="auto"/>
            <w:left w:val="none" w:sz="0" w:space="0" w:color="auto"/>
            <w:bottom w:val="none" w:sz="0" w:space="0" w:color="auto"/>
            <w:right w:val="none" w:sz="0" w:space="0" w:color="auto"/>
          </w:divBdr>
          <w:divsChild>
            <w:div w:id="209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4795">
      <w:bodyDiv w:val="1"/>
      <w:marLeft w:val="0"/>
      <w:marRight w:val="0"/>
      <w:marTop w:val="0"/>
      <w:marBottom w:val="0"/>
      <w:divBdr>
        <w:top w:val="none" w:sz="0" w:space="0" w:color="auto"/>
        <w:left w:val="none" w:sz="0" w:space="0" w:color="auto"/>
        <w:bottom w:val="none" w:sz="0" w:space="0" w:color="auto"/>
        <w:right w:val="none" w:sz="0" w:space="0" w:color="auto"/>
      </w:divBdr>
    </w:div>
    <w:div w:id="2129935401">
      <w:bodyDiv w:val="1"/>
      <w:marLeft w:val="0"/>
      <w:marRight w:val="0"/>
      <w:marTop w:val="0"/>
      <w:marBottom w:val="0"/>
      <w:divBdr>
        <w:top w:val="none" w:sz="0" w:space="0" w:color="auto"/>
        <w:left w:val="none" w:sz="0" w:space="0" w:color="auto"/>
        <w:bottom w:val="none" w:sz="0" w:space="0" w:color="auto"/>
        <w:right w:val="none" w:sz="0" w:space="0" w:color="auto"/>
      </w:divBdr>
      <w:divsChild>
        <w:div w:id="1803186077">
          <w:marLeft w:val="0"/>
          <w:marRight w:val="0"/>
          <w:marTop w:val="0"/>
          <w:marBottom w:val="0"/>
          <w:divBdr>
            <w:top w:val="none" w:sz="0" w:space="0" w:color="auto"/>
            <w:left w:val="none" w:sz="0" w:space="0" w:color="auto"/>
            <w:bottom w:val="none" w:sz="0" w:space="0" w:color="auto"/>
            <w:right w:val="none" w:sz="0" w:space="0" w:color="auto"/>
          </w:divBdr>
          <w:divsChild>
            <w:div w:id="1130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lta.com" TargetMode="External"/><Relationship Id="rId11" Type="http://schemas.openxmlformats.org/officeDocument/2006/relationships/image" Target="media/image5.png"/><Relationship Id="rId5" Type="http://schemas.openxmlformats.org/officeDocument/2006/relationships/hyperlink" Target="http://www.sephor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118D-DD27-FC42-B2C3-D0C7FD15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6460</TotalTime>
  <Pages>6</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Hernandez</dc:creator>
  <cp:keywords/>
  <dc:description/>
  <cp:lastModifiedBy>Jeffrey Burgos</cp:lastModifiedBy>
  <cp:revision>11</cp:revision>
  <dcterms:created xsi:type="dcterms:W3CDTF">2020-01-25T17:21:00Z</dcterms:created>
  <dcterms:modified xsi:type="dcterms:W3CDTF">2020-01-30T14:18:00Z</dcterms:modified>
</cp:coreProperties>
</file>