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유가증권 일별매매정보</w:t>
      </w:r>
    </w:p>
    <w:p>
      <w:r>
        <w:t>1.2. Description</w:t>
      </w:r>
    </w:p>
    <w:p>
      <w:r>
        <w:rPr>
          <w:sz w:val="16"/>
        </w:rPr>
        <w:tab/>
        <w:t>유가증권시장에 상장되어 있는 주권의 매매정보 제공</w:t>
      </w:r>
    </w:p>
    <w:p>
      <w:r>
        <w:rPr>
          <w:sz w:val="16"/>
        </w:rPr>
        <w:tab/>
        <w:t>Server endpoint url : https://data-dbg.krx.co.kr/svc/apis/sto/stk_bydd_trd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시장구분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SECT_TP_NM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소속부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TDD_CLSPRC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등락률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TDD_OPNPRC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TDD_HGPRC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TDD_LWPRC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MKTCAP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시가총액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LIST_SHRS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상장주식수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ISU_CD":"__","ISU_NM":"__","MKT_NM":"__","SECT_TP_NM":"-","TDD_CLSPRC":"-","CMPPREVDD_PRC":"-","FLUC_RT":"-","TDD_OPNPRC":"-","TDD_HGPRC":"-","TDD_LWPRC":"-","ACC_TRDVOL":"-","ACC_TRDVAL":"-","MKTCAP":"-","LIST_SHRS":"-"},{"BAS_DD":"__","ISU_CD":"__","ISU_NM":"__","MKT_NM":"__","SECT_TP_NM":"-","TDD_CLSPRC":"-","CMPPREVDD_PRC":"-","FLUC_RT":"-","TDD_OPNPRC":"-","TDD_HGPRC":"-","TDD_LWPRC":"-","ACC_TRDVOL":"-","ACC_TRDVAL":"-","MKTCAP":"-","LIST_SHRS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