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E13D" w14:textId="300B1C51" w:rsidR="00B01D68" w:rsidRPr="009E1180" w:rsidRDefault="0009759F" w:rsidP="00B01D68">
      <w:pPr>
        <w:pStyle w:val="ListParagraph"/>
        <w:numPr>
          <w:ilvl w:val="0"/>
          <w:numId w:val="1"/>
        </w:numPr>
      </w:pPr>
      <w:r w:rsidRPr="009E1180">
        <w:t>Remove this Symbol with Trademark,</w:t>
      </w:r>
    </w:p>
    <w:p w14:paraId="08275C93" w14:textId="5623666F" w:rsidR="00B01D68" w:rsidRPr="009E1180" w:rsidRDefault="00FE39A3" w:rsidP="002B5C77">
      <w:pPr>
        <w:pStyle w:val="CommentText"/>
        <w:numPr>
          <w:ilvl w:val="0"/>
          <w:numId w:val="1"/>
        </w:numPr>
      </w:pPr>
      <w:r w:rsidRPr="009E1180">
        <w:t>Reduced font size and formatting done</w:t>
      </w:r>
    </w:p>
    <w:p w14:paraId="65044A49" w14:textId="65196808" w:rsidR="00EF0BA2" w:rsidRPr="009E1180" w:rsidRDefault="00F4440B" w:rsidP="00EF0BA2">
      <w:pPr>
        <w:pStyle w:val="CommentText"/>
        <w:numPr>
          <w:ilvl w:val="0"/>
          <w:numId w:val="1"/>
        </w:numPr>
      </w:pPr>
      <w:r w:rsidRPr="009E1180">
        <w:t xml:space="preserve">If definition it is not used in the </w:t>
      </w:r>
      <w:proofErr w:type="gramStart"/>
      <w:r w:rsidRPr="009E1180">
        <w:t>document</w:t>
      </w:r>
      <w:proofErr w:type="gramEnd"/>
      <w:r w:rsidRPr="009E1180">
        <w:t xml:space="preserve"> we can remove them</w:t>
      </w:r>
    </w:p>
    <w:p w14:paraId="6B64F7BD" w14:textId="6711DFDB" w:rsidR="009A6A5C" w:rsidRPr="009E1180" w:rsidRDefault="009A6A5C" w:rsidP="00AD05B2">
      <w:pPr>
        <w:pStyle w:val="CommentText"/>
        <w:numPr>
          <w:ilvl w:val="0"/>
          <w:numId w:val="1"/>
        </w:numPr>
      </w:pPr>
      <w:r w:rsidRPr="009E1180">
        <w:t>Referring to EU. Correct or not?</w:t>
      </w:r>
    </w:p>
    <w:p w14:paraId="1B810313" w14:textId="77777777" w:rsidR="009A6A5C" w:rsidRPr="009E1180" w:rsidRDefault="009A6A5C" w:rsidP="009A6A5C">
      <w:pPr>
        <w:pStyle w:val="CommentText"/>
        <w:ind w:left="113" w:firstLine="0"/>
      </w:pPr>
      <w:r w:rsidRPr="009E1180">
        <w:t>Checked with Sreejith remove the yellow highlighted strikethrough and replace with text”</w:t>
      </w:r>
      <w:r w:rsidRPr="009E118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Entity</w:t>
      </w:r>
      <w:r w:rsidRPr="009E1180">
        <w:rPr>
          <w:rFonts w:ascii="Segoe UI" w:hAnsi="Segoe UI" w:cs="Segoe UI"/>
          <w:color w:val="242424"/>
          <w:shd w:val="clear" w:color="auto" w:fill="FFFFFF"/>
        </w:rPr>
        <w:t> with legal authority to design, manufacture, package and label the product or device before it is placed on the market”</w:t>
      </w:r>
    </w:p>
    <w:p w14:paraId="4BD27CA3" w14:textId="1665CE02" w:rsidR="00EF0BA2" w:rsidRPr="009E1180" w:rsidRDefault="002A7D45" w:rsidP="00B01D68">
      <w:pPr>
        <w:pStyle w:val="CommentText"/>
        <w:numPr>
          <w:ilvl w:val="0"/>
          <w:numId w:val="1"/>
        </w:numPr>
      </w:pPr>
      <w:r w:rsidRPr="009E1180">
        <w:t>Remove references</w:t>
      </w:r>
    </w:p>
    <w:p w14:paraId="5AFA71BD" w14:textId="77777777" w:rsidR="00154E49" w:rsidRPr="009E1180" w:rsidRDefault="00154E49" w:rsidP="00154E49">
      <w:pPr>
        <w:pStyle w:val="CommentText"/>
        <w:numPr>
          <w:ilvl w:val="0"/>
          <w:numId w:val="1"/>
        </w:numPr>
      </w:pPr>
      <w:r w:rsidRPr="009E1180">
        <w:t>Refer to Device??</w:t>
      </w:r>
    </w:p>
    <w:p w14:paraId="54EA5081" w14:textId="77777777" w:rsidR="00154E49" w:rsidRPr="009E1180" w:rsidRDefault="00154E49" w:rsidP="00154E49">
      <w:pPr>
        <w:pStyle w:val="CommentText"/>
        <w:ind w:left="720" w:firstLine="0"/>
      </w:pPr>
      <w:r w:rsidRPr="009E1180">
        <w:t>We can remove this – not required</w:t>
      </w:r>
    </w:p>
    <w:p w14:paraId="5A9CF37F" w14:textId="3A7EA96D" w:rsidR="005F3BBE" w:rsidRPr="009E1180" w:rsidRDefault="008F7FB0" w:rsidP="00B01D68">
      <w:pPr>
        <w:pStyle w:val="CommentText"/>
        <w:numPr>
          <w:ilvl w:val="0"/>
          <w:numId w:val="1"/>
        </w:numPr>
      </w:pPr>
      <w:r w:rsidRPr="009E1180">
        <w:t>TBC what is COTS Check if needs to include</w:t>
      </w:r>
    </w:p>
    <w:p w14:paraId="450FA847" w14:textId="77777777" w:rsidR="00C34B0F" w:rsidRPr="009E1180" w:rsidRDefault="00C34B0F" w:rsidP="00C34B0F">
      <w:pPr>
        <w:pStyle w:val="CommentText"/>
        <w:numPr>
          <w:ilvl w:val="0"/>
          <w:numId w:val="1"/>
        </w:numPr>
      </w:pPr>
      <w:r w:rsidRPr="009E1180">
        <w:t>Need to link with page # to refer customer care #, check if IFU reference needs to add</w:t>
      </w:r>
    </w:p>
    <w:p w14:paraId="524E37AF" w14:textId="77777777" w:rsidR="001F12E0" w:rsidRPr="009E1180" w:rsidRDefault="001F12E0" w:rsidP="001F12E0">
      <w:pPr>
        <w:pStyle w:val="CommentText"/>
        <w:numPr>
          <w:ilvl w:val="0"/>
          <w:numId w:val="1"/>
        </w:numPr>
      </w:pPr>
      <w:r w:rsidRPr="009E1180">
        <w:t>Add items definition check IFU</w:t>
      </w:r>
    </w:p>
    <w:p w14:paraId="283696D6" w14:textId="45AD3312" w:rsidR="00C34B0F" w:rsidRPr="009E1180" w:rsidRDefault="0055287B" w:rsidP="00B01D68">
      <w:pPr>
        <w:pStyle w:val="CommentText"/>
        <w:numPr>
          <w:ilvl w:val="0"/>
          <w:numId w:val="1"/>
        </w:numPr>
      </w:pPr>
      <w:r w:rsidRPr="009E1180">
        <w:t>Remove safety word</w:t>
      </w:r>
    </w:p>
    <w:p w14:paraId="51E8C5BF" w14:textId="77777777" w:rsidR="00F67FBD" w:rsidRPr="009E1180" w:rsidRDefault="00F67FBD" w:rsidP="00F67FBD">
      <w:pPr>
        <w:pStyle w:val="CommentText"/>
        <w:numPr>
          <w:ilvl w:val="0"/>
          <w:numId w:val="1"/>
        </w:numPr>
      </w:pPr>
      <w:r w:rsidRPr="009E1180">
        <w:t>Check Sad for assets trust boundaries for security latest image- Check with Deepak</w:t>
      </w:r>
    </w:p>
    <w:p w14:paraId="208D1FAB" w14:textId="54559B37" w:rsidR="00F67FBD" w:rsidRPr="009E1180" w:rsidRDefault="002908B4" w:rsidP="00B01D68">
      <w:pPr>
        <w:pStyle w:val="CommentText"/>
        <w:numPr>
          <w:ilvl w:val="0"/>
          <w:numId w:val="1"/>
        </w:numPr>
      </w:pPr>
      <w:r w:rsidRPr="009E1180">
        <w:t>TBC what is the difference in section 3.5 and 3.6</w:t>
      </w:r>
    </w:p>
    <w:p w14:paraId="7330640B" w14:textId="0F087DBD" w:rsidR="00C61ABC" w:rsidRPr="009E1180" w:rsidRDefault="00C61ABC" w:rsidP="00B01D68">
      <w:pPr>
        <w:pStyle w:val="CommentText"/>
        <w:numPr>
          <w:ilvl w:val="0"/>
          <w:numId w:val="1"/>
        </w:numPr>
      </w:pPr>
      <w:r w:rsidRPr="009E1180">
        <w:t>Rewording for calculation word</w:t>
      </w:r>
    </w:p>
    <w:p w14:paraId="640875D6" w14:textId="77777777" w:rsidR="00230EC6" w:rsidRPr="009E1180" w:rsidRDefault="00230EC6" w:rsidP="00230EC6">
      <w:pPr>
        <w:pStyle w:val="CommentText"/>
        <w:numPr>
          <w:ilvl w:val="0"/>
          <w:numId w:val="1"/>
        </w:numPr>
      </w:pPr>
      <w:r w:rsidRPr="009E1180">
        <w:t>Check solutions word</w:t>
      </w:r>
    </w:p>
    <w:p w14:paraId="13B9B5B3" w14:textId="77777777" w:rsidR="00BF4928" w:rsidRPr="009E1180" w:rsidRDefault="00BF4928" w:rsidP="00BF4928">
      <w:pPr>
        <w:pStyle w:val="CommentText"/>
        <w:numPr>
          <w:ilvl w:val="0"/>
          <w:numId w:val="1"/>
        </w:numPr>
      </w:pPr>
      <w:r w:rsidRPr="009E1180">
        <w:t>Check the yellow highlighted line need to reword for repeat text</w:t>
      </w:r>
    </w:p>
    <w:p w14:paraId="34ECBE44" w14:textId="77777777" w:rsidR="000D6666" w:rsidRPr="009E1180" w:rsidRDefault="000D6666" w:rsidP="000D6666">
      <w:pPr>
        <w:pStyle w:val="CommentText"/>
        <w:numPr>
          <w:ilvl w:val="0"/>
          <w:numId w:val="1"/>
        </w:numPr>
      </w:pPr>
      <w:r w:rsidRPr="009E1180">
        <w:t>Rephrase for current health condition of the patient instead use “helps to monitor weight, weight trend and patient turn” information on NSA- Check with Deepak</w:t>
      </w:r>
    </w:p>
    <w:p w14:paraId="53CC6F0F" w14:textId="55AF258A" w:rsidR="00A75D46" w:rsidRPr="009E1180" w:rsidRDefault="00A35B15" w:rsidP="00B01D68">
      <w:pPr>
        <w:pStyle w:val="CommentText"/>
        <w:numPr>
          <w:ilvl w:val="0"/>
          <w:numId w:val="1"/>
        </w:numPr>
      </w:pPr>
      <w:r w:rsidRPr="009E1180">
        <w:t>Check repeated text form section 5. Use only training related info</w:t>
      </w:r>
    </w:p>
    <w:p w14:paraId="3B4009AE" w14:textId="6C886B47" w:rsidR="00A35B15" w:rsidRPr="009E1180" w:rsidRDefault="00944452" w:rsidP="00B01D68">
      <w:pPr>
        <w:pStyle w:val="CommentText"/>
        <w:numPr>
          <w:ilvl w:val="0"/>
          <w:numId w:val="1"/>
        </w:numPr>
      </w:pPr>
      <w:r w:rsidRPr="009E1180">
        <w:t>TBC if this protocols are okay to specify here.</w:t>
      </w:r>
    </w:p>
    <w:p w14:paraId="2D8AEA89" w14:textId="22E4DFEE" w:rsidR="00474163" w:rsidRPr="009E1180" w:rsidRDefault="00474163" w:rsidP="00474163">
      <w:pPr>
        <w:pStyle w:val="CommentText"/>
        <w:numPr>
          <w:ilvl w:val="0"/>
          <w:numId w:val="1"/>
        </w:numPr>
      </w:pPr>
      <w:r w:rsidRPr="009E1180">
        <w:rPr>
          <w:rStyle w:val="CommentReference"/>
        </w:rPr>
        <w:t/>
      </w:r>
      <w:r w:rsidRPr="009E1180">
        <w:t>TBC word “verification and validation”</w:t>
      </w:r>
    </w:p>
    <w:p w14:paraId="5391159E" w14:textId="3EFAFA6B" w:rsidR="00B21569" w:rsidRPr="009E1180" w:rsidRDefault="00B21569" w:rsidP="00B21569">
      <w:pPr>
        <w:pStyle w:val="CommentText"/>
        <w:numPr>
          <w:ilvl w:val="0"/>
          <w:numId w:val="1"/>
        </w:numPr>
      </w:pPr>
      <w:r w:rsidRPr="009E1180">
        <w:t>Address and last cover page updated in line with IFU</w:t>
      </w:r>
    </w:p>
    <w:p w14:paraId="36859982" w14:textId="46FC3872" w:rsidR="00474163" w:rsidRDefault="00474163" w:rsidP="007C2E77">
      <w:pPr>
        <w:pStyle w:val="CommentText"/>
        <w:ind w:left="720" w:firstLine="0"/>
      </w:pPr>
    </w:p>
    <w:p w14:paraId="4858A6AB" w14:textId="5BDCFD7E" w:rsidR="009A795E" w:rsidRDefault="009A795E" w:rsidP="00B01D68">
      <w:pPr>
        <w:pStyle w:val="ListParagraph"/>
      </w:pPr>
    </w:p>
    <w:sectPr w:rsidR="009A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91B4" w14:textId="77777777" w:rsidR="00393206" w:rsidRDefault="00393206" w:rsidP="00E81310">
      <w:pPr>
        <w:spacing w:after="0" w:line="240" w:lineRule="auto"/>
      </w:pPr>
      <w:r>
        <w:separator/>
      </w:r>
    </w:p>
  </w:endnote>
  <w:endnote w:type="continuationSeparator" w:id="0">
    <w:p w14:paraId="5EB65BDB" w14:textId="77777777" w:rsidR="00393206" w:rsidRDefault="00393206" w:rsidP="00E8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6689" w14:textId="77777777" w:rsidR="00393206" w:rsidRDefault="00393206" w:rsidP="00E81310">
      <w:pPr>
        <w:spacing w:after="0" w:line="240" w:lineRule="auto"/>
      </w:pPr>
      <w:r>
        <w:separator/>
      </w:r>
    </w:p>
  </w:footnote>
  <w:footnote w:type="continuationSeparator" w:id="0">
    <w:p w14:paraId="2C563ED3" w14:textId="77777777" w:rsidR="00393206" w:rsidRDefault="00393206" w:rsidP="00E81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D331D"/>
    <w:multiLevelType w:val="hybridMultilevel"/>
    <w:tmpl w:val="5B0C3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10"/>
    <w:rsid w:val="0009759F"/>
    <w:rsid w:val="000B7146"/>
    <w:rsid w:val="000D6666"/>
    <w:rsid w:val="00141CCB"/>
    <w:rsid w:val="00154E49"/>
    <w:rsid w:val="001F12E0"/>
    <w:rsid w:val="00230EC6"/>
    <w:rsid w:val="00242A3B"/>
    <w:rsid w:val="002908B4"/>
    <w:rsid w:val="002A7D45"/>
    <w:rsid w:val="002B5C77"/>
    <w:rsid w:val="00393206"/>
    <w:rsid w:val="003C1511"/>
    <w:rsid w:val="00474163"/>
    <w:rsid w:val="0055287B"/>
    <w:rsid w:val="00582C72"/>
    <w:rsid w:val="005B62E5"/>
    <w:rsid w:val="005F3BBE"/>
    <w:rsid w:val="007C2E77"/>
    <w:rsid w:val="0086369C"/>
    <w:rsid w:val="008F7FB0"/>
    <w:rsid w:val="00944452"/>
    <w:rsid w:val="009A6A5C"/>
    <w:rsid w:val="009A795E"/>
    <w:rsid w:val="009E1180"/>
    <w:rsid w:val="00A35B15"/>
    <w:rsid w:val="00A75D46"/>
    <w:rsid w:val="00AD05B2"/>
    <w:rsid w:val="00B01D68"/>
    <w:rsid w:val="00B21569"/>
    <w:rsid w:val="00BA0908"/>
    <w:rsid w:val="00BF4928"/>
    <w:rsid w:val="00C34B0F"/>
    <w:rsid w:val="00C61ABC"/>
    <w:rsid w:val="00CC7156"/>
    <w:rsid w:val="00D049BD"/>
    <w:rsid w:val="00DC4E2A"/>
    <w:rsid w:val="00E81310"/>
    <w:rsid w:val="00EB69FC"/>
    <w:rsid w:val="00EE1CCB"/>
    <w:rsid w:val="00EE2D56"/>
    <w:rsid w:val="00EF0BA2"/>
    <w:rsid w:val="00F4440B"/>
    <w:rsid w:val="00F67FBD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8D4CB"/>
  <w15:chartTrackingRefBased/>
  <w15:docId w15:val="{9BC284B6-39A5-473E-9B47-E697352F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9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FE39A3"/>
    <w:pPr>
      <w:spacing w:after="23" w:line="240" w:lineRule="auto"/>
      <w:ind w:left="123" w:hanging="10"/>
      <w:jc w:val="both"/>
    </w:pPr>
    <w:rPr>
      <w:rFonts w:ascii="Arial" w:eastAsia="Arial" w:hAnsi="Arial" w:cs="Arial"/>
      <w:color w:val="181717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9A3"/>
    <w:rPr>
      <w:rFonts w:ascii="Arial" w:eastAsia="Arial" w:hAnsi="Arial" w:cs="Arial"/>
      <w:color w:val="181717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416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44</cp:revision>
  <dcterms:created xsi:type="dcterms:W3CDTF">2022-08-02T10:40:00Z</dcterms:created>
  <dcterms:modified xsi:type="dcterms:W3CDTF">2022-08-02T13:32:00Z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2022-08-02T10:45:34Z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60e7e4b7-79ab-4836-a029-8f5c0dc8bbb8</vt:lpwstr>
  </property>
  <property fmtid="{D5CDD505-2E9C-101B-9397-08002B2CF9AE}" pid="8" name="MSIP_Label_40993bd6-1ede-4830-9dba-3224251d6855_ContentBits">
    <vt:lpwstr>0</vt:lpwstr>
  </property>
</Properties>
</file>