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09" w:type="dxa"/>
        <w:tblLook w:val="04A0" w:firstRow="1" w:lastRow="0" w:firstColumn="1" w:lastColumn="0" w:noHBand="0" w:noVBand="1"/>
      </w:tblPr>
      <w:tblGrid>
        <w:gridCol w:w="1707"/>
        <w:gridCol w:w="3250"/>
        <w:gridCol w:w="4252"/>
      </w:tblGrid>
      <w:tr w:rsidR="00625AA6" w14:paraId="67C26204" w14:textId="77777777" w:rsidTr="00932C10">
        <w:tc>
          <w:tcPr>
            <w:tcW w:w="1707" w:type="dxa"/>
            <w:shd w:val="clear" w:color="auto" w:fill="B4C6E7" w:themeFill="accent1" w:themeFillTint="66"/>
          </w:tcPr>
          <w:p w14:paraId="7801CBBE" w14:textId="4F07FE9C" w:rsidR="00625AA6" w:rsidRDefault="00AD7CB3" w:rsidP="00932C10">
            <w:pPr>
              <w:jc w:val="center"/>
            </w:pPr>
            <w:r>
              <w:t>Asset</w:t>
            </w:r>
          </w:p>
        </w:tc>
        <w:tc>
          <w:tcPr>
            <w:tcW w:w="3250" w:type="dxa"/>
            <w:shd w:val="clear" w:color="auto" w:fill="B4C6E7" w:themeFill="accent1" w:themeFillTint="66"/>
          </w:tcPr>
          <w:p w14:paraId="77F23C92" w14:textId="1F56BC42" w:rsidR="00625AA6" w:rsidRDefault="00625AA6" w:rsidP="00932C10">
            <w:pPr>
              <w:jc w:val="center"/>
            </w:pPr>
            <w:r>
              <w:t>Installation manual</w:t>
            </w:r>
          </w:p>
        </w:tc>
        <w:tc>
          <w:tcPr>
            <w:tcW w:w="4252" w:type="dxa"/>
            <w:shd w:val="clear" w:color="auto" w:fill="B4C6E7" w:themeFill="accent1" w:themeFillTint="66"/>
          </w:tcPr>
          <w:p w14:paraId="230A9351" w14:textId="18FD7C1A" w:rsidR="00625AA6" w:rsidRDefault="00625AA6" w:rsidP="00932C10">
            <w:pPr>
              <w:jc w:val="center"/>
            </w:pPr>
            <w:r>
              <w:t>Instruction manual</w:t>
            </w:r>
          </w:p>
        </w:tc>
      </w:tr>
      <w:tr w:rsidR="00625AA6" w14:paraId="5E96FD3D" w14:textId="77777777" w:rsidTr="00932C10">
        <w:tc>
          <w:tcPr>
            <w:tcW w:w="1707" w:type="dxa"/>
          </w:tcPr>
          <w:p w14:paraId="6A7DF4D4" w14:textId="458A39BA" w:rsidR="00625AA6" w:rsidRDefault="00625AA6">
            <w:r>
              <w:t>Admin web app</w:t>
            </w:r>
          </w:p>
        </w:tc>
        <w:tc>
          <w:tcPr>
            <w:tcW w:w="3250" w:type="dxa"/>
          </w:tcPr>
          <w:p w14:paraId="7D26592E" w14:textId="4402AC8D" w:rsidR="00625AA6" w:rsidRDefault="00625AA6">
            <w:r w:rsidRPr="007E34A0">
              <w:t>Anti-virus with updated virus definitions</w:t>
            </w:r>
          </w:p>
        </w:tc>
        <w:tc>
          <w:tcPr>
            <w:tcW w:w="4252" w:type="dxa"/>
          </w:tcPr>
          <w:p w14:paraId="433836B1" w14:textId="67DC5D14" w:rsidR="00625AA6" w:rsidRDefault="00625AA6">
            <w:r w:rsidRPr="00B42A89">
              <w:t xml:space="preserve">Default </w:t>
            </w:r>
            <w:r w:rsidR="004B2240">
              <w:t>password</w:t>
            </w:r>
            <w:r w:rsidRPr="00B42A89">
              <w:t xml:space="preserve"> should not exist. If exist, change the </w:t>
            </w:r>
            <w:r w:rsidR="004B2240">
              <w:t>password</w:t>
            </w:r>
            <w:r w:rsidRPr="00B42A89">
              <w:t xml:space="preserve"> during access providing</w:t>
            </w:r>
          </w:p>
        </w:tc>
      </w:tr>
      <w:tr w:rsidR="00625AA6" w14:paraId="4D748974" w14:textId="77777777" w:rsidTr="00932C10">
        <w:tc>
          <w:tcPr>
            <w:tcW w:w="1707" w:type="dxa"/>
          </w:tcPr>
          <w:p w14:paraId="3991B474" w14:textId="77777777" w:rsidR="00625AA6" w:rsidRDefault="00625AA6"/>
        </w:tc>
        <w:tc>
          <w:tcPr>
            <w:tcW w:w="3250" w:type="dxa"/>
          </w:tcPr>
          <w:p w14:paraId="25C48FDF" w14:textId="261E4A51" w:rsidR="00625AA6" w:rsidRDefault="00625AA6">
            <w:r w:rsidRPr="009D73F8">
              <w:t xml:space="preserve">Deployed (V&amp;V) secure system configuration model </w:t>
            </w:r>
          </w:p>
        </w:tc>
        <w:tc>
          <w:tcPr>
            <w:tcW w:w="4252" w:type="dxa"/>
          </w:tcPr>
          <w:p w14:paraId="00D02DAA" w14:textId="0C116BE9" w:rsidR="00625AA6" w:rsidRDefault="00625AA6">
            <w:r w:rsidRPr="004F11D9">
              <w:t>Ignore/Delete any request seeking for personal info from 3rd parties</w:t>
            </w:r>
          </w:p>
        </w:tc>
      </w:tr>
      <w:tr w:rsidR="00625AA6" w14:paraId="3F61768D" w14:textId="77777777" w:rsidTr="00932C10">
        <w:tc>
          <w:tcPr>
            <w:tcW w:w="1707" w:type="dxa"/>
          </w:tcPr>
          <w:p w14:paraId="060412C0" w14:textId="77777777" w:rsidR="00625AA6" w:rsidRDefault="00625AA6"/>
        </w:tc>
        <w:tc>
          <w:tcPr>
            <w:tcW w:w="3250" w:type="dxa"/>
          </w:tcPr>
          <w:p w14:paraId="654FFFB4" w14:textId="03E4C9B3" w:rsidR="00625AA6" w:rsidRDefault="00625AA6">
            <w:r w:rsidRPr="00FB2362">
              <w:t>Statefull firewall</w:t>
            </w:r>
          </w:p>
        </w:tc>
        <w:tc>
          <w:tcPr>
            <w:tcW w:w="4252" w:type="dxa"/>
          </w:tcPr>
          <w:p w14:paraId="49117FD2" w14:textId="58D4AC94" w:rsidR="00625AA6" w:rsidRDefault="00625AA6">
            <w:r w:rsidRPr="00044CC0">
              <w:t>Disable device network discoverable</w:t>
            </w:r>
          </w:p>
        </w:tc>
      </w:tr>
      <w:tr w:rsidR="00625AA6" w14:paraId="799E97C6" w14:textId="77777777" w:rsidTr="00932C10">
        <w:tc>
          <w:tcPr>
            <w:tcW w:w="1707" w:type="dxa"/>
          </w:tcPr>
          <w:p w14:paraId="44ABBCB5" w14:textId="77777777" w:rsidR="00625AA6" w:rsidRDefault="00625AA6"/>
        </w:tc>
        <w:tc>
          <w:tcPr>
            <w:tcW w:w="3250" w:type="dxa"/>
          </w:tcPr>
          <w:p w14:paraId="0B73411A" w14:textId="32AB2761" w:rsidR="00625AA6" w:rsidRDefault="00060E4E">
            <w:r w:rsidRPr="009465DD">
              <w:t>Configure firewalls to reject any packets with spoofed addresses.</w:t>
            </w:r>
          </w:p>
        </w:tc>
        <w:tc>
          <w:tcPr>
            <w:tcW w:w="4252" w:type="dxa"/>
          </w:tcPr>
          <w:p w14:paraId="5F9531A6" w14:textId="4983BE9C" w:rsidR="00625AA6" w:rsidRDefault="00625AA6">
            <w:r w:rsidRPr="00CD5459">
              <w:t>Maintain access control (read/modify) permission list for any sensitive &amp; unencrypted data if present</w:t>
            </w:r>
          </w:p>
        </w:tc>
      </w:tr>
      <w:tr w:rsidR="00625AA6" w14:paraId="68700760" w14:textId="77777777" w:rsidTr="00932C10">
        <w:tc>
          <w:tcPr>
            <w:tcW w:w="1707" w:type="dxa"/>
          </w:tcPr>
          <w:p w14:paraId="56BDA35E" w14:textId="77777777" w:rsidR="00625AA6" w:rsidRDefault="00625AA6"/>
        </w:tc>
        <w:tc>
          <w:tcPr>
            <w:tcW w:w="3250" w:type="dxa"/>
          </w:tcPr>
          <w:p w14:paraId="443141D0" w14:textId="77777777" w:rsidR="00625AA6" w:rsidRDefault="00625AA6"/>
        </w:tc>
        <w:tc>
          <w:tcPr>
            <w:tcW w:w="4252" w:type="dxa"/>
          </w:tcPr>
          <w:p w14:paraId="30B69B49" w14:textId="1C232268" w:rsidR="00625AA6" w:rsidRDefault="00625AA6">
            <w:r w:rsidRPr="00570F18">
              <w:t>Set your spam filters setting options to high</w:t>
            </w:r>
          </w:p>
        </w:tc>
      </w:tr>
      <w:tr w:rsidR="00625AA6" w14:paraId="186C45A2" w14:textId="77777777" w:rsidTr="00932C10">
        <w:tc>
          <w:tcPr>
            <w:tcW w:w="1707" w:type="dxa"/>
          </w:tcPr>
          <w:p w14:paraId="6E321C59" w14:textId="77777777" w:rsidR="00625AA6" w:rsidRDefault="00625AA6"/>
        </w:tc>
        <w:tc>
          <w:tcPr>
            <w:tcW w:w="3250" w:type="dxa"/>
          </w:tcPr>
          <w:p w14:paraId="137669BC" w14:textId="77777777" w:rsidR="00625AA6" w:rsidRDefault="00625AA6"/>
        </w:tc>
        <w:tc>
          <w:tcPr>
            <w:tcW w:w="4252" w:type="dxa"/>
          </w:tcPr>
          <w:p w14:paraId="40C31E40" w14:textId="14662CD4" w:rsidR="00625AA6" w:rsidRDefault="00625AA6">
            <w:r w:rsidRPr="00973561">
              <w:t>Restrict the system getting connected to unauthenticated sources</w:t>
            </w:r>
          </w:p>
        </w:tc>
      </w:tr>
      <w:tr w:rsidR="00625AA6" w14:paraId="2D2C9419" w14:textId="77777777" w:rsidTr="00932C10">
        <w:tc>
          <w:tcPr>
            <w:tcW w:w="1707" w:type="dxa"/>
          </w:tcPr>
          <w:p w14:paraId="0E438869" w14:textId="77777777" w:rsidR="00625AA6" w:rsidRDefault="00625AA6"/>
        </w:tc>
        <w:tc>
          <w:tcPr>
            <w:tcW w:w="3250" w:type="dxa"/>
          </w:tcPr>
          <w:p w14:paraId="4FD4E7CE" w14:textId="77777777" w:rsidR="00625AA6" w:rsidRDefault="00625AA6"/>
        </w:tc>
        <w:tc>
          <w:tcPr>
            <w:tcW w:w="4252" w:type="dxa"/>
          </w:tcPr>
          <w:p w14:paraId="35CDA480" w14:textId="7EFF4387" w:rsidR="00625AA6" w:rsidRDefault="00625AA6">
            <w:r w:rsidRPr="00575BD2">
              <w:t>Restrict the system in accessing the 3rd party sites, social engineering sites, mails, etc..</w:t>
            </w:r>
          </w:p>
        </w:tc>
      </w:tr>
      <w:tr w:rsidR="00625AA6" w14:paraId="5E3DBCD5" w14:textId="77777777" w:rsidTr="00932C10">
        <w:tc>
          <w:tcPr>
            <w:tcW w:w="1707" w:type="dxa"/>
          </w:tcPr>
          <w:p w14:paraId="1D396BDB" w14:textId="32C04D99" w:rsidR="00625AA6" w:rsidRDefault="00625AA6">
            <w:r w:rsidRPr="00543D44">
              <w:t>Azure portal administrator</w:t>
            </w:r>
          </w:p>
        </w:tc>
        <w:tc>
          <w:tcPr>
            <w:tcW w:w="3250" w:type="dxa"/>
          </w:tcPr>
          <w:p w14:paraId="4C4E803E" w14:textId="77777777" w:rsidR="00625AA6" w:rsidRDefault="00625AA6">
            <w:r w:rsidRPr="003F5BA8">
              <w:t>Audit/system log</w:t>
            </w:r>
            <w:r>
              <w:t>:</w:t>
            </w:r>
          </w:p>
          <w:p w14:paraId="3EEB8501" w14:textId="488BB017" w:rsidR="00625AA6" w:rsidRDefault="00625AA6">
            <w:r w:rsidRPr="00EF0BD5">
              <w:t>All the information needed for identifying the threat (malicious) activity and adversary information needed to be logged for determining the attack vector and attack surface. This helps to make the system less vulnerable in future by correcting those issues.</w:t>
            </w:r>
          </w:p>
        </w:tc>
        <w:tc>
          <w:tcPr>
            <w:tcW w:w="4252" w:type="dxa"/>
          </w:tcPr>
          <w:p w14:paraId="6C5A4609" w14:textId="4F701B02" w:rsidR="00625AA6" w:rsidRDefault="00625AA6">
            <w:r w:rsidRPr="00A86ADB">
              <w:t>Authentication flow diagram (secure communication)</w:t>
            </w:r>
          </w:p>
        </w:tc>
      </w:tr>
      <w:tr w:rsidR="00625AA6" w14:paraId="09078F8D" w14:textId="77777777" w:rsidTr="00932C10">
        <w:tc>
          <w:tcPr>
            <w:tcW w:w="1707" w:type="dxa"/>
          </w:tcPr>
          <w:p w14:paraId="67509D16" w14:textId="77777777" w:rsidR="00625AA6" w:rsidRDefault="00625AA6"/>
        </w:tc>
        <w:tc>
          <w:tcPr>
            <w:tcW w:w="3250" w:type="dxa"/>
          </w:tcPr>
          <w:p w14:paraId="1AA745D6" w14:textId="77777777" w:rsidR="00625AA6" w:rsidRDefault="00625AA6"/>
        </w:tc>
        <w:tc>
          <w:tcPr>
            <w:tcW w:w="4252" w:type="dxa"/>
          </w:tcPr>
          <w:p w14:paraId="1E2EEB5A" w14:textId="7E89666E" w:rsidR="00625AA6" w:rsidRDefault="00625AA6">
            <w:r w:rsidRPr="00A86ADB">
              <w:t>Limit on logon attempts(no.)</w:t>
            </w:r>
          </w:p>
        </w:tc>
      </w:tr>
      <w:tr w:rsidR="00DD60F2" w14:paraId="5778FF6F" w14:textId="77777777" w:rsidTr="00932C10">
        <w:tc>
          <w:tcPr>
            <w:tcW w:w="1707" w:type="dxa"/>
          </w:tcPr>
          <w:p w14:paraId="757E78B2" w14:textId="77777777" w:rsidR="00DD60F2" w:rsidRDefault="00DD60F2"/>
        </w:tc>
        <w:tc>
          <w:tcPr>
            <w:tcW w:w="3250" w:type="dxa"/>
          </w:tcPr>
          <w:p w14:paraId="0FE93FED" w14:textId="77777777" w:rsidR="00DD60F2" w:rsidRDefault="00DD60F2"/>
        </w:tc>
        <w:tc>
          <w:tcPr>
            <w:tcW w:w="4252" w:type="dxa"/>
          </w:tcPr>
          <w:p w14:paraId="02462152" w14:textId="57EC2B74" w:rsidR="00DD60F2" w:rsidRPr="00A86ADB" w:rsidRDefault="00DD60F2">
            <w:r>
              <w:t>Error messages info</w:t>
            </w:r>
          </w:p>
        </w:tc>
      </w:tr>
      <w:tr w:rsidR="00625AA6" w14:paraId="6DA297E3" w14:textId="77777777" w:rsidTr="00932C10">
        <w:tc>
          <w:tcPr>
            <w:tcW w:w="1707" w:type="dxa"/>
          </w:tcPr>
          <w:p w14:paraId="499880C0" w14:textId="77777777" w:rsidR="00625AA6" w:rsidRDefault="00625AA6"/>
        </w:tc>
        <w:tc>
          <w:tcPr>
            <w:tcW w:w="3250" w:type="dxa"/>
          </w:tcPr>
          <w:p w14:paraId="7A900EE0" w14:textId="77777777" w:rsidR="00625AA6" w:rsidRDefault="00625AA6"/>
        </w:tc>
        <w:tc>
          <w:tcPr>
            <w:tcW w:w="4252" w:type="dxa"/>
          </w:tcPr>
          <w:p w14:paraId="0397B25F" w14:textId="34F00F8C" w:rsidR="00625AA6" w:rsidRDefault="00625AA6">
            <w:r w:rsidRPr="00B00359">
              <w:t>Multifactor authentication</w:t>
            </w:r>
          </w:p>
        </w:tc>
      </w:tr>
      <w:tr w:rsidR="00625AA6" w14:paraId="6346911D" w14:textId="77777777" w:rsidTr="00932C10">
        <w:tc>
          <w:tcPr>
            <w:tcW w:w="1707" w:type="dxa"/>
          </w:tcPr>
          <w:p w14:paraId="31422C3D" w14:textId="77777777" w:rsidR="00625AA6" w:rsidRDefault="00625AA6"/>
        </w:tc>
        <w:tc>
          <w:tcPr>
            <w:tcW w:w="3250" w:type="dxa"/>
          </w:tcPr>
          <w:p w14:paraId="52A7E804" w14:textId="77777777" w:rsidR="00625AA6" w:rsidRDefault="00625AA6"/>
        </w:tc>
        <w:tc>
          <w:tcPr>
            <w:tcW w:w="4252" w:type="dxa"/>
          </w:tcPr>
          <w:p w14:paraId="0E7CC2B7" w14:textId="61AF2A8D" w:rsidR="00625AA6" w:rsidRDefault="00625AA6">
            <w:r w:rsidRPr="00EE33FD">
              <w:t>Block the access to a machine</w:t>
            </w:r>
            <w:r w:rsidR="00FE77AE">
              <w:t xml:space="preserve"> </w:t>
            </w:r>
            <w:r w:rsidRPr="00EE33FD">
              <w:t>(either remotely/locally)</w:t>
            </w:r>
            <w:r w:rsidR="00FE77AE">
              <w:t xml:space="preserve"> </w:t>
            </w:r>
            <w:r w:rsidRPr="00EE33FD">
              <w:t>for administrator-level accounts</w:t>
            </w:r>
          </w:p>
        </w:tc>
      </w:tr>
      <w:tr w:rsidR="00625AA6" w14:paraId="2DF7B935" w14:textId="77777777" w:rsidTr="00932C10">
        <w:tc>
          <w:tcPr>
            <w:tcW w:w="1707" w:type="dxa"/>
          </w:tcPr>
          <w:p w14:paraId="37878EF2" w14:textId="77777777" w:rsidR="00625AA6" w:rsidRDefault="00625AA6"/>
        </w:tc>
        <w:tc>
          <w:tcPr>
            <w:tcW w:w="3250" w:type="dxa"/>
          </w:tcPr>
          <w:p w14:paraId="6683B493" w14:textId="77777777" w:rsidR="00625AA6" w:rsidRDefault="00625AA6"/>
        </w:tc>
        <w:tc>
          <w:tcPr>
            <w:tcW w:w="4252" w:type="dxa"/>
          </w:tcPr>
          <w:p w14:paraId="65B3635C" w14:textId="6608C3A6" w:rsidR="00625AA6" w:rsidRDefault="00625AA6">
            <w:r w:rsidRPr="00982D27">
              <w:t xml:space="preserve">Default </w:t>
            </w:r>
            <w:r w:rsidR="008D6D3A">
              <w:t>password</w:t>
            </w:r>
            <w:r w:rsidRPr="00982D27">
              <w:t xml:space="preserve"> should not exist</w:t>
            </w:r>
            <w:r>
              <w:t xml:space="preserve"> </w:t>
            </w:r>
            <w:r w:rsidRPr="00A22FFD">
              <w:t>for any assets (such as applications, operating systems, routers, firewalls, wireless access points)</w:t>
            </w:r>
            <w:r w:rsidRPr="00982D27">
              <w:t xml:space="preserve">. If exist, change the </w:t>
            </w:r>
            <w:r w:rsidR="008D6D3A">
              <w:t>password</w:t>
            </w:r>
            <w:r w:rsidRPr="00982D27">
              <w:t xml:space="preserve"> during access providing</w:t>
            </w:r>
          </w:p>
        </w:tc>
      </w:tr>
      <w:tr w:rsidR="00625AA6" w14:paraId="3B592FAE" w14:textId="77777777" w:rsidTr="00932C10">
        <w:tc>
          <w:tcPr>
            <w:tcW w:w="1707" w:type="dxa"/>
          </w:tcPr>
          <w:p w14:paraId="6FA08894" w14:textId="77777777" w:rsidR="00625AA6" w:rsidRDefault="00625AA6"/>
        </w:tc>
        <w:tc>
          <w:tcPr>
            <w:tcW w:w="3250" w:type="dxa"/>
          </w:tcPr>
          <w:p w14:paraId="7CA47B24" w14:textId="77777777" w:rsidR="00625AA6" w:rsidRDefault="00625AA6"/>
        </w:tc>
        <w:tc>
          <w:tcPr>
            <w:tcW w:w="4252" w:type="dxa"/>
          </w:tcPr>
          <w:p w14:paraId="4D150B24" w14:textId="44C83F19" w:rsidR="00625AA6" w:rsidRDefault="00625AA6">
            <w:r w:rsidRPr="007B2C19">
              <w:t>Limit authentication attempts</w:t>
            </w:r>
            <w:r w:rsidR="00C522E8">
              <w:t xml:space="preserve"> </w:t>
            </w:r>
            <w:r w:rsidR="00E80ACA" w:rsidRPr="00E80ACA">
              <w:t>(rate Limiting)</w:t>
            </w:r>
          </w:p>
        </w:tc>
      </w:tr>
      <w:tr w:rsidR="00625AA6" w14:paraId="74AC5617" w14:textId="77777777" w:rsidTr="00932C10">
        <w:tc>
          <w:tcPr>
            <w:tcW w:w="1707" w:type="dxa"/>
          </w:tcPr>
          <w:p w14:paraId="0F8966DA" w14:textId="77777777" w:rsidR="00625AA6" w:rsidRDefault="00625AA6"/>
        </w:tc>
        <w:tc>
          <w:tcPr>
            <w:tcW w:w="3250" w:type="dxa"/>
          </w:tcPr>
          <w:p w14:paraId="253B6F4C" w14:textId="77777777" w:rsidR="00625AA6" w:rsidRDefault="00625AA6"/>
        </w:tc>
        <w:tc>
          <w:tcPr>
            <w:tcW w:w="4252" w:type="dxa"/>
          </w:tcPr>
          <w:p w14:paraId="74296FA0" w14:textId="7E569C91" w:rsidR="00625AA6" w:rsidRDefault="00D17551">
            <w:r>
              <w:t>Strong password strength</w:t>
            </w:r>
            <w:r>
              <w:t xml:space="preserve"> &amp; </w:t>
            </w:r>
            <w:r w:rsidR="00625AA6" w:rsidRPr="001939CA">
              <w:t>Strong password policies</w:t>
            </w:r>
            <w:r w:rsidR="00FE77AE">
              <w:t xml:space="preserve"> </w:t>
            </w:r>
            <w:r w:rsidR="00625AA6" w:rsidRPr="001939CA">
              <w:t xml:space="preserve">(ex:Combination of </w:t>
            </w:r>
            <w:r w:rsidR="002A4642">
              <w:t>caps</w:t>
            </w:r>
            <w:r w:rsidR="00625AA6" w:rsidRPr="001939CA">
              <w:t xml:space="preserve"> letter, number, spl char...)</w:t>
            </w:r>
            <w:r w:rsidR="0010713D">
              <w:t xml:space="preserve">  </w:t>
            </w:r>
          </w:p>
        </w:tc>
      </w:tr>
      <w:tr w:rsidR="00625AA6" w14:paraId="1373109E" w14:textId="77777777" w:rsidTr="00932C10">
        <w:tc>
          <w:tcPr>
            <w:tcW w:w="1707" w:type="dxa"/>
          </w:tcPr>
          <w:p w14:paraId="27852BEE" w14:textId="77777777" w:rsidR="00625AA6" w:rsidRDefault="00625AA6"/>
        </w:tc>
        <w:tc>
          <w:tcPr>
            <w:tcW w:w="3250" w:type="dxa"/>
          </w:tcPr>
          <w:p w14:paraId="3AF309C0" w14:textId="77777777" w:rsidR="00625AA6" w:rsidRDefault="00625AA6"/>
        </w:tc>
        <w:tc>
          <w:tcPr>
            <w:tcW w:w="4252" w:type="dxa"/>
          </w:tcPr>
          <w:p w14:paraId="18C9DEBF" w14:textId="197F1032" w:rsidR="00625AA6" w:rsidRPr="001939CA" w:rsidRDefault="00625AA6">
            <w:r w:rsidRPr="000A3199">
              <w:t>Audit/System log should be secured from unauthorized access.</w:t>
            </w:r>
          </w:p>
        </w:tc>
      </w:tr>
      <w:tr w:rsidR="00942B7E" w14:paraId="7692B3B2" w14:textId="77777777" w:rsidTr="00932C10">
        <w:tc>
          <w:tcPr>
            <w:tcW w:w="1707" w:type="dxa"/>
          </w:tcPr>
          <w:p w14:paraId="0420A76A" w14:textId="77777777" w:rsidR="00942B7E" w:rsidRDefault="00942B7E"/>
        </w:tc>
        <w:tc>
          <w:tcPr>
            <w:tcW w:w="3250" w:type="dxa"/>
          </w:tcPr>
          <w:p w14:paraId="73C33AD6" w14:textId="77777777" w:rsidR="00942B7E" w:rsidRDefault="00942B7E"/>
        </w:tc>
        <w:tc>
          <w:tcPr>
            <w:tcW w:w="4252" w:type="dxa"/>
          </w:tcPr>
          <w:p w14:paraId="23B51FD3" w14:textId="55809EF0" w:rsidR="00942B7E" w:rsidRPr="000A3199" w:rsidRDefault="00942B7E" w:rsidP="00942B7E">
            <w:pPr>
              <w:tabs>
                <w:tab w:val="left" w:pos="2680"/>
              </w:tabs>
            </w:pPr>
            <w:r>
              <w:t>Audit/System log - Maintain Access logs (login (attempted &amp; failed), logoff, id change)</w:t>
            </w:r>
          </w:p>
        </w:tc>
      </w:tr>
      <w:tr w:rsidR="00942B7E" w14:paraId="61E48DEB" w14:textId="77777777" w:rsidTr="00932C10">
        <w:tc>
          <w:tcPr>
            <w:tcW w:w="1707" w:type="dxa"/>
          </w:tcPr>
          <w:p w14:paraId="218747D8" w14:textId="77777777" w:rsidR="00942B7E" w:rsidRDefault="00942B7E"/>
        </w:tc>
        <w:tc>
          <w:tcPr>
            <w:tcW w:w="3250" w:type="dxa"/>
          </w:tcPr>
          <w:p w14:paraId="5DDBECAE" w14:textId="77777777" w:rsidR="00942B7E" w:rsidRDefault="00942B7E"/>
        </w:tc>
        <w:tc>
          <w:tcPr>
            <w:tcW w:w="4252" w:type="dxa"/>
          </w:tcPr>
          <w:p w14:paraId="5913A66D" w14:textId="79C597AA" w:rsidR="00942B7E" w:rsidRPr="000A3199" w:rsidRDefault="00942B7E">
            <w:r>
              <w:t>Audit/System log - Maintain security logs (such as change/modification of system configuration settings, services, etc.)</w:t>
            </w:r>
          </w:p>
        </w:tc>
      </w:tr>
      <w:tr w:rsidR="003E5CED" w14:paraId="03CB8946" w14:textId="77777777" w:rsidTr="00932C10">
        <w:tc>
          <w:tcPr>
            <w:tcW w:w="1707" w:type="dxa"/>
          </w:tcPr>
          <w:p w14:paraId="2171DAD8" w14:textId="77777777" w:rsidR="003E5CED" w:rsidRDefault="003E5CED"/>
        </w:tc>
        <w:tc>
          <w:tcPr>
            <w:tcW w:w="3250" w:type="dxa"/>
          </w:tcPr>
          <w:p w14:paraId="27E55A81" w14:textId="77777777" w:rsidR="003E5CED" w:rsidRDefault="003E5CED"/>
        </w:tc>
        <w:tc>
          <w:tcPr>
            <w:tcW w:w="4252" w:type="dxa"/>
          </w:tcPr>
          <w:p w14:paraId="24CDBCAA" w14:textId="57B88D96" w:rsidR="003E5CED" w:rsidRDefault="003E5CED">
            <w:r w:rsidRPr="003E5CED">
              <w:t>Stronger authentication methods</w:t>
            </w:r>
          </w:p>
        </w:tc>
      </w:tr>
      <w:tr w:rsidR="00625AA6" w14:paraId="284FD6FB" w14:textId="77777777" w:rsidTr="00932C10">
        <w:tc>
          <w:tcPr>
            <w:tcW w:w="1707" w:type="dxa"/>
          </w:tcPr>
          <w:p w14:paraId="733B7EE3" w14:textId="49F8BF94" w:rsidR="00625AA6" w:rsidRDefault="00625AA6">
            <w:r w:rsidRPr="00D35F47">
              <w:lastRenderedPageBreak/>
              <w:t>Azure cloud Database</w:t>
            </w:r>
          </w:p>
        </w:tc>
        <w:tc>
          <w:tcPr>
            <w:tcW w:w="3250" w:type="dxa"/>
          </w:tcPr>
          <w:p w14:paraId="4C7FBC35" w14:textId="77777777" w:rsidR="00625AA6" w:rsidRDefault="00625AA6"/>
        </w:tc>
        <w:tc>
          <w:tcPr>
            <w:tcW w:w="4252" w:type="dxa"/>
          </w:tcPr>
          <w:p w14:paraId="5B640CE7" w14:textId="06681F08" w:rsidR="00625AA6" w:rsidRDefault="00625AA6">
            <w:r w:rsidRPr="00361863">
              <w:t>Limit on login attempts</w:t>
            </w:r>
          </w:p>
        </w:tc>
      </w:tr>
    </w:tbl>
    <w:p w14:paraId="11AC37DB" w14:textId="77777777" w:rsidR="00C24B18" w:rsidRDefault="00C24B18"/>
    <w:sectPr w:rsidR="00C24B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BE587" w14:textId="77777777" w:rsidR="005A6F5F" w:rsidRDefault="005A6F5F" w:rsidP="00646847">
      <w:pPr>
        <w:spacing w:after="0" w:line="240" w:lineRule="auto"/>
      </w:pPr>
      <w:r>
        <w:separator/>
      </w:r>
    </w:p>
  </w:endnote>
  <w:endnote w:type="continuationSeparator" w:id="0">
    <w:p w14:paraId="74F149BC" w14:textId="77777777" w:rsidR="005A6F5F" w:rsidRDefault="005A6F5F" w:rsidP="0064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90B3" w14:textId="77777777" w:rsidR="005A6F5F" w:rsidRDefault="005A6F5F" w:rsidP="00646847">
      <w:pPr>
        <w:spacing w:after="0" w:line="240" w:lineRule="auto"/>
      </w:pPr>
      <w:r>
        <w:separator/>
      </w:r>
    </w:p>
  </w:footnote>
  <w:footnote w:type="continuationSeparator" w:id="0">
    <w:p w14:paraId="36A6655B" w14:textId="77777777" w:rsidR="005A6F5F" w:rsidRDefault="005A6F5F" w:rsidP="00646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47"/>
    <w:rsid w:val="00014339"/>
    <w:rsid w:val="00044CC0"/>
    <w:rsid w:val="00060E4E"/>
    <w:rsid w:val="000A3199"/>
    <w:rsid w:val="0010713D"/>
    <w:rsid w:val="001645CC"/>
    <w:rsid w:val="001939CA"/>
    <w:rsid w:val="001D282E"/>
    <w:rsid w:val="001E1744"/>
    <w:rsid w:val="002025DC"/>
    <w:rsid w:val="00230205"/>
    <w:rsid w:val="002A4642"/>
    <w:rsid w:val="00361863"/>
    <w:rsid w:val="003E5CED"/>
    <w:rsid w:val="003F5BA8"/>
    <w:rsid w:val="004B2240"/>
    <w:rsid w:val="004F11D9"/>
    <w:rsid w:val="00543D44"/>
    <w:rsid w:val="00570F18"/>
    <w:rsid w:val="00575BD2"/>
    <w:rsid w:val="005A6F5F"/>
    <w:rsid w:val="00617BA8"/>
    <w:rsid w:val="00625AA6"/>
    <w:rsid w:val="00646847"/>
    <w:rsid w:val="00681B69"/>
    <w:rsid w:val="006C025D"/>
    <w:rsid w:val="006E5833"/>
    <w:rsid w:val="007B2C19"/>
    <w:rsid w:val="007E34A0"/>
    <w:rsid w:val="008D6D3A"/>
    <w:rsid w:val="008D7C34"/>
    <w:rsid w:val="00932C10"/>
    <w:rsid w:val="00940CF4"/>
    <w:rsid w:val="00942B7E"/>
    <w:rsid w:val="009465DD"/>
    <w:rsid w:val="00973561"/>
    <w:rsid w:val="00982D27"/>
    <w:rsid w:val="009D73F8"/>
    <w:rsid w:val="00A164FE"/>
    <w:rsid w:val="00A22FFD"/>
    <w:rsid w:val="00A86ADB"/>
    <w:rsid w:val="00AA505F"/>
    <w:rsid w:val="00AD7CB3"/>
    <w:rsid w:val="00B00359"/>
    <w:rsid w:val="00B42A89"/>
    <w:rsid w:val="00B525C4"/>
    <w:rsid w:val="00BC7FAB"/>
    <w:rsid w:val="00BD34EE"/>
    <w:rsid w:val="00BF6996"/>
    <w:rsid w:val="00C14279"/>
    <w:rsid w:val="00C23014"/>
    <w:rsid w:val="00C24B18"/>
    <w:rsid w:val="00C522E8"/>
    <w:rsid w:val="00CC3BC8"/>
    <w:rsid w:val="00CD5459"/>
    <w:rsid w:val="00CF3218"/>
    <w:rsid w:val="00D17551"/>
    <w:rsid w:val="00D35F47"/>
    <w:rsid w:val="00DD60F2"/>
    <w:rsid w:val="00E23302"/>
    <w:rsid w:val="00E80ACA"/>
    <w:rsid w:val="00EA1E11"/>
    <w:rsid w:val="00EE33FD"/>
    <w:rsid w:val="00EF0BD5"/>
    <w:rsid w:val="00F84AC0"/>
    <w:rsid w:val="00FB2362"/>
    <w:rsid w:val="00FB41BE"/>
    <w:rsid w:val="00FE7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71E02"/>
  <w15:chartTrackingRefBased/>
  <w15:docId w15:val="{2EC2E2F8-DFB8-4204-990F-BE2DE25A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9390">
      <w:bodyDiv w:val="1"/>
      <w:marLeft w:val="0"/>
      <w:marRight w:val="0"/>
      <w:marTop w:val="0"/>
      <w:marBottom w:val="0"/>
      <w:divBdr>
        <w:top w:val="none" w:sz="0" w:space="0" w:color="auto"/>
        <w:left w:val="none" w:sz="0" w:space="0" w:color="auto"/>
        <w:bottom w:val="none" w:sz="0" w:space="0" w:color="auto"/>
        <w:right w:val="none" w:sz="0" w:space="0" w:color="auto"/>
      </w:divBdr>
    </w:div>
    <w:div w:id="18455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Praneetha Bhaskaruni</dc:creator>
  <cp:keywords/>
  <dc:description/>
  <cp:lastModifiedBy>Sai Praneetha Bhaskaruni</cp:lastModifiedBy>
  <cp:revision>74</cp:revision>
  <dcterms:created xsi:type="dcterms:W3CDTF">2022-04-13T04:59:00Z</dcterms:created>
  <dcterms:modified xsi:type="dcterms:W3CDTF">2022-04-13T06:38:00Z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2022-04-13T05:01:02Z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3443132e-58b0-489d-8605-25a3b1debf5f</vt:lpwstr>
  </property>
  <property fmtid="{D5CDD505-2E9C-101B-9397-08002B2CF9AE}" pid="8" name="MSIP_Label_40993bd6-1ede-4830-9dba-3224251d6855_ContentBits">
    <vt:lpwstr>0</vt:lpwstr>
  </property>
</Properties>
</file>