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AC1" w:rsidRDefault="00794AC1" w:rsidP="00AD0D38">
      <w:pPr>
        <w:spacing w:before="120"/>
        <w:jc w:val="center"/>
        <w:rPr>
          <w:b/>
          <w:bCs/>
          <w:sz w:val="32"/>
          <w:szCs w:val="32"/>
        </w:rPr>
      </w:pPr>
    </w:p>
    <w:p w:rsidR="0098308D" w:rsidRPr="009C7C0D" w:rsidRDefault="0098308D" w:rsidP="00AD0D38">
      <w:pPr>
        <w:spacing w:before="120"/>
        <w:jc w:val="center"/>
        <w:rPr>
          <w:b/>
          <w:bCs/>
          <w:sz w:val="32"/>
          <w:szCs w:val="32"/>
        </w:rPr>
      </w:pPr>
    </w:p>
    <w:p w:rsidR="00DD5B7D" w:rsidRPr="001671C4" w:rsidRDefault="00B237CF" w:rsidP="00AD0D38">
      <w:pPr>
        <w:spacing w:before="120"/>
        <w:jc w:val="center"/>
        <w:rPr>
          <w:rFonts w:ascii="Futura For Stryker" w:hAnsi="Futura For Stryker"/>
          <w:b/>
          <w:bCs/>
          <w:sz w:val="32"/>
          <w:szCs w:val="32"/>
        </w:rPr>
      </w:pPr>
      <w:r w:rsidRPr="001671C4">
        <w:rPr>
          <w:rFonts w:ascii="Futura For Stryker" w:hAnsi="Futura For Stryker"/>
          <w:b/>
          <w:bCs/>
          <w:sz w:val="32"/>
          <w:szCs w:val="32"/>
        </w:rPr>
        <w:t>[</w:t>
      </w:r>
      <w:r w:rsidR="005A51BE" w:rsidRPr="001671C4">
        <w:rPr>
          <w:rFonts w:ascii="Futura For Stryker" w:hAnsi="Futura For Stryker"/>
          <w:b/>
          <w:bCs/>
          <w:color w:val="FFC000" w:themeColor="accent4"/>
          <w:sz w:val="32"/>
          <w:szCs w:val="32"/>
        </w:rPr>
        <w:t>Device</w:t>
      </w:r>
      <w:r w:rsidR="00DD5B7D" w:rsidRPr="001671C4">
        <w:rPr>
          <w:rFonts w:ascii="Futura For Stryker" w:hAnsi="Futura For Stryker"/>
          <w:b/>
          <w:bCs/>
          <w:color w:val="FFC000" w:themeColor="accent4"/>
          <w:sz w:val="32"/>
          <w:szCs w:val="32"/>
        </w:rPr>
        <w:t xml:space="preserve"> Name</w:t>
      </w:r>
      <w:r w:rsidRPr="001671C4">
        <w:rPr>
          <w:rFonts w:ascii="Futura For Stryker" w:hAnsi="Futura For Stryker"/>
          <w:b/>
          <w:bCs/>
          <w:sz w:val="32"/>
          <w:szCs w:val="32"/>
        </w:rPr>
        <w:t>]</w:t>
      </w:r>
    </w:p>
    <w:p w:rsidR="00DD5B7D" w:rsidRPr="001671C4" w:rsidRDefault="00DD5B7D" w:rsidP="00AD0D38">
      <w:pPr>
        <w:spacing w:before="120"/>
        <w:jc w:val="center"/>
        <w:rPr>
          <w:rFonts w:ascii="Futura For Stryker" w:hAnsi="Futura For Stryker"/>
          <w:b/>
          <w:bCs/>
          <w:sz w:val="40"/>
          <w:szCs w:val="40"/>
        </w:rPr>
      </w:pPr>
      <w:r w:rsidRPr="001671C4">
        <w:rPr>
          <w:rFonts w:ascii="Futura For Stryker" w:hAnsi="Futura For Stryker"/>
          <w:b/>
          <w:bCs/>
          <w:sz w:val="40"/>
          <w:szCs w:val="40"/>
        </w:rPr>
        <w:t>Security Operations Manual</w:t>
      </w:r>
    </w:p>
    <w:p w:rsidR="00311F2C" w:rsidRPr="009C7C0D" w:rsidRDefault="00311F2C" w:rsidP="00AD0D38">
      <w:pPr>
        <w:spacing w:before="120"/>
        <w:jc w:val="center"/>
        <w:rPr>
          <w:b/>
          <w:bCs/>
          <w:sz w:val="32"/>
          <w:szCs w:val="32"/>
        </w:rPr>
      </w:pPr>
    </w:p>
    <w:p w:rsidR="00311F2C" w:rsidRPr="009C7C0D" w:rsidRDefault="00311F2C" w:rsidP="00AD0D38">
      <w:pPr>
        <w:spacing w:before="120"/>
        <w:jc w:val="center"/>
        <w:rPr>
          <w:b/>
          <w:bCs/>
          <w:sz w:val="32"/>
          <w:szCs w:val="32"/>
        </w:rPr>
      </w:pPr>
    </w:p>
    <w:p w:rsidR="00EF0D3A" w:rsidRPr="009C7C0D" w:rsidRDefault="00EF0D3A" w:rsidP="00AD0D38">
      <w:pPr>
        <w:spacing w:before="120"/>
        <w:jc w:val="center"/>
        <w:rPr>
          <w:b/>
          <w:bCs/>
          <w:sz w:val="32"/>
          <w:szCs w:val="32"/>
        </w:rPr>
      </w:pPr>
      <w:r w:rsidRPr="009C7C0D">
        <w:rPr>
          <w:b/>
          <w:bCs/>
          <w:sz w:val="32"/>
          <w:szCs w:val="32"/>
        </w:rPr>
        <w:t>[</w:t>
      </w:r>
      <w:r w:rsidR="00791A97" w:rsidRPr="00020B3D">
        <w:rPr>
          <w:b/>
          <w:bCs/>
          <w:sz w:val="32"/>
          <w:szCs w:val="32"/>
        </w:rPr>
        <w:t>Insert</w:t>
      </w:r>
      <w:r w:rsidRPr="00020B3D">
        <w:rPr>
          <w:b/>
          <w:bCs/>
          <w:sz w:val="32"/>
          <w:szCs w:val="32"/>
        </w:rPr>
        <w:t xml:space="preserve"> device image (optional)]</w:t>
      </w:r>
    </w:p>
    <w:p w:rsidR="00D15C0D" w:rsidRPr="009C7C0D" w:rsidRDefault="00D15C0D" w:rsidP="00277751">
      <w:pPr>
        <w:spacing w:before="120"/>
        <w:rPr>
          <w:b/>
          <w:bCs/>
          <w:sz w:val="32"/>
          <w:szCs w:val="32"/>
        </w:rPr>
      </w:pPr>
    </w:p>
    <w:p w:rsidR="00D15C0D" w:rsidRPr="009C7C0D" w:rsidRDefault="00D15C0D" w:rsidP="00AD0D38">
      <w:pPr>
        <w:spacing w:before="120"/>
        <w:jc w:val="center"/>
        <w:rPr>
          <w:b/>
          <w:bCs/>
          <w:sz w:val="32"/>
          <w:szCs w:val="32"/>
        </w:rPr>
      </w:pPr>
    </w:p>
    <w:p w:rsidR="00794AC1" w:rsidRDefault="00794AC1" w:rsidP="009E3370">
      <w:pPr>
        <w:spacing w:before="120"/>
        <w:jc w:val="right"/>
        <w:rPr>
          <w:b/>
          <w:bCs/>
          <w:sz w:val="24"/>
          <w:szCs w:val="24"/>
        </w:rPr>
      </w:pPr>
      <w:r w:rsidRPr="009C7C0D">
        <w:rPr>
          <w:b/>
          <w:bCs/>
          <w:sz w:val="24"/>
          <w:szCs w:val="24"/>
        </w:rPr>
        <w:t xml:space="preserve">Applies to </w:t>
      </w:r>
      <w:r w:rsidR="00311F2C" w:rsidRPr="009C7C0D">
        <w:rPr>
          <w:b/>
          <w:bCs/>
          <w:sz w:val="24"/>
          <w:szCs w:val="24"/>
        </w:rPr>
        <w:t>[</w:t>
      </w:r>
      <w:r w:rsidR="00311F2C" w:rsidRPr="001671C4">
        <w:rPr>
          <w:b/>
          <w:bCs/>
          <w:sz w:val="24"/>
          <w:szCs w:val="24"/>
        </w:rPr>
        <w:t xml:space="preserve">Enter </w:t>
      </w:r>
      <w:r w:rsidR="00337034" w:rsidRPr="001671C4">
        <w:rPr>
          <w:b/>
          <w:bCs/>
          <w:sz w:val="24"/>
          <w:szCs w:val="24"/>
        </w:rPr>
        <w:t xml:space="preserve">relevant </w:t>
      </w:r>
      <w:r w:rsidR="00311F2C" w:rsidRPr="001671C4">
        <w:rPr>
          <w:b/>
          <w:bCs/>
          <w:sz w:val="24"/>
          <w:szCs w:val="24"/>
        </w:rPr>
        <w:t xml:space="preserve">part number </w:t>
      </w:r>
      <w:r w:rsidR="0019504B" w:rsidRPr="001671C4">
        <w:rPr>
          <w:b/>
          <w:bCs/>
          <w:sz w:val="24"/>
          <w:szCs w:val="24"/>
        </w:rPr>
        <w:t>and</w:t>
      </w:r>
      <w:r w:rsidR="00311F2C" w:rsidRPr="001671C4">
        <w:rPr>
          <w:b/>
          <w:bCs/>
          <w:sz w:val="24"/>
          <w:szCs w:val="24"/>
        </w:rPr>
        <w:t xml:space="preserve"> version</w:t>
      </w:r>
      <w:r w:rsidR="0019504B" w:rsidRPr="001671C4">
        <w:rPr>
          <w:b/>
          <w:bCs/>
          <w:sz w:val="24"/>
          <w:szCs w:val="24"/>
        </w:rPr>
        <w:t xml:space="preserve"> for the </w:t>
      </w:r>
      <w:r w:rsidR="009E3370">
        <w:rPr>
          <w:b/>
          <w:bCs/>
          <w:sz w:val="24"/>
          <w:szCs w:val="24"/>
        </w:rPr>
        <w:t>product</w:t>
      </w:r>
      <w:r w:rsidR="0019504B" w:rsidRPr="001671C4">
        <w:rPr>
          <w:b/>
          <w:bCs/>
          <w:sz w:val="24"/>
          <w:szCs w:val="24"/>
        </w:rPr>
        <w:t xml:space="preserve"> and its software,</w:t>
      </w:r>
      <w:r w:rsidR="00311F2C" w:rsidRPr="001671C4">
        <w:rPr>
          <w:b/>
          <w:bCs/>
          <w:sz w:val="24"/>
          <w:szCs w:val="24"/>
        </w:rPr>
        <w:t xml:space="preserve"> as applicable</w:t>
      </w:r>
      <w:r w:rsidR="00311F2C" w:rsidRPr="009C7C0D">
        <w:rPr>
          <w:b/>
          <w:bCs/>
          <w:sz w:val="24"/>
          <w:szCs w:val="24"/>
        </w:rPr>
        <w:t>]</w:t>
      </w:r>
    </w:p>
    <w:p w:rsidR="001671C4" w:rsidRPr="009C7C0D" w:rsidRDefault="001671C4" w:rsidP="001671C4">
      <w:pPr>
        <w:spacing w:before="120"/>
        <w:rPr>
          <w:b/>
          <w:bCs/>
          <w:sz w:val="24"/>
          <w:szCs w:val="24"/>
        </w:rPr>
      </w:pPr>
    </w:p>
    <w:p w:rsidR="00B237CF" w:rsidRPr="001671C4" w:rsidRDefault="001671C4" w:rsidP="001671C4">
      <w:pPr>
        <w:spacing w:before="120" w:after="0"/>
      </w:pPr>
      <w:r w:rsidRPr="001671C4">
        <w:t>This document was prepared by [</w:t>
      </w:r>
      <w:r w:rsidRPr="001671C4">
        <w:rPr>
          <w:b/>
          <w:bCs/>
        </w:rPr>
        <w:t>department/role name</w:t>
      </w:r>
      <w:r w:rsidRPr="001671C4">
        <w:t>] of Stryker’s [</w:t>
      </w:r>
      <w:r w:rsidRPr="001671C4">
        <w:rPr>
          <w:b/>
          <w:bCs/>
        </w:rPr>
        <w:t>division name</w:t>
      </w:r>
      <w:r w:rsidRPr="001671C4">
        <w:t xml:space="preserve">] division. See section 3.1 </w:t>
      </w:r>
      <w:r>
        <w:t xml:space="preserve">below </w:t>
      </w:r>
      <w:r w:rsidRPr="001671C4">
        <w:t>for contact information</w:t>
      </w:r>
      <w:r>
        <w:t>.</w:t>
      </w:r>
    </w:p>
    <w:p w:rsidR="001B3902" w:rsidRDefault="001B3902" w:rsidP="001B3902">
      <w:pPr>
        <w:spacing w:before="120"/>
        <w:rPr>
          <w:sz w:val="32"/>
          <w:szCs w:val="32"/>
        </w:rPr>
      </w:pPr>
    </w:p>
    <w:p w:rsidR="001B3902" w:rsidRPr="00356D55" w:rsidRDefault="001B3902" w:rsidP="009E3370">
      <w:pPr>
        <w:spacing w:before="120" w:after="0"/>
        <w:rPr>
          <w:b/>
          <w:bCs/>
          <w:color w:val="0070C0"/>
          <w:sz w:val="20"/>
          <w:szCs w:val="20"/>
        </w:rPr>
      </w:pPr>
      <w:r w:rsidRPr="00356D55">
        <w:rPr>
          <w:b/>
          <w:bCs/>
          <w:color w:val="0070C0"/>
          <w:sz w:val="20"/>
          <w:szCs w:val="20"/>
        </w:rPr>
        <w:t>Template Notes:</w:t>
      </w:r>
    </w:p>
    <w:p w:rsidR="006F6C16" w:rsidRDefault="00934879" w:rsidP="001B3902">
      <w:pPr>
        <w:pStyle w:val="ListParagraph"/>
        <w:numPr>
          <w:ilvl w:val="0"/>
          <w:numId w:val="31"/>
        </w:numPr>
        <w:spacing w:before="120"/>
        <w:rPr>
          <w:color w:val="0070C0"/>
          <w:sz w:val="18"/>
          <w:szCs w:val="18"/>
        </w:rPr>
      </w:pPr>
      <w:r w:rsidRPr="00934879">
        <w:rPr>
          <w:color w:val="0070C0"/>
          <w:sz w:val="18"/>
          <w:szCs w:val="18"/>
        </w:rPr>
        <w:t>The template information in the header should be replaced with applicable identification information for the SOM being developed (number, name, version). Replace “Form” with “</w:t>
      </w:r>
      <w:r w:rsidR="00E33053">
        <w:rPr>
          <w:color w:val="0070C0"/>
          <w:sz w:val="18"/>
          <w:szCs w:val="18"/>
        </w:rPr>
        <w:t>M</w:t>
      </w:r>
      <w:r w:rsidRPr="00934879">
        <w:rPr>
          <w:color w:val="0070C0"/>
          <w:sz w:val="18"/>
          <w:szCs w:val="18"/>
        </w:rPr>
        <w:t>anual.”</w:t>
      </w:r>
    </w:p>
    <w:p w:rsidR="00277751" w:rsidRDefault="00EF4C16" w:rsidP="001B3902">
      <w:pPr>
        <w:pStyle w:val="ListParagraph"/>
        <w:numPr>
          <w:ilvl w:val="0"/>
          <w:numId w:val="31"/>
        </w:numPr>
        <w:spacing w:before="120"/>
        <w:rPr>
          <w:color w:val="0070C0"/>
          <w:sz w:val="18"/>
          <w:szCs w:val="18"/>
        </w:rPr>
      </w:pPr>
      <w:r>
        <w:rPr>
          <w:color w:val="0070C0"/>
          <w:sz w:val="18"/>
          <w:szCs w:val="18"/>
        </w:rPr>
        <w:t>Contact</w:t>
      </w:r>
      <w:r w:rsidR="00277751">
        <w:rPr>
          <w:color w:val="0070C0"/>
          <w:sz w:val="18"/>
          <w:szCs w:val="18"/>
        </w:rPr>
        <w:t xml:space="preserve"> Product Security </w:t>
      </w:r>
      <w:r>
        <w:rPr>
          <w:color w:val="0070C0"/>
          <w:sz w:val="18"/>
          <w:szCs w:val="18"/>
        </w:rPr>
        <w:t xml:space="preserve">as needed </w:t>
      </w:r>
      <w:r w:rsidR="00277751">
        <w:rPr>
          <w:color w:val="0070C0"/>
          <w:sz w:val="18"/>
          <w:szCs w:val="18"/>
        </w:rPr>
        <w:t>for assistance</w:t>
      </w:r>
      <w:r w:rsidR="00BF02F6">
        <w:rPr>
          <w:color w:val="0070C0"/>
          <w:sz w:val="18"/>
          <w:szCs w:val="18"/>
        </w:rPr>
        <w:t xml:space="preserve"> </w:t>
      </w:r>
      <w:r w:rsidR="002F2809">
        <w:rPr>
          <w:color w:val="0070C0"/>
          <w:sz w:val="18"/>
          <w:szCs w:val="18"/>
        </w:rPr>
        <w:t>with this template:</w:t>
      </w:r>
      <w:r w:rsidR="00BF02F6">
        <w:rPr>
          <w:color w:val="0070C0"/>
          <w:sz w:val="18"/>
          <w:szCs w:val="18"/>
        </w:rPr>
        <w:t xml:space="preserve"> </w:t>
      </w:r>
      <w:hyperlink r:id="rId11" w:history="1">
        <w:r w:rsidR="00BF02F6" w:rsidRPr="00385560">
          <w:rPr>
            <w:rStyle w:val="Hyperlink"/>
            <w:sz w:val="18"/>
            <w:szCs w:val="18"/>
          </w:rPr>
          <w:t>ProductSecurityTeam@stryker.com</w:t>
        </w:r>
      </w:hyperlink>
      <w:r w:rsidR="00BF02F6">
        <w:rPr>
          <w:color w:val="0070C0"/>
          <w:sz w:val="18"/>
          <w:szCs w:val="18"/>
        </w:rPr>
        <w:t>.</w:t>
      </w:r>
    </w:p>
    <w:p w:rsidR="001B3902" w:rsidRPr="009E3370" w:rsidRDefault="001B3902" w:rsidP="001B3902">
      <w:pPr>
        <w:pStyle w:val="ListParagraph"/>
        <w:numPr>
          <w:ilvl w:val="0"/>
          <w:numId w:val="31"/>
        </w:numPr>
        <w:spacing w:before="120"/>
        <w:rPr>
          <w:color w:val="0070C0"/>
          <w:sz w:val="18"/>
          <w:szCs w:val="18"/>
        </w:rPr>
      </w:pPr>
      <w:r w:rsidRPr="009E3370">
        <w:rPr>
          <w:color w:val="0070C0"/>
          <w:sz w:val="18"/>
          <w:szCs w:val="18"/>
        </w:rPr>
        <w:t>The template information in the header should be replaced with applicable identification information for the SOM being developed (number, name, version).</w:t>
      </w:r>
    </w:p>
    <w:p w:rsidR="001B3902" w:rsidRPr="009E3370" w:rsidRDefault="001B3902" w:rsidP="001B3902">
      <w:pPr>
        <w:pStyle w:val="ListParagraph"/>
        <w:numPr>
          <w:ilvl w:val="0"/>
          <w:numId w:val="31"/>
        </w:numPr>
        <w:spacing w:before="120"/>
        <w:rPr>
          <w:color w:val="0070C0"/>
          <w:sz w:val="18"/>
          <w:szCs w:val="18"/>
        </w:rPr>
      </w:pPr>
      <w:r w:rsidRPr="009E3370">
        <w:rPr>
          <w:color w:val="0070C0"/>
          <w:sz w:val="18"/>
          <w:szCs w:val="18"/>
        </w:rPr>
        <w:t>Remove the “Stryker Confidential” footer information, as this is appropriate for the template but not the final SOM. Add any other footer information, as appropriate (e.g., “This document is intended for circulation to Stryker employees, contractors, and customers only.”).</w:t>
      </w:r>
    </w:p>
    <w:p w:rsidR="001B3902" w:rsidRPr="009E3370" w:rsidRDefault="009E3370" w:rsidP="001B3902">
      <w:pPr>
        <w:pStyle w:val="ListParagraph"/>
        <w:numPr>
          <w:ilvl w:val="0"/>
          <w:numId w:val="31"/>
        </w:numPr>
        <w:spacing w:before="120"/>
        <w:rPr>
          <w:color w:val="0070C0"/>
          <w:sz w:val="18"/>
          <w:szCs w:val="18"/>
        </w:rPr>
      </w:pPr>
      <w:r>
        <w:rPr>
          <w:color w:val="0070C0"/>
          <w:sz w:val="18"/>
          <w:szCs w:val="18"/>
        </w:rPr>
        <w:t xml:space="preserve">Adjust formatting as needed. </w:t>
      </w:r>
      <w:r w:rsidR="001B3902" w:rsidRPr="009E3370">
        <w:rPr>
          <w:color w:val="0070C0"/>
          <w:sz w:val="18"/>
          <w:szCs w:val="18"/>
        </w:rPr>
        <w:t>Instructions</w:t>
      </w:r>
      <w:r>
        <w:rPr>
          <w:color w:val="0070C0"/>
          <w:sz w:val="18"/>
          <w:szCs w:val="18"/>
        </w:rPr>
        <w:t>/</w:t>
      </w:r>
      <w:r w:rsidR="001B3902" w:rsidRPr="009E3370">
        <w:rPr>
          <w:color w:val="0070C0"/>
          <w:sz w:val="18"/>
          <w:szCs w:val="18"/>
        </w:rPr>
        <w:t>guidance in blue text should be removed after being put into effect.</w:t>
      </w:r>
    </w:p>
    <w:p w:rsidR="001B3902" w:rsidRPr="009E3370" w:rsidRDefault="001B3902" w:rsidP="001B3902">
      <w:pPr>
        <w:pStyle w:val="ListParagraph"/>
        <w:numPr>
          <w:ilvl w:val="0"/>
          <w:numId w:val="31"/>
        </w:numPr>
        <w:spacing w:before="120"/>
        <w:rPr>
          <w:color w:val="0070C0"/>
          <w:sz w:val="18"/>
          <w:szCs w:val="18"/>
        </w:rPr>
      </w:pPr>
      <w:r w:rsidRPr="009E3370">
        <w:rPr>
          <w:color w:val="0070C0"/>
          <w:sz w:val="18"/>
          <w:szCs w:val="18"/>
        </w:rPr>
        <w:t>In cases where relevant information is provided to the customer in other documentation (such as the IFU), the SOM may include a reference to the other document rather than duplicating information.</w:t>
      </w:r>
    </w:p>
    <w:p w:rsidR="001B3902" w:rsidRPr="009E3370" w:rsidRDefault="001B3902" w:rsidP="001B3902">
      <w:pPr>
        <w:pStyle w:val="ListParagraph"/>
        <w:numPr>
          <w:ilvl w:val="0"/>
          <w:numId w:val="31"/>
        </w:numPr>
        <w:spacing w:before="120"/>
        <w:rPr>
          <w:color w:val="0070C0"/>
          <w:sz w:val="18"/>
          <w:szCs w:val="18"/>
        </w:rPr>
      </w:pPr>
      <w:r w:rsidRPr="009E3370">
        <w:rPr>
          <w:color w:val="0070C0"/>
          <w:sz w:val="18"/>
          <w:szCs w:val="18"/>
        </w:rPr>
        <w:t>“Not applicable” may be typed in sections and subsections which do not apply. Where a section and all of its subsections do not apply, the subsections may be deleted.</w:t>
      </w:r>
    </w:p>
    <w:p w:rsidR="001B3902" w:rsidRPr="009E3370" w:rsidRDefault="001B3902" w:rsidP="001B3902">
      <w:pPr>
        <w:pStyle w:val="ListParagraph"/>
        <w:numPr>
          <w:ilvl w:val="0"/>
          <w:numId w:val="31"/>
        </w:numPr>
        <w:spacing w:before="120"/>
        <w:rPr>
          <w:color w:val="0070C0"/>
          <w:sz w:val="18"/>
          <w:szCs w:val="18"/>
        </w:rPr>
      </w:pPr>
      <w:r w:rsidRPr="009E3370">
        <w:rPr>
          <w:color w:val="0070C0"/>
          <w:sz w:val="18"/>
          <w:szCs w:val="18"/>
        </w:rPr>
        <w:t>Items in brackets [ ] are intended to be replaced with information as described within the brackets.</w:t>
      </w:r>
    </w:p>
    <w:p w:rsidR="00B237CF" w:rsidRPr="009E3370" w:rsidRDefault="001B3902" w:rsidP="001B3902">
      <w:pPr>
        <w:pStyle w:val="ListParagraph"/>
        <w:numPr>
          <w:ilvl w:val="0"/>
          <w:numId w:val="31"/>
        </w:numPr>
        <w:spacing w:before="120"/>
        <w:rPr>
          <w:color w:val="0070C0"/>
          <w:sz w:val="18"/>
          <w:szCs w:val="18"/>
        </w:rPr>
      </w:pPr>
      <w:r w:rsidRPr="009E3370">
        <w:rPr>
          <w:color w:val="0070C0"/>
          <w:sz w:val="18"/>
          <w:szCs w:val="18"/>
        </w:rPr>
        <w:t>Update the Table of Contents after all other edits are complete to account for sections that have been added, removed, or moved to different pages.</w:t>
      </w:r>
      <w:r w:rsidR="00B237CF" w:rsidRPr="009E3370">
        <w:rPr>
          <w:sz w:val="28"/>
          <w:szCs w:val="28"/>
        </w:rPr>
        <w:br w:type="page"/>
      </w:r>
    </w:p>
    <w:p w:rsidR="00B237CF" w:rsidRPr="009C7C0D" w:rsidRDefault="00B237CF" w:rsidP="00AD0D38">
      <w:pPr>
        <w:spacing w:before="120"/>
        <w:rPr>
          <w:b/>
          <w:bCs/>
          <w:sz w:val="28"/>
          <w:szCs w:val="28"/>
        </w:rPr>
      </w:pPr>
      <w:r w:rsidRPr="009C7C0D">
        <w:rPr>
          <w:b/>
          <w:bCs/>
          <w:sz w:val="28"/>
          <w:szCs w:val="28"/>
        </w:rPr>
        <w:t>Table of Contents</w:t>
      </w:r>
    </w:p>
    <w:sdt>
      <w:sdtPr>
        <w:rPr>
          <w:rFonts w:eastAsiaTheme="minorHAnsi" w:cstheme="minorBidi"/>
          <w:b w:val="0"/>
          <w:sz w:val="22"/>
          <w:szCs w:val="22"/>
          <w:lang w:val="de-DE"/>
        </w:rPr>
        <w:id w:val="-1866660163"/>
        <w:docPartObj>
          <w:docPartGallery w:val="Table of Contents"/>
          <w:docPartUnique/>
        </w:docPartObj>
      </w:sdtPr>
      <w:sdtEndPr>
        <w:rPr>
          <w:bCs/>
          <w:lang w:val="en-US"/>
        </w:rPr>
      </w:sdtEndPr>
      <w:sdtContent>
        <w:p w:rsidR="003F59CD" w:rsidRDefault="003F59CD" w:rsidP="0010770C">
          <w:pPr>
            <w:pStyle w:val="TOCHeading"/>
            <w:numPr>
              <w:ilvl w:val="0"/>
              <w:numId w:val="0"/>
            </w:numPr>
            <w:ind w:left="1920"/>
          </w:pPr>
        </w:p>
        <w:p w:rsidR="00460533" w:rsidRDefault="003F59CD">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9610132" w:history="1">
            <w:r w:rsidR="00460533" w:rsidRPr="00547B1C">
              <w:rPr>
                <w:rStyle w:val="Hyperlink"/>
                <w:noProof/>
              </w:rPr>
              <w:t>1.</w:t>
            </w:r>
            <w:r w:rsidR="00460533">
              <w:rPr>
                <w:rFonts w:asciiTheme="minorHAnsi" w:eastAsiaTheme="minorEastAsia" w:hAnsiTheme="minorHAnsi"/>
                <w:noProof/>
              </w:rPr>
              <w:tab/>
            </w:r>
            <w:r w:rsidR="00460533" w:rsidRPr="00547B1C">
              <w:rPr>
                <w:rStyle w:val="Hyperlink"/>
                <w:noProof/>
              </w:rPr>
              <w:t>PURPOSE</w:t>
            </w:r>
            <w:r w:rsidR="00460533">
              <w:rPr>
                <w:noProof/>
                <w:webHidden/>
              </w:rPr>
              <w:tab/>
            </w:r>
            <w:r w:rsidR="00460533">
              <w:rPr>
                <w:noProof/>
                <w:webHidden/>
              </w:rPr>
              <w:fldChar w:fldCharType="begin"/>
            </w:r>
            <w:r w:rsidR="00460533">
              <w:rPr>
                <w:noProof/>
                <w:webHidden/>
              </w:rPr>
              <w:instrText xml:space="preserve"> PAGEREF _Toc59610132 \h </w:instrText>
            </w:r>
            <w:r w:rsidR="00460533">
              <w:rPr>
                <w:noProof/>
                <w:webHidden/>
              </w:rPr>
            </w:r>
            <w:r w:rsidR="00460533">
              <w:rPr>
                <w:noProof/>
                <w:webHidden/>
              </w:rPr>
              <w:fldChar w:fldCharType="separate"/>
            </w:r>
            <w:r w:rsidR="00460533">
              <w:rPr>
                <w:noProof/>
                <w:webHidden/>
              </w:rPr>
              <w:t>5</w:t>
            </w:r>
            <w:r w:rsidR="00460533">
              <w:rPr>
                <w:noProof/>
                <w:webHidden/>
              </w:rPr>
              <w:fldChar w:fldCharType="end"/>
            </w:r>
          </w:hyperlink>
        </w:p>
        <w:p w:rsidR="00460533" w:rsidRDefault="00B22D0B">
          <w:pPr>
            <w:pStyle w:val="TOC1"/>
            <w:tabs>
              <w:tab w:val="left" w:pos="440"/>
              <w:tab w:val="right" w:leader="dot" w:pos="9350"/>
            </w:tabs>
            <w:rPr>
              <w:rFonts w:asciiTheme="minorHAnsi" w:eastAsiaTheme="minorEastAsia" w:hAnsiTheme="minorHAnsi"/>
              <w:noProof/>
            </w:rPr>
          </w:pPr>
          <w:hyperlink w:anchor="_Toc59610133" w:history="1">
            <w:r w:rsidR="00460533" w:rsidRPr="00547B1C">
              <w:rPr>
                <w:rStyle w:val="Hyperlink"/>
                <w:noProof/>
              </w:rPr>
              <w:t>2.</w:t>
            </w:r>
            <w:r w:rsidR="00460533">
              <w:rPr>
                <w:rFonts w:asciiTheme="minorHAnsi" w:eastAsiaTheme="minorEastAsia" w:hAnsiTheme="minorHAnsi"/>
                <w:noProof/>
              </w:rPr>
              <w:tab/>
            </w:r>
            <w:r w:rsidR="00460533" w:rsidRPr="00547B1C">
              <w:rPr>
                <w:rStyle w:val="Hyperlink"/>
                <w:noProof/>
              </w:rPr>
              <w:t>DEFINITIONS</w:t>
            </w:r>
            <w:r w:rsidR="00460533">
              <w:rPr>
                <w:noProof/>
                <w:webHidden/>
              </w:rPr>
              <w:tab/>
            </w:r>
            <w:r w:rsidR="00460533">
              <w:rPr>
                <w:noProof/>
                <w:webHidden/>
              </w:rPr>
              <w:fldChar w:fldCharType="begin"/>
            </w:r>
            <w:r w:rsidR="00460533">
              <w:rPr>
                <w:noProof/>
                <w:webHidden/>
              </w:rPr>
              <w:instrText xml:space="preserve"> PAGEREF _Toc59610133 \h </w:instrText>
            </w:r>
            <w:r w:rsidR="00460533">
              <w:rPr>
                <w:noProof/>
                <w:webHidden/>
              </w:rPr>
            </w:r>
            <w:r w:rsidR="00460533">
              <w:rPr>
                <w:noProof/>
                <w:webHidden/>
              </w:rPr>
              <w:fldChar w:fldCharType="separate"/>
            </w:r>
            <w:r w:rsidR="00460533">
              <w:rPr>
                <w:noProof/>
                <w:webHidden/>
              </w:rPr>
              <w:t>5</w:t>
            </w:r>
            <w:r w:rsidR="00460533">
              <w:rPr>
                <w:noProof/>
                <w:webHidden/>
              </w:rPr>
              <w:fldChar w:fldCharType="end"/>
            </w:r>
          </w:hyperlink>
        </w:p>
        <w:p w:rsidR="00460533" w:rsidRDefault="00B22D0B">
          <w:pPr>
            <w:pStyle w:val="TOC1"/>
            <w:tabs>
              <w:tab w:val="left" w:pos="440"/>
              <w:tab w:val="right" w:leader="dot" w:pos="9350"/>
            </w:tabs>
            <w:rPr>
              <w:rFonts w:asciiTheme="minorHAnsi" w:eastAsiaTheme="minorEastAsia" w:hAnsiTheme="minorHAnsi"/>
              <w:noProof/>
            </w:rPr>
          </w:pPr>
          <w:hyperlink w:anchor="_Toc59610134" w:history="1">
            <w:r w:rsidR="00460533" w:rsidRPr="00547B1C">
              <w:rPr>
                <w:rStyle w:val="Hyperlink"/>
                <w:noProof/>
              </w:rPr>
              <w:t>3.</w:t>
            </w:r>
            <w:r w:rsidR="00460533">
              <w:rPr>
                <w:rFonts w:asciiTheme="minorHAnsi" w:eastAsiaTheme="minorEastAsia" w:hAnsiTheme="minorHAnsi"/>
                <w:noProof/>
              </w:rPr>
              <w:tab/>
            </w:r>
            <w:r w:rsidR="00460533" w:rsidRPr="00547B1C">
              <w:rPr>
                <w:rStyle w:val="Hyperlink"/>
                <w:noProof/>
              </w:rPr>
              <w:t>PRODUCT DESCRIPTION</w:t>
            </w:r>
            <w:r w:rsidR="00460533">
              <w:rPr>
                <w:noProof/>
                <w:webHidden/>
              </w:rPr>
              <w:tab/>
            </w:r>
            <w:r w:rsidR="00460533">
              <w:rPr>
                <w:noProof/>
                <w:webHidden/>
              </w:rPr>
              <w:fldChar w:fldCharType="begin"/>
            </w:r>
            <w:r w:rsidR="00460533">
              <w:rPr>
                <w:noProof/>
                <w:webHidden/>
              </w:rPr>
              <w:instrText xml:space="preserve"> PAGEREF _Toc59610134 \h </w:instrText>
            </w:r>
            <w:r w:rsidR="00460533">
              <w:rPr>
                <w:noProof/>
                <w:webHidden/>
              </w:rPr>
            </w:r>
            <w:r w:rsidR="00460533">
              <w:rPr>
                <w:noProof/>
                <w:webHidden/>
              </w:rPr>
              <w:fldChar w:fldCharType="separate"/>
            </w:r>
            <w:r w:rsidR="00460533">
              <w:rPr>
                <w:noProof/>
                <w:webHidden/>
              </w:rPr>
              <w:t>8</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35" w:history="1">
            <w:r w:rsidR="00460533" w:rsidRPr="00547B1C">
              <w:rPr>
                <w:rStyle w:val="Hyperlink"/>
                <w:noProof/>
              </w:rPr>
              <w:t>3.1</w:t>
            </w:r>
            <w:r w:rsidR="00460533">
              <w:rPr>
                <w:rFonts w:asciiTheme="minorHAnsi" w:eastAsiaTheme="minorEastAsia" w:hAnsiTheme="minorHAnsi"/>
                <w:noProof/>
              </w:rPr>
              <w:tab/>
            </w:r>
            <w:r w:rsidR="00460533" w:rsidRPr="00547B1C">
              <w:rPr>
                <w:rStyle w:val="Hyperlink"/>
                <w:noProof/>
              </w:rPr>
              <w:t>Device and Manufacturer Identification (DOC-1, 2, 3, 5)</w:t>
            </w:r>
            <w:r w:rsidR="00460533">
              <w:rPr>
                <w:noProof/>
                <w:webHidden/>
              </w:rPr>
              <w:tab/>
            </w:r>
            <w:r w:rsidR="00460533">
              <w:rPr>
                <w:noProof/>
                <w:webHidden/>
              </w:rPr>
              <w:fldChar w:fldCharType="begin"/>
            </w:r>
            <w:r w:rsidR="00460533">
              <w:rPr>
                <w:noProof/>
                <w:webHidden/>
              </w:rPr>
              <w:instrText xml:space="preserve"> PAGEREF _Toc59610135 \h </w:instrText>
            </w:r>
            <w:r w:rsidR="00460533">
              <w:rPr>
                <w:noProof/>
                <w:webHidden/>
              </w:rPr>
            </w:r>
            <w:r w:rsidR="00460533">
              <w:rPr>
                <w:noProof/>
                <w:webHidden/>
              </w:rPr>
              <w:fldChar w:fldCharType="separate"/>
            </w:r>
            <w:r w:rsidR="00460533">
              <w:rPr>
                <w:noProof/>
                <w:webHidden/>
              </w:rPr>
              <w:t>8</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36" w:history="1">
            <w:r w:rsidR="00460533" w:rsidRPr="00547B1C">
              <w:rPr>
                <w:rStyle w:val="Hyperlink"/>
                <w:noProof/>
              </w:rPr>
              <w:t>3.2</w:t>
            </w:r>
            <w:r w:rsidR="00460533">
              <w:rPr>
                <w:rFonts w:asciiTheme="minorHAnsi" w:eastAsiaTheme="minorEastAsia" w:hAnsiTheme="minorHAnsi"/>
                <w:noProof/>
              </w:rPr>
              <w:tab/>
            </w:r>
            <w:r w:rsidR="00460533" w:rsidRPr="00547B1C">
              <w:rPr>
                <w:rStyle w:val="Hyperlink"/>
                <w:noProof/>
              </w:rPr>
              <w:t>Device Intended Use (DOC-6)</w:t>
            </w:r>
            <w:r w:rsidR="00460533">
              <w:rPr>
                <w:noProof/>
                <w:webHidden/>
              </w:rPr>
              <w:tab/>
            </w:r>
            <w:r w:rsidR="00460533">
              <w:rPr>
                <w:noProof/>
                <w:webHidden/>
              </w:rPr>
              <w:fldChar w:fldCharType="begin"/>
            </w:r>
            <w:r w:rsidR="00460533">
              <w:rPr>
                <w:noProof/>
                <w:webHidden/>
              </w:rPr>
              <w:instrText xml:space="preserve"> PAGEREF _Toc59610136 \h </w:instrText>
            </w:r>
            <w:r w:rsidR="00460533">
              <w:rPr>
                <w:noProof/>
                <w:webHidden/>
              </w:rPr>
            </w:r>
            <w:r w:rsidR="00460533">
              <w:rPr>
                <w:noProof/>
                <w:webHidden/>
              </w:rPr>
              <w:fldChar w:fldCharType="separate"/>
            </w:r>
            <w:r w:rsidR="00460533">
              <w:rPr>
                <w:noProof/>
                <w:webHidden/>
              </w:rPr>
              <w:t>8</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37" w:history="1">
            <w:r w:rsidR="00460533" w:rsidRPr="00547B1C">
              <w:rPr>
                <w:rStyle w:val="Hyperlink"/>
                <w:noProof/>
              </w:rPr>
              <w:t>3.3</w:t>
            </w:r>
            <w:r w:rsidR="00460533">
              <w:rPr>
                <w:rFonts w:asciiTheme="minorHAnsi" w:eastAsiaTheme="minorEastAsia" w:hAnsiTheme="minorHAnsi"/>
                <w:noProof/>
              </w:rPr>
              <w:tab/>
            </w:r>
            <w:r w:rsidR="00460533" w:rsidRPr="00547B1C">
              <w:rPr>
                <w:rStyle w:val="Hyperlink"/>
                <w:noProof/>
              </w:rPr>
              <w:t>Related Manufacturer Programs (DOC-8, DOC-9)</w:t>
            </w:r>
            <w:r w:rsidR="00460533">
              <w:rPr>
                <w:noProof/>
                <w:webHidden/>
              </w:rPr>
              <w:tab/>
            </w:r>
            <w:r w:rsidR="00460533">
              <w:rPr>
                <w:noProof/>
                <w:webHidden/>
              </w:rPr>
              <w:fldChar w:fldCharType="begin"/>
            </w:r>
            <w:r w:rsidR="00460533">
              <w:rPr>
                <w:noProof/>
                <w:webHidden/>
              </w:rPr>
              <w:instrText xml:space="preserve"> PAGEREF _Toc59610137 \h </w:instrText>
            </w:r>
            <w:r w:rsidR="00460533">
              <w:rPr>
                <w:noProof/>
                <w:webHidden/>
              </w:rPr>
            </w:r>
            <w:r w:rsidR="00460533">
              <w:rPr>
                <w:noProof/>
                <w:webHidden/>
              </w:rPr>
              <w:fldChar w:fldCharType="separate"/>
            </w:r>
            <w:r w:rsidR="00460533">
              <w:rPr>
                <w:noProof/>
                <w:webHidden/>
              </w:rPr>
              <w:t>8</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38" w:history="1">
            <w:r w:rsidR="00460533" w:rsidRPr="00547B1C">
              <w:rPr>
                <w:rStyle w:val="Hyperlink"/>
                <w:noProof/>
              </w:rPr>
              <w:t>3.4</w:t>
            </w:r>
            <w:r w:rsidR="00460533">
              <w:rPr>
                <w:rFonts w:asciiTheme="minorHAnsi" w:eastAsiaTheme="minorEastAsia" w:hAnsiTheme="minorHAnsi"/>
                <w:noProof/>
              </w:rPr>
              <w:tab/>
            </w:r>
            <w:r w:rsidR="00460533" w:rsidRPr="00547B1C">
              <w:rPr>
                <w:rStyle w:val="Hyperlink"/>
                <w:noProof/>
              </w:rPr>
              <w:t>System Characterization and System Assets</w:t>
            </w:r>
            <w:r w:rsidR="00460533">
              <w:rPr>
                <w:noProof/>
                <w:webHidden/>
              </w:rPr>
              <w:tab/>
            </w:r>
            <w:r w:rsidR="00460533">
              <w:rPr>
                <w:noProof/>
                <w:webHidden/>
              </w:rPr>
              <w:fldChar w:fldCharType="begin"/>
            </w:r>
            <w:r w:rsidR="00460533">
              <w:rPr>
                <w:noProof/>
                <w:webHidden/>
              </w:rPr>
              <w:instrText xml:space="preserve"> PAGEREF _Toc59610138 \h </w:instrText>
            </w:r>
            <w:r w:rsidR="00460533">
              <w:rPr>
                <w:noProof/>
                <w:webHidden/>
              </w:rPr>
            </w:r>
            <w:r w:rsidR="00460533">
              <w:rPr>
                <w:noProof/>
                <w:webHidden/>
              </w:rPr>
              <w:fldChar w:fldCharType="separate"/>
            </w:r>
            <w:r w:rsidR="00460533">
              <w:rPr>
                <w:noProof/>
                <w:webHidden/>
              </w:rPr>
              <w:t>8</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39" w:history="1">
            <w:r w:rsidR="00460533" w:rsidRPr="00547B1C">
              <w:rPr>
                <w:rStyle w:val="Hyperlink"/>
                <w:noProof/>
              </w:rPr>
              <w:t>3.5</w:t>
            </w:r>
            <w:r w:rsidR="00460533">
              <w:rPr>
                <w:rFonts w:asciiTheme="minorHAnsi" w:eastAsiaTheme="minorEastAsia" w:hAnsiTheme="minorHAnsi"/>
                <w:noProof/>
              </w:rPr>
              <w:tab/>
            </w:r>
            <w:r w:rsidR="00460533" w:rsidRPr="00547B1C">
              <w:rPr>
                <w:rStyle w:val="Hyperlink"/>
                <w:noProof/>
              </w:rPr>
              <w:t>System Security Context and Intended Environment (SGUD-4)</w:t>
            </w:r>
            <w:r w:rsidR="00460533">
              <w:rPr>
                <w:noProof/>
                <w:webHidden/>
              </w:rPr>
              <w:tab/>
            </w:r>
            <w:r w:rsidR="00460533">
              <w:rPr>
                <w:noProof/>
                <w:webHidden/>
              </w:rPr>
              <w:fldChar w:fldCharType="begin"/>
            </w:r>
            <w:r w:rsidR="00460533">
              <w:rPr>
                <w:noProof/>
                <w:webHidden/>
              </w:rPr>
              <w:instrText xml:space="preserve"> PAGEREF _Toc59610139 \h </w:instrText>
            </w:r>
            <w:r w:rsidR="00460533">
              <w:rPr>
                <w:noProof/>
                <w:webHidden/>
              </w:rPr>
            </w:r>
            <w:r w:rsidR="00460533">
              <w:rPr>
                <w:noProof/>
                <w:webHidden/>
              </w:rPr>
              <w:fldChar w:fldCharType="separate"/>
            </w:r>
            <w:r w:rsidR="00460533">
              <w:rPr>
                <w:noProof/>
                <w:webHidden/>
              </w:rPr>
              <w:t>9</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40" w:history="1">
            <w:r w:rsidR="00460533" w:rsidRPr="00547B1C">
              <w:rPr>
                <w:rStyle w:val="Hyperlink"/>
                <w:noProof/>
              </w:rPr>
              <w:t>3.6</w:t>
            </w:r>
            <w:r w:rsidR="00460533">
              <w:rPr>
                <w:rFonts w:asciiTheme="minorHAnsi" w:eastAsiaTheme="minorEastAsia" w:hAnsiTheme="minorHAnsi"/>
                <w:noProof/>
              </w:rPr>
              <w:tab/>
            </w:r>
            <w:r w:rsidR="00460533" w:rsidRPr="00547B1C">
              <w:rPr>
                <w:rStyle w:val="Hyperlink"/>
                <w:noProof/>
              </w:rPr>
              <w:t>Network, Data Flow Diagram (DOC-10)</w:t>
            </w:r>
            <w:r w:rsidR="00460533">
              <w:rPr>
                <w:noProof/>
                <w:webHidden/>
              </w:rPr>
              <w:tab/>
            </w:r>
            <w:r w:rsidR="00460533">
              <w:rPr>
                <w:noProof/>
                <w:webHidden/>
              </w:rPr>
              <w:fldChar w:fldCharType="begin"/>
            </w:r>
            <w:r w:rsidR="00460533">
              <w:rPr>
                <w:noProof/>
                <w:webHidden/>
              </w:rPr>
              <w:instrText xml:space="preserve"> PAGEREF _Toc59610140 \h </w:instrText>
            </w:r>
            <w:r w:rsidR="00460533">
              <w:rPr>
                <w:noProof/>
                <w:webHidden/>
              </w:rPr>
            </w:r>
            <w:r w:rsidR="00460533">
              <w:rPr>
                <w:noProof/>
                <w:webHidden/>
              </w:rPr>
              <w:fldChar w:fldCharType="separate"/>
            </w:r>
            <w:r w:rsidR="00460533">
              <w:rPr>
                <w:noProof/>
                <w:webHidden/>
              </w:rPr>
              <w:t>9</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41" w:history="1">
            <w:r w:rsidR="00460533" w:rsidRPr="00547B1C">
              <w:rPr>
                <w:rStyle w:val="Hyperlink"/>
                <w:noProof/>
              </w:rPr>
              <w:t>3.7</w:t>
            </w:r>
            <w:r w:rsidR="00460533">
              <w:rPr>
                <w:rFonts w:asciiTheme="minorHAnsi" w:eastAsiaTheme="minorEastAsia" w:hAnsiTheme="minorHAnsi"/>
                <w:noProof/>
              </w:rPr>
              <w:tab/>
            </w:r>
            <w:r w:rsidR="00460533" w:rsidRPr="00547B1C">
              <w:rPr>
                <w:rStyle w:val="Hyperlink"/>
                <w:noProof/>
              </w:rPr>
              <w:t>Setup of SaMD (DOC-11)</w:t>
            </w:r>
            <w:r w:rsidR="00460533">
              <w:rPr>
                <w:noProof/>
                <w:webHidden/>
              </w:rPr>
              <w:tab/>
            </w:r>
            <w:r w:rsidR="00460533">
              <w:rPr>
                <w:noProof/>
                <w:webHidden/>
              </w:rPr>
              <w:fldChar w:fldCharType="begin"/>
            </w:r>
            <w:r w:rsidR="00460533">
              <w:rPr>
                <w:noProof/>
                <w:webHidden/>
              </w:rPr>
              <w:instrText xml:space="preserve"> PAGEREF _Toc59610141 \h </w:instrText>
            </w:r>
            <w:r w:rsidR="00460533">
              <w:rPr>
                <w:noProof/>
                <w:webHidden/>
              </w:rPr>
            </w:r>
            <w:r w:rsidR="00460533">
              <w:rPr>
                <w:noProof/>
                <w:webHidden/>
              </w:rPr>
              <w:fldChar w:fldCharType="separate"/>
            </w:r>
            <w:r w:rsidR="00460533">
              <w:rPr>
                <w:noProof/>
                <w:webHidden/>
              </w:rPr>
              <w:t>10</w:t>
            </w:r>
            <w:r w:rsidR="00460533">
              <w:rPr>
                <w:noProof/>
                <w:webHidden/>
              </w:rPr>
              <w:fldChar w:fldCharType="end"/>
            </w:r>
          </w:hyperlink>
        </w:p>
        <w:p w:rsidR="00460533" w:rsidRDefault="00B22D0B">
          <w:pPr>
            <w:pStyle w:val="TOC1"/>
            <w:tabs>
              <w:tab w:val="left" w:pos="440"/>
              <w:tab w:val="right" w:leader="dot" w:pos="9350"/>
            </w:tabs>
            <w:rPr>
              <w:rFonts w:asciiTheme="minorHAnsi" w:eastAsiaTheme="minorEastAsia" w:hAnsiTheme="minorHAnsi"/>
              <w:noProof/>
            </w:rPr>
          </w:pPr>
          <w:hyperlink w:anchor="_Toc59610142" w:history="1">
            <w:r w:rsidR="00460533" w:rsidRPr="00547B1C">
              <w:rPr>
                <w:rStyle w:val="Hyperlink"/>
                <w:noProof/>
              </w:rPr>
              <w:t>4.</w:t>
            </w:r>
            <w:r w:rsidR="00460533">
              <w:rPr>
                <w:rFonts w:asciiTheme="minorHAnsi" w:eastAsiaTheme="minorEastAsia" w:hAnsiTheme="minorHAnsi"/>
                <w:noProof/>
              </w:rPr>
              <w:tab/>
            </w:r>
            <w:r w:rsidR="00460533" w:rsidRPr="00547B1C">
              <w:rPr>
                <w:rStyle w:val="Hyperlink"/>
                <w:noProof/>
              </w:rPr>
              <w:t>MANAGEMENT OF PII and PHI (MPII-1)</w:t>
            </w:r>
            <w:r w:rsidR="00460533">
              <w:rPr>
                <w:noProof/>
                <w:webHidden/>
              </w:rPr>
              <w:tab/>
            </w:r>
            <w:r w:rsidR="00460533">
              <w:rPr>
                <w:noProof/>
                <w:webHidden/>
              </w:rPr>
              <w:fldChar w:fldCharType="begin"/>
            </w:r>
            <w:r w:rsidR="00460533">
              <w:rPr>
                <w:noProof/>
                <w:webHidden/>
              </w:rPr>
              <w:instrText xml:space="preserve"> PAGEREF _Toc59610142 \h </w:instrText>
            </w:r>
            <w:r w:rsidR="00460533">
              <w:rPr>
                <w:noProof/>
                <w:webHidden/>
              </w:rPr>
            </w:r>
            <w:r w:rsidR="00460533">
              <w:rPr>
                <w:noProof/>
                <w:webHidden/>
              </w:rPr>
              <w:fldChar w:fldCharType="separate"/>
            </w:r>
            <w:r w:rsidR="00460533">
              <w:rPr>
                <w:noProof/>
                <w:webHidden/>
              </w:rPr>
              <w:t>10</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43" w:history="1">
            <w:r w:rsidR="00460533" w:rsidRPr="00547B1C">
              <w:rPr>
                <w:rStyle w:val="Hyperlink"/>
                <w:noProof/>
              </w:rPr>
              <w:t>4.1</w:t>
            </w:r>
            <w:r w:rsidR="00460533">
              <w:rPr>
                <w:rFonts w:asciiTheme="minorHAnsi" w:eastAsiaTheme="minorEastAsia" w:hAnsiTheme="minorHAnsi"/>
                <w:noProof/>
              </w:rPr>
              <w:tab/>
            </w:r>
            <w:r w:rsidR="00460533" w:rsidRPr="00547B1C">
              <w:rPr>
                <w:rStyle w:val="Hyperlink"/>
                <w:noProof/>
              </w:rPr>
              <w:t>Authority to Collect PHI</w:t>
            </w:r>
            <w:r w:rsidR="00460533">
              <w:rPr>
                <w:noProof/>
                <w:webHidden/>
              </w:rPr>
              <w:tab/>
            </w:r>
            <w:r w:rsidR="00460533">
              <w:rPr>
                <w:noProof/>
                <w:webHidden/>
              </w:rPr>
              <w:fldChar w:fldCharType="begin"/>
            </w:r>
            <w:r w:rsidR="00460533">
              <w:rPr>
                <w:noProof/>
                <w:webHidden/>
              </w:rPr>
              <w:instrText xml:space="preserve"> PAGEREF _Toc59610143 \h </w:instrText>
            </w:r>
            <w:r w:rsidR="00460533">
              <w:rPr>
                <w:noProof/>
                <w:webHidden/>
              </w:rPr>
            </w:r>
            <w:r w:rsidR="00460533">
              <w:rPr>
                <w:noProof/>
                <w:webHidden/>
              </w:rPr>
              <w:fldChar w:fldCharType="separate"/>
            </w:r>
            <w:r w:rsidR="00460533">
              <w:rPr>
                <w:noProof/>
                <w:webHidden/>
              </w:rPr>
              <w:t>10</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44" w:history="1">
            <w:r w:rsidR="00460533" w:rsidRPr="00547B1C">
              <w:rPr>
                <w:rStyle w:val="Hyperlink"/>
                <w:noProof/>
              </w:rPr>
              <w:t>4.2</w:t>
            </w:r>
            <w:r w:rsidR="00460533">
              <w:rPr>
                <w:rFonts w:asciiTheme="minorHAnsi" w:eastAsiaTheme="minorEastAsia" w:hAnsiTheme="minorHAnsi"/>
                <w:noProof/>
              </w:rPr>
              <w:tab/>
            </w:r>
            <w:r w:rsidR="00460533" w:rsidRPr="00547B1C">
              <w:rPr>
                <w:rStyle w:val="Hyperlink"/>
                <w:noProof/>
              </w:rPr>
              <w:t>Purpose Specification for PHI Use</w:t>
            </w:r>
            <w:r w:rsidR="00460533">
              <w:rPr>
                <w:noProof/>
                <w:webHidden/>
              </w:rPr>
              <w:tab/>
            </w:r>
            <w:r w:rsidR="00460533">
              <w:rPr>
                <w:noProof/>
                <w:webHidden/>
              </w:rPr>
              <w:fldChar w:fldCharType="begin"/>
            </w:r>
            <w:r w:rsidR="00460533">
              <w:rPr>
                <w:noProof/>
                <w:webHidden/>
              </w:rPr>
              <w:instrText xml:space="preserve"> PAGEREF _Toc59610144 \h </w:instrText>
            </w:r>
            <w:r w:rsidR="00460533">
              <w:rPr>
                <w:noProof/>
                <w:webHidden/>
              </w:rPr>
            </w:r>
            <w:r w:rsidR="00460533">
              <w:rPr>
                <w:noProof/>
                <w:webHidden/>
              </w:rPr>
              <w:fldChar w:fldCharType="separate"/>
            </w:r>
            <w:r w:rsidR="00460533">
              <w:rPr>
                <w:noProof/>
                <w:webHidden/>
              </w:rPr>
              <w:t>10</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45" w:history="1">
            <w:r w:rsidR="00460533" w:rsidRPr="00547B1C">
              <w:rPr>
                <w:rStyle w:val="Hyperlink"/>
                <w:noProof/>
              </w:rPr>
              <w:t>4.3</w:t>
            </w:r>
            <w:r w:rsidR="00460533">
              <w:rPr>
                <w:rFonts w:asciiTheme="minorHAnsi" w:eastAsiaTheme="minorEastAsia" w:hAnsiTheme="minorHAnsi"/>
                <w:noProof/>
              </w:rPr>
              <w:tab/>
            </w:r>
            <w:r w:rsidR="00460533" w:rsidRPr="00547B1C">
              <w:rPr>
                <w:rStyle w:val="Hyperlink"/>
                <w:noProof/>
              </w:rPr>
              <w:t>PHI Data Quality and Integrity</w:t>
            </w:r>
            <w:r w:rsidR="00460533">
              <w:rPr>
                <w:noProof/>
                <w:webHidden/>
              </w:rPr>
              <w:tab/>
            </w:r>
            <w:r w:rsidR="00460533">
              <w:rPr>
                <w:noProof/>
                <w:webHidden/>
              </w:rPr>
              <w:fldChar w:fldCharType="begin"/>
            </w:r>
            <w:r w:rsidR="00460533">
              <w:rPr>
                <w:noProof/>
                <w:webHidden/>
              </w:rPr>
              <w:instrText xml:space="preserve"> PAGEREF _Toc59610145 \h </w:instrText>
            </w:r>
            <w:r w:rsidR="00460533">
              <w:rPr>
                <w:noProof/>
                <w:webHidden/>
              </w:rPr>
            </w:r>
            <w:r w:rsidR="00460533">
              <w:rPr>
                <w:noProof/>
                <w:webHidden/>
              </w:rPr>
              <w:fldChar w:fldCharType="separate"/>
            </w:r>
            <w:r w:rsidR="00460533">
              <w:rPr>
                <w:noProof/>
                <w:webHidden/>
              </w:rPr>
              <w:t>11</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46" w:history="1">
            <w:r w:rsidR="00460533" w:rsidRPr="00547B1C">
              <w:rPr>
                <w:rStyle w:val="Hyperlink"/>
                <w:noProof/>
              </w:rPr>
              <w:t>4.4</w:t>
            </w:r>
            <w:r w:rsidR="00460533">
              <w:rPr>
                <w:rFonts w:asciiTheme="minorHAnsi" w:eastAsiaTheme="minorEastAsia" w:hAnsiTheme="minorHAnsi"/>
                <w:noProof/>
              </w:rPr>
              <w:tab/>
            </w:r>
            <w:r w:rsidR="00460533" w:rsidRPr="00547B1C">
              <w:rPr>
                <w:rStyle w:val="Hyperlink"/>
                <w:noProof/>
              </w:rPr>
              <w:t>PHI Data Deletion and Minimization (SGUD-2)</w:t>
            </w:r>
            <w:r w:rsidR="00460533">
              <w:rPr>
                <w:noProof/>
                <w:webHidden/>
              </w:rPr>
              <w:tab/>
            </w:r>
            <w:r w:rsidR="00460533">
              <w:rPr>
                <w:noProof/>
                <w:webHidden/>
              </w:rPr>
              <w:fldChar w:fldCharType="begin"/>
            </w:r>
            <w:r w:rsidR="00460533">
              <w:rPr>
                <w:noProof/>
                <w:webHidden/>
              </w:rPr>
              <w:instrText xml:space="preserve"> PAGEREF _Toc59610146 \h </w:instrText>
            </w:r>
            <w:r w:rsidR="00460533">
              <w:rPr>
                <w:noProof/>
                <w:webHidden/>
              </w:rPr>
            </w:r>
            <w:r w:rsidR="00460533">
              <w:rPr>
                <w:noProof/>
                <w:webHidden/>
              </w:rPr>
              <w:fldChar w:fldCharType="separate"/>
            </w:r>
            <w:r w:rsidR="00460533">
              <w:rPr>
                <w:noProof/>
                <w:webHidden/>
              </w:rPr>
              <w:t>11</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47" w:history="1">
            <w:r w:rsidR="00460533" w:rsidRPr="00547B1C">
              <w:rPr>
                <w:rStyle w:val="Hyperlink"/>
                <w:noProof/>
              </w:rPr>
              <w:t>4.5</w:t>
            </w:r>
            <w:r w:rsidR="00460533">
              <w:rPr>
                <w:rFonts w:asciiTheme="minorHAnsi" w:eastAsiaTheme="minorEastAsia" w:hAnsiTheme="minorHAnsi"/>
                <w:noProof/>
              </w:rPr>
              <w:tab/>
            </w:r>
            <w:r w:rsidR="00460533" w:rsidRPr="00547B1C">
              <w:rPr>
                <w:rStyle w:val="Hyperlink"/>
                <w:noProof/>
              </w:rPr>
              <w:t>Legal Roles and Related Requirements for Privacy</w:t>
            </w:r>
            <w:r w:rsidR="00460533">
              <w:rPr>
                <w:noProof/>
                <w:webHidden/>
              </w:rPr>
              <w:tab/>
            </w:r>
            <w:r w:rsidR="00460533">
              <w:rPr>
                <w:noProof/>
                <w:webHidden/>
              </w:rPr>
              <w:fldChar w:fldCharType="begin"/>
            </w:r>
            <w:r w:rsidR="00460533">
              <w:rPr>
                <w:noProof/>
                <w:webHidden/>
              </w:rPr>
              <w:instrText xml:space="preserve"> PAGEREF _Toc59610147 \h </w:instrText>
            </w:r>
            <w:r w:rsidR="00460533">
              <w:rPr>
                <w:noProof/>
                <w:webHidden/>
              </w:rPr>
            </w:r>
            <w:r w:rsidR="00460533">
              <w:rPr>
                <w:noProof/>
                <w:webHidden/>
              </w:rPr>
              <w:fldChar w:fldCharType="separate"/>
            </w:r>
            <w:r w:rsidR="00460533">
              <w:rPr>
                <w:noProof/>
                <w:webHidden/>
              </w:rPr>
              <w:t>11</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48" w:history="1">
            <w:r w:rsidR="00460533" w:rsidRPr="00547B1C">
              <w:rPr>
                <w:rStyle w:val="Hyperlink"/>
                <w:noProof/>
              </w:rPr>
              <w:t>4.6</w:t>
            </w:r>
            <w:r w:rsidR="00460533">
              <w:rPr>
                <w:rFonts w:asciiTheme="minorHAnsi" w:eastAsiaTheme="minorEastAsia" w:hAnsiTheme="minorHAnsi"/>
                <w:noProof/>
              </w:rPr>
              <w:tab/>
            </w:r>
            <w:r w:rsidR="00460533" w:rsidRPr="00547B1C">
              <w:rPr>
                <w:rStyle w:val="Hyperlink"/>
                <w:noProof/>
              </w:rPr>
              <w:t>Handling of Patient Requests for their PHI Access</w:t>
            </w:r>
            <w:r w:rsidR="00460533">
              <w:rPr>
                <w:noProof/>
                <w:webHidden/>
              </w:rPr>
              <w:tab/>
            </w:r>
            <w:r w:rsidR="00460533">
              <w:rPr>
                <w:noProof/>
                <w:webHidden/>
              </w:rPr>
              <w:fldChar w:fldCharType="begin"/>
            </w:r>
            <w:r w:rsidR="00460533">
              <w:rPr>
                <w:noProof/>
                <w:webHidden/>
              </w:rPr>
              <w:instrText xml:space="preserve"> PAGEREF _Toc59610148 \h </w:instrText>
            </w:r>
            <w:r w:rsidR="00460533">
              <w:rPr>
                <w:noProof/>
                <w:webHidden/>
              </w:rPr>
            </w:r>
            <w:r w:rsidR="00460533">
              <w:rPr>
                <w:noProof/>
                <w:webHidden/>
              </w:rPr>
              <w:fldChar w:fldCharType="separate"/>
            </w:r>
            <w:r w:rsidR="00460533">
              <w:rPr>
                <w:noProof/>
                <w:webHidden/>
              </w:rPr>
              <w:t>11</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49" w:history="1">
            <w:r w:rsidR="00460533" w:rsidRPr="00547B1C">
              <w:rPr>
                <w:rStyle w:val="Hyperlink"/>
                <w:noProof/>
              </w:rPr>
              <w:t>4.7</w:t>
            </w:r>
            <w:r w:rsidR="00460533">
              <w:rPr>
                <w:rFonts w:asciiTheme="minorHAnsi" w:eastAsiaTheme="minorEastAsia" w:hAnsiTheme="minorHAnsi"/>
                <w:noProof/>
              </w:rPr>
              <w:tab/>
            </w:r>
            <w:r w:rsidR="00460533" w:rsidRPr="00547B1C">
              <w:rPr>
                <w:rStyle w:val="Hyperlink"/>
                <w:noProof/>
              </w:rPr>
              <w:t>Storage and Removal of PII (MPII-2)</w:t>
            </w:r>
            <w:r w:rsidR="00460533">
              <w:rPr>
                <w:noProof/>
                <w:webHidden/>
              </w:rPr>
              <w:tab/>
            </w:r>
            <w:r w:rsidR="00460533">
              <w:rPr>
                <w:noProof/>
                <w:webHidden/>
              </w:rPr>
              <w:fldChar w:fldCharType="begin"/>
            </w:r>
            <w:r w:rsidR="00460533">
              <w:rPr>
                <w:noProof/>
                <w:webHidden/>
              </w:rPr>
              <w:instrText xml:space="preserve"> PAGEREF _Toc59610149 \h </w:instrText>
            </w:r>
            <w:r w:rsidR="00460533">
              <w:rPr>
                <w:noProof/>
                <w:webHidden/>
              </w:rPr>
            </w:r>
            <w:r w:rsidR="00460533">
              <w:rPr>
                <w:noProof/>
                <w:webHidden/>
              </w:rPr>
              <w:fldChar w:fldCharType="separate"/>
            </w:r>
            <w:r w:rsidR="00460533">
              <w:rPr>
                <w:noProof/>
                <w:webHidden/>
              </w:rPr>
              <w:t>12</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50" w:history="1">
            <w:r w:rsidR="00460533" w:rsidRPr="00547B1C">
              <w:rPr>
                <w:rStyle w:val="Hyperlink"/>
                <w:noProof/>
              </w:rPr>
              <w:t>4.8</w:t>
            </w:r>
            <w:r w:rsidR="00460533">
              <w:rPr>
                <w:rFonts w:asciiTheme="minorHAnsi" w:eastAsiaTheme="minorEastAsia" w:hAnsiTheme="minorHAnsi"/>
                <w:noProof/>
              </w:rPr>
              <w:tab/>
            </w:r>
            <w:r w:rsidR="00460533" w:rsidRPr="00547B1C">
              <w:rPr>
                <w:rStyle w:val="Hyperlink"/>
                <w:noProof/>
              </w:rPr>
              <w:t>Transmitting, Importing/Exporting of PII (MPII-3)</w:t>
            </w:r>
            <w:r w:rsidR="00460533">
              <w:rPr>
                <w:noProof/>
                <w:webHidden/>
              </w:rPr>
              <w:tab/>
            </w:r>
            <w:r w:rsidR="00460533">
              <w:rPr>
                <w:noProof/>
                <w:webHidden/>
              </w:rPr>
              <w:fldChar w:fldCharType="begin"/>
            </w:r>
            <w:r w:rsidR="00460533">
              <w:rPr>
                <w:noProof/>
                <w:webHidden/>
              </w:rPr>
              <w:instrText xml:space="preserve"> PAGEREF _Toc59610150 \h </w:instrText>
            </w:r>
            <w:r w:rsidR="00460533">
              <w:rPr>
                <w:noProof/>
                <w:webHidden/>
              </w:rPr>
            </w:r>
            <w:r w:rsidR="00460533">
              <w:rPr>
                <w:noProof/>
                <w:webHidden/>
              </w:rPr>
              <w:fldChar w:fldCharType="separate"/>
            </w:r>
            <w:r w:rsidR="00460533">
              <w:rPr>
                <w:noProof/>
                <w:webHidden/>
              </w:rPr>
              <w:t>12</w:t>
            </w:r>
            <w:r w:rsidR="00460533">
              <w:rPr>
                <w:noProof/>
                <w:webHidden/>
              </w:rPr>
              <w:fldChar w:fldCharType="end"/>
            </w:r>
          </w:hyperlink>
        </w:p>
        <w:p w:rsidR="00460533" w:rsidRDefault="00B22D0B">
          <w:pPr>
            <w:pStyle w:val="TOC1"/>
            <w:tabs>
              <w:tab w:val="left" w:pos="440"/>
              <w:tab w:val="right" w:leader="dot" w:pos="9350"/>
            </w:tabs>
            <w:rPr>
              <w:rFonts w:asciiTheme="minorHAnsi" w:eastAsiaTheme="minorEastAsia" w:hAnsiTheme="minorHAnsi"/>
              <w:noProof/>
            </w:rPr>
          </w:pPr>
          <w:hyperlink w:anchor="_Toc59610151" w:history="1">
            <w:r w:rsidR="00460533" w:rsidRPr="00547B1C">
              <w:rPr>
                <w:rStyle w:val="Hyperlink"/>
                <w:noProof/>
              </w:rPr>
              <w:t>5.</w:t>
            </w:r>
            <w:r w:rsidR="00460533">
              <w:rPr>
                <w:rFonts w:asciiTheme="minorHAnsi" w:eastAsiaTheme="minorEastAsia" w:hAnsiTheme="minorHAnsi"/>
                <w:noProof/>
              </w:rPr>
              <w:tab/>
            </w:r>
            <w:r w:rsidR="00460533" w:rsidRPr="00547B1C">
              <w:rPr>
                <w:rStyle w:val="Hyperlink"/>
                <w:noProof/>
              </w:rPr>
              <w:t>AUTOMATIC LOGOFF (ALOF-1, 2)</w:t>
            </w:r>
            <w:r w:rsidR="00460533">
              <w:rPr>
                <w:noProof/>
                <w:webHidden/>
              </w:rPr>
              <w:tab/>
            </w:r>
            <w:r w:rsidR="00460533">
              <w:rPr>
                <w:noProof/>
                <w:webHidden/>
              </w:rPr>
              <w:fldChar w:fldCharType="begin"/>
            </w:r>
            <w:r w:rsidR="00460533">
              <w:rPr>
                <w:noProof/>
                <w:webHidden/>
              </w:rPr>
              <w:instrText xml:space="preserve"> PAGEREF _Toc59610151 \h </w:instrText>
            </w:r>
            <w:r w:rsidR="00460533">
              <w:rPr>
                <w:noProof/>
                <w:webHidden/>
              </w:rPr>
            </w:r>
            <w:r w:rsidR="00460533">
              <w:rPr>
                <w:noProof/>
                <w:webHidden/>
              </w:rPr>
              <w:fldChar w:fldCharType="separate"/>
            </w:r>
            <w:r w:rsidR="00460533">
              <w:rPr>
                <w:noProof/>
                <w:webHidden/>
              </w:rPr>
              <w:t>13</w:t>
            </w:r>
            <w:r w:rsidR="00460533">
              <w:rPr>
                <w:noProof/>
                <w:webHidden/>
              </w:rPr>
              <w:fldChar w:fldCharType="end"/>
            </w:r>
          </w:hyperlink>
        </w:p>
        <w:p w:rsidR="00460533" w:rsidRDefault="00B22D0B">
          <w:pPr>
            <w:pStyle w:val="TOC1"/>
            <w:tabs>
              <w:tab w:val="left" w:pos="440"/>
              <w:tab w:val="right" w:leader="dot" w:pos="9350"/>
            </w:tabs>
            <w:rPr>
              <w:rFonts w:asciiTheme="minorHAnsi" w:eastAsiaTheme="minorEastAsia" w:hAnsiTheme="minorHAnsi"/>
              <w:noProof/>
            </w:rPr>
          </w:pPr>
          <w:hyperlink w:anchor="_Toc59610152" w:history="1">
            <w:r w:rsidR="00460533" w:rsidRPr="00547B1C">
              <w:rPr>
                <w:rStyle w:val="Hyperlink"/>
                <w:noProof/>
              </w:rPr>
              <w:t>6.</w:t>
            </w:r>
            <w:r w:rsidR="00460533">
              <w:rPr>
                <w:rFonts w:asciiTheme="minorHAnsi" w:eastAsiaTheme="minorEastAsia" w:hAnsiTheme="minorHAnsi"/>
                <w:noProof/>
              </w:rPr>
              <w:tab/>
            </w:r>
            <w:r w:rsidR="00460533" w:rsidRPr="00547B1C">
              <w:rPr>
                <w:rStyle w:val="Hyperlink"/>
                <w:noProof/>
              </w:rPr>
              <w:t>AUDIT CONTROLS (AUDT)</w:t>
            </w:r>
            <w:r w:rsidR="00460533">
              <w:rPr>
                <w:noProof/>
                <w:webHidden/>
              </w:rPr>
              <w:tab/>
            </w:r>
            <w:r w:rsidR="00460533">
              <w:rPr>
                <w:noProof/>
                <w:webHidden/>
              </w:rPr>
              <w:fldChar w:fldCharType="begin"/>
            </w:r>
            <w:r w:rsidR="00460533">
              <w:rPr>
                <w:noProof/>
                <w:webHidden/>
              </w:rPr>
              <w:instrText xml:space="preserve"> PAGEREF _Toc59610152 \h </w:instrText>
            </w:r>
            <w:r w:rsidR="00460533">
              <w:rPr>
                <w:noProof/>
                <w:webHidden/>
              </w:rPr>
            </w:r>
            <w:r w:rsidR="00460533">
              <w:rPr>
                <w:noProof/>
                <w:webHidden/>
              </w:rPr>
              <w:fldChar w:fldCharType="separate"/>
            </w:r>
            <w:r w:rsidR="00460533">
              <w:rPr>
                <w:noProof/>
                <w:webHidden/>
              </w:rPr>
              <w:t>13</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53" w:history="1">
            <w:r w:rsidR="00460533" w:rsidRPr="00547B1C">
              <w:rPr>
                <w:rStyle w:val="Hyperlink"/>
                <w:noProof/>
              </w:rPr>
              <w:t>6.1</w:t>
            </w:r>
            <w:r w:rsidR="00460533">
              <w:rPr>
                <w:rFonts w:asciiTheme="minorHAnsi" w:eastAsiaTheme="minorEastAsia" w:hAnsiTheme="minorHAnsi"/>
                <w:noProof/>
              </w:rPr>
              <w:tab/>
            </w:r>
            <w:r w:rsidR="00460533" w:rsidRPr="00547B1C">
              <w:rPr>
                <w:rStyle w:val="Hyperlink"/>
                <w:noProof/>
              </w:rPr>
              <w:t>Device-Specific Audit Log Configuration (AUDT-1)</w:t>
            </w:r>
            <w:r w:rsidR="00460533">
              <w:rPr>
                <w:noProof/>
                <w:webHidden/>
              </w:rPr>
              <w:tab/>
            </w:r>
            <w:r w:rsidR="00460533">
              <w:rPr>
                <w:noProof/>
                <w:webHidden/>
              </w:rPr>
              <w:fldChar w:fldCharType="begin"/>
            </w:r>
            <w:r w:rsidR="00460533">
              <w:rPr>
                <w:noProof/>
                <w:webHidden/>
              </w:rPr>
              <w:instrText xml:space="preserve"> PAGEREF _Toc59610153 \h </w:instrText>
            </w:r>
            <w:r w:rsidR="00460533">
              <w:rPr>
                <w:noProof/>
                <w:webHidden/>
              </w:rPr>
            </w:r>
            <w:r w:rsidR="00460533">
              <w:rPr>
                <w:noProof/>
                <w:webHidden/>
              </w:rPr>
              <w:fldChar w:fldCharType="separate"/>
            </w:r>
            <w:r w:rsidR="00460533">
              <w:rPr>
                <w:noProof/>
                <w:webHidden/>
              </w:rPr>
              <w:t>13</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54" w:history="1">
            <w:r w:rsidR="00460533" w:rsidRPr="00547B1C">
              <w:rPr>
                <w:rStyle w:val="Hyperlink"/>
                <w:noProof/>
              </w:rPr>
              <w:t>6.2</w:t>
            </w:r>
            <w:r w:rsidR="00460533">
              <w:rPr>
                <w:rFonts w:asciiTheme="minorHAnsi" w:eastAsiaTheme="minorEastAsia" w:hAnsiTheme="minorHAnsi"/>
                <w:noProof/>
              </w:rPr>
              <w:tab/>
            </w:r>
            <w:r w:rsidR="00460533" w:rsidRPr="00547B1C">
              <w:rPr>
                <w:rStyle w:val="Hyperlink"/>
                <w:noProof/>
              </w:rPr>
              <w:t>Events and Attributes Recorded (AUDT-2, 3, 4)</w:t>
            </w:r>
            <w:r w:rsidR="00460533">
              <w:rPr>
                <w:noProof/>
                <w:webHidden/>
              </w:rPr>
              <w:tab/>
            </w:r>
            <w:r w:rsidR="00460533">
              <w:rPr>
                <w:noProof/>
                <w:webHidden/>
              </w:rPr>
              <w:fldChar w:fldCharType="begin"/>
            </w:r>
            <w:r w:rsidR="00460533">
              <w:rPr>
                <w:noProof/>
                <w:webHidden/>
              </w:rPr>
              <w:instrText xml:space="preserve"> PAGEREF _Toc59610154 \h </w:instrText>
            </w:r>
            <w:r w:rsidR="00460533">
              <w:rPr>
                <w:noProof/>
                <w:webHidden/>
              </w:rPr>
            </w:r>
            <w:r w:rsidR="00460533">
              <w:rPr>
                <w:noProof/>
                <w:webHidden/>
              </w:rPr>
              <w:fldChar w:fldCharType="separate"/>
            </w:r>
            <w:r w:rsidR="00460533">
              <w:rPr>
                <w:noProof/>
                <w:webHidden/>
              </w:rPr>
              <w:t>13</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55" w:history="1">
            <w:r w:rsidR="00460533" w:rsidRPr="00547B1C">
              <w:rPr>
                <w:rStyle w:val="Hyperlink"/>
                <w:noProof/>
              </w:rPr>
              <w:t>6.3</w:t>
            </w:r>
            <w:r w:rsidR="00460533">
              <w:rPr>
                <w:rFonts w:asciiTheme="minorHAnsi" w:eastAsiaTheme="minorEastAsia" w:hAnsiTheme="minorHAnsi"/>
                <w:noProof/>
              </w:rPr>
              <w:tab/>
            </w:r>
            <w:r w:rsidR="00460533" w:rsidRPr="00547B1C">
              <w:rPr>
                <w:rStyle w:val="Hyperlink"/>
                <w:noProof/>
              </w:rPr>
              <w:t>Audit Log Protection (AUDT-7)</w:t>
            </w:r>
            <w:r w:rsidR="00460533">
              <w:rPr>
                <w:noProof/>
                <w:webHidden/>
              </w:rPr>
              <w:tab/>
            </w:r>
            <w:r w:rsidR="00460533">
              <w:rPr>
                <w:noProof/>
                <w:webHidden/>
              </w:rPr>
              <w:fldChar w:fldCharType="begin"/>
            </w:r>
            <w:r w:rsidR="00460533">
              <w:rPr>
                <w:noProof/>
                <w:webHidden/>
              </w:rPr>
              <w:instrText xml:space="preserve"> PAGEREF _Toc59610155 \h </w:instrText>
            </w:r>
            <w:r w:rsidR="00460533">
              <w:rPr>
                <w:noProof/>
                <w:webHidden/>
              </w:rPr>
            </w:r>
            <w:r w:rsidR="00460533">
              <w:rPr>
                <w:noProof/>
                <w:webHidden/>
              </w:rPr>
              <w:fldChar w:fldCharType="separate"/>
            </w:r>
            <w:r w:rsidR="00460533">
              <w:rPr>
                <w:noProof/>
                <w:webHidden/>
              </w:rPr>
              <w:t>14</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56" w:history="1">
            <w:r w:rsidR="00460533" w:rsidRPr="00547B1C">
              <w:rPr>
                <w:rStyle w:val="Hyperlink"/>
                <w:noProof/>
              </w:rPr>
              <w:t>6.4</w:t>
            </w:r>
            <w:r w:rsidR="00460533">
              <w:rPr>
                <w:rFonts w:asciiTheme="minorHAnsi" w:eastAsiaTheme="minorEastAsia" w:hAnsiTheme="minorHAnsi"/>
                <w:noProof/>
              </w:rPr>
              <w:tab/>
            </w:r>
            <w:r w:rsidR="00460533" w:rsidRPr="00547B1C">
              <w:rPr>
                <w:rStyle w:val="Hyperlink"/>
                <w:noProof/>
              </w:rPr>
              <w:t>Log Export, Use, and Notification (AUDT-5, 6, 8)</w:t>
            </w:r>
            <w:r w:rsidR="00460533">
              <w:rPr>
                <w:noProof/>
                <w:webHidden/>
              </w:rPr>
              <w:tab/>
            </w:r>
            <w:r w:rsidR="00460533">
              <w:rPr>
                <w:noProof/>
                <w:webHidden/>
              </w:rPr>
              <w:fldChar w:fldCharType="begin"/>
            </w:r>
            <w:r w:rsidR="00460533">
              <w:rPr>
                <w:noProof/>
                <w:webHidden/>
              </w:rPr>
              <w:instrText xml:space="preserve"> PAGEREF _Toc59610156 \h </w:instrText>
            </w:r>
            <w:r w:rsidR="00460533">
              <w:rPr>
                <w:noProof/>
                <w:webHidden/>
              </w:rPr>
            </w:r>
            <w:r w:rsidR="00460533">
              <w:rPr>
                <w:noProof/>
                <w:webHidden/>
              </w:rPr>
              <w:fldChar w:fldCharType="separate"/>
            </w:r>
            <w:r w:rsidR="00460533">
              <w:rPr>
                <w:noProof/>
                <w:webHidden/>
              </w:rPr>
              <w:t>14</w:t>
            </w:r>
            <w:r w:rsidR="00460533">
              <w:rPr>
                <w:noProof/>
                <w:webHidden/>
              </w:rPr>
              <w:fldChar w:fldCharType="end"/>
            </w:r>
          </w:hyperlink>
        </w:p>
        <w:p w:rsidR="00460533" w:rsidRDefault="00B22D0B">
          <w:pPr>
            <w:pStyle w:val="TOC1"/>
            <w:tabs>
              <w:tab w:val="left" w:pos="440"/>
              <w:tab w:val="right" w:leader="dot" w:pos="9350"/>
            </w:tabs>
            <w:rPr>
              <w:rFonts w:asciiTheme="minorHAnsi" w:eastAsiaTheme="minorEastAsia" w:hAnsiTheme="minorHAnsi"/>
              <w:noProof/>
            </w:rPr>
          </w:pPr>
          <w:hyperlink w:anchor="_Toc59610157" w:history="1">
            <w:r w:rsidR="00460533" w:rsidRPr="00547B1C">
              <w:rPr>
                <w:rStyle w:val="Hyperlink"/>
                <w:noProof/>
              </w:rPr>
              <w:t>7.</w:t>
            </w:r>
            <w:r w:rsidR="00460533">
              <w:rPr>
                <w:rFonts w:asciiTheme="minorHAnsi" w:eastAsiaTheme="minorEastAsia" w:hAnsiTheme="minorHAnsi"/>
                <w:noProof/>
              </w:rPr>
              <w:tab/>
            </w:r>
            <w:r w:rsidR="00460533" w:rsidRPr="00547B1C">
              <w:rPr>
                <w:rStyle w:val="Hyperlink"/>
                <w:noProof/>
              </w:rPr>
              <w:t>AUTHORIZATION (AUTH)</w:t>
            </w:r>
            <w:r w:rsidR="00460533">
              <w:rPr>
                <w:noProof/>
                <w:webHidden/>
              </w:rPr>
              <w:tab/>
            </w:r>
            <w:r w:rsidR="00460533">
              <w:rPr>
                <w:noProof/>
                <w:webHidden/>
              </w:rPr>
              <w:fldChar w:fldCharType="begin"/>
            </w:r>
            <w:r w:rsidR="00460533">
              <w:rPr>
                <w:noProof/>
                <w:webHidden/>
              </w:rPr>
              <w:instrText xml:space="preserve"> PAGEREF _Toc59610157 \h </w:instrText>
            </w:r>
            <w:r w:rsidR="00460533">
              <w:rPr>
                <w:noProof/>
                <w:webHidden/>
              </w:rPr>
            </w:r>
            <w:r w:rsidR="00460533">
              <w:rPr>
                <w:noProof/>
                <w:webHidden/>
              </w:rPr>
              <w:fldChar w:fldCharType="separate"/>
            </w:r>
            <w:r w:rsidR="00460533">
              <w:rPr>
                <w:noProof/>
                <w:webHidden/>
              </w:rPr>
              <w:t>14</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58" w:history="1">
            <w:r w:rsidR="00460533" w:rsidRPr="00547B1C">
              <w:rPr>
                <w:rStyle w:val="Hyperlink"/>
                <w:noProof/>
              </w:rPr>
              <w:t>7.1</w:t>
            </w:r>
            <w:r w:rsidR="00460533">
              <w:rPr>
                <w:rFonts w:asciiTheme="minorHAnsi" w:eastAsiaTheme="minorEastAsia" w:hAnsiTheme="minorHAnsi"/>
                <w:noProof/>
              </w:rPr>
              <w:tab/>
            </w:r>
            <w:r w:rsidR="00460533" w:rsidRPr="00547B1C">
              <w:rPr>
                <w:rStyle w:val="Hyperlink"/>
                <w:noProof/>
              </w:rPr>
              <w:t>Access Prevention (AUTH-1)</w:t>
            </w:r>
            <w:r w:rsidR="00460533">
              <w:rPr>
                <w:noProof/>
                <w:webHidden/>
              </w:rPr>
              <w:tab/>
            </w:r>
            <w:r w:rsidR="00460533">
              <w:rPr>
                <w:noProof/>
                <w:webHidden/>
              </w:rPr>
              <w:fldChar w:fldCharType="begin"/>
            </w:r>
            <w:r w:rsidR="00460533">
              <w:rPr>
                <w:noProof/>
                <w:webHidden/>
              </w:rPr>
              <w:instrText xml:space="preserve"> PAGEREF _Toc59610158 \h </w:instrText>
            </w:r>
            <w:r w:rsidR="00460533">
              <w:rPr>
                <w:noProof/>
                <w:webHidden/>
              </w:rPr>
            </w:r>
            <w:r w:rsidR="00460533">
              <w:rPr>
                <w:noProof/>
                <w:webHidden/>
              </w:rPr>
              <w:fldChar w:fldCharType="separate"/>
            </w:r>
            <w:r w:rsidR="00460533">
              <w:rPr>
                <w:noProof/>
                <w:webHidden/>
              </w:rPr>
              <w:t>15</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59" w:history="1">
            <w:r w:rsidR="00460533" w:rsidRPr="00547B1C">
              <w:rPr>
                <w:rStyle w:val="Hyperlink"/>
                <w:noProof/>
              </w:rPr>
              <w:t>7.2</w:t>
            </w:r>
            <w:r w:rsidR="00460533">
              <w:rPr>
                <w:rFonts w:asciiTheme="minorHAnsi" w:eastAsiaTheme="minorEastAsia" w:hAnsiTheme="minorHAnsi"/>
                <w:noProof/>
              </w:rPr>
              <w:tab/>
            </w:r>
            <w:r w:rsidR="00460533" w:rsidRPr="00547B1C">
              <w:rPr>
                <w:rStyle w:val="Hyperlink"/>
                <w:noProof/>
              </w:rPr>
              <w:t>Privilege and Access (AUTH-2, 3, 4, 5, SGUD-3, 3.1)</w:t>
            </w:r>
            <w:r w:rsidR="00460533">
              <w:rPr>
                <w:noProof/>
                <w:webHidden/>
              </w:rPr>
              <w:tab/>
            </w:r>
            <w:r w:rsidR="00460533">
              <w:rPr>
                <w:noProof/>
                <w:webHidden/>
              </w:rPr>
              <w:fldChar w:fldCharType="begin"/>
            </w:r>
            <w:r w:rsidR="00460533">
              <w:rPr>
                <w:noProof/>
                <w:webHidden/>
              </w:rPr>
              <w:instrText xml:space="preserve"> PAGEREF _Toc59610159 \h </w:instrText>
            </w:r>
            <w:r w:rsidR="00460533">
              <w:rPr>
                <w:noProof/>
                <w:webHidden/>
              </w:rPr>
            </w:r>
            <w:r w:rsidR="00460533">
              <w:rPr>
                <w:noProof/>
                <w:webHidden/>
              </w:rPr>
              <w:fldChar w:fldCharType="separate"/>
            </w:r>
            <w:r w:rsidR="00460533">
              <w:rPr>
                <w:noProof/>
                <w:webHidden/>
              </w:rPr>
              <w:t>15</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60" w:history="1">
            <w:r w:rsidR="00460533" w:rsidRPr="00547B1C">
              <w:rPr>
                <w:rStyle w:val="Hyperlink"/>
                <w:noProof/>
              </w:rPr>
              <w:t>7.3</w:t>
            </w:r>
            <w:r w:rsidR="00460533">
              <w:rPr>
                <w:rFonts w:asciiTheme="minorHAnsi" w:eastAsiaTheme="minorEastAsia" w:hAnsiTheme="minorHAnsi"/>
                <w:noProof/>
              </w:rPr>
              <w:tab/>
            </w:r>
            <w:r w:rsidR="00460533" w:rsidRPr="00547B1C">
              <w:rPr>
                <w:rStyle w:val="Hyperlink"/>
                <w:noProof/>
              </w:rPr>
              <w:t>System Use Notification</w:t>
            </w:r>
            <w:r w:rsidR="00460533">
              <w:rPr>
                <w:noProof/>
                <w:webHidden/>
              </w:rPr>
              <w:tab/>
            </w:r>
            <w:r w:rsidR="00460533">
              <w:rPr>
                <w:noProof/>
                <w:webHidden/>
              </w:rPr>
              <w:fldChar w:fldCharType="begin"/>
            </w:r>
            <w:r w:rsidR="00460533">
              <w:rPr>
                <w:noProof/>
                <w:webHidden/>
              </w:rPr>
              <w:instrText xml:space="preserve"> PAGEREF _Toc59610160 \h </w:instrText>
            </w:r>
            <w:r w:rsidR="00460533">
              <w:rPr>
                <w:noProof/>
                <w:webHidden/>
              </w:rPr>
            </w:r>
            <w:r w:rsidR="00460533">
              <w:rPr>
                <w:noProof/>
                <w:webHidden/>
              </w:rPr>
              <w:fldChar w:fldCharType="separate"/>
            </w:r>
            <w:r w:rsidR="00460533">
              <w:rPr>
                <w:noProof/>
                <w:webHidden/>
              </w:rPr>
              <w:t>15</w:t>
            </w:r>
            <w:r w:rsidR="00460533">
              <w:rPr>
                <w:noProof/>
                <w:webHidden/>
              </w:rPr>
              <w:fldChar w:fldCharType="end"/>
            </w:r>
          </w:hyperlink>
        </w:p>
        <w:p w:rsidR="00460533" w:rsidRDefault="00B22D0B">
          <w:pPr>
            <w:pStyle w:val="TOC1"/>
            <w:tabs>
              <w:tab w:val="left" w:pos="440"/>
              <w:tab w:val="right" w:leader="dot" w:pos="9350"/>
            </w:tabs>
            <w:rPr>
              <w:rFonts w:asciiTheme="minorHAnsi" w:eastAsiaTheme="minorEastAsia" w:hAnsiTheme="minorHAnsi"/>
              <w:noProof/>
            </w:rPr>
          </w:pPr>
          <w:hyperlink w:anchor="_Toc59610161" w:history="1">
            <w:r w:rsidR="00460533" w:rsidRPr="00547B1C">
              <w:rPr>
                <w:rStyle w:val="Hyperlink"/>
                <w:noProof/>
              </w:rPr>
              <w:t>8.</w:t>
            </w:r>
            <w:r w:rsidR="00460533">
              <w:rPr>
                <w:rFonts w:asciiTheme="minorHAnsi" w:eastAsiaTheme="minorEastAsia" w:hAnsiTheme="minorHAnsi"/>
                <w:noProof/>
              </w:rPr>
              <w:tab/>
            </w:r>
            <w:r w:rsidR="00460533" w:rsidRPr="00547B1C">
              <w:rPr>
                <w:rStyle w:val="Hyperlink"/>
                <w:noProof/>
              </w:rPr>
              <w:t>CYBER SECURITY PRODUCT UPGRADES (CSUP)</w:t>
            </w:r>
            <w:r w:rsidR="00460533">
              <w:rPr>
                <w:noProof/>
                <w:webHidden/>
              </w:rPr>
              <w:tab/>
            </w:r>
            <w:r w:rsidR="00460533">
              <w:rPr>
                <w:noProof/>
                <w:webHidden/>
              </w:rPr>
              <w:fldChar w:fldCharType="begin"/>
            </w:r>
            <w:r w:rsidR="00460533">
              <w:rPr>
                <w:noProof/>
                <w:webHidden/>
              </w:rPr>
              <w:instrText xml:space="preserve"> PAGEREF _Toc59610161 \h </w:instrText>
            </w:r>
            <w:r w:rsidR="00460533">
              <w:rPr>
                <w:noProof/>
                <w:webHidden/>
              </w:rPr>
            </w:r>
            <w:r w:rsidR="00460533">
              <w:rPr>
                <w:noProof/>
                <w:webHidden/>
              </w:rPr>
              <w:fldChar w:fldCharType="separate"/>
            </w:r>
            <w:r w:rsidR="00460533">
              <w:rPr>
                <w:noProof/>
                <w:webHidden/>
              </w:rPr>
              <w:t>15</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62" w:history="1">
            <w:r w:rsidR="00460533" w:rsidRPr="00547B1C">
              <w:rPr>
                <w:rStyle w:val="Hyperlink"/>
                <w:noProof/>
              </w:rPr>
              <w:t>8.1</w:t>
            </w:r>
            <w:r w:rsidR="00460533">
              <w:rPr>
                <w:rFonts w:asciiTheme="minorHAnsi" w:eastAsiaTheme="minorEastAsia" w:hAnsiTheme="minorHAnsi"/>
                <w:noProof/>
              </w:rPr>
              <w:tab/>
            </w:r>
            <w:r w:rsidR="00460533" w:rsidRPr="00547B1C">
              <w:rPr>
                <w:rStyle w:val="Hyperlink"/>
                <w:noProof/>
              </w:rPr>
              <w:t>Secure Servicing and Security Upgrades Overview (CSUP-1)</w:t>
            </w:r>
            <w:r w:rsidR="00460533">
              <w:rPr>
                <w:noProof/>
                <w:webHidden/>
              </w:rPr>
              <w:tab/>
            </w:r>
            <w:r w:rsidR="00460533">
              <w:rPr>
                <w:noProof/>
                <w:webHidden/>
              </w:rPr>
              <w:fldChar w:fldCharType="begin"/>
            </w:r>
            <w:r w:rsidR="00460533">
              <w:rPr>
                <w:noProof/>
                <w:webHidden/>
              </w:rPr>
              <w:instrText xml:space="preserve"> PAGEREF _Toc59610162 \h </w:instrText>
            </w:r>
            <w:r w:rsidR="00460533">
              <w:rPr>
                <w:noProof/>
                <w:webHidden/>
              </w:rPr>
            </w:r>
            <w:r w:rsidR="00460533">
              <w:rPr>
                <w:noProof/>
                <w:webHidden/>
              </w:rPr>
              <w:fldChar w:fldCharType="separate"/>
            </w:r>
            <w:r w:rsidR="00460533">
              <w:rPr>
                <w:noProof/>
                <w:webHidden/>
              </w:rPr>
              <w:t>15</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63" w:history="1">
            <w:r w:rsidR="00460533" w:rsidRPr="00547B1C">
              <w:rPr>
                <w:rStyle w:val="Hyperlink"/>
                <w:noProof/>
              </w:rPr>
              <w:t>8.2</w:t>
            </w:r>
            <w:r w:rsidR="00460533">
              <w:rPr>
                <w:rFonts w:asciiTheme="minorHAnsi" w:eastAsiaTheme="minorEastAsia" w:hAnsiTheme="minorHAnsi"/>
                <w:noProof/>
              </w:rPr>
              <w:tab/>
            </w:r>
            <w:r w:rsidR="00460533" w:rsidRPr="00547B1C">
              <w:rPr>
                <w:rStyle w:val="Hyperlink"/>
                <w:noProof/>
              </w:rPr>
              <w:t>General Parameters for Updates (CSUP-7, 8, 9, 10, 11)</w:t>
            </w:r>
            <w:r w:rsidR="00460533">
              <w:rPr>
                <w:noProof/>
                <w:webHidden/>
              </w:rPr>
              <w:tab/>
            </w:r>
            <w:r w:rsidR="00460533">
              <w:rPr>
                <w:noProof/>
                <w:webHidden/>
              </w:rPr>
              <w:fldChar w:fldCharType="begin"/>
            </w:r>
            <w:r w:rsidR="00460533">
              <w:rPr>
                <w:noProof/>
                <w:webHidden/>
              </w:rPr>
              <w:instrText xml:space="preserve"> PAGEREF _Toc59610163 \h </w:instrText>
            </w:r>
            <w:r w:rsidR="00460533">
              <w:rPr>
                <w:noProof/>
                <w:webHidden/>
              </w:rPr>
            </w:r>
            <w:r w:rsidR="00460533">
              <w:rPr>
                <w:noProof/>
                <w:webHidden/>
              </w:rPr>
              <w:fldChar w:fldCharType="separate"/>
            </w:r>
            <w:r w:rsidR="00460533">
              <w:rPr>
                <w:noProof/>
                <w:webHidden/>
              </w:rPr>
              <w:t>16</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64" w:history="1">
            <w:r w:rsidR="00460533" w:rsidRPr="00547B1C">
              <w:rPr>
                <w:rStyle w:val="Hyperlink"/>
                <w:noProof/>
              </w:rPr>
              <w:t>8.3</w:t>
            </w:r>
            <w:r w:rsidR="00460533">
              <w:rPr>
                <w:rFonts w:asciiTheme="minorHAnsi" w:eastAsiaTheme="minorEastAsia" w:hAnsiTheme="minorHAnsi"/>
                <w:noProof/>
              </w:rPr>
              <w:tab/>
            </w:r>
            <w:r w:rsidR="00460533" w:rsidRPr="00547B1C">
              <w:rPr>
                <w:rStyle w:val="Hyperlink"/>
                <w:noProof/>
              </w:rPr>
              <w:t>Operating System Updates (CSUP-2)</w:t>
            </w:r>
            <w:r w:rsidR="00460533">
              <w:rPr>
                <w:noProof/>
                <w:webHidden/>
              </w:rPr>
              <w:tab/>
            </w:r>
            <w:r w:rsidR="00460533">
              <w:rPr>
                <w:noProof/>
                <w:webHidden/>
              </w:rPr>
              <w:fldChar w:fldCharType="begin"/>
            </w:r>
            <w:r w:rsidR="00460533">
              <w:rPr>
                <w:noProof/>
                <w:webHidden/>
              </w:rPr>
              <w:instrText xml:space="preserve"> PAGEREF _Toc59610164 \h </w:instrText>
            </w:r>
            <w:r w:rsidR="00460533">
              <w:rPr>
                <w:noProof/>
                <w:webHidden/>
              </w:rPr>
            </w:r>
            <w:r w:rsidR="00460533">
              <w:rPr>
                <w:noProof/>
                <w:webHidden/>
              </w:rPr>
              <w:fldChar w:fldCharType="separate"/>
            </w:r>
            <w:r w:rsidR="00460533">
              <w:rPr>
                <w:noProof/>
                <w:webHidden/>
              </w:rPr>
              <w:t>16</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65" w:history="1">
            <w:r w:rsidR="00460533" w:rsidRPr="00547B1C">
              <w:rPr>
                <w:rStyle w:val="Hyperlink"/>
                <w:noProof/>
              </w:rPr>
              <w:t>8.4</w:t>
            </w:r>
            <w:r w:rsidR="00460533">
              <w:rPr>
                <w:rFonts w:asciiTheme="minorHAnsi" w:eastAsiaTheme="minorEastAsia" w:hAnsiTheme="minorHAnsi"/>
                <w:noProof/>
              </w:rPr>
              <w:tab/>
            </w:r>
            <w:r w:rsidR="00460533" w:rsidRPr="00547B1C">
              <w:rPr>
                <w:rStyle w:val="Hyperlink"/>
                <w:noProof/>
              </w:rPr>
              <w:t>Driver, Firmware Updates (CSUP-3)</w:t>
            </w:r>
            <w:r w:rsidR="00460533">
              <w:rPr>
                <w:noProof/>
                <w:webHidden/>
              </w:rPr>
              <w:tab/>
            </w:r>
            <w:r w:rsidR="00460533">
              <w:rPr>
                <w:noProof/>
                <w:webHidden/>
              </w:rPr>
              <w:fldChar w:fldCharType="begin"/>
            </w:r>
            <w:r w:rsidR="00460533">
              <w:rPr>
                <w:noProof/>
                <w:webHidden/>
              </w:rPr>
              <w:instrText xml:space="preserve"> PAGEREF _Toc59610165 \h </w:instrText>
            </w:r>
            <w:r w:rsidR="00460533">
              <w:rPr>
                <w:noProof/>
                <w:webHidden/>
              </w:rPr>
            </w:r>
            <w:r w:rsidR="00460533">
              <w:rPr>
                <w:noProof/>
                <w:webHidden/>
              </w:rPr>
              <w:fldChar w:fldCharType="separate"/>
            </w:r>
            <w:r w:rsidR="00460533">
              <w:rPr>
                <w:noProof/>
                <w:webHidden/>
              </w:rPr>
              <w:t>16</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66" w:history="1">
            <w:r w:rsidR="00460533" w:rsidRPr="00547B1C">
              <w:rPr>
                <w:rStyle w:val="Hyperlink"/>
                <w:noProof/>
              </w:rPr>
              <w:t>8.5</w:t>
            </w:r>
            <w:r w:rsidR="00460533">
              <w:rPr>
                <w:rFonts w:asciiTheme="minorHAnsi" w:eastAsiaTheme="minorEastAsia" w:hAnsiTheme="minorHAnsi"/>
                <w:noProof/>
              </w:rPr>
              <w:tab/>
            </w:r>
            <w:r w:rsidR="00460533" w:rsidRPr="00547B1C">
              <w:rPr>
                <w:rStyle w:val="Hyperlink"/>
                <w:noProof/>
              </w:rPr>
              <w:t>Anti-Malware Software Updates (CSUP-4)</w:t>
            </w:r>
            <w:r w:rsidR="00460533">
              <w:rPr>
                <w:noProof/>
                <w:webHidden/>
              </w:rPr>
              <w:tab/>
            </w:r>
            <w:r w:rsidR="00460533">
              <w:rPr>
                <w:noProof/>
                <w:webHidden/>
              </w:rPr>
              <w:fldChar w:fldCharType="begin"/>
            </w:r>
            <w:r w:rsidR="00460533">
              <w:rPr>
                <w:noProof/>
                <w:webHidden/>
              </w:rPr>
              <w:instrText xml:space="preserve"> PAGEREF _Toc59610166 \h </w:instrText>
            </w:r>
            <w:r w:rsidR="00460533">
              <w:rPr>
                <w:noProof/>
                <w:webHidden/>
              </w:rPr>
            </w:r>
            <w:r w:rsidR="00460533">
              <w:rPr>
                <w:noProof/>
                <w:webHidden/>
              </w:rPr>
              <w:fldChar w:fldCharType="separate"/>
            </w:r>
            <w:r w:rsidR="00460533">
              <w:rPr>
                <w:noProof/>
                <w:webHidden/>
              </w:rPr>
              <w:t>17</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67" w:history="1">
            <w:r w:rsidR="00460533" w:rsidRPr="00547B1C">
              <w:rPr>
                <w:rStyle w:val="Hyperlink"/>
                <w:noProof/>
              </w:rPr>
              <w:t>8.6</w:t>
            </w:r>
            <w:r w:rsidR="00460533">
              <w:rPr>
                <w:rFonts w:asciiTheme="minorHAnsi" w:eastAsiaTheme="minorEastAsia" w:hAnsiTheme="minorHAnsi"/>
                <w:noProof/>
              </w:rPr>
              <w:tab/>
            </w:r>
            <w:r w:rsidR="00460533" w:rsidRPr="00547B1C">
              <w:rPr>
                <w:rStyle w:val="Hyperlink"/>
                <w:noProof/>
              </w:rPr>
              <w:t>COTS (non-OS) Updates (CSUP-5)</w:t>
            </w:r>
            <w:r w:rsidR="00460533">
              <w:rPr>
                <w:noProof/>
                <w:webHidden/>
              </w:rPr>
              <w:tab/>
            </w:r>
            <w:r w:rsidR="00460533">
              <w:rPr>
                <w:noProof/>
                <w:webHidden/>
              </w:rPr>
              <w:fldChar w:fldCharType="begin"/>
            </w:r>
            <w:r w:rsidR="00460533">
              <w:rPr>
                <w:noProof/>
                <w:webHidden/>
              </w:rPr>
              <w:instrText xml:space="preserve"> PAGEREF _Toc59610167 \h </w:instrText>
            </w:r>
            <w:r w:rsidR="00460533">
              <w:rPr>
                <w:noProof/>
                <w:webHidden/>
              </w:rPr>
            </w:r>
            <w:r w:rsidR="00460533">
              <w:rPr>
                <w:noProof/>
                <w:webHidden/>
              </w:rPr>
              <w:fldChar w:fldCharType="separate"/>
            </w:r>
            <w:r w:rsidR="00460533">
              <w:rPr>
                <w:noProof/>
                <w:webHidden/>
              </w:rPr>
              <w:t>17</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68" w:history="1">
            <w:r w:rsidR="00460533" w:rsidRPr="00547B1C">
              <w:rPr>
                <w:rStyle w:val="Hyperlink"/>
                <w:noProof/>
              </w:rPr>
              <w:t>8.7</w:t>
            </w:r>
            <w:r w:rsidR="00460533">
              <w:rPr>
                <w:rFonts w:asciiTheme="minorHAnsi" w:eastAsiaTheme="minorEastAsia" w:hAnsiTheme="minorHAnsi"/>
                <w:noProof/>
              </w:rPr>
              <w:tab/>
            </w:r>
            <w:r w:rsidR="00460533" w:rsidRPr="00547B1C">
              <w:rPr>
                <w:rStyle w:val="Hyperlink"/>
                <w:noProof/>
              </w:rPr>
              <w:t>Other Software Component Updates (CSUP-6)</w:t>
            </w:r>
            <w:r w:rsidR="00460533">
              <w:rPr>
                <w:noProof/>
                <w:webHidden/>
              </w:rPr>
              <w:tab/>
            </w:r>
            <w:r w:rsidR="00460533">
              <w:rPr>
                <w:noProof/>
                <w:webHidden/>
              </w:rPr>
              <w:fldChar w:fldCharType="begin"/>
            </w:r>
            <w:r w:rsidR="00460533">
              <w:rPr>
                <w:noProof/>
                <w:webHidden/>
              </w:rPr>
              <w:instrText xml:space="preserve"> PAGEREF _Toc59610168 \h </w:instrText>
            </w:r>
            <w:r w:rsidR="00460533">
              <w:rPr>
                <w:noProof/>
                <w:webHidden/>
              </w:rPr>
            </w:r>
            <w:r w:rsidR="00460533">
              <w:rPr>
                <w:noProof/>
                <w:webHidden/>
              </w:rPr>
              <w:fldChar w:fldCharType="separate"/>
            </w:r>
            <w:r w:rsidR="00460533">
              <w:rPr>
                <w:noProof/>
                <w:webHidden/>
              </w:rPr>
              <w:t>17</w:t>
            </w:r>
            <w:r w:rsidR="00460533">
              <w:rPr>
                <w:noProof/>
                <w:webHidden/>
              </w:rPr>
              <w:fldChar w:fldCharType="end"/>
            </w:r>
          </w:hyperlink>
        </w:p>
        <w:p w:rsidR="00460533" w:rsidRDefault="00B22D0B">
          <w:pPr>
            <w:pStyle w:val="TOC1"/>
            <w:tabs>
              <w:tab w:val="left" w:pos="440"/>
              <w:tab w:val="right" w:leader="dot" w:pos="9350"/>
            </w:tabs>
            <w:rPr>
              <w:rFonts w:asciiTheme="minorHAnsi" w:eastAsiaTheme="minorEastAsia" w:hAnsiTheme="minorHAnsi"/>
              <w:noProof/>
            </w:rPr>
          </w:pPr>
          <w:hyperlink w:anchor="_Toc59610169" w:history="1">
            <w:r w:rsidR="00460533" w:rsidRPr="00547B1C">
              <w:rPr>
                <w:rStyle w:val="Hyperlink"/>
                <w:noProof/>
              </w:rPr>
              <w:t>9.</w:t>
            </w:r>
            <w:r w:rsidR="00460533">
              <w:rPr>
                <w:rFonts w:asciiTheme="minorHAnsi" w:eastAsiaTheme="minorEastAsia" w:hAnsiTheme="minorHAnsi"/>
                <w:noProof/>
              </w:rPr>
              <w:tab/>
            </w:r>
            <w:r w:rsidR="00460533" w:rsidRPr="00547B1C">
              <w:rPr>
                <w:rStyle w:val="Hyperlink"/>
                <w:noProof/>
              </w:rPr>
              <w:t>HEALTH DATA DE-IDENTIFICATION (DIDT-1)</w:t>
            </w:r>
            <w:r w:rsidR="00460533">
              <w:rPr>
                <w:noProof/>
                <w:webHidden/>
              </w:rPr>
              <w:tab/>
            </w:r>
            <w:r w:rsidR="00460533">
              <w:rPr>
                <w:noProof/>
                <w:webHidden/>
              </w:rPr>
              <w:fldChar w:fldCharType="begin"/>
            </w:r>
            <w:r w:rsidR="00460533">
              <w:rPr>
                <w:noProof/>
                <w:webHidden/>
              </w:rPr>
              <w:instrText xml:space="preserve"> PAGEREF _Toc59610169 \h </w:instrText>
            </w:r>
            <w:r w:rsidR="00460533">
              <w:rPr>
                <w:noProof/>
                <w:webHidden/>
              </w:rPr>
            </w:r>
            <w:r w:rsidR="00460533">
              <w:rPr>
                <w:noProof/>
                <w:webHidden/>
              </w:rPr>
              <w:fldChar w:fldCharType="separate"/>
            </w:r>
            <w:r w:rsidR="00460533">
              <w:rPr>
                <w:noProof/>
                <w:webHidden/>
              </w:rPr>
              <w:t>17</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0" w:history="1">
            <w:r w:rsidR="00460533" w:rsidRPr="00547B1C">
              <w:rPr>
                <w:rStyle w:val="Hyperlink"/>
                <w:noProof/>
              </w:rPr>
              <w:t>10.</w:t>
            </w:r>
            <w:r w:rsidR="00460533">
              <w:rPr>
                <w:rFonts w:asciiTheme="minorHAnsi" w:eastAsiaTheme="minorEastAsia" w:hAnsiTheme="minorHAnsi"/>
                <w:noProof/>
              </w:rPr>
              <w:tab/>
            </w:r>
            <w:r w:rsidR="00460533" w:rsidRPr="00547B1C">
              <w:rPr>
                <w:rStyle w:val="Hyperlink"/>
                <w:noProof/>
              </w:rPr>
              <w:t>DATA BACKUP AND DISASTER RECOVERY (DTBK-1, 2, 3, 4, 5, 6)</w:t>
            </w:r>
            <w:r w:rsidR="00460533">
              <w:rPr>
                <w:noProof/>
                <w:webHidden/>
              </w:rPr>
              <w:tab/>
            </w:r>
            <w:r w:rsidR="00460533">
              <w:rPr>
                <w:noProof/>
                <w:webHidden/>
              </w:rPr>
              <w:fldChar w:fldCharType="begin"/>
            </w:r>
            <w:r w:rsidR="00460533">
              <w:rPr>
                <w:noProof/>
                <w:webHidden/>
              </w:rPr>
              <w:instrText xml:space="preserve"> PAGEREF _Toc59610170 \h </w:instrText>
            </w:r>
            <w:r w:rsidR="00460533">
              <w:rPr>
                <w:noProof/>
                <w:webHidden/>
              </w:rPr>
            </w:r>
            <w:r w:rsidR="00460533">
              <w:rPr>
                <w:noProof/>
                <w:webHidden/>
              </w:rPr>
              <w:fldChar w:fldCharType="separate"/>
            </w:r>
            <w:r w:rsidR="00460533">
              <w:rPr>
                <w:noProof/>
                <w:webHidden/>
              </w:rPr>
              <w:t>18</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1" w:history="1">
            <w:r w:rsidR="00460533" w:rsidRPr="00547B1C">
              <w:rPr>
                <w:rStyle w:val="Hyperlink"/>
                <w:noProof/>
              </w:rPr>
              <w:t>11.</w:t>
            </w:r>
            <w:r w:rsidR="00460533">
              <w:rPr>
                <w:rFonts w:asciiTheme="minorHAnsi" w:eastAsiaTheme="minorEastAsia" w:hAnsiTheme="minorHAnsi"/>
                <w:noProof/>
              </w:rPr>
              <w:tab/>
            </w:r>
            <w:r w:rsidR="00460533" w:rsidRPr="00547B1C">
              <w:rPr>
                <w:rStyle w:val="Hyperlink"/>
                <w:noProof/>
              </w:rPr>
              <w:t>EMERGENCY ACCESS (EMRG-1)</w:t>
            </w:r>
            <w:r w:rsidR="00460533">
              <w:rPr>
                <w:noProof/>
                <w:webHidden/>
              </w:rPr>
              <w:tab/>
            </w:r>
            <w:r w:rsidR="00460533">
              <w:rPr>
                <w:noProof/>
                <w:webHidden/>
              </w:rPr>
              <w:fldChar w:fldCharType="begin"/>
            </w:r>
            <w:r w:rsidR="00460533">
              <w:rPr>
                <w:noProof/>
                <w:webHidden/>
              </w:rPr>
              <w:instrText xml:space="preserve"> PAGEREF _Toc59610171 \h </w:instrText>
            </w:r>
            <w:r w:rsidR="00460533">
              <w:rPr>
                <w:noProof/>
                <w:webHidden/>
              </w:rPr>
            </w:r>
            <w:r w:rsidR="00460533">
              <w:rPr>
                <w:noProof/>
                <w:webHidden/>
              </w:rPr>
              <w:fldChar w:fldCharType="separate"/>
            </w:r>
            <w:r w:rsidR="00460533">
              <w:rPr>
                <w:noProof/>
                <w:webHidden/>
              </w:rPr>
              <w:t>18</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2" w:history="1">
            <w:r w:rsidR="00460533" w:rsidRPr="00547B1C">
              <w:rPr>
                <w:rStyle w:val="Hyperlink"/>
                <w:noProof/>
              </w:rPr>
              <w:t>12.</w:t>
            </w:r>
            <w:r w:rsidR="00460533">
              <w:rPr>
                <w:rFonts w:asciiTheme="minorHAnsi" w:eastAsiaTheme="minorEastAsia" w:hAnsiTheme="minorHAnsi"/>
                <w:noProof/>
              </w:rPr>
              <w:tab/>
            </w:r>
            <w:r w:rsidR="00460533" w:rsidRPr="00547B1C">
              <w:rPr>
                <w:rStyle w:val="Hyperlink"/>
                <w:noProof/>
              </w:rPr>
              <w:t>HEALTH DATA INTEGRITY AND AUTHENTICITY (IGAU-1, 2)</w:t>
            </w:r>
            <w:r w:rsidR="00460533">
              <w:rPr>
                <w:noProof/>
                <w:webHidden/>
              </w:rPr>
              <w:tab/>
            </w:r>
            <w:r w:rsidR="00460533">
              <w:rPr>
                <w:noProof/>
                <w:webHidden/>
              </w:rPr>
              <w:fldChar w:fldCharType="begin"/>
            </w:r>
            <w:r w:rsidR="00460533">
              <w:rPr>
                <w:noProof/>
                <w:webHidden/>
              </w:rPr>
              <w:instrText xml:space="preserve"> PAGEREF _Toc59610172 \h </w:instrText>
            </w:r>
            <w:r w:rsidR="00460533">
              <w:rPr>
                <w:noProof/>
                <w:webHidden/>
              </w:rPr>
            </w:r>
            <w:r w:rsidR="00460533">
              <w:rPr>
                <w:noProof/>
                <w:webHidden/>
              </w:rPr>
              <w:fldChar w:fldCharType="separate"/>
            </w:r>
            <w:r w:rsidR="00460533">
              <w:rPr>
                <w:noProof/>
                <w:webHidden/>
              </w:rPr>
              <w:t>18</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3" w:history="1">
            <w:r w:rsidR="00460533" w:rsidRPr="00547B1C">
              <w:rPr>
                <w:rStyle w:val="Hyperlink"/>
                <w:noProof/>
              </w:rPr>
              <w:t>13.</w:t>
            </w:r>
            <w:r w:rsidR="00460533">
              <w:rPr>
                <w:rFonts w:asciiTheme="minorHAnsi" w:eastAsiaTheme="minorEastAsia" w:hAnsiTheme="minorHAnsi"/>
                <w:noProof/>
              </w:rPr>
              <w:tab/>
            </w:r>
            <w:r w:rsidR="00460533" w:rsidRPr="00547B1C">
              <w:rPr>
                <w:rStyle w:val="Hyperlink"/>
                <w:noProof/>
              </w:rPr>
              <w:t>MALWARE DETECTION/PROTECTION (MLDP-1)</w:t>
            </w:r>
            <w:r w:rsidR="00460533">
              <w:rPr>
                <w:noProof/>
                <w:webHidden/>
              </w:rPr>
              <w:tab/>
            </w:r>
            <w:r w:rsidR="00460533">
              <w:rPr>
                <w:noProof/>
                <w:webHidden/>
              </w:rPr>
              <w:fldChar w:fldCharType="begin"/>
            </w:r>
            <w:r w:rsidR="00460533">
              <w:rPr>
                <w:noProof/>
                <w:webHidden/>
              </w:rPr>
              <w:instrText xml:space="preserve"> PAGEREF _Toc59610173 \h </w:instrText>
            </w:r>
            <w:r w:rsidR="00460533">
              <w:rPr>
                <w:noProof/>
                <w:webHidden/>
              </w:rPr>
            </w:r>
            <w:r w:rsidR="00460533">
              <w:rPr>
                <w:noProof/>
                <w:webHidden/>
              </w:rPr>
              <w:fldChar w:fldCharType="separate"/>
            </w:r>
            <w:r w:rsidR="00460533">
              <w:rPr>
                <w:noProof/>
                <w:webHidden/>
              </w:rPr>
              <w:t>18</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4" w:history="1">
            <w:r w:rsidR="00460533" w:rsidRPr="00547B1C">
              <w:rPr>
                <w:rStyle w:val="Hyperlink"/>
                <w:noProof/>
              </w:rPr>
              <w:t>13.1</w:t>
            </w:r>
            <w:r w:rsidR="00460533">
              <w:rPr>
                <w:rFonts w:asciiTheme="minorHAnsi" w:eastAsiaTheme="minorEastAsia" w:hAnsiTheme="minorHAnsi"/>
                <w:noProof/>
              </w:rPr>
              <w:tab/>
            </w:r>
            <w:r w:rsidR="00460533" w:rsidRPr="00547B1C">
              <w:rPr>
                <w:rStyle w:val="Hyperlink"/>
                <w:noProof/>
              </w:rPr>
              <w:t>Support of Anti-Malware (MDLP-2)</w:t>
            </w:r>
            <w:r w:rsidR="00460533">
              <w:rPr>
                <w:noProof/>
                <w:webHidden/>
              </w:rPr>
              <w:tab/>
            </w:r>
            <w:r w:rsidR="00460533">
              <w:rPr>
                <w:noProof/>
                <w:webHidden/>
              </w:rPr>
              <w:fldChar w:fldCharType="begin"/>
            </w:r>
            <w:r w:rsidR="00460533">
              <w:rPr>
                <w:noProof/>
                <w:webHidden/>
              </w:rPr>
              <w:instrText xml:space="preserve"> PAGEREF _Toc59610174 \h </w:instrText>
            </w:r>
            <w:r w:rsidR="00460533">
              <w:rPr>
                <w:noProof/>
                <w:webHidden/>
              </w:rPr>
            </w:r>
            <w:r w:rsidR="00460533">
              <w:rPr>
                <w:noProof/>
                <w:webHidden/>
              </w:rPr>
              <w:fldChar w:fldCharType="separate"/>
            </w:r>
            <w:r w:rsidR="00460533">
              <w:rPr>
                <w:noProof/>
                <w:webHidden/>
              </w:rPr>
              <w:t>19</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5" w:history="1">
            <w:r w:rsidR="00460533" w:rsidRPr="00547B1C">
              <w:rPr>
                <w:rStyle w:val="Hyperlink"/>
                <w:noProof/>
              </w:rPr>
              <w:t>13.2</w:t>
            </w:r>
            <w:r w:rsidR="00460533">
              <w:rPr>
                <w:rFonts w:asciiTheme="minorHAnsi" w:eastAsiaTheme="minorEastAsia" w:hAnsiTheme="minorHAnsi"/>
                <w:noProof/>
              </w:rPr>
              <w:tab/>
            </w:r>
            <w:r w:rsidR="00460533" w:rsidRPr="00547B1C">
              <w:rPr>
                <w:rStyle w:val="Hyperlink"/>
                <w:noProof/>
              </w:rPr>
              <w:t>Other Compensation/Protection Controls (MDLP-3, 4, 5)</w:t>
            </w:r>
            <w:r w:rsidR="00460533">
              <w:rPr>
                <w:noProof/>
                <w:webHidden/>
              </w:rPr>
              <w:tab/>
            </w:r>
            <w:r w:rsidR="00460533">
              <w:rPr>
                <w:noProof/>
                <w:webHidden/>
              </w:rPr>
              <w:fldChar w:fldCharType="begin"/>
            </w:r>
            <w:r w:rsidR="00460533">
              <w:rPr>
                <w:noProof/>
                <w:webHidden/>
              </w:rPr>
              <w:instrText xml:space="preserve"> PAGEREF _Toc59610175 \h </w:instrText>
            </w:r>
            <w:r w:rsidR="00460533">
              <w:rPr>
                <w:noProof/>
                <w:webHidden/>
              </w:rPr>
            </w:r>
            <w:r w:rsidR="00460533">
              <w:rPr>
                <w:noProof/>
                <w:webHidden/>
              </w:rPr>
              <w:fldChar w:fldCharType="separate"/>
            </w:r>
            <w:r w:rsidR="00460533">
              <w:rPr>
                <w:noProof/>
                <w:webHidden/>
              </w:rPr>
              <w:t>19</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6" w:history="1">
            <w:r w:rsidR="00460533" w:rsidRPr="00547B1C">
              <w:rPr>
                <w:rStyle w:val="Hyperlink"/>
                <w:noProof/>
              </w:rPr>
              <w:t>14.</w:t>
            </w:r>
            <w:r w:rsidR="00460533">
              <w:rPr>
                <w:rFonts w:asciiTheme="minorHAnsi" w:eastAsiaTheme="minorEastAsia" w:hAnsiTheme="minorHAnsi"/>
                <w:noProof/>
              </w:rPr>
              <w:tab/>
            </w:r>
            <w:r w:rsidR="00460533" w:rsidRPr="00547B1C">
              <w:rPr>
                <w:rStyle w:val="Hyperlink"/>
                <w:noProof/>
              </w:rPr>
              <w:t>NODE AUTHENTICATION (NAUT-1, 2, 3)</w:t>
            </w:r>
            <w:r w:rsidR="00460533">
              <w:rPr>
                <w:noProof/>
                <w:webHidden/>
              </w:rPr>
              <w:tab/>
            </w:r>
            <w:r w:rsidR="00460533">
              <w:rPr>
                <w:noProof/>
                <w:webHidden/>
              </w:rPr>
              <w:fldChar w:fldCharType="begin"/>
            </w:r>
            <w:r w:rsidR="00460533">
              <w:rPr>
                <w:noProof/>
                <w:webHidden/>
              </w:rPr>
              <w:instrText xml:space="preserve"> PAGEREF _Toc59610176 \h </w:instrText>
            </w:r>
            <w:r w:rsidR="00460533">
              <w:rPr>
                <w:noProof/>
                <w:webHidden/>
              </w:rPr>
            </w:r>
            <w:r w:rsidR="00460533">
              <w:rPr>
                <w:noProof/>
                <w:webHidden/>
              </w:rPr>
              <w:fldChar w:fldCharType="separate"/>
            </w:r>
            <w:r w:rsidR="00460533">
              <w:rPr>
                <w:noProof/>
                <w:webHidden/>
              </w:rPr>
              <w:t>19</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7" w:history="1">
            <w:r w:rsidR="00460533" w:rsidRPr="00547B1C">
              <w:rPr>
                <w:rStyle w:val="Hyperlink"/>
                <w:noProof/>
              </w:rPr>
              <w:t>15.</w:t>
            </w:r>
            <w:r w:rsidR="00460533">
              <w:rPr>
                <w:rFonts w:asciiTheme="minorHAnsi" w:eastAsiaTheme="minorEastAsia" w:hAnsiTheme="minorHAnsi"/>
                <w:noProof/>
              </w:rPr>
              <w:tab/>
            </w:r>
            <w:r w:rsidR="00460533" w:rsidRPr="00547B1C">
              <w:rPr>
                <w:rStyle w:val="Hyperlink"/>
                <w:noProof/>
              </w:rPr>
              <w:t>CONNECTIVITY CAPABILITIES (CONN)</w:t>
            </w:r>
            <w:r w:rsidR="00460533">
              <w:rPr>
                <w:noProof/>
                <w:webHidden/>
              </w:rPr>
              <w:tab/>
            </w:r>
            <w:r w:rsidR="00460533">
              <w:rPr>
                <w:noProof/>
                <w:webHidden/>
              </w:rPr>
              <w:fldChar w:fldCharType="begin"/>
            </w:r>
            <w:r w:rsidR="00460533">
              <w:rPr>
                <w:noProof/>
                <w:webHidden/>
              </w:rPr>
              <w:instrText xml:space="preserve"> PAGEREF _Toc59610177 \h </w:instrText>
            </w:r>
            <w:r w:rsidR="00460533">
              <w:rPr>
                <w:noProof/>
                <w:webHidden/>
              </w:rPr>
            </w:r>
            <w:r w:rsidR="00460533">
              <w:rPr>
                <w:noProof/>
                <w:webHidden/>
              </w:rPr>
              <w:fldChar w:fldCharType="separate"/>
            </w:r>
            <w:r w:rsidR="00460533">
              <w:rPr>
                <w:noProof/>
                <w:webHidden/>
              </w:rPr>
              <w:t>20</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8" w:history="1">
            <w:r w:rsidR="00460533" w:rsidRPr="00547B1C">
              <w:rPr>
                <w:rStyle w:val="Hyperlink"/>
                <w:noProof/>
              </w:rPr>
              <w:t>15.1</w:t>
            </w:r>
            <w:r w:rsidR="00460533">
              <w:rPr>
                <w:rFonts w:asciiTheme="minorHAnsi" w:eastAsiaTheme="minorEastAsia" w:hAnsiTheme="minorHAnsi"/>
                <w:noProof/>
              </w:rPr>
              <w:tab/>
            </w:r>
            <w:r w:rsidR="00460533" w:rsidRPr="00547B1C">
              <w:rPr>
                <w:rStyle w:val="Hyperlink"/>
                <w:noProof/>
              </w:rPr>
              <w:t>Hardware Connectivity Capabilities (CONN-1)</w:t>
            </w:r>
            <w:r w:rsidR="00460533">
              <w:rPr>
                <w:noProof/>
                <w:webHidden/>
              </w:rPr>
              <w:tab/>
            </w:r>
            <w:r w:rsidR="00460533">
              <w:rPr>
                <w:noProof/>
                <w:webHidden/>
              </w:rPr>
              <w:fldChar w:fldCharType="begin"/>
            </w:r>
            <w:r w:rsidR="00460533">
              <w:rPr>
                <w:noProof/>
                <w:webHidden/>
              </w:rPr>
              <w:instrText xml:space="preserve"> PAGEREF _Toc59610178 \h </w:instrText>
            </w:r>
            <w:r w:rsidR="00460533">
              <w:rPr>
                <w:noProof/>
                <w:webHidden/>
              </w:rPr>
            </w:r>
            <w:r w:rsidR="00460533">
              <w:rPr>
                <w:noProof/>
                <w:webHidden/>
              </w:rPr>
              <w:fldChar w:fldCharType="separate"/>
            </w:r>
            <w:r w:rsidR="00460533">
              <w:rPr>
                <w:noProof/>
                <w:webHidden/>
              </w:rPr>
              <w:t>20</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79" w:history="1">
            <w:r w:rsidR="00460533" w:rsidRPr="00547B1C">
              <w:rPr>
                <w:rStyle w:val="Hyperlink"/>
                <w:noProof/>
              </w:rPr>
              <w:t>15.2</w:t>
            </w:r>
            <w:r w:rsidR="00460533">
              <w:rPr>
                <w:rFonts w:asciiTheme="minorHAnsi" w:eastAsiaTheme="minorEastAsia" w:hAnsiTheme="minorHAnsi"/>
                <w:noProof/>
              </w:rPr>
              <w:tab/>
            </w:r>
            <w:r w:rsidR="00460533" w:rsidRPr="00547B1C">
              <w:rPr>
                <w:rStyle w:val="Hyperlink"/>
                <w:noProof/>
              </w:rPr>
              <w:t>Communication Provisions (CONN-2, 3, 4, 5, 6, 7)</w:t>
            </w:r>
            <w:r w:rsidR="00460533">
              <w:rPr>
                <w:noProof/>
                <w:webHidden/>
              </w:rPr>
              <w:tab/>
            </w:r>
            <w:r w:rsidR="00460533">
              <w:rPr>
                <w:noProof/>
                <w:webHidden/>
              </w:rPr>
              <w:fldChar w:fldCharType="begin"/>
            </w:r>
            <w:r w:rsidR="00460533">
              <w:rPr>
                <w:noProof/>
                <w:webHidden/>
              </w:rPr>
              <w:instrText xml:space="preserve"> PAGEREF _Toc59610179 \h </w:instrText>
            </w:r>
            <w:r w:rsidR="00460533">
              <w:rPr>
                <w:noProof/>
                <w:webHidden/>
              </w:rPr>
            </w:r>
            <w:r w:rsidR="00460533">
              <w:rPr>
                <w:noProof/>
                <w:webHidden/>
              </w:rPr>
              <w:fldChar w:fldCharType="separate"/>
            </w:r>
            <w:r w:rsidR="00460533">
              <w:rPr>
                <w:noProof/>
                <w:webHidden/>
              </w:rPr>
              <w:t>20</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0" w:history="1">
            <w:r w:rsidR="00460533" w:rsidRPr="00547B1C">
              <w:rPr>
                <w:rStyle w:val="Hyperlink"/>
                <w:noProof/>
              </w:rPr>
              <w:t>16.</w:t>
            </w:r>
            <w:r w:rsidR="00460533">
              <w:rPr>
                <w:rFonts w:asciiTheme="minorHAnsi" w:eastAsiaTheme="minorEastAsia" w:hAnsiTheme="minorHAnsi"/>
                <w:noProof/>
              </w:rPr>
              <w:tab/>
            </w:r>
            <w:r w:rsidR="00460533" w:rsidRPr="00547B1C">
              <w:rPr>
                <w:rStyle w:val="Hyperlink"/>
                <w:noProof/>
              </w:rPr>
              <w:t>PERSON AUTHENTICATION (PAUT)</w:t>
            </w:r>
            <w:r w:rsidR="00460533">
              <w:rPr>
                <w:noProof/>
                <w:webHidden/>
              </w:rPr>
              <w:tab/>
            </w:r>
            <w:r w:rsidR="00460533">
              <w:rPr>
                <w:noProof/>
                <w:webHidden/>
              </w:rPr>
              <w:fldChar w:fldCharType="begin"/>
            </w:r>
            <w:r w:rsidR="00460533">
              <w:rPr>
                <w:noProof/>
                <w:webHidden/>
              </w:rPr>
              <w:instrText xml:space="preserve"> PAGEREF _Toc59610180 \h </w:instrText>
            </w:r>
            <w:r w:rsidR="00460533">
              <w:rPr>
                <w:noProof/>
                <w:webHidden/>
              </w:rPr>
            </w:r>
            <w:r w:rsidR="00460533">
              <w:rPr>
                <w:noProof/>
                <w:webHidden/>
              </w:rPr>
              <w:fldChar w:fldCharType="separate"/>
            </w:r>
            <w:r w:rsidR="00460533">
              <w:rPr>
                <w:noProof/>
                <w:webHidden/>
              </w:rPr>
              <w:t>21</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1" w:history="1">
            <w:r w:rsidR="00460533" w:rsidRPr="00547B1C">
              <w:rPr>
                <w:rStyle w:val="Hyperlink"/>
                <w:noProof/>
              </w:rPr>
              <w:t>16.1</w:t>
            </w:r>
            <w:r w:rsidR="00460533">
              <w:rPr>
                <w:rFonts w:asciiTheme="minorHAnsi" w:eastAsiaTheme="minorEastAsia" w:hAnsiTheme="minorHAnsi"/>
                <w:noProof/>
              </w:rPr>
              <w:tab/>
            </w:r>
            <w:r w:rsidR="00460533" w:rsidRPr="00547B1C">
              <w:rPr>
                <w:rStyle w:val="Hyperlink"/>
                <w:noProof/>
              </w:rPr>
              <w:t>Password/ID Assignments (PAUT-1)</w:t>
            </w:r>
            <w:r w:rsidR="00460533">
              <w:rPr>
                <w:noProof/>
                <w:webHidden/>
              </w:rPr>
              <w:tab/>
            </w:r>
            <w:r w:rsidR="00460533">
              <w:rPr>
                <w:noProof/>
                <w:webHidden/>
              </w:rPr>
              <w:fldChar w:fldCharType="begin"/>
            </w:r>
            <w:r w:rsidR="00460533">
              <w:rPr>
                <w:noProof/>
                <w:webHidden/>
              </w:rPr>
              <w:instrText xml:space="preserve"> PAGEREF _Toc59610181 \h </w:instrText>
            </w:r>
            <w:r w:rsidR="00460533">
              <w:rPr>
                <w:noProof/>
                <w:webHidden/>
              </w:rPr>
            </w:r>
            <w:r w:rsidR="00460533">
              <w:rPr>
                <w:noProof/>
                <w:webHidden/>
              </w:rPr>
              <w:fldChar w:fldCharType="separate"/>
            </w:r>
            <w:r w:rsidR="00460533">
              <w:rPr>
                <w:noProof/>
                <w:webHidden/>
              </w:rPr>
              <w:t>21</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2" w:history="1">
            <w:r w:rsidR="00460533" w:rsidRPr="00547B1C">
              <w:rPr>
                <w:rStyle w:val="Hyperlink"/>
                <w:noProof/>
              </w:rPr>
              <w:t>16.2</w:t>
            </w:r>
            <w:r w:rsidR="00460533">
              <w:rPr>
                <w:rFonts w:asciiTheme="minorHAnsi" w:eastAsiaTheme="minorEastAsia" w:hAnsiTheme="minorHAnsi"/>
                <w:noProof/>
              </w:rPr>
              <w:tab/>
            </w:r>
            <w:r w:rsidR="00460533" w:rsidRPr="00547B1C">
              <w:rPr>
                <w:rStyle w:val="Hyperlink"/>
                <w:noProof/>
              </w:rPr>
              <w:t>User Account Management (PAUT-2, 3, 4, 5, 6, 7, 8, 9, 10, 11, 12, 13, 14)</w:t>
            </w:r>
            <w:r w:rsidR="00460533">
              <w:rPr>
                <w:noProof/>
                <w:webHidden/>
              </w:rPr>
              <w:tab/>
            </w:r>
            <w:r w:rsidR="00460533">
              <w:rPr>
                <w:noProof/>
                <w:webHidden/>
              </w:rPr>
              <w:fldChar w:fldCharType="begin"/>
            </w:r>
            <w:r w:rsidR="00460533">
              <w:rPr>
                <w:noProof/>
                <w:webHidden/>
              </w:rPr>
              <w:instrText xml:space="preserve"> PAGEREF _Toc59610182 \h </w:instrText>
            </w:r>
            <w:r w:rsidR="00460533">
              <w:rPr>
                <w:noProof/>
                <w:webHidden/>
              </w:rPr>
            </w:r>
            <w:r w:rsidR="00460533">
              <w:rPr>
                <w:noProof/>
                <w:webHidden/>
              </w:rPr>
              <w:fldChar w:fldCharType="separate"/>
            </w:r>
            <w:r w:rsidR="00460533">
              <w:rPr>
                <w:noProof/>
                <w:webHidden/>
              </w:rPr>
              <w:t>21</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3" w:history="1">
            <w:r w:rsidR="00460533" w:rsidRPr="00547B1C">
              <w:rPr>
                <w:rStyle w:val="Hyperlink"/>
                <w:noProof/>
              </w:rPr>
              <w:t>17.</w:t>
            </w:r>
            <w:r w:rsidR="00460533">
              <w:rPr>
                <w:rFonts w:asciiTheme="minorHAnsi" w:eastAsiaTheme="minorEastAsia" w:hAnsiTheme="minorHAnsi"/>
                <w:noProof/>
              </w:rPr>
              <w:tab/>
            </w:r>
            <w:r w:rsidR="00460533" w:rsidRPr="00547B1C">
              <w:rPr>
                <w:rStyle w:val="Hyperlink"/>
                <w:noProof/>
              </w:rPr>
              <w:t>PHYSICAL LOCKS (PLOK-1, 2, 3)</w:t>
            </w:r>
            <w:r w:rsidR="00460533">
              <w:rPr>
                <w:noProof/>
                <w:webHidden/>
              </w:rPr>
              <w:tab/>
            </w:r>
            <w:r w:rsidR="00460533">
              <w:rPr>
                <w:noProof/>
                <w:webHidden/>
              </w:rPr>
              <w:fldChar w:fldCharType="begin"/>
            </w:r>
            <w:r w:rsidR="00460533">
              <w:rPr>
                <w:noProof/>
                <w:webHidden/>
              </w:rPr>
              <w:instrText xml:space="preserve"> PAGEREF _Toc59610183 \h </w:instrText>
            </w:r>
            <w:r w:rsidR="00460533">
              <w:rPr>
                <w:noProof/>
                <w:webHidden/>
              </w:rPr>
            </w:r>
            <w:r w:rsidR="00460533">
              <w:rPr>
                <w:noProof/>
                <w:webHidden/>
              </w:rPr>
              <w:fldChar w:fldCharType="separate"/>
            </w:r>
            <w:r w:rsidR="00460533">
              <w:rPr>
                <w:noProof/>
                <w:webHidden/>
              </w:rPr>
              <w:t>22</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4" w:history="1">
            <w:r w:rsidR="00460533" w:rsidRPr="00547B1C">
              <w:rPr>
                <w:rStyle w:val="Hyperlink"/>
                <w:noProof/>
              </w:rPr>
              <w:t>18.</w:t>
            </w:r>
            <w:r w:rsidR="00460533">
              <w:rPr>
                <w:rFonts w:asciiTheme="minorHAnsi" w:eastAsiaTheme="minorEastAsia" w:hAnsiTheme="minorHAnsi"/>
                <w:noProof/>
              </w:rPr>
              <w:tab/>
            </w:r>
            <w:r w:rsidR="00460533" w:rsidRPr="00547B1C">
              <w:rPr>
                <w:rStyle w:val="Hyperlink"/>
                <w:noProof/>
              </w:rPr>
              <w:t>ROADMAP FOR THIRD PARTY COMPONENTS IN DEVICE LIFE CYCLE (RDMP)</w:t>
            </w:r>
            <w:r w:rsidR="00460533">
              <w:rPr>
                <w:noProof/>
                <w:webHidden/>
              </w:rPr>
              <w:tab/>
            </w:r>
            <w:r w:rsidR="00460533">
              <w:rPr>
                <w:noProof/>
                <w:webHidden/>
              </w:rPr>
              <w:fldChar w:fldCharType="begin"/>
            </w:r>
            <w:r w:rsidR="00460533">
              <w:rPr>
                <w:noProof/>
                <w:webHidden/>
              </w:rPr>
              <w:instrText xml:space="preserve"> PAGEREF _Toc59610184 \h </w:instrText>
            </w:r>
            <w:r w:rsidR="00460533">
              <w:rPr>
                <w:noProof/>
                <w:webHidden/>
              </w:rPr>
            </w:r>
            <w:r w:rsidR="00460533">
              <w:rPr>
                <w:noProof/>
                <w:webHidden/>
              </w:rPr>
              <w:fldChar w:fldCharType="separate"/>
            </w:r>
            <w:r w:rsidR="00460533">
              <w:rPr>
                <w:noProof/>
                <w:webHidden/>
              </w:rPr>
              <w:t>22</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5" w:history="1">
            <w:r w:rsidR="00460533" w:rsidRPr="00547B1C">
              <w:rPr>
                <w:rStyle w:val="Hyperlink"/>
                <w:noProof/>
              </w:rPr>
              <w:t>19.</w:t>
            </w:r>
            <w:r w:rsidR="00460533">
              <w:rPr>
                <w:rFonts w:asciiTheme="minorHAnsi" w:eastAsiaTheme="minorEastAsia" w:hAnsiTheme="minorHAnsi"/>
                <w:noProof/>
              </w:rPr>
              <w:tab/>
            </w:r>
            <w:r w:rsidR="00460533" w:rsidRPr="00547B1C">
              <w:rPr>
                <w:rStyle w:val="Hyperlink"/>
                <w:noProof/>
              </w:rPr>
              <w:t>SOFTWARE BILL OF MATERIALS (SBoM-1, 3)</w:t>
            </w:r>
            <w:r w:rsidR="00460533">
              <w:rPr>
                <w:noProof/>
                <w:webHidden/>
              </w:rPr>
              <w:tab/>
            </w:r>
            <w:r w:rsidR="00460533">
              <w:rPr>
                <w:noProof/>
                <w:webHidden/>
              </w:rPr>
              <w:fldChar w:fldCharType="begin"/>
            </w:r>
            <w:r w:rsidR="00460533">
              <w:rPr>
                <w:noProof/>
                <w:webHidden/>
              </w:rPr>
              <w:instrText xml:space="preserve"> PAGEREF _Toc59610185 \h </w:instrText>
            </w:r>
            <w:r w:rsidR="00460533">
              <w:rPr>
                <w:noProof/>
                <w:webHidden/>
              </w:rPr>
            </w:r>
            <w:r w:rsidR="00460533">
              <w:rPr>
                <w:noProof/>
                <w:webHidden/>
              </w:rPr>
              <w:fldChar w:fldCharType="separate"/>
            </w:r>
            <w:r w:rsidR="00460533">
              <w:rPr>
                <w:noProof/>
                <w:webHidden/>
              </w:rPr>
              <w:t>22</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6" w:history="1">
            <w:r w:rsidR="00460533" w:rsidRPr="00547B1C">
              <w:rPr>
                <w:rStyle w:val="Hyperlink"/>
                <w:noProof/>
              </w:rPr>
              <w:t>19.1</w:t>
            </w:r>
            <w:r w:rsidR="00460533">
              <w:rPr>
                <w:rFonts w:asciiTheme="minorHAnsi" w:eastAsiaTheme="minorEastAsia" w:hAnsiTheme="minorHAnsi"/>
                <w:noProof/>
              </w:rPr>
              <w:tab/>
            </w:r>
            <w:r w:rsidR="00460533" w:rsidRPr="00547B1C">
              <w:rPr>
                <w:rStyle w:val="Hyperlink"/>
                <w:noProof/>
              </w:rPr>
              <w:t>SBoM Structure and Updates (SBoM-2, 4)</w:t>
            </w:r>
            <w:r w:rsidR="00460533">
              <w:rPr>
                <w:noProof/>
                <w:webHidden/>
              </w:rPr>
              <w:tab/>
            </w:r>
            <w:r w:rsidR="00460533">
              <w:rPr>
                <w:noProof/>
                <w:webHidden/>
              </w:rPr>
              <w:fldChar w:fldCharType="begin"/>
            </w:r>
            <w:r w:rsidR="00460533">
              <w:rPr>
                <w:noProof/>
                <w:webHidden/>
              </w:rPr>
              <w:instrText xml:space="preserve"> PAGEREF _Toc59610186 \h </w:instrText>
            </w:r>
            <w:r w:rsidR="00460533">
              <w:rPr>
                <w:noProof/>
                <w:webHidden/>
              </w:rPr>
            </w:r>
            <w:r w:rsidR="00460533">
              <w:rPr>
                <w:noProof/>
                <w:webHidden/>
              </w:rPr>
              <w:fldChar w:fldCharType="separate"/>
            </w:r>
            <w:r w:rsidR="00460533">
              <w:rPr>
                <w:noProof/>
                <w:webHidden/>
              </w:rPr>
              <w:t>22</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7" w:history="1">
            <w:r w:rsidR="00460533" w:rsidRPr="00547B1C">
              <w:rPr>
                <w:rStyle w:val="Hyperlink"/>
                <w:noProof/>
              </w:rPr>
              <w:t>20.</w:t>
            </w:r>
            <w:r w:rsidR="00460533">
              <w:rPr>
                <w:rFonts w:asciiTheme="minorHAnsi" w:eastAsiaTheme="minorEastAsia" w:hAnsiTheme="minorHAnsi"/>
                <w:noProof/>
              </w:rPr>
              <w:tab/>
            </w:r>
            <w:r w:rsidR="00460533" w:rsidRPr="00547B1C">
              <w:rPr>
                <w:rStyle w:val="Hyperlink"/>
                <w:noProof/>
              </w:rPr>
              <w:t>SYSTEM AND APPLICATION HARDENING (SAHD)</w:t>
            </w:r>
            <w:r w:rsidR="00460533">
              <w:rPr>
                <w:noProof/>
                <w:webHidden/>
              </w:rPr>
              <w:tab/>
            </w:r>
            <w:r w:rsidR="00460533">
              <w:rPr>
                <w:noProof/>
                <w:webHidden/>
              </w:rPr>
              <w:fldChar w:fldCharType="begin"/>
            </w:r>
            <w:r w:rsidR="00460533">
              <w:rPr>
                <w:noProof/>
                <w:webHidden/>
              </w:rPr>
              <w:instrText xml:space="preserve"> PAGEREF _Toc59610187 \h </w:instrText>
            </w:r>
            <w:r w:rsidR="00460533">
              <w:rPr>
                <w:noProof/>
                <w:webHidden/>
              </w:rPr>
            </w:r>
            <w:r w:rsidR="00460533">
              <w:rPr>
                <w:noProof/>
                <w:webHidden/>
              </w:rPr>
              <w:fldChar w:fldCharType="separate"/>
            </w:r>
            <w:r w:rsidR="00460533">
              <w:rPr>
                <w:noProof/>
                <w:webHidden/>
              </w:rPr>
              <w:t>23</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8" w:history="1">
            <w:r w:rsidR="00460533" w:rsidRPr="00547B1C">
              <w:rPr>
                <w:rStyle w:val="Hyperlink"/>
                <w:noProof/>
              </w:rPr>
              <w:t>21.</w:t>
            </w:r>
            <w:r w:rsidR="00460533">
              <w:rPr>
                <w:rFonts w:asciiTheme="minorHAnsi" w:eastAsiaTheme="minorEastAsia" w:hAnsiTheme="minorHAnsi"/>
                <w:noProof/>
              </w:rPr>
              <w:tab/>
            </w:r>
            <w:r w:rsidR="00460533" w:rsidRPr="00547B1C">
              <w:rPr>
                <w:rStyle w:val="Hyperlink"/>
                <w:noProof/>
              </w:rPr>
              <w:t>HEALTH DATA STORAGE CONFIDENTIALITY (STCF-1, 2, 3, 4)</w:t>
            </w:r>
            <w:r w:rsidR="00460533">
              <w:rPr>
                <w:noProof/>
                <w:webHidden/>
              </w:rPr>
              <w:tab/>
            </w:r>
            <w:r w:rsidR="00460533">
              <w:rPr>
                <w:noProof/>
                <w:webHidden/>
              </w:rPr>
              <w:fldChar w:fldCharType="begin"/>
            </w:r>
            <w:r w:rsidR="00460533">
              <w:rPr>
                <w:noProof/>
                <w:webHidden/>
              </w:rPr>
              <w:instrText xml:space="preserve"> PAGEREF _Toc59610188 \h </w:instrText>
            </w:r>
            <w:r w:rsidR="00460533">
              <w:rPr>
                <w:noProof/>
                <w:webHidden/>
              </w:rPr>
            </w:r>
            <w:r w:rsidR="00460533">
              <w:rPr>
                <w:noProof/>
                <w:webHidden/>
              </w:rPr>
              <w:fldChar w:fldCharType="separate"/>
            </w:r>
            <w:r w:rsidR="00460533">
              <w:rPr>
                <w:noProof/>
                <w:webHidden/>
              </w:rPr>
              <w:t>24</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89" w:history="1">
            <w:r w:rsidR="00460533" w:rsidRPr="00547B1C">
              <w:rPr>
                <w:rStyle w:val="Hyperlink"/>
                <w:noProof/>
              </w:rPr>
              <w:t>22.</w:t>
            </w:r>
            <w:r w:rsidR="00460533">
              <w:rPr>
                <w:rFonts w:asciiTheme="minorHAnsi" w:eastAsiaTheme="minorEastAsia" w:hAnsiTheme="minorHAnsi"/>
                <w:noProof/>
              </w:rPr>
              <w:tab/>
            </w:r>
            <w:r w:rsidR="00460533" w:rsidRPr="00547B1C">
              <w:rPr>
                <w:rStyle w:val="Hyperlink"/>
                <w:noProof/>
              </w:rPr>
              <w:t>TRANSMISSION CONFIDENTIALITY (TXCF)</w:t>
            </w:r>
            <w:r w:rsidR="00460533">
              <w:rPr>
                <w:noProof/>
                <w:webHidden/>
              </w:rPr>
              <w:tab/>
            </w:r>
            <w:r w:rsidR="00460533">
              <w:rPr>
                <w:noProof/>
                <w:webHidden/>
              </w:rPr>
              <w:fldChar w:fldCharType="begin"/>
            </w:r>
            <w:r w:rsidR="00460533">
              <w:rPr>
                <w:noProof/>
                <w:webHidden/>
              </w:rPr>
              <w:instrText xml:space="preserve"> PAGEREF _Toc59610189 \h </w:instrText>
            </w:r>
            <w:r w:rsidR="00460533">
              <w:rPr>
                <w:noProof/>
                <w:webHidden/>
              </w:rPr>
            </w:r>
            <w:r w:rsidR="00460533">
              <w:rPr>
                <w:noProof/>
                <w:webHidden/>
              </w:rPr>
              <w:fldChar w:fldCharType="separate"/>
            </w:r>
            <w:r w:rsidR="00460533">
              <w:rPr>
                <w:noProof/>
                <w:webHidden/>
              </w:rPr>
              <w:t>24</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0" w:history="1">
            <w:r w:rsidR="00460533" w:rsidRPr="00547B1C">
              <w:rPr>
                <w:rStyle w:val="Hyperlink"/>
                <w:noProof/>
              </w:rPr>
              <w:t>23.</w:t>
            </w:r>
            <w:r w:rsidR="00460533">
              <w:rPr>
                <w:rFonts w:asciiTheme="minorHAnsi" w:eastAsiaTheme="minorEastAsia" w:hAnsiTheme="minorHAnsi"/>
                <w:noProof/>
              </w:rPr>
              <w:tab/>
            </w:r>
            <w:r w:rsidR="00460533" w:rsidRPr="00547B1C">
              <w:rPr>
                <w:rStyle w:val="Hyperlink"/>
                <w:noProof/>
              </w:rPr>
              <w:t>TRANSMISSION INTEGRITY (TXIG-1, 2)</w:t>
            </w:r>
            <w:r w:rsidR="00460533">
              <w:rPr>
                <w:noProof/>
                <w:webHidden/>
              </w:rPr>
              <w:tab/>
            </w:r>
            <w:r w:rsidR="00460533">
              <w:rPr>
                <w:noProof/>
                <w:webHidden/>
              </w:rPr>
              <w:fldChar w:fldCharType="begin"/>
            </w:r>
            <w:r w:rsidR="00460533">
              <w:rPr>
                <w:noProof/>
                <w:webHidden/>
              </w:rPr>
              <w:instrText xml:space="preserve"> PAGEREF _Toc59610190 \h </w:instrText>
            </w:r>
            <w:r w:rsidR="00460533">
              <w:rPr>
                <w:noProof/>
                <w:webHidden/>
              </w:rPr>
            </w:r>
            <w:r w:rsidR="00460533">
              <w:rPr>
                <w:noProof/>
                <w:webHidden/>
              </w:rPr>
              <w:fldChar w:fldCharType="separate"/>
            </w:r>
            <w:r w:rsidR="00460533">
              <w:rPr>
                <w:noProof/>
                <w:webHidden/>
              </w:rPr>
              <w:t>25</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1" w:history="1">
            <w:r w:rsidR="00460533" w:rsidRPr="00547B1C">
              <w:rPr>
                <w:rStyle w:val="Hyperlink"/>
                <w:noProof/>
              </w:rPr>
              <w:t>24.</w:t>
            </w:r>
            <w:r w:rsidR="00460533">
              <w:rPr>
                <w:rFonts w:asciiTheme="minorHAnsi" w:eastAsiaTheme="minorEastAsia" w:hAnsiTheme="minorHAnsi"/>
                <w:noProof/>
              </w:rPr>
              <w:tab/>
            </w:r>
            <w:r w:rsidR="00460533" w:rsidRPr="00547B1C">
              <w:rPr>
                <w:rStyle w:val="Hyperlink"/>
                <w:noProof/>
              </w:rPr>
              <w:t>REMOTE SERVICE (RMOT-1, 2, 3)</w:t>
            </w:r>
            <w:r w:rsidR="00460533">
              <w:rPr>
                <w:noProof/>
                <w:webHidden/>
              </w:rPr>
              <w:tab/>
            </w:r>
            <w:r w:rsidR="00460533">
              <w:rPr>
                <w:noProof/>
                <w:webHidden/>
              </w:rPr>
              <w:fldChar w:fldCharType="begin"/>
            </w:r>
            <w:r w:rsidR="00460533">
              <w:rPr>
                <w:noProof/>
                <w:webHidden/>
              </w:rPr>
              <w:instrText xml:space="preserve"> PAGEREF _Toc59610191 \h </w:instrText>
            </w:r>
            <w:r w:rsidR="00460533">
              <w:rPr>
                <w:noProof/>
                <w:webHidden/>
              </w:rPr>
            </w:r>
            <w:r w:rsidR="00460533">
              <w:rPr>
                <w:noProof/>
                <w:webHidden/>
              </w:rPr>
              <w:fldChar w:fldCharType="separate"/>
            </w:r>
            <w:r w:rsidR="00460533">
              <w:rPr>
                <w:noProof/>
                <w:webHidden/>
              </w:rPr>
              <w:t>25</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2" w:history="1">
            <w:r w:rsidR="00460533" w:rsidRPr="00547B1C">
              <w:rPr>
                <w:rStyle w:val="Hyperlink"/>
                <w:noProof/>
              </w:rPr>
              <w:t>25.</w:t>
            </w:r>
            <w:r w:rsidR="00460533">
              <w:rPr>
                <w:rFonts w:asciiTheme="minorHAnsi" w:eastAsiaTheme="minorEastAsia" w:hAnsiTheme="minorHAnsi"/>
                <w:noProof/>
              </w:rPr>
              <w:tab/>
            </w:r>
            <w:r w:rsidR="00460533" w:rsidRPr="00547B1C">
              <w:rPr>
                <w:rStyle w:val="Hyperlink"/>
                <w:noProof/>
              </w:rPr>
              <w:t>SECURITY PROGRAM INTEGRATION</w:t>
            </w:r>
            <w:r w:rsidR="00460533">
              <w:rPr>
                <w:noProof/>
                <w:webHidden/>
              </w:rPr>
              <w:tab/>
            </w:r>
            <w:r w:rsidR="00460533">
              <w:rPr>
                <w:noProof/>
                <w:webHidden/>
              </w:rPr>
              <w:fldChar w:fldCharType="begin"/>
            </w:r>
            <w:r w:rsidR="00460533">
              <w:rPr>
                <w:noProof/>
                <w:webHidden/>
              </w:rPr>
              <w:instrText xml:space="preserve"> PAGEREF _Toc59610192 \h </w:instrText>
            </w:r>
            <w:r w:rsidR="00460533">
              <w:rPr>
                <w:noProof/>
                <w:webHidden/>
              </w:rPr>
            </w:r>
            <w:r w:rsidR="00460533">
              <w:rPr>
                <w:noProof/>
                <w:webHidden/>
              </w:rPr>
              <w:fldChar w:fldCharType="separate"/>
            </w:r>
            <w:r w:rsidR="00460533">
              <w:rPr>
                <w:noProof/>
                <w:webHidden/>
              </w:rPr>
              <w:t>25</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3" w:history="1">
            <w:r w:rsidR="00460533" w:rsidRPr="00547B1C">
              <w:rPr>
                <w:rStyle w:val="Hyperlink"/>
                <w:noProof/>
              </w:rPr>
              <w:t>25.1</w:t>
            </w:r>
            <w:r w:rsidR="00460533">
              <w:rPr>
                <w:rFonts w:asciiTheme="minorHAnsi" w:eastAsiaTheme="minorEastAsia" w:hAnsiTheme="minorHAnsi"/>
                <w:noProof/>
              </w:rPr>
              <w:tab/>
            </w:r>
            <w:r w:rsidR="00460533" w:rsidRPr="00547B1C">
              <w:rPr>
                <w:rStyle w:val="Hyperlink"/>
                <w:noProof/>
              </w:rPr>
              <w:t>Vulnerability Management</w:t>
            </w:r>
            <w:r w:rsidR="00460533">
              <w:rPr>
                <w:noProof/>
                <w:webHidden/>
              </w:rPr>
              <w:tab/>
            </w:r>
            <w:r w:rsidR="00460533">
              <w:rPr>
                <w:noProof/>
                <w:webHidden/>
              </w:rPr>
              <w:fldChar w:fldCharType="begin"/>
            </w:r>
            <w:r w:rsidR="00460533">
              <w:rPr>
                <w:noProof/>
                <w:webHidden/>
              </w:rPr>
              <w:instrText xml:space="preserve"> PAGEREF _Toc59610193 \h </w:instrText>
            </w:r>
            <w:r w:rsidR="00460533">
              <w:rPr>
                <w:noProof/>
                <w:webHidden/>
              </w:rPr>
            </w:r>
            <w:r w:rsidR="00460533">
              <w:rPr>
                <w:noProof/>
                <w:webHidden/>
              </w:rPr>
              <w:fldChar w:fldCharType="separate"/>
            </w:r>
            <w:r w:rsidR="00460533">
              <w:rPr>
                <w:noProof/>
                <w:webHidden/>
              </w:rPr>
              <w:t>26</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4" w:history="1">
            <w:r w:rsidR="00460533" w:rsidRPr="00547B1C">
              <w:rPr>
                <w:rStyle w:val="Hyperlink"/>
                <w:noProof/>
              </w:rPr>
              <w:t>25.2</w:t>
            </w:r>
            <w:r w:rsidR="00460533">
              <w:rPr>
                <w:rFonts w:asciiTheme="minorHAnsi" w:eastAsiaTheme="minorEastAsia" w:hAnsiTheme="minorHAnsi"/>
                <w:noProof/>
              </w:rPr>
              <w:tab/>
            </w:r>
            <w:r w:rsidR="00460533" w:rsidRPr="00547B1C">
              <w:rPr>
                <w:rStyle w:val="Hyperlink"/>
                <w:noProof/>
              </w:rPr>
              <w:t>Incident Response</w:t>
            </w:r>
            <w:r w:rsidR="00460533">
              <w:rPr>
                <w:noProof/>
                <w:webHidden/>
              </w:rPr>
              <w:tab/>
            </w:r>
            <w:r w:rsidR="00460533">
              <w:rPr>
                <w:noProof/>
                <w:webHidden/>
              </w:rPr>
              <w:fldChar w:fldCharType="begin"/>
            </w:r>
            <w:r w:rsidR="00460533">
              <w:rPr>
                <w:noProof/>
                <w:webHidden/>
              </w:rPr>
              <w:instrText xml:space="preserve"> PAGEREF _Toc59610194 \h </w:instrText>
            </w:r>
            <w:r w:rsidR="00460533">
              <w:rPr>
                <w:noProof/>
                <w:webHidden/>
              </w:rPr>
            </w:r>
            <w:r w:rsidR="00460533">
              <w:rPr>
                <w:noProof/>
                <w:webHidden/>
              </w:rPr>
              <w:fldChar w:fldCharType="separate"/>
            </w:r>
            <w:r w:rsidR="00460533">
              <w:rPr>
                <w:noProof/>
                <w:webHidden/>
              </w:rPr>
              <w:t>26</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5" w:history="1">
            <w:r w:rsidR="00460533" w:rsidRPr="00547B1C">
              <w:rPr>
                <w:rStyle w:val="Hyperlink"/>
                <w:noProof/>
              </w:rPr>
              <w:t>25.3</w:t>
            </w:r>
            <w:r w:rsidR="00460533">
              <w:rPr>
                <w:rFonts w:asciiTheme="minorHAnsi" w:eastAsiaTheme="minorEastAsia" w:hAnsiTheme="minorHAnsi"/>
                <w:noProof/>
              </w:rPr>
              <w:tab/>
            </w:r>
            <w:r w:rsidR="00460533" w:rsidRPr="00547B1C">
              <w:rPr>
                <w:rStyle w:val="Hyperlink"/>
                <w:noProof/>
              </w:rPr>
              <w:t>Security Testing</w:t>
            </w:r>
            <w:r w:rsidR="00460533">
              <w:rPr>
                <w:noProof/>
                <w:webHidden/>
              </w:rPr>
              <w:tab/>
            </w:r>
            <w:r w:rsidR="00460533">
              <w:rPr>
                <w:noProof/>
                <w:webHidden/>
              </w:rPr>
              <w:fldChar w:fldCharType="begin"/>
            </w:r>
            <w:r w:rsidR="00460533">
              <w:rPr>
                <w:noProof/>
                <w:webHidden/>
              </w:rPr>
              <w:instrText xml:space="preserve"> PAGEREF _Toc59610195 \h </w:instrText>
            </w:r>
            <w:r w:rsidR="00460533">
              <w:rPr>
                <w:noProof/>
                <w:webHidden/>
              </w:rPr>
            </w:r>
            <w:r w:rsidR="00460533">
              <w:rPr>
                <w:noProof/>
                <w:webHidden/>
              </w:rPr>
              <w:fldChar w:fldCharType="separate"/>
            </w:r>
            <w:r w:rsidR="00460533">
              <w:rPr>
                <w:noProof/>
                <w:webHidden/>
              </w:rPr>
              <w:t>26</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6" w:history="1">
            <w:r w:rsidR="00460533" w:rsidRPr="00547B1C">
              <w:rPr>
                <w:rStyle w:val="Hyperlink"/>
                <w:noProof/>
              </w:rPr>
              <w:t>25.4</w:t>
            </w:r>
            <w:r w:rsidR="00460533">
              <w:rPr>
                <w:rFonts w:asciiTheme="minorHAnsi" w:eastAsiaTheme="minorEastAsia" w:hAnsiTheme="minorHAnsi"/>
                <w:noProof/>
              </w:rPr>
              <w:tab/>
            </w:r>
            <w:r w:rsidR="00460533" w:rsidRPr="00547B1C">
              <w:rPr>
                <w:rStyle w:val="Hyperlink"/>
                <w:noProof/>
              </w:rPr>
              <w:t>Scanning</w:t>
            </w:r>
            <w:r w:rsidR="00460533">
              <w:rPr>
                <w:noProof/>
                <w:webHidden/>
              </w:rPr>
              <w:tab/>
            </w:r>
            <w:r w:rsidR="00460533">
              <w:rPr>
                <w:noProof/>
                <w:webHidden/>
              </w:rPr>
              <w:fldChar w:fldCharType="begin"/>
            </w:r>
            <w:r w:rsidR="00460533">
              <w:rPr>
                <w:noProof/>
                <w:webHidden/>
              </w:rPr>
              <w:instrText xml:space="preserve"> PAGEREF _Toc59610196 \h </w:instrText>
            </w:r>
            <w:r w:rsidR="00460533">
              <w:rPr>
                <w:noProof/>
                <w:webHidden/>
              </w:rPr>
            </w:r>
            <w:r w:rsidR="00460533">
              <w:rPr>
                <w:noProof/>
                <w:webHidden/>
              </w:rPr>
              <w:fldChar w:fldCharType="separate"/>
            </w:r>
            <w:r w:rsidR="00460533">
              <w:rPr>
                <w:noProof/>
                <w:webHidden/>
              </w:rPr>
              <w:t>26</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7" w:history="1">
            <w:r w:rsidR="00460533" w:rsidRPr="00547B1C">
              <w:rPr>
                <w:rStyle w:val="Hyperlink"/>
                <w:noProof/>
              </w:rPr>
              <w:t>25.5</w:t>
            </w:r>
            <w:r w:rsidR="00460533">
              <w:rPr>
                <w:rFonts w:asciiTheme="minorHAnsi" w:eastAsiaTheme="minorEastAsia" w:hAnsiTheme="minorHAnsi"/>
                <w:noProof/>
              </w:rPr>
              <w:tab/>
            </w:r>
            <w:r w:rsidR="00460533" w:rsidRPr="00547B1C">
              <w:rPr>
                <w:rStyle w:val="Hyperlink"/>
                <w:noProof/>
              </w:rPr>
              <w:t>Risk Management</w:t>
            </w:r>
            <w:r w:rsidR="00460533">
              <w:rPr>
                <w:noProof/>
                <w:webHidden/>
              </w:rPr>
              <w:tab/>
            </w:r>
            <w:r w:rsidR="00460533">
              <w:rPr>
                <w:noProof/>
                <w:webHidden/>
              </w:rPr>
              <w:fldChar w:fldCharType="begin"/>
            </w:r>
            <w:r w:rsidR="00460533">
              <w:rPr>
                <w:noProof/>
                <w:webHidden/>
              </w:rPr>
              <w:instrText xml:space="preserve"> PAGEREF _Toc59610197 \h </w:instrText>
            </w:r>
            <w:r w:rsidR="00460533">
              <w:rPr>
                <w:noProof/>
                <w:webHidden/>
              </w:rPr>
            </w:r>
            <w:r w:rsidR="00460533">
              <w:rPr>
                <w:noProof/>
                <w:webHidden/>
              </w:rPr>
              <w:fldChar w:fldCharType="separate"/>
            </w:r>
            <w:r w:rsidR="00460533">
              <w:rPr>
                <w:noProof/>
                <w:webHidden/>
              </w:rPr>
              <w:t>27</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8" w:history="1">
            <w:r w:rsidR="00460533" w:rsidRPr="00547B1C">
              <w:rPr>
                <w:rStyle w:val="Hyperlink"/>
                <w:noProof/>
              </w:rPr>
              <w:t>25.6</w:t>
            </w:r>
            <w:r w:rsidR="00460533">
              <w:rPr>
                <w:rFonts w:asciiTheme="minorHAnsi" w:eastAsiaTheme="minorEastAsia" w:hAnsiTheme="minorHAnsi"/>
                <w:noProof/>
              </w:rPr>
              <w:tab/>
            </w:r>
            <w:r w:rsidR="00460533" w:rsidRPr="00547B1C">
              <w:rPr>
                <w:rStyle w:val="Hyperlink"/>
                <w:noProof/>
              </w:rPr>
              <w:t>Training and Awareness</w:t>
            </w:r>
            <w:r w:rsidR="00460533">
              <w:rPr>
                <w:noProof/>
                <w:webHidden/>
              </w:rPr>
              <w:tab/>
            </w:r>
            <w:r w:rsidR="00460533">
              <w:rPr>
                <w:noProof/>
                <w:webHidden/>
              </w:rPr>
              <w:fldChar w:fldCharType="begin"/>
            </w:r>
            <w:r w:rsidR="00460533">
              <w:rPr>
                <w:noProof/>
                <w:webHidden/>
              </w:rPr>
              <w:instrText xml:space="preserve"> PAGEREF _Toc59610198 \h </w:instrText>
            </w:r>
            <w:r w:rsidR="00460533">
              <w:rPr>
                <w:noProof/>
                <w:webHidden/>
              </w:rPr>
            </w:r>
            <w:r w:rsidR="00460533">
              <w:rPr>
                <w:noProof/>
                <w:webHidden/>
              </w:rPr>
              <w:fldChar w:fldCharType="separate"/>
            </w:r>
            <w:r w:rsidR="00460533">
              <w:rPr>
                <w:noProof/>
                <w:webHidden/>
              </w:rPr>
              <w:t>27</w:t>
            </w:r>
            <w:r w:rsidR="00460533">
              <w:rPr>
                <w:noProof/>
                <w:webHidden/>
              </w:rPr>
              <w:fldChar w:fldCharType="end"/>
            </w:r>
          </w:hyperlink>
        </w:p>
        <w:p w:rsidR="00460533" w:rsidRDefault="00B22D0B">
          <w:pPr>
            <w:pStyle w:val="TOC1"/>
            <w:tabs>
              <w:tab w:val="left" w:pos="660"/>
              <w:tab w:val="right" w:leader="dot" w:pos="9350"/>
            </w:tabs>
            <w:rPr>
              <w:rFonts w:asciiTheme="minorHAnsi" w:eastAsiaTheme="minorEastAsia" w:hAnsiTheme="minorHAnsi"/>
              <w:noProof/>
            </w:rPr>
          </w:pPr>
          <w:hyperlink w:anchor="_Toc59610199" w:history="1">
            <w:r w:rsidR="00460533" w:rsidRPr="00547B1C">
              <w:rPr>
                <w:rStyle w:val="Hyperlink"/>
                <w:noProof/>
              </w:rPr>
              <w:t>26.</w:t>
            </w:r>
            <w:r w:rsidR="00460533">
              <w:rPr>
                <w:rFonts w:asciiTheme="minorHAnsi" w:eastAsiaTheme="minorEastAsia" w:hAnsiTheme="minorHAnsi"/>
                <w:noProof/>
              </w:rPr>
              <w:tab/>
            </w:r>
            <w:r w:rsidR="00460533" w:rsidRPr="00547B1C">
              <w:rPr>
                <w:rStyle w:val="Hyperlink"/>
                <w:noProof/>
              </w:rPr>
              <w:t>SECURE DECOMMISSIONING</w:t>
            </w:r>
            <w:r w:rsidR="00460533">
              <w:rPr>
                <w:noProof/>
                <w:webHidden/>
              </w:rPr>
              <w:tab/>
            </w:r>
            <w:r w:rsidR="00460533">
              <w:rPr>
                <w:noProof/>
                <w:webHidden/>
              </w:rPr>
              <w:fldChar w:fldCharType="begin"/>
            </w:r>
            <w:r w:rsidR="00460533">
              <w:rPr>
                <w:noProof/>
                <w:webHidden/>
              </w:rPr>
              <w:instrText xml:space="preserve"> PAGEREF _Toc59610199 \h </w:instrText>
            </w:r>
            <w:r w:rsidR="00460533">
              <w:rPr>
                <w:noProof/>
                <w:webHidden/>
              </w:rPr>
            </w:r>
            <w:r w:rsidR="00460533">
              <w:rPr>
                <w:noProof/>
                <w:webHidden/>
              </w:rPr>
              <w:fldChar w:fldCharType="separate"/>
            </w:r>
            <w:r w:rsidR="00460533">
              <w:rPr>
                <w:noProof/>
                <w:webHidden/>
              </w:rPr>
              <w:t>27</w:t>
            </w:r>
            <w:r w:rsidR="00460533">
              <w:rPr>
                <w:noProof/>
                <w:webHidden/>
              </w:rPr>
              <w:fldChar w:fldCharType="end"/>
            </w:r>
          </w:hyperlink>
        </w:p>
        <w:p w:rsidR="003F59CD" w:rsidRDefault="003F59CD">
          <w:r>
            <w:rPr>
              <w:b/>
              <w:bCs/>
            </w:rPr>
            <w:fldChar w:fldCharType="end"/>
          </w:r>
        </w:p>
      </w:sdtContent>
    </w:sdt>
    <w:p w:rsidR="001013F9" w:rsidRPr="00CC50A5" w:rsidRDefault="001013F9" w:rsidP="00AD0D38">
      <w:pPr>
        <w:spacing w:before="120"/>
        <w:rPr>
          <w:rFonts w:eastAsia="Calibri" w:cs="Times New Roman"/>
          <w:color w:val="548DD4"/>
          <w:sz w:val="24"/>
          <w:szCs w:val="32"/>
          <w:lang w:val="de-DE"/>
        </w:rPr>
      </w:pPr>
      <w:r w:rsidRPr="00C4384B">
        <w:rPr>
          <w:sz w:val="24"/>
          <w:szCs w:val="32"/>
          <w:lang w:val="de-DE"/>
        </w:rPr>
        <w:br w:type="page"/>
      </w:r>
    </w:p>
    <w:p w:rsidR="00B41AF0" w:rsidRPr="009C7C0D" w:rsidRDefault="00B41AF0" w:rsidP="00AD0D38">
      <w:pPr>
        <w:pStyle w:val="Heading1"/>
        <w:spacing w:before="120"/>
        <w:ind w:left="284"/>
      </w:pPr>
      <w:bookmarkStart w:id="0" w:name="_Toc59610132"/>
      <w:r w:rsidRPr="009C7C0D">
        <w:t>P</w:t>
      </w:r>
      <w:r w:rsidR="00B56185" w:rsidRPr="009C7C0D">
        <w:t>URPOSE</w:t>
      </w:r>
      <w:bookmarkEnd w:id="0"/>
    </w:p>
    <w:p w:rsidR="00DE5093" w:rsidRPr="009C7C0D" w:rsidRDefault="006361E6" w:rsidP="00AD0D38">
      <w:pPr>
        <w:spacing w:before="120" w:after="0"/>
      </w:pPr>
      <w:r w:rsidRPr="009C7C0D">
        <w:t xml:space="preserve">This Security Operations Manual (SOM) provides information </w:t>
      </w:r>
      <w:r w:rsidR="00B10F62">
        <w:t xml:space="preserve">that Stryker’s customers need to integrate </w:t>
      </w:r>
      <w:r w:rsidR="00667102">
        <w:t xml:space="preserve">a </w:t>
      </w:r>
      <w:r w:rsidR="00460533">
        <w:t>specific</w:t>
      </w:r>
      <w:r w:rsidR="00667102">
        <w:t xml:space="preserve"> </w:t>
      </w:r>
      <w:r w:rsidR="00B10F62">
        <w:t xml:space="preserve">Stryker </w:t>
      </w:r>
      <w:r w:rsidR="005A51BE" w:rsidRPr="009C7C0D">
        <w:t>device</w:t>
      </w:r>
      <w:r w:rsidR="00667102">
        <w:t xml:space="preserve"> or</w:t>
      </w:r>
      <w:r w:rsidR="002648EF" w:rsidRPr="009C7C0D">
        <w:t xml:space="preserve"> </w:t>
      </w:r>
      <w:r w:rsidR="006B225B" w:rsidRPr="009C7C0D">
        <w:t>health</w:t>
      </w:r>
      <w:r w:rsidR="00A041D6" w:rsidRPr="009C7C0D">
        <w:t xml:space="preserve"> IT solution </w:t>
      </w:r>
      <w:r w:rsidR="00A716EA" w:rsidRPr="009C7C0D">
        <w:t>in</w:t>
      </w:r>
      <w:r w:rsidR="00074F58">
        <w:t>to a</w:t>
      </w:r>
      <w:r w:rsidR="00A716EA" w:rsidRPr="009C7C0D">
        <w:t xml:space="preserve"> </w:t>
      </w:r>
      <w:r w:rsidR="0008124A" w:rsidRPr="009C7C0D">
        <w:t>cus</w:t>
      </w:r>
      <w:r w:rsidR="00FA0BB0" w:rsidRPr="009C7C0D">
        <w:t>tomer</w:t>
      </w:r>
      <w:r w:rsidR="00074F58">
        <w:t>’</w:t>
      </w:r>
      <w:r w:rsidR="00FA0BB0" w:rsidRPr="009C7C0D">
        <w:t>s</w:t>
      </w:r>
      <w:r w:rsidR="00A716EA" w:rsidRPr="009C7C0D">
        <w:t xml:space="preserve"> IT network</w:t>
      </w:r>
      <w:r w:rsidR="00491B21" w:rsidRPr="009C7C0D">
        <w:t xml:space="preserve"> environment</w:t>
      </w:r>
      <w:r w:rsidR="00AC3E94" w:rsidRPr="009C7C0D">
        <w:t>. It also</w:t>
      </w:r>
      <w:r w:rsidR="00DD0A92" w:rsidRPr="009C7C0D">
        <w:t xml:space="preserve"> </w:t>
      </w:r>
      <w:r w:rsidR="00AC3E94" w:rsidRPr="009C7C0D">
        <w:t>s</w:t>
      </w:r>
      <w:r w:rsidR="00490419" w:rsidRPr="009C7C0D">
        <w:t>upport</w:t>
      </w:r>
      <w:r w:rsidR="00AC3E94" w:rsidRPr="009C7C0D">
        <w:t>s</w:t>
      </w:r>
      <w:r w:rsidR="00490419" w:rsidRPr="009C7C0D">
        <w:t xml:space="preserve"> </w:t>
      </w:r>
      <w:r w:rsidR="00074F58">
        <w:t xml:space="preserve">a </w:t>
      </w:r>
      <w:r w:rsidR="00490419" w:rsidRPr="009C7C0D">
        <w:t>customer</w:t>
      </w:r>
      <w:r w:rsidR="00074F58">
        <w:t>’s</w:t>
      </w:r>
      <w:r w:rsidR="00C16B45">
        <w:t xml:space="preserve"> ability to perform</w:t>
      </w:r>
      <w:r w:rsidR="00490419" w:rsidRPr="009C7C0D">
        <w:t xml:space="preserve"> risk </w:t>
      </w:r>
      <w:r w:rsidR="0026357C" w:rsidRPr="009C7C0D">
        <w:t xml:space="preserve">management, </w:t>
      </w:r>
      <w:r w:rsidR="00693D06">
        <w:t xml:space="preserve">to </w:t>
      </w:r>
      <w:r w:rsidR="0026357C" w:rsidRPr="009C7C0D">
        <w:t>identif</w:t>
      </w:r>
      <w:r w:rsidR="00C16B45">
        <w:t>y</w:t>
      </w:r>
      <w:r w:rsidR="00FE69E0" w:rsidRPr="009C7C0D">
        <w:t xml:space="preserve"> configurable security controls, and </w:t>
      </w:r>
      <w:r w:rsidR="00693D06">
        <w:t xml:space="preserve">to </w:t>
      </w:r>
      <w:r w:rsidR="00FE69E0" w:rsidRPr="009C7C0D">
        <w:t>better protect their systems</w:t>
      </w:r>
      <w:r w:rsidR="00496A4D" w:rsidRPr="009C7C0D">
        <w:t>.</w:t>
      </w:r>
    </w:p>
    <w:p w:rsidR="00D27D44" w:rsidRPr="00D9112F" w:rsidRDefault="00A00024" w:rsidP="00D27D44">
      <w:pPr>
        <w:spacing w:before="120"/>
        <w:rPr>
          <w:rFonts w:eastAsia="Times New Roman" w:cs="Calibri"/>
          <w:lang w:eastAsia="de-DE"/>
        </w:rPr>
      </w:pPr>
      <w:r w:rsidRPr="00E82CCF">
        <w:rPr>
          <w:b/>
          <w:bCs/>
        </w:rPr>
        <w:t>Note</w:t>
      </w:r>
      <w:r w:rsidRPr="0098308D">
        <w:t>:</w:t>
      </w:r>
      <w:r w:rsidR="003525D3" w:rsidRPr="009C7C0D">
        <w:t xml:space="preserve"> </w:t>
      </w:r>
      <w:r w:rsidRPr="009C7C0D">
        <w:t>T</w:t>
      </w:r>
      <w:r w:rsidR="00C20D09" w:rsidRPr="009C7C0D">
        <w:t xml:space="preserve">his Manual is aligned with the structure of the </w:t>
      </w:r>
      <w:r w:rsidR="0035742D" w:rsidRPr="009C7C0D">
        <w:t xml:space="preserve">Manufacturer Disclosure Statement for Medical Device Security </w:t>
      </w:r>
      <w:r w:rsidRPr="009C7C0D">
        <w:t>(</w:t>
      </w:r>
      <w:r w:rsidR="00C20D09" w:rsidRPr="009C7C0D">
        <w:t>MDS</w:t>
      </w:r>
      <w:r w:rsidR="00C20D09" w:rsidRPr="0098308D">
        <w:rPr>
          <w:vertAlign w:val="superscript"/>
        </w:rPr>
        <w:t>2</w:t>
      </w:r>
      <w:r w:rsidR="00C20D09" w:rsidRPr="009C7C0D">
        <w:t xml:space="preserve"> form</w:t>
      </w:r>
      <w:r w:rsidRPr="009C7C0D">
        <w:t xml:space="preserve">) </w:t>
      </w:r>
      <w:r w:rsidR="008559F7" w:rsidRPr="009C7C0D">
        <w:t>in order</w:t>
      </w:r>
      <w:r w:rsidR="005F59FF" w:rsidRPr="009C7C0D">
        <w:t xml:space="preserve"> </w:t>
      </w:r>
      <w:r w:rsidR="008475CC" w:rsidRPr="009C7C0D">
        <w:t xml:space="preserve">to </w:t>
      </w:r>
      <w:r w:rsidR="008559F7" w:rsidRPr="009C7C0D">
        <w:t>provide</w:t>
      </w:r>
      <w:r w:rsidR="003715A8" w:rsidRPr="009C7C0D">
        <w:t xml:space="preserve"> the</w:t>
      </w:r>
      <w:r w:rsidR="005F59FF" w:rsidRPr="009C7C0D">
        <w:t xml:space="preserve"> supplemental</w:t>
      </w:r>
      <w:r w:rsidR="006E43E3" w:rsidRPr="009C7C0D">
        <w:t xml:space="preserve"> information </w:t>
      </w:r>
      <w:r w:rsidR="008A36B5" w:rsidRPr="009C7C0D">
        <w:t xml:space="preserve">which </w:t>
      </w:r>
      <w:r w:rsidR="00325EA4" w:rsidRPr="009C7C0D">
        <w:t xml:space="preserve">is requested in the </w:t>
      </w:r>
      <w:r w:rsidR="000540CA" w:rsidRPr="009C7C0D">
        <w:t>MDS</w:t>
      </w:r>
      <w:r w:rsidR="000540CA" w:rsidRPr="0098308D">
        <w:rPr>
          <w:vertAlign w:val="superscript"/>
        </w:rPr>
        <w:t>2</w:t>
      </w:r>
      <w:r w:rsidR="000540CA" w:rsidRPr="009C7C0D">
        <w:t xml:space="preserve"> form.</w:t>
      </w:r>
      <w:r w:rsidR="00382730">
        <w:t xml:space="preserve"> T</w:t>
      </w:r>
      <w:r w:rsidR="0039275D" w:rsidRPr="009C7C0D">
        <w:t>h</w:t>
      </w:r>
      <w:r w:rsidR="00D6197E" w:rsidRPr="009C7C0D">
        <w:t>e Question ID</w:t>
      </w:r>
      <w:r w:rsidR="0039275D" w:rsidRPr="009C7C0D">
        <w:t>s from the MDS</w:t>
      </w:r>
      <w:r w:rsidR="0039275D" w:rsidRPr="0098308D">
        <w:rPr>
          <w:vertAlign w:val="superscript"/>
        </w:rPr>
        <w:t>2</w:t>
      </w:r>
      <w:r w:rsidR="0039275D" w:rsidRPr="009C7C0D">
        <w:t xml:space="preserve"> form are </w:t>
      </w:r>
      <w:r w:rsidR="00382730">
        <w:t xml:space="preserve">incorporated </w:t>
      </w:r>
      <w:r w:rsidR="00C526F7" w:rsidRPr="009C7C0D">
        <w:t xml:space="preserve">in </w:t>
      </w:r>
      <w:r w:rsidR="00C7725D" w:rsidRPr="009C7C0D">
        <w:t xml:space="preserve">the section headers </w:t>
      </w:r>
      <w:r w:rsidR="00382730">
        <w:t xml:space="preserve">to enable traceability </w:t>
      </w:r>
      <w:r w:rsidR="00682B94">
        <w:t>between this document and the MDS</w:t>
      </w:r>
      <w:r w:rsidR="00682B94" w:rsidRPr="0098308D">
        <w:rPr>
          <w:vertAlign w:val="superscript"/>
        </w:rPr>
        <w:t>2</w:t>
      </w:r>
      <w:r w:rsidR="00682B94">
        <w:t xml:space="preserve"> form.</w:t>
      </w:r>
      <w:r w:rsidR="00AA4DD8">
        <w:t xml:space="preserve"> There is no</w:t>
      </w:r>
      <w:r w:rsidR="00D27D44">
        <w:t xml:space="preserve"> SGUD (Security Guidance) section in this document, as the entire document</w:t>
      </w:r>
      <w:r w:rsidR="00D27D44" w:rsidRPr="00D23D8D">
        <w:rPr>
          <w:rFonts w:eastAsia="Times New Roman" w:cs="Calibri"/>
          <w:lang w:eastAsia="de-DE"/>
        </w:rPr>
        <w:t xml:space="preserve"> is the security guidance</w:t>
      </w:r>
      <w:r w:rsidR="00D27D44" w:rsidRPr="00D9112F">
        <w:rPr>
          <w:rFonts w:eastAsia="Times New Roman" w:cs="Calibri"/>
          <w:lang w:eastAsia="de-DE"/>
        </w:rPr>
        <w:t>.</w:t>
      </w:r>
    </w:p>
    <w:p w:rsidR="00F31764" w:rsidRDefault="00DE5093" w:rsidP="00AD0D38">
      <w:pPr>
        <w:spacing w:before="120" w:after="0"/>
        <w:rPr>
          <w:color w:val="0070C0"/>
        </w:rPr>
      </w:pPr>
      <w:r w:rsidRPr="00931448">
        <w:rPr>
          <w:color w:val="0070C0"/>
        </w:rPr>
        <w:t>If</w:t>
      </w:r>
      <w:r w:rsidR="000C39A5" w:rsidRPr="00931448">
        <w:rPr>
          <w:color w:val="0070C0"/>
        </w:rPr>
        <w:t xml:space="preserve"> there are </w:t>
      </w:r>
      <w:r w:rsidR="00382AA5" w:rsidRPr="00931448">
        <w:rPr>
          <w:color w:val="0070C0"/>
        </w:rPr>
        <w:t xml:space="preserve">other SOM documents or related customer-facing documents for related </w:t>
      </w:r>
      <w:r w:rsidR="0024304C" w:rsidRPr="00931448">
        <w:rPr>
          <w:color w:val="0070C0"/>
        </w:rPr>
        <w:t xml:space="preserve">products, for other versions of the same product, or for other audiences, consider </w:t>
      </w:r>
      <w:r w:rsidR="00931448" w:rsidRPr="00931448">
        <w:rPr>
          <w:color w:val="0070C0"/>
        </w:rPr>
        <w:t>adding a statement about the scope of this document relative to the others.</w:t>
      </w:r>
      <w:r w:rsidR="00E030A7">
        <w:rPr>
          <w:color w:val="0070C0"/>
        </w:rPr>
        <w:t xml:space="preserve"> Likewise, if the</w:t>
      </w:r>
      <w:r w:rsidR="006573DA">
        <w:rPr>
          <w:color w:val="0070C0"/>
        </w:rPr>
        <w:t>re are ancillary components that the</w:t>
      </w:r>
      <w:r w:rsidR="00E030A7">
        <w:rPr>
          <w:color w:val="0070C0"/>
        </w:rPr>
        <w:t xml:space="preserve"> device </w:t>
      </w:r>
      <w:r w:rsidR="006573DA">
        <w:rPr>
          <w:color w:val="0070C0"/>
        </w:rPr>
        <w:t xml:space="preserve">may or may not be configured to work with (e.g., </w:t>
      </w:r>
      <w:r w:rsidR="004B4582">
        <w:rPr>
          <w:color w:val="0070C0"/>
        </w:rPr>
        <w:t xml:space="preserve">cloud-based support options, iPad app), </w:t>
      </w:r>
      <w:r w:rsidR="004E2C74">
        <w:rPr>
          <w:color w:val="0070C0"/>
        </w:rPr>
        <w:t>th</w:t>
      </w:r>
      <w:r w:rsidR="00374DEF">
        <w:rPr>
          <w:color w:val="0070C0"/>
        </w:rPr>
        <w:t>e</w:t>
      </w:r>
      <w:r w:rsidR="004E2C74">
        <w:rPr>
          <w:color w:val="0070C0"/>
        </w:rPr>
        <w:t xml:space="preserve"> SOM should explain whether it </w:t>
      </w:r>
      <w:r w:rsidR="00374DEF">
        <w:rPr>
          <w:color w:val="0070C0"/>
        </w:rPr>
        <w:t xml:space="preserve">was written to describe </w:t>
      </w:r>
      <w:r w:rsidR="00F80F83">
        <w:rPr>
          <w:color w:val="0070C0"/>
        </w:rPr>
        <w:t xml:space="preserve">security details when the device is configured to work </w:t>
      </w:r>
      <w:r w:rsidR="00374DEF">
        <w:rPr>
          <w:color w:val="0070C0"/>
        </w:rPr>
        <w:t>with those components, without those components, or for both cases.</w:t>
      </w:r>
    </w:p>
    <w:p w:rsidR="0097445E" w:rsidRDefault="0097445E" w:rsidP="00AD0D38">
      <w:pPr>
        <w:pStyle w:val="Heading1"/>
        <w:spacing w:before="120"/>
        <w:ind w:left="284"/>
      </w:pPr>
      <w:bookmarkStart w:id="1" w:name="_Toc59610133"/>
      <w:r>
        <w:t>DEFINITIONS</w:t>
      </w:r>
      <w:bookmarkEnd w:id="1"/>
    </w:p>
    <w:p w:rsidR="00FD7528" w:rsidRPr="00264B29" w:rsidRDefault="00E82CCF" w:rsidP="00AD0D38">
      <w:pPr>
        <w:spacing w:before="120" w:after="0"/>
        <w:rPr>
          <w:color w:val="0070C0"/>
        </w:rPr>
      </w:pPr>
      <w:r w:rsidRPr="00264B29">
        <w:rPr>
          <w:color w:val="0070C0"/>
        </w:rPr>
        <w:t>Add</w:t>
      </w:r>
      <w:r w:rsidR="00171834" w:rsidRPr="00264B29">
        <w:rPr>
          <w:color w:val="0070C0"/>
        </w:rPr>
        <w:t>, remove</w:t>
      </w:r>
      <w:r w:rsidR="00016327" w:rsidRPr="00264B29">
        <w:rPr>
          <w:color w:val="0070C0"/>
        </w:rPr>
        <w:t>,</w:t>
      </w:r>
      <w:r w:rsidR="0095384B" w:rsidRPr="00264B29">
        <w:rPr>
          <w:color w:val="0070C0"/>
        </w:rPr>
        <w:t xml:space="preserve"> or update terms and definitions as needed</w:t>
      </w:r>
      <w:r w:rsidR="00016327" w:rsidRPr="00264B29">
        <w:rPr>
          <w:color w:val="0070C0"/>
        </w:rPr>
        <w:t xml:space="preserve">. Terms specific to the device should be added if they are not explained or defined </w:t>
      </w:r>
      <w:r w:rsidR="007C356D" w:rsidRPr="00264B29">
        <w:rPr>
          <w:color w:val="0070C0"/>
        </w:rPr>
        <w:t xml:space="preserve">in </w:t>
      </w:r>
      <w:r w:rsidR="008C1445" w:rsidRPr="00264B29">
        <w:rPr>
          <w:color w:val="0070C0"/>
        </w:rPr>
        <w:t>section(s) where they are used.</w:t>
      </w:r>
    </w:p>
    <w:p w:rsidR="00EF009A" w:rsidRDefault="0092090B" w:rsidP="00EF009A">
      <w:pPr>
        <w:spacing w:before="120" w:after="0"/>
      </w:pPr>
      <w:r w:rsidRPr="00147A3B">
        <w:rPr>
          <w:b/>
          <w:bCs/>
        </w:rPr>
        <w:t>A</w:t>
      </w:r>
      <w:r w:rsidR="0074772F">
        <w:rPr>
          <w:b/>
          <w:bCs/>
        </w:rPr>
        <w:t>A</w:t>
      </w:r>
      <w:r>
        <w:rPr>
          <w:b/>
          <w:bCs/>
        </w:rPr>
        <w:t>MI</w:t>
      </w:r>
      <w:r w:rsidRPr="00147A3B">
        <w:rPr>
          <w:b/>
          <w:bCs/>
        </w:rPr>
        <w:t xml:space="preserve"> – A</w:t>
      </w:r>
      <w:r w:rsidR="00BD71AD">
        <w:rPr>
          <w:b/>
          <w:bCs/>
        </w:rPr>
        <w:t xml:space="preserve">ssociation for the Advancement of Medical </w:t>
      </w:r>
      <w:r w:rsidR="00012028">
        <w:rPr>
          <w:b/>
          <w:bCs/>
        </w:rPr>
        <w:t>Instrumentation</w:t>
      </w:r>
      <w:r>
        <w:t xml:space="preserve">: An </w:t>
      </w:r>
      <w:r w:rsidR="00012028">
        <w:t xml:space="preserve">organization for advancing the development, and safe and effective use of medical technology. </w:t>
      </w:r>
      <w:r w:rsidR="00EF009A">
        <w:t xml:space="preserve">AAMI publishes </w:t>
      </w:r>
      <w:r w:rsidR="00A67811">
        <w:t xml:space="preserve">standards and technical reports related to </w:t>
      </w:r>
      <w:r w:rsidR="00B77E43">
        <w:t>various aspects of medical device development and use (</w:t>
      </w:r>
      <w:r w:rsidR="00EF009A">
        <w:t xml:space="preserve">e.g., </w:t>
      </w:r>
      <w:r w:rsidR="009775C7">
        <w:t>AAMI TIR57</w:t>
      </w:r>
      <w:r w:rsidR="00EF009A">
        <w:t xml:space="preserve">). See </w:t>
      </w:r>
      <w:hyperlink r:id="rId12" w:history="1">
        <w:r w:rsidR="009775C7">
          <w:rPr>
            <w:rStyle w:val="Hyperlink"/>
          </w:rPr>
          <w:t>www.aami.org</w:t>
        </w:r>
      </w:hyperlink>
      <w:r w:rsidR="00EF009A">
        <w:t>.</w:t>
      </w:r>
    </w:p>
    <w:p w:rsidR="0092090B" w:rsidRDefault="00EF009A" w:rsidP="0092090B">
      <w:pPr>
        <w:spacing w:before="120" w:after="0"/>
      </w:pPr>
      <w:r>
        <w:t xml:space="preserve"> </w:t>
      </w:r>
      <w:r w:rsidR="0092090B">
        <w:t>interface for computing that defines interactions between multiple software intermediaries.</w:t>
      </w:r>
    </w:p>
    <w:p w:rsidR="00EE7A34" w:rsidRDefault="00EE7A34" w:rsidP="00AD0D38">
      <w:pPr>
        <w:spacing w:before="120" w:after="0"/>
      </w:pPr>
      <w:r w:rsidRPr="00147A3B">
        <w:rPr>
          <w:b/>
          <w:bCs/>
        </w:rPr>
        <w:t>API</w:t>
      </w:r>
      <w:r w:rsidR="008F0BD0" w:rsidRPr="00147A3B">
        <w:rPr>
          <w:b/>
          <w:bCs/>
        </w:rPr>
        <w:t xml:space="preserve"> – Application Programming Interface</w:t>
      </w:r>
      <w:r w:rsidR="00147A3B">
        <w:t>: An interface for computing that defines interactions between multiple software intermediaries.</w:t>
      </w:r>
    </w:p>
    <w:p w:rsidR="00D105EE" w:rsidRPr="00E82CCF" w:rsidRDefault="00D105EE" w:rsidP="00AD0D38">
      <w:pPr>
        <w:spacing w:before="120" w:after="0"/>
      </w:pPr>
      <w:r w:rsidRPr="00D85882">
        <w:rPr>
          <w:b/>
          <w:bCs/>
        </w:rPr>
        <w:t>COTS – Commercial off-the-shelf</w:t>
      </w:r>
      <w:r w:rsidR="00220FA0">
        <w:t xml:space="preserve">: </w:t>
      </w:r>
      <w:r w:rsidR="00EF0055">
        <w:t>S</w:t>
      </w:r>
      <w:r w:rsidR="00220FA0">
        <w:t>oftware</w:t>
      </w:r>
      <w:r w:rsidR="00EF0055">
        <w:t xml:space="preserve"> (or any other item) that is sold as a packaged solution</w:t>
      </w:r>
      <w:r w:rsidR="00485781">
        <w:t xml:space="preserve"> which is then adapted to satisfy the needs of </w:t>
      </w:r>
      <w:r w:rsidR="00CD1398">
        <w:t xml:space="preserve">the organization purchasing the COTS. </w:t>
      </w:r>
      <w:r w:rsidR="008335F3">
        <w:t xml:space="preserve">Some medical devices utilize COTS </w:t>
      </w:r>
      <w:r w:rsidR="001C18AD">
        <w:t xml:space="preserve">software in addition to or instead </w:t>
      </w:r>
      <w:r w:rsidR="00D85882">
        <w:t>of software developed by the manufacturer.</w:t>
      </w:r>
      <w:r w:rsidR="00AF7911">
        <w:t xml:space="preserve"> See third-party software.</w:t>
      </w:r>
    </w:p>
    <w:p w:rsidR="00FD7528" w:rsidRDefault="00FD7528" w:rsidP="00AD0D38">
      <w:pPr>
        <w:spacing w:before="120" w:after="0"/>
      </w:pPr>
      <w:r w:rsidRPr="009D29BB">
        <w:rPr>
          <w:b/>
          <w:bCs/>
        </w:rPr>
        <w:t>Customer</w:t>
      </w:r>
      <w:r w:rsidRPr="003D7831">
        <w:t>:</w:t>
      </w:r>
      <w:r w:rsidR="00B64D1C">
        <w:t xml:space="preserve"> The individual or organization responsible for pro</w:t>
      </w:r>
      <w:r w:rsidR="00857258">
        <w:t>curement and operation of the device.</w:t>
      </w:r>
      <w:r w:rsidR="00B64D1C">
        <w:t xml:space="preserve"> </w:t>
      </w:r>
      <w:r w:rsidR="00857258">
        <w:t xml:space="preserve">See </w:t>
      </w:r>
      <w:r w:rsidR="004D79B3">
        <w:t>O</w:t>
      </w:r>
      <w:r w:rsidR="009D29BB">
        <w:t xml:space="preserve">wner and </w:t>
      </w:r>
      <w:r w:rsidR="004D79B3">
        <w:t>O</w:t>
      </w:r>
      <w:r w:rsidR="009D29BB">
        <w:t>perator.</w:t>
      </w:r>
    </w:p>
    <w:p w:rsidR="006F2EFA" w:rsidRDefault="006F2EFA" w:rsidP="00AD0D38">
      <w:pPr>
        <w:spacing w:before="120" w:after="0"/>
      </w:pPr>
      <w:r w:rsidRPr="00525C5C">
        <w:rPr>
          <w:b/>
          <w:bCs/>
        </w:rPr>
        <w:t>Device:</w:t>
      </w:r>
      <w:r>
        <w:t xml:space="preserve"> </w:t>
      </w:r>
      <w:r w:rsidR="00790FCE">
        <w:t>Th</w:t>
      </w:r>
      <w:r w:rsidR="001F7724">
        <w:t xml:space="preserve">e </w:t>
      </w:r>
      <w:r w:rsidR="00525C5C">
        <w:t>item being integrated or used for a healthcare purpose.</w:t>
      </w:r>
      <w:r w:rsidR="00C43112">
        <w:t xml:space="preserve"> A Medical Device or other health IT product may be referred to as a </w:t>
      </w:r>
      <w:r w:rsidR="00790FCE">
        <w:t>Device or a Product in this document.</w:t>
      </w:r>
    </w:p>
    <w:p w:rsidR="007F4F9B" w:rsidRDefault="007F4F9B" w:rsidP="00AD0D38">
      <w:pPr>
        <w:spacing w:before="120" w:after="0"/>
      </w:pPr>
      <w:r w:rsidRPr="00195720">
        <w:rPr>
          <w:b/>
          <w:bCs/>
        </w:rPr>
        <w:t>DICOM (</w:t>
      </w:r>
      <w:r w:rsidR="00195720" w:rsidRPr="00195720">
        <w:rPr>
          <w:b/>
          <w:bCs/>
        </w:rPr>
        <w:t>Digital Imaging and Communications in Medicine</w:t>
      </w:r>
      <w:r w:rsidR="00B6061C" w:rsidRPr="00195720">
        <w:rPr>
          <w:b/>
          <w:bCs/>
        </w:rPr>
        <w:t>)</w:t>
      </w:r>
      <w:r w:rsidR="00B6061C">
        <w:t xml:space="preserve">: Standard developed by NEMA and the </w:t>
      </w:r>
      <w:r w:rsidR="00624904">
        <w:t>American College of Radiology</w:t>
      </w:r>
      <w:r w:rsidR="00195720">
        <w:t>, used worldwide to store, exchange, and transmit medical images.</w:t>
      </w:r>
    </w:p>
    <w:p w:rsidR="005A0864" w:rsidRDefault="005A0864" w:rsidP="00AD0D38">
      <w:pPr>
        <w:spacing w:before="120" w:after="0"/>
      </w:pPr>
      <w:r w:rsidRPr="000E33E3">
        <w:rPr>
          <w:b/>
          <w:bCs/>
        </w:rPr>
        <w:t xml:space="preserve">FDA </w:t>
      </w:r>
      <w:r w:rsidR="000B2E07" w:rsidRPr="000E33E3">
        <w:rPr>
          <w:b/>
          <w:bCs/>
        </w:rPr>
        <w:t>–</w:t>
      </w:r>
      <w:r w:rsidRPr="000E33E3">
        <w:rPr>
          <w:b/>
          <w:bCs/>
        </w:rPr>
        <w:t xml:space="preserve"> </w:t>
      </w:r>
      <w:r w:rsidR="000B2E07" w:rsidRPr="000E33E3">
        <w:rPr>
          <w:b/>
          <w:bCs/>
        </w:rPr>
        <w:t>U.S. Food and Drug Administration:</w:t>
      </w:r>
      <w:r w:rsidR="000B2E07">
        <w:t xml:space="preserve"> A federal</w:t>
      </w:r>
      <w:r w:rsidR="000E33E3">
        <w:t xml:space="preserve"> agency of the United States’ Department of Health and Human Services. See </w:t>
      </w:r>
      <w:hyperlink r:id="rId13" w:history="1">
        <w:r w:rsidR="000E33E3" w:rsidRPr="00385560">
          <w:rPr>
            <w:rStyle w:val="Hyperlink"/>
          </w:rPr>
          <w:t>www.fda.gov</w:t>
        </w:r>
      </w:hyperlink>
      <w:r w:rsidR="000E33E3">
        <w:t>.</w:t>
      </w:r>
    </w:p>
    <w:p w:rsidR="00A97668" w:rsidRDefault="00A97668" w:rsidP="00AD0D38">
      <w:pPr>
        <w:spacing w:before="120" w:after="0"/>
      </w:pPr>
      <w:r w:rsidRPr="002E26CC">
        <w:rPr>
          <w:b/>
          <w:bCs/>
        </w:rPr>
        <w:t>HDO – Healthcare Delivery Organization</w:t>
      </w:r>
      <w:r w:rsidR="005D0FC4">
        <w:t xml:space="preserve">: </w:t>
      </w:r>
      <w:r w:rsidR="00973A24">
        <w:t xml:space="preserve">Also “Health Delivery Organization,” </w:t>
      </w:r>
      <w:r w:rsidR="00982F9B">
        <w:t>an organization or group of organizations that are involved with the delivery of healthcare services. A hospital is an HDO.</w:t>
      </w:r>
      <w:r w:rsidR="00A856A3">
        <w:t xml:space="preserve"> If an HDO purchase</w:t>
      </w:r>
      <w:r w:rsidR="002A60DC">
        <w:t>s</w:t>
      </w:r>
      <w:r w:rsidR="00A856A3">
        <w:t xml:space="preserve"> and operates a Stryker device, the HDO is also the Customer, Owner, and Operator per the defi</w:t>
      </w:r>
      <w:r w:rsidR="002A60DC">
        <w:t>nitions of those terms.</w:t>
      </w:r>
    </w:p>
    <w:p w:rsidR="00701254" w:rsidRDefault="00701254" w:rsidP="00AD0D38">
      <w:pPr>
        <w:spacing w:before="120" w:after="0"/>
      </w:pPr>
      <w:r w:rsidRPr="00BF3D37">
        <w:rPr>
          <w:b/>
          <w:bCs/>
        </w:rPr>
        <w:t>IEC</w:t>
      </w:r>
      <w:r w:rsidR="008653B4" w:rsidRPr="00BF3D37">
        <w:rPr>
          <w:b/>
          <w:bCs/>
        </w:rPr>
        <w:t xml:space="preserve"> – International Electrotechnical Commission</w:t>
      </w:r>
      <w:r w:rsidR="008653B4">
        <w:t xml:space="preserve">: </w:t>
      </w:r>
      <w:r w:rsidR="001D2EDA">
        <w:t xml:space="preserve">A global organization whose work </w:t>
      </w:r>
      <w:r w:rsidR="003B30D0">
        <w:t>underpins quality infrastructure and international trade in electronic goods</w:t>
      </w:r>
      <w:r w:rsidR="0052584E">
        <w:t>. IEC publishes thousands of international standards</w:t>
      </w:r>
      <w:r w:rsidR="00766829">
        <w:t xml:space="preserve">, including documents related to </w:t>
      </w:r>
      <w:r w:rsidR="00BF3D37">
        <w:t>medical device software</w:t>
      </w:r>
      <w:r w:rsidR="00032212">
        <w:t xml:space="preserve"> (e.g.</w:t>
      </w:r>
      <w:r w:rsidR="00B512F6">
        <w:t>, IEC 62304)</w:t>
      </w:r>
      <w:r w:rsidR="00766829">
        <w:t xml:space="preserve">. See </w:t>
      </w:r>
      <w:hyperlink r:id="rId14" w:history="1">
        <w:r w:rsidR="006A6BB1" w:rsidRPr="000E62B9">
          <w:rPr>
            <w:rStyle w:val="Hyperlink"/>
          </w:rPr>
          <w:t>www.iec.ch</w:t>
        </w:r>
      </w:hyperlink>
      <w:r w:rsidR="006A6BB1">
        <w:t>.</w:t>
      </w:r>
    </w:p>
    <w:p w:rsidR="00E36E8C" w:rsidRPr="003D7831" w:rsidRDefault="00E36E8C" w:rsidP="00AD0D38">
      <w:pPr>
        <w:spacing w:before="120" w:after="0"/>
      </w:pPr>
      <w:r w:rsidRPr="000E4251">
        <w:rPr>
          <w:b/>
          <w:bCs/>
        </w:rPr>
        <w:t>IFU – Instructions for Use</w:t>
      </w:r>
      <w:r>
        <w:t xml:space="preserve">: </w:t>
      </w:r>
      <w:r w:rsidR="007F057E">
        <w:t xml:space="preserve">Information </w:t>
      </w:r>
      <w:r w:rsidR="0037608C">
        <w:t xml:space="preserve">provided by the manufacturer in </w:t>
      </w:r>
      <w:r w:rsidR="00267543">
        <w:t xml:space="preserve">document </w:t>
      </w:r>
      <w:r w:rsidR="0037608C">
        <w:t>or electronic form, informing the user of a device’s intended purpose and proper use</w:t>
      </w:r>
      <w:r w:rsidR="00CB2D86">
        <w:t xml:space="preserve"> and of any precautions to be take.</w:t>
      </w:r>
    </w:p>
    <w:p w:rsidR="00FD7528" w:rsidRDefault="00FD7528" w:rsidP="00AD0D38">
      <w:pPr>
        <w:spacing w:before="120" w:after="0"/>
      </w:pPr>
      <w:r w:rsidRPr="009D29BB">
        <w:rPr>
          <w:b/>
          <w:bCs/>
        </w:rPr>
        <w:t>Integrator</w:t>
      </w:r>
      <w:r w:rsidRPr="003D7831">
        <w:t>:</w:t>
      </w:r>
      <w:r w:rsidR="00A138E3">
        <w:t xml:space="preserve"> The individual or organization who installs and configure</w:t>
      </w:r>
      <w:r w:rsidR="00DF517B">
        <w:t>s the device/system into the operator’s environment.</w:t>
      </w:r>
    </w:p>
    <w:p w:rsidR="00E73D34" w:rsidRDefault="00E73D34" w:rsidP="00AD0D38">
      <w:pPr>
        <w:spacing w:before="120" w:after="0"/>
      </w:pPr>
      <w:r w:rsidRPr="0054637A">
        <w:rPr>
          <w:b/>
          <w:bCs/>
        </w:rPr>
        <w:t xml:space="preserve">ISAO </w:t>
      </w:r>
      <w:r w:rsidR="00A1535F" w:rsidRPr="0054637A">
        <w:rPr>
          <w:b/>
          <w:bCs/>
        </w:rPr>
        <w:t>–</w:t>
      </w:r>
      <w:r w:rsidRPr="0054637A">
        <w:rPr>
          <w:b/>
          <w:bCs/>
        </w:rPr>
        <w:t xml:space="preserve"> </w:t>
      </w:r>
      <w:r w:rsidR="00A1535F" w:rsidRPr="0054637A">
        <w:rPr>
          <w:b/>
          <w:bCs/>
        </w:rPr>
        <w:t xml:space="preserve">Information Sharing and Analysis Organization: </w:t>
      </w:r>
      <w:r w:rsidR="00827C55">
        <w:t>An ISAO is any entity or collaboration created or employed by public- or private sector organizations, for purposes of gathering and analyzing critical cyber and related information in order to better understand security problems and interdependencies related to cyber systems, so as to ensure their availability, integrity, and reliability</w:t>
      </w:r>
      <w:r w:rsidR="0054637A">
        <w:t xml:space="preserve"> (source: from NIST SP 800-150).</w:t>
      </w:r>
    </w:p>
    <w:p w:rsidR="00701254" w:rsidRPr="003D7831" w:rsidRDefault="00701254" w:rsidP="00AD0D38">
      <w:pPr>
        <w:spacing w:before="120" w:after="0"/>
      </w:pPr>
      <w:r w:rsidRPr="00EC491B">
        <w:rPr>
          <w:b/>
          <w:bCs/>
        </w:rPr>
        <w:t>ISO</w:t>
      </w:r>
      <w:r w:rsidR="0065668A" w:rsidRPr="00EC491B">
        <w:rPr>
          <w:b/>
          <w:bCs/>
        </w:rPr>
        <w:t xml:space="preserve"> – International Organization for Standardization</w:t>
      </w:r>
      <w:r w:rsidR="0065668A">
        <w:t xml:space="preserve">: </w:t>
      </w:r>
      <w:r w:rsidR="008A33D3">
        <w:t xml:space="preserve">An international standard-setting body that promotes proprietary, industrial, and commercial standards, and publishes standards relevant for </w:t>
      </w:r>
      <w:r w:rsidR="00EC491B">
        <w:t xml:space="preserve">information technology, </w:t>
      </w:r>
      <w:r w:rsidR="008A33D3">
        <w:t>privacy</w:t>
      </w:r>
      <w:r w:rsidR="00EC491B">
        <w:t>,</w:t>
      </w:r>
      <w:r w:rsidR="008A33D3">
        <w:t xml:space="preserve"> and security</w:t>
      </w:r>
      <w:r>
        <w:t xml:space="preserve"> (e.g.</w:t>
      </w:r>
      <w:r w:rsidR="00B512F6">
        <w:t>,</w:t>
      </w:r>
      <w:r>
        <w:t xml:space="preserve"> ISO/IEC 270</w:t>
      </w:r>
      <w:r w:rsidR="00032212">
        <w:t>34)</w:t>
      </w:r>
      <w:r w:rsidR="00A72072">
        <w:t xml:space="preserve">. See </w:t>
      </w:r>
      <w:hyperlink r:id="rId15" w:history="1">
        <w:r w:rsidR="00A72072" w:rsidRPr="000E62B9">
          <w:rPr>
            <w:rStyle w:val="Hyperlink"/>
          </w:rPr>
          <w:t>www.iso.org</w:t>
        </w:r>
      </w:hyperlink>
      <w:r w:rsidR="00A72072">
        <w:t>.</w:t>
      </w:r>
    </w:p>
    <w:p w:rsidR="00A138E3" w:rsidRDefault="00A138E3" w:rsidP="00AD0D38">
      <w:pPr>
        <w:spacing w:before="120" w:after="0"/>
      </w:pPr>
      <w:r>
        <w:rPr>
          <w:b/>
          <w:bCs/>
        </w:rPr>
        <w:t>Manufacturer</w:t>
      </w:r>
      <w:r>
        <w:t xml:space="preserve">: </w:t>
      </w:r>
      <w:r w:rsidR="00DF517B">
        <w:t xml:space="preserve">The </w:t>
      </w:r>
      <w:r w:rsidR="00416269">
        <w:t>entity (Stryker) that builds the device and sells it to the customer.</w:t>
      </w:r>
    </w:p>
    <w:p w:rsidR="0008087F" w:rsidRDefault="0008087F" w:rsidP="00AD0D38">
      <w:pPr>
        <w:spacing w:before="120" w:after="0"/>
      </w:pPr>
      <w:r w:rsidRPr="00004CE7">
        <w:rPr>
          <w:b/>
          <w:bCs/>
        </w:rPr>
        <w:t xml:space="preserve">MDR </w:t>
      </w:r>
      <w:r w:rsidR="00E1317B" w:rsidRPr="00004CE7">
        <w:rPr>
          <w:b/>
          <w:bCs/>
        </w:rPr>
        <w:t>–</w:t>
      </w:r>
      <w:r w:rsidRPr="00004CE7">
        <w:rPr>
          <w:b/>
          <w:bCs/>
        </w:rPr>
        <w:t xml:space="preserve"> </w:t>
      </w:r>
      <w:r w:rsidR="00E1317B" w:rsidRPr="00004CE7">
        <w:rPr>
          <w:b/>
          <w:bCs/>
        </w:rPr>
        <w:t>European Union (EU) Medical Device Regulation</w:t>
      </w:r>
      <w:r w:rsidR="0073081B" w:rsidRPr="00004CE7">
        <w:rPr>
          <w:b/>
          <w:bCs/>
        </w:rPr>
        <w:t xml:space="preserve"> of 2017</w:t>
      </w:r>
      <w:r w:rsidR="00E1317B" w:rsidRPr="00004CE7">
        <w:rPr>
          <w:b/>
          <w:bCs/>
        </w:rPr>
        <w:t>:</w:t>
      </w:r>
      <w:r w:rsidR="00E1317B">
        <w:t xml:space="preserve"> </w:t>
      </w:r>
      <w:r w:rsidR="00597EBE">
        <w:t>The E</w:t>
      </w:r>
      <w:r w:rsidR="00004CE7">
        <w:t>uropean Union</w:t>
      </w:r>
      <w:r w:rsidR="00597EBE">
        <w:t xml:space="preserve"> regulation </w:t>
      </w:r>
      <w:r w:rsidR="00004CE7">
        <w:t>concerning medical devices.</w:t>
      </w:r>
      <w:r w:rsidR="00597EBE">
        <w:t xml:space="preserve"> </w:t>
      </w:r>
      <w:r w:rsidR="0086107E">
        <w:t xml:space="preserve">See </w:t>
      </w:r>
      <w:hyperlink r:id="rId16" w:history="1">
        <w:r w:rsidR="00004CE7" w:rsidRPr="00385560">
          <w:rPr>
            <w:rStyle w:val="Hyperlink"/>
          </w:rPr>
          <w:t>https://ec.europa.eu/health/md_sector/overview_en</w:t>
        </w:r>
      </w:hyperlink>
      <w:r w:rsidR="00004CE7">
        <w:t>.</w:t>
      </w:r>
    </w:p>
    <w:p w:rsidR="00440823" w:rsidRDefault="004B0C81" w:rsidP="00AD0D38">
      <w:pPr>
        <w:spacing w:before="120" w:after="0"/>
      </w:pPr>
      <w:r>
        <w:rPr>
          <w:b/>
          <w:bCs/>
        </w:rPr>
        <w:t>MDS</w:t>
      </w:r>
      <w:r w:rsidRPr="00DF1076">
        <w:rPr>
          <w:b/>
          <w:bCs/>
          <w:vertAlign w:val="superscript"/>
        </w:rPr>
        <w:t>2</w:t>
      </w:r>
      <w:r>
        <w:rPr>
          <w:b/>
          <w:bCs/>
        </w:rPr>
        <w:t xml:space="preserve"> </w:t>
      </w:r>
      <w:r w:rsidR="00DF1076">
        <w:rPr>
          <w:b/>
          <w:bCs/>
        </w:rPr>
        <w:t xml:space="preserve">- </w:t>
      </w:r>
      <w:r w:rsidR="00440823" w:rsidRPr="00B73D84">
        <w:rPr>
          <w:b/>
          <w:bCs/>
        </w:rPr>
        <w:t>Manufacturer Disclosure Statement for Medical Device Security</w:t>
      </w:r>
      <w:r w:rsidR="00490569">
        <w:t xml:space="preserve">: </w:t>
      </w:r>
      <w:r w:rsidR="005B419D">
        <w:t>A</w:t>
      </w:r>
      <w:r w:rsidR="001E65D6">
        <w:t xml:space="preserve"> </w:t>
      </w:r>
      <w:r w:rsidR="00C02B69">
        <w:t>form created by</w:t>
      </w:r>
      <w:r w:rsidR="001E65D6">
        <w:t xml:space="preserve"> the National Electrical Manufacturers Association (NEMA)</w:t>
      </w:r>
      <w:r w:rsidR="00FD2DD2">
        <w:t xml:space="preserve">, </w:t>
      </w:r>
      <w:r w:rsidR="00161797">
        <w:t xml:space="preserve">intended to be completed by a medical device manufacturer and </w:t>
      </w:r>
      <w:r w:rsidR="001C271C">
        <w:t>provided to customers</w:t>
      </w:r>
      <w:r w:rsidR="001F2B46">
        <w:t xml:space="preserve">, giving standardized information on </w:t>
      </w:r>
      <w:r w:rsidR="00045E41">
        <w:t xml:space="preserve">security and privacy </w:t>
      </w:r>
      <w:r w:rsidR="00B73D84">
        <w:t>control features</w:t>
      </w:r>
      <w:r w:rsidR="005B419D">
        <w:t xml:space="preserve"> (ANSI/NEMA HN 1-2019)</w:t>
      </w:r>
      <w:r w:rsidR="00222C17">
        <w:t>.</w:t>
      </w:r>
      <w:r w:rsidR="00480845">
        <w:t xml:space="preserve"> See </w:t>
      </w:r>
      <w:hyperlink r:id="rId17" w:history="1">
        <w:r w:rsidR="00480845" w:rsidRPr="000E62B9">
          <w:rPr>
            <w:rStyle w:val="Hyperlink"/>
          </w:rPr>
          <w:t>www.nema.org</w:t>
        </w:r>
      </w:hyperlink>
      <w:r w:rsidR="00480845">
        <w:t>.</w:t>
      </w:r>
    </w:p>
    <w:p w:rsidR="00790FCE" w:rsidRDefault="00790FCE" w:rsidP="00AD0D38">
      <w:pPr>
        <w:spacing w:before="120" w:after="0"/>
      </w:pPr>
      <w:r w:rsidRPr="00CF51F5">
        <w:rPr>
          <w:b/>
          <w:bCs/>
        </w:rPr>
        <w:t>Medical Device</w:t>
      </w:r>
      <w:r w:rsidR="0008087F" w:rsidRPr="00CF51F5">
        <w:rPr>
          <w:b/>
          <w:bCs/>
        </w:rPr>
        <w:t>:</w:t>
      </w:r>
      <w:r w:rsidR="0008087F">
        <w:t xml:space="preserve"> </w:t>
      </w:r>
      <w:r w:rsidR="005D77F6">
        <w:t>See the following sources if a precise defin</w:t>
      </w:r>
      <w:r w:rsidR="00CF51F5">
        <w:t>ition is required: FDA, MDR (EU) 2017/745, ISO 14971:2007.</w:t>
      </w:r>
    </w:p>
    <w:p w:rsidR="00B6061C" w:rsidRPr="00A138E3" w:rsidRDefault="00B6061C" w:rsidP="00AD0D38">
      <w:pPr>
        <w:spacing w:before="120" w:after="0"/>
      </w:pPr>
      <w:r w:rsidRPr="00B6061C">
        <w:rPr>
          <w:b/>
          <w:bCs/>
        </w:rPr>
        <w:t>NEMA – National Electrical Manufacturers Association</w:t>
      </w:r>
      <w:r>
        <w:t xml:space="preserve">: See </w:t>
      </w:r>
      <w:hyperlink r:id="rId18" w:history="1">
        <w:r w:rsidRPr="00462488">
          <w:rPr>
            <w:rStyle w:val="Hyperlink"/>
          </w:rPr>
          <w:t>www.nema.org</w:t>
        </w:r>
      </w:hyperlink>
      <w:r>
        <w:t>.</w:t>
      </w:r>
    </w:p>
    <w:p w:rsidR="000F4C95" w:rsidRPr="00F657BA" w:rsidRDefault="00391183" w:rsidP="00AD0D38">
      <w:pPr>
        <w:spacing w:before="120" w:after="0"/>
      </w:pPr>
      <w:r>
        <w:rPr>
          <w:b/>
          <w:bCs/>
        </w:rPr>
        <w:t xml:space="preserve">NIST - </w:t>
      </w:r>
      <w:r w:rsidR="00F657BA">
        <w:rPr>
          <w:b/>
          <w:bCs/>
        </w:rPr>
        <w:t>National Institute of Standards and Technology</w:t>
      </w:r>
      <w:r w:rsidR="00F657BA">
        <w:t xml:space="preserve">: </w:t>
      </w:r>
      <w:r w:rsidR="007D5562">
        <w:t xml:space="preserve">A </w:t>
      </w:r>
      <w:r w:rsidR="007D5562" w:rsidRPr="007D5562">
        <w:t>physical sciences laboratory and non-regulatory agency of the United States Department of Commerce</w:t>
      </w:r>
      <w:r w:rsidR="00A2405E">
        <w:t xml:space="preserve">. </w:t>
      </w:r>
      <w:r w:rsidR="00ED539D">
        <w:t xml:space="preserve">NIST has published </w:t>
      </w:r>
      <w:r w:rsidR="004E42AA">
        <w:t>comprehensive standards for the selection, implementation, and risk management of security and privacy controls</w:t>
      </w:r>
      <w:r w:rsidR="00701254">
        <w:t xml:space="preserve"> (e.g., NIST SP 800-53)</w:t>
      </w:r>
      <w:r w:rsidR="004E42AA">
        <w:t xml:space="preserve">. </w:t>
      </w:r>
      <w:r w:rsidR="00892FAE">
        <w:t xml:space="preserve">See </w:t>
      </w:r>
      <w:hyperlink r:id="rId19" w:history="1">
        <w:r w:rsidR="00892FAE" w:rsidRPr="000E62B9">
          <w:rPr>
            <w:rStyle w:val="Hyperlink"/>
          </w:rPr>
          <w:t>www.nist.gov</w:t>
        </w:r>
      </w:hyperlink>
      <w:r w:rsidR="00892FAE">
        <w:t>.</w:t>
      </w:r>
    </w:p>
    <w:p w:rsidR="002211DB" w:rsidRDefault="002211DB" w:rsidP="00AD0D38">
      <w:pPr>
        <w:spacing w:before="120" w:after="0"/>
      </w:pPr>
      <w:r w:rsidRPr="009D29BB">
        <w:rPr>
          <w:b/>
          <w:bCs/>
        </w:rPr>
        <w:t>Ope</w:t>
      </w:r>
      <w:r w:rsidR="00E77BDE" w:rsidRPr="009D29BB">
        <w:rPr>
          <w:b/>
          <w:bCs/>
        </w:rPr>
        <w:t>rator</w:t>
      </w:r>
      <w:r w:rsidR="00E77BDE" w:rsidRPr="003D7831">
        <w:t xml:space="preserve">: The person(s) using </w:t>
      </w:r>
      <w:r w:rsidR="00857258">
        <w:t>the device</w:t>
      </w:r>
      <w:r w:rsidR="00E77BDE" w:rsidRPr="003D7831">
        <w:t xml:space="preserve"> for its intended purpose.</w:t>
      </w:r>
      <w:r w:rsidR="00D14EE1">
        <w:t xml:space="preserve"> </w:t>
      </w:r>
      <w:r w:rsidR="00A9367B">
        <w:t xml:space="preserve">This term may also sometimes </w:t>
      </w:r>
      <w:r w:rsidR="00D14EE1">
        <w:t xml:space="preserve">refer to the person </w:t>
      </w:r>
      <w:r w:rsidR="007F451A">
        <w:t xml:space="preserve">or organization responsible for procuring </w:t>
      </w:r>
      <w:r w:rsidR="00A9367B">
        <w:t>the device</w:t>
      </w:r>
      <w:r w:rsidR="00F30BEC">
        <w:t xml:space="preserve"> (owner</w:t>
      </w:r>
      <w:r w:rsidR="00857258">
        <w:t>, customer</w:t>
      </w:r>
      <w:r w:rsidR="00F30BEC">
        <w:t>).</w:t>
      </w:r>
    </w:p>
    <w:p w:rsidR="00D85882" w:rsidRPr="003D7831" w:rsidRDefault="00D85882" w:rsidP="00AD0D38">
      <w:pPr>
        <w:spacing w:before="120" w:after="0"/>
      </w:pPr>
      <w:r w:rsidRPr="00D176D0">
        <w:rPr>
          <w:b/>
          <w:bCs/>
        </w:rPr>
        <w:t>OSS – Open Source Software</w:t>
      </w:r>
      <w:r>
        <w:t xml:space="preserve">: </w:t>
      </w:r>
      <w:r w:rsidR="00CF33C5" w:rsidRPr="00CF33C5">
        <w:t>Third party software licensed under an OSS license</w:t>
      </w:r>
      <w:r w:rsidR="000457E1">
        <w:t xml:space="preserve">, in which the copyright holder grants users </w:t>
      </w:r>
      <w:r w:rsidR="000457E1" w:rsidRPr="000457E1">
        <w:t>the rights to use, study, change, and distribute the software to anyone and for any purpose</w:t>
      </w:r>
      <w:r w:rsidR="00D44013">
        <w:t xml:space="preserve"> </w:t>
      </w:r>
      <w:r w:rsidR="00941232">
        <w:t>as long as</w:t>
      </w:r>
      <w:r w:rsidR="00D44013">
        <w:t xml:space="preserve"> the license terms are adhered to.</w:t>
      </w:r>
    </w:p>
    <w:p w:rsidR="00E77BDE" w:rsidRPr="003D7831" w:rsidRDefault="00E77BDE" w:rsidP="00AD0D38">
      <w:pPr>
        <w:spacing w:before="120" w:after="0"/>
      </w:pPr>
      <w:r w:rsidRPr="009D29BB">
        <w:rPr>
          <w:b/>
          <w:bCs/>
        </w:rPr>
        <w:t>Owner</w:t>
      </w:r>
      <w:r w:rsidRPr="003D7831">
        <w:t>:</w:t>
      </w:r>
      <w:r w:rsidR="00F30BEC">
        <w:t xml:space="preserve"> See </w:t>
      </w:r>
      <w:r w:rsidR="004D79B3">
        <w:t>O</w:t>
      </w:r>
      <w:r w:rsidR="00F30BEC">
        <w:t>perator</w:t>
      </w:r>
      <w:r w:rsidR="00B64D1C">
        <w:t xml:space="preserve"> and </w:t>
      </w:r>
      <w:r w:rsidR="004D79B3">
        <w:t>C</w:t>
      </w:r>
      <w:r w:rsidR="00B64D1C">
        <w:t>ustomer</w:t>
      </w:r>
      <w:r w:rsidR="00F30BEC">
        <w:t>.</w:t>
      </w:r>
    </w:p>
    <w:p w:rsidR="003D7831" w:rsidRPr="003D7831" w:rsidRDefault="00745713" w:rsidP="00AD0D38">
      <w:pPr>
        <w:spacing w:before="120" w:after="0"/>
      </w:pPr>
      <w:r>
        <w:rPr>
          <w:b/>
          <w:bCs/>
        </w:rPr>
        <w:t xml:space="preserve">PHI - </w:t>
      </w:r>
      <w:r w:rsidR="00A80D89" w:rsidRPr="00B95B46">
        <w:rPr>
          <w:b/>
          <w:bCs/>
        </w:rPr>
        <w:t>P</w:t>
      </w:r>
      <w:r w:rsidR="00BC66D2" w:rsidRPr="00B95B46">
        <w:rPr>
          <w:b/>
          <w:bCs/>
        </w:rPr>
        <w:t>rotected Health Information</w:t>
      </w:r>
      <w:r w:rsidR="00A80D89">
        <w:t xml:space="preserve">: </w:t>
      </w:r>
      <w:r w:rsidR="00A80D89" w:rsidRPr="00A80D89">
        <w:t>Individually identifiable health information (IIHI) that is transmitted by electronic media; maintained in electronic media; or transmitted, or maintained, in any other form or medium (source: extracted from 45</w:t>
      </w:r>
      <w:r w:rsidR="000F3139">
        <w:t xml:space="preserve"> </w:t>
      </w:r>
      <w:r w:rsidR="00A80D89" w:rsidRPr="00A80D89">
        <w:t>CFR Section 160)</w:t>
      </w:r>
      <w:r w:rsidR="00486E17">
        <w:t>.</w:t>
      </w:r>
      <w:r w:rsidR="00A80D89" w:rsidRPr="00A80D89">
        <w:t xml:space="preserve"> Note: This is a subset of PII.</w:t>
      </w:r>
    </w:p>
    <w:p w:rsidR="003D7831" w:rsidRDefault="00745713" w:rsidP="00AD0D38">
      <w:pPr>
        <w:spacing w:before="120" w:after="0"/>
      </w:pPr>
      <w:r>
        <w:rPr>
          <w:b/>
          <w:bCs/>
        </w:rPr>
        <w:t xml:space="preserve">PII - </w:t>
      </w:r>
      <w:r w:rsidR="003D7831" w:rsidRPr="00B95B46">
        <w:rPr>
          <w:b/>
          <w:bCs/>
        </w:rPr>
        <w:t>P</w:t>
      </w:r>
      <w:r w:rsidR="00BC66D2" w:rsidRPr="00B95B46">
        <w:rPr>
          <w:b/>
          <w:bCs/>
        </w:rPr>
        <w:t>ersonally Identifiable Information</w:t>
      </w:r>
      <w:r w:rsidR="00BC66D2">
        <w:t xml:space="preserve">: </w:t>
      </w:r>
      <w:r w:rsidR="00B95B46" w:rsidRPr="00B95B46">
        <w:t>Any information about an individual maintained by an agency, including (1) any information that can be used to distinguish or trace an individual‘s identity… and (2) any other information that is linked or linkable to an individual, such as medical</w:t>
      </w:r>
      <w:r w:rsidR="00B95B46">
        <w:t xml:space="preserve">, educational, financial, and employment information (source: from NIST </w:t>
      </w:r>
      <w:r w:rsidR="002C7D29">
        <w:t xml:space="preserve">SP </w:t>
      </w:r>
      <w:r w:rsidR="00B95B46">
        <w:t>800-122).</w:t>
      </w:r>
    </w:p>
    <w:p w:rsidR="00C43112" w:rsidRDefault="00C43112" w:rsidP="00AD0D38">
      <w:pPr>
        <w:spacing w:before="120" w:after="0"/>
      </w:pPr>
      <w:r w:rsidRPr="00C43112">
        <w:rPr>
          <w:b/>
          <w:bCs/>
        </w:rPr>
        <w:t>Product:</w:t>
      </w:r>
      <w:r>
        <w:t xml:space="preserve"> See Device.</w:t>
      </w:r>
    </w:p>
    <w:p w:rsidR="00C73D00" w:rsidRDefault="00745713" w:rsidP="00AD0D38">
      <w:pPr>
        <w:spacing w:before="120" w:after="0"/>
      </w:pPr>
      <w:r>
        <w:rPr>
          <w:b/>
          <w:bCs/>
        </w:rPr>
        <w:t xml:space="preserve">SaMD - </w:t>
      </w:r>
      <w:r w:rsidR="00D54004" w:rsidRPr="00B95B46">
        <w:rPr>
          <w:b/>
          <w:bCs/>
        </w:rPr>
        <w:t>Software as a Medical Device</w:t>
      </w:r>
      <w:r w:rsidR="00D54004">
        <w:t xml:space="preserve">: </w:t>
      </w:r>
      <w:r w:rsidR="008A4CB8">
        <w:t>S</w:t>
      </w:r>
      <w:r w:rsidR="008A4CB8" w:rsidRPr="0032597C">
        <w:t>oftware intended to be used for one or more medical purposes that perform these purposes without being part of a hardware medical device</w:t>
      </w:r>
      <w:r w:rsidR="00B95B46">
        <w:t xml:space="preserve"> (source: from International Medical Device Regulators Forum)</w:t>
      </w:r>
      <w:r w:rsidR="00EA551D">
        <w:t>.</w:t>
      </w:r>
    </w:p>
    <w:p w:rsidR="00796790" w:rsidRDefault="00796790" w:rsidP="00AD0D38">
      <w:pPr>
        <w:spacing w:before="120" w:after="0"/>
      </w:pPr>
      <w:r w:rsidRPr="00B459F5">
        <w:rPr>
          <w:b/>
          <w:bCs/>
        </w:rPr>
        <w:t>SB</w:t>
      </w:r>
      <w:r w:rsidR="00273352">
        <w:rPr>
          <w:b/>
          <w:bCs/>
        </w:rPr>
        <w:t>o</w:t>
      </w:r>
      <w:r w:rsidRPr="00B459F5">
        <w:rPr>
          <w:b/>
          <w:bCs/>
        </w:rPr>
        <w:t>M – Software Bill of Materials</w:t>
      </w:r>
      <w:r>
        <w:t xml:space="preserve">: </w:t>
      </w:r>
      <w:r w:rsidR="00683CFE">
        <w:t xml:space="preserve">For a specific device, a listing of all software components that are incorporated into the </w:t>
      </w:r>
      <w:r w:rsidR="00D505A6">
        <w:t xml:space="preserve">final product. The SBOM may </w:t>
      </w:r>
      <w:r w:rsidR="00B459F5">
        <w:t>be used</w:t>
      </w:r>
      <w:r w:rsidR="009D59C6">
        <w:t xml:space="preserve"> to assist with operational security planning </w:t>
      </w:r>
      <w:r w:rsidR="00B459F5">
        <w:t>by the HDO.</w:t>
      </w:r>
    </w:p>
    <w:p w:rsidR="00391183" w:rsidRDefault="00391183" w:rsidP="00AD0D38">
      <w:pPr>
        <w:spacing w:before="120" w:after="0"/>
      </w:pPr>
      <w:r w:rsidRPr="00391183">
        <w:rPr>
          <w:b/>
          <w:bCs/>
        </w:rPr>
        <w:t>SIEM – Security information and event management</w:t>
      </w:r>
      <w:r>
        <w:t xml:space="preserve">: </w:t>
      </w:r>
      <w:r w:rsidR="006A6EF7">
        <w:t>Software products and services in which security information management and security event management are combine</w:t>
      </w:r>
      <w:r w:rsidR="00E5438E">
        <w:t>d, providing real-time analysis of security alerts generated by applications and network hardware.</w:t>
      </w:r>
    </w:p>
    <w:p w:rsidR="004A5903" w:rsidRDefault="00745713" w:rsidP="004A5903">
      <w:pPr>
        <w:rPr>
          <w:rFonts w:cs="Calibri"/>
        </w:rPr>
      </w:pPr>
      <w:r>
        <w:rPr>
          <w:b/>
          <w:bCs/>
        </w:rPr>
        <w:t xml:space="preserve">SiMD - </w:t>
      </w:r>
      <w:r w:rsidR="00D54004" w:rsidRPr="00B95B46">
        <w:rPr>
          <w:b/>
          <w:bCs/>
        </w:rPr>
        <w:t>Software in a Medical Device</w:t>
      </w:r>
      <w:r w:rsidR="00D54004">
        <w:t>:</w:t>
      </w:r>
      <w:r w:rsidR="000D7549">
        <w:t xml:space="preserve"> </w:t>
      </w:r>
      <w:r w:rsidR="005A7673" w:rsidRPr="005A7673">
        <w:t>Software which is incorporated in a Medical Device and which is required for the medical device to fulfill a medical function, and/or software which is used to drive or control a hardware medical device.</w:t>
      </w:r>
    </w:p>
    <w:p w:rsidR="00391183" w:rsidRDefault="00391183" w:rsidP="00391183">
      <w:pPr>
        <w:spacing w:before="120" w:after="0"/>
      </w:pPr>
      <w:r>
        <w:rPr>
          <w:b/>
          <w:bCs/>
        </w:rPr>
        <w:t xml:space="preserve">SOM - </w:t>
      </w:r>
      <w:r w:rsidRPr="0094297C">
        <w:rPr>
          <w:b/>
          <w:bCs/>
        </w:rPr>
        <w:t>Security Operations Manual</w:t>
      </w:r>
      <w:r>
        <w:t>: A product-specific guide to the secure integration of a product into a customer IT network (this document).</w:t>
      </w:r>
    </w:p>
    <w:p w:rsidR="00AF7911" w:rsidRPr="003D7831" w:rsidRDefault="00AF7911" w:rsidP="00391183">
      <w:pPr>
        <w:spacing w:before="120" w:after="0"/>
      </w:pPr>
      <w:r w:rsidRPr="00AF7911">
        <w:rPr>
          <w:b/>
          <w:bCs/>
        </w:rPr>
        <w:t>Third-party software</w:t>
      </w:r>
      <w:r>
        <w:t xml:space="preserve">: </w:t>
      </w:r>
      <w:r w:rsidRPr="00CF33C5">
        <w:t>Third party software is software not developed by Stryker, and for which Stryker otherwise does not have complete ownership</w:t>
      </w:r>
      <w:r>
        <w:t>. See COTS and OSS.</w:t>
      </w:r>
    </w:p>
    <w:p w:rsidR="00C73D00" w:rsidRPr="003D7831" w:rsidRDefault="0095384B" w:rsidP="00AD0D38">
      <w:pPr>
        <w:spacing w:before="120" w:after="0"/>
      </w:pPr>
      <w:r w:rsidRPr="00B95B46">
        <w:rPr>
          <w:b/>
          <w:bCs/>
        </w:rPr>
        <w:t>User</w:t>
      </w:r>
      <w:r w:rsidRPr="003D7831">
        <w:t xml:space="preserve">: See </w:t>
      </w:r>
      <w:r w:rsidR="004D79B3">
        <w:t>O</w:t>
      </w:r>
      <w:r w:rsidRPr="003D7831">
        <w:t>perator.</w:t>
      </w:r>
    </w:p>
    <w:p w:rsidR="003D7831" w:rsidRPr="00C73D00" w:rsidRDefault="003D7831" w:rsidP="00AD0D38">
      <w:pPr>
        <w:spacing w:before="120" w:after="0"/>
        <w:rPr>
          <w:color w:val="FF0000"/>
        </w:rPr>
      </w:pPr>
    </w:p>
    <w:p w:rsidR="003B4219" w:rsidRDefault="003B4219">
      <w:pPr>
        <w:rPr>
          <w:rFonts w:eastAsiaTheme="majorEastAsia" w:cstheme="majorBidi"/>
          <w:b/>
          <w:sz w:val="28"/>
          <w:szCs w:val="32"/>
        </w:rPr>
      </w:pPr>
      <w:r>
        <w:br w:type="page"/>
      </w:r>
    </w:p>
    <w:p w:rsidR="00C612D8" w:rsidRPr="009C7C0D" w:rsidRDefault="009E74A4" w:rsidP="00AD0D38">
      <w:pPr>
        <w:pStyle w:val="Heading1"/>
        <w:spacing w:before="120"/>
        <w:ind w:left="284"/>
      </w:pPr>
      <w:bookmarkStart w:id="2" w:name="_Toc59610134"/>
      <w:r>
        <w:t>PRODUCT</w:t>
      </w:r>
      <w:r w:rsidR="00D2698F" w:rsidRPr="009C7C0D">
        <w:t xml:space="preserve"> DESCRIPTION</w:t>
      </w:r>
      <w:bookmarkEnd w:id="2"/>
    </w:p>
    <w:tbl>
      <w:tblPr>
        <w:tblStyle w:val="TableGrid"/>
        <w:tblpPr w:leftFromText="141" w:rightFromText="141" w:vertAnchor="text" w:horzAnchor="margin" w:tblpY="502"/>
        <w:tblW w:w="0" w:type="auto"/>
        <w:tblLook w:val="04A0" w:firstRow="1" w:lastRow="0" w:firstColumn="1" w:lastColumn="0" w:noHBand="0" w:noVBand="1"/>
      </w:tblPr>
      <w:tblGrid>
        <w:gridCol w:w="2515"/>
        <w:gridCol w:w="6552"/>
      </w:tblGrid>
      <w:tr w:rsidR="00C4719A" w:rsidRPr="009C7C0D" w:rsidTr="00551444">
        <w:trPr>
          <w:trHeight w:val="300"/>
        </w:trPr>
        <w:tc>
          <w:tcPr>
            <w:tcW w:w="2515" w:type="dxa"/>
            <w:shd w:val="clear" w:color="auto" w:fill="F2F2F2" w:themeFill="background1" w:themeFillShade="F2"/>
            <w:hideMark/>
          </w:tcPr>
          <w:p w:rsidR="00C4719A" w:rsidRPr="009C7C0D" w:rsidRDefault="00C4719A" w:rsidP="00AD0D38">
            <w:pPr>
              <w:spacing w:before="120"/>
              <w:rPr>
                <w:b/>
                <w:bCs/>
              </w:rPr>
            </w:pPr>
            <w:r w:rsidRPr="009C7C0D">
              <w:rPr>
                <w:b/>
                <w:bCs/>
              </w:rPr>
              <w:t>Manufacturer Name</w:t>
            </w:r>
          </w:p>
        </w:tc>
        <w:tc>
          <w:tcPr>
            <w:tcW w:w="6552" w:type="dxa"/>
          </w:tcPr>
          <w:p w:rsidR="00C4719A" w:rsidRPr="00AF1EBF" w:rsidRDefault="003B4219" w:rsidP="00AD0D38">
            <w:pPr>
              <w:spacing w:before="120"/>
              <w:rPr>
                <w:b/>
                <w:bCs/>
              </w:rPr>
            </w:pPr>
            <w:r>
              <w:rPr>
                <w:b/>
                <w:bCs/>
                <w:noProof/>
              </w:rPr>
              <w:drawing>
                <wp:inline distT="0" distB="0" distL="0" distR="0" wp14:anchorId="4AC0C314" wp14:editId="69BFDBC6">
                  <wp:extent cx="883920" cy="2405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yker qsd logo 40%.bmp"/>
                          <pic:cNvPicPr/>
                        </pic:nvPicPr>
                        <pic:blipFill>
                          <a:blip r:embed="rId20">
                            <a:extLst>
                              <a:ext uri="{28A0092B-C50C-407E-A947-70E740481C1C}">
                                <a14:useLocalDpi xmlns:a14="http://schemas.microsoft.com/office/drawing/2010/main" val="0"/>
                              </a:ext>
                            </a:extLst>
                          </a:blip>
                          <a:stretch>
                            <a:fillRect/>
                          </a:stretch>
                        </pic:blipFill>
                        <pic:spPr>
                          <a:xfrm>
                            <a:off x="0" y="0"/>
                            <a:ext cx="902837" cy="245670"/>
                          </a:xfrm>
                          <a:prstGeom prst="rect">
                            <a:avLst/>
                          </a:prstGeom>
                        </pic:spPr>
                      </pic:pic>
                    </a:graphicData>
                  </a:graphic>
                </wp:inline>
              </w:drawing>
            </w:r>
          </w:p>
        </w:tc>
      </w:tr>
      <w:tr w:rsidR="00C4719A" w:rsidRPr="009C7C0D" w:rsidTr="00551444">
        <w:trPr>
          <w:trHeight w:val="300"/>
        </w:trPr>
        <w:tc>
          <w:tcPr>
            <w:tcW w:w="2515" w:type="dxa"/>
            <w:shd w:val="clear" w:color="auto" w:fill="F2F2F2" w:themeFill="background1" w:themeFillShade="F2"/>
          </w:tcPr>
          <w:p w:rsidR="00C4719A" w:rsidRPr="009C7C0D" w:rsidRDefault="00C4719A" w:rsidP="00AD0D38">
            <w:pPr>
              <w:spacing w:before="120"/>
              <w:rPr>
                <w:b/>
                <w:bCs/>
              </w:rPr>
            </w:pPr>
            <w:r w:rsidRPr="009C7C0D">
              <w:rPr>
                <w:b/>
                <w:bCs/>
              </w:rPr>
              <w:t>Stryker Division</w:t>
            </w:r>
          </w:p>
        </w:tc>
        <w:tc>
          <w:tcPr>
            <w:tcW w:w="6552" w:type="dxa"/>
          </w:tcPr>
          <w:p w:rsidR="00C4719A" w:rsidRPr="009E74A4" w:rsidRDefault="00C4719A" w:rsidP="00AD0D38">
            <w:pPr>
              <w:spacing w:before="120"/>
              <w:rPr>
                <w:color w:val="0070C0"/>
              </w:rPr>
            </w:pPr>
          </w:p>
        </w:tc>
      </w:tr>
      <w:tr w:rsidR="004C547D" w:rsidRPr="009C7C0D" w:rsidTr="00551444">
        <w:trPr>
          <w:trHeight w:val="300"/>
        </w:trPr>
        <w:tc>
          <w:tcPr>
            <w:tcW w:w="2515" w:type="dxa"/>
            <w:shd w:val="clear" w:color="auto" w:fill="F2F2F2" w:themeFill="background1" w:themeFillShade="F2"/>
          </w:tcPr>
          <w:p w:rsidR="004C547D" w:rsidRPr="009C7C0D" w:rsidRDefault="004C547D" w:rsidP="00AD0D38">
            <w:pPr>
              <w:spacing w:before="120"/>
              <w:rPr>
                <w:b/>
                <w:bCs/>
              </w:rPr>
            </w:pPr>
            <w:r>
              <w:rPr>
                <w:b/>
                <w:bCs/>
              </w:rPr>
              <w:t>Address</w:t>
            </w:r>
          </w:p>
        </w:tc>
        <w:tc>
          <w:tcPr>
            <w:tcW w:w="6552" w:type="dxa"/>
          </w:tcPr>
          <w:p w:rsidR="004C547D" w:rsidRPr="009E74A4" w:rsidRDefault="004C547D" w:rsidP="00AD0D38">
            <w:pPr>
              <w:spacing w:before="120"/>
              <w:rPr>
                <w:color w:val="0070C0"/>
              </w:rPr>
            </w:pPr>
          </w:p>
        </w:tc>
      </w:tr>
      <w:tr w:rsidR="00C4719A" w:rsidRPr="009C7C0D" w:rsidTr="00551444">
        <w:trPr>
          <w:trHeight w:val="300"/>
        </w:trPr>
        <w:tc>
          <w:tcPr>
            <w:tcW w:w="2515" w:type="dxa"/>
            <w:shd w:val="clear" w:color="auto" w:fill="F2F2F2" w:themeFill="background1" w:themeFillShade="F2"/>
            <w:hideMark/>
          </w:tcPr>
          <w:p w:rsidR="00C4719A" w:rsidRPr="009C7C0D" w:rsidRDefault="00C4719A" w:rsidP="00AD0D38">
            <w:pPr>
              <w:spacing w:before="120"/>
              <w:rPr>
                <w:b/>
                <w:bCs/>
              </w:rPr>
            </w:pPr>
            <w:r w:rsidRPr="009C7C0D">
              <w:rPr>
                <w:b/>
                <w:bCs/>
              </w:rPr>
              <w:t>Device Description</w:t>
            </w:r>
          </w:p>
        </w:tc>
        <w:tc>
          <w:tcPr>
            <w:tcW w:w="6552" w:type="dxa"/>
          </w:tcPr>
          <w:p w:rsidR="00C4719A" w:rsidRPr="003B4219" w:rsidRDefault="00016BCF" w:rsidP="00AD0D38">
            <w:pPr>
              <w:spacing w:before="120"/>
              <w:rPr>
                <w:color w:val="0070C0"/>
              </w:rPr>
            </w:pPr>
            <w:r>
              <w:rPr>
                <w:color w:val="0070C0"/>
              </w:rPr>
              <w:t>This should match the wording used in the MDS2 form</w:t>
            </w:r>
            <w:r w:rsidR="00571C6D">
              <w:rPr>
                <w:color w:val="0070C0"/>
              </w:rPr>
              <w:t>, question DOC-2. I</w:t>
            </w:r>
            <w:r w:rsidR="0006684E" w:rsidRPr="003B4219">
              <w:rPr>
                <w:color w:val="0070C0"/>
              </w:rPr>
              <w:t xml:space="preserve">nclude what the product is, what it is to be used for, and </w:t>
            </w:r>
            <w:r w:rsidR="001E3477" w:rsidRPr="003B4219">
              <w:rPr>
                <w:color w:val="0070C0"/>
              </w:rPr>
              <w:t>a basic characterization of the product type (e.g., software, embedded system, etc.) at an overview level.</w:t>
            </w:r>
          </w:p>
        </w:tc>
      </w:tr>
      <w:tr w:rsidR="00C4719A" w:rsidRPr="009C7C0D" w:rsidTr="00551444">
        <w:trPr>
          <w:trHeight w:val="300"/>
        </w:trPr>
        <w:tc>
          <w:tcPr>
            <w:tcW w:w="2515" w:type="dxa"/>
            <w:shd w:val="clear" w:color="auto" w:fill="F2F2F2" w:themeFill="background1" w:themeFillShade="F2"/>
            <w:hideMark/>
          </w:tcPr>
          <w:p w:rsidR="00C4719A" w:rsidRPr="009C7C0D" w:rsidRDefault="00C4719A" w:rsidP="00AD0D38">
            <w:pPr>
              <w:spacing w:before="120"/>
              <w:rPr>
                <w:b/>
                <w:bCs/>
              </w:rPr>
            </w:pPr>
            <w:r w:rsidRPr="009C7C0D">
              <w:rPr>
                <w:b/>
                <w:bCs/>
              </w:rPr>
              <w:t>Device Model, Version</w:t>
            </w:r>
          </w:p>
        </w:tc>
        <w:tc>
          <w:tcPr>
            <w:tcW w:w="6552" w:type="dxa"/>
          </w:tcPr>
          <w:p w:rsidR="00C4719A" w:rsidRPr="009C7C0D" w:rsidRDefault="00C4719A" w:rsidP="00AD0D38">
            <w:pPr>
              <w:spacing w:before="120"/>
            </w:pPr>
          </w:p>
        </w:tc>
      </w:tr>
      <w:tr w:rsidR="00C4719A" w:rsidRPr="009C7C0D" w:rsidTr="00551444">
        <w:trPr>
          <w:trHeight w:val="300"/>
        </w:trPr>
        <w:tc>
          <w:tcPr>
            <w:tcW w:w="2515" w:type="dxa"/>
            <w:shd w:val="clear" w:color="auto" w:fill="F2F2F2" w:themeFill="background1" w:themeFillShade="F2"/>
          </w:tcPr>
          <w:p w:rsidR="00C4719A" w:rsidRPr="009C7C0D" w:rsidRDefault="00C4719A" w:rsidP="00AD0D38">
            <w:pPr>
              <w:spacing w:before="120"/>
              <w:rPr>
                <w:b/>
                <w:bCs/>
              </w:rPr>
            </w:pPr>
            <w:r w:rsidRPr="009C7C0D">
              <w:rPr>
                <w:b/>
                <w:bCs/>
              </w:rPr>
              <w:t>Manufacturer Contact Information</w:t>
            </w:r>
          </w:p>
        </w:tc>
        <w:tc>
          <w:tcPr>
            <w:tcW w:w="6552" w:type="dxa"/>
          </w:tcPr>
          <w:p w:rsidR="00E57EC3" w:rsidRPr="00551444" w:rsidRDefault="00BF667F" w:rsidP="00AD0D38">
            <w:pPr>
              <w:spacing w:before="120"/>
              <w:rPr>
                <w:color w:val="0070C0"/>
              </w:rPr>
            </w:pPr>
            <w:r w:rsidRPr="00551444">
              <w:rPr>
                <w:color w:val="0070C0"/>
              </w:rPr>
              <w:t xml:space="preserve">Enter contact information appropriate for the </w:t>
            </w:r>
            <w:r w:rsidR="009D36E4" w:rsidRPr="00551444">
              <w:rPr>
                <w:color w:val="0070C0"/>
              </w:rPr>
              <w:t xml:space="preserve">division, or </w:t>
            </w:r>
            <w:r w:rsidR="00E57EC3" w:rsidRPr="00551444">
              <w:rPr>
                <w:color w:val="0070C0"/>
              </w:rPr>
              <w:t xml:space="preserve">the corporate contact email </w:t>
            </w:r>
            <w:hyperlink r:id="rId21" w:history="1">
              <w:r w:rsidR="00E57EC3" w:rsidRPr="00551444">
                <w:rPr>
                  <w:rStyle w:val="Hyperlink"/>
                  <w:color w:val="0070C0"/>
                </w:rPr>
                <w:t>ProductSecurity@stryker.com</w:t>
              </w:r>
            </w:hyperlink>
            <w:r w:rsidR="00E57EC3" w:rsidRPr="00551444">
              <w:rPr>
                <w:color w:val="0070C0"/>
              </w:rPr>
              <w:t xml:space="preserve">. Include a </w:t>
            </w:r>
            <w:r w:rsidR="000B009A" w:rsidRPr="00551444">
              <w:rPr>
                <w:color w:val="0070C0"/>
              </w:rPr>
              <w:t>s</w:t>
            </w:r>
            <w:r w:rsidR="00E57EC3" w:rsidRPr="00551444">
              <w:rPr>
                <w:color w:val="0070C0"/>
              </w:rPr>
              <w:t>tatement something like the one below.</w:t>
            </w:r>
          </w:p>
          <w:p w:rsidR="00C4719A" w:rsidRPr="009C7C0D" w:rsidRDefault="00927540" w:rsidP="00AD0D38">
            <w:pPr>
              <w:spacing w:before="120"/>
            </w:pPr>
            <w:r>
              <w:t>Additional information and contact links are available on Stryker’s Product Security webpage,</w:t>
            </w:r>
            <w:r w:rsidR="009B04D8">
              <w:t xml:space="preserve"> </w:t>
            </w:r>
            <w:hyperlink r:id="rId22" w:history="1">
              <w:r w:rsidR="009B04D8" w:rsidRPr="00CC50A5">
                <w:rPr>
                  <w:rStyle w:val="Hyperlink"/>
                  <w:sz w:val="20"/>
                  <w:szCs w:val="20"/>
                </w:rPr>
                <w:t>https://www.stryker.com/us/en/about/governance/cyber-security.html</w:t>
              </w:r>
            </w:hyperlink>
            <w:r w:rsidR="00551444" w:rsidRPr="00353763">
              <w:rPr>
                <w:sz w:val="20"/>
                <w:szCs w:val="20"/>
              </w:rPr>
              <w:t>.</w:t>
            </w:r>
          </w:p>
        </w:tc>
      </w:tr>
    </w:tbl>
    <w:p w:rsidR="00C612D8" w:rsidRPr="009C7C0D" w:rsidRDefault="005A51BE" w:rsidP="00AD0D38">
      <w:pPr>
        <w:pStyle w:val="Heading1"/>
        <w:numPr>
          <w:ilvl w:val="1"/>
          <w:numId w:val="2"/>
        </w:numPr>
        <w:spacing w:before="120"/>
      </w:pPr>
      <w:bookmarkStart w:id="3" w:name="_Toc59610135"/>
      <w:r w:rsidRPr="009C7C0D">
        <w:t>Device</w:t>
      </w:r>
      <w:r w:rsidR="00C612D8" w:rsidRPr="009C7C0D">
        <w:t xml:space="preserve"> </w:t>
      </w:r>
      <w:r w:rsidR="002E6437">
        <w:t xml:space="preserve">and Manufacturer </w:t>
      </w:r>
      <w:r w:rsidR="0044659A">
        <w:t xml:space="preserve">Identification </w:t>
      </w:r>
      <w:r w:rsidR="007E0875" w:rsidRPr="009C7C0D">
        <w:t>(DOC-</w:t>
      </w:r>
      <w:r w:rsidR="002E6437">
        <w:t>1,</w:t>
      </w:r>
      <w:r w:rsidR="00E73D34">
        <w:t xml:space="preserve"> </w:t>
      </w:r>
      <w:r w:rsidR="002E6437">
        <w:t>2,</w:t>
      </w:r>
      <w:r w:rsidR="00E73D34">
        <w:t xml:space="preserve"> </w:t>
      </w:r>
      <w:r w:rsidR="002E6437">
        <w:t>3,</w:t>
      </w:r>
      <w:r w:rsidR="00E73D34">
        <w:t xml:space="preserve"> </w:t>
      </w:r>
      <w:r w:rsidR="002E6437">
        <w:t>5</w:t>
      </w:r>
      <w:r w:rsidR="007E0875" w:rsidRPr="009C7C0D">
        <w:t>)</w:t>
      </w:r>
      <w:bookmarkEnd w:id="3"/>
    </w:p>
    <w:p w:rsidR="00F77008" w:rsidRPr="009C7C0D" w:rsidRDefault="00F77008" w:rsidP="00AD0D38">
      <w:pPr>
        <w:pStyle w:val="FormInstructions"/>
        <w:spacing w:before="120"/>
        <w:rPr>
          <w:rFonts w:ascii="Cambria" w:eastAsiaTheme="minorHAnsi" w:hAnsi="Cambria" w:cstheme="minorBidi"/>
          <w:i w:val="0"/>
          <w:vanish w:val="0"/>
          <w:color w:val="auto"/>
          <w:sz w:val="22"/>
        </w:rPr>
      </w:pPr>
    </w:p>
    <w:p w:rsidR="0044659A" w:rsidRPr="009C7C0D" w:rsidRDefault="0044659A" w:rsidP="00F43AC6">
      <w:pPr>
        <w:pStyle w:val="Heading1"/>
        <w:numPr>
          <w:ilvl w:val="1"/>
          <w:numId w:val="2"/>
        </w:numPr>
        <w:spacing w:before="120"/>
      </w:pPr>
      <w:bookmarkStart w:id="4" w:name="_Toc59610136"/>
      <w:r>
        <w:t xml:space="preserve">Device </w:t>
      </w:r>
      <w:r w:rsidRPr="009C7C0D">
        <w:t>Intended Use (DOC-6)</w:t>
      </w:r>
      <w:bookmarkEnd w:id="4"/>
    </w:p>
    <w:p w:rsidR="0044659A" w:rsidRPr="009E74A4" w:rsidRDefault="0044659A" w:rsidP="0044659A">
      <w:pPr>
        <w:pStyle w:val="FormInstructions"/>
        <w:spacing w:before="120"/>
        <w:rPr>
          <w:rFonts w:ascii="Cambria" w:eastAsiaTheme="minorHAnsi" w:hAnsi="Cambria" w:cstheme="minorBidi"/>
          <w:i w:val="0"/>
          <w:vanish w:val="0"/>
          <w:color w:val="0070C0"/>
          <w:sz w:val="22"/>
        </w:rPr>
      </w:pPr>
      <w:r w:rsidRPr="009E74A4">
        <w:rPr>
          <w:rFonts w:ascii="Cambria" w:eastAsiaTheme="minorHAnsi" w:hAnsi="Cambria" w:cstheme="minorBidi"/>
          <w:i w:val="0"/>
          <w:vanish w:val="0"/>
          <w:color w:val="0070C0"/>
          <w:sz w:val="22"/>
        </w:rPr>
        <w:t>Copy and paste the original</w:t>
      </w:r>
      <w:r w:rsidR="009A6C74" w:rsidRPr="009E74A4">
        <w:rPr>
          <w:rFonts w:ascii="Cambria" w:eastAsiaTheme="minorHAnsi" w:hAnsi="Cambria" w:cstheme="minorBidi"/>
          <w:i w:val="0"/>
          <w:vanish w:val="0"/>
          <w:color w:val="0070C0"/>
          <w:sz w:val="22"/>
        </w:rPr>
        <w:t>, complete</w:t>
      </w:r>
      <w:r w:rsidRPr="009E74A4">
        <w:rPr>
          <w:rFonts w:ascii="Cambria" w:eastAsiaTheme="minorHAnsi" w:hAnsi="Cambria" w:cstheme="minorBidi"/>
          <w:i w:val="0"/>
          <w:vanish w:val="0"/>
          <w:color w:val="0070C0"/>
          <w:sz w:val="22"/>
        </w:rPr>
        <w:t xml:space="preserve"> Intended Use </w:t>
      </w:r>
      <w:r w:rsidR="0054637A" w:rsidRPr="009E74A4">
        <w:rPr>
          <w:rFonts w:ascii="Cambria" w:eastAsiaTheme="minorHAnsi" w:hAnsi="Cambria" w:cstheme="minorBidi"/>
          <w:i w:val="0"/>
          <w:vanish w:val="0"/>
          <w:color w:val="0070C0"/>
          <w:sz w:val="22"/>
        </w:rPr>
        <w:t>statement</w:t>
      </w:r>
      <w:r w:rsidR="00D75E10" w:rsidRPr="009E74A4">
        <w:rPr>
          <w:rFonts w:ascii="Cambria" w:eastAsiaTheme="minorHAnsi" w:hAnsi="Cambria" w:cstheme="minorBidi"/>
          <w:i w:val="0"/>
          <w:vanish w:val="0"/>
          <w:color w:val="0070C0"/>
          <w:sz w:val="22"/>
        </w:rPr>
        <w:t>, and provide a reference to its source.</w:t>
      </w:r>
    </w:p>
    <w:p w:rsidR="0044659A" w:rsidRPr="009C7C0D" w:rsidRDefault="0044659A" w:rsidP="0044659A">
      <w:pPr>
        <w:pStyle w:val="FormInstructions"/>
        <w:spacing w:before="120"/>
        <w:rPr>
          <w:rFonts w:ascii="Cambria" w:eastAsiaTheme="minorHAnsi" w:hAnsi="Cambria" w:cstheme="minorBidi"/>
          <w:i w:val="0"/>
          <w:vanish w:val="0"/>
          <w:color w:val="auto"/>
          <w:sz w:val="22"/>
        </w:rPr>
      </w:pPr>
    </w:p>
    <w:p w:rsidR="00092BC8" w:rsidRPr="009C7C0D" w:rsidRDefault="009F0142" w:rsidP="00F43AC6">
      <w:pPr>
        <w:pStyle w:val="Heading1"/>
        <w:numPr>
          <w:ilvl w:val="1"/>
          <w:numId w:val="2"/>
        </w:numPr>
        <w:spacing w:before="120"/>
      </w:pPr>
      <w:bookmarkStart w:id="5" w:name="_Toc59610137"/>
      <w:r>
        <w:t xml:space="preserve">Related </w:t>
      </w:r>
      <w:r w:rsidR="00092BC8">
        <w:t xml:space="preserve">Manufacturer </w:t>
      </w:r>
      <w:r>
        <w:t>Programs</w:t>
      </w:r>
      <w:r w:rsidR="00092BC8" w:rsidRPr="009C7C0D">
        <w:t xml:space="preserve"> (DOC-</w:t>
      </w:r>
      <w:r>
        <w:t>8, DOC-9</w:t>
      </w:r>
      <w:r w:rsidR="00092BC8" w:rsidRPr="009C7C0D">
        <w:t>)</w:t>
      </w:r>
      <w:bookmarkEnd w:id="5"/>
    </w:p>
    <w:p w:rsidR="004263FB" w:rsidRPr="004263FB" w:rsidRDefault="004263FB" w:rsidP="00092BC8">
      <w:pPr>
        <w:pStyle w:val="FormInstructions"/>
        <w:spacing w:before="120"/>
        <w:rPr>
          <w:rFonts w:ascii="Cambria" w:eastAsiaTheme="minorHAnsi" w:hAnsi="Cambria" w:cstheme="minorBidi"/>
          <w:i w:val="0"/>
          <w:vanish w:val="0"/>
          <w:color w:val="0070C0"/>
          <w:sz w:val="22"/>
        </w:rPr>
      </w:pPr>
      <w:r w:rsidRPr="004263FB">
        <w:rPr>
          <w:rFonts w:ascii="Cambria" w:eastAsiaTheme="minorHAnsi" w:hAnsi="Cambria" w:cstheme="minorBidi"/>
          <w:i w:val="0"/>
          <w:vanish w:val="0"/>
          <w:color w:val="0070C0"/>
          <w:sz w:val="22"/>
        </w:rPr>
        <w:t>Edit or amend the statements below, as appropriate.</w:t>
      </w:r>
    </w:p>
    <w:p w:rsidR="002B7B07" w:rsidRDefault="00AA6203" w:rsidP="00092BC8">
      <w:pPr>
        <w:pStyle w:val="FormInstructions"/>
        <w:spacing w:before="120"/>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When </w:t>
      </w:r>
      <w:r w:rsidR="00434122">
        <w:rPr>
          <w:rFonts w:ascii="Cambria" w:eastAsiaTheme="minorHAnsi" w:hAnsi="Cambria" w:cstheme="minorBidi"/>
          <w:i w:val="0"/>
          <w:vanish w:val="0"/>
          <w:color w:val="auto"/>
          <w:sz w:val="22"/>
        </w:rPr>
        <w:t xml:space="preserve">Stryker </w:t>
      </w:r>
      <w:r w:rsidR="00F61855">
        <w:rPr>
          <w:rFonts w:ascii="Cambria" w:eastAsiaTheme="minorHAnsi" w:hAnsi="Cambria" w:cstheme="minorBidi"/>
          <w:i w:val="0"/>
          <w:vanish w:val="0"/>
          <w:color w:val="auto"/>
          <w:sz w:val="22"/>
        </w:rPr>
        <w:t>obtains</w:t>
      </w:r>
      <w:r>
        <w:rPr>
          <w:rFonts w:ascii="Cambria" w:eastAsiaTheme="minorHAnsi" w:hAnsi="Cambria" w:cstheme="minorBidi"/>
          <w:i w:val="0"/>
          <w:vanish w:val="0"/>
          <w:color w:val="auto"/>
          <w:sz w:val="22"/>
        </w:rPr>
        <w:t xml:space="preserve"> vulnerability </w:t>
      </w:r>
      <w:r w:rsidR="00E2150F">
        <w:rPr>
          <w:rFonts w:ascii="Cambria" w:eastAsiaTheme="minorHAnsi" w:hAnsi="Cambria" w:cstheme="minorBidi"/>
          <w:i w:val="0"/>
          <w:vanish w:val="0"/>
          <w:color w:val="auto"/>
          <w:sz w:val="22"/>
        </w:rPr>
        <w:t xml:space="preserve">information </w:t>
      </w:r>
      <w:r w:rsidR="004A7891">
        <w:rPr>
          <w:rFonts w:ascii="Cambria" w:eastAsiaTheme="minorHAnsi" w:hAnsi="Cambria" w:cstheme="minorBidi"/>
          <w:i w:val="0"/>
          <w:vanish w:val="0"/>
          <w:color w:val="auto"/>
          <w:sz w:val="22"/>
        </w:rPr>
        <w:t>through surveillance or ot</w:t>
      </w:r>
      <w:r w:rsidR="001B289E">
        <w:rPr>
          <w:rFonts w:ascii="Cambria" w:eastAsiaTheme="minorHAnsi" w:hAnsi="Cambria" w:cstheme="minorBidi"/>
          <w:i w:val="0"/>
          <w:vanish w:val="0"/>
          <w:color w:val="auto"/>
          <w:sz w:val="22"/>
        </w:rPr>
        <w:t>her sources,</w:t>
      </w:r>
      <w:r w:rsidR="00A94D56">
        <w:rPr>
          <w:rFonts w:ascii="Cambria" w:eastAsiaTheme="minorHAnsi" w:hAnsi="Cambria" w:cstheme="minorBidi"/>
          <w:i w:val="0"/>
          <w:vanish w:val="0"/>
          <w:color w:val="auto"/>
          <w:sz w:val="22"/>
        </w:rPr>
        <w:t xml:space="preserve"> </w:t>
      </w:r>
      <w:r w:rsidR="00E10C23">
        <w:rPr>
          <w:rFonts w:ascii="Cambria" w:eastAsiaTheme="minorHAnsi" w:hAnsi="Cambria" w:cstheme="minorBidi"/>
          <w:i w:val="0"/>
          <w:vanish w:val="0"/>
          <w:color w:val="auto"/>
          <w:sz w:val="22"/>
        </w:rPr>
        <w:t xml:space="preserve">an </w:t>
      </w:r>
      <w:r w:rsidR="00434C99">
        <w:rPr>
          <w:rFonts w:ascii="Cambria" w:eastAsiaTheme="minorHAnsi" w:hAnsi="Cambria" w:cstheme="minorBidi"/>
          <w:i w:val="0"/>
          <w:vanish w:val="0"/>
          <w:color w:val="auto"/>
          <w:sz w:val="22"/>
        </w:rPr>
        <w:t xml:space="preserve">assessment of the vulnerability’s exploitability and impact is </w:t>
      </w:r>
      <w:r w:rsidR="00434C99" w:rsidRPr="004D15E0">
        <w:rPr>
          <w:rFonts w:ascii="Cambria" w:eastAsiaTheme="minorHAnsi" w:hAnsi="Cambria" w:cstheme="minorBidi"/>
          <w:i w:val="0"/>
          <w:vanish w:val="0"/>
          <w:color w:val="auto"/>
          <w:sz w:val="22"/>
        </w:rPr>
        <w:t>conducted</w:t>
      </w:r>
      <w:r w:rsidR="00704F8F" w:rsidRPr="004D15E0">
        <w:rPr>
          <w:rFonts w:ascii="Cambria" w:eastAsiaTheme="minorHAnsi" w:hAnsi="Cambria" w:cstheme="minorBidi"/>
          <w:i w:val="0"/>
          <w:vanish w:val="0"/>
          <w:color w:val="auto"/>
          <w:sz w:val="22"/>
        </w:rPr>
        <w:t xml:space="preserve">. </w:t>
      </w:r>
      <w:r w:rsidR="00482D54" w:rsidRPr="004D15E0">
        <w:rPr>
          <w:rFonts w:ascii="Cambria" w:eastAsiaTheme="minorHAnsi" w:hAnsi="Cambria" w:cstheme="minorBidi"/>
          <w:i w:val="0"/>
          <w:vanish w:val="0"/>
          <w:color w:val="auto"/>
          <w:sz w:val="22"/>
        </w:rPr>
        <w:t>Based upon this assessment Stryker determines if further actions are required like providing security updates and/or providing communication to the customer in a timely manner</w:t>
      </w:r>
      <w:r w:rsidR="004D15E0" w:rsidRPr="004D15E0">
        <w:rPr>
          <w:rFonts w:ascii="Cambria" w:eastAsiaTheme="minorHAnsi" w:hAnsi="Cambria" w:cstheme="minorBidi"/>
          <w:i w:val="0"/>
          <w:vanish w:val="0"/>
          <w:color w:val="auto"/>
          <w:sz w:val="22"/>
        </w:rPr>
        <w:t>.</w:t>
      </w:r>
      <w:r w:rsidR="00482D54" w:rsidRPr="004D15E0">
        <w:rPr>
          <w:rFonts w:ascii="Cambria" w:eastAsiaTheme="minorHAnsi" w:hAnsi="Cambria" w:cstheme="minorBidi"/>
          <w:i w:val="0"/>
          <w:vanish w:val="0"/>
          <w:color w:val="auto"/>
          <w:sz w:val="22"/>
        </w:rPr>
        <w:t xml:space="preserve"> </w:t>
      </w:r>
      <w:r w:rsidR="002B7B07">
        <w:rPr>
          <w:rFonts w:ascii="Cambria" w:eastAsiaTheme="minorHAnsi" w:hAnsi="Cambria" w:cstheme="minorBidi"/>
          <w:i w:val="0"/>
          <w:vanish w:val="0"/>
          <w:color w:val="auto"/>
          <w:sz w:val="22"/>
        </w:rPr>
        <w:t>Vulnerability information may also be requested from Stryker at any time.</w:t>
      </w:r>
    </w:p>
    <w:p w:rsidR="002F2AB0" w:rsidRDefault="00E73D34" w:rsidP="00092BC8">
      <w:pPr>
        <w:pStyle w:val="FormInstructions"/>
        <w:spacing w:before="120"/>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Stryker participates in </w:t>
      </w:r>
      <w:r w:rsidR="00F631F4">
        <w:rPr>
          <w:rFonts w:ascii="Cambria" w:eastAsiaTheme="minorHAnsi" w:hAnsi="Cambria" w:cstheme="minorBidi"/>
          <w:i w:val="0"/>
          <w:vanish w:val="0"/>
          <w:color w:val="auto"/>
          <w:sz w:val="22"/>
        </w:rPr>
        <w:t>the</w:t>
      </w:r>
      <w:r w:rsidR="000D4AC4">
        <w:rPr>
          <w:rFonts w:ascii="Cambria" w:eastAsiaTheme="minorHAnsi" w:hAnsi="Cambria" w:cstheme="minorBidi"/>
          <w:i w:val="0"/>
          <w:vanish w:val="0"/>
          <w:color w:val="auto"/>
          <w:sz w:val="22"/>
        </w:rPr>
        <w:t xml:space="preserve"> </w:t>
      </w:r>
      <w:r w:rsidR="000D4AC4" w:rsidRPr="004F68EA">
        <w:rPr>
          <w:rFonts w:ascii="Cambria" w:eastAsiaTheme="minorHAnsi" w:hAnsi="Cambria" w:cstheme="minorBidi"/>
          <w:b/>
          <w:bCs/>
          <w:i w:val="0"/>
          <w:vanish w:val="0"/>
          <w:color w:val="auto"/>
          <w:sz w:val="22"/>
        </w:rPr>
        <w:t>MedTech Information Sharing and Analysis Organization</w:t>
      </w:r>
      <w:r w:rsidR="000D4AC4">
        <w:rPr>
          <w:rFonts w:ascii="Cambria" w:eastAsiaTheme="minorHAnsi" w:hAnsi="Cambria" w:cstheme="minorBidi"/>
          <w:i w:val="0"/>
          <w:vanish w:val="0"/>
          <w:color w:val="auto"/>
          <w:sz w:val="22"/>
        </w:rPr>
        <w:t xml:space="preserve"> (</w:t>
      </w:r>
      <w:r w:rsidR="00613A42">
        <w:rPr>
          <w:rFonts w:ascii="Cambria" w:eastAsiaTheme="minorHAnsi" w:hAnsi="Cambria" w:cstheme="minorBidi"/>
          <w:i w:val="0"/>
          <w:vanish w:val="0"/>
          <w:color w:val="auto"/>
          <w:sz w:val="22"/>
        </w:rPr>
        <w:t>ISAO</w:t>
      </w:r>
      <w:r w:rsidR="000D4AC4">
        <w:rPr>
          <w:rFonts w:ascii="Cambria" w:eastAsiaTheme="minorHAnsi" w:hAnsi="Cambria" w:cstheme="minorBidi"/>
          <w:i w:val="0"/>
          <w:vanish w:val="0"/>
          <w:color w:val="auto"/>
          <w:sz w:val="22"/>
        </w:rPr>
        <w:t>), a part of</w:t>
      </w:r>
      <w:r w:rsidR="00613A42">
        <w:rPr>
          <w:rFonts w:ascii="Cambria" w:eastAsiaTheme="minorHAnsi" w:hAnsi="Cambria" w:cstheme="minorBidi"/>
          <w:i w:val="0"/>
          <w:vanish w:val="0"/>
          <w:color w:val="auto"/>
          <w:sz w:val="22"/>
        </w:rPr>
        <w:t xml:space="preserve"> </w:t>
      </w:r>
      <w:r w:rsidR="002F2AB0" w:rsidRPr="00571C6D">
        <w:rPr>
          <w:rFonts w:ascii="Cambria" w:eastAsiaTheme="minorHAnsi" w:hAnsi="Cambria" w:cstheme="minorBidi"/>
          <w:b/>
          <w:bCs/>
          <w:i w:val="0"/>
          <w:vanish w:val="0"/>
          <w:color w:val="auto"/>
          <w:sz w:val="22"/>
        </w:rPr>
        <w:t>AdvaMed</w:t>
      </w:r>
      <w:r w:rsidR="002F2AB0" w:rsidRPr="004F68EA">
        <w:rPr>
          <w:rFonts w:ascii="Cambria" w:eastAsiaTheme="minorHAnsi" w:hAnsi="Cambria" w:cstheme="minorBidi"/>
          <w:i w:val="0"/>
          <w:vanish w:val="0"/>
          <w:color w:val="auto"/>
          <w:sz w:val="22"/>
        </w:rPr>
        <w:t xml:space="preserve"> </w:t>
      </w:r>
      <w:r w:rsidR="004F68EA" w:rsidRPr="004F68EA">
        <w:rPr>
          <w:rFonts w:ascii="Cambria" w:eastAsiaTheme="minorHAnsi" w:hAnsi="Cambria" w:cstheme="minorBidi"/>
          <w:i w:val="0"/>
          <w:vanish w:val="0"/>
          <w:color w:val="auto"/>
          <w:sz w:val="22"/>
        </w:rPr>
        <w:t>(Advanced Medical Technology Association)</w:t>
      </w:r>
      <w:r w:rsidR="002F2AB0">
        <w:rPr>
          <w:rFonts w:ascii="Cambria" w:eastAsiaTheme="minorHAnsi" w:hAnsi="Cambria" w:cstheme="minorBidi"/>
          <w:i w:val="0"/>
          <w:vanish w:val="0"/>
          <w:color w:val="auto"/>
          <w:sz w:val="22"/>
        </w:rPr>
        <w:t>.</w:t>
      </w:r>
    </w:p>
    <w:p w:rsidR="009F0142" w:rsidRDefault="009F0142" w:rsidP="00092BC8">
      <w:pPr>
        <w:pStyle w:val="FormInstructions"/>
        <w:spacing w:before="120"/>
        <w:rPr>
          <w:rFonts w:ascii="Cambria" w:eastAsiaTheme="minorHAnsi" w:hAnsi="Cambria" w:cstheme="minorBidi"/>
          <w:i w:val="0"/>
          <w:vanish w:val="0"/>
          <w:color w:val="auto"/>
          <w:sz w:val="22"/>
        </w:rPr>
      </w:pPr>
    </w:p>
    <w:p w:rsidR="00C612D8" w:rsidRPr="009C7C0D" w:rsidRDefault="005237F4" w:rsidP="00F43AC6">
      <w:pPr>
        <w:pStyle w:val="Heading1"/>
        <w:numPr>
          <w:ilvl w:val="1"/>
          <w:numId w:val="2"/>
        </w:numPr>
        <w:spacing w:before="120"/>
      </w:pPr>
      <w:bookmarkStart w:id="6" w:name="_Toc59610138"/>
      <w:r>
        <w:t xml:space="preserve">System </w:t>
      </w:r>
      <w:r w:rsidR="007C7B0F">
        <w:t>Characterization</w:t>
      </w:r>
      <w:r>
        <w:t xml:space="preserve"> and </w:t>
      </w:r>
      <w:r w:rsidR="00B52962">
        <w:t>System Assets</w:t>
      </w:r>
      <w:bookmarkEnd w:id="6"/>
    </w:p>
    <w:p w:rsidR="00E664DB" w:rsidRDefault="009A7BB3" w:rsidP="00192F16">
      <w:pPr>
        <w:spacing w:before="240"/>
        <w:rPr>
          <w:color w:val="0070C0"/>
        </w:rPr>
      </w:pPr>
      <w:r w:rsidRPr="00EC47BB">
        <w:rPr>
          <w:color w:val="0070C0"/>
        </w:rPr>
        <w:t>Describe the system, including its major components, purposes</w:t>
      </w:r>
      <w:r w:rsidR="000D7615" w:rsidRPr="00EC47BB">
        <w:rPr>
          <w:color w:val="0070C0"/>
        </w:rPr>
        <w:t xml:space="preserve">, and methods of performing the functions required. </w:t>
      </w:r>
      <w:r w:rsidR="00866144" w:rsidRPr="00EC47BB">
        <w:rPr>
          <w:color w:val="0070C0"/>
        </w:rPr>
        <w:t xml:space="preserve">Refer to or expand on the </w:t>
      </w:r>
      <w:r w:rsidR="008E7C2E" w:rsidRPr="00EC47BB">
        <w:rPr>
          <w:color w:val="0070C0"/>
        </w:rPr>
        <w:t>Device Description and Device Intended Use statements above</w:t>
      </w:r>
      <w:r w:rsidR="00866144" w:rsidRPr="00EC47BB">
        <w:rPr>
          <w:color w:val="0070C0"/>
        </w:rPr>
        <w:t xml:space="preserve"> in order to orient</w:t>
      </w:r>
      <w:r w:rsidR="003A0D31" w:rsidRPr="00EC47BB">
        <w:rPr>
          <w:color w:val="0070C0"/>
        </w:rPr>
        <w:t xml:space="preserve"> a reader more fully to the security context of the product and the </w:t>
      </w:r>
      <w:r w:rsidR="00E4106C" w:rsidRPr="00EC47BB">
        <w:rPr>
          <w:color w:val="0070C0"/>
        </w:rPr>
        <w:t>content of the architectural diagram(s) below.</w:t>
      </w:r>
    </w:p>
    <w:p w:rsidR="00E22424" w:rsidRDefault="00A37962" w:rsidP="00192F16">
      <w:pPr>
        <w:spacing w:before="240"/>
        <w:rPr>
          <w:color w:val="0070C0"/>
        </w:rPr>
      </w:pPr>
      <w:r>
        <w:rPr>
          <w:color w:val="0070C0"/>
        </w:rPr>
        <w:t>For connected product</w:t>
      </w:r>
      <w:r w:rsidR="00253D14">
        <w:rPr>
          <w:color w:val="0070C0"/>
        </w:rPr>
        <w:t xml:space="preserve">s, </w:t>
      </w:r>
      <w:r w:rsidR="00E22424">
        <w:rPr>
          <w:color w:val="0070C0"/>
        </w:rPr>
        <w:t xml:space="preserve">consider including </w:t>
      </w:r>
      <w:r w:rsidR="00524F6A">
        <w:rPr>
          <w:color w:val="0070C0"/>
        </w:rPr>
        <w:t xml:space="preserve">a list of the </w:t>
      </w:r>
      <w:r w:rsidR="00253D14">
        <w:rPr>
          <w:color w:val="0070C0"/>
        </w:rPr>
        <w:t xml:space="preserve">system’s </w:t>
      </w:r>
      <w:r w:rsidR="00524F6A">
        <w:rPr>
          <w:color w:val="0070C0"/>
        </w:rPr>
        <w:t xml:space="preserve">physical and logical assets </w:t>
      </w:r>
      <w:r w:rsidR="00D034DF">
        <w:rPr>
          <w:color w:val="0070C0"/>
        </w:rPr>
        <w:t xml:space="preserve">with sufficient detail to allow </w:t>
      </w:r>
      <w:r w:rsidR="006024D1">
        <w:rPr>
          <w:color w:val="0070C0"/>
        </w:rPr>
        <w:t xml:space="preserve">the HDO IT department to understand the components that need to be protected </w:t>
      </w:r>
      <w:r>
        <w:rPr>
          <w:color w:val="0070C0"/>
        </w:rPr>
        <w:t>and that could introduce risk</w:t>
      </w:r>
      <w:r w:rsidR="00253D14">
        <w:rPr>
          <w:color w:val="0070C0"/>
        </w:rPr>
        <w:t xml:space="preserve"> to the network. </w:t>
      </w:r>
      <w:r w:rsidR="007307B5">
        <w:rPr>
          <w:color w:val="0070C0"/>
        </w:rPr>
        <w:t>The description of assets should include any appropriate mechanisms to identify specific versions or loaded software of a particular copy of the system.</w:t>
      </w:r>
    </w:p>
    <w:p w:rsidR="00E4106C" w:rsidRDefault="00CD34D7" w:rsidP="00192F16">
      <w:pPr>
        <w:spacing w:before="240"/>
        <w:rPr>
          <w:color w:val="0070C0"/>
        </w:rPr>
      </w:pPr>
      <w:r>
        <w:rPr>
          <w:color w:val="0070C0"/>
        </w:rPr>
        <w:t xml:space="preserve">Note: </w:t>
      </w:r>
      <w:r w:rsidR="00A9650F">
        <w:rPr>
          <w:color w:val="0070C0"/>
        </w:rPr>
        <w:t>T</w:t>
      </w:r>
      <w:r>
        <w:rPr>
          <w:color w:val="0070C0"/>
        </w:rPr>
        <w:t xml:space="preserve">he </w:t>
      </w:r>
      <w:r w:rsidR="00A9650F">
        <w:rPr>
          <w:color w:val="0070C0"/>
        </w:rPr>
        <w:t xml:space="preserve">Software Bill of Materials </w:t>
      </w:r>
      <w:r w:rsidR="00BB5CDB">
        <w:rPr>
          <w:color w:val="0070C0"/>
        </w:rPr>
        <w:t xml:space="preserve">(SBoM) </w:t>
      </w:r>
      <w:r w:rsidR="00A9650F">
        <w:rPr>
          <w:color w:val="0070C0"/>
        </w:rPr>
        <w:t>is intended to be documented in section 19</w:t>
      </w:r>
      <w:r w:rsidR="00E22424">
        <w:rPr>
          <w:color w:val="0070C0"/>
        </w:rPr>
        <w:t>; th</w:t>
      </w:r>
      <w:r w:rsidR="00BB5CDB">
        <w:rPr>
          <w:color w:val="0070C0"/>
        </w:rPr>
        <w:t xml:space="preserve">e present section’s </w:t>
      </w:r>
      <w:r w:rsidR="00E22424">
        <w:rPr>
          <w:color w:val="0070C0"/>
        </w:rPr>
        <w:t>list of system assets should n</w:t>
      </w:r>
      <w:r w:rsidR="00BB5CDB">
        <w:rPr>
          <w:color w:val="0070C0"/>
        </w:rPr>
        <w:t xml:space="preserve">ot duplicate </w:t>
      </w:r>
      <w:r w:rsidR="0073553F">
        <w:rPr>
          <w:color w:val="0070C0"/>
        </w:rPr>
        <w:t>the list of software components at the SBoM level of detail but should refer to section 19 as appropriate.</w:t>
      </w:r>
    </w:p>
    <w:p w:rsidR="00716D0F" w:rsidRPr="00EC47BB" w:rsidRDefault="00716D0F" w:rsidP="00192F16">
      <w:pPr>
        <w:spacing w:before="240"/>
        <w:rPr>
          <w:color w:val="0070C0"/>
        </w:rPr>
      </w:pPr>
    </w:p>
    <w:p w:rsidR="00752EB4" w:rsidRDefault="00752EB4" w:rsidP="00B52962">
      <w:pPr>
        <w:pStyle w:val="Heading1"/>
        <w:numPr>
          <w:ilvl w:val="1"/>
          <w:numId w:val="2"/>
        </w:numPr>
        <w:spacing w:before="120"/>
      </w:pPr>
      <w:bookmarkStart w:id="7" w:name="_Toc59610139"/>
      <w:r>
        <w:t>System Security Context</w:t>
      </w:r>
      <w:r w:rsidR="004B1C31">
        <w:t xml:space="preserve"> and Intended Environment</w:t>
      </w:r>
      <w:r w:rsidR="00DC2B34">
        <w:t xml:space="preserve"> (SGUD-4)</w:t>
      </w:r>
      <w:bookmarkEnd w:id="7"/>
    </w:p>
    <w:p w:rsidR="00246091" w:rsidRDefault="00D47309" w:rsidP="00192F16">
      <w:pPr>
        <w:spacing w:before="240"/>
        <w:rPr>
          <w:color w:val="0070C0"/>
        </w:rPr>
      </w:pPr>
      <w:r w:rsidRPr="00EC47BB">
        <w:rPr>
          <w:color w:val="0070C0"/>
        </w:rPr>
        <w:t xml:space="preserve">At a high level, describe the </w:t>
      </w:r>
      <w:r w:rsidR="009A10F4" w:rsidRPr="00EC47BB">
        <w:rPr>
          <w:color w:val="0070C0"/>
        </w:rPr>
        <w:t>security model applied to the product, addressing general security-relevant features of the product</w:t>
      </w:r>
      <w:r w:rsidR="00BE74B1" w:rsidRPr="00EC47BB">
        <w:rPr>
          <w:color w:val="0070C0"/>
        </w:rPr>
        <w:t xml:space="preserve">. This is not intended to duplicate more detailed information that follows, but to orient </w:t>
      </w:r>
      <w:r w:rsidR="00272BC4" w:rsidRPr="00EC47BB">
        <w:rPr>
          <w:color w:val="0070C0"/>
        </w:rPr>
        <w:t xml:space="preserve">a reader to the overall picture that will be elaborated upon in later sections. Example sentence: </w:t>
      </w:r>
      <w:r w:rsidR="00EC47BB" w:rsidRPr="00EC47BB">
        <w:rPr>
          <w:color w:val="0070C0"/>
        </w:rPr>
        <w:t>“</w:t>
      </w:r>
      <w:r w:rsidR="00272BC4" w:rsidRPr="00EC47BB">
        <w:rPr>
          <w:color w:val="0070C0"/>
        </w:rPr>
        <w:t xml:space="preserve">The system consists of software loaded to a </w:t>
      </w:r>
      <w:r w:rsidR="000610A3" w:rsidRPr="00EC47BB">
        <w:rPr>
          <w:color w:val="0070C0"/>
        </w:rPr>
        <w:t>general-purpose</w:t>
      </w:r>
      <w:r w:rsidR="00272BC4" w:rsidRPr="00EC47BB">
        <w:rPr>
          <w:color w:val="0070C0"/>
        </w:rPr>
        <w:t xml:space="preserve"> computer that inherits the security protections </w:t>
      </w:r>
      <w:r w:rsidR="00EC47BB" w:rsidRPr="00EC47BB">
        <w:rPr>
          <w:color w:val="0070C0"/>
        </w:rPr>
        <w:t>applied to the general</w:t>
      </w:r>
      <w:r w:rsidR="000610A3">
        <w:rPr>
          <w:color w:val="0070C0"/>
        </w:rPr>
        <w:t>-</w:t>
      </w:r>
      <w:r w:rsidR="00EC47BB" w:rsidRPr="00EC47BB">
        <w:rPr>
          <w:color w:val="0070C0"/>
        </w:rPr>
        <w:t>purpose computer.”</w:t>
      </w:r>
    </w:p>
    <w:p w:rsidR="00DC2B34" w:rsidRDefault="002B111A" w:rsidP="00192F16">
      <w:pPr>
        <w:spacing w:before="240"/>
        <w:rPr>
          <w:color w:val="0070C0"/>
        </w:rPr>
      </w:pPr>
      <w:r>
        <w:rPr>
          <w:color w:val="0070C0"/>
        </w:rPr>
        <w:t>State at a high level the recommended compensating controls to put in place</w:t>
      </w:r>
      <w:r w:rsidR="00457CEE">
        <w:rPr>
          <w:color w:val="0070C0"/>
        </w:rPr>
        <w:t xml:space="preserve"> (e.g., “Controls have been built into the device as described in this document. It is also recommended that the customer </w:t>
      </w:r>
      <w:r w:rsidR="00F7467C">
        <w:rPr>
          <w:color w:val="0070C0"/>
        </w:rPr>
        <w:t>utilize [control item, such as malware] as described in section(s) [</w:t>
      </w:r>
      <w:r w:rsidR="00537650">
        <w:rPr>
          <w:color w:val="0070C0"/>
        </w:rPr>
        <w:t>section numbers].”).</w:t>
      </w:r>
    </w:p>
    <w:p w:rsidR="003468E5" w:rsidRDefault="003468E5" w:rsidP="00192F16">
      <w:pPr>
        <w:spacing w:before="240"/>
        <w:rPr>
          <w:color w:val="0070C0"/>
        </w:rPr>
      </w:pPr>
      <w:r>
        <w:rPr>
          <w:color w:val="0070C0"/>
        </w:rPr>
        <w:t xml:space="preserve">Summarize </w:t>
      </w:r>
      <w:r w:rsidR="00A92C5D">
        <w:rPr>
          <w:color w:val="0070C0"/>
        </w:rPr>
        <w:t>and/or reference other SOM sections that define the intended operating environment of the product, at least at a high level. Th</w:t>
      </w:r>
      <w:r w:rsidR="00A75BC6">
        <w:rPr>
          <w:color w:val="0070C0"/>
        </w:rPr>
        <w:t xml:space="preserve">e purpose is to define the </w:t>
      </w:r>
      <w:r w:rsidR="004F2475">
        <w:rPr>
          <w:color w:val="0070C0"/>
        </w:rPr>
        <w:t>expected</w:t>
      </w:r>
      <w:r w:rsidR="00A75BC6">
        <w:rPr>
          <w:color w:val="0070C0"/>
        </w:rPr>
        <w:t xml:space="preserve"> </w:t>
      </w:r>
      <w:r w:rsidR="00502FCA">
        <w:rPr>
          <w:color w:val="0070C0"/>
        </w:rPr>
        <w:t xml:space="preserve">security functionality of the HDO environment (e.g., network firewall between device and external </w:t>
      </w:r>
      <w:r w:rsidR="004F2475">
        <w:rPr>
          <w:color w:val="0070C0"/>
        </w:rPr>
        <w:t xml:space="preserve">networks, DHCP service, NTP servers, </w:t>
      </w:r>
      <w:r w:rsidR="00012995">
        <w:rPr>
          <w:color w:val="0070C0"/>
        </w:rPr>
        <w:t xml:space="preserve">creation of a private network segment, </w:t>
      </w:r>
      <w:r w:rsidR="004F2475">
        <w:rPr>
          <w:color w:val="0070C0"/>
        </w:rPr>
        <w:t>etc.)</w:t>
      </w:r>
      <w:r w:rsidR="00012995">
        <w:rPr>
          <w:color w:val="0070C0"/>
        </w:rPr>
        <w:t>.</w:t>
      </w:r>
      <w:r w:rsidR="0055107E">
        <w:rPr>
          <w:color w:val="0070C0"/>
        </w:rPr>
        <w:t xml:space="preserve"> </w:t>
      </w:r>
      <w:r w:rsidR="001D05EE">
        <w:rPr>
          <w:color w:val="0070C0"/>
        </w:rPr>
        <w:t>Reference the network diagram or other location in the SOM if the</w:t>
      </w:r>
      <w:r w:rsidR="000A42FB">
        <w:rPr>
          <w:color w:val="0070C0"/>
        </w:rPr>
        <w:t xml:space="preserve"> intended HDO environment is already depicted fully there.</w:t>
      </w:r>
    </w:p>
    <w:p w:rsidR="00716D0F" w:rsidRPr="00EC47BB" w:rsidRDefault="00716D0F" w:rsidP="00192F16">
      <w:pPr>
        <w:spacing w:before="240"/>
        <w:rPr>
          <w:color w:val="0070C0"/>
        </w:rPr>
      </w:pPr>
    </w:p>
    <w:p w:rsidR="00246091" w:rsidRDefault="009642D4" w:rsidP="00716D0F">
      <w:pPr>
        <w:pStyle w:val="Heading1"/>
        <w:numPr>
          <w:ilvl w:val="1"/>
          <w:numId w:val="2"/>
        </w:numPr>
        <w:spacing w:before="120"/>
      </w:pPr>
      <w:bookmarkStart w:id="8" w:name="_Toc59610140"/>
      <w:r>
        <w:t>Network</w:t>
      </w:r>
      <w:r w:rsidR="00AD1AD4">
        <w:t xml:space="preserve">, Data </w:t>
      </w:r>
      <w:r w:rsidR="00484BA3">
        <w:t>Flow Diagram (DOC-10)</w:t>
      </w:r>
      <w:bookmarkEnd w:id="8"/>
    </w:p>
    <w:p w:rsidR="00BD32AB" w:rsidRPr="009E74A4" w:rsidRDefault="00EA4A2D" w:rsidP="00AD0D38">
      <w:pPr>
        <w:pStyle w:val="FormInstructions"/>
        <w:spacing w:before="120"/>
        <w:rPr>
          <w:rFonts w:ascii="Cambria" w:eastAsiaTheme="minorHAnsi" w:hAnsi="Cambria" w:cstheme="minorBidi"/>
          <w:i w:val="0"/>
          <w:vanish w:val="0"/>
          <w:color w:val="0070C0"/>
          <w:sz w:val="22"/>
        </w:rPr>
      </w:pPr>
      <w:r w:rsidRPr="009E74A4">
        <w:rPr>
          <w:rFonts w:ascii="Cambria" w:eastAsiaTheme="minorHAnsi" w:hAnsi="Cambria" w:cstheme="minorBidi"/>
          <w:i w:val="0"/>
          <w:vanish w:val="0"/>
          <w:color w:val="0070C0"/>
          <w:sz w:val="22"/>
        </w:rPr>
        <w:t xml:space="preserve">Add a comprehensive network and dataflow diagram </w:t>
      </w:r>
      <w:r w:rsidR="00367F4E" w:rsidRPr="009E74A4">
        <w:rPr>
          <w:rFonts w:ascii="Cambria" w:eastAsiaTheme="minorHAnsi" w:hAnsi="Cambria" w:cstheme="minorBidi"/>
          <w:i w:val="0"/>
          <w:vanish w:val="0"/>
          <w:color w:val="0070C0"/>
          <w:sz w:val="22"/>
        </w:rPr>
        <w:t>to support the integration of the device in</w:t>
      </w:r>
      <w:r w:rsidRPr="009E74A4">
        <w:rPr>
          <w:rFonts w:ascii="Cambria" w:eastAsiaTheme="minorHAnsi" w:hAnsi="Cambria" w:cstheme="minorBidi"/>
          <w:i w:val="0"/>
          <w:vanish w:val="0"/>
          <w:color w:val="0070C0"/>
          <w:sz w:val="22"/>
        </w:rPr>
        <w:t xml:space="preserve"> its intended operating environment</w:t>
      </w:r>
      <w:r w:rsidR="005D4B92" w:rsidRPr="009E74A4">
        <w:rPr>
          <w:rFonts w:ascii="Cambria" w:eastAsiaTheme="minorHAnsi" w:hAnsi="Cambria" w:cstheme="minorBidi"/>
          <w:i w:val="0"/>
          <w:vanish w:val="0"/>
          <w:color w:val="0070C0"/>
          <w:sz w:val="22"/>
        </w:rPr>
        <w:t>.</w:t>
      </w:r>
    </w:p>
    <w:p w:rsidR="003E2506" w:rsidRPr="009E74A4" w:rsidRDefault="00BD32AB" w:rsidP="007F5458">
      <w:pPr>
        <w:pStyle w:val="FormInstructions"/>
        <w:numPr>
          <w:ilvl w:val="0"/>
          <w:numId w:val="37"/>
        </w:numPr>
        <w:spacing w:before="120"/>
        <w:rPr>
          <w:rFonts w:ascii="Cambria" w:eastAsiaTheme="minorHAnsi" w:hAnsi="Cambria" w:cstheme="minorBidi"/>
          <w:i w:val="0"/>
          <w:vanish w:val="0"/>
          <w:color w:val="0070C0"/>
          <w:sz w:val="22"/>
        </w:rPr>
      </w:pPr>
      <w:r w:rsidRPr="009E74A4">
        <w:rPr>
          <w:rFonts w:ascii="Cambria" w:eastAsiaTheme="minorHAnsi" w:hAnsi="Cambria" w:cstheme="minorBidi"/>
          <w:i w:val="0"/>
          <w:vanish w:val="0"/>
          <w:color w:val="0070C0"/>
          <w:sz w:val="22"/>
        </w:rPr>
        <w:t>A</w:t>
      </w:r>
      <w:r w:rsidR="003D38A1">
        <w:rPr>
          <w:rFonts w:ascii="Cambria" w:eastAsiaTheme="minorHAnsi" w:hAnsi="Cambria" w:cstheme="minorBidi"/>
          <w:i w:val="0"/>
          <w:vanish w:val="0"/>
          <w:color w:val="0070C0"/>
          <w:sz w:val="22"/>
        </w:rPr>
        <w:t xml:space="preserve"> Data Flow Diagram</w:t>
      </w:r>
      <w:r w:rsidR="00F04A66" w:rsidRPr="009E74A4">
        <w:rPr>
          <w:rFonts w:ascii="Cambria" w:eastAsiaTheme="minorHAnsi" w:hAnsi="Cambria" w:cstheme="minorBidi"/>
          <w:i w:val="0"/>
          <w:vanish w:val="0"/>
          <w:color w:val="0070C0"/>
          <w:sz w:val="22"/>
        </w:rPr>
        <w:t xml:space="preserve"> may comprise </w:t>
      </w:r>
      <w:r w:rsidR="00521D2A" w:rsidRPr="009E74A4">
        <w:rPr>
          <w:rFonts w:ascii="Cambria" w:eastAsiaTheme="minorHAnsi" w:hAnsi="Cambria" w:cstheme="minorBidi"/>
          <w:i w:val="0"/>
          <w:vanish w:val="0"/>
          <w:color w:val="0070C0"/>
          <w:sz w:val="22"/>
        </w:rPr>
        <w:t xml:space="preserve">a depiction of </w:t>
      </w:r>
      <w:r w:rsidR="00F04A66" w:rsidRPr="009E74A4">
        <w:rPr>
          <w:rFonts w:ascii="Cambria" w:eastAsiaTheme="minorHAnsi" w:hAnsi="Cambria" w:cstheme="minorBidi"/>
          <w:i w:val="0"/>
          <w:vanish w:val="0"/>
          <w:color w:val="0070C0"/>
          <w:sz w:val="22"/>
        </w:rPr>
        <w:t>data stor</w:t>
      </w:r>
      <w:r w:rsidR="003670C1" w:rsidRPr="009E74A4">
        <w:rPr>
          <w:rFonts w:ascii="Cambria" w:eastAsiaTheme="minorHAnsi" w:hAnsi="Cambria" w:cstheme="minorBidi"/>
          <w:i w:val="0"/>
          <w:vanish w:val="0"/>
          <w:color w:val="0070C0"/>
          <w:sz w:val="22"/>
        </w:rPr>
        <w:t>ag</w:t>
      </w:r>
      <w:r w:rsidR="00F04A66" w:rsidRPr="009E74A4">
        <w:rPr>
          <w:rFonts w:ascii="Cambria" w:eastAsiaTheme="minorHAnsi" w:hAnsi="Cambria" w:cstheme="minorBidi"/>
          <w:i w:val="0"/>
          <w:vanish w:val="0"/>
          <w:color w:val="0070C0"/>
          <w:sz w:val="22"/>
        </w:rPr>
        <w:t>e, data proces</w:t>
      </w:r>
      <w:r w:rsidR="00E236B8" w:rsidRPr="009E74A4">
        <w:rPr>
          <w:rFonts w:ascii="Cambria" w:eastAsiaTheme="minorHAnsi" w:hAnsi="Cambria" w:cstheme="minorBidi"/>
          <w:i w:val="0"/>
          <w:vanish w:val="0"/>
          <w:color w:val="0070C0"/>
          <w:sz w:val="22"/>
        </w:rPr>
        <w:t>sors, any external interact</w:t>
      </w:r>
      <w:r w:rsidR="007F5458">
        <w:rPr>
          <w:rFonts w:ascii="Cambria" w:eastAsiaTheme="minorHAnsi" w:hAnsi="Cambria" w:cstheme="minorBidi"/>
          <w:i w:val="0"/>
          <w:vanish w:val="0"/>
          <w:color w:val="0070C0"/>
          <w:sz w:val="22"/>
        </w:rPr>
        <w:t>ions</w:t>
      </w:r>
      <w:r w:rsidR="00E236B8" w:rsidRPr="009E74A4">
        <w:rPr>
          <w:rFonts w:ascii="Cambria" w:eastAsiaTheme="minorHAnsi" w:hAnsi="Cambria" w:cstheme="minorBidi"/>
          <w:i w:val="0"/>
          <w:vanish w:val="0"/>
          <w:color w:val="0070C0"/>
          <w:sz w:val="22"/>
        </w:rPr>
        <w:t xml:space="preserve"> </w:t>
      </w:r>
      <w:r w:rsidR="003E2506" w:rsidRPr="009E74A4">
        <w:rPr>
          <w:rFonts w:ascii="Cambria" w:eastAsiaTheme="minorHAnsi" w:hAnsi="Cambria" w:cstheme="minorBidi"/>
          <w:i w:val="0"/>
          <w:vanish w:val="0"/>
          <w:color w:val="0070C0"/>
          <w:sz w:val="22"/>
        </w:rPr>
        <w:t>and the data flow between those instances.</w:t>
      </w:r>
      <w:r w:rsidR="00EC7BFE">
        <w:rPr>
          <w:rFonts w:ascii="Cambria" w:eastAsiaTheme="minorHAnsi" w:hAnsi="Cambria" w:cstheme="minorBidi"/>
          <w:i w:val="0"/>
          <w:vanish w:val="0"/>
          <w:color w:val="0070C0"/>
          <w:sz w:val="22"/>
        </w:rPr>
        <w:t xml:space="preserve"> </w:t>
      </w:r>
      <w:r w:rsidR="000D45BD">
        <w:rPr>
          <w:rFonts w:ascii="Cambria" w:eastAsiaTheme="minorHAnsi" w:hAnsi="Cambria" w:cstheme="minorBidi"/>
          <w:i w:val="0"/>
          <w:vanish w:val="0"/>
          <w:color w:val="0070C0"/>
          <w:sz w:val="22"/>
        </w:rPr>
        <w:t>The</w:t>
      </w:r>
      <w:r w:rsidR="009F2023">
        <w:rPr>
          <w:rFonts w:ascii="Cambria" w:eastAsiaTheme="minorHAnsi" w:hAnsi="Cambria" w:cstheme="minorBidi"/>
          <w:i w:val="0"/>
          <w:vanish w:val="0"/>
          <w:color w:val="0070C0"/>
          <w:sz w:val="22"/>
        </w:rPr>
        <w:t xml:space="preserve"> diagram </w:t>
      </w:r>
      <w:r w:rsidR="00B81EC9">
        <w:rPr>
          <w:rFonts w:ascii="Cambria" w:eastAsiaTheme="minorHAnsi" w:hAnsi="Cambria" w:cstheme="minorBidi"/>
          <w:i w:val="0"/>
          <w:vanish w:val="0"/>
          <w:color w:val="0070C0"/>
          <w:sz w:val="22"/>
        </w:rPr>
        <w:t xml:space="preserve">or its explanatory text </w:t>
      </w:r>
      <w:r w:rsidR="009F2023">
        <w:rPr>
          <w:rFonts w:ascii="Cambria" w:eastAsiaTheme="minorHAnsi" w:hAnsi="Cambria" w:cstheme="minorBidi"/>
          <w:i w:val="0"/>
          <w:vanish w:val="0"/>
          <w:color w:val="0070C0"/>
          <w:sz w:val="22"/>
        </w:rPr>
        <w:t xml:space="preserve">should clearly </w:t>
      </w:r>
      <w:r w:rsidR="00647382">
        <w:rPr>
          <w:rFonts w:ascii="Cambria" w:eastAsiaTheme="minorHAnsi" w:hAnsi="Cambria" w:cstheme="minorBidi"/>
          <w:i w:val="0"/>
          <w:vanish w:val="0"/>
          <w:color w:val="0070C0"/>
          <w:sz w:val="22"/>
        </w:rPr>
        <w:t xml:space="preserve">label the various components and </w:t>
      </w:r>
      <w:r w:rsidR="000213C5">
        <w:rPr>
          <w:rFonts w:ascii="Cambria" w:eastAsiaTheme="minorHAnsi" w:hAnsi="Cambria" w:cstheme="minorBidi"/>
          <w:i w:val="0"/>
          <w:vanish w:val="0"/>
          <w:color w:val="0070C0"/>
          <w:sz w:val="22"/>
        </w:rPr>
        <w:t>show</w:t>
      </w:r>
      <w:r w:rsidR="009F2023">
        <w:rPr>
          <w:rFonts w:ascii="Cambria" w:eastAsiaTheme="minorHAnsi" w:hAnsi="Cambria" w:cstheme="minorBidi"/>
          <w:i w:val="0"/>
          <w:vanish w:val="0"/>
          <w:color w:val="0070C0"/>
          <w:sz w:val="22"/>
        </w:rPr>
        <w:t xml:space="preserve"> the boundary that </w:t>
      </w:r>
      <w:r w:rsidR="000213C5">
        <w:rPr>
          <w:rFonts w:ascii="Cambria" w:eastAsiaTheme="minorHAnsi" w:hAnsi="Cambria" w:cstheme="minorBidi"/>
          <w:i w:val="0"/>
          <w:vanish w:val="0"/>
          <w:color w:val="0070C0"/>
          <w:sz w:val="22"/>
        </w:rPr>
        <w:t>defines what is part of the product/system and what is an externally</w:t>
      </w:r>
      <w:r w:rsidR="00CD2E7B">
        <w:rPr>
          <w:rFonts w:ascii="Cambria" w:eastAsiaTheme="minorHAnsi" w:hAnsi="Cambria" w:cstheme="minorBidi"/>
          <w:i w:val="0"/>
          <w:vanish w:val="0"/>
          <w:color w:val="0070C0"/>
          <w:sz w:val="22"/>
        </w:rPr>
        <w:t xml:space="preserve"> </w:t>
      </w:r>
      <w:r w:rsidR="000213C5">
        <w:rPr>
          <w:rFonts w:ascii="Cambria" w:eastAsiaTheme="minorHAnsi" w:hAnsi="Cambria" w:cstheme="minorBidi"/>
          <w:i w:val="0"/>
          <w:vanish w:val="0"/>
          <w:color w:val="0070C0"/>
          <w:sz w:val="22"/>
        </w:rPr>
        <w:t>interfaced component.</w:t>
      </w:r>
    </w:p>
    <w:p w:rsidR="00482EE5" w:rsidRDefault="00482EE5" w:rsidP="007F5458">
      <w:pPr>
        <w:pStyle w:val="FormInstructions"/>
        <w:numPr>
          <w:ilvl w:val="0"/>
          <w:numId w:val="37"/>
        </w:numPr>
        <w:spacing w:before="120"/>
        <w:rPr>
          <w:rFonts w:ascii="Cambria" w:eastAsiaTheme="minorHAnsi" w:hAnsi="Cambria" w:cstheme="minorBidi"/>
          <w:i w:val="0"/>
          <w:vanish w:val="0"/>
          <w:color w:val="0070C0"/>
          <w:sz w:val="22"/>
        </w:rPr>
      </w:pPr>
      <w:r w:rsidRPr="009E74A4">
        <w:rPr>
          <w:rFonts w:ascii="Cambria" w:eastAsiaTheme="minorHAnsi" w:hAnsi="Cambria" w:cstheme="minorBidi"/>
          <w:i w:val="0"/>
          <w:vanish w:val="0"/>
          <w:color w:val="0070C0"/>
          <w:sz w:val="22"/>
        </w:rPr>
        <w:t>The</w:t>
      </w:r>
      <w:r w:rsidR="00F310A0" w:rsidRPr="009E74A4">
        <w:rPr>
          <w:rFonts w:ascii="Cambria" w:eastAsiaTheme="minorHAnsi" w:hAnsi="Cambria" w:cstheme="minorBidi"/>
          <w:i w:val="0"/>
          <w:vanish w:val="0"/>
          <w:color w:val="0070C0"/>
          <w:sz w:val="22"/>
        </w:rPr>
        <w:t xml:space="preserve"> </w:t>
      </w:r>
      <w:r w:rsidR="003D38A1">
        <w:rPr>
          <w:rFonts w:ascii="Cambria" w:eastAsiaTheme="minorHAnsi" w:hAnsi="Cambria" w:cstheme="minorBidi"/>
          <w:i w:val="0"/>
          <w:vanish w:val="0"/>
          <w:color w:val="0070C0"/>
          <w:sz w:val="22"/>
        </w:rPr>
        <w:t>N</w:t>
      </w:r>
      <w:r w:rsidR="00F310A0" w:rsidRPr="009E74A4">
        <w:rPr>
          <w:rFonts w:ascii="Cambria" w:eastAsiaTheme="minorHAnsi" w:hAnsi="Cambria" w:cstheme="minorBidi"/>
          <w:i w:val="0"/>
          <w:vanish w:val="0"/>
          <w:color w:val="0070C0"/>
          <w:sz w:val="22"/>
        </w:rPr>
        <w:t>etwork</w:t>
      </w:r>
      <w:r w:rsidRPr="009E74A4">
        <w:rPr>
          <w:rFonts w:ascii="Cambria" w:eastAsiaTheme="minorHAnsi" w:hAnsi="Cambria" w:cstheme="minorBidi"/>
          <w:i w:val="0"/>
          <w:vanish w:val="0"/>
          <w:color w:val="0070C0"/>
          <w:sz w:val="22"/>
        </w:rPr>
        <w:t xml:space="preserve"> </w:t>
      </w:r>
      <w:r w:rsidR="003D38A1">
        <w:rPr>
          <w:rFonts w:ascii="Cambria" w:eastAsiaTheme="minorHAnsi" w:hAnsi="Cambria" w:cstheme="minorBidi"/>
          <w:i w:val="0"/>
          <w:vanish w:val="0"/>
          <w:color w:val="0070C0"/>
          <w:sz w:val="22"/>
        </w:rPr>
        <w:t>D</w:t>
      </w:r>
      <w:r w:rsidRPr="009E74A4">
        <w:rPr>
          <w:rFonts w:ascii="Cambria" w:eastAsiaTheme="minorHAnsi" w:hAnsi="Cambria" w:cstheme="minorBidi"/>
          <w:i w:val="0"/>
          <w:vanish w:val="0"/>
          <w:color w:val="0070C0"/>
          <w:sz w:val="22"/>
        </w:rPr>
        <w:t xml:space="preserve">iagram </w:t>
      </w:r>
      <w:r w:rsidR="00FF4267" w:rsidRPr="009E74A4">
        <w:rPr>
          <w:rFonts w:ascii="Cambria" w:eastAsiaTheme="minorHAnsi" w:hAnsi="Cambria" w:cstheme="minorBidi"/>
          <w:i w:val="0"/>
          <w:vanish w:val="0"/>
          <w:color w:val="0070C0"/>
          <w:sz w:val="22"/>
        </w:rPr>
        <w:t>typically</w:t>
      </w:r>
      <w:r w:rsidRPr="009E74A4">
        <w:rPr>
          <w:rFonts w:ascii="Cambria" w:eastAsiaTheme="minorHAnsi" w:hAnsi="Cambria" w:cstheme="minorBidi"/>
          <w:i w:val="0"/>
          <w:vanish w:val="0"/>
          <w:color w:val="0070C0"/>
          <w:sz w:val="22"/>
        </w:rPr>
        <w:t xml:space="preserve"> comprise</w:t>
      </w:r>
      <w:r w:rsidR="00FF4267" w:rsidRPr="009E74A4">
        <w:rPr>
          <w:rFonts w:ascii="Cambria" w:eastAsiaTheme="minorHAnsi" w:hAnsi="Cambria" w:cstheme="minorBidi"/>
          <w:i w:val="0"/>
          <w:vanish w:val="0"/>
          <w:color w:val="0070C0"/>
          <w:sz w:val="22"/>
        </w:rPr>
        <w:t>s</w:t>
      </w:r>
      <w:r w:rsidRPr="009E74A4">
        <w:rPr>
          <w:rFonts w:ascii="Cambria" w:eastAsiaTheme="minorHAnsi" w:hAnsi="Cambria" w:cstheme="minorBidi"/>
          <w:i w:val="0"/>
          <w:vanish w:val="0"/>
          <w:color w:val="0070C0"/>
          <w:sz w:val="22"/>
        </w:rPr>
        <w:t xml:space="preserve"> </w:t>
      </w:r>
      <w:r w:rsidR="003C26C8" w:rsidRPr="009E74A4">
        <w:rPr>
          <w:rFonts w:ascii="Cambria" w:eastAsiaTheme="minorHAnsi" w:hAnsi="Cambria" w:cstheme="minorBidi"/>
          <w:i w:val="0"/>
          <w:vanish w:val="0"/>
          <w:color w:val="0070C0"/>
          <w:sz w:val="22"/>
        </w:rPr>
        <w:t xml:space="preserve">the device, its </w:t>
      </w:r>
      <w:r w:rsidR="007B0A72" w:rsidRPr="009E74A4">
        <w:rPr>
          <w:rFonts w:ascii="Cambria" w:eastAsiaTheme="minorHAnsi" w:hAnsi="Cambria" w:cstheme="minorBidi"/>
          <w:i w:val="0"/>
          <w:vanish w:val="0"/>
          <w:color w:val="0070C0"/>
          <w:sz w:val="22"/>
        </w:rPr>
        <w:t xml:space="preserve">type of </w:t>
      </w:r>
      <w:r w:rsidR="003C26C8" w:rsidRPr="009E74A4">
        <w:rPr>
          <w:rFonts w:ascii="Cambria" w:eastAsiaTheme="minorHAnsi" w:hAnsi="Cambria" w:cstheme="minorBidi"/>
          <w:i w:val="0"/>
          <w:vanish w:val="0"/>
          <w:color w:val="0070C0"/>
          <w:sz w:val="22"/>
        </w:rPr>
        <w:t>connectivity</w:t>
      </w:r>
      <w:r w:rsidR="002B065B" w:rsidRPr="009E74A4">
        <w:rPr>
          <w:rFonts w:ascii="Cambria" w:eastAsiaTheme="minorHAnsi" w:hAnsi="Cambria" w:cstheme="minorBidi"/>
          <w:i w:val="0"/>
          <w:vanish w:val="0"/>
          <w:color w:val="0070C0"/>
          <w:sz w:val="22"/>
        </w:rPr>
        <w:t xml:space="preserve"> (</w:t>
      </w:r>
      <w:r w:rsidR="00EE72E7" w:rsidRPr="009E74A4">
        <w:rPr>
          <w:rFonts w:ascii="Cambria" w:eastAsiaTheme="minorHAnsi" w:hAnsi="Cambria" w:cstheme="minorBidi"/>
          <w:i w:val="0"/>
          <w:vanish w:val="0"/>
          <w:color w:val="0070C0"/>
          <w:sz w:val="22"/>
        </w:rPr>
        <w:t xml:space="preserve">e.g., </w:t>
      </w:r>
      <w:r w:rsidR="002B065B" w:rsidRPr="009E74A4">
        <w:rPr>
          <w:rFonts w:ascii="Cambria" w:eastAsiaTheme="minorHAnsi" w:hAnsi="Cambria" w:cstheme="minorBidi"/>
          <w:i w:val="0"/>
          <w:vanish w:val="0"/>
          <w:color w:val="0070C0"/>
          <w:sz w:val="22"/>
        </w:rPr>
        <w:t xml:space="preserve">DICOM) </w:t>
      </w:r>
      <w:r w:rsidR="003C26C8" w:rsidRPr="009E74A4">
        <w:rPr>
          <w:rFonts w:ascii="Cambria" w:eastAsiaTheme="minorHAnsi" w:hAnsi="Cambria" w:cstheme="minorBidi"/>
          <w:i w:val="0"/>
          <w:vanish w:val="0"/>
          <w:color w:val="0070C0"/>
          <w:sz w:val="22"/>
        </w:rPr>
        <w:t>to HDO servers</w:t>
      </w:r>
      <w:r w:rsidR="002F77DB" w:rsidRPr="009E74A4">
        <w:rPr>
          <w:rFonts w:ascii="Cambria" w:eastAsiaTheme="minorHAnsi" w:hAnsi="Cambria" w:cstheme="minorBidi"/>
          <w:i w:val="0"/>
          <w:vanish w:val="0"/>
          <w:color w:val="0070C0"/>
          <w:sz w:val="22"/>
        </w:rPr>
        <w:t>, firewalls and routers used</w:t>
      </w:r>
      <w:r w:rsidR="002A6C6D" w:rsidRPr="009E74A4">
        <w:rPr>
          <w:rFonts w:ascii="Cambria" w:eastAsiaTheme="minorHAnsi" w:hAnsi="Cambria" w:cstheme="minorBidi"/>
          <w:i w:val="0"/>
          <w:vanish w:val="0"/>
          <w:color w:val="0070C0"/>
          <w:sz w:val="22"/>
        </w:rPr>
        <w:t xml:space="preserve"> and external connections. The elements in the diagram are </w:t>
      </w:r>
      <w:r w:rsidR="001E72AA" w:rsidRPr="009E74A4">
        <w:rPr>
          <w:rFonts w:ascii="Cambria" w:eastAsiaTheme="minorHAnsi" w:hAnsi="Cambria" w:cstheme="minorBidi"/>
          <w:i w:val="0"/>
          <w:vanish w:val="0"/>
          <w:color w:val="0070C0"/>
          <w:sz w:val="22"/>
        </w:rPr>
        <w:t>supplemented</w:t>
      </w:r>
      <w:r w:rsidR="002A6C6D" w:rsidRPr="009E74A4">
        <w:rPr>
          <w:rFonts w:ascii="Cambria" w:eastAsiaTheme="minorHAnsi" w:hAnsi="Cambria" w:cstheme="minorBidi"/>
          <w:i w:val="0"/>
          <w:vanish w:val="0"/>
          <w:color w:val="0070C0"/>
          <w:sz w:val="22"/>
        </w:rPr>
        <w:t xml:space="preserve"> by some verbal descriptions</w:t>
      </w:r>
      <w:r w:rsidR="001E72AA" w:rsidRPr="009E74A4">
        <w:rPr>
          <w:rFonts w:ascii="Cambria" w:eastAsiaTheme="minorHAnsi" w:hAnsi="Cambria" w:cstheme="minorBidi"/>
          <w:i w:val="0"/>
          <w:vanish w:val="0"/>
          <w:color w:val="0070C0"/>
          <w:sz w:val="22"/>
        </w:rPr>
        <w:t>.</w:t>
      </w:r>
    </w:p>
    <w:p w:rsidR="00426AC8" w:rsidRPr="009E74A4" w:rsidRDefault="000C1708" w:rsidP="002C088A">
      <w:pPr>
        <w:pStyle w:val="FormInstructions"/>
        <w:spacing w:before="120"/>
        <w:rPr>
          <w:rFonts w:ascii="Cambria" w:eastAsiaTheme="minorHAnsi" w:hAnsi="Cambria" w:cstheme="minorBidi"/>
          <w:i w:val="0"/>
          <w:vanish w:val="0"/>
          <w:color w:val="0070C0"/>
          <w:sz w:val="22"/>
        </w:rPr>
      </w:pPr>
      <w:r>
        <w:rPr>
          <w:rFonts w:ascii="Cambria" w:eastAsiaTheme="minorHAnsi" w:hAnsi="Cambria" w:cstheme="minorBidi"/>
          <w:i w:val="0"/>
          <w:vanish w:val="0"/>
          <w:color w:val="0070C0"/>
          <w:sz w:val="22"/>
        </w:rPr>
        <w:t xml:space="preserve">If the device interacts with PII in any way, two important </w:t>
      </w:r>
      <w:r w:rsidR="00D30155">
        <w:rPr>
          <w:rFonts w:ascii="Cambria" w:eastAsiaTheme="minorHAnsi" w:hAnsi="Cambria" w:cstheme="minorBidi"/>
          <w:i w:val="0"/>
          <w:vanish w:val="0"/>
          <w:color w:val="0070C0"/>
          <w:sz w:val="22"/>
        </w:rPr>
        <w:t>requirements apply to the diagrams</w:t>
      </w:r>
      <w:r w:rsidR="00BB7DE4">
        <w:rPr>
          <w:rFonts w:ascii="Cambria" w:eastAsiaTheme="minorHAnsi" w:hAnsi="Cambria" w:cstheme="minorBidi"/>
          <w:i w:val="0"/>
          <w:vanish w:val="0"/>
          <w:color w:val="0070C0"/>
          <w:sz w:val="22"/>
        </w:rPr>
        <w:t xml:space="preserve">: </w:t>
      </w:r>
      <w:r w:rsidR="00721CE4">
        <w:rPr>
          <w:rFonts w:ascii="Cambria" w:eastAsiaTheme="minorHAnsi" w:hAnsi="Cambria" w:cstheme="minorBidi"/>
          <w:i w:val="0"/>
          <w:vanish w:val="0"/>
          <w:color w:val="0070C0"/>
          <w:sz w:val="22"/>
        </w:rPr>
        <w:t xml:space="preserve">(1) </w:t>
      </w:r>
      <w:r w:rsidR="00BB7DE4">
        <w:rPr>
          <w:rFonts w:ascii="Cambria" w:eastAsiaTheme="minorHAnsi" w:hAnsi="Cambria" w:cstheme="minorBidi"/>
          <w:i w:val="0"/>
          <w:vanish w:val="0"/>
          <w:color w:val="0070C0"/>
          <w:sz w:val="22"/>
        </w:rPr>
        <w:t>Data flow of PII through ma</w:t>
      </w:r>
      <w:r w:rsidR="00721CE4">
        <w:rPr>
          <w:rFonts w:ascii="Cambria" w:eastAsiaTheme="minorHAnsi" w:hAnsi="Cambria" w:cstheme="minorBidi"/>
          <w:i w:val="0"/>
          <w:vanish w:val="0"/>
          <w:color w:val="0070C0"/>
          <w:sz w:val="22"/>
        </w:rPr>
        <w:t xml:space="preserve">jor components of the device </w:t>
      </w:r>
      <w:r w:rsidR="00BB7DE4">
        <w:rPr>
          <w:rFonts w:ascii="Cambria" w:eastAsiaTheme="minorHAnsi" w:hAnsi="Cambria" w:cstheme="minorBidi"/>
          <w:i w:val="0"/>
          <w:vanish w:val="0"/>
          <w:color w:val="0070C0"/>
          <w:sz w:val="22"/>
        </w:rPr>
        <w:t>must be clearly depicte</w:t>
      </w:r>
      <w:r w:rsidR="00721CE4">
        <w:rPr>
          <w:rFonts w:ascii="Cambria" w:eastAsiaTheme="minorHAnsi" w:hAnsi="Cambria" w:cstheme="minorBidi"/>
          <w:i w:val="0"/>
          <w:vanish w:val="0"/>
          <w:color w:val="0070C0"/>
          <w:sz w:val="22"/>
        </w:rPr>
        <w:t xml:space="preserve">d, (2) </w:t>
      </w:r>
      <w:r w:rsidR="00BB15B9">
        <w:rPr>
          <w:rFonts w:ascii="Cambria" w:eastAsiaTheme="minorHAnsi" w:hAnsi="Cambria" w:cstheme="minorBidi"/>
          <w:i w:val="0"/>
          <w:vanish w:val="0"/>
          <w:color w:val="0070C0"/>
          <w:sz w:val="22"/>
        </w:rPr>
        <w:t>a diagram must depict how the device will be embedded in a customer en</w:t>
      </w:r>
      <w:r w:rsidR="00ED389F">
        <w:rPr>
          <w:rFonts w:ascii="Cambria" w:eastAsiaTheme="minorHAnsi" w:hAnsi="Cambria" w:cstheme="minorBidi"/>
          <w:i w:val="0"/>
          <w:vanish w:val="0"/>
          <w:color w:val="0070C0"/>
          <w:sz w:val="22"/>
        </w:rPr>
        <w:t xml:space="preserve">vironment and clearly </w:t>
      </w:r>
      <w:r w:rsidR="001954F8">
        <w:rPr>
          <w:rFonts w:ascii="Cambria" w:eastAsiaTheme="minorHAnsi" w:hAnsi="Cambria" w:cstheme="minorBidi"/>
          <w:i w:val="0"/>
          <w:vanish w:val="0"/>
          <w:color w:val="0070C0"/>
          <w:sz w:val="22"/>
        </w:rPr>
        <w:t xml:space="preserve">depict the application of privacy roles (e.g., </w:t>
      </w:r>
      <w:r w:rsidR="001E2A78">
        <w:rPr>
          <w:rFonts w:ascii="Cambria" w:eastAsiaTheme="minorHAnsi" w:hAnsi="Cambria" w:cstheme="minorBidi"/>
          <w:i w:val="0"/>
          <w:vanish w:val="0"/>
          <w:color w:val="0070C0"/>
          <w:sz w:val="22"/>
        </w:rPr>
        <w:t xml:space="preserve">GDPR-related role such as </w:t>
      </w:r>
      <w:r w:rsidR="00F165AB">
        <w:rPr>
          <w:rFonts w:ascii="Cambria" w:eastAsiaTheme="minorHAnsi" w:hAnsi="Cambria" w:cstheme="minorBidi"/>
          <w:i w:val="0"/>
          <w:vanish w:val="0"/>
          <w:color w:val="0070C0"/>
          <w:sz w:val="22"/>
        </w:rPr>
        <w:t>Data Controller</w:t>
      </w:r>
      <w:r w:rsidR="001954F8">
        <w:rPr>
          <w:rFonts w:ascii="Cambria" w:eastAsiaTheme="minorHAnsi" w:hAnsi="Cambria" w:cstheme="minorBidi"/>
          <w:i w:val="0"/>
          <w:vanish w:val="0"/>
          <w:color w:val="0070C0"/>
          <w:sz w:val="22"/>
        </w:rPr>
        <w:t xml:space="preserve"> or</w:t>
      </w:r>
      <w:r w:rsidR="00F165AB">
        <w:rPr>
          <w:rFonts w:ascii="Cambria" w:eastAsiaTheme="minorHAnsi" w:hAnsi="Cambria" w:cstheme="minorBidi"/>
          <w:i w:val="0"/>
          <w:vanish w:val="0"/>
          <w:color w:val="0070C0"/>
          <w:sz w:val="22"/>
        </w:rPr>
        <w:t xml:space="preserve"> Data Processor</w:t>
      </w:r>
      <w:r w:rsidR="001954F8">
        <w:rPr>
          <w:rFonts w:ascii="Cambria" w:eastAsiaTheme="minorHAnsi" w:hAnsi="Cambria" w:cstheme="minorBidi"/>
          <w:i w:val="0"/>
          <w:vanish w:val="0"/>
          <w:color w:val="0070C0"/>
          <w:sz w:val="22"/>
        </w:rPr>
        <w:t xml:space="preserve"> </w:t>
      </w:r>
      <w:r w:rsidR="00F165AB">
        <w:rPr>
          <w:rFonts w:ascii="Cambria" w:eastAsiaTheme="minorHAnsi" w:hAnsi="Cambria" w:cstheme="minorBidi"/>
          <w:i w:val="0"/>
          <w:vanish w:val="0"/>
          <w:color w:val="0070C0"/>
          <w:sz w:val="22"/>
        </w:rPr>
        <w:t>and/or HIPAA-related role such as Business Associate)</w:t>
      </w:r>
      <w:r w:rsidR="001954F8">
        <w:rPr>
          <w:rFonts w:ascii="Cambria" w:eastAsiaTheme="minorHAnsi" w:hAnsi="Cambria" w:cstheme="minorBidi"/>
          <w:i w:val="0"/>
          <w:vanish w:val="0"/>
          <w:color w:val="0070C0"/>
          <w:sz w:val="22"/>
        </w:rPr>
        <w:t>.</w:t>
      </w:r>
    </w:p>
    <w:p w:rsidR="00F31764" w:rsidRPr="009E74A4" w:rsidRDefault="001E72AA" w:rsidP="002C088A">
      <w:pPr>
        <w:pStyle w:val="FormInstructions"/>
        <w:spacing w:before="120"/>
        <w:rPr>
          <w:rFonts w:ascii="Cambria" w:eastAsiaTheme="minorHAnsi" w:hAnsi="Cambria" w:cstheme="minorBidi"/>
          <w:i w:val="0"/>
          <w:vanish w:val="0"/>
          <w:color w:val="0070C0"/>
          <w:sz w:val="22"/>
        </w:rPr>
      </w:pPr>
      <w:r w:rsidRPr="009E74A4">
        <w:rPr>
          <w:rFonts w:ascii="Cambria" w:eastAsiaTheme="minorHAnsi" w:hAnsi="Cambria" w:cstheme="minorBidi"/>
          <w:b/>
          <w:bCs/>
          <w:i w:val="0"/>
          <w:vanish w:val="0"/>
          <w:color w:val="0070C0"/>
          <w:sz w:val="22"/>
        </w:rPr>
        <w:t>Note</w:t>
      </w:r>
      <w:r w:rsidRPr="009E74A4">
        <w:rPr>
          <w:rFonts w:ascii="Cambria" w:eastAsiaTheme="minorHAnsi" w:hAnsi="Cambria" w:cstheme="minorBidi"/>
          <w:i w:val="0"/>
          <w:vanish w:val="0"/>
          <w:color w:val="0070C0"/>
          <w:sz w:val="22"/>
        </w:rPr>
        <w:t xml:space="preserve">: </w:t>
      </w:r>
      <w:r w:rsidR="008B3FC0">
        <w:rPr>
          <w:rFonts w:ascii="Cambria" w:eastAsiaTheme="minorHAnsi" w:hAnsi="Cambria" w:cstheme="minorBidi"/>
          <w:i w:val="0"/>
          <w:vanish w:val="0"/>
          <w:color w:val="0070C0"/>
          <w:sz w:val="22"/>
        </w:rPr>
        <w:t>Example</w:t>
      </w:r>
      <w:r w:rsidR="0060238D">
        <w:rPr>
          <w:rFonts w:ascii="Cambria" w:eastAsiaTheme="minorHAnsi" w:hAnsi="Cambria" w:cstheme="minorBidi"/>
          <w:i w:val="0"/>
          <w:vanish w:val="0"/>
          <w:color w:val="0070C0"/>
          <w:sz w:val="22"/>
        </w:rPr>
        <w:t xml:space="preserve"> </w:t>
      </w:r>
      <w:r w:rsidR="00E64A6E">
        <w:rPr>
          <w:rFonts w:ascii="Cambria" w:eastAsiaTheme="minorHAnsi" w:hAnsi="Cambria" w:cstheme="minorBidi"/>
          <w:i w:val="0"/>
          <w:vanish w:val="0"/>
          <w:color w:val="0070C0"/>
          <w:sz w:val="22"/>
        </w:rPr>
        <w:t>diagram</w:t>
      </w:r>
      <w:r w:rsidR="0060238D">
        <w:rPr>
          <w:rFonts w:ascii="Cambria" w:eastAsiaTheme="minorHAnsi" w:hAnsi="Cambria" w:cstheme="minorBidi"/>
          <w:i w:val="0"/>
          <w:vanish w:val="0"/>
          <w:color w:val="0070C0"/>
          <w:sz w:val="22"/>
        </w:rPr>
        <w:t>s</w:t>
      </w:r>
      <w:r w:rsidR="00E64A6E">
        <w:rPr>
          <w:rFonts w:ascii="Cambria" w:eastAsiaTheme="minorHAnsi" w:hAnsi="Cambria" w:cstheme="minorBidi"/>
          <w:i w:val="0"/>
          <w:vanish w:val="0"/>
          <w:color w:val="0070C0"/>
          <w:sz w:val="22"/>
        </w:rPr>
        <w:t xml:space="preserve"> may be obtained fr</w:t>
      </w:r>
      <w:r w:rsidR="005F31F7">
        <w:rPr>
          <w:rFonts w:ascii="Cambria" w:eastAsiaTheme="minorHAnsi" w:hAnsi="Cambria" w:cstheme="minorBidi"/>
          <w:i w:val="0"/>
          <w:vanish w:val="0"/>
          <w:color w:val="0070C0"/>
          <w:sz w:val="22"/>
        </w:rPr>
        <w:t xml:space="preserve">om </w:t>
      </w:r>
      <w:r w:rsidR="003D20FB">
        <w:rPr>
          <w:rFonts w:ascii="Cambria" w:eastAsiaTheme="minorHAnsi" w:hAnsi="Cambria" w:cstheme="minorBidi"/>
          <w:i w:val="0"/>
          <w:vanish w:val="0"/>
          <w:color w:val="0070C0"/>
          <w:sz w:val="22"/>
        </w:rPr>
        <w:t xml:space="preserve">the </w:t>
      </w:r>
      <w:r w:rsidR="003F34A8">
        <w:rPr>
          <w:rFonts w:ascii="Cambria" w:eastAsiaTheme="minorHAnsi" w:hAnsi="Cambria" w:cstheme="minorBidi"/>
          <w:i w:val="0"/>
          <w:vanish w:val="0"/>
          <w:color w:val="0070C0"/>
          <w:sz w:val="22"/>
        </w:rPr>
        <w:t xml:space="preserve">various </w:t>
      </w:r>
      <w:r w:rsidR="00572495">
        <w:rPr>
          <w:rFonts w:ascii="Cambria" w:eastAsiaTheme="minorHAnsi" w:hAnsi="Cambria" w:cstheme="minorBidi"/>
          <w:i w:val="0"/>
          <w:vanish w:val="0"/>
          <w:color w:val="0070C0"/>
          <w:sz w:val="22"/>
        </w:rPr>
        <w:t xml:space="preserve">internal and external sources, such as </w:t>
      </w:r>
      <w:r w:rsidR="0060238D">
        <w:rPr>
          <w:rFonts w:ascii="Cambria" w:eastAsiaTheme="minorHAnsi" w:hAnsi="Cambria" w:cstheme="minorBidi"/>
          <w:i w:val="0"/>
          <w:vanish w:val="0"/>
          <w:color w:val="0070C0"/>
          <w:sz w:val="22"/>
        </w:rPr>
        <w:t xml:space="preserve">the </w:t>
      </w:r>
      <w:r w:rsidR="00E374AE" w:rsidRPr="009E74A4">
        <w:rPr>
          <w:rFonts w:ascii="Cambria" w:eastAsiaTheme="minorHAnsi" w:hAnsi="Cambria" w:cstheme="minorBidi"/>
          <w:i w:val="0"/>
          <w:vanish w:val="0"/>
          <w:color w:val="0070C0"/>
          <w:sz w:val="22"/>
        </w:rPr>
        <w:t xml:space="preserve">Mayo </w:t>
      </w:r>
      <w:r w:rsidR="00C24F77" w:rsidRPr="009E74A4">
        <w:rPr>
          <w:rFonts w:ascii="Cambria" w:eastAsiaTheme="minorHAnsi" w:hAnsi="Cambria" w:cstheme="minorBidi"/>
          <w:i w:val="0"/>
          <w:vanish w:val="0"/>
          <w:color w:val="0070C0"/>
          <w:sz w:val="22"/>
        </w:rPr>
        <w:t>C</w:t>
      </w:r>
      <w:r w:rsidR="00E374AE" w:rsidRPr="009E74A4">
        <w:rPr>
          <w:rFonts w:ascii="Cambria" w:eastAsiaTheme="minorHAnsi" w:hAnsi="Cambria" w:cstheme="minorBidi"/>
          <w:i w:val="0"/>
          <w:vanish w:val="0"/>
          <w:color w:val="0070C0"/>
          <w:sz w:val="22"/>
        </w:rPr>
        <w:t>linic</w:t>
      </w:r>
      <w:r w:rsidR="0060238D">
        <w:rPr>
          <w:rFonts w:ascii="Cambria" w:eastAsiaTheme="minorHAnsi" w:hAnsi="Cambria" w:cstheme="minorBidi"/>
          <w:i w:val="0"/>
          <w:vanish w:val="0"/>
          <w:color w:val="0070C0"/>
          <w:sz w:val="22"/>
        </w:rPr>
        <w:t>, whose vendor resources</w:t>
      </w:r>
      <w:r w:rsidR="00E374AE" w:rsidRPr="009E74A4">
        <w:rPr>
          <w:rFonts w:ascii="Cambria" w:eastAsiaTheme="minorHAnsi" w:hAnsi="Cambria" w:cstheme="minorBidi"/>
          <w:i w:val="0"/>
          <w:vanish w:val="0"/>
          <w:color w:val="0070C0"/>
          <w:sz w:val="22"/>
        </w:rPr>
        <w:t xml:space="preserve"> </w:t>
      </w:r>
      <w:r w:rsidR="0060238D">
        <w:rPr>
          <w:rFonts w:ascii="Cambria" w:eastAsiaTheme="minorHAnsi" w:hAnsi="Cambria" w:cstheme="minorBidi"/>
          <w:i w:val="0"/>
          <w:vanish w:val="0"/>
          <w:color w:val="0070C0"/>
          <w:sz w:val="22"/>
        </w:rPr>
        <w:t>include a</w:t>
      </w:r>
      <w:r w:rsidR="00C15FD6">
        <w:rPr>
          <w:rFonts w:ascii="Cambria" w:eastAsiaTheme="minorHAnsi" w:hAnsi="Cambria" w:cstheme="minorBidi"/>
          <w:i w:val="0"/>
          <w:vanish w:val="0"/>
          <w:color w:val="0070C0"/>
          <w:sz w:val="22"/>
        </w:rPr>
        <w:t>n architecture diagram template</w:t>
      </w:r>
      <w:r w:rsidR="00572495">
        <w:rPr>
          <w:rFonts w:ascii="Cambria" w:eastAsiaTheme="minorHAnsi" w:hAnsi="Cambria" w:cstheme="minorBidi"/>
          <w:i w:val="0"/>
          <w:vanish w:val="0"/>
          <w:color w:val="0070C0"/>
          <w:sz w:val="22"/>
        </w:rPr>
        <w:t>.</w:t>
      </w:r>
    </w:p>
    <w:p w:rsidR="00F31764" w:rsidRPr="009C7C0D" w:rsidRDefault="00F31764" w:rsidP="00AD0D38">
      <w:pPr>
        <w:pStyle w:val="FormInstructions"/>
        <w:spacing w:before="120"/>
        <w:rPr>
          <w:rFonts w:ascii="Cambria" w:eastAsiaTheme="minorHAnsi" w:hAnsi="Cambria" w:cstheme="minorBidi"/>
          <w:i w:val="0"/>
          <w:vanish w:val="0"/>
          <w:color w:val="auto"/>
          <w:sz w:val="22"/>
        </w:rPr>
      </w:pPr>
    </w:p>
    <w:p w:rsidR="00C612D8" w:rsidRPr="009C7C0D" w:rsidRDefault="002C2F06" w:rsidP="00AD0D38">
      <w:pPr>
        <w:pStyle w:val="Heading1"/>
        <w:numPr>
          <w:ilvl w:val="1"/>
          <w:numId w:val="2"/>
        </w:numPr>
        <w:spacing w:before="120"/>
      </w:pPr>
      <w:bookmarkStart w:id="9" w:name="_Toc59610141"/>
      <w:r>
        <w:t xml:space="preserve">Setup of </w:t>
      </w:r>
      <w:r w:rsidR="00B67ED5">
        <w:t>SaMD</w:t>
      </w:r>
      <w:r w:rsidR="003A44EE" w:rsidRPr="009C7C0D">
        <w:t xml:space="preserve"> </w:t>
      </w:r>
      <w:r w:rsidR="00272569" w:rsidRPr="009C7C0D">
        <w:t>(DOC-11)</w:t>
      </w:r>
      <w:bookmarkEnd w:id="9"/>
    </w:p>
    <w:p w:rsidR="00DC41A2" w:rsidRPr="008355DD" w:rsidRDefault="00983649" w:rsidP="00AD0D38">
      <w:pPr>
        <w:pStyle w:val="FormInstructions"/>
        <w:spacing w:before="120"/>
        <w:rPr>
          <w:rFonts w:ascii="Cambria" w:eastAsiaTheme="minorHAnsi" w:hAnsi="Cambria" w:cstheme="minorBidi"/>
          <w:i w:val="0"/>
          <w:vanish w:val="0"/>
          <w:color w:val="0070C0"/>
          <w:sz w:val="22"/>
        </w:rPr>
      </w:pPr>
      <w:r w:rsidRPr="008355DD">
        <w:rPr>
          <w:rFonts w:ascii="Cambria" w:eastAsiaTheme="minorHAnsi" w:hAnsi="Cambria" w:cstheme="minorBidi"/>
          <w:i w:val="0"/>
          <w:vanish w:val="0"/>
          <w:color w:val="0070C0"/>
          <w:sz w:val="22"/>
        </w:rPr>
        <w:t>I</w:t>
      </w:r>
      <w:r w:rsidR="003655C0" w:rsidRPr="008355DD">
        <w:rPr>
          <w:rFonts w:ascii="Cambria" w:eastAsiaTheme="minorHAnsi" w:hAnsi="Cambria" w:cstheme="minorBidi"/>
          <w:i w:val="0"/>
          <w:vanish w:val="0"/>
          <w:color w:val="0070C0"/>
          <w:sz w:val="22"/>
        </w:rPr>
        <w:t xml:space="preserve">f the </w:t>
      </w:r>
      <w:r w:rsidR="001511A6">
        <w:rPr>
          <w:rFonts w:ascii="Cambria" w:eastAsiaTheme="minorHAnsi" w:hAnsi="Cambria" w:cstheme="minorBidi"/>
          <w:i w:val="0"/>
          <w:vanish w:val="0"/>
          <w:color w:val="0070C0"/>
          <w:sz w:val="22"/>
        </w:rPr>
        <w:t>product is</w:t>
      </w:r>
      <w:r w:rsidR="003655C0" w:rsidRPr="008355DD">
        <w:rPr>
          <w:rFonts w:ascii="Cambria" w:eastAsiaTheme="minorHAnsi" w:hAnsi="Cambria" w:cstheme="minorBidi"/>
          <w:i w:val="0"/>
          <w:vanish w:val="0"/>
          <w:color w:val="0070C0"/>
          <w:sz w:val="22"/>
        </w:rPr>
        <w:t xml:space="preserve"> </w:t>
      </w:r>
      <w:r w:rsidR="00E66421" w:rsidRPr="008355DD">
        <w:rPr>
          <w:rFonts w:ascii="Cambria" w:eastAsiaTheme="minorHAnsi" w:hAnsi="Cambria" w:cstheme="minorBidi"/>
          <w:i w:val="0"/>
          <w:vanish w:val="0"/>
          <w:color w:val="0070C0"/>
          <w:sz w:val="22"/>
        </w:rPr>
        <w:t>Software</w:t>
      </w:r>
      <w:r w:rsidRPr="008355DD">
        <w:rPr>
          <w:rFonts w:ascii="Cambria" w:eastAsiaTheme="minorHAnsi" w:hAnsi="Cambria" w:cstheme="minorBidi"/>
          <w:i w:val="0"/>
          <w:vanish w:val="0"/>
          <w:color w:val="0070C0"/>
          <w:sz w:val="22"/>
        </w:rPr>
        <w:t xml:space="preserve"> as a Medical Device (SaMD)</w:t>
      </w:r>
      <w:r w:rsidR="005963C0" w:rsidRPr="008355DD">
        <w:rPr>
          <w:rFonts w:ascii="Cambria" w:eastAsiaTheme="minorHAnsi" w:hAnsi="Cambria" w:cstheme="minorBidi"/>
          <w:i w:val="0"/>
          <w:vanish w:val="0"/>
          <w:color w:val="0070C0"/>
          <w:sz w:val="22"/>
        </w:rPr>
        <w:t>,</w:t>
      </w:r>
      <w:r w:rsidR="003655C0" w:rsidRPr="008355DD">
        <w:rPr>
          <w:rFonts w:ascii="Cambria" w:eastAsiaTheme="minorHAnsi" w:hAnsi="Cambria" w:cstheme="minorBidi"/>
          <w:i w:val="0"/>
          <w:vanish w:val="0"/>
          <w:color w:val="0070C0"/>
          <w:sz w:val="22"/>
        </w:rPr>
        <w:t xml:space="preserve"> provide the following </w:t>
      </w:r>
      <w:r w:rsidR="009D282D" w:rsidRPr="008355DD">
        <w:rPr>
          <w:rFonts w:ascii="Cambria" w:eastAsiaTheme="minorHAnsi" w:hAnsi="Cambria" w:cstheme="minorBidi"/>
          <w:i w:val="0"/>
          <w:vanish w:val="0"/>
          <w:color w:val="0070C0"/>
          <w:sz w:val="22"/>
        </w:rPr>
        <w:t xml:space="preserve">specifications </w:t>
      </w:r>
      <w:r w:rsidR="005650A7" w:rsidRPr="008355DD">
        <w:rPr>
          <w:rFonts w:ascii="Cambria" w:eastAsiaTheme="minorHAnsi" w:hAnsi="Cambria" w:cstheme="minorBidi"/>
          <w:i w:val="0"/>
          <w:vanish w:val="0"/>
          <w:color w:val="0070C0"/>
          <w:sz w:val="22"/>
        </w:rPr>
        <w:t>as they apply</w:t>
      </w:r>
      <w:r w:rsidR="00716D0F">
        <w:rPr>
          <w:rFonts w:ascii="Cambria" w:eastAsiaTheme="minorHAnsi" w:hAnsi="Cambria" w:cstheme="minorBidi"/>
          <w:i w:val="0"/>
          <w:vanish w:val="0"/>
          <w:color w:val="0070C0"/>
          <w:sz w:val="22"/>
        </w:rPr>
        <w:t xml:space="preserve"> (Delete</w:t>
      </w:r>
      <w:r w:rsidR="000138A2">
        <w:rPr>
          <w:rFonts w:ascii="Cambria" w:eastAsiaTheme="minorHAnsi" w:hAnsi="Cambria" w:cstheme="minorBidi"/>
          <w:i w:val="0"/>
          <w:vanish w:val="0"/>
          <w:color w:val="0070C0"/>
          <w:sz w:val="22"/>
        </w:rPr>
        <w:t xml:space="preserve"> this section if the product is not SaMD</w:t>
      </w:r>
      <w:r w:rsidR="005650A7" w:rsidRPr="008355DD">
        <w:rPr>
          <w:rFonts w:ascii="Cambria" w:eastAsiaTheme="minorHAnsi" w:hAnsi="Cambria" w:cstheme="minorBidi"/>
          <w:i w:val="0"/>
          <w:vanish w:val="0"/>
          <w:color w:val="0070C0"/>
          <w:sz w:val="22"/>
        </w:rPr>
        <w:t>)</w:t>
      </w:r>
      <w:r w:rsidR="00DC41A2" w:rsidRPr="008355DD">
        <w:rPr>
          <w:rFonts w:ascii="Cambria" w:eastAsiaTheme="minorHAnsi" w:hAnsi="Cambria" w:cstheme="minorBidi"/>
          <w:i w:val="0"/>
          <w:vanish w:val="0"/>
          <w:color w:val="0070C0"/>
          <w:sz w:val="22"/>
        </w:rPr>
        <w:t>:</w:t>
      </w:r>
    </w:p>
    <w:p w:rsidR="00DC41A2" w:rsidRPr="008355DD" w:rsidRDefault="00DC41A2" w:rsidP="00AD0D38">
      <w:pPr>
        <w:pStyle w:val="FormInstructions"/>
        <w:numPr>
          <w:ilvl w:val="0"/>
          <w:numId w:val="21"/>
        </w:numPr>
        <w:spacing w:before="120"/>
        <w:ind w:left="714" w:hanging="357"/>
        <w:rPr>
          <w:rFonts w:ascii="Cambria" w:eastAsiaTheme="minorHAnsi" w:hAnsi="Cambria" w:cstheme="minorBidi"/>
          <w:i w:val="0"/>
          <w:vanish w:val="0"/>
          <w:color w:val="0070C0"/>
          <w:sz w:val="22"/>
        </w:rPr>
      </w:pPr>
      <w:r w:rsidRPr="008355DD">
        <w:rPr>
          <w:rFonts w:ascii="Cambria" w:eastAsiaTheme="minorHAnsi" w:hAnsi="Cambria" w:cstheme="minorBidi"/>
          <w:i w:val="0"/>
          <w:vanish w:val="0"/>
          <w:color w:val="0070C0"/>
          <w:sz w:val="22"/>
        </w:rPr>
        <w:t xml:space="preserve">The </w:t>
      </w:r>
      <w:r w:rsidR="005650A7" w:rsidRPr="008355DD">
        <w:rPr>
          <w:rFonts w:ascii="Cambria" w:eastAsiaTheme="minorHAnsi" w:hAnsi="Cambria" w:cstheme="minorBidi"/>
          <w:i w:val="0"/>
          <w:vanish w:val="0"/>
          <w:color w:val="0070C0"/>
          <w:sz w:val="22"/>
        </w:rPr>
        <w:t>operating system (</w:t>
      </w:r>
      <w:r w:rsidRPr="008355DD">
        <w:rPr>
          <w:rFonts w:ascii="Cambria" w:eastAsiaTheme="minorHAnsi" w:hAnsi="Cambria" w:cstheme="minorBidi"/>
          <w:i w:val="0"/>
          <w:vanish w:val="0"/>
          <w:color w:val="0070C0"/>
          <w:sz w:val="22"/>
        </w:rPr>
        <w:t>OS</w:t>
      </w:r>
      <w:r w:rsidR="005650A7" w:rsidRPr="008355DD">
        <w:rPr>
          <w:rFonts w:ascii="Cambria" w:eastAsiaTheme="minorHAnsi" w:hAnsi="Cambria" w:cstheme="minorBidi"/>
          <w:i w:val="0"/>
          <w:vanish w:val="0"/>
          <w:color w:val="0070C0"/>
          <w:sz w:val="22"/>
        </w:rPr>
        <w:t>)</w:t>
      </w:r>
      <w:r w:rsidRPr="008355DD">
        <w:rPr>
          <w:rFonts w:ascii="Cambria" w:eastAsiaTheme="minorHAnsi" w:hAnsi="Cambria" w:cstheme="minorBidi"/>
          <w:i w:val="0"/>
          <w:vanish w:val="0"/>
          <w:color w:val="0070C0"/>
          <w:sz w:val="22"/>
        </w:rPr>
        <w:t xml:space="preserve"> </w:t>
      </w:r>
      <w:r w:rsidR="006B12F8" w:rsidRPr="008355DD">
        <w:rPr>
          <w:rFonts w:ascii="Cambria" w:eastAsiaTheme="minorHAnsi" w:hAnsi="Cambria" w:cstheme="minorBidi"/>
          <w:i w:val="0"/>
          <w:vanish w:val="0"/>
          <w:color w:val="0070C0"/>
          <w:sz w:val="22"/>
        </w:rPr>
        <w:t>contained</w:t>
      </w:r>
    </w:p>
    <w:p w:rsidR="006C3A60" w:rsidRPr="008355DD" w:rsidRDefault="006B12F8" w:rsidP="00AD0D38">
      <w:pPr>
        <w:pStyle w:val="FormInstructions"/>
        <w:numPr>
          <w:ilvl w:val="0"/>
          <w:numId w:val="21"/>
        </w:numPr>
        <w:spacing w:before="120"/>
        <w:ind w:left="714" w:hanging="357"/>
        <w:rPr>
          <w:rFonts w:ascii="Cambria" w:eastAsiaTheme="minorHAnsi" w:hAnsi="Cambria" w:cstheme="minorBidi"/>
          <w:i w:val="0"/>
          <w:vanish w:val="0"/>
          <w:color w:val="0070C0"/>
          <w:sz w:val="22"/>
        </w:rPr>
      </w:pPr>
      <w:r w:rsidRPr="008355DD">
        <w:rPr>
          <w:rFonts w:ascii="Cambria" w:eastAsiaTheme="minorHAnsi" w:hAnsi="Cambria" w:cstheme="minorBidi"/>
          <w:i w:val="0"/>
          <w:vanish w:val="0"/>
          <w:color w:val="0070C0"/>
          <w:sz w:val="22"/>
        </w:rPr>
        <w:t xml:space="preserve">Any specifications which need to be considered </w:t>
      </w:r>
      <w:r w:rsidR="0004461C" w:rsidRPr="008355DD">
        <w:rPr>
          <w:rFonts w:ascii="Cambria" w:eastAsiaTheme="minorHAnsi" w:hAnsi="Cambria" w:cstheme="minorBidi"/>
          <w:i w:val="0"/>
          <w:vanish w:val="0"/>
          <w:color w:val="0070C0"/>
          <w:sz w:val="22"/>
        </w:rPr>
        <w:t xml:space="preserve">if </w:t>
      </w:r>
      <w:r w:rsidR="006C3A60" w:rsidRPr="008355DD">
        <w:rPr>
          <w:rFonts w:ascii="Cambria" w:eastAsiaTheme="minorHAnsi" w:hAnsi="Cambria" w:cstheme="minorBidi"/>
          <w:i w:val="0"/>
          <w:vanish w:val="0"/>
          <w:color w:val="0070C0"/>
          <w:sz w:val="22"/>
        </w:rPr>
        <w:t>the</w:t>
      </w:r>
      <w:r w:rsidR="00253CAD" w:rsidRPr="008355DD">
        <w:rPr>
          <w:rFonts w:ascii="Cambria" w:eastAsiaTheme="minorHAnsi" w:hAnsi="Cambria" w:cstheme="minorBidi"/>
          <w:i w:val="0"/>
          <w:vanish w:val="0"/>
          <w:color w:val="0070C0"/>
          <w:sz w:val="22"/>
        </w:rPr>
        <w:t xml:space="preserve"> owner/operator</w:t>
      </w:r>
      <w:r w:rsidR="00A514A8" w:rsidRPr="008355DD">
        <w:rPr>
          <w:rFonts w:ascii="Cambria" w:eastAsiaTheme="minorHAnsi" w:hAnsi="Cambria" w:cstheme="minorBidi"/>
          <w:i w:val="0"/>
          <w:vanish w:val="0"/>
          <w:color w:val="0070C0"/>
          <w:sz w:val="22"/>
        </w:rPr>
        <w:t xml:space="preserve"> or customer</w:t>
      </w:r>
      <w:r w:rsidR="008F7EF3" w:rsidRPr="008355DD">
        <w:rPr>
          <w:rFonts w:ascii="Cambria" w:eastAsiaTheme="minorHAnsi" w:hAnsi="Cambria" w:cstheme="minorBidi"/>
          <w:i w:val="0"/>
          <w:vanish w:val="0"/>
          <w:color w:val="0070C0"/>
          <w:sz w:val="22"/>
        </w:rPr>
        <w:t xml:space="preserve"> is providing the operating system</w:t>
      </w:r>
      <w:r w:rsidR="00253CAD" w:rsidRPr="008355DD">
        <w:rPr>
          <w:rFonts w:ascii="Cambria" w:eastAsiaTheme="minorHAnsi" w:hAnsi="Cambria" w:cstheme="minorBidi"/>
          <w:i w:val="0"/>
          <w:vanish w:val="0"/>
          <w:color w:val="0070C0"/>
          <w:sz w:val="22"/>
        </w:rPr>
        <w:t xml:space="preserve"> </w:t>
      </w:r>
      <w:r w:rsidR="009D282D" w:rsidRPr="008355DD">
        <w:rPr>
          <w:rFonts w:ascii="Cambria" w:eastAsiaTheme="minorHAnsi" w:hAnsi="Cambria" w:cstheme="minorBidi"/>
          <w:i w:val="0"/>
          <w:vanish w:val="0"/>
          <w:color w:val="0070C0"/>
          <w:sz w:val="22"/>
        </w:rPr>
        <w:t>and needs to setup the SaMD properly</w:t>
      </w:r>
    </w:p>
    <w:p w:rsidR="008355DD" w:rsidRPr="008355DD" w:rsidRDefault="008355DD" w:rsidP="00AD0D38">
      <w:pPr>
        <w:pStyle w:val="FormInstructions"/>
        <w:numPr>
          <w:ilvl w:val="0"/>
          <w:numId w:val="21"/>
        </w:numPr>
        <w:spacing w:before="120"/>
        <w:ind w:left="714" w:hanging="357"/>
        <w:rPr>
          <w:rFonts w:ascii="Cambria" w:eastAsiaTheme="minorHAnsi" w:hAnsi="Cambria" w:cstheme="minorBidi"/>
          <w:i w:val="0"/>
          <w:vanish w:val="0"/>
          <w:color w:val="0070C0"/>
          <w:sz w:val="22"/>
        </w:rPr>
      </w:pPr>
      <w:r w:rsidRPr="008355DD">
        <w:rPr>
          <w:rFonts w:ascii="Cambria" w:eastAsiaTheme="minorHAnsi" w:hAnsi="Cambria" w:cstheme="minorBidi"/>
          <w:i w:val="0"/>
          <w:vanish w:val="0"/>
          <w:color w:val="0070C0"/>
          <w:sz w:val="22"/>
        </w:rPr>
        <w:t>Hosting details, including whether it is the customer or Stryker hosting the SaMD.</w:t>
      </w:r>
    </w:p>
    <w:p w:rsidR="00F31764" w:rsidRPr="000D022E" w:rsidRDefault="00F31764" w:rsidP="00F31764">
      <w:pPr>
        <w:pStyle w:val="FormInstructions"/>
        <w:spacing w:before="120" w:after="240"/>
        <w:ind w:left="714"/>
        <w:rPr>
          <w:rFonts w:ascii="Cambria" w:eastAsiaTheme="minorHAnsi" w:hAnsi="Cambria" w:cstheme="minorBidi"/>
          <w:i w:val="0"/>
          <w:vanish w:val="0"/>
          <w:color w:val="auto"/>
          <w:sz w:val="22"/>
        </w:rPr>
      </w:pPr>
    </w:p>
    <w:p w:rsidR="00A606E6" w:rsidRPr="009C7C0D" w:rsidRDefault="00A606E6" w:rsidP="00AD0D38">
      <w:pPr>
        <w:pStyle w:val="Heading1"/>
        <w:spacing w:before="120"/>
        <w:ind w:left="284"/>
      </w:pPr>
      <w:bookmarkStart w:id="10" w:name="_Toc59610142"/>
      <w:r w:rsidRPr="009C7C0D">
        <w:t>MANAGEMENT OF P</w:t>
      </w:r>
      <w:r w:rsidR="00A2231D">
        <w:t>II</w:t>
      </w:r>
      <w:r w:rsidR="001034E8">
        <w:t xml:space="preserve"> and PHI</w:t>
      </w:r>
      <w:r w:rsidR="00A2231D">
        <w:t xml:space="preserve"> </w:t>
      </w:r>
      <w:r w:rsidR="00620461">
        <w:t>(</w:t>
      </w:r>
      <w:r w:rsidR="00A2231D">
        <w:t>MPII-1</w:t>
      </w:r>
      <w:r w:rsidR="00620461">
        <w:t>)</w:t>
      </w:r>
      <w:bookmarkEnd w:id="10"/>
    </w:p>
    <w:p w:rsidR="004527FE" w:rsidRDefault="00B926A1" w:rsidP="00AD0D38">
      <w:pPr>
        <w:pStyle w:val="FormInstructions"/>
        <w:spacing w:before="120"/>
        <w:rPr>
          <w:rFonts w:ascii="Cambria" w:eastAsiaTheme="minorHAnsi" w:hAnsi="Cambria" w:cstheme="minorBidi"/>
          <w:i w:val="0"/>
          <w:vanish w:val="0"/>
          <w:color w:val="0070C0"/>
          <w:sz w:val="22"/>
        </w:rPr>
      </w:pPr>
      <w:r w:rsidRPr="004C547D">
        <w:rPr>
          <w:rFonts w:ascii="Cambria" w:eastAsiaTheme="minorHAnsi" w:hAnsi="Cambria" w:cstheme="minorBidi"/>
          <w:i w:val="0"/>
          <w:vanish w:val="0"/>
          <w:color w:val="0070C0"/>
          <w:sz w:val="22"/>
        </w:rPr>
        <w:t xml:space="preserve">If the </w:t>
      </w:r>
      <w:r w:rsidR="00620461" w:rsidRPr="004C547D">
        <w:rPr>
          <w:rFonts w:ascii="Cambria" w:eastAsiaTheme="minorHAnsi" w:hAnsi="Cambria" w:cstheme="minorBidi"/>
          <w:i w:val="0"/>
          <w:vanish w:val="0"/>
          <w:color w:val="0070C0"/>
          <w:sz w:val="22"/>
        </w:rPr>
        <w:t>device display</w:t>
      </w:r>
      <w:r w:rsidR="000761F9" w:rsidRPr="004C547D">
        <w:rPr>
          <w:rFonts w:ascii="Cambria" w:eastAsiaTheme="minorHAnsi" w:hAnsi="Cambria" w:cstheme="minorBidi"/>
          <w:i w:val="0"/>
          <w:vanish w:val="0"/>
          <w:color w:val="0070C0"/>
          <w:sz w:val="22"/>
        </w:rPr>
        <w:t>s</w:t>
      </w:r>
      <w:r w:rsidR="00620461" w:rsidRPr="004C547D">
        <w:rPr>
          <w:rFonts w:ascii="Cambria" w:eastAsiaTheme="minorHAnsi" w:hAnsi="Cambria" w:cstheme="minorBidi"/>
          <w:i w:val="0"/>
          <w:vanish w:val="0"/>
          <w:color w:val="0070C0"/>
          <w:sz w:val="22"/>
        </w:rPr>
        <w:t>, transmit</w:t>
      </w:r>
      <w:r w:rsidR="000761F9" w:rsidRPr="004C547D">
        <w:rPr>
          <w:rFonts w:ascii="Cambria" w:eastAsiaTheme="minorHAnsi" w:hAnsi="Cambria" w:cstheme="minorBidi"/>
          <w:i w:val="0"/>
          <w:vanish w:val="0"/>
          <w:color w:val="0070C0"/>
          <w:sz w:val="22"/>
        </w:rPr>
        <w:t>s</w:t>
      </w:r>
      <w:r w:rsidR="00620461" w:rsidRPr="004C547D">
        <w:rPr>
          <w:rFonts w:ascii="Cambria" w:eastAsiaTheme="minorHAnsi" w:hAnsi="Cambria" w:cstheme="minorBidi"/>
          <w:i w:val="0"/>
          <w:vanish w:val="0"/>
          <w:color w:val="0070C0"/>
          <w:sz w:val="22"/>
        </w:rPr>
        <w:t>, store</w:t>
      </w:r>
      <w:r w:rsidR="000761F9" w:rsidRPr="004C547D">
        <w:rPr>
          <w:rFonts w:ascii="Cambria" w:eastAsiaTheme="minorHAnsi" w:hAnsi="Cambria" w:cstheme="minorBidi"/>
          <w:i w:val="0"/>
          <w:vanish w:val="0"/>
          <w:color w:val="0070C0"/>
          <w:sz w:val="22"/>
        </w:rPr>
        <w:t>s</w:t>
      </w:r>
      <w:r w:rsidR="00620461" w:rsidRPr="004C547D">
        <w:rPr>
          <w:rFonts w:ascii="Cambria" w:eastAsiaTheme="minorHAnsi" w:hAnsi="Cambria" w:cstheme="minorBidi"/>
          <w:i w:val="0"/>
          <w:vanish w:val="0"/>
          <w:color w:val="0070C0"/>
          <w:sz w:val="22"/>
        </w:rPr>
        <w:t>, or modif</w:t>
      </w:r>
      <w:r w:rsidR="000761F9" w:rsidRPr="004C547D">
        <w:rPr>
          <w:rFonts w:ascii="Cambria" w:eastAsiaTheme="minorHAnsi" w:hAnsi="Cambria" w:cstheme="minorBidi"/>
          <w:i w:val="0"/>
          <w:vanish w:val="0"/>
          <w:color w:val="0070C0"/>
          <w:sz w:val="22"/>
        </w:rPr>
        <w:t>ies</w:t>
      </w:r>
      <w:r w:rsidR="00620461" w:rsidRPr="004C547D">
        <w:rPr>
          <w:rFonts w:ascii="Cambria" w:eastAsiaTheme="minorHAnsi" w:hAnsi="Cambria" w:cstheme="minorBidi"/>
          <w:i w:val="0"/>
          <w:vanish w:val="0"/>
          <w:color w:val="0070C0"/>
          <w:sz w:val="22"/>
        </w:rPr>
        <w:t xml:space="preserve"> </w:t>
      </w:r>
      <w:r w:rsidR="004C547D" w:rsidRPr="004C547D">
        <w:rPr>
          <w:rFonts w:ascii="Cambria" w:eastAsiaTheme="minorHAnsi" w:hAnsi="Cambria" w:cstheme="minorBidi"/>
          <w:i w:val="0"/>
          <w:vanish w:val="0"/>
          <w:color w:val="0070C0"/>
          <w:sz w:val="22"/>
        </w:rPr>
        <w:t>P</w:t>
      </w:r>
      <w:r w:rsidR="00620461" w:rsidRPr="004C547D">
        <w:rPr>
          <w:rFonts w:ascii="Cambria" w:eastAsiaTheme="minorHAnsi" w:hAnsi="Cambria" w:cstheme="minorBidi"/>
          <w:i w:val="0"/>
          <w:vanish w:val="0"/>
          <w:color w:val="0070C0"/>
          <w:sz w:val="22"/>
        </w:rPr>
        <w:t xml:space="preserve">ersonally </w:t>
      </w:r>
      <w:r w:rsidR="004C547D" w:rsidRPr="004C547D">
        <w:rPr>
          <w:rFonts w:ascii="Cambria" w:eastAsiaTheme="minorHAnsi" w:hAnsi="Cambria" w:cstheme="minorBidi"/>
          <w:i w:val="0"/>
          <w:vanish w:val="0"/>
          <w:color w:val="0070C0"/>
          <w:sz w:val="22"/>
        </w:rPr>
        <w:t>I</w:t>
      </w:r>
      <w:r w:rsidR="00620461" w:rsidRPr="004C547D">
        <w:rPr>
          <w:rFonts w:ascii="Cambria" w:eastAsiaTheme="minorHAnsi" w:hAnsi="Cambria" w:cstheme="minorBidi"/>
          <w:i w:val="0"/>
          <w:vanish w:val="0"/>
          <w:color w:val="0070C0"/>
          <w:sz w:val="22"/>
        </w:rPr>
        <w:t xml:space="preserve">dentifiable </w:t>
      </w:r>
      <w:r w:rsidR="004C547D" w:rsidRPr="004C547D">
        <w:rPr>
          <w:rFonts w:ascii="Cambria" w:eastAsiaTheme="minorHAnsi" w:hAnsi="Cambria" w:cstheme="minorBidi"/>
          <w:i w:val="0"/>
          <w:vanish w:val="0"/>
          <w:color w:val="0070C0"/>
          <w:sz w:val="22"/>
        </w:rPr>
        <w:t>I</w:t>
      </w:r>
      <w:r w:rsidR="00620461" w:rsidRPr="004C547D">
        <w:rPr>
          <w:rFonts w:ascii="Cambria" w:eastAsiaTheme="minorHAnsi" w:hAnsi="Cambria" w:cstheme="minorBidi"/>
          <w:i w:val="0"/>
          <w:vanish w:val="0"/>
          <w:color w:val="0070C0"/>
          <w:sz w:val="22"/>
        </w:rPr>
        <w:t>nformation (</w:t>
      </w:r>
      <w:r w:rsidR="004C547D" w:rsidRPr="004C547D">
        <w:rPr>
          <w:rFonts w:ascii="Cambria" w:eastAsiaTheme="minorHAnsi" w:hAnsi="Cambria" w:cstheme="minorBidi"/>
          <w:i w:val="0"/>
          <w:vanish w:val="0"/>
          <w:color w:val="0070C0"/>
          <w:sz w:val="22"/>
        </w:rPr>
        <w:t xml:space="preserve">PII, </w:t>
      </w:r>
      <w:r w:rsidR="00EE72E7" w:rsidRPr="004C547D">
        <w:rPr>
          <w:rFonts w:ascii="Cambria" w:eastAsiaTheme="minorHAnsi" w:hAnsi="Cambria" w:cstheme="minorBidi"/>
          <w:i w:val="0"/>
          <w:vanish w:val="0"/>
          <w:color w:val="0070C0"/>
          <w:sz w:val="22"/>
        </w:rPr>
        <w:t xml:space="preserve">e.g., </w:t>
      </w:r>
      <w:r w:rsidR="00620461" w:rsidRPr="004C547D">
        <w:rPr>
          <w:rFonts w:ascii="Cambria" w:eastAsiaTheme="minorHAnsi" w:hAnsi="Cambria" w:cstheme="minorBidi"/>
          <w:i w:val="0"/>
          <w:vanish w:val="0"/>
          <w:color w:val="0070C0"/>
          <w:sz w:val="22"/>
        </w:rPr>
        <w:t>electronic Protected Health Information (ePHI)</w:t>
      </w:r>
      <w:r w:rsidR="004C547D" w:rsidRPr="004C547D">
        <w:rPr>
          <w:rFonts w:ascii="Cambria" w:eastAsiaTheme="minorHAnsi" w:hAnsi="Cambria" w:cstheme="minorBidi"/>
          <w:i w:val="0"/>
          <w:vanish w:val="0"/>
          <w:color w:val="0070C0"/>
          <w:sz w:val="22"/>
        </w:rPr>
        <w:t>),</w:t>
      </w:r>
      <w:r w:rsidR="000761F9" w:rsidRPr="004C547D">
        <w:rPr>
          <w:rFonts w:ascii="Cambria" w:eastAsiaTheme="minorHAnsi" w:hAnsi="Cambria" w:cstheme="minorBidi"/>
          <w:i w:val="0"/>
          <w:vanish w:val="0"/>
          <w:color w:val="0070C0"/>
          <w:sz w:val="22"/>
        </w:rPr>
        <w:t xml:space="preserve"> provide a brief description of it.</w:t>
      </w:r>
    </w:p>
    <w:p w:rsidR="004527FE" w:rsidRDefault="004527FE" w:rsidP="004527FE">
      <w:pPr>
        <w:pStyle w:val="FormInstructions"/>
        <w:spacing w:before="120"/>
        <w:rPr>
          <w:rFonts w:ascii="Cambria" w:eastAsiaTheme="minorHAnsi" w:hAnsi="Cambria" w:cstheme="minorBidi"/>
          <w:i w:val="0"/>
          <w:vanish w:val="0"/>
          <w:color w:val="FF0000"/>
          <w:sz w:val="22"/>
        </w:rPr>
      </w:pPr>
      <w:r w:rsidRPr="007D7540">
        <w:rPr>
          <w:rFonts w:ascii="Cambria" w:eastAsiaTheme="minorHAnsi" w:hAnsi="Cambria" w:cstheme="minorBidi"/>
          <w:i w:val="0"/>
          <w:vanish w:val="0"/>
          <w:color w:val="0070C0"/>
          <w:sz w:val="22"/>
        </w:rPr>
        <w:t xml:space="preserve">Describe which privacy regulations were considered during the design and the development of the device (e.g., GDPR, HIPPA). In order to fill out the following sections completely check with the applicable privacy baseline requirements from </w:t>
      </w:r>
      <w:r w:rsidR="00934FCA" w:rsidRPr="00451419">
        <w:rPr>
          <w:rFonts w:ascii="Cambria" w:eastAsiaTheme="minorHAnsi" w:hAnsi="Cambria" w:cstheme="minorBidi"/>
          <w:i w:val="0"/>
          <w:vanish w:val="0"/>
          <w:color w:val="0070C0"/>
          <w:sz w:val="22"/>
        </w:rPr>
        <w:t xml:space="preserve">D0000003422, </w:t>
      </w:r>
      <w:r w:rsidR="00934FCA" w:rsidRPr="00451419">
        <w:rPr>
          <w:rFonts w:ascii="Cambria" w:eastAsiaTheme="minorHAnsi" w:hAnsi="Cambria" w:cstheme="minorBidi"/>
          <w:iCs/>
          <w:vanish w:val="0"/>
          <w:color w:val="0070C0"/>
          <w:sz w:val="22"/>
        </w:rPr>
        <w:t>Product security standard assessment</w:t>
      </w:r>
      <w:r w:rsidRPr="007D7540">
        <w:rPr>
          <w:rFonts w:ascii="Cambria" w:eastAsiaTheme="minorHAnsi" w:hAnsi="Cambria" w:cstheme="minorBidi"/>
          <w:i w:val="0"/>
          <w:vanish w:val="0"/>
          <w:color w:val="0070C0"/>
          <w:sz w:val="22"/>
        </w:rPr>
        <w:t>.</w:t>
      </w:r>
    </w:p>
    <w:p w:rsidR="00620461" w:rsidRPr="004C547D" w:rsidRDefault="000138A2" w:rsidP="00AD0D38">
      <w:pPr>
        <w:pStyle w:val="FormInstructions"/>
        <w:spacing w:before="120"/>
        <w:rPr>
          <w:rFonts w:ascii="Cambria" w:eastAsiaTheme="minorHAnsi" w:hAnsi="Cambria" w:cstheme="minorBidi"/>
          <w:i w:val="0"/>
          <w:vanish w:val="0"/>
          <w:color w:val="0070C0"/>
          <w:sz w:val="22"/>
        </w:rPr>
      </w:pPr>
      <w:r>
        <w:rPr>
          <w:rFonts w:ascii="Cambria" w:eastAsiaTheme="minorHAnsi" w:hAnsi="Cambria" w:cstheme="minorBidi"/>
          <w:i w:val="0"/>
          <w:vanish w:val="0"/>
          <w:color w:val="0070C0"/>
          <w:sz w:val="22"/>
        </w:rPr>
        <w:t xml:space="preserve">If no PII is touched by the product, </w:t>
      </w:r>
      <w:r w:rsidR="0029166D">
        <w:rPr>
          <w:rFonts w:ascii="Cambria" w:eastAsiaTheme="minorHAnsi" w:hAnsi="Cambria" w:cstheme="minorBidi"/>
          <w:i w:val="0"/>
          <w:vanish w:val="0"/>
          <w:color w:val="0070C0"/>
          <w:sz w:val="22"/>
        </w:rPr>
        <w:t>include a statement to that effect here, and then delete the subsections.</w:t>
      </w:r>
    </w:p>
    <w:p w:rsidR="00CE69C7" w:rsidRPr="00E24D44" w:rsidRDefault="001034E8" w:rsidP="00CE69C7">
      <w:pPr>
        <w:pStyle w:val="Heading1"/>
        <w:numPr>
          <w:ilvl w:val="1"/>
          <w:numId w:val="2"/>
        </w:numPr>
        <w:spacing w:before="120"/>
      </w:pPr>
      <w:bookmarkStart w:id="11" w:name="_Toc59610143"/>
      <w:r>
        <w:t>Authority to Collect PHI</w:t>
      </w:r>
      <w:bookmarkEnd w:id="11"/>
    </w:p>
    <w:p w:rsidR="00934FCA" w:rsidRPr="00934FCA" w:rsidRDefault="00934FCA" w:rsidP="00934FCA">
      <w:pPr>
        <w:pStyle w:val="FormInstructions"/>
        <w:spacing w:before="120"/>
        <w:rPr>
          <w:rFonts w:ascii="Cambria" w:eastAsiaTheme="minorHAnsi" w:hAnsi="Cambria" w:cstheme="minorBidi"/>
          <w:i w:val="0"/>
          <w:vanish w:val="0"/>
          <w:color w:val="0070C0"/>
          <w:sz w:val="22"/>
        </w:rPr>
      </w:pPr>
      <w:r w:rsidRPr="00934FCA">
        <w:rPr>
          <w:rFonts w:ascii="Cambria" w:eastAsiaTheme="minorHAnsi" w:hAnsi="Cambria" w:cstheme="minorBidi"/>
          <w:i w:val="0"/>
          <w:vanish w:val="0"/>
          <w:color w:val="0070C0"/>
          <w:sz w:val="22"/>
        </w:rPr>
        <w:t>Describe any authority to collect PHI and all related legal agreements and consent decrees which have to be considered for the privacy compliant application of the device.</w:t>
      </w:r>
    </w:p>
    <w:p w:rsidR="00934FCA" w:rsidRPr="00451419" w:rsidRDefault="00934FCA" w:rsidP="00CE69C7">
      <w:pPr>
        <w:pStyle w:val="FormInstructions"/>
        <w:spacing w:before="120"/>
        <w:rPr>
          <w:rFonts w:ascii="Cambria" w:eastAsiaTheme="minorHAnsi" w:hAnsi="Cambria" w:cstheme="minorBidi"/>
          <w:i w:val="0"/>
          <w:vanish w:val="0"/>
          <w:color w:val="0070C0"/>
          <w:sz w:val="22"/>
        </w:rPr>
      </w:pPr>
    </w:p>
    <w:p w:rsidR="00087AC7" w:rsidRPr="00E24D44" w:rsidRDefault="00087AC7" w:rsidP="00087AC7">
      <w:pPr>
        <w:pStyle w:val="Heading1"/>
        <w:numPr>
          <w:ilvl w:val="1"/>
          <w:numId w:val="2"/>
        </w:numPr>
        <w:spacing w:before="120"/>
      </w:pPr>
      <w:bookmarkStart w:id="12" w:name="_Toc59610144"/>
      <w:r>
        <w:t>Purpose Specification for PHI Use</w:t>
      </w:r>
      <w:bookmarkEnd w:id="12"/>
    </w:p>
    <w:p w:rsidR="00496B4F" w:rsidRDefault="00496B4F" w:rsidP="00496B4F">
      <w:pPr>
        <w:pStyle w:val="FormInstructions"/>
        <w:spacing w:before="120"/>
        <w:rPr>
          <w:rFonts w:ascii="Cambria" w:eastAsiaTheme="minorHAnsi" w:hAnsi="Cambria" w:cstheme="minorBidi"/>
          <w:i w:val="0"/>
          <w:vanish w:val="0"/>
          <w:color w:val="0070C0"/>
          <w:sz w:val="22"/>
        </w:rPr>
      </w:pPr>
      <w:r w:rsidRPr="00451419">
        <w:rPr>
          <w:rFonts w:ascii="Cambria" w:eastAsiaTheme="minorHAnsi" w:hAnsi="Cambria" w:cstheme="minorBidi"/>
          <w:i w:val="0"/>
          <w:vanish w:val="0"/>
          <w:color w:val="0070C0"/>
          <w:sz w:val="22"/>
        </w:rPr>
        <w:t>Describe the official purpose for collection, transmission, or processing of personal data</w:t>
      </w:r>
      <w:r>
        <w:rPr>
          <w:rFonts w:ascii="Cambria" w:eastAsiaTheme="minorHAnsi" w:hAnsi="Cambria" w:cstheme="minorBidi"/>
          <w:i w:val="0"/>
          <w:vanish w:val="0"/>
          <w:color w:val="0070C0"/>
          <w:sz w:val="22"/>
        </w:rPr>
        <w:t xml:space="preserve"> as outlined in the </w:t>
      </w:r>
      <w:r w:rsidRPr="00496B4F">
        <w:rPr>
          <w:rFonts w:ascii="Cambria" w:eastAsiaTheme="minorHAnsi" w:hAnsi="Cambria" w:cstheme="minorBidi"/>
          <w:i w:val="0"/>
          <w:vanish w:val="0"/>
          <w:color w:val="0070C0"/>
          <w:sz w:val="22"/>
        </w:rPr>
        <w:t>architectural document</w:t>
      </w:r>
      <w:r w:rsidR="00F4253C">
        <w:rPr>
          <w:rFonts w:ascii="Cambria" w:eastAsiaTheme="minorHAnsi" w:hAnsi="Cambria" w:cstheme="minorBidi"/>
          <w:i w:val="0"/>
          <w:vanish w:val="0"/>
          <w:color w:val="0070C0"/>
          <w:sz w:val="22"/>
        </w:rPr>
        <w:t>. C</w:t>
      </w:r>
      <w:r w:rsidRPr="00496B4F">
        <w:rPr>
          <w:rFonts w:ascii="Cambria" w:eastAsiaTheme="minorHAnsi" w:hAnsi="Cambria" w:cstheme="minorBidi"/>
          <w:i w:val="0"/>
          <w:vanish w:val="0"/>
          <w:color w:val="0070C0"/>
          <w:sz w:val="22"/>
        </w:rPr>
        <w:t xml:space="preserve">onsider any purpose limitations. This should match </w:t>
      </w:r>
      <w:r w:rsidRPr="00451419">
        <w:rPr>
          <w:rFonts w:ascii="Cambria" w:eastAsiaTheme="minorHAnsi" w:hAnsi="Cambria" w:cstheme="minorBidi"/>
          <w:i w:val="0"/>
          <w:vanish w:val="0"/>
          <w:color w:val="0070C0"/>
          <w:sz w:val="22"/>
        </w:rPr>
        <w:t xml:space="preserve">what is listed in any official contracts or other documents for the product. Refer to baseline requirements for privacy in D0000003422, </w:t>
      </w:r>
      <w:r w:rsidRPr="00451419">
        <w:rPr>
          <w:rFonts w:ascii="Cambria" w:eastAsiaTheme="minorHAnsi" w:hAnsi="Cambria" w:cstheme="minorBidi"/>
          <w:iCs/>
          <w:vanish w:val="0"/>
          <w:color w:val="0070C0"/>
          <w:sz w:val="22"/>
        </w:rPr>
        <w:t>Product security standard assessment</w:t>
      </w:r>
      <w:r w:rsidRPr="00451419">
        <w:rPr>
          <w:rFonts w:ascii="Cambria" w:eastAsiaTheme="minorHAnsi" w:hAnsi="Cambria" w:cstheme="minorBidi"/>
          <w:i w:val="0"/>
          <w:vanish w:val="0"/>
          <w:color w:val="0070C0"/>
          <w:sz w:val="22"/>
        </w:rPr>
        <w:t>.</w:t>
      </w:r>
    </w:p>
    <w:p w:rsidR="00496B4F" w:rsidRPr="00934FCA" w:rsidRDefault="00496B4F" w:rsidP="00087AC7">
      <w:pPr>
        <w:pStyle w:val="FormInstructions"/>
        <w:spacing w:before="120"/>
        <w:rPr>
          <w:rFonts w:ascii="Cambria" w:eastAsiaTheme="minorHAnsi" w:hAnsi="Cambria" w:cstheme="minorBidi"/>
          <w:i w:val="0"/>
          <w:vanish w:val="0"/>
          <w:color w:val="0070C0"/>
          <w:sz w:val="22"/>
        </w:rPr>
      </w:pPr>
    </w:p>
    <w:p w:rsidR="00F64178" w:rsidRPr="00F64178" w:rsidRDefault="00F64178" w:rsidP="00F64178">
      <w:pPr>
        <w:pStyle w:val="Heading1"/>
        <w:numPr>
          <w:ilvl w:val="1"/>
          <w:numId w:val="2"/>
        </w:numPr>
        <w:spacing w:before="120"/>
      </w:pPr>
      <w:bookmarkStart w:id="13" w:name="_Toc59610145"/>
      <w:r w:rsidRPr="00F64178">
        <w:t>PHI Data Quality and Integrity</w:t>
      </w:r>
      <w:bookmarkEnd w:id="13"/>
    </w:p>
    <w:p w:rsidR="00F64178" w:rsidRPr="0086727C" w:rsidRDefault="00F64178" w:rsidP="00F64178">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Describe any mechanisms implemented in the device that will be used to keep data up to date, discover mistaken data, and correct data.</w:t>
      </w:r>
    </w:p>
    <w:p w:rsidR="00F64178" w:rsidRPr="0086727C" w:rsidRDefault="00F64178" w:rsidP="00F64178">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 xml:space="preserve">Provide instructions for </w:t>
      </w:r>
      <w:r w:rsidR="00577D18" w:rsidRPr="0086727C">
        <w:rPr>
          <w:rFonts w:ascii="Cambria" w:eastAsiaTheme="minorHAnsi" w:hAnsi="Cambria" w:cstheme="minorBidi"/>
          <w:i w:val="0"/>
          <w:vanish w:val="0"/>
          <w:color w:val="0070C0"/>
          <w:sz w:val="22"/>
        </w:rPr>
        <w:t xml:space="preserve">any </w:t>
      </w:r>
      <w:r w:rsidRPr="0086727C">
        <w:rPr>
          <w:rFonts w:ascii="Cambria" w:eastAsiaTheme="minorHAnsi" w:hAnsi="Cambria" w:cstheme="minorBidi"/>
          <w:i w:val="0"/>
          <w:vanish w:val="0"/>
          <w:color w:val="0070C0"/>
          <w:sz w:val="22"/>
        </w:rPr>
        <w:t>cases when customer involvement is needed to maintain data integrity.</w:t>
      </w:r>
    </w:p>
    <w:p w:rsidR="00F64178" w:rsidRPr="0086727C" w:rsidRDefault="00577D18" w:rsidP="00F64178">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Include a description</w:t>
      </w:r>
      <w:r w:rsidR="00F64178" w:rsidRPr="0086727C">
        <w:rPr>
          <w:rFonts w:ascii="Cambria" w:eastAsiaTheme="minorHAnsi" w:hAnsi="Cambria" w:cstheme="minorBidi"/>
          <w:i w:val="0"/>
          <w:vanish w:val="0"/>
          <w:color w:val="0070C0"/>
          <w:sz w:val="22"/>
        </w:rPr>
        <w:t xml:space="preserve"> (or </w:t>
      </w:r>
      <w:r w:rsidRPr="0086727C">
        <w:rPr>
          <w:rFonts w:ascii="Cambria" w:eastAsiaTheme="minorHAnsi" w:hAnsi="Cambria" w:cstheme="minorBidi"/>
          <w:i w:val="0"/>
          <w:vanish w:val="0"/>
          <w:color w:val="0070C0"/>
          <w:sz w:val="22"/>
        </w:rPr>
        <w:t>reference</w:t>
      </w:r>
      <w:r w:rsidR="00F64178" w:rsidRPr="0086727C">
        <w:rPr>
          <w:rFonts w:ascii="Cambria" w:eastAsiaTheme="minorHAnsi" w:hAnsi="Cambria" w:cstheme="minorBidi"/>
          <w:i w:val="0"/>
          <w:vanish w:val="0"/>
          <w:color w:val="0070C0"/>
          <w:sz w:val="22"/>
        </w:rPr>
        <w:t xml:space="preserve"> to the AUDIT CONTROLS section) </w:t>
      </w:r>
      <w:r w:rsidRPr="0086727C">
        <w:rPr>
          <w:rFonts w:ascii="Cambria" w:eastAsiaTheme="minorHAnsi" w:hAnsi="Cambria" w:cstheme="minorBidi"/>
          <w:i w:val="0"/>
          <w:vanish w:val="0"/>
          <w:color w:val="0070C0"/>
          <w:sz w:val="22"/>
        </w:rPr>
        <w:t xml:space="preserve">of </w:t>
      </w:r>
      <w:r w:rsidR="00F64178" w:rsidRPr="0086727C">
        <w:rPr>
          <w:rFonts w:ascii="Cambria" w:eastAsiaTheme="minorHAnsi" w:hAnsi="Cambria" w:cstheme="minorBidi"/>
          <w:i w:val="0"/>
          <w:vanish w:val="0"/>
          <w:color w:val="0070C0"/>
          <w:sz w:val="22"/>
        </w:rPr>
        <w:t>which data processing functionality was established to ensure the integrity of the PII/PHI</w:t>
      </w:r>
      <w:r w:rsidRPr="0086727C">
        <w:rPr>
          <w:rFonts w:ascii="Cambria" w:eastAsiaTheme="minorHAnsi" w:hAnsi="Cambria" w:cstheme="minorBidi"/>
          <w:i w:val="0"/>
          <w:vanish w:val="0"/>
          <w:color w:val="0070C0"/>
          <w:sz w:val="22"/>
        </w:rPr>
        <w:t>. F</w:t>
      </w:r>
      <w:r w:rsidR="00F64178" w:rsidRPr="0086727C">
        <w:rPr>
          <w:rFonts w:ascii="Cambria" w:eastAsiaTheme="minorHAnsi" w:hAnsi="Cambria" w:cstheme="minorBidi"/>
          <w:i w:val="0"/>
          <w:vanish w:val="0"/>
          <w:color w:val="0070C0"/>
          <w:sz w:val="22"/>
        </w:rPr>
        <w:t>or instance, an automatic audit function can be used to flag relevant changes to data</w:t>
      </w:r>
      <w:r w:rsidRPr="0086727C">
        <w:rPr>
          <w:rFonts w:ascii="Cambria" w:eastAsiaTheme="minorHAnsi" w:hAnsi="Cambria" w:cstheme="minorBidi"/>
          <w:i w:val="0"/>
          <w:vanish w:val="0"/>
          <w:color w:val="0070C0"/>
          <w:sz w:val="22"/>
        </w:rPr>
        <w:t>.</w:t>
      </w:r>
    </w:p>
    <w:p w:rsidR="00F64178" w:rsidRDefault="00F64178" w:rsidP="00F64178">
      <w:pPr>
        <w:pStyle w:val="FormInstructions"/>
        <w:spacing w:before="120"/>
        <w:rPr>
          <w:rFonts w:ascii="Cambria" w:eastAsiaTheme="minorHAnsi" w:hAnsi="Cambria" w:cstheme="minorBidi"/>
          <w:i w:val="0"/>
          <w:vanish w:val="0"/>
          <w:color w:val="FF0000"/>
          <w:sz w:val="22"/>
        </w:rPr>
      </w:pPr>
    </w:p>
    <w:p w:rsidR="00F64178" w:rsidRPr="008720AE" w:rsidRDefault="00F64178" w:rsidP="00F64178">
      <w:pPr>
        <w:pStyle w:val="Heading1"/>
        <w:numPr>
          <w:ilvl w:val="1"/>
          <w:numId w:val="2"/>
        </w:numPr>
        <w:spacing w:before="120"/>
      </w:pPr>
      <w:bookmarkStart w:id="14" w:name="_Toc59610146"/>
      <w:r w:rsidRPr="008720AE">
        <w:t xml:space="preserve">PHI </w:t>
      </w:r>
      <w:r w:rsidR="00577D18" w:rsidRPr="008720AE">
        <w:t>D</w:t>
      </w:r>
      <w:r w:rsidRPr="008720AE">
        <w:t>ata Deletion and Minimization</w:t>
      </w:r>
      <w:r w:rsidR="00612C73">
        <w:t xml:space="preserve"> (SGUD-2)</w:t>
      </w:r>
      <w:bookmarkEnd w:id="14"/>
    </w:p>
    <w:p w:rsidR="00F64178" w:rsidRPr="0086727C" w:rsidRDefault="00F64178" w:rsidP="00F64178">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 xml:space="preserve">Describe any functionality that allows data deletion to ensure that </w:t>
      </w:r>
      <w:r w:rsidR="00577D18" w:rsidRPr="0086727C">
        <w:rPr>
          <w:rFonts w:ascii="Cambria" w:eastAsiaTheme="minorHAnsi" w:hAnsi="Cambria" w:cstheme="minorBidi"/>
          <w:i w:val="0"/>
          <w:vanish w:val="0"/>
          <w:color w:val="0070C0"/>
          <w:sz w:val="22"/>
        </w:rPr>
        <w:t>PII/PHI is</w:t>
      </w:r>
      <w:r w:rsidRPr="0086727C">
        <w:rPr>
          <w:rFonts w:ascii="Cambria" w:eastAsiaTheme="minorHAnsi" w:hAnsi="Cambria" w:cstheme="minorBidi"/>
          <w:i w:val="0"/>
          <w:vanish w:val="0"/>
          <w:color w:val="0070C0"/>
          <w:sz w:val="22"/>
        </w:rPr>
        <w:t xml:space="preserve"> not kept longer than defined in the purpose specification.</w:t>
      </w:r>
    </w:p>
    <w:p w:rsidR="00F64178" w:rsidRPr="0086727C" w:rsidRDefault="00F64178" w:rsidP="00F64178">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 xml:space="preserve">Describe which </w:t>
      </w:r>
      <w:r w:rsidR="00577D18" w:rsidRPr="0086727C">
        <w:rPr>
          <w:rFonts w:ascii="Cambria" w:eastAsiaTheme="minorHAnsi" w:hAnsi="Cambria" w:cstheme="minorBidi"/>
          <w:i w:val="0"/>
          <w:vanish w:val="0"/>
          <w:color w:val="0070C0"/>
          <w:sz w:val="22"/>
        </w:rPr>
        <w:t>PII/PHI</w:t>
      </w:r>
      <w:r w:rsidRPr="0086727C">
        <w:rPr>
          <w:rFonts w:ascii="Cambria" w:eastAsiaTheme="minorHAnsi" w:hAnsi="Cambria" w:cstheme="minorBidi"/>
          <w:i w:val="0"/>
          <w:vanish w:val="0"/>
          <w:color w:val="0070C0"/>
          <w:sz w:val="22"/>
        </w:rPr>
        <w:t xml:space="preserve"> is marked with time stamp information to enable it to be selected for deletion on the basis of when it was acquired or stored.</w:t>
      </w:r>
    </w:p>
    <w:p w:rsidR="00F64178" w:rsidRPr="0086727C" w:rsidRDefault="00F64178" w:rsidP="00F64178">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Describe how the customer can follow applicable data minimization rules and explain how data may be deleted.</w:t>
      </w:r>
    </w:p>
    <w:p w:rsidR="00F64178" w:rsidRDefault="00F64178" w:rsidP="00F64178">
      <w:pPr>
        <w:pStyle w:val="FormInstructions"/>
        <w:spacing w:before="120"/>
        <w:rPr>
          <w:rFonts w:ascii="Cambria" w:eastAsiaTheme="minorHAnsi" w:hAnsi="Cambria" w:cstheme="minorBidi"/>
          <w:i w:val="0"/>
          <w:vanish w:val="0"/>
          <w:color w:val="FF0000"/>
          <w:sz w:val="22"/>
        </w:rPr>
      </w:pPr>
    </w:p>
    <w:p w:rsidR="00F64178" w:rsidRPr="008720AE" w:rsidRDefault="00F64178" w:rsidP="00F64178">
      <w:pPr>
        <w:pStyle w:val="Heading1"/>
        <w:numPr>
          <w:ilvl w:val="1"/>
          <w:numId w:val="2"/>
        </w:numPr>
        <w:spacing w:before="120"/>
      </w:pPr>
      <w:bookmarkStart w:id="15" w:name="_Toc59610147"/>
      <w:r w:rsidRPr="008720AE">
        <w:t xml:space="preserve">Legal Roles and </w:t>
      </w:r>
      <w:r w:rsidR="008720AE">
        <w:t>Related</w:t>
      </w:r>
      <w:r w:rsidRPr="008720AE">
        <w:t xml:space="preserve"> Requirements </w:t>
      </w:r>
      <w:r w:rsidR="007D2F15">
        <w:t>for Privacy</w:t>
      </w:r>
      <w:bookmarkEnd w:id="15"/>
    </w:p>
    <w:p w:rsidR="00F64178" w:rsidRPr="0086727C" w:rsidRDefault="007D2F15" w:rsidP="008720AE">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Describe if</w:t>
      </w:r>
      <w:r w:rsidR="00F64178" w:rsidRPr="0086727C">
        <w:rPr>
          <w:rFonts w:ascii="Cambria" w:eastAsiaTheme="minorHAnsi" w:hAnsi="Cambria" w:cstheme="minorBidi"/>
          <w:i w:val="0"/>
          <w:vanish w:val="0"/>
          <w:color w:val="0070C0"/>
          <w:sz w:val="22"/>
        </w:rPr>
        <w:t xml:space="preserve"> Stryker acts as a </w:t>
      </w:r>
      <w:r w:rsidR="008720AE" w:rsidRPr="0086727C">
        <w:rPr>
          <w:rFonts w:ascii="Cambria" w:eastAsiaTheme="minorHAnsi" w:hAnsi="Cambria" w:cstheme="minorBidi"/>
          <w:i w:val="0"/>
          <w:vanish w:val="0"/>
          <w:color w:val="0070C0"/>
          <w:sz w:val="22"/>
        </w:rPr>
        <w:t>D</w:t>
      </w:r>
      <w:r w:rsidR="00F64178" w:rsidRPr="0086727C">
        <w:rPr>
          <w:rFonts w:ascii="Cambria" w:eastAsiaTheme="minorHAnsi" w:hAnsi="Cambria" w:cstheme="minorBidi"/>
          <w:i w:val="0"/>
          <w:vanish w:val="0"/>
          <w:color w:val="0070C0"/>
          <w:sz w:val="22"/>
        </w:rPr>
        <w:t xml:space="preserve">ata </w:t>
      </w:r>
      <w:r w:rsidR="008720AE" w:rsidRPr="0086727C">
        <w:rPr>
          <w:rFonts w:ascii="Cambria" w:eastAsiaTheme="minorHAnsi" w:hAnsi="Cambria" w:cstheme="minorBidi"/>
          <w:i w:val="0"/>
          <w:vanish w:val="0"/>
          <w:color w:val="0070C0"/>
          <w:sz w:val="22"/>
        </w:rPr>
        <w:t>C</w:t>
      </w:r>
      <w:r w:rsidR="00F64178" w:rsidRPr="0086727C">
        <w:rPr>
          <w:rFonts w:ascii="Cambria" w:eastAsiaTheme="minorHAnsi" w:hAnsi="Cambria" w:cstheme="minorBidi"/>
          <w:i w:val="0"/>
          <w:vanish w:val="0"/>
          <w:color w:val="0070C0"/>
          <w:sz w:val="22"/>
        </w:rPr>
        <w:t>ontroller and collects PHI</w:t>
      </w:r>
      <w:r w:rsidRPr="0086727C">
        <w:rPr>
          <w:rFonts w:ascii="Cambria" w:eastAsiaTheme="minorHAnsi" w:hAnsi="Cambria" w:cstheme="minorBidi"/>
          <w:i w:val="0"/>
          <w:vanish w:val="0"/>
          <w:color w:val="0070C0"/>
          <w:sz w:val="22"/>
        </w:rPr>
        <w:t>, explaining the following:</w:t>
      </w:r>
    </w:p>
    <w:p w:rsidR="00F64178" w:rsidRPr="0086727C" w:rsidRDefault="007D2F15" w:rsidP="0086727C">
      <w:pPr>
        <w:pStyle w:val="FormInstructions"/>
        <w:numPr>
          <w:ilvl w:val="0"/>
          <w:numId w:val="22"/>
        </w:numPr>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D</w:t>
      </w:r>
      <w:r w:rsidR="00F64178" w:rsidRPr="0086727C">
        <w:rPr>
          <w:rFonts w:ascii="Cambria" w:eastAsiaTheme="minorHAnsi" w:hAnsi="Cambria" w:cstheme="minorBidi"/>
          <w:i w:val="0"/>
          <w:vanish w:val="0"/>
          <w:color w:val="0070C0"/>
          <w:sz w:val="22"/>
        </w:rPr>
        <w:t>escribe any workflow which is set</w:t>
      </w:r>
      <w:r w:rsidRPr="0086727C">
        <w:rPr>
          <w:rFonts w:ascii="Cambria" w:eastAsiaTheme="minorHAnsi" w:hAnsi="Cambria" w:cstheme="minorBidi"/>
          <w:i w:val="0"/>
          <w:vanish w:val="0"/>
          <w:color w:val="0070C0"/>
          <w:sz w:val="22"/>
        </w:rPr>
        <w:t xml:space="preserve"> </w:t>
      </w:r>
      <w:r w:rsidR="00F64178" w:rsidRPr="0086727C">
        <w:rPr>
          <w:rFonts w:ascii="Cambria" w:eastAsiaTheme="minorHAnsi" w:hAnsi="Cambria" w:cstheme="minorBidi"/>
          <w:i w:val="0"/>
          <w:vanish w:val="0"/>
          <w:color w:val="0070C0"/>
          <w:sz w:val="22"/>
        </w:rPr>
        <w:t>up (e.g.</w:t>
      </w:r>
      <w:r w:rsidRPr="0086727C">
        <w:rPr>
          <w:rFonts w:ascii="Cambria" w:eastAsiaTheme="minorHAnsi" w:hAnsi="Cambria" w:cstheme="minorBidi"/>
          <w:i w:val="0"/>
          <w:vanish w:val="0"/>
          <w:color w:val="0070C0"/>
          <w:sz w:val="22"/>
        </w:rPr>
        <w:t>,</w:t>
      </w:r>
      <w:r w:rsidR="00F64178" w:rsidRPr="0086727C">
        <w:rPr>
          <w:rFonts w:ascii="Cambria" w:eastAsiaTheme="minorHAnsi" w:hAnsi="Cambria" w:cstheme="minorBidi"/>
          <w:i w:val="0"/>
          <w:vanish w:val="0"/>
          <w:color w:val="0070C0"/>
          <w:sz w:val="22"/>
        </w:rPr>
        <w:t xml:space="preserve"> an electronic form or a </w:t>
      </w:r>
      <w:r w:rsidR="0086727C" w:rsidRPr="0086727C">
        <w:rPr>
          <w:rFonts w:ascii="Cambria" w:eastAsiaTheme="minorHAnsi" w:hAnsi="Cambria" w:cstheme="minorBidi"/>
          <w:i w:val="0"/>
          <w:vanish w:val="0"/>
          <w:color w:val="0070C0"/>
          <w:sz w:val="22"/>
        </w:rPr>
        <w:t>notification</w:t>
      </w:r>
      <w:r w:rsidR="00F64178" w:rsidRPr="0086727C">
        <w:rPr>
          <w:rFonts w:ascii="Cambria" w:eastAsiaTheme="minorHAnsi" w:hAnsi="Cambria" w:cstheme="minorBidi"/>
          <w:i w:val="0"/>
          <w:vanish w:val="0"/>
          <w:color w:val="0070C0"/>
          <w:sz w:val="22"/>
        </w:rPr>
        <w:t>) to ensure that a patient consent decree is required before any data processing starts</w:t>
      </w:r>
      <w:r w:rsidRPr="0086727C">
        <w:rPr>
          <w:rFonts w:ascii="Cambria" w:eastAsiaTheme="minorHAnsi" w:hAnsi="Cambria" w:cstheme="minorBidi"/>
          <w:i w:val="0"/>
          <w:vanish w:val="0"/>
          <w:color w:val="0070C0"/>
          <w:sz w:val="22"/>
        </w:rPr>
        <w:t>.</w:t>
      </w:r>
    </w:p>
    <w:p w:rsidR="00F64178" w:rsidRPr="0086727C" w:rsidRDefault="007D2F15" w:rsidP="0086727C">
      <w:pPr>
        <w:pStyle w:val="FormInstructions"/>
        <w:numPr>
          <w:ilvl w:val="0"/>
          <w:numId w:val="22"/>
        </w:numPr>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D</w:t>
      </w:r>
      <w:r w:rsidR="00F64178" w:rsidRPr="0086727C">
        <w:rPr>
          <w:rFonts w:ascii="Cambria" w:eastAsiaTheme="minorHAnsi" w:hAnsi="Cambria" w:cstheme="minorBidi"/>
          <w:i w:val="0"/>
          <w:vanish w:val="0"/>
          <w:color w:val="0070C0"/>
          <w:sz w:val="22"/>
        </w:rPr>
        <w:t>escribe how patients are informed about the data collection before any data processing starts.</w:t>
      </w:r>
    </w:p>
    <w:p w:rsidR="00F64178" w:rsidRPr="0086727C" w:rsidRDefault="007D2F15" w:rsidP="00F64178">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Describe i</w:t>
      </w:r>
      <w:r w:rsidR="00F64178" w:rsidRPr="0086727C">
        <w:rPr>
          <w:rFonts w:ascii="Cambria" w:eastAsiaTheme="minorHAnsi" w:hAnsi="Cambria" w:cstheme="minorBidi"/>
          <w:i w:val="0"/>
          <w:vanish w:val="0"/>
          <w:color w:val="0070C0"/>
          <w:sz w:val="22"/>
        </w:rPr>
        <w:t xml:space="preserve">f Stryker is defined as </w:t>
      </w:r>
      <w:r w:rsidR="008720AE" w:rsidRPr="0086727C">
        <w:rPr>
          <w:rFonts w:ascii="Cambria" w:eastAsiaTheme="minorHAnsi" w:hAnsi="Cambria" w:cstheme="minorBidi"/>
          <w:i w:val="0"/>
          <w:vanish w:val="0"/>
          <w:color w:val="0070C0"/>
          <w:sz w:val="22"/>
        </w:rPr>
        <w:t>D</w:t>
      </w:r>
      <w:r w:rsidR="00F64178" w:rsidRPr="0086727C">
        <w:rPr>
          <w:rFonts w:ascii="Cambria" w:eastAsiaTheme="minorHAnsi" w:hAnsi="Cambria" w:cstheme="minorBidi"/>
          <w:i w:val="0"/>
          <w:vanish w:val="0"/>
          <w:color w:val="0070C0"/>
          <w:sz w:val="22"/>
        </w:rPr>
        <w:t xml:space="preserve">ata </w:t>
      </w:r>
      <w:r w:rsidR="008720AE" w:rsidRPr="0086727C">
        <w:rPr>
          <w:rFonts w:ascii="Cambria" w:eastAsiaTheme="minorHAnsi" w:hAnsi="Cambria" w:cstheme="minorBidi"/>
          <w:i w:val="0"/>
          <w:vanish w:val="0"/>
          <w:color w:val="0070C0"/>
          <w:sz w:val="22"/>
        </w:rPr>
        <w:t>P</w:t>
      </w:r>
      <w:r w:rsidR="00F64178" w:rsidRPr="0086727C">
        <w:rPr>
          <w:rFonts w:ascii="Cambria" w:eastAsiaTheme="minorHAnsi" w:hAnsi="Cambria" w:cstheme="minorBidi"/>
          <w:i w:val="0"/>
          <w:vanish w:val="0"/>
          <w:color w:val="0070C0"/>
          <w:sz w:val="22"/>
        </w:rPr>
        <w:t>rocessor</w:t>
      </w:r>
      <w:r w:rsidRPr="0086727C">
        <w:rPr>
          <w:rFonts w:ascii="Cambria" w:eastAsiaTheme="minorHAnsi" w:hAnsi="Cambria" w:cstheme="minorBidi"/>
          <w:i w:val="0"/>
          <w:vanish w:val="0"/>
          <w:color w:val="0070C0"/>
          <w:sz w:val="22"/>
        </w:rPr>
        <w:t>, explaining the following:</w:t>
      </w:r>
    </w:p>
    <w:p w:rsidR="00F64178" w:rsidRPr="0086727C" w:rsidRDefault="007D2F15" w:rsidP="0086727C">
      <w:pPr>
        <w:pStyle w:val="FormInstructions"/>
        <w:numPr>
          <w:ilvl w:val="0"/>
          <w:numId w:val="22"/>
        </w:numPr>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D</w:t>
      </w:r>
      <w:r w:rsidR="00F64178" w:rsidRPr="0086727C">
        <w:rPr>
          <w:rFonts w:ascii="Cambria" w:eastAsiaTheme="minorHAnsi" w:hAnsi="Cambria" w:cstheme="minorBidi"/>
          <w:i w:val="0"/>
          <w:vanish w:val="0"/>
          <w:color w:val="0070C0"/>
          <w:sz w:val="22"/>
        </w:rPr>
        <w:t>escribe any applied warning statements (e.g. "This product processes personal data. The surgeon is responsible for obtaining patient consent for product use when appropriate.")</w:t>
      </w:r>
    </w:p>
    <w:p w:rsidR="00F64178" w:rsidRDefault="00F64178" w:rsidP="00F64178">
      <w:pPr>
        <w:pStyle w:val="FormInstructions"/>
        <w:spacing w:before="120"/>
        <w:ind w:left="720"/>
        <w:rPr>
          <w:rFonts w:ascii="Cambria" w:eastAsiaTheme="minorHAnsi" w:hAnsi="Cambria" w:cstheme="minorBidi"/>
          <w:i w:val="0"/>
          <w:vanish w:val="0"/>
          <w:color w:val="FF0000"/>
          <w:sz w:val="22"/>
        </w:rPr>
      </w:pPr>
    </w:p>
    <w:p w:rsidR="00F64178" w:rsidRPr="0086727C" w:rsidRDefault="00F64178" w:rsidP="00F64178">
      <w:pPr>
        <w:pStyle w:val="Heading1"/>
        <w:numPr>
          <w:ilvl w:val="1"/>
          <w:numId w:val="2"/>
        </w:numPr>
        <w:spacing w:before="120"/>
      </w:pPr>
      <w:bookmarkStart w:id="16" w:name="_Toc59610148"/>
      <w:r w:rsidRPr="0086727C">
        <w:t>Handling of Patient Requests for their PHI Access</w:t>
      </w:r>
      <w:bookmarkEnd w:id="16"/>
      <w:r w:rsidRPr="0086727C">
        <w:t xml:space="preserve"> </w:t>
      </w:r>
    </w:p>
    <w:p w:rsidR="00F64178" w:rsidRPr="0086727C" w:rsidRDefault="00F64178" w:rsidP="00F64178">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Describe how the device supports requests of individuals for access to their Personal Information.</w:t>
      </w:r>
    </w:p>
    <w:p w:rsidR="00F64178" w:rsidRPr="0086727C" w:rsidRDefault="00F64178" w:rsidP="00F64178">
      <w:pPr>
        <w:pStyle w:val="FormInstructions"/>
        <w:spacing w:before="120"/>
        <w:rPr>
          <w:rFonts w:ascii="Cambria" w:eastAsiaTheme="minorHAnsi" w:hAnsi="Cambria" w:cstheme="minorBidi"/>
          <w:i w:val="0"/>
          <w:vanish w:val="0"/>
          <w:color w:val="0070C0"/>
          <w:sz w:val="22"/>
        </w:rPr>
      </w:pPr>
      <w:r w:rsidRPr="0086727C">
        <w:rPr>
          <w:rFonts w:ascii="Cambria" w:eastAsiaTheme="minorHAnsi" w:hAnsi="Cambria" w:cstheme="minorBidi"/>
          <w:i w:val="0"/>
          <w:vanish w:val="0"/>
          <w:color w:val="0070C0"/>
          <w:sz w:val="22"/>
        </w:rPr>
        <w:t>Describe how the device supports requests of individuals for deletion, restriction of processing, revision or portability of their Personal Information.</w:t>
      </w:r>
    </w:p>
    <w:p w:rsidR="00F64178" w:rsidRPr="005A2332" w:rsidRDefault="00F64178" w:rsidP="00F64178">
      <w:pPr>
        <w:pStyle w:val="FormInstructions"/>
        <w:spacing w:before="120"/>
        <w:rPr>
          <w:rFonts w:ascii="Cambria" w:eastAsiaTheme="minorHAnsi" w:hAnsi="Cambria" w:cstheme="minorBidi"/>
          <w:i w:val="0"/>
          <w:vanish w:val="0"/>
          <w:color w:val="FF0000"/>
          <w:sz w:val="22"/>
        </w:rPr>
      </w:pPr>
    </w:p>
    <w:p w:rsidR="00FB1F27" w:rsidRPr="00E24D44" w:rsidRDefault="00FB1F27" w:rsidP="00AD0D38">
      <w:pPr>
        <w:pStyle w:val="Heading1"/>
        <w:numPr>
          <w:ilvl w:val="1"/>
          <w:numId w:val="2"/>
        </w:numPr>
        <w:spacing w:before="120"/>
      </w:pPr>
      <w:bookmarkStart w:id="17" w:name="_Toc59610149"/>
      <w:r w:rsidRPr="00E24D44">
        <w:t>Storage</w:t>
      </w:r>
      <w:r w:rsidR="00296A91">
        <w:t xml:space="preserve"> and Removal</w:t>
      </w:r>
      <w:r w:rsidR="005D3301">
        <w:t xml:space="preserve"> </w:t>
      </w:r>
      <w:r w:rsidRPr="00E24D44">
        <w:t xml:space="preserve">of PII </w:t>
      </w:r>
      <w:r w:rsidR="0011681B">
        <w:t>(MPII-2)</w:t>
      </w:r>
      <w:bookmarkEnd w:id="17"/>
    </w:p>
    <w:p w:rsidR="000761F9" w:rsidRPr="00732F38" w:rsidRDefault="000761F9" w:rsidP="00AD0D38">
      <w:pPr>
        <w:pStyle w:val="FormInstructions"/>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 xml:space="preserve">If the device </w:t>
      </w:r>
      <w:r w:rsidR="00620461" w:rsidRPr="00732F38">
        <w:rPr>
          <w:rFonts w:ascii="Cambria" w:eastAsiaTheme="minorHAnsi" w:hAnsi="Cambria" w:cstheme="minorBidi"/>
          <w:i w:val="0"/>
          <w:vanish w:val="0"/>
          <w:color w:val="0070C0"/>
          <w:sz w:val="22"/>
        </w:rPr>
        <w:t>maintain</w:t>
      </w:r>
      <w:r w:rsidRPr="00732F38">
        <w:rPr>
          <w:rFonts w:ascii="Cambria" w:eastAsiaTheme="minorHAnsi" w:hAnsi="Cambria" w:cstheme="minorBidi"/>
          <w:i w:val="0"/>
          <w:vanish w:val="0"/>
          <w:color w:val="0070C0"/>
          <w:sz w:val="22"/>
        </w:rPr>
        <w:t>s</w:t>
      </w:r>
      <w:r w:rsidR="00620461" w:rsidRPr="00732F38">
        <w:rPr>
          <w:rFonts w:ascii="Cambria" w:eastAsiaTheme="minorHAnsi" w:hAnsi="Cambria" w:cstheme="minorBidi"/>
          <w:i w:val="0"/>
          <w:vanish w:val="0"/>
          <w:color w:val="0070C0"/>
          <w:sz w:val="22"/>
        </w:rPr>
        <w:t xml:space="preserve"> personally identifiable information</w:t>
      </w:r>
      <w:r w:rsidRPr="00732F38">
        <w:rPr>
          <w:rFonts w:ascii="Cambria" w:eastAsiaTheme="minorHAnsi" w:hAnsi="Cambria" w:cstheme="minorBidi"/>
          <w:i w:val="0"/>
          <w:vanish w:val="0"/>
          <w:color w:val="0070C0"/>
          <w:sz w:val="22"/>
        </w:rPr>
        <w:t xml:space="preserve"> (PII) </w:t>
      </w:r>
      <w:r w:rsidR="00454F7F" w:rsidRPr="00732F38">
        <w:rPr>
          <w:rFonts w:ascii="Cambria" w:eastAsiaTheme="minorHAnsi" w:hAnsi="Cambria" w:cstheme="minorBidi"/>
          <w:i w:val="0"/>
          <w:vanish w:val="0"/>
          <w:color w:val="0070C0"/>
          <w:sz w:val="22"/>
        </w:rPr>
        <w:t xml:space="preserve">provide </w:t>
      </w:r>
      <w:r w:rsidR="00C35DF7" w:rsidRPr="00732F38">
        <w:rPr>
          <w:rFonts w:ascii="Cambria" w:eastAsiaTheme="minorHAnsi" w:hAnsi="Cambria" w:cstheme="minorBidi"/>
          <w:i w:val="0"/>
          <w:vanish w:val="0"/>
          <w:color w:val="0070C0"/>
          <w:sz w:val="22"/>
        </w:rPr>
        <w:t>information/</w:t>
      </w:r>
      <w:r w:rsidR="00D736E6" w:rsidRPr="00732F38">
        <w:rPr>
          <w:rFonts w:ascii="Cambria" w:eastAsiaTheme="minorHAnsi" w:hAnsi="Cambria" w:cstheme="minorBidi"/>
          <w:i w:val="0"/>
          <w:vanish w:val="0"/>
          <w:color w:val="0070C0"/>
          <w:sz w:val="22"/>
        </w:rPr>
        <w:t>specifications</w:t>
      </w:r>
      <w:r w:rsidR="00454F7F" w:rsidRPr="00732F38">
        <w:rPr>
          <w:rFonts w:ascii="Cambria" w:eastAsiaTheme="minorHAnsi" w:hAnsi="Cambria" w:cstheme="minorBidi"/>
          <w:i w:val="0"/>
          <w:vanish w:val="0"/>
          <w:color w:val="0070C0"/>
          <w:sz w:val="22"/>
        </w:rPr>
        <w:t xml:space="preserve"> </w:t>
      </w:r>
      <w:r w:rsidR="002F560F" w:rsidRPr="00732F38">
        <w:rPr>
          <w:rFonts w:ascii="Cambria" w:eastAsiaTheme="minorHAnsi" w:hAnsi="Cambria" w:cstheme="minorBidi"/>
          <w:i w:val="0"/>
          <w:vanish w:val="0"/>
          <w:color w:val="0070C0"/>
          <w:sz w:val="22"/>
        </w:rPr>
        <w:t>con</w:t>
      </w:r>
      <w:r w:rsidR="00692601" w:rsidRPr="00732F38">
        <w:rPr>
          <w:rFonts w:ascii="Cambria" w:eastAsiaTheme="minorHAnsi" w:hAnsi="Cambria" w:cstheme="minorBidi"/>
          <w:i w:val="0"/>
          <w:vanish w:val="0"/>
          <w:color w:val="0070C0"/>
          <w:sz w:val="22"/>
        </w:rPr>
        <w:t xml:space="preserve">cerning </w:t>
      </w:r>
      <w:r w:rsidR="005C7B1A" w:rsidRPr="00732F38">
        <w:rPr>
          <w:rFonts w:ascii="Cambria" w:eastAsiaTheme="minorHAnsi" w:hAnsi="Cambria" w:cstheme="minorBidi"/>
          <w:i w:val="0"/>
          <w:vanish w:val="0"/>
          <w:color w:val="0070C0"/>
          <w:sz w:val="22"/>
        </w:rPr>
        <w:t xml:space="preserve">how PII is </w:t>
      </w:r>
      <w:r w:rsidR="00A50B57" w:rsidRPr="00732F38">
        <w:rPr>
          <w:rFonts w:ascii="Cambria" w:eastAsiaTheme="minorHAnsi" w:hAnsi="Cambria" w:cstheme="minorBidi"/>
          <w:i w:val="0"/>
          <w:vanish w:val="0"/>
          <w:color w:val="0070C0"/>
          <w:sz w:val="22"/>
        </w:rPr>
        <w:t>stored</w:t>
      </w:r>
      <w:r w:rsidR="008A11D9">
        <w:rPr>
          <w:rFonts w:ascii="Cambria" w:eastAsiaTheme="minorHAnsi" w:hAnsi="Cambria" w:cstheme="minorBidi"/>
          <w:i w:val="0"/>
          <w:vanish w:val="0"/>
          <w:color w:val="0070C0"/>
          <w:sz w:val="22"/>
        </w:rPr>
        <w:t xml:space="preserve"> and PII is deleted, as applicable</w:t>
      </w:r>
      <w:r w:rsidR="00483038" w:rsidRPr="00732F38">
        <w:rPr>
          <w:rFonts w:ascii="Cambria" w:eastAsiaTheme="minorHAnsi" w:hAnsi="Cambria" w:cstheme="minorBidi"/>
          <w:i w:val="0"/>
          <w:vanish w:val="0"/>
          <w:color w:val="0070C0"/>
          <w:sz w:val="22"/>
        </w:rPr>
        <w:t>. Consider whether any of the following statements apply</w:t>
      </w:r>
      <w:r w:rsidR="00800CB5" w:rsidRPr="00732F38">
        <w:rPr>
          <w:rFonts w:ascii="Cambria" w:eastAsiaTheme="minorHAnsi" w:hAnsi="Cambria" w:cstheme="minorBidi"/>
          <w:i w:val="0"/>
          <w:vanish w:val="0"/>
          <w:color w:val="0070C0"/>
          <w:sz w:val="22"/>
        </w:rPr>
        <w:t>:</w:t>
      </w:r>
    </w:p>
    <w:p w:rsidR="00620461" w:rsidRPr="00732F38" w:rsidRDefault="00C35DF7" w:rsidP="00AD0D38">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PII is maintained t</w:t>
      </w:r>
      <w:r w:rsidR="00620461" w:rsidRPr="00732F38">
        <w:rPr>
          <w:rFonts w:ascii="Cambria" w:eastAsiaTheme="minorHAnsi" w:hAnsi="Cambria" w:cstheme="minorBidi"/>
          <w:i w:val="0"/>
          <w:vanish w:val="0"/>
          <w:color w:val="0070C0"/>
          <w:sz w:val="22"/>
        </w:rPr>
        <w:t>emporarily in volatile memory (i.e., until cleared by power-off or reset)</w:t>
      </w:r>
    </w:p>
    <w:p w:rsidR="00620461" w:rsidRPr="00732F38" w:rsidRDefault="007555A5" w:rsidP="00AD0D38">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PII</w:t>
      </w:r>
      <w:r w:rsidR="00620461" w:rsidRPr="00732F38">
        <w:rPr>
          <w:rFonts w:ascii="Cambria" w:eastAsiaTheme="minorHAnsi" w:hAnsi="Cambria" w:cstheme="minorBidi"/>
          <w:i w:val="0"/>
          <w:vanish w:val="0"/>
          <w:color w:val="0070C0"/>
          <w:sz w:val="22"/>
        </w:rPr>
        <w:t xml:space="preserve"> </w:t>
      </w:r>
      <w:r w:rsidR="00D73720" w:rsidRPr="00732F38">
        <w:rPr>
          <w:rFonts w:ascii="Cambria" w:eastAsiaTheme="minorHAnsi" w:hAnsi="Cambria" w:cstheme="minorBidi"/>
          <w:i w:val="0"/>
          <w:vanish w:val="0"/>
          <w:color w:val="0070C0"/>
          <w:sz w:val="22"/>
        </w:rPr>
        <w:t xml:space="preserve">is </w:t>
      </w:r>
      <w:r w:rsidR="00620461" w:rsidRPr="00732F38">
        <w:rPr>
          <w:rFonts w:ascii="Cambria" w:eastAsiaTheme="minorHAnsi" w:hAnsi="Cambria" w:cstheme="minorBidi"/>
          <w:i w:val="0"/>
          <w:vanish w:val="0"/>
          <w:color w:val="0070C0"/>
          <w:sz w:val="22"/>
        </w:rPr>
        <w:t xml:space="preserve">persistently </w:t>
      </w:r>
      <w:r w:rsidR="00D73720" w:rsidRPr="00732F38">
        <w:rPr>
          <w:rFonts w:ascii="Cambria" w:eastAsiaTheme="minorHAnsi" w:hAnsi="Cambria" w:cstheme="minorBidi"/>
          <w:i w:val="0"/>
          <w:vanish w:val="0"/>
          <w:color w:val="0070C0"/>
          <w:sz w:val="22"/>
        </w:rPr>
        <w:t xml:space="preserve">stored </w:t>
      </w:r>
      <w:r w:rsidR="00620461" w:rsidRPr="00732F38">
        <w:rPr>
          <w:rFonts w:ascii="Cambria" w:eastAsiaTheme="minorHAnsi" w:hAnsi="Cambria" w:cstheme="minorBidi"/>
          <w:i w:val="0"/>
          <w:vanish w:val="0"/>
          <w:color w:val="0070C0"/>
          <w:sz w:val="22"/>
        </w:rPr>
        <w:t>on internal media</w:t>
      </w:r>
    </w:p>
    <w:p w:rsidR="00620461" w:rsidRDefault="00FD60F5" w:rsidP="00AD0D38">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 xml:space="preserve">PII is </w:t>
      </w:r>
      <w:r w:rsidR="00620461" w:rsidRPr="00732F38">
        <w:rPr>
          <w:rFonts w:ascii="Cambria" w:eastAsiaTheme="minorHAnsi" w:hAnsi="Cambria" w:cstheme="minorBidi"/>
          <w:i w:val="0"/>
          <w:vanish w:val="0"/>
          <w:color w:val="0070C0"/>
          <w:sz w:val="22"/>
        </w:rPr>
        <w:t>preserved in the device’s non-volatile memory until explicitly erased</w:t>
      </w:r>
      <w:r w:rsidR="004D1879">
        <w:rPr>
          <w:rFonts w:ascii="Cambria" w:eastAsiaTheme="minorHAnsi" w:hAnsi="Cambria" w:cstheme="minorBidi"/>
          <w:i w:val="0"/>
          <w:vanish w:val="0"/>
          <w:color w:val="0070C0"/>
          <w:sz w:val="22"/>
        </w:rPr>
        <w:t>, thus being maintained when the device is powered off and during power service interruptions</w:t>
      </w:r>
    </w:p>
    <w:p w:rsidR="00620461" w:rsidRPr="00732F38" w:rsidRDefault="003D04A5" w:rsidP="00AD0D38">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PII is stored</w:t>
      </w:r>
      <w:r w:rsidR="00620461" w:rsidRPr="00732F38">
        <w:rPr>
          <w:rFonts w:ascii="Cambria" w:eastAsiaTheme="minorHAnsi" w:hAnsi="Cambria" w:cstheme="minorBidi"/>
          <w:i w:val="0"/>
          <w:vanish w:val="0"/>
          <w:color w:val="0070C0"/>
          <w:sz w:val="22"/>
        </w:rPr>
        <w:t xml:space="preserve"> in a database</w:t>
      </w:r>
    </w:p>
    <w:p w:rsidR="00620461" w:rsidRPr="00732F38" w:rsidRDefault="00C06E0F" w:rsidP="00AD0D38">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C</w:t>
      </w:r>
      <w:r w:rsidR="00620461" w:rsidRPr="00732F38">
        <w:rPr>
          <w:rFonts w:ascii="Cambria" w:eastAsiaTheme="minorHAnsi" w:hAnsi="Cambria" w:cstheme="minorBidi"/>
          <w:i w:val="0"/>
          <w:vanish w:val="0"/>
          <w:color w:val="0070C0"/>
          <w:sz w:val="22"/>
        </w:rPr>
        <w:t xml:space="preserve">onfiguration </w:t>
      </w:r>
      <w:r w:rsidRPr="00732F38">
        <w:rPr>
          <w:rFonts w:ascii="Cambria" w:eastAsiaTheme="minorHAnsi" w:hAnsi="Cambria" w:cstheme="minorBidi"/>
          <w:i w:val="0"/>
          <w:vanish w:val="0"/>
          <w:color w:val="0070C0"/>
          <w:sz w:val="22"/>
        </w:rPr>
        <w:t xml:space="preserve">allows </w:t>
      </w:r>
      <w:r w:rsidR="00620461" w:rsidRPr="00732F38">
        <w:rPr>
          <w:rFonts w:ascii="Cambria" w:eastAsiaTheme="minorHAnsi" w:hAnsi="Cambria" w:cstheme="minorBidi"/>
          <w:i w:val="0"/>
          <w:vanish w:val="0"/>
          <w:color w:val="0070C0"/>
          <w:sz w:val="22"/>
        </w:rPr>
        <w:t xml:space="preserve">to automatically delete local </w:t>
      </w:r>
      <w:r w:rsidRPr="00732F38">
        <w:rPr>
          <w:rFonts w:ascii="Cambria" w:eastAsiaTheme="minorHAnsi" w:hAnsi="Cambria" w:cstheme="minorBidi"/>
          <w:i w:val="0"/>
          <w:vanish w:val="0"/>
          <w:color w:val="0070C0"/>
          <w:sz w:val="22"/>
        </w:rPr>
        <w:t xml:space="preserve">PII </w:t>
      </w:r>
      <w:r w:rsidR="00620461" w:rsidRPr="00732F38">
        <w:rPr>
          <w:rFonts w:ascii="Cambria" w:eastAsiaTheme="minorHAnsi" w:hAnsi="Cambria" w:cstheme="minorBidi"/>
          <w:i w:val="0"/>
          <w:vanish w:val="0"/>
          <w:color w:val="0070C0"/>
          <w:sz w:val="22"/>
        </w:rPr>
        <w:t xml:space="preserve">after it is stored to a </w:t>
      </w:r>
      <w:r w:rsidR="00232EC9" w:rsidRPr="00732F38">
        <w:rPr>
          <w:rFonts w:ascii="Cambria" w:eastAsiaTheme="minorHAnsi" w:hAnsi="Cambria" w:cstheme="minorBidi"/>
          <w:i w:val="0"/>
          <w:vanish w:val="0"/>
          <w:color w:val="0070C0"/>
          <w:sz w:val="22"/>
        </w:rPr>
        <w:t>long-term</w:t>
      </w:r>
      <w:r w:rsidR="00620461" w:rsidRPr="00732F38">
        <w:rPr>
          <w:rFonts w:ascii="Cambria" w:eastAsiaTheme="minorHAnsi" w:hAnsi="Cambria" w:cstheme="minorBidi"/>
          <w:i w:val="0"/>
          <w:vanish w:val="0"/>
          <w:color w:val="0070C0"/>
          <w:sz w:val="22"/>
        </w:rPr>
        <w:t xml:space="preserve"> solution</w:t>
      </w:r>
    </w:p>
    <w:p w:rsidR="008A6918" w:rsidRPr="00732F38" w:rsidRDefault="008A6918" w:rsidP="008A6918">
      <w:pPr>
        <w:pStyle w:val="FormInstructions"/>
        <w:numPr>
          <w:ilvl w:val="0"/>
          <w:numId w:val="22"/>
        </w:numPr>
        <w:spacing w:before="120"/>
        <w:rPr>
          <w:rFonts w:ascii="Cambria" w:eastAsiaTheme="minorHAnsi" w:hAnsi="Cambria" w:cstheme="minorBidi"/>
          <w:i w:val="0"/>
          <w:vanish w:val="0"/>
          <w:color w:val="0070C0"/>
          <w:sz w:val="22"/>
        </w:rPr>
      </w:pPr>
      <w:r>
        <w:rPr>
          <w:rFonts w:ascii="Cambria" w:eastAsiaTheme="minorHAnsi" w:hAnsi="Cambria" w:cstheme="minorBidi"/>
          <w:i w:val="0"/>
          <w:vanish w:val="0"/>
          <w:color w:val="0070C0"/>
          <w:sz w:val="22"/>
        </w:rPr>
        <w:t>The process for manual or automatic PII deletion entails that the customer be informed so that the proper procedure is followed to ensure full deletion of the appropriate data.</w:t>
      </w:r>
    </w:p>
    <w:p w:rsidR="002C6C43" w:rsidRPr="002C6C43" w:rsidRDefault="00703949" w:rsidP="00734857">
      <w:pPr>
        <w:pStyle w:val="FormInstructions"/>
        <w:numPr>
          <w:ilvl w:val="0"/>
          <w:numId w:val="22"/>
        </w:numPr>
        <w:spacing w:before="120"/>
        <w:rPr>
          <w:rFonts w:eastAsiaTheme="minorHAnsi" w:cstheme="minorBidi"/>
          <w:i w:val="0"/>
          <w:vanish w:val="0"/>
          <w:color w:val="0070C0"/>
          <w:sz w:val="22"/>
        </w:rPr>
      </w:pPr>
      <w:r>
        <w:rPr>
          <w:rFonts w:ascii="Cambria" w:eastAsiaTheme="minorHAnsi" w:hAnsi="Cambria" w:cstheme="minorBidi"/>
          <w:i w:val="0"/>
          <w:vanish w:val="0"/>
          <w:color w:val="0070C0"/>
          <w:sz w:val="22"/>
        </w:rPr>
        <w:t>Data minimization</w:t>
      </w:r>
      <w:r w:rsidR="00CE79D0">
        <w:rPr>
          <w:rFonts w:ascii="Cambria" w:eastAsiaTheme="minorHAnsi" w:hAnsi="Cambria" w:cstheme="minorBidi"/>
          <w:i w:val="0"/>
          <w:vanish w:val="0"/>
          <w:color w:val="0070C0"/>
          <w:sz w:val="22"/>
        </w:rPr>
        <w:t xml:space="preserve"> or de-identification</w:t>
      </w:r>
      <w:r>
        <w:rPr>
          <w:rFonts w:ascii="Cambria" w:eastAsiaTheme="minorHAnsi" w:hAnsi="Cambria" w:cstheme="minorBidi"/>
          <w:i w:val="0"/>
          <w:vanish w:val="0"/>
          <w:color w:val="0070C0"/>
          <w:sz w:val="22"/>
        </w:rPr>
        <w:t xml:space="preserve"> techniques are employed </w:t>
      </w:r>
      <w:r w:rsidR="000E70C3">
        <w:rPr>
          <w:rFonts w:ascii="Cambria" w:eastAsiaTheme="minorHAnsi" w:hAnsi="Cambria" w:cstheme="minorBidi"/>
          <w:i w:val="0"/>
          <w:vanish w:val="0"/>
          <w:color w:val="0070C0"/>
          <w:sz w:val="22"/>
        </w:rPr>
        <w:t>by the product</w:t>
      </w:r>
      <w:r w:rsidR="0048608A">
        <w:rPr>
          <w:rFonts w:ascii="Cambria" w:eastAsiaTheme="minorHAnsi" w:hAnsi="Cambria" w:cstheme="minorBidi"/>
          <w:i w:val="0"/>
          <w:vanish w:val="0"/>
          <w:color w:val="0070C0"/>
          <w:sz w:val="22"/>
        </w:rPr>
        <w:t xml:space="preserve"> (see section 9)</w:t>
      </w:r>
    </w:p>
    <w:p w:rsidR="0048608A" w:rsidRPr="0048608A" w:rsidRDefault="00AA1B4B" w:rsidP="00734857">
      <w:pPr>
        <w:pStyle w:val="FormInstructions"/>
        <w:numPr>
          <w:ilvl w:val="0"/>
          <w:numId w:val="22"/>
        </w:numPr>
        <w:spacing w:before="120"/>
        <w:rPr>
          <w:rFonts w:eastAsiaTheme="minorHAnsi" w:cstheme="minorBidi"/>
          <w:i w:val="0"/>
          <w:vanish w:val="0"/>
          <w:color w:val="0070C0"/>
          <w:sz w:val="22"/>
        </w:rPr>
      </w:pPr>
      <w:r>
        <w:rPr>
          <w:rFonts w:ascii="Cambria" w:eastAsiaTheme="minorHAnsi" w:hAnsi="Cambria" w:cstheme="minorBidi"/>
          <w:i w:val="0"/>
          <w:vanish w:val="0"/>
          <w:color w:val="0070C0"/>
          <w:sz w:val="22"/>
        </w:rPr>
        <w:t xml:space="preserve">Customer has access to settings that </w:t>
      </w:r>
      <w:r w:rsidR="0048608A">
        <w:rPr>
          <w:rFonts w:ascii="Cambria" w:eastAsiaTheme="minorHAnsi" w:hAnsi="Cambria" w:cstheme="minorBidi"/>
          <w:i w:val="0"/>
          <w:vanish w:val="0"/>
          <w:color w:val="0070C0"/>
          <w:sz w:val="22"/>
        </w:rPr>
        <w:t>impact data minimization or de-identification and should be provided relevant instructions and warnings.</w:t>
      </w:r>
    </w:p>
    <w:p w:rsidR="00734857" w:rsidRPr="00732F38" w:rsidRDefault="00734857" w:rsidP="00734857">
      <w:pPr>
        <w:pStyle w:val="FormInstructions"/>
        <w:spacing w:before="120"/>
        <w:rPr>
          <w:rFonts w:ascii="Cambria" w:eastAsiaTheme="minorHAnsi" w:hAnsi="Cambria" w:cstheme="minorBidi"/>
          <w:i w:val="0"/>
          <w:vanish w:val="0"/>
          <w:color w:val="0070C0"/>
          <w:sz w:val="22"/>
        </w:rPr>
      </w:pPr>
      <w:r>
        <w:rPr>
          <w:rFonts w:ascii="Cambria" w:eastAsiaTheme="minorHAnsi" w:hAnsi="Cambria" w:cstheme="minorBidi"/>
          <w:i w:val="0"/>
          <w:vanish w:val="0"/>
          <w:color w:val="0070C0"/>
          <w:sz w:val="22"/>
        </w:rPr>
        <w:t xml:space="preserve">If any of the below </w:t>
      </w:r>
      <w:r w:rsidR="002E55CD">
        <w:rPr>
          <w:rFonts w:ascii="Cambria" w:eastAsiaTheme="minorHAnsi" w:hAnsi="Cambria" w:cstheme="minorBidi"/>
          <w:i w:val="0"/>
          <w:vanish w:val="0"/>
          <w:color w:val="0070C0"/>
          <w:sz w:val="22"/>
        </w:rPr>
        <w:t xml:space="preserve">capabilities apply, </w:t>
      </w:r>
      <w:r w:rsidR="00C907F3">
        <w:rPr>
          <w:rFonts w:ascii="Cambria" w:eastAsiaTheme="minorHAnsi" w:hAnsi="Cambria" w:cstheme="minorBidi"/>
          <w:i w:val="0"/>
          <w:vanish w:val="0"/>
          <w:color w:val="0070C0"/>
          <w:sz w:val="22"/>
        </w:rPr>
        <w:t>mention them here (because they relate to MDS</w:t>
      </w:r>
      <w:r w:rsidR="00C907F3" w:rsidRPr="007A29D5">
        <w:rPr>
          <w:rFonts w:ascii="Cambria" w:eastAsiaTheme="minorHAnsi" w:hAnsi="Cambria" w:cstheme="minorBidi"/>
          <w:i w:val="0"/>
          <w:vanish w:val="0"/>
          <w:color w:val="0070C0"/>
          <w:sz w:val="22"/>
          <w:vertAlign w:val="superscript"/>
        </w:rPr>
        <w:t>2</w:t>
      </w:r>
      <w:r w:rsidR="00C907F3">
        <w:rPr>
          <w:rFonts w:ascii="Cambria" w:eastAsiaTheme="minorHAnsi" w:hAnsi="Cambria" w:cstheme="minorBidi"/>
          <w:i w:val="0"/>
          <w:vanish w:val="0"/>
          <w:color w:val="0070C0"/>
          <w:sz w:val="22"/>
        </w:rPr>
        <w:t xml:space="preserve"> </w:t>
      </w:r>
      <w:r w:rsidR="007A29D5">
        <w:rPr>
          <w:rFonts w:ascii="Cambria" w:eastAsiaTheme="minorHAnsi" w:hAnsi="Cambria" w:cstheme="minorBidi"/>
          <w:i w:val="0"/>
          <w:vanish w:val="0"/>
          <w:color w:val="0070C0"/>
          <w:sz w:val="22"/>
        </w:rPr>
        <w:t xml:space="preserve">questions in the MPII-2 family) </w:t>
      </w:r>
      <w:r w:rsidR="00C907F3">
        <w:rPr>
          <w:rFonts w:ascii="Cambria" w:eastAsiaTheme="minorHAnsi" w:hAnsi="Cambria" w:cstheme="minorBidi"/>
          <w:i w:val="0"/>
          <w:vanish w:val="0"/>
          <w:color w:val="0070C0"/>
          <w:sz w:val="22"/>
        </w:rPr>
        <w:t xml:space="preserve">but provide a more complete explanation in </w:t>
      </w:r>
      <w:r w:rsidR="007A29D5">
        <w:rPr>
          <w:rFonts w:ascii="Cambria" w:eastAsiaTheme="minorHAnsi" w:hAnsi="Cambria" w:cstheme="minorBidi"/>
          <w:i w:val="0"/>
          <w:vanish w:val="0"/>
          <w:color w:val="0070C0"/>
          <w:sz w:val="22"/>
        </w:rPr>
        <w:t xml:space="preserve">the next section (which </w:t>
      </w:r>
      <w:r w:rsidR="00703949">
        <w:rPr>
          <w:rFonts w:ascii="Cambria" w:eastAsiaTheme="minorHAnsi" w:hAnsi="Cambria" w:cstheme="minorBidi"/>
          <w:i w:val="0"/>
          <w:vanish w:val="0"/>
          <w:color w:val="0070C0"/>
          <w:sz w:val="22"/>
        </w:rPr>
        <w:t>applies more specifically to PII transfer</w:t>
      </w:r>
      <w:r w:rsidR="000F1BDF">
        <w:rPr>
          <w:rFonts w:ascii="Cambria" w:eastAsiaTheme="minorHAnsi" w:hAnsi="Cambria" w:cstheme="minorBidi"/>
          <w:i w:val="0"/>
          <w:vanish w:val="0"/>
          <w:color w:val="0070C0"/>
          <w:sz w:val="22"/>
        </w:rPr>
        <w:t xml:space="preserve"> issue</w:t>
      </w:r>
      <w:r w:rsidR="00742A03">
        <w:rPr>
          <w:rFonts w:ascii="Cambria" w:eastAsiaTheme="minorHAnsi" w:hAnsi="Cambria" w:cstheme="minorBidi"/>
          <w:i w:val="0"/>
          <w:vanish w:val="0"/>
          <w:color w:val="0070C0"/>
          <w:sz w:val="22"/>
        </w:rPr>
        <w:t>s</w:t>
      </w:r>
      <w:r w:rsidR="00703949">
        <w:rPr>
          <w:rFonts w:ascii="Cambria" w:eastAsiaTheme="minorHAnsi" w:hAnsi="Cambria" w:cstheme="minorBidi"/>
          <w:i w:val="0"/>
          <w:vanish w:val="0"/>
          <w:color w:val="0070C0"/>
          <w:sz w:val="22"/>
        </w:rPr>
        <w:t>).</w:t>
      </w:r>
    </w:p>
    <w:p w:rsidR="00734857" w:rsidRPr="00732F38" w:rsidRDefault="00734857" w:rsidP="00734857">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PII can be imported/exported with other systems (e.g., a wearable monitoring device might export personally identifiable information to a server)</w:t>
      </w:r>
    </w:p>
    <w:p w:rsidR="00620461" w:rsidRPr="00732F38" w:rsidRDefault="000E6DC9" w:rsidP="00AD0D38">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I</w:t>
      </w:r>
      <w:r w:rsidR="00620461" w:rsidRPr="00732F38">
        <w:rPr>
          <w:rFonts w:ascii="Cambria" w:eastAsiaTheme="minorHAnsi" w:hAnsi="Cambria" w:cstheme="minorBidi"/>
          <w:i w:val="0"/>
          <w:vanish w:val="0"/>
          <w:color w:val="0070C0"/>
          <w:sz w:val="22"/>
        </w:rPr>
        <w:t xml:space="preserve">nternal media </w:t>
      </w:r>
      <w:r w:rsidRPr="00732F38">
        <w:rPr>
          <w:rFonts w:ascii="Cambria" w:eastAsiaTheme="minorHAnsi" w:hAnsi="Cambria" w:cstheme="minorBidi"/>
          <w:i w:val="0"/>
          <w:vanish w:val="0"/>
          <w:color w:val="0070C0"/>
          <w:sz w:val="22"/>
        </w:rPr>
        <w:t xml:space="preserve">can be </w:t>
      </w:r>
      <w:r w:rsidR="00620461" w:rsidRPr="00732F38">
        <w:rPr>
          <w:rFonts w:ascii="Cambria" w:eastAsiaTheme="minorHAnsi" w:hAnsi="Cambria" w:cstheme="minorBidi"/>
          <w:i w:val="0"/>
          <w:vanish w:val="0"/>
          <w:color w:val="0070C0"/>
          <w:sz w:val="22"/>
        </w:rPr>
        <w:t>removed by a service technician (e.g., for separate destruction or customer retention)</w:t>
      </w:r>
    </w:p>
    <w:p w:rsidR="001E1A30" w:rsidRPr="00DD435E" w:rsidRDefault="006F484E" w:rsidP="001E1A30">
      <w:pPr>
        <w:pStyle w:val="FormInstructions"/>
        <w:numPr>
          <w:ilvl w:val="0"/>
          <w:numId w:val="22"/>
        </w:numPr>
        <w:spacing w:before="120"/>
        <w:rPr>
          <w:rFonts w:eastAsiaTheme="minorHAnsi" w:cstheme="minorBidi"/>
          <w:i w:val="0"/>
          <w:vanish w:val="0"/>
          <w:color w:val="0070C0"/>
          <w:sz w:val="22"/>
        </w:rPr>
      </w:pPr>
      <w:r w:rsidRPr="00732F38">
        <w:rPr>
          <w:rFonts w:ascii="Cambria" w:eastAsiaTheme="minorHAnsi" w:hAnsi="Cambria" w:cstheme="minorBidi"/>
          <w:i w:val="0"/>
          <w:vanish w:val="0"/>
          <w:color w:val="0070C0"/>
          <w:sz w:val="22"/>
        </w:rPr>
        <w:t xml:space="preserve">PII </w:t>
      </w:r>
      <w:r w:rsidR="00620461" w:rsidRPr="00732F38">
        <w:rPr>
          <w:rFonts w:ascii="Cambria" w:eastAsiaTheme="minorHAnsi" w:hAnsi="Cambria" w:cstheme="minorBidi"/>
          <w:i w:val="0"/>
          <w:vanish w:val="0"/>
          <w:color w:val="0070C0"/>
          <w:sz w:val="22"/>
        </w:rPr>
        <w:t xml:space="preserve">records </w:t>
      </w:r>
      <w:r w:rsidRPr="00732F38">
        <w:rPr>
          <w:rFonts w:ascii="Cambria" w:eastAsiaTheme="minorHAnsi" w:hAnsi="Cambria" w:cstheme="minorBidi"/>
          <w:i w:val="0"/>
          <w:vanish w:val="0"/>
          <w:color w:val="0070C0"/>
          <w:sz w:val="22"/>
        </w:rPr>
        <w:t xml:space="preserve">can </w:t>
      </w:r>
      <w:r w:rsidR="00620461" w:rsidRPr="00732F38">
        <w:rPr>
          <w:rFonts w:ascii="Cambria" w:eastAsiaTheme="minorHAnsi" w:hAnsi="Cambria" w:cstheme="minorBidi"/>
          <w:i w:val="0"/>
          <w:vanish w:val="0"/>
          <w:color w:val="0070C0"/>
          <w:sz w:val="22"/>
        </w:rPr>
        <w:t>be stored in a separate location from the device’s operating system (</w:t>
      </w:r>
      <w:r w:rsidR="00320E08" w:rsidRPr="00732F38">
        <w:rPr>
          <w:rFonts w:ascii="Cambria" w:eastAsiaTheme="minorHAnsi" w:hAnsi="Cambria" w:cstheme="minorBidi"/>
          <w:i w:val="0"/>
          <w:vanish w:val="0"/>
          <w:color w:val="0070C0"/>
          <w:sz w:val="22"/>
        </w:rPr>
        <w:t xml:space="preserve">i.e., </w:t>
      </w:r>
      <w:r w:rsidR="00620461" w:rsidRPr="00732F38">
        <w:rPr>
          <w:rFonts w:ascii="Cambria" w:eastAsiaTheme="minorHAnsi" w:hAnsi="Cambria" w:cstheme="minorBidi"/>
          <w:i w:val="0"/>
          <w:vanish w:val="0"/>
          <w:color w:val="0070C0"/>
          <w:sz w:val="22"/>
        </w:rPr>
        <w:t>secondary internal drive, alternate drive partition, or remote storage location)</w:t>
      </w:r>
    </w:p>
    <w:p w:rsidR="00D469C5" w:rsidRDefault="00D469C5" w:rsidP="00AD0D38">
      <w:pPr>
        <w:pStyle w:val="FormInstructions"/>
        <w:spacing w:before="120"/>
        <w:rPr>
          <w:rFonts w:ascii="Cambria" w:eastAsiaTheme="minorHAnsi" w:hAnsi="Cambria" w:cstheme="minorBidi"/>
          <w:i w:val="0"/>
          <w:vanish w:val="0"/>
          <w:color w:val="000000" w:themeColor="text1"/>
          <w:sz w:val="22"/>
        </w:rPr>
      </w:pPr>
    </w:p>
    <w:p w:rsidR="00422A34" w:rsidRPr="00422A34" w:rsidRDefault="006A58A4" w:rsidP="00422A34">
      <w:pPr>
        <w:pStyle w:val="Heading1"/>
        <w:numPr>
          <w:ilvl w:val="1"/>
          <w:numId w:val="2"/>
        </w:numPr>
        <w:spacing w:before="120"/>
      </w:pPr>
      <w:bookmarkStart w:id="18" w:name="_Toc59610150"/>
      <w:r>
        <w:t>T</w:t>
      </w:r>
      <w:r w:rsidR="00422A34" w:rsidRPr="00422A34">
        <w:t xml:space="preserve">ransmitting, </w:t>
      </w:r>
      <w:r w:rsidR="00B67ED5">
        <w:t>I</w:t>
      </w:r>
      <w:r w:rsidR="00422A34" w:rsidRPr="00422A34">
        <w:t>mporting/</w:t>
      </w:r>
      <w:r w:rsidR="00B67ED5">
        <w:t>E</w:t>
      </w:r>
      <w:r w:rsidR="00422A34" w:rsidRPr="00422A34">
        <w:t>xporting of PII</w:t>
      </w:r>
      <w:r w:rsidR="00422A34">
        <w:t xml:space="preserve"> (</w:t>
      </w:r>
      <w:r w:rsidR="00A17544">
        <w:t>MPII-3)</w:t>
      </w:r>
      <w:bookmarkEnd w:id="18"/>
    </w:p>
    <w:p w:rsidR="00620461" w:rsidRPr="00732F38" w:rsidRDefault="00C203D2" w:rsidP="00AD0D38">
      <w:pPr>
        <w:pStyle w:val="FormInstructions"/>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If</w:t>
      </w:r>
      <w:r w:rsidR="00620461" w:rsidRPr="00732F38">
        <w:rPr>
          <w:rFonts w:ascii="Cambria" w:eastAsiaTheme="minorHAnsi" w:hAnsi="Cambria" w:cstheme="minorBidi"/>
          <w:i w:val="0"/>
          <w:vanish w:val="0"/>
          <w:color w:val="0070C0"/>
          <w:sz w:val="22"/>
        </w:rPr>
        <w:t xml:space="preserve"> </w:t>
      </w:r>
      <w:r w:rsidR="00A176ED" w:rsidRPr="00732F38">
        <w:rPr>
          <w:rFonts w:ascii="Cambria" w:eastAsiaTheme="minorHAnsi" w:hAnsi="Cambria" w:cstheme="minorBidi"/>
          <w:i w:val="0"/>
          <w:vanish w:val="0"/>
          <w:color w:val="0070C0"/>
          <w:sz w:val="22"/>
        </w:rPr>
        <w:t xml:space="preserve">the </w:t>
      </w:r>
      <w:r w:rsidR="00620461" w:rsidRPr="00732F38">
        <w:rPr>
          <w:rFonts w:ascii="Cambria" w:eastAsiaTheme="minorHAnsi" w:hAnsi="Cambria" w:cstheme="minorBidi"/>
          <w:i w:val="0"/>
          <w:vanish w:val="0"/>
          <w:color w:val="0070C0"/>
          <w:sz w:val="22"/>
        </w:rPr>
        <w:t>device ha</w:t>
      </w:r>
      <w:r w:rsidRPr="00732F38">
        <w:rPr>
          <w:rFonts w:ascii="Cambria" w:eastAsiaTheme="minorHAnsi" w:hAnsi="Cambria" w:cstheme="minorBidi"/>
          <w:i w:val="0"/>
          <w:vanish w:val="0"/>
          <w:color w:val="0070C0"/>
          <w:sz w:val="22"/>
        </w:rPr>
        <w:t>s</w:t>
      </w:r>
      <w:r w:rsidR="00620461" w:rsidRPr="00732F38">
        <w:rPr>
          <w:rFonts w:ascii="Cambria" w:eastAsiaTheme="minorHAnsi" w:hAnsi="Cambria" w:cstheme="minorBidi"/>
          <w:i w:val="0"/>
          <w:vanish w:val="0"/>
          <w:color w:val="0070C0"/>
          <w:sz w:val="22"/>
        </w:rPr>
        <w:t xml:space="preserve"> mechanisms used for the transmitting, importing/exporting of </w:t>
      </w:r>
      <w:r w:rsidR="00A51161" w:rsidRPr="00732F38">
        <w:rPr>
          <w:rFonts w:ascii="Cambria" w:eastAsiaTheme="minorHAnsi" w:hAnsi="Cambria" w:cstheme="minorBidi"/>
          <w:i w:val="0"/>
          <w:vanish w:val="0"/>
          <w:color w:val="0070C0"/>
          <w:sz w:val="22"/>
        </w:rPr>
        <w:t xml:space="preserve">PII </w:t>
      </w:r>
      <w:r w:rsidR="00A176ED" w:rsidRPr="00732F38">
        <w:rPr>
          <w:rFonts w:ascii="Cambria" w:eastAsiaTheme="minorHAnsi" w:hAnsi="Cambria" w:cstheme="minorBidi"/>
          <w:i w:val="0"/>
          <w:vanish w:val="0"/>
          <w:color w:val="0070C0"/>
          <w:sz w:val="22"/>
        </w:rPr>
        <w:t>specify</w:t>
      </w:r>
      <w:r w:rsidR="007D10E2" w:rsidRPr="00732F38">
        <w:rPr>
          <w:rFonts w:ascii="Cambria" w:eastAsiaTheme="minorHAnsi" w:hAnsi="Cambria" w:cstheme="minorBidi"/>
          <w:i w:val="0"/>
          <w:vanish w:val="0"/>
          <w:color w:val="0070C0"/>
          <w:sz w:val="22"/>
        </w:rPr>
        <w:t xml:space="preserve"> th</w:t>
      </w:r>
      <w:r w:rsidR="002F78E5" w:rsidRPr="00732F38">
        <w:rPr>
          <w:rFonts w:ascii="Cambria" w:eastAsiaTheme="minorHAnsi" w:hAnsi="Cambria" w:cstheme="minorBidi"/>
          <w:i w:val="0"/>
          <w:vanish w:val="0"/>
          <w:color w:val="0070C0"/>
          <w:sz w:val="22"/>
        </w:rPr>
        <w:t>em</w:t>
      </w:r>
      <w:r w:rsidR="007D10E2" w:rsidRPr="00732F38">
        <w:rPr>
          <w:rFonts w:ascii="Cambria" w:eastAsiaTheme="minorHAnsi" w:hAnsi="Cambria" w:cstheme="minorBidi"/>
          <w:i w:val="0"/>
          <w:vanish w:val="0"/>
          <w:color w:val="0070C0"/>
          <w:sz w:val="22"/>
        </w:rPr>
        <w:t xml:space="preserve"> </w:t>
      </w:r>
      <w:r w:rsidR="001E167C" w:rsidRPr="00732F38">
        <w:rPr>
          <w:rFonts w:ascii="Cambria" w:eastAsiaTheme="minorHAnsi" w:hAnsi="Cambria" w:cstheme="minorBidi"/>
          <w:i w:val="0"/>
          <w:vanish w:val="0"/>
          <w:color w:val="0070C0"/>
          <w:sz w:val="22"/>
        </w:rPr>
        <w:t xml:space="preserve">and </w:t>
      </w:r>
      <w:r w:rsidR="007D10E2" w:rsidRPr="00732F38">
        <w:rPr>
          <w:rFonts w:ascii="Cambria" w:eastAsiaTheme="minorHAnsi" w:hAnsi="Cambria" w:cstheme="minorBidi"/>
          <w:i w:val="0"/>
          <w:vanish w:val="0"/>
          <w:color w:val="0070C0"/>
          <w:sz w:val="22"/>
        </w:rPr>
        <w:t>consider</w:t>
      </w:r>
      <w:r w:rsidR="008147D3" w:rsidRPr="00732F38">
        <w:rPr>
          <w:rFonts w:ascii="Cambria" w:eastAsiaTheme="minorHAnsi" w:hAnsi="Cambria" w:cstheme="minorBidi"/>
          <w:i w:val="0"/>
          <w:vanish w:val="0"/>
          <w:color w:val="0070C0"/>
          <w:sz w:val="22"/>
        </w:rPr>
        <w:t xml:space="preserve"> hereby</w:t>
      </w:r>
      <w:r w:rsidR="007D10E2" w:rsidRPr="00732F38">
        <w:rPr>
          <w:rFonts w:ascii="Cambria" w:eastAsiaTheme="minorHAnsi" w:hAnsi="Cambria" w:cstheme="minorBidi"/>
          <w:i w:val="0"/>
          <w:vanish w:val="0"/>
          <w:color w:val="0070C0"/>
          <w:sz w:val="22"/>
        </w:rPr>
        <w:t xml:space="preserve"> the following aspects</w:t>
      </w:r>
      <w:r w:rsidR="00A176ED" w:rsidRPr="00732F38">
        <w:rPr>
          <w:rFonts w:ascii="Cambria" w:eastAsiaTheme="minorHAnsi" w:hAnsi="Cambria" w:cstheme="minorBidi"/>
          <w:i w:val="0"/>
          <w:vanish w:val="0"/>
          <w:color w:val="0070C0"/>
          <w:sz w:val="22"/>
        </w:rPr>
        <w:t>:</w:t>
      </w:r>
    </w:p>
    <w:p w:rsidR="00620461" w:rsidRPr="00732F38" w:rsidRDefault="00AC1210"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The d</w:t>
      </w:r>
      <w:r w:rsidR="00C33ADD" w:rsidRPr="00732F38">
        <w:rPr>
          <w:rFonts w:ascii="Cambria" w:eastAsiaTheme="minorHAnsi" w:hAnsi="Cambria" w:cstheme="minorBidi"/>
          <w:i w:val="0"/>
          <w:vanish w:val="0"/>
          <w:color w:val="0070C0"/>
          <w:sz w:val="22"/>
        </w:rPr>
        <w:t>isplay</w:t>
      </w:r>
      <w:r w:rsidRPr="00732F38">
        <w:rPr>
          <w:rFonts w:ascii="Cambria" w:eastAsiaTheme="minorHAnsi" w:hAnsi="Cambria" w:cstheme="minorBidi"/>
          <w:i w:val="0"/>
          <w:vanish w:val="0"/>
          <w:color w:val="0070C0"/>
          <w:sz w:val="22"/>
        </w:rPr>
        <w:t xml:space="preserve"> of</w:t>
      </w:r>
      <w:r w:rsidR="00C33ADD" w:rsidRPr="00732F38">
        <w:rPr>
          <w:rFonts w:ascii="Cambria" w:eastAsiaTheme="minorHAnsi" w:hAnsi="Cambria" w:cstheme="minorBidi"/>
          <w:i w:val="0"/>
          <w:vanish w:val="0"/>
          <w:color w:val="0070C0"/>
          <w:sz w:val="22"/>
        </w:rPr>
        <w:t xml:space="preserve"> </w:t>
      </w:r>
      <w:r w:rsidR="008B06EC" w:rsidRPr="00732F38">
        <w:rPr>
          <w:rFonts w:ascii="Cambria" w:eastAsiaTheme="minorHAnsi" w:hAnsi="Cambria" w:cstheme="minorBidi"/>
          <w:i w:val="0"/>
          <w:vanish w:val="0"/>
          <w:color w:val="0070C0"/>
          <w:sz w:val="22"/>
        </w:rPr>
        <w:t xml:space="preserve">PII </w:t>
      </w:r>
      <w:r w:rsidR="00620461" w:rsidRPr="00732F38">
        <w:rPr>
          <w:rFonts w:ascii="Cambria" w:eastAsiaTheme="minorHAnsi" w:hAnsi="Cambria" w:cstheme="minorBidi"/>
          <w:i w:val="0"/>
          <w:vanish w:val="0"/>
          <w:color w:val="0070C0"/>
          <w:sz w:val="22"/>
        </w:rPr>
        <w:t>(e.g., video display, etc.)</w:t>
      </w:r>
    </w:p>
    <w:p w:rsidR="00620461" w:rsidRPr="00732F38" w:rsidRDefault="008B06EC"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Generation of</w:t>
      </w:r>
      <w:r w:rsidR="00620461" w:rsidRPr="00732F38">
        <w:rPr>
          <w:rFonts w:ascii="Cambria" w:eastAsiaTheme="minorHAnsi" w:hAnsi="Cambria" w:cstheme="minorBidi"/>
          <w:i w:val="0"/>
          <w:vanish w:val="0"/>
          <w:color w:val="0070C0"/>
          <w:sz w:val="22"/>
        </w:rPr>
        <w:t xml:space="preserve"> hardcopy reports or images containing </w:t>
      </w:r>
      <w:r w:rsidR="00444B47" w:rsidRPr="00732F38">
        <w:rPr>
          <w:rFonts w:ascii="Cambria" w:eastAsiaTheme="minorHAnsi" w:hAnsi="Cambria" w:cstheme="minorBidi"/>
          <w:i w:val="0"/>
          <w:vanish w:val="0"/>
          <w:color w:val="0070C0"/>
          <w:sz w:val="22"/>
        </w:rPr>
        <w:t>PII</w:t>
      </w:r>
    </w:p>
    <w:p w:rsidR="00620461" w:rsidRPr="00732F38" w:rsidRDefault="00444B47"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R</w:t>
      </w:r>
      <w:r w:rsidR="00620461" w:rsidRPr="00732F38">
        <w:rPr>
          <w:rFonts w:ascii="Cambria" w:eastAsiaTheme="minorHAnsi" w:hAnsi="Cambria" w:cstheme="minorBidi"/>
          <w:i w:val="0"/>
          <w:vanish w:val="0"/>
          <w:color w:val="0070C0"/>
          <w:sz w:val="22"/>
        </w:rPr>
        <w:t>etriev</w:t>
      </w:r>
      <w:r w:rsidRPr="00732F38">
        <w:rPr>
          <w:rFonts w:ascii="Cambria" w:eastAsiaTheme="minorHAnsi" w:hAnsi="Cambria" w:cstheme="minorBidi"/>
          <w:i w:val="0"/>
          <w:vanish w:val="0"/>
          <w:color w:val="0070C0"/>
          <w:sz w:val="22"/>
        </w:rPr>
        <w:t xml:space="preserve">al of PII </w:t>
      </w:r>
      <w:r w:rsidR="00620461" w:rsidRPr="00732F38">
        <w:rPr>
          <w:rFonts w:ascii="Cambria" w:eastAsiaTheme="minorHAnsi" w:hAnsi="Cambria" w:cstheme="minorBidi"/>
          <w:i w:val="0"/>
          <w:vanish w:val="0"/>
          <w:color w:val="0070C0"/>
          <w:sz w:val="22"/>
        </w:rPr>
        <w:t>from or record</w:t>
      </w:r>
      <w:r w:rsidR="00E300BF" w:rsidRPr="00732F38">
        <w:rPr>
          <w:rFonts w:ascii="Cambria" w:eastAsiaTheme="minorHAnsi" w:hAnsi="Cambria" w:cstheme="minorBidi"/>
          <w:i w:val="0"/>
          <w:vanish w:val="0"/>
          <w:color w:val="0070C0"/>
          <w:sz w:val="22"/>
        </w:rPr>
        <w:t>ing</w:t>
      </w:r>
      <w:r w:rsidR="00620461" w:rsidRPr="00732F38">
        <w:rPr>
          <w:rFonts w:ascii="Cambria" w:eastAsiaTheme="minorHAnsi" w:hAnsi="Cambria" w:cstheme="minorBidi"/>
          <w:i w:val="0"/>
          <w:vanish w:val="0"/>
          <w:color w:val="0070C0"/>
          <w:sz w:val="22"/>
        </w:rPr>
        <w:t xml:space="preserve"> </w:t>
      </w:r>
      <w:r w:rsidR="007D10E2" w:rsidRPr="00732F38">
        <w:rPr>
          <w:rFonts w:ascii="Cambria" w:eastAsiaTheme="minorHAnsi" w:hAnsi="Cambria" w:cstheme="minorBidi"/>
          <w:i w:val="0"/>
          <w:vanish w:val="0"/>
          <w:color w:val="0070C0"/>
          <w:sz w:val="22"/>
        </w:rPr>
        <w:t>PII</w:t>
      </w:r>
      <w:r w:rsidR="00620461" w:rsidRPr="00732F38">
        <w:rPr>
          <w:rFonts w:ascii="Cambria" w:eastAsiaTheme="minorHAnsi" w:hAnsi="Cambria" w:cstheme="minorBidi"/>
          <w:i w:val="0"/>
          <w:vanish w:val="0"/>
          <w:color w:val="0070C0"/>
          <w:sz w:val="22"/>
        </w:rPr>
        <w:t xml:space="preserve"> to removable media (e.g., removable-HDD, USB memory, DVD-R/RW,</w:t>
      </w:r>
      <w:r w:rsidR="00FB3CA0" w:rsidRPr="00732F38">
        <w:rPr>
          <w:rFonts w:ascii="Cambria" w:eastAsiaTheme="minorHAnsi" w:hAnsi="Cambria" w:cstheme="minorBidi"/>
          <w:i w:val="0"/>
          <w:vanish w:val="0"/>
          <w:color w:val="0070C0"/>
          <w:sz w:val="22"/>
        </w:rPr>
        <w:t xml:space="preserve"> </w:t>
      </w:r>
      <w:r w:rsidR="00620461" w:rsidRPr="00732F38">
        <w:rPr>
          <w:rFonts w:ascii="Cambria" w:eastAsiaTheme="minorHAnsi" w:hAnsi="Cambria" w:cstheme="minorBidi"/>
          <w:i w:val="0"/>
          <w:vanish w:val="0"/>
          <w:color w:val="0070C0"/>
          <w:sz w:val="22"/>
        </w:rPr>
        <w:t>CD-R/RW, tape, CF/SD card, memory stick, etc.)</w:t>
      </w:r>
    </w:p>
    <w:p w:rsidR="00620461" w:rsidRPr="00732F38" w:rsidRDefault="008147D3"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PII is</w:t>
      </w:r>
      <w:r w:rsidR="00620461" w:rsidRPr="00732F38">
        <w:rPr>
          <w:rFonts w:ascii="Cambria" w:eastAsiaTheme="minorHAnsi" w:hAnsi="Cambria" w:cstheme="minorBidi"/>
          <w:i w:val="0"/>
          <w:vanish w:val="0"/>
          <w:color w:val="0070C0"/>
          <w:sz w:val="22"/>
        </w:rPr>
        <w:t xml:space="preserve"> transmit</w:t>
      </w:r>
      <w:r w:rsidRPr="00732F38">
        <w:rPr>
          <w:rFonts w:ascii="Cambria" w:eastAsiaTheme="minorHAnsi" w:hAnsi="Cambria" w:cstheme="minorBidi"/>
          <w:i w:val="0"/>
          <w:vanish w:val="0"/>
          <w:color w:val="0070C0"/>
          <w:sz w:val="22"/>
        </w:rPr>
        <w:t>ted</w:t>
      </w:r>
      <w:r w:rsidR="00620461" w:rsidRPr="00732F38">
        <w:rPr>
          <w:rFonts w:ascii="Cambria" w:eastAsiaTheme="minorHAnsi" w:hAnsi="Cambria" w:cstheme="minorBidi"/>
          <w:i w:val="0"/>
          <w:vanish w:val="0"/>
          <w:color w:val="0070C0"/>
          <w:sz w:val="22"/>
        </w:rPr>
        <w:t>/receive</w:t>
      </w:r>
      <w:r w:rsidR="007E3555" w:rsidRPr="00732F38">
        <w:rPr>
          <w:rFonts w:ascii="Cambria" w:eastAsiaTheme="minorHAnsi" w:hAnsi="Cambria" w:cstheme="minorBidi"/>
          <w:i w:val="0"/>
          <w:vanish w:val="0"/>
          <w:color w:val="0070C0"/>
          <w:sz w:val="22"/>
        </w:rPr>
        <w:t>d</w:t>
      </w:r>
      <w:r w:rsidR="00620461" w:rsidRPr="00732F38">
        <w:rPr>
          <w:rFonts w:ascii="Cambria" w:eastAsiaTheme="minorHAnsi" w:hAnsi="Cambria" w:cstheme="minorBidi"/>
          <w:i w:val="0"/>
          <w:vanish w:val="0"/>
          <w:color w:val="0070C0"/>
          <w:sz w:val="22"/>
        </w:rPr>
        <w:t xml:space="preserve"> or import</w:t>
      </w:r>
      <w:r w:rsidR="007E3555" w:rsidRPr="00732F38">
        <w:rPr>
          <w:rFonts w:ascii="Cambria" w:eastAsiaTheme="minorHAnsi" w:hAnsi="Cambria" w:cstheme="minorBidi"/>
          <w:i w:val="0"/>
          <w:vanish w:val="0"/>
          <w:color w:val="0070C0"/>
          <w:sz w:val="22"/>
        </w:rPr>
        <w:t>ed</w:t>
      </w:r>
      <w:r w:rsidR="00620461" w:rsidRPr="00732F38">
        <w:rPr>
          <w:rFonts w:ascii="Cambria" w:eastAsiaTheme="minorHAnsi" w:hAnsi="Cambria" w:cstheme="minorBidi"/>
          <w:i w:val="0"/>
          <w:vanish w:val="0"/>
          <w:color w:val="0070C0"/>
          <w:sz w:val="22"/>
        </w:rPr>
        <w:t>/export</w:t>
      </w:r>
      <w:r w:rsidR="007E3555" w:rsidRPr="00732F38">
        <w:rPr>
          <w:rFonts w:ascii="Cambria" w:eastAsiaTheme="minorHAnsi" w:hAnsi="Cambria" w:cstheme="minorBidi"/>
          <w:i w:val="0"/>
          <w:vanish w:val="0"/>
          <w:color w:val="0070C0"/>
          <w:sz w:val="22"/>
        </w:rPr>
        <w:t>ed</w:t>
      </w:r>
      <w:r w:rsidR="00620461" w:rsidRPr="00732F38">
        <w:rPr>
          <w:rFonts w:ascii="Cambria" w:eastAsiaTheme="minorHAnsi" w:hAnsi="Cambria" w:cstheme="minorBidi"/>
          <w:i w:val="0"/>
          <w:vanish w:val="0"/>
          <w:color w:val="0070C0"/>
          <w:sz w:val="22"/>
        </w:rPr>
        <w:t xml:space="preserve"> </w:t>
      </w:r>
      <w:r w:rsidR="007E3555" w:rsidRPr="00732F38">
        <w:rPr>
          <w:rFonts w:ascii="Cambria" w:eastAsiaTheme="minorHAnsi" w:hAnsi="Cambria" w:cstheme="minorBidi"/>
          <w:i w:val="0"/>
          <w:vanish w:val="0"/>
          <w:color w:val="0070C0"/>
          <w:sz w:val="22"/>
        </w:rPr>
        <w:t>v</w:t>
      </w:r>
      <w:r w:rsidR="00620461" w:rsidRPr="00732F38">
        <w:rPr>
          <w:rFonts w:ascii="Cambria" w:eastAsiaTheme="minorHAnsi" w:hAnsi="Cambria" w:cstheme="minorBidi"/>
          <w:i w:val="0"/>
          <w:vanish w:val="0"/>
          <w:color w:val="0070C0"/>
          <w:sz w:val="22"/>
        </w:rPr>
        <w:t>ia dedicated cable connection (e.g., RS-232, RS-423, USB, FireWire, etc.)</w:t>
      </w:r>
    </w:p>
    <w:p w:rsidR="00620461" w:rsidRPr="00732F38" w:rsidRDefault="007F0451"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PII is</w:t>
      </w:r>
      <w:r w:rsidR="00620461" w:rsidRPr="00732F38">
        <w:rPr>
          <w:rFonts w:ascii="Cambria" w:eastAsiaTheme="minorHAnsi" w:hAnsi="Cambria" w:cstheme="minorBidi"/>
          <w:i w:val="0"/>
          <w:vanish w:val="0"/>
          <w:color w:val="0070C0"/>
          <w:sz w:val="22"/>
        </w:rPr>
        <w:t xml:space="preserve"> transmit</w:t>
      </w:r>
      <w:r w:rsidRPr="00732F38">
        <w:rPr>
          <w:rFonts w:ascii="Cambria" w:eastAsiaTheme="minorHAnsi" w:hAnsi="Cambria" w:cstheme="minorBidi"/>
          <w:i w:val="0"/>
          <w:vanish w:val="0"/>
          <w:color w:val="0070C0"/>
          <w:sz w:val="22"/>
        </w:rPr>
        <w:t>ted</w:t>
      </w:r>
      <w:r w:rsidR="00620461" w:rsidRPr="00732F38">
        <w:rPr>
          <w:rFonts w:ascii="Cambria" w:eastAsiaTheme="minorHAnsi" w:hAnsi="Cambria" w:cstheme="minorBidi"/>
          <w:i w:val="0"/>
          <w:vanish w:val="0"/>
          <w:color w:val="0070C0"/>
          <w:sz w:val="22"/>
        </w:rPr>
        <w:t>/receive</w:t>
      </w:r>
      <w:r w:rsidRPr="00732F38">
        <w:rPr>
          <w:rFonts w:ascii="Cambria" w:eastAsiaTheme="minorHAnsi" w:hAnsi="Cambria" w:cstheme="minorBidi"/>
          <w:i w:val="0"/>
          <w:vanish w:val="0"/>
          <w:color w:val="0070C0"/>
          <w:sz w:val="22"/>
        </w:rPr>
        <w:t>d</w:t>
      </w:r>
      <w:r w:rsidR="00620461" w:rsidRPr="00732F38">
        <w:rPr>
          <w:rFonts w:ascii="Cambria" w:eastAsiaTheme="minorHAnsi" w:hAnsi="Cambria" w:cstheme="minorBidi"/>
          <w:i w:val="0"/>
          <w:vanish w:val="0"/>
          <w:color w:val="0070C0"/>
          <w:sz w:val="22"/>
        </w:rPr>
        <w:t xml:space="preserve"> via a wired network connection (e.g., RJ45, fiber optic, etc.)</w:t>
      </w:r>
    </w:p>
    <w:p w:rsidR="00620461" w:rsidRPr="00732F38" w:rsidRDefault="007F0451"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 xml:space="preserve">PII is transmitted/received </w:t>
      </w:r>
      <w:r w:rsidR="00620461" w:rsidRPr="00732F38">
        <w:rPr>
          <w:rFonts w:ascii="Cambria" w:eastAsiaTheme="minorHAnsi" w:hAnsi="Cambria" w:cstheme="minorBidi"/>
          <w:i w:val="0"/>
          <w:vanish w:val="0"/>
          <w:color w:val="0070C0"/>
          <w:sz w:val="22"/>
        </w:rPr>
        <w:t>via a wireless network connection (e.g., WiFi, Bluetooth, NFC, infrared, cellular, etc.)</w:t>
      </w:r>
    </w:p>
    <w:p w:rsidR="00620461" w:rsidRPr="00732F38" w:rsidRDefault="0084670D"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 xml:space="preserve">PII is transmitted/received </w:t>
      </w:r>
      <w:r w:rsidR="00620461" w:rsidRPr="00732F38">
        <w:rPr>
          <w:rFonts w:ascii="Cambria" w:eastAsiaTheme="minorHAnsi" w:hAnsi="Cambria" w:cstheme="minorBidi"/>
          <w:i w:val="0"/>
          <w:vanish w:val="0"/>
          <w:color w:val="0070C0"/>
          <w:sz w:val="22"/>
        </w:rPr>
        <w:t>over an external network (e.g., Internet)</w:t>
      </w:r>
    </w:p>
    <w:p w:rsidR="00620461" w:rsidRPr="00732F38" w:rsidRDefault="00A51161"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PII is</w:t>
      </w:r>
      <w:r w:rsidR="00620461" w:rsidRPr="00732F38">
        <w:rPr>
          <w:rFonts w:ascii="Cambria" w:eastAsiaTheme="minorHAnsi" w:hAnsi="Cambria" w:cstheme="minorBidi"/>
          <w:i w:val="0"/>
          <w:vanish w:val="0"/>
          <w:color w:val="0070C0"/>
          <w:sz w:val="22"/>
        </w:rPr>
        <w:t xml:space="preserve"> import</w:t>
      </w:r>
      <w:r w:rsidR="00CF67C6" w:rsidRPr="00732F38">
        <w:rPr>
          <w:rFonts w:ascii="Cambria" w:eastAsiaTheme="minorHAnsi" w:hAnsi="Cambria" w:cstheme="minorBidi"/>
          <w:i w:val="0"/>
          <w:vanish w:val="0"/>
          <w:color w:val="0070C0"/>
          <w:sz w:val="22"/>
        </w:rPr>
        <w:t xml:space="preserve">ed </w:t>
      </w:r>
      <w:r w:rsidR="00620461" w:rsidRPr="00732F38">
        <w:rPr>
          <w:rFonts w:ascii="Cambria" w:eastAsiaTheme="minorHAnsi" w:hAnsi="Cambria" w:cstheme="minorBidi"/>
          <w:i w:val="0"/>
          <w:vanish w:val="0"/>
          <w:color w:val="0070C0"/>
          <w:sz w:val="22"/>
        </w:rPr>
        <w:t>via scanning a document</w:t>
      </w:r>
    </w:p>
    <w:p w:rsidR="00620461" w:rsidRPr="00732F38" w:rsidRDefault="00A708FA"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 xml:space="preserve">PII is </w:t>
      </w:r>
      <w:r w:rsidR="00AA4E35" w:rsidRPr="00732F38">
        <w:rPr>
          <w:rFonts w:ascii="Cambria" w:eastAsiaTheme="minorHAnsi" w:hAnsi="Cambria" w:cstheme="minorBidi"/>
          <w:i w:val="0"/>
          <w:vanish w:val="0"/>
          <w:color w:val="0070C0"/>
          <w:sz w:val="22"/>
        </w:rPr>
        <w:t>transmitted</w:t>
      </w:r>
      <w:r w:rsidR="00620461" w:rsidRPr="00732F38">
        <w:rPr>
          <w:rFonts w:ascii="Cambria" w:eastAsiaTheme="minorHAnsi" w:hAnsi="Cambria" w:cstheme="minorBidi"/>
          <w:i w:val="0"/>
          <w:vanish w:val="0"/>
          <w:color w:val="0070C0"/>
          <w:sz w:val="22"/>
        </w:rPr>
        <w:t>/receive</w:t>
      </w:r>
      <w:r w:rsidR="00AA4E35" w:rsidRPr="00732F38">
        <w:rPr>
          <w:rFonts w:ascii="Cambria" w:eastAsiaTheme="minorHAnsi" w:hAnsi="Cambria" w:cstheme="minorBidi"/>
          <w:i w:val="0"/>
          <w:vanish w:val="0"/>
          <w:color w:val="0070C0"/>
          <w:sz w:val="22"/>
        </w:rPr>
        <w:t>d</w:t>
      </w:r>
      <w:r w:rsidR="00620461" w:rsidRPr="00732F38">
        <w:rPr>
          <w:rFonts w:ascii="Cambria" w:eastAsiaTheme="minorHAnsi" w:hAnsi="Cambria" w:cstheme="minorBidi"/>
          <w:i w:val="0"/>
          <w:vanish w:val="0"/>
          <w:color w:val="0070C0"/>
          <w:sz w:val="22"/>
        </w:rPr>
        <w:t xml:space="preserve"> via a proprietary protocol</w:t>
      </w:r>
    </w:p>
    <w:p w:rsidR="00620461" w:rsidRPr="00732F38" w:rsidRDefault="006A773F" w:rsidP="00A47ADC">
      <w:pPr>
        <w:pStyle w:val="FormInstructions"/>
        <w:numPr>
          <w:ilvl w:val="0"/>
          <w:numId w:val="22"/>
        </w:numPr>
        <w:spacing w:before="120"/>
        <w:rPr>
          <w:rFonts w:ascii="Cambria" w:eastAsiaTheme="minorHAnsi" w:hAnsi="Cambria" w:cstheme="minorBidi"/>
          <w:i w:val="0"/>
          <w:vanish w:val="0"/>
          <w:color w:val="0070C0"/>
          <w:sz w:val="22"/>
        </w:rPr>
      </w:pPr>
      <w:r w:rsidRPr="00732F38">
        <w:rPr>
          <w:rFonts w:ascii="Cambria" w:eastAsiaTheme="minorHAnsi" w:hAnsi="Cambria" w:cstheme="minorBidi"/>
          <w:i w:val="0"/>
          <w:vanish w:val="0"/>
          <w:color w:val="0070C0"/>
          <w:sz w:val="22"/>
        </w:rPr>
        <w:t>A</w:t>
      </w:r>
      <w:r w:rsidR="00620461" w:rsidRPr="00732F38">
        <w:rPr>
          <w:rFonts w:ascii="Cambria" w:eastAsiaTheme="minorHAnsi" w:hAnsi="Cambria" w:cstheme="minorBidi"/>
          <w:i w:val="0"/>
          <w:vanish w:val="0"/>
          <w:color w:val="0070C0"/>
          <w:sz w:val="22"/>
        </w:rPr>
        <w:t xml:space="preserve">ny other mechanism </w:t>
      </w:r>
      <w:r w:rsidRPr="00732F38">
        <w:rPr>
          <w:rFonts w:ascii="Cambria" w:eastAsiaTheme="minorHAnsi" w:hAnsi="Cambria" w:cstheme="minorBidi"/>
          <w:i w:val="0"/>
          <w:vanish w:val="0"/>
          <w:color w:val="0070C0"/>
          <w:sz w:val="22"/>
        </w:rPr>
        <w:t xml:space="preserve">used </w:t>
      </w:r>
      <w:r w:rsidR="00620461" w:rsidRPr="00732F38">
        <w:rPr>
          <w:rFonts w:ascii="Cambria" w:eastAsiaTheme="minorHAnsi" w:hAnsi="Cambria" w:cstheme="minorBidi"/>
          <w:i w:val="0"/>
          <w:vanish w:val="0"/>
          <w:color w:val="0070C0"/>
          <w:sz w:val="22"/>
        </w:rPr>
        <w:t xml:space="preserve">to transmit, import or export </w:t>
      </w:r>
      <w:r w:rsidR="00892DFE" w:rsidRPr="00732F38">
        <w:rPr>
          <w:rFonts w:ascii="Cambria" w:eastAsiaTheme="minorHAnsi" w:hAnsi="Cambria" w:cstheme="minorBidi"/>
          <w:i w:val="0"/>
          <w:vanish w:val="0"/>
          <w:color w:val="0070C0"/>
          <w:sz w:val="22"/>
        </w:rPr>
        <w:t>PII</w:t>
      </w:r>
    </w:p>
    <w:p w:rsidR="00A47ADC" w:rsidRPr="00A47ADC" w:rsidRDefault="00A47ADC" w:rsidP="00A47ADC">
      <w:pPr>
        <w:pStyle w:val="ListParagraph"/>
        <w:spacing w:before="120" w:after="0"/>
        <w:ind w:left="1077"/>
        <w:rPr>
          <w:rFonts w:eastAsia="Times New Roman" w:cs="Calibri"/>
          <w:color w:val="000000"/>
          <w:lang w:eastAsia="de-DE"/>
        </w:rPr>
      </w:pPr>
    </w:p>
    <w:p w:rsidR="00B834AE" w:rsidRPr="009C7C0D" w:rsidRDefault="00152D07" w:rsidP="00AD0D38">
      <w:pPr>
        <w:pStyle w:val="Heading1"/>
        <w:spacing w:before="120"/>
        <w:ind w:left="284"/>
      </w:pPr>
      <w:bookmarkStart w:id="19" w:name="_Toc59610151"/>
      <w:r w:rsidRPr="009C7C0D">
        <w:t>AUTOMATIC LOGOFF (ALOF</w:t>
      </w:r>
      <w:r w:rsidR="00C2409D" w:rsidRPr="009C7C0D">
        <w:t>-1, 2</w:t>
      </w:r>
      <w:r w:rsidRPr="009C7C0D">
        <w:t>)</w:t>
      </w:r>
      <w:bookmarkEnd w:id="19"/>
    </w:p>
    <w:p w:rsidR="00955382" w:rsidRPr="00955382" w:rsidRDefault="00955382" w:rsidP="00AD0D38">
      <w:pPr>
        <w:spacing w:before="120"/>
        <w:rPr>
          <w:rFonts w:eastAsia="Times New Roman" w:cs="Calibri"/>
          <w:i/>
          <w:iCs/>
          <w:color w:val="000000"/>
          <w:lang w:eastAsia="de-DE"/>
        </w:rPr>
      </w:pPr>
      <w:r w:rsidRPr="00955382">
        <w:rPr>
          <w:rFonts w:eastAsia="Times New Roman" w:cs="Calibri"/>
          <w:i/>
          <w:iCs/>
          <w:color w:val="000000"/>
          <w:lang w:eastAsia="de-DE"/>
        </w:rPr>
        <w:t xml:space="preserve">The device's ability to prevent access and misuse by unauthorized users if </w:t>
      </w:r>
      <w:r w:rsidR="00233CD6">
        <w:rPr>
          <w:rFonts w:eastAsia="Times New Roman" w:cs="Calibri"/>
          <w:i/>
          <w:iCs/>
          <w:color w:val="000000"/>
          <w:lang w:eastAsia="de-DE"/>
        </w:rPr>
        <w:t xml:space="preserve">the </w:t>
      </w:r>
      <w:r w:rsidRPr="00955382">
        <w:rPr>
          <w:rFonts w:eastAsia="Times New Roman" w:cs="Calibri"/>
          <w:i/>
          <w:iCs/>
          <w:color w:val="000000"/>
          <w:lang w:eastAsia="de-DE"/>
        </w:rPr>
        <w:t>device is left idle for a period of time.</w:t>
      </w:r>
    </w:p>
    <w:p w:rsidR="00786B7A" w:rsidRPr="00732F38" w:rsidRDefault="003E072B" w:rsidP="00AD0D38">
      <w:pPr>
        <w:spacing w:before="120"/>
        <w:rPr>
          <w:rFonts w:eastAsia="Times New Roman" w:cs="Calibri"/>
          <w:color w:val="0070C0"/>
          <w:lang w:eastAsia="de-DE"/>
        </w:rPr>
      </w:pPr>
      <w:r w:rsidRPr="00732F38">
        <w:rPr>
          <w:rFonts w:eastAsia="Times New Roman" w:cs="Calibri"/>
          <w:color w:val="0070C0"/>
          <w:lang w:eastAsia="de-DE"/>
        </w:rPr>
        <w:t xml:space="preserve">If applicable, describe </w:t>
      </w:r>
      <w:r w:rsidR="001E3A28" w:rsidRPr="00732F38">
        <w:rPr>
          <w:rFonts w:eastAsia="Times New Roman" w:cs="Calibri"/>
          <w:color w:val="0070C0"/>
          <w:lang w:eastAsia="de-DE"/>
        </w:rPr>
        <w:t xml:space="preserve">how the </w:t>
      </w:r>
      <w:r w:rsidRPr="00732F38">
        <w:rPr>
          <w:rFonts w:eastAsia="Times New Roman" w:cs="Calibri"/>
          <w:color w:val="0070C0"/>
          <w:lang w:eastAsia="de-DE"/>
        </w:rPr>
        <w:t xml:space="preserve">device </w:t>
      </w:r>
      <w:r w:rsidR="001E3A28" w:rsidRPr="00732F38">
        <w:rPr>
          <w:rFonts w:eastAsia="Times New Roman" w:cs="Calibri"/>
          <w:color w:val="0070C0"/>
          <w:lang w:eastAsia="de-DE"/>
        </w:rPr>
        <w:t xml:space="preserve">can </w:t>
      </w:r>
      <w:r w:rsidRPr="00732F38">
        <w:rPr>
          <w:rFonts w:eastAsia="Times New Roman" w:cs="Calibri"/>
          <w:color w:val="0070C0"/>
          <w:lang w:eastAsia="de-DE"/>
        </w:rPr>
        <w:t>be configured to force reauthorization of logged-in user(s) after a predetermined length of inactivity (e.g., auto-logoff, session lock, password protected screen saver)</w:t>
      </w:r>
      <w:r w:rsidR="00E300BF" w:rsidRPr="00732F38">
        <w:rPr>
          <w:rFonts w:eastAsia="Times New Roman" w:cs="Calibri"/>
          <w:color w:val="0070C0"/>
          <w:lang w:eastAsia="de-DE"/>
        </w:rPr>
        <w:t>. A</w:t>
      </w:r>
      <w:r w:rsidR="00786B7A" w:rsidRPr="00732F38">
        <w:rPr>
          <w:rFonts w:eastAsia="Times New Roman" w:cs="Calibri"/>
          <w:color w:val="0070C0"/>
          <w:lang w:eastAsia="de-DE"/>
        </w:rPr>
        <w:t>lso</w:t>
      </w:r>
      <w:r w:rsidR="004E3E86" w:rsidRPr="00732F38">
        <w:rPr>
          <w:rFonts w:eastAsia="Times New Roman" w:cs="Calibri"/>
          <w:color w:val="0070C0"/>
          <w:lang w:eastAsia="de-DE"/>
        </w:rPr>
        <w:t xml:space="preserve">, if possible, </w:t>
      </w:r>
      <w:r w:rsidR="002E6DCF" w:rsidRPr="00732F38">
        <w:rPr>
          <w:rFonts w:eastAsia="Times New Roman" w:cs="Calibri"/>
          <w:color w:val="0070C0"/>
          <w:lang w:eastAsia="de-DE"/>
        </w:rPr>
        <w:t xml:space="preserve">describe </w:t>
      </w:r>
      <w:r w:rsidR="00C313CC" w:rsidRPr="00732F38">
        <w:rPr>
          <w:rFonts w:eastAsia="Times New Roman" w:cs="Calibri"/>
          <w:color w:val="0070C0"/>
          <w:lang w:eastAsia="de-DE"/>
        </w:rPr>
        <w:t xml:space="preserve">how to setup </w:t>
      </w:r>
      <w:r w:rsidR="00786B7A" w:rsidRPr="00732F38">
        <w:rPr>
          <w:rFonts w:eastAsia="Times New Roman" w:cs="Calibri"/>
          <w:color w:val="0070C0"/>
          <w:lang w:eastAsia="de-DE"/>
        </w:rPr>
        <w:t>the length of inactivity time before auto-logoff/screen</w:t>
      </w:r>
      <w:r w:rsidR="00892DFE" w:rsidRPr="00732F38">
        <w:rPr>
          <w:rFonts w:eastAsia="Times New Roman" w:cs="Calibri"/>
          <w:color w:val="0070C0"/>
          <w:lang w:eastAsia="de-DE"/>
        </w:rPr>
        <w:t>.</w:t>
      </w:r>
    </w:p>
    <w:p w:rsidR="00F31764" w:rsidRPr="009C7C0D" w:rsidRDefault="00F31764" w:rsidP="00AD0D38">
      <w:pPr>
        <w:spacing w:before="120"/>
        <w:rPr>
          <w:rFonts w:eastAsia="Times New Roman" w:cs="Calibri"/>
          <w:color w:val="000000"/>
          <w:lang w:eastAsia="de-DE"/>
        </w:rPr>
      </w:pPr>
    </w:p>
    <w:p w:rsidR="00BA2A7F" w:rsidRDefault="00BA2A7F" w:rsidP="00AD0D38">
      <w:pPr>
        <w:pStyle w:val="Heading1"/>
        <w:spacing w:before="120"/>
        <w:ind w:left="284"/>
      </w:pPr>
      <w:bookmarkStart w:id="20" w:name="_Toc59610152"/>
      <w:r w:rsidRPr="009C7C0D">
        <w:t>AUDIT CONTROLS (AUDT)</w:t>
      </w:r>
      <w:bookmarkEnd w:id="20"/>
    </w:p>
    <w:p w:rsidR="00F31764" w:rsidRDefault="00640DB2" w:rsidP="00AD0D38">
      <w:pPr>
        <w:spacing w:before="120"/>
        <w:rPr>
          <w:i/>
          <w:iCs/>
        </w:rPr>
      </w:pPr>
      <w:r w:rsidRPr="00640DB2">
        <w:rPr>
          <w:i/>
          <w:iCs/>
        </w:rPr>
        <w:t>The ability to reliably audit activity on the device.</w:t>
      </w:r>
    </w:p>
    <w:p w:rsidR="009320B5" w:rsidRPr="00CC50A5" w:rsidRDefault="009320B5" w:rsidP="00AD0D38">
      <w:pPr>
        <w:spacing w:before="120"/>
      </w:pPr>
    </w:p>
    <w:p w:rsidR="0077021C" w:rsidRPr="009C7C0D" w:rsidRDefault="00350F57" w:rsidP="00AD0D38">
      <w:pPr>
        <w:pStyle w:val="Heading1"/>
        <w:numPr>
          <w:ilvl w:val="1"/>
          <w:numId w:val="2"/>
        </w:numPr>
        <w:spacing w:before="120"/>
      </w:pPr>
      <w:bookmarkStart w:id="21" w:name="_Toc59610153"/>
      <w:r w:rsidRPr="009C7C0D">
        <w:t>Device</w:t>
      </w:r>
      <w:r w:rsidR="00B67ED5">
        <w:t>-S</w:t>
      </w:r>
      <w:r w:rsidRPr="009C7C0D">
        <w:t xml:space="preserve">pecific </w:t>
      </w:r>
      <w:r w:rsidR="00B67ED5">
        <w:t>A</w:t>
      </w:r>
      <w:r w:rsidRPr="009C7C0D">
        <w:t xml:space="preserve">udit </w:t>
      </w:r>
      <w:r w:rsidR="00B67ED5">
        <w:t>L</w:t>
      </w:r>
      <w:r w:rsidRPr="009C7C0D">
        <w:t xml:space="preserve">og </w:t>
      </w:r>
      <w:r w:rsidR="00B67ED5">
        <w:t>C</w:t>
      </w:r>
      <w:r w:rsidRPr="009C7C0D">
        <w:t>onfiguration</w:t>
      </w:r>
      <w:r w:rsidR="00144A85" w:rsidRPr="009C7C0D">
        <w:t xml:space="preserve"> (AUDT-1)</w:t>
      </w:r>
      <w:bookmarkEnd w:id="21"/>
    </w:p>
    <w:p w:rsidR="002676E4" w:rsidRPr="00732F38" w:rsidRDefault="002676E4" w:rsidP="00AD0D38">
      <w:pPr>
        <w:spacing w:before="120"/>
        <w:rPr>
          <w:rFonts w:eastAsia="Times New Roman" w:cs="Calibri"/>
          <w:color w:val="0070C0"/>
          <w:lang w:eastAsia="de-DE"/>
        </w:rPr>
      </w:pPr>
      <w:r w:rsidRPr="00732F38">
        <w:rPr>
          <w:rFonts w:eastAsia="Times New Roman" w:cs="Calibri"/>
          <w:color w:val="0070C0"/>
          <w:lang w:eastAsia="de-DE"/>
        </w:rPr>
        <w:t xml:space="preserve">If applicable, describe how </w:t>
      </w:r>
      <w:r w:rsidR="00CE27B8" w:rsidRPr="00732F38">
        <w:rPr>
          <w:rFonts w:eastAsia="Times New Roman" w:cs="Calibri"/>
          <w:color w:val="0070C0"/>
          <w:lang w:eastAsia="de-DE"/>
        </w:rPr>
        <w:t xml:space="preserve">device specific audit logs can be created. Also describe </w:t>
      </w:r>
      <w:r w:rsidR="00C44F89" w:rsidRPr="00732F38">
        <w:rPr>
          <w:rFonts w:eastAsia="Times New Roman" w:cs="Calibri"/>
          <w:color w:val="0070C0"/>
          <w:lang w:eastAsia="de-DE"/>
        </w:rPr>
        <w:t>the type of PII which is recorded</w:t>
      </w:r>
      <w:r w:rsidR="002B746C" w:rsidRPr="00732F38">
        <w:rPr>
          <w:rFonts w:eastAsia="Times New Roman" w:cs="Calibri"/>
          <w:color w:val="0070C0"/>
          <w:lang w:eastAsia="de-DE"/>
        </w:rPr>
        <w:t xml:space="preserve"> (</w:t>
      </w:r>
      <w:r w:rsidR="00EE72E7" w:rsidRPr="00732F38">
        <w:rPr>
          <w:rFonts w:eastAsia="Times New Roman" w:cs="Calibri"/>
          <w:color w:val="0070C0"/>
          <w:lang w:eastAsia="de-DE"/>
        </w:rPr>
        <w:t xml:space="preserve">e.g., </w:t>
      </w:r>
      <w:r w:rsidR="002B746C" w:rsidRPr="00732F38">
        <w:rPr>
          <w:rFonts w:eastAsia="Times New Roman" w:cs="Calibri"/>
          <w:color w:val="0070C0"/>
          <w:lang w:eastAsia="de-DE"/>
        </w:rPr>
        <w:t>user ID, other?).</w:t>
      </w:r>
    </w:p>
    <w:p w:rsidR="00F31764" w:rsidRPr="009C7C0D" w:rsidRDefault="00F31764" w:rsidP="00AD0D38">
      <w:pPr>
        <w:spacing w:before="120"/>
        <w:rPr>
          <w:rFonts w:eastAsia="Times New Roman" w:cs="Calibri"/>
          <w:color w:val="000000"/>
          <w:lang w:eastAsia="de-DE"/>
        </w:rPr>
      </w:pPr>
    </w:p>
    <w:p w:rsidR="00B50678" w:rsidRPr="009C7C0D" w:rsidRDefault="00A536C9" w:rsidP="00AD0D38">
      <w:pPr>
        <w:pStyle w:val="Heading1"/>
        <w:numPr>
          <w:ilvl w:val="1"/>
          <w:numId w:val="2"/>
        </w:numPr>
        <w:spacing w:before="120"/>
      </w:pPr>
      <w:bookmarkStart w:id="22" w:name="_Toc59610154"/>
      <w:r>
        <w:t>E</w:t>
      </w:r>
      <w:r w:rsidR="00B50678" w:rsidRPr="009C7C0D">
        <w:t>vents</w:t>
      </w:r>
      <w:r w:rsidR="000F0A8D">
        <w:t xml:space="preserve"> and Attributes Recorded</w:t>
      </w:r>
      <w:r w:rsidR="00736008" w:rsidRPr="009C7C0D">
        <w:t xml:space="preserve"> </w:t>
      </w:r>
      <w:r w:rsidR="0091337C" w:rsidRPr="009C7C0D">
        <w:t>(AUDT-2</w:t>
      </w:r>
      <w:r w:rsidR="008F10B1" w:rsidRPr="009C7C0D">
        <w:t>, 3, 4</w:t>
      </w:r>
      <w:r w:rsidR="0091337C" w:rsidRPr="009C7C0D">
        <w:t>)</w:t>
      </w:r>
      <w:bookmarkEnd w:id="22"/>
    </w:p>
    <w:p w:rsidR="0091337C" w:rsidRPr="00240778" w:rsidRDefault="002B746C" w:rsidP="00AD0D38">
      <w:pPr>
        <w:spacing w:before="120"/>
        <w:rPr>
          <w:rFonts w:eastAsia="Times New Roman" w:cs="Calibri"/>
          <w:color w:val="0070C0"/>
          <w:lang w:eastAsia="de-DE"/>
        </w:rPr>
      </w:pPr>
      <w:r w:rsidRPr="00240778">
        <w:rPr>
          <w:rFonts w:eastAsia="Times New Roman" w:cs="Calibri"/>
          <w:color w:val="0070C0"/>
          <w:lang w:eastAsia="de-DE"/>
        </w:rPr>
        <w:t xml:space="preserve">If </w:t>
      </w:r>
      <w:r w:rsidR="00591778" w:rsidRPr="00240778">
        <w:rPr>
          <w:rFonts w:eastAsia="Times New Roman" w:cs="Calibri"/>
          <w:color w:val="0070C0"/>
          <w:lang w:eastAsia="de-DE"/>
        </w:rPr>
        <w:t>events are recorded in the audit log indicate which of the following events are recorded in the audit log:</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Successful login/logout attempts</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Unsuccessful login/logout attempts</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Modification of user privileges</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Creation/modification/deletion of users</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Presentation of clinical</w:t>
      </w:r>
      <w:r w:rsidR="002F4875">
        <w:rPr>
          <w:rFonts w:ascii="Cambria" w:eastAsiaTheme="minorHAnsi" w:hAnsi="Cambria" w:cstheme="minorBidi"/>
          <w:i w:val="0"/>
          <w:vanish w:val="0"/>
          <w:color w:val="0070C0"/>
          <w:sz w:val="22"/>
        </w:rPr>
        <w:t xml:space="preserve"> data, PHI,</w:t>
      </w:r>
      <w:r w:rsidRPr="00240778">
        <w:rPr>
          <w:rFonts w:ascii="Cambria" w:eastAsiaTheme="minorHAnsi" w:hAnsi="Cambria" w:cstheme="minorBidi"/>
          <w:i w:val="0"/>
          <w:vanish w:val="0"/>
          <w:color w:val="0070C0"/>
          <w:sz w:val="22"/>
        </w:rPr>
        <w:t xml:space="preserve"> </w:t>
      </w:r>
      <w:r w:rsidR="002F4875">
        <w:rPr>
          <w:rFonts w:ascii="Cambria" w:eastAsiaTheme="minorHAnsi" w:hAnsi="Cambria" w:cstheme="minorBidi"/>
          <w:i w:val="0"/>
          <w:vanish w:val="0"/>
          <w:color w:val="0070C0"/>
          <w:sz w:val="22"/>
        </w:rPr>
        <w:t>and/</w:t>
      </w:r>
      <w:r w:rsidRPr="00240778">
        <w:rPr>
          <w:rFonts w:ascii="Cambria" w:eastAsiaTheme="minorHAnsi" w:hAnsi="Cambria" w:cstheme="minorBidi"/>
          <w:i w:val="0"/>
          <w:vanish w:val="0"/>
          <w:color w:val="0070C0"/>
          <w:sz w:val="22"/>
        </w:rPr>
        <w:t>or PII (</w:t>
      </w:r>
      <w:r w:rsidR="00EE72E7" w:rsidRPr="00240778">
        <w:rPr>
          <w:rFonts w:ascii="Cambria" w:eastAsiaTheme="minorHAnsi" w:hAnsi="Cambria" w:cstheme="minorBidi"/>
          <w:i w:val="0"/>
          <w:vanish w:val="0"/>
          <w:color w:val="0070C0"/>
          <w:sz w:val="22"/>
        </w:rPr>
        <w:t xml:space="preserve">e.g., </w:t>
      </w:r>
      <w:r w:rsidRPr="00240778">
        <w:rPr>
          <w:rFonts w:ascii="Cambria" w:eastAsiaTheme="minorHAnsi" w:hAnsi="Cambria" w:cstheme="minorBidi"/>
          <w:i w:val="0"/>
          <w:vanish w:val="0"/>
          <w:color w:val="0070C0"/>
          <w:sz w:val="22"/>
        </w:rPr>
        <w:t>display, print)</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Creation/modification/deletion of data</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Import/export of data from removable media (</w:t>
      </w:r>
      <w:r w:rsidR="00EE72E7" w:rsidRPr="00240778">
        <w:rPr>
          <w:rFonts w:ascii="Cambria" w:eastAsiaTheme="minorHAnsi" w:hAnsi="Cambria" w:cstheme="minorBidi"/>
          <w:i w:val="0"/>
          <w:vanish w:val="0"/>
          <w:color w:val="0070C0"/>
          <w:sz w:val="22"/>
        </w:rPr>
        <w:t xml:space="preserve">e.g., </w:t>
      </w:r>
      <w:r w:rsidRPr="00240778">
        <w:rPr>
          <w:rFonts w:ascii="Cambria" w:eastAsiaTheme="minorHAnsi" w:hAnsi="Cambria" w:cstheme="minorBidi"/>
          <w:i w:val="0"/>
          <w:vanish w:val="0"/>
          <w:color w:val="0070C0"/>
          <w:sz w:val="22"/>
        </w:rPr>
        <w:t>USB drive, external hard drive, DVD)</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Receipt/transmission of data or commands over a network or point-to-point connection</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Remote or on-site support</w:t>
      </w:r>
    </w:p>
    <w:p w:rsidR="0091337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Application Programming Interface (API) and similar activity</w:t>
      </w:r>
    </w:p>
    <w:p w:rsidR="0091337C"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Emergency access</w:t>
      </w:r>
    </w:p>
    <w:p w:rsidR="005331C9" w:rsidRPr="00240778" w:rsidRDefault="005331C9" w:rsidP="00A47ADC">
      <w:pPr>
        <w:pStyle w:val="FormInstructions"/>
        <w:numPr>
          <w:ilvl w:val="0"/>
          <w:numId w:val="22"/>
        </w:numPr>
        <w:spacing w:before="120"/>
        <w:rPr>
          <w:rFonts w:ascii="Cambria" w:eastAsiaTheme="minorHAnsi" w:hAnsi="Cambria" w:cstheme="minorBidi"/>
          <w:i w:val="0"/>
          <w:vanish w:val="0"/>
          <w:color w:val="0070C0"/>
          <w:sz w:val="22"/>
        </w:rPr>
      </w:pPr>
      <w:r>
        <w:rPr>
          <w:rFonts w:ascii="Cambria" w:eastAsiaTheme="minorHAnsi" w:hAnsi="Cambria" w:cstheme="minorBidi"/>
          <w:i w:val="0"/>
          <w:vanish w:val="0"/>
          <w:color w:val="0070C0"/>
          <w:sz w:val="22"/>
        </w:rPr>
        <w:t xml:space="preserve">Marked personal data with time stamp information to enable it to be </w:t>
      </w:r>
      <w:r w:rsidR="00B33621">
        <w:rPr>
          <w:rFonts w:ascii="Cambria" w:eastAsiaTheme="minorHAnsi" w:hAnsi="Cambria" w:cstheme="minorBidi"/>
          <w:i w:val="0"/>
          <w:vanish w:val="0"/>
          <w:color w:val="0070C0"/>
          <w:sz w:val="22"/>
        </w:rPr>
        <w:t>selected for deletion based on when it was acquired or stored</w:t>
      </w:r>
    </w:p>
    <w:p w:rsidR="00A47ADC" w:rsidRPr="00240778" w:rsidRDefault="0091337C" w:rsidP="00A47ADC">
      <w:pPr>
        <w:pStyle w:val="FormInstructions"/>
        <w:numPr>
          <w:ilvl w:val="0"/>
          <w:numId w:val="22"/>
        </w:numPr>
        <w:spacing w:before="120"/>
        <w:rPr>
          <w:rFonts w:ascii="Cambria" w:eastAsiaTheme="minorHAnsi" w:hAnsi="Cambria" w:cstheme="minorBidi"/>
          <w:i w:val="0"/>
          <w:vanish w:val="0"/>
          <w:color w:val="0070C0"/>
          <w:sz w:val="22"/>
        </w:rPr>
      </w:pPr>
      <w:r w:rsidRPr="00240778">
        <w:rPr>
          <w:rFonts w:ascii="Cambria" w:eastAsiaTheme="minorHAnsi" w:hAnsi="Cambria" w:cstheme="minorBidi"/>
          <w:i w:val="0"/>
          <w:vanish w:val="0"/>
          <w:color w:val="0070C0"/>
          <w:sz w:val="22"/>
        </w:rPr>
        <w:t>Other events (e.g., software updates)</w:t>
      </w:r>
    </w:p>
    <w:p w:rsidR="003E7957" w:rsidRPr="00240778" w:rsidRDefault="00A2641B" w:rsidP="00A47ADC">
      <w:pPr>
        <w:spacing w:before="120" w:after="0" w:line="240" w:lineRule="auto"/>
        <w:rPr>
          <w:rFonts w:eastAsia="Times New Roman" w:cs="Calibri"/>
          <w:color w:val="0070C0"/>
          <w:lang w:eastAsia="de-DE"/>
        </w:rPr>
      </w:pPr>
      <w:r w:rsidRPr="00240778">
        <w:rPr>
          <w:rFonts w:eastAsia="Times New Roman" w:cs="Calibri"/>
          <w:color w:val="0070C0"/>
          <w:lang w:eastAsia="de-DE"/>
        </w:rPr>
        <w:t>If the owner/operator can define or select which events are recorded in the audit log</w:t>
      </w:r>
      <w:r w:rsidR="00317E98" w:rsidRPr="00240778">
        <w:rPr>
          <w:rFonts w:eastAsia="Times New Roman" w:cs="Calibri"/>
          <w:color w:val="0070C0"/>
          <w:lang w:eastAsia="de-DE"/>
        </w:rPr>
        <w:t>,</w:t>
      </w:r>
      <w:r w:rsidRPr="00240778">
        <w:rPr>
          <w:rFonts w:eastAsia="Times New Roman" w:cs="Calibri"/>
          <w:color w:val="0070C0"/>
          <w:lang w:eastAsia="de-DE"/>
        </w:rPr>
        <w:t xml:space="preserve"> describe </w:t>
      </w:r>
      <w:r w:rsidR="005D7C92">
        <w:rPr>
          <w:rFonts w:eastAsia="Times New Roman" w:cs="Calibri"/>
          <w:color w:val="0070C0"/>
          <w:lang w:eastAsia="de-DE"/>
        </w:rPr>
        <w:t xml:space="preserve">which roles can </w:t>
      </w:r>
      <w:r w:rsidR="006C5276">
        <w:rPr>
          <w:rFonts w:eastAsia="Times New Roman" w:cs="Calibri"/>
          <w:color w:val="0070C0"/>
          <w:lang w:eastAsia="de-DE"/>
        </w:rPr>
        <w:t>perform configuration or management of the logs.</w:t>
      </w:r>
    </w:p>
    <w:p w:rsidR="00317E98" w:rsidRPr="00240778" w:rsidRDefault="003E7957" w:rsidP="00AD0D38">
      <w:pPr>
        <w:spacing w:before="120"/>
        <w:rPr>
          <w:rFonts w:eastAsia="Times New Roman" w:cs="Calibri"/>
          <w:color w:val="0070C0"/>
          <w:lang w:eastAsia="de-DE"/>
        </w:rPr>
      </w:pPr>
      <w:r w:rsidRPr="00240778">
        <w:rPr>
          <w:rFonts w:eastAsia="Times New Roman" w:cs="Calibri"/>
          <w:color w:val="0070C0"/>
          <w:lang w:eastAsia="de-DE"/>
        </w:rPr>
        <w:t xml:space="preserve">If data attributes </w:t>
      </w:r>
      <w:r w:rsidR="008F1FAE" w:rsidRPr="00240778">
        <w:rPr>
          <w:rFonts w:eastAsia="Times New Roman" w:cs="Calibri"/>
          <w:color w:val="0070C0"/>
          <w:lang w:eastAsia="de-DE"/>
        </w:rPr>
        <w:t xml:space="preserve">can be </w:t>
      </w:r>
      <w:r w:rsidRPr="00240778">
        <w:rPr>
          <w:rFonts w:eastAsia="Times New Roman" w:cs="Calibri"/>
          <w:color w:val="0070C0"/>
          <w:lang w:eastAsia="de-DE"/>
        </w:rPr>
        <w:t>captured in the audit log for an event</w:t>
      </w:r>
      <w:r w:rsidR="00317E98" w:rsidRPr="00240778">
        <w:rPr>
          <w:rFonts w:eastAsia="Times New Roman" w:cs="Calibri"/>
          <w:color w:val="0070C0"/>
          <w:lang w:eastAsia="de-DE"/>
        </w:rPr>
        <w:t>, provide details.</w:t>
      </w:r>
    </w:p>
    <w:p w:rsidR="00A47ADC" w:rsidRPr="00B30CD4" w:rsidRDefault="00317E98" w:rsidP="00B30CD4">
      <w:pPr>
        <w:spacing w:before="120"/>
        <w:rPr>
          <w:rFonts w:eastAsia="Times New Roman" w:cs="Calibri"/>
          <w:color w:val="0070C0"/>
          <w:lang w:eastAsia="de-DE"/>
        </w:rPr>
      </w:pPr>
      <w:r w:rsidRPr="00240778">
        <w:rPr>
          <w:rFonts w:eastAsia="Times New Roman" w:cs="Calibri"/>
          <w:color w:val="0070C0"/>
          <w:lang w:eastAsia="de-DE"/>
        </w:rPr>
        <w:t>If the audit log records date/time, describe</w:t>
      </w:r>
      <w:r w:rsidR="00B34D80" w:rsidRPr="00240778">
        <w:rPr>
          <w:rFonts w:eastAsia="Times New Roman" w:cs="Calibri"/>
          <w:color w:val="0070C0"/>
          <w:lang w:eastAsia="de-DE"/>
        </w:rPr>
        <w:t xml:space="preserve"> </w:t>
      </w:r>
      <w:r w:rsidR="000F7941" w:rsidRPr="00240778">
        <w:rPr>
          <w:rFonts w:eastAsia="Times New Roman" w:cs="Calibri"/>
          <w:color w:val="0070C0"/>
          <w:lang w:eastAsia="de-DE"/>
        </w:rPr>
        <w:t xml:space="preserve">if </w:t>
      </w:r>
      <w:r w:rsidR="003E7957" w:rsidRPr="00240778">
        <w:rPr>
          <w:rFonts w:eastAsia="Times New Roman" w:cs="Calibri"/>
          <w:color w:val="0070C0"/>
          <w:lang w:eastAsia="de-DE"/>
        </w:rPr>
        <w:t xml:space="preserve">date and time </w:t>
      </w:r>
      <w:r w:rsidR="000F7941" w:rsidRPr="00240778">
        <w:rPr>
          <w:rFonts w:eastAsia="Times New Roman" w:cs="Calibri"/>
          <w:color w:val="0070C0"/>
          <w:lang w:eastAsia="de-DE"/>
        </w:rPr>
        <w:t xml:space="preserve">can </w:t>
      </w:r>
      <w:r w:rsidR="003E7957" w:rsidRPr="00240778">
        <w:rPr>
          <w:rFonts w:eastAsia="Times New Roman" w:cs="Calibri"/>
          <w:color w:val="0070C0"/>
          <w:lang w:eastAsia="de-DE"/>
        </w:rPr>
        <w:t>be synchronized by Network Time Protocol (NTP) or equivalent time source</w:t>
      </w:r>
      <w:r w:rsidR="00EF5954">
        <w:rPr>
          <w:rFonts w:eastAsia="Times New Roman" w:cs="Calibri"/>
          <w:color w:val="0070C0"/>
          <w:lang w:eastAsia="de-DE"/>
        </w:rPr>
        <w:t xml:space="preserve">, </w:t>
      </w:r>
      <w:r w:rsidR="0052529D">
        <w:rPr>
          <w:rFonts w:eastAsia="Times New Roman" w:cs="Calibri"/>
          <w:color w:val="0070C0"/>
          <w:lang w:eastAsia="de-DE"/>
        </w:rPr>
        <w:t>and how to enable or manage the NTP time source.</w:t>
      </w:r>
    </w:p>
    <w:p w:rsidR="001B0AD5" w:rsidRPr="00F31764" w:rsidRDefault="001B0AD5" w:rsidP="001B0AD5">
      <w:pPr>
        <w:pStyle w:val="Heading1"/>
        <w:numPr>
          <w:ilvl w:val="1"/>
          <w:numId w:val="2"/>
        </w:numPr>
        <w:spacing w:before="120"/>
      </w:pPr>
      <w:bookmarkStart w:id="23" w:name="_Toc59610155"/>
      <w:r>
        <w:t xml:space="preserve">Audit Log Protection </w:t>
      </w:r>
      <w:r w:rsidRPr="009C7C0D">
        <w:t>(AUDT-7)</w:t>
      </w:r>
      <w:bookmarkEnd w:id="23"/>
    </w:p>
    <w:p w:rsidR="001B0AD5" w:rsidRDefault="001B0AD5" w:rsidP="001B0AD5">
      <w:pPr>
        <w:pStyle w:val="FormInstructions"/>
        <w:spacing w:before="120"/>
        <w:rPr>
          <w:rFonts w:ascii="Cambria" w:eastAsia="Times New Roman" w:hAnsi="Cambria" w:cs="Calibri"/>
          <w:i w:val="0"/>
          <w:vanish w:val="0"/>
          <w:color w:val="0070C0"/>
          <w:sz w:val="22"/>
          <w:lang w:eastAsia="de-DE"/>
        </w:rPr>
      </w:pPr>
      <w:r w:rsidRPr="008A0553">
        <w:rPr>
          <w:rFonts w:ascii="Cambria" w:eastAsia="Times New Roman" w:hAnsi="Cambria" w:cs="Calibri"/>
          <w:i w:val="0"/>
          <w:vanish w:val="0"/>
          <w:color w:val="0070C0"/>
          <w:sz w:val="22"/>
          <w:lang w:eastAsia="de-DE"/>
        </w:rPr>
        <w:t>Describe if audit logs are protected from modification</w:t>
      </w:r>
      <w:r>
        <w:rPr>
          <w:rFonts w:ascii="Cambria" w:eastAsia="Times New Roman" w:hAnsi="Cambria" w:cs="Calibri"/>
          <w:i w:val="0"/>
          <w:vanish w:val="0"/>
          <w:color w:val="0070C0"/>
          <w:sz w:val="22"/>
          <w:lang w:eastAsia="de-DE"/>
        </w:rPr>
        <w:t>.</w:t>
      </w:r>
    </w:p>
    <w:p w:rsidR="001B0AD5" w:rsidRDefault="001B0AD5" w:rsidP="001B0AD5">
      <w:pPr>
        <w:pStyle w:val="FormInstructions"/>
        <w:spacing w:before="120"/>
        <w:rPr>
          <w:rFonts w:ascii="Cambria" w:eastAsia="Times New Roman" w:hAnsi="Cambria" w:cs="Calibri"/>
          <w:i w:val="0"/>
          <w:vanish w:val="0"/>
          <w:color w:val="0070C0"/>
          <w:sz w:val="22"/>
          <w:lang w:eastAsia="de-DE"/>
        </w:rPr>
      </w:pPr>
      <w:r>
        <w:rPr>
          <w:rFonts w:ascii="Cambria" w:eastAsia="Times New Roman" w:hAnsi="Cambria" w:cs="Calibri"/>
          <w:i w:val="0"/>
          <w:vanish w:val="0"/>
          <w:color w:val="0070C0"/>
          <w:sz w:val="22"/>
          <w:lang w:eastAsia="de-DE"/>
        </w:rPr>
        <w:t>Describe if audit logs are protected from access.</w:t>
      </w:r>
    </w:p>
    <w:p w:rsidR="00313E82" w:rsidRPr="009C7C0D" w:rsidRDefault="00741C47" w:rsidP="00313E82">
      <w:pPr>
        <w:pStyle w:val="Heading1"/>
        <w:numPr>
          <w:ilvl w:val="1"/>
          <w:numId w:val="2"/>
        </w:numPr>
        <w:spacing w:before="120"/>
      </w:pPr>
      <w:bookmarkStart w:id="24" w:name="_Toc59610156"/>
      <w:r>
        <w:t>Log</w:t>
      </w:r>
      <w:r w:rsidR="00D36C8A">
        <w:t xml:space="preserve"> Export</w:t>
      </w:r>
      <w:r w:rsidR="00764E18">
        <w:t>, U</w:t>
      </w:r>
      <w:r w:rsidR="00D36C8A">
        <w:t>se</w:t>
      </w:r>
      <w:r w:rsidR="00764E18">
        <w:t>, and Notification</w:t>
      </w:r>
      <w:r w:rsidR="00313E82" w:rsidRPr="009C7C0D">
        <w:t xml:space="preserve"> (AUDT-5</w:t>
      </w:r>
      <w:r w:rsidR="00852BE9">
        <w:t>, 6, 8</w:t>
      </w:r>
      <w:r w:rsidR="00313E82" w:rsidRPr="009C7C0D">
        <w:t>)</w:t>
      </w:r>
      <w:bookmarkEnd w:id="24"/>
    </w:p>
    <w:p w:rsidR="00B30CD4" w:rsidRPr="00B30CD4" w:rsidRDefault="00B30CD4" w:rsidP="00B30CD4">
      <w:pPr>
        <w:spacing w:before="120"/>
        <w:rPr>
          <w:rFonts w:eastAsia="Times New Roman" w:cs="Calibri"/>
          <w:color w:val="0070C0"/>
          <w:lang w:eastAsia="de-DE"/>
        </w:rPr>
      </w:pPr>
      <w:r w:rsidRPr="00B30CD4">
        <w:rPr>
          <w:rFonts w:eastAsia="Times New Roman" w:cs="Calibri"/>
          <w:color w:val="0070C0"/>
          <w:lang w:eastAsia="de-DE"/>
        </w:rPr>
        <w:t>If audit log content can be exported, consider describing the following:</w:t>
      </w:r>
    </w:p>
    <w:p w:rsidR="00B30CD4" w:rsidRPr="00B30CD4" w:rsidRDefault="00B30CD4" w:rsidP="00B30CD4">
      <w:pPr>
        <w:pStyle w:val="FormInstructions"/>
        <w:numPr>
          <w:ilvl w:val="0"/>
          <w:numId w:val="22"/>
        </w:numPr>
        <w:spacing w:before="120"/>
        <w:rPr>
          <w:rFonts w:ascii="Cambria" w:eastAsiaTheme="minorHAnsi" w:hAnsi="Cambria" w:cstheme="minorBidi"/>
          <w:i w:val="0"/>
          <w:vanish w:val="0"/>
          <w:color w:val="0070C0"/>
          <w:sz w:val="22"/>
        </w:rPr>
      </w:pPr>
      <w:r w:rsidRPr="00B30CD4">
        <w:rPr>
          <w:rFonts w:ascii="Cambria" w:eastAsiaTheme="minorHAnsi" w:hAnsi="Cambria" w:cstheme="minorBidi"/>
          <w:i w:val="0"/>
          <w:vanish w:val="0"/>
          <w:color w:val="0070C0"/>
          <w:sz w:val="22"/>
        </w:rPr>
        <w:t>Export via physical media</w:t>
      </w:r>
    </w:p>
    <w:p w:rsidR="00B30CD4" w:rsidRPr="00B30CD4" w:rsidRDefault="00B30CD4" w:rsidP="00B30CD4">
      <w:pPr>
        <w:pStyle w:val="FormInstructions"/>
        <w:numPr>
          <w:ilvl w:val="0"/>
          <w:numId w:val="22"/>
        </w:numPr>
        <w:spacing w:before="120"/>
        <w:rPr>
          <w:rFonts w:ascii="Cambria" w:eastAsiaTheme="minorHAnsi" w:hAnsi="Cambria" w:cstheme="minorBidi"/>
          <w:i w:val="0"/>
          <w:vanish w:val="0"/>
          <w:color w:val="0070C0"/>
          <w:sz w:val="22"/>
        </w:rPr>
      </w:pPr>
      <w:r w:rsidRPr="00B30CD4">
        <w:rPr>
          <w:rFonts w:ascii="Cambria" w:eastAsiaTheme="minorHAnsi" w:hAnsi="Cambria" w:cstheme="minorBidi"/>
          <w:i w:val="0"/>
          <w:vanish w:val="0"/>
          <w:color w:val="0070C0"/>
          <w:sz w:val="22"/>
        </w:rPr>
        <w:t>Export via IHE Audit Trail and Node Authentication (ATNA) profile to SIEM</w:t>
      </w:r>
    </w:p>
    <w:p w:rsidR="00B30CD4" w:rsidRPr="00B30CD4" w:rsidRDefault="00B30CD4" w:rsidP="00B30CD4">
      <w:pPr>
        <w:pStyle w:val="FormInstructions"/>
        <w:numPr>
          <w:ilvl w:val="0"/>
          <w:numId w:val="22"/>
        </w:numPr>
        <w:spacing w:before="120"/>
        <w:rPr>
          <w:rFonts w:ascii="Cambria" w:eastAsiaTheme="minorHAnsi" w:hAnsi="Cambria" w:cstheme="minorBidi"/>
          <w:i w:val="0"/>
          <w:vanish w:val="0"/>
          <w:color w:val="0070C0"/>
          <w:sz w:val="22"/>
        </w:rPr>
      </w:pPr>
      <w:r w:rsidRPr="00B30CD4">
        <w:rPr>
          <w:rFonts w:ascii="Cambria" w:eastAsiaTheme="minorHAnsi" w:hAnsi="Cambria" w:cstheme="minorBidi"/>
          <w:i w:val="0"/>
          <w:vanish w:val="0"/>
          <w:color w:val="0070C0"/>
          <w:sz w:val="22"/>
        </w:rPr>
        <w:t>Export via other communications (e.g., external service device, mobile applications)</w:t>
      </w:r>
    </w:p>
    <w:p w:rsidR="00B30CD4" w:rsidRDefault="00B30CD4" w:rsidP="00B30CD4">
      <w:pPr>
        <w:pStyle w:val="FormInstructions"/>
        <w:numPr>
          <w:ilvl w:val="0"/>
          <w:numId w:val="22"/>
        </w:numPr>
        <w:spacing w:before="120"/>
        <w:rPr>
          <w:rFonts w:ascii="Cambria" w:eastAsiaTheme="minorHAnsi" w:hAnsi="Cambria" w:cstheme="minorBidi"/>
          <w:i w:val="0"/>
          <w:vanish w:val="0"/>
          <w:color w:val="0070C0"/>
          <w:sz w:val="22"/>
        </w:rPr>
      </w:pPr>
      <w:r w:rsidRPr="00B30CD4">
        <w:rPr>
          <w:rFonts w:ascii="Cambria" w:eastAsiaTheme="minorHAnsi" w:hAnsi="Cambria" w:cstheme="minorBidi"/>
          <w:i w:val="0"/>
          <w:vanish w:val="0"/>
          <w:color w:val="0070C0"/>
          <w:sz w:val="22"/>
        </w:rPr>
        <w:t>Whether or not audit logs are encrypted in transit or on storage media</w:t>
      </w:r>
    </w:p>
    <w:p w:rsidR="00852BE9" w:rsidRDefault="00852BE9" w:rsidP="00852BE9">
      <w:pPr>
        <w:spacing w:before="120" w:after="0" w:line="240" w:lineRule="auto"/>
        <w:rPr>
          <w:rFonts w:eastAsia="Times New Roman" w:cs="Calibri"/>
          <w:color w:val="0070C0"/>
          <w:lang w:eastAsia="de-DE"/>
        </w:rPr>
      </w:pPr>
      <w:r w:rsidRPr="00852BE9">
        <w:rPr>
          <w:rFonts w:eastAsia="Times New Roman" w:cs="Calibri"/>
          <w:color w:val="0070C0"/>
          <w:lang w:eastAsia="de-DE"/>
        </w:rPr>
        <w:t>If audit logs can be monitored or reviewed by the owner/operator, describe how this can be done.</w:t>
      </w:r>
    </w:p>
    <w:p w:rsidR="00B14383" w:rsidRDefault="00B14383" w:rsidP="00852BE9">
      <w:pPr>
        <w:spacing w:before="120" w:after="0" w:line="240" w:lineRule="auto"/>
        <w:rPr>
          <w:rFonts w:eastAsia="Times New Roman" w:cs="Calibri"/>
          <w:color w:val="0070C0"/>
          <w:lang w:eastAsia="de-DE"/>
        </w:rPr>
      </w:pPr>
      <w:r>
        <w:rPr>
          <w:rFonts w:eastAsia="Times New Roman" w:cs="Calibri"/>
          <w:color w:val="0070C0"/>
          <w:lang w:eastAsia="de-DE"/>
        </w:rPr>
        <w:t xml:space="preserve">If the monitoring, review, or export of audit logs is </w:t>
      </w:r>
      <w:r w:rsidR="005D7C92">
        <w:rPr>
          <w:rFonts w:eastAsia="Times New Roman" w:cs="Calibri"/>
          <w:color w:val="0070C0"/>
          <w:lang w:eastAsia="de-DE"/>
        </w:rPr>
        <w:t>limited to specific roles, explain.</w:t>
      </w:r>
    </w:p>
    <w:p w:rsidR="00852BE9" w:rsidRDefault="00852BE9" w:rsidP="00852BE9">
      <w:pPr>
        <w:spacing w:before="120" w:after="0" w:line="240" w:lineRule="auto"/>
        <w:rPr>
          <w:rFonts w:eastAsia="Times New Roman" w:cs="Calibri"/>
          <w:color w:val="0070C0"/>
          <w:lang w:eastAsia="de-DE"/>
        </w:rPr>
      </w:pPr>
      <w:r>
        <w:rPr>
          <w:rFonts w:eastAsia="Times New Roman" w:cs="Calibri"/>
          <w:color w:val="0070C0"/>
          <w:lang w:eastAsia="de-DE"/>
        </w:rPr>
        <w:t xml:space="preserve">Describe if audit logs can be analyzed by the </w:t>
      </w:r>
      <w:r w:rsidR="00A36C77">
        <w:rPr>
          <w:rFonts w:eastAsia="Times New Roman" w:cs="Calibri"/>
          <w:color w:val="0070C0"/>
          <w:lang w:eastAsia="de-DE"/>
        </w:rPr>
        <w:t>device</w:t>
      </w:r>
      <w:r w:rsidR="001B0AD5">
        <w:rPr>
          <w:rFonts w:eastAsia="Times New Roman" w:cs="Calibri"/>
          <w:color w:val="0070C0"/>
          <w:lang w:eastAsia="de-DE"/>
        </w:rPr>
        <w:t>.</w:t>
      </w:r>
    </w:p>
    <w:p w:rsidR="00AE4743" w:rsidRDefault="00AE4743" w:rsidP="00852BE9">
      <w:pPr>
        <w:spacing w:before="120" w:after="0" w:line="240" w:lineRule="auto"/>
        <w:rPr>
          <w:rFonts w:eastAsia="Times New Roman" w:cs="Calibri"/>
          <w:color w:val="0070C0"/>
          <w:lang w:eastAsia="de-DE"/>
        </w:rPr>
      </w:pPr>
      <w:r>
        <w:rPr>
          <w:rFonts w:eastAsia="Times New Roman" w:cs="Calibri"/>
          <w:color w:val="0070C0"/>
          <w:lang w:eastAsia="de-DE"/>
        </w:rPr>
        <w:t xml:space="preserve">Describe whether the device </w:t>
      </w:r>
      <w:r w:rsidR="00387205">
        <w:rPr>
          <w:rFonts w:eastAsia="Times New Roman" w:cs="Calibri"/>
          <w:color w:val="0070C0"/>
          <w:lang w:eastAsia="de-DE"/>
        </w:rPr>
        <w:t>provides notifications when it cannot write logs (e.g., if storage is full)</w:t>
      </w:r>
      <w:r w:rsidR="00B80343">
        <w:rPr>
          <w:rFonts w:eastAsia="Times New Roman" w:cs="Calibri"/>
          <w:color w:val="0070C0"/>
          <w:lang w:eastAsia="de-DE"/>
        </w:rPr>
        <w:t>, and whether the device supports t</w:t>
      </w:r>
      <w:r w:rsidR="00F80970">
        <w:rPr>
          <w:rFonts w:eastAsia="Times New Roman" w:cs="Calibri"/>
          <w:color w:val="0070C0"/>
          <w:lang w:eastAsia="de-DE"/>
        </w:rPr>
        <w:t xml:space="preserve">he presentation of alerts when </w:t>
      </w:r>
      <w:r w:rsidR="00D47AA5">
        <w:rPr>
          <w:rFonts w:eastAsia="Times New Roman" w:cs="Calibri"/>
          <w:color w:val="0070C0"/>
          <w:lang w:eastAsia="de-DE"/>
        </w:rPr>
        <w:t>s</w:t>
      </w:r>
      <w:r w:rsidR="001C6D82">
        <w:rPr>
          <w:rFonts w:eastAsia="Times New Roman" w:cs="Calibri"/>
          <w:color w:val="0070C0"/>
          <w:lang w:eastAsia="de-DE"/>
        </w:rPr>
        <w:t xml:space="preserve">pecific conditions are met, such as suspicious activity recorded in a log </w:t>
      </w:r>
      <w:r w:rsidR="00764E18">
        <w:rPr>
          <w:rFonts w:eastAsia="Times New Roman" w:cs="Calibri"/>
          <w:color w:val="0070C0"/>
          <w:lang w:eastAsia="de-DE"/>
        </w:rPr>
        <w:t>or issues with log files.</w:t>
      </w:r>
    </w:p>
    <w:p w:rsidR="00A91419" w:rsidRPr="00852BE9" w:rsidRDefault="00CF4B61" w:rsidP="00852BE9">
      <w:pPr>
        <w:spacing w:before="120" w:after="0" w:line="240" w:lineRule="auto"/>
        <w:rPr>
          <w:rFonts w:eastAsia="Times New Roman" w:cs="Calibri"/>
          <w:color w:val="0070C0"/>
          <w:lang w:eastAsia="de-DE"/>
        </w:rPr>
      </w:pPr>
      <w:r>
        <w:rPr>
          <w:rFonts w:eastAsia="Times New Roman" w:cs="Calibri"/>
          <w:color w:val="0070C0"/>
          <w:lang w:eastAsia="de-DE"/>
        </w:rPr>
        <w:t xml:space="preserve">Describe </w:t>
      </w:r>
      <w:r w:rsidR="00764E18">
        <w:rPr>
          <w:rFonts w:eastAsia="Times New Roman" w:cs="Calibri"/>
          <w:color w:val="0070C0"/>
          <w:lang w:eastAsia="de-DE"/>
        </w:rPr>
        <w:t>any relev</w:t>
      </w:r>
      <w:r w:rsidR="00CA3053">
        <w:rPr>
          <w:rFonts w:eastAsia="Times New Roman" w:cs="Calibri"/>
          <w:color w:val="0070C0"/>
          <w:lang w:eastAsia="de-DE"/>
        </w:rPr>
        <w:t>ant details related to audit log</w:t>
      </w:r>
      <w:r w:rsidR="001B0AD5">
        <w:rPr>
          <w:rFonts w:eastAsia="Times New Roman" w:cs="Calibri"/>
          <w:color w:val="0070C0"/>
          <w:lang w:eastAsia="de-DE"/>
        </w:rPr>
        <w:t xml:space="preserve">s that are not already covered above, such as log </w:t>
      </w:r>
      <w:r w:rsidR="00CA3053">
        <w:rPr>
          <w:rFonts w:eastAsia="Times New Roman" w:cs="Calibri"/>
          <w:color w:val="0070C0"/>
          <w:lang w:eastAsia="de-DE"/>
        </w:rPr>
        <w:t>backup, retention</w:t>
      </w:r>
      <w:r w:rsidR="00B14383">
        <w:rPr>
          <w:rFonts w:eastAsia="Times New Roman" w:cs="Calibri"/>
          <w:color w:val="0070C0"/>
          <w:lang w:eastAsia="de-DE"/>
        </w:rPr>
        <w:t>, disposition, etc.</w:t>
      </w:r>
    </w:p>
    <w:p w:rsidR="000163AB" w:rsidRPr="009C7C0D" w:rsidRDefault="000163AB" w:rsidP="00AD0D38">
      <w:pPr>
        <w:pStyle w:val="FormInstructions"/>
        <w:spacing w:before="120"/>
        <w:rPr>
          <w:rFonts w:ascii="Cambria" w:eastAsia="Times New Roman" w:hAnsi="Cambria" w:cs="Calibri"/>
          <w:i w:val="0"/>
          <w:vanish w:val="0"/>
          <w:color w:val="000000"/>
          <w:sz w:val="22"/>
          <w:lang w:eastAsia="de-DE"/>
        </w:rPr>
      </w:pPr>
    </w:p>
    <w:p w:rsidR="000163AB" w:rsidRPr="00F31764" w:rsidRDefault="00311F5D" w:rsidP="00AD0D38">
      <w:pPr>
        <w:pStyle w:val="Heading1"/>
        <w:spacing w:before="120"/>
        <w:ind w:left="284"/>
      </w:pPr>
      <w:bookmarkStart w:id="25" w:name="_Toc59610157"/>
      <w:r w:rsidRPr="009C7C0D">
        <w:t>AUTHORIZATION (AUTH)</w:t>
      </w:r>
      <w:bookmarkEnd w:id="25"/>
    </w:p>
    <w:p w:rsidR="00A54D2D" w:rsidRPr="001879E9" w:rsidRDefault="001879E9" w:rsidP="00AD0D38">
      <w:pPr>
        <w:pStyle w:val="FormInstructions"/>
        <w:spacing w:before="120"/>
        <w:rPr>
          <w:rFonts w:ascii="Cambria" w:eastAsia="Times New Roman" w:hAnsi="Cambria" w:cs="Calibri"/>
          <w:iCs/>
          <w:vanish w:val="0"/>
          <w:color w:val="000000"/>
          <w:sz w:val="22"/>
          <w:lang w:eastAsia="de-DE"/>
        </w:rPr>
      </w:pPr>
      <w:r w:rsidRPr="001879E9">
        <w:rPr>
          <w:rFonts w:ascii="Cambria" w:eastAsia="Times New Roman" w:hAnsi="Cambria" w:cs="Calibri"/>
          <w:iCs/>
          <w:vanish w:val="0"/>
          <w:color w:val="000000"/>
          <w:sz w:val="22"/>
          <w:lang w:eastAsia="de-DE"/>
        </w:rPr>
        <w:t>The ability of the device to dete</w:t>
      </w:r>
      <w:r w:rsidR="00F31764">
        <w:rPr>
          <w:rFonts w:ascii="Cambria" w:eastAsia="Times New Roman" w:hAnsi="Cambria" w:cs="Calibri"/>
          <w:iCs/>
          <w:vanish w:val="0"/>
          <w:color w:val="000000"/>
          <w:sz w:val="22"/>
          <w:lang w:eastAsia="de-DE"/>
        </w:rPr>
        <w:t>r</w:t>
      </w:r>
      <w:r w:rsidRPr="001879E9">
        <w:rPr>
          <w:rFonts w:ascii="Cambria" w:eastAsia="Times New Roman" w:hAnsi="Cambria" w:cs="Calibri"/>
          <w:iCs/>
          <w:vanish w:val="0"/>
          <w:color w:val="000000"/>
          <w:sz w:val="22"/>
          <w:lang w:eastAsia="de-DE"/>
        </w:rPr>
        <w:t>mine the authorization of users.</w:t>
      </w:r>
    </w:p>
    <w:p w:rsidR="004F79BE" w:rsidRPr="00DD3549" w:rsidRDefault="00C617BC" w:rsidP="00AD0D38">
      <w:pPr>
        <w:pStyle w:val="Heading1"/>
        <w:numPr>
          <w:ilvl w:val="1"/>
          <w:numId w:val="2"/>
        </w:numPr>
        <w:spacing w:before="120"/>
      </w:pPr>
      <w:bookmarkStart w:id="26" w:name="_Toc59610158"/>
      <w:r w:rsidRPr="009C7C0D">
        <w:t xml:space="preserve">Access </w:t>
      </w:r>
      <w:r w:rsidR="00A536C9">
        <w:t>P</w:t>
      </w:r>
      <w:r w:rsidRPr="009C7C0D">
        <w:t>revention</w:t>
      </w:r>
      <w:r w:rsidR="007F38D8" w:rsidRPr="009C7C0D">
        <w:t xml:space="preserve"> (AUTH-1)</w:t>
      </w:r>
      <w:bookmarkEnd w:id="26"/>
    </w:p>
    <w:p w:rsidR="004F79BE" w:rsidRDefault="009052FB" w:rsidP="00AD0D38">
      <w:pPr>
        <w:pStyle w:val="FormInstructions"/>
        <w:spacing w:before="120"/>
        <w:rPr>
          <w:rFonts w:ascii="Cambria" w:eastAsia="Times New Roman" w:hAnsi="Cambria" w:cs="Calibri"/>
          <w:i w:val="0"/>
          <w:vanish w:val="0"/>
          <w:color w:val="0070C0"/>
          <w:sz w:val="22"/>
          <w:lang w:eastAsia="de-DE"/>
        </w:rPr>
      </w:pPr>
      <w:r w:rsidRPr="008A0553">
        <w:rPr>
          <w:rFonts w:ascii="Cambria" w:eastAsia="Times New Roman" w:hAnsi="Cambria" w:cs="Calibri"/>
          <w:i w:val="0"/>
          <w:vanish w:val="0"/>
          <w:color w:val="0070C0"/>
          <w:sz w:val="22"/>
          <w:lang w:eastAsia="de-DE"/>
        </w:rPr>
        <w:t xml:space="preserve">If the device </w:t>
      </w:r>
      <w:r w:rsidR="001A40C6" w:rsidRPr="008A0553">
        <w:rPr>
          <w:rFonts w:ascii="Cambria" w:eastAsia="Times New Roman" w:hAnsi="Cambria" w:cs="Calibri"/>
          <w:i w:val="0"/>
          <w:vanish w:val="0"/>
          <w:color w:val="0070C0"/>
          <w:sz w:val="22"/>
          <w:lang w:eastAsia="de-DE"/>
        </w:rPr>
        <w:t xml:space="preserve">allows for configurable </w:t>
      </w:r>
      <w:r w:rsidR="00F12813" w:rsidRPr="008A0553">
        <w:rPr>
          <w:rFonts w:ascii="Cambria" w:eastAsia="Times New Roman" w:hAnsi="Cambria" w:cs="Calibri"/>
          <w:i w:val="0"/>
          <w:vanish w:val="0"/>
          <w:color w:val="0070C0"/>
          <w:sz w:val="22"/>
          <w:lang w:eastAsia="de-DE"/>
        </w:rPr>
        <w:t xml:space="preserve">access </w:t>
      </w:r>
      <w:r w:rsidR="007D350D" w:rsidRPr="008A0553">
        <w:rPr>
          <w:rFonts w:ascii="Cambria" w:eastAsia="Times New Roman" w:hAnsi="Cambria" w:cs="Calibri"/>
          <w:i w:val="0"/>
          <w:vanish w:val="0"/>
          <w:color w:val="0070C0"/>
          <w:sz w:val="22"/>
          <w:lang w:eastAsia="de-DE"/>
        </w:rPr>
        <w:t xml:space="preserve">prevention </w:t>
      </w:r>
      <w:r w:rsidR="00F12813" w:rsidRPr="008A0553">
        <w:rPr>
          <w:rFonts w:ascii="Cambria" w:eastAsia="Times New Roman" w:hAnsi="Cambria" w:cs="Calibri"/>
          <w:i w:val="0"/>
          <w:vanish w:val="0"/>
          <w:color w:val="0070C0"/>
          <w:sz w:val="22"/>
          <w:lang w:eastAsia="de-DE"/>
        </w:rPr>
        <w:t xml:space="preserve">to unauthorized </w:t>
      </w:r>
      <w:r w:rsidR="007D350D" w:rsidRPr="008A0553">
        <w:rPr>
          <w:rFonts w:ascii="Cambria" w:eastAsia="Times New Roman" w:hAnsi="Cambria" w:cs="Calibri"/>
          <w:i w:val="0"/>
          <w:vanish w:val="0"/>
          <w:color w:val="0070C0"/>
          <w:sz w:val="22"/>
          <w:lang w:eastAsia="de-DE"/>
        </w:rPr>
        <w:t>users</w:t>
      </w:r>
      <w:r w:rsidR="008852CA" w:rsidRPr="008A0553">
        <w:rPr>
          <w:rFonts w:ascii="Cambria" w:eastAsia="Times New Roman" w:hAnsi="Cambria" w:cs="Calibri"/>
          <w:i w:val="0"/>
          <w:vanish w:val="0"/>
          <w:color w:val="0070C0"/>
          <w:sz w:val="22"/>
          <w:lang w:eastAsia="de-DE"/>
        </w:rPr>
        <w:t>,</w:t>
      </w:r>
      <w:r w:rsidR="007D350D" w:rsidRPr="008A0553">
        <w:rPr>
          <w:rFonts w:ascii="Cambria" w:eastAsia="Times New Roman" w:hAnsi="Cambria" w:cs="Calibri"/>
          <w:i w:val="0"/>
          <w:vanish w:val="0"/>
          <w:color w:val="0070C0"/>
          <w:sz w:val="22"/>
          <w:lang w:eastAsia="de-DE"/>
        </w:rPr>
        <w:t xml:space="preserve"> </w:t>
      </w:r>
      <w:r w:rsidR="000A0522" w:rsidRPr="008A0553">
        <w:rPr>
          <w:rFonts w:ascii="Cambria" w:eastAsia="Times New Roman" w:hAnsi="Cambria" w:cs="Calibri"/>
          <w:i w:val="0"/>
          <w:vanish w:val="0"/>
          <w:color w:val="0070C0"/>
          <w:sz w:val="22"/>
          <w:lang w:eastAsia="de-DE"/>
        </w:rPr>
        <w:t xml:space="preserve">describe </w:t>
      </w:r>
      <w:r w:rsidR="002A30CD" w:rsidRPr="008A0553">
        <w:rPr>
          <w:rFonts w:ascii="Cambria" w:eastAsia="Times New Roman" w:hAnsi="Cambria" w:cs="Calibri"/>
          <w:i w:val="0"/>
          <w:vanish w:val="0"/>
          <w:color w:val="0070C0"/>
          <w:sz w:val="22"/>
          <w:lang w:eastAsia="de-DE"/>
        </w:rPr>
        <w:t xml:space="preserve">how to setup </w:t>
      </w:r>
      <w:r w:rsidR="000A0522" w:rsidRPr="008A0553">
        <w:rPr>
          <w:rFonts w:ascii="Cambria" w:eastAsia="Times New Roman" w:hAnsi="Cambria" w:cs="Calibri"/>
          <w:i w:val="0"/>
          <w:vanish w:val="0"/>
          <w:color w:val="0070C0"/>
          <w:sz w:val="22"/>
          <w:lang w:eastAsia="de-DE"/>
        </w:rPr>
        <w:t xml:space="preserve">any </w:t>
      </w:r>
      <w:r w:rsidRPr="008A0553">
        <w:rPr>
          <w:rFonts w:ascii="Cambria" w:eastAsia="Times New Roman" w:hAnsi="Cambria" w:cs="Calibri"/>
          <w:i w:val="0"/>
          <w:vanish w:val="0"/>
          <w:color w:val="0070C0"/>
          <w:sz w:val="22"/>
          <w:lang w:eastAsia="de-DE"/>
        </w:rPr>
        <w:t>federated credentials management of users for authorization (e.g., LDAP, OAuth)</w:t>
      </w:r>
      <w:r w:rsidR="0067096A" w:rsidRPr="008A0553">
        <w:rPr>
          <w:rFonts w:ascii="Cambria" w:eastAsia="Times New Roman" w:hAnsi="Cambria" w:cs="Calibri"/>
          <w:i w:val="0"/>
          <w:vanish w:val="0"/>
          <w:color w:val="0070C0"/>
          <w:sz w:val="22"/>
          <w:lang w:eastAsia="de-DE"/>
        </w:rPr>
        <w:t>,</w:t>
      </w:r>
      <w:r w:rsidR="002A30CD" w:rsidRPr="008A0553">
        <w:rPr>
          <w:rFonts w:ascii="Cambria" w:eastAsia="Times New Roman" w:hAnsi="Cambria" w:cs="Calibri"/>
          <w:i w:val="0"/>
          <w:vanish w:val="0"/>
          <w:color w:val="0070C0"/>
          <w:sz w:val="22"/>
          <w:lang w:eastAsia="de-DE"/>
        </w:rPr>
        <w:t xml:space="preserve"> </w:t>
      </w:r>
      <w:r w:rsidR="005B4EC2" w:rsidRPr="008A0553">
        <w:rPr>
          <w:rFonts w:ascii="Cambria" w:eastAsia="Times New Roman" w:hAnsi="Cambria" w:cs="Calibri"/>
          <w:i w:val="0"/>
          <w:vanish w:val="0"/>
          <w:color w:val="0070C0"/>
          <w:sz w:val="22"/>
          <w:lang w:eastAsia="de-DE"/>
        </w:rPr>
        <w:t xml:space="preserve">including any </w:t>
      </w:r>
      <w:r w:rsidRPr="008A0553">
        <w:rPr>
          <w:rFonts w:ascii="Cambria" w:eastAsia="Times New Roman" w:hAnsi="Cambria" w:cs="Calibri"/>
          <w:i w:val="0"/>
          <w:vanish w:val="0"/>
          <w:color w:val="0070C0"/>
          <w:sz w:val="22"/>
          <w:lang w:eastAsia="de-DE"/>
        </w:rPr>
        <w:t>group polic</w:t>
      </w:r>
      <w:r w:rsidR="00791283" w:rsidRPr="008A0553">
        <w:rPr>
          <w:rFonts w:ascii="Cambria" w:eastAsia="Times New Roman" w:hAnsi="Cambria" w:cs="Calibri"/>
          <w:i w:val="0"/>
          <w:vanish w:val="0"/>
          <w:color w:val="0070C0"/>
          <w:sz w:val="22"/>
          <w:lang w:eastAsia="de-DE"/>
        </w:rPr>
        <w:t>y techniques (</w:t>
      </w:r>
      <w:r w:rsidRPr="008A0553">
        <w:rPr>
          <w:rFonts w:ascii="Cambria" w:eastAsia="Times New Roman" w:hAnsi="Cambria" w:cs="Calibri"/>
          <w:i w:val="0"/>
          <w:vanish w:val="0"/>
          <w:color w:val="0070C0"/>
          <w:sz w:val="22"/>
          <w:lang w:eastAsia="de-DE"/>
        </w:rPr>
        <w:t>e.g., Active Directory)</w:t>
      </w:r>
      <w:r w:rsidR="00791283" w:rsidRPr="008A0553">
        <w:rPr>
          <w:rFonts w:ascii="Cambria" w:eastAsia="Times New Roman" w:hAnsi="Cambria" w:cs="Calibri"/>
          <w:i w:val="0"/>
          <w:vanish w:val="0"/>
          <w:color w:val="0070C0"/>
          <w:sz w:val="22"/>
          <w:lang w:eastAsia="de-DE"/>
        </w:rPr>
        <w:t xml:space="preserve"> and/or </w:t>
      </w:r>
      <w:r w:rsidRPr="008A0553">
        <w:rPr>
          <w:rFonts w:ascii="Cambria" w:eastAsia="Times New Roman" w:hAnsi="Cambria" w:cs="Calibri"/>
          <w:i w:val="0"/>
          <w:vanish w:val="0"/>
          <w:color w:val="0070C0"/>
          <w:sz w:val="22"/>
          <w:lang w:eastAsia="de-DE"/>
        </w:rPr>
        <w:t>any special groups, organizational units, or group policies required</w:t>
      </w:r>
      <w:r w:rsidR="00F12813" w:rsidRPr="008A0553">
        <w:rPr>
          <w:rFonts w:ascii="Cambria" w:eastAsia="Times New Roman" w:hAnsi="Cambria" w:cs="Calibri"/>
          <w:i w:val="0"/>
          <w:vanish w:val="0"/>
          <w:color w:val="0070C0"/>
          <w:sz w:val="22"/>
          <w:lang w:eastAsia="de-DE"/>
        </w:rPr>
        <w:t>.</w:t>
      </w:r>
    </w:p>
    <w:p w:rsidR="00AA4BF8" w:rsidRPr="008A0553" w:rsidRDefault="00AA4BF8" w:rsidP="00AD0D38">
      <w:pPr>
        <w:pStyle w:val="FormInstructions"/>
        <w:spacing w:before="120"/>
        <w:rPr>
          <w:rFonts w:ascii="Cambria" w:eastAsia="Times New Roman" w:hAnsi="Cambria" w:cs="Calibri"/>
          <w:i w:val="0"/>
          <w:vanish w:val="0"/>
          <w:color w:val="0070C0"/>
          <w:sz w:val="22"/>
          <w:lang w:eastAsia="de-DE"/>
        </w:rPr>
      </w:pPr>
      <w:r>
        <w:rPr>
          <w:rFonts w:ascii="Cambria" w:eastAsia="Times New Roman" w:hAnsi="Cambria" w:cs="Calibri"/>
          <w:i w:val="0"/>
          <w:vanish w:val="0"/>
          <w:color w:val="0070C0"/>
          <w:sz w:val="22"/>
          <w:lang w:eastAsia="de-DE"/>
        </w:rPr>
        <w:t>Also, add details if multi-factor authentication is employed or is available</w:t>
      </w:r>
      <w:r w:rsidR="00D566EB">
        <w:rPr>
          <w:rFonts w:ascii="Cambria" w:eastAsia="Times New Roman" w:hAnsi="Cambria" w:cs="Calibri"/>
          <w:i w:val="0"/>
          <w:vanish w:val="0"/>
          <w:color w:val="0070C0"/>
          <w:sz w:val="22"/>
          <w:lang w:eastAsia="de-DE"/>
        </w:rPr>
        <w:t xml:space="preserve">, how and when account locks occur, and if how password recovery </w:t>
      </w:r>
      <w:r w:rsidR="004D31BE">
        <w:rPr>
          <w:rFonts w:ascii="Cambria" w:eastAsia="Times New Roman" w:hAnsi="Cambria" w:cs="Calibri"/>
          <w:i w:val="0"/>
          <w:vanish w:val="0"/>
          <w:color w:val="0070C0"/>
          <w:sz w:val="22"/>
          <w:lang w:eastAsia="de-DE"/>
        </w:rPr>
        <w:t>is utilized, if applicable.</w:t>
      </w:r>
    </w:p>
    <w:p w:rsidR="00A77077" w:rsidRPr="009C7C0D" w:rsidRDefault="00A77077" w:rsidP="00AD0D38">
      <w:pPr>
        <w:pStyle w:val="FormInstructions"/>
        <w:spacing w:before="120"/>
        <w:rPr>
          <w:rFonts w:ascii="Cambria" w:eastAsia="Times New Roman" w:hAnsi="Cambria" w:cs="Calibri"/>
          <w:i w:val="0"/>
          <w:vanish w:val="0"/>
          <w:color w:val="000000"/>
          <w:sz w:val="22"/>
          <w:lang w:eastAsia="de-DE"/>
        </w:rPr>
      </w:pPr>
    </w:p>
    <w:p w:rsidR="001879E9" w:rsidRPr="00DD3549" w:rsidRDefault="00561158" w:rsidP="00AD0D38">
      <w:pPr>
        <w:pStyle w:val="Heading1"/>
        <w:numPr>
          <w:ilvl w:val="1"/>
          <w:numId w:val="2"/>
        </w:numPr>
        <w:spacing w:before="120"/>
      </w:pPr>
      <w:bookmarkStart w:id="27" w:name="_Toc59610159"/>
      <w:r w:rsidRPr="009C7C0D">
        <w:t>Privilege</w:t>
      </w:r>
      <w:r w:rsidR="00B416E4">
        <w:t xml:space="preserve"> and </w:t>
      </w:r>
      <w:r w:rsidR="00A536C9">
        <w:t>A</w:t>
      </w:r>
      <w:r w:rsidR="00B05C62" w:rsidRPr="009C7C0D">
        <w:t>ccess</w:t>
      </w:r>
      <w:r w:rsidRPr="009C7C0D">
        <w:t xml:space="preserve"> </w:t>
      </w:r>
      <w:r w:rsidR="007F38D8" w:rsidRPr="009C7C0D">
        <w:t>(AUTH</w:t>
      </w:r>
      <w:r w:rsidR="00CE1BB3" w:rsidRPr="009C7C0D">
        <w:t>-2, 3, 4, 5</w:t>
      </w:r>
      <w:r w:rsidR="00BE56C4">
        <w:t>, SGUD-3, 3.1</w:t>
      </w:r>
      <w:r w:rsidR="00CE1BB3" w:rsidRPr="009C7C0D">
        <w:t>)</w:t>
      </w:r>
      <w:bookmarkEnd w:id="27"/>
    </w:p>
    <w:p w:rsidR="00D83D00" w:rsidRPr="002E2BBF" w:rsidRDefault="004F7497" w:rsidP="002E2BBF">
      <w:pPr>
        <w:spacing w:before="240"/>
        <w:rPr>
          <w:color w:val="0070C0"/>
          <w:lang w:eastAsia="de-DE"/>
        </w:rPr>
      </w:pPr>
      <w:r w:rsidRPr="002E2BBF">
        <w:rPr>
          <w:color w:val="0070C0"/>
          <w:lang w:eastAsia="de-DE"/>
        </w:rPr>
        <w:t xml:space="preserve">If </w:t>
      </w:r>
      <w:r w:rsidR="00BC3C69" w:rsidRPr="002E2BBF">
        <w:rPr>
          <w:color w:val="0070C0"/>
          <w:lang w:eastAsia="de-DE"/>
        </w:rPr>
        <w:t>users</w:t>
      </w:r>
      <w:r w:rsidRPr="002E2BBF">
        <w:rPr>
          <w:color w:val="0070C0"/>
          <w:lang w:eastAsia="de-DE"/>
        </w:rPr>
        <w:t xml:space="preserve"> </w:t>
      </w:r>
      <w:r w:rsidR="00BC3C69" w:rsidRPr="002E2BBF">
        <w:rPr>
          <w:color w:val="0070C0"/>
          <w:lang w:eastAsia="de-DE"/>
        </w:rPr>
        <w:t xml:space="preserve">can </w:t>
      </w:r>
      <w:r w:rsidRPr="002E2BBF">
        <w:rPr>
          <w:color w:val="0070C0"/>
          <w:lang w:eastAsia="de-DE"/>
        </w:rPr>
        <w:t>be assigned different privilege levels based on 'role' (e.g., user, administrator, and/or service, etc.)</w:t>
      </w:r>
      <w:r w:rsidR="004229B4" w:rsidRPr="002E2BBF">
        <w:rPr>
          <w:i/>
          <w:vanish/>
          <w:color w:val="0070C0"/>
          <w:lang w:eastAsia="de-DE"/>
        </w:rPr>
        <w:t xml:space="preserve">, </w:t>
      </w:r>
      <w:r w:rsidR="002E2BBF" w:rsidRPr="002E2BBF">
        <w:rPr>
          <w:i/>
          <w:vanish/>
          <w:color w:val="0070C0"/>
          <w:lang w:eastAsia="de-DE"/>
        </w:rPr>
        <w:t>I</w:t>
      </w:r>
      <w:r w:rsidR="002E2BBF" w:rsidRPr="002E2BBF">
        <w:rPr>
          <w:color w:val="0070C0"/>
          <w:lang w:eastAsia="de-DE"/>
        </w:rPr>
        <w:t>, i</w:t>
      </w:r>
      <w:r w:rsidR="00D83D00" w:rsidRPr="002E2BBF">
        <w:rPr>
          <w:color w:val="0070C0"/>
          <w:lang w:eastAsia="de-DE"/>
        </w:rPr>
        <w:t>dentify the various roles and levels of access that are feasible within the system and provide the HDO IT department with enough information to select appropriate user roles to perform functional and security tasks. User roles may be very granular and customizable for some systems while other systems may only be capable of a limited number of user roles. For instance, a basic system may only support a device user role and a device administrator/maintainer role. Any pre-defined user roles should be listed along with their purpose and any special capabilities or access granted to the user r</w:t>
      </w:r>
      <w:r w:rsidR="002E2BBF" w:rsidRPr="002E2BBF">
        <w:rPr>
          <w:color w:val="0070C0"/>
          <w:lang w:eastAsia="de-DE"/>
        </w:rPr>
        <w:t>oles</w:t>
      </w:r>
    </w:p>
    <w:p w:rsidR="00A77077" w:rsidRDefault="0043313A" w:rsidP="004229B4">
      <w:pPr>
        <w:rPr>
          <w:color w:val="0070C0"/>
          <w:lang w:eastAsia="de-DE"/>
        </w:rPr>
      </w:pPr>
      <w:r>
        <w:rPr>
          <w:color w:val="0070C0"/>
          <w:lang w:eastAsia="de-DE"/>
        </w:rPr>
        <w:t>D</w:t>
      </w:r>
      <w:r w:rsidR="004229B4" w:rsidRPr="002E2BBF">
        <w:rPr>
          <w:color w:val="0070C0"/>
          <w:lang w:eastAsia="de-DE"/>
        </w:rPr>
        <w:t xml:space="preserve">escribe how to setup those </w:t>
      </w:r>
      <w:r w:rsidR="00317E3C">
        <w:rPr>
          <w:color w:val="0070C0"/>
          <w:lang w:eastAsia="de-DE"/>
        </w:rPr>
        <w:t xml:space="preserve">privilege </w:t>
      </w:r>
      <w:r w:rsidR="004229B4" w:rsidRPr="002E2BBF">
        <w:rPr>
          <w:color w:val="0070C0"/>
          <w:lang w:eastAsia="de-DE"/>
        </w:rPr>
        <w:t>levels, including any grant of unrestricted administrative privileges (e.g., access operating system or application via local root or administrator account)</w:t>
      </w:r>
      <w:r w:rsidR="00D566EB">
        <w:rPr>
          <w:color w:val="0070C0"/>
          <w:lang w:eastAsia="de-DE"/>
        </w:rPr>
        <w:t>, as applicable</w:t>
      </w:r>
      <w:r w:rsidR="004229B4" w:rsidRPr="002E2BBF">
        <w:rPr>
          <w:color w:val="0070C0"/>
          <w:lang w:eastAsia="de-DE"/>
        </w:rPr>
        <w:t xml:space="preserve">. </w:t>
      </w:r>
      <w:r w:rsidR="008852CA" w:rsidRPr="002E2BBF">
        <w:rPr>
          <w:color w:val="0070C0"/>
          <w:lang w:eastAsia="de-DE"/>
        </w:rPr>
        <w:t>If applicable, d</w:t>
      </w:r>
      <w:r w:rsidR="00E20993" w:rsidRPr="002E2BBF">
        <w:rPr>
          <w:color w:val="0070C0"/>
          <w:lang w:eastAsia="de-DE"/>
        </w:rPr>
        <w:t xml:space="preserve">escribe the configuration mechanism </w:t>
      </w:r>
      <w:r w:rsidR="008852CA" w:rsidRPr="002E2BBF">
        <w:rPr>
          <w:color w:val="0070C0"/>
          <w:lang w:eastAsia="de-DE"/>
        </w:rPr>
        <w:t>for</w:t>
      </w:r>
      <w:r w:rsidR="0053345D" w:rsidRPr="002E2BBF">
        <w:rPr>
          <w:color w:val="0070C0"/>
          <w:lang w:eastAsia="de-DE"/>
        </w:rPr>
        <w:t xml:space="preserve"> the device to</w:t>
      </w:r>
      <w:r w:rsidR="006029B2" w:rsidRPr="002E2BBF">
        <w:rPr>
          <w:color w:val="0070C0"/>
          <w:lang w:eastAsia="de-DE"/>
        </w:rPr>
        <w:t xml:space="preserve"> </w:t>
      </w:r>
      <w:r w:rsidR="004F7497" w:rsidRPr="002E2BBF">
        <w:rPr>
          <w:color w:val="0070C0"/>
          <w:lang w:eastAsia="de-DE"/>
        </w:rPr>
        <w:t>authorize</w:t>
      </w:r>
      <w:r w:rsidR="00B67A58" w:rsidRPr="002E2BBF">
        <w:rPr>
          <w:color w:val="0070C0"/>
          <w:lang w:eastAsia="de-DE"/>
        </w:rPr>
        <w:t>/</w:t>
      </w:r>
      <w:r w:rsidR="004F7497" w:rsidRPr="002E2BBF">
        <w:rPr>
          <w:color w:val="0070C0"/>
          <w:lang w:eastAsia="de-DE"/>
        </w:rPr>
        <w:t>control API access requests</w:t>
      </w:r>
      <w:r w:rsidR="00E20993" w:rsidRPr="002E2BBF">
        <w:rPr>
          <w:color w:val="0070C0"/>
          <w:lang w:eastAsia="de-DE"/>
        </w:rPr>
        <w:t xml:space="preserve"> </w:t>
      </w:r>
      <w:r w:rsidR="006029B2" w:rsidRPr="002E2BBF">
        <w:rPr>
          <w:color w:val="0070C0"/>
          <w:lang w:eastAsia="de-DE"/>
        </w:rPr>
        <w:t>and</w:t>
      </w:r>
      <w:r w:rsidR="0053345D" w:rsidRPr="002E2BBF">
        <w:rPr>
          <w:color w:val="0070C0"/>
          <w:lang w:eastAsia="de-DE"/>
        </w:rPr>
        <w:t>/or operate in</w:t>
      </w:r>
      <w:r w:rsidR="006029B2" w:rsidRPr="002E2BBF">
        <w:rPr>
          <w:color w:val="0070C0"/>
          <w:lang w:eastAsia="de-DE"/>
        </w:rPr>
        <w:t xml:space="preserve"> </w:t>
      </w:r>
      <w:r w:rsidR="00C418A2" w:rsidRPr="002E2BBF">
        <w:rPr>
          <w:color w:val="0070C0"/>
          <w:lang w:eastAsia="de-DE"/>
        </w:rPr>
        <w:t>any restricted</w:t>
      </w:r>
      <w:r w:rsidR="004F7497" w:rsidRPr="002E2BBF">
        <w:rPr>
          <w:color w:val="0070C0"/>
          <w:lang w:eastAsia="de-DE"/>
        </w:rPr>
        <w:t xml:space="preserve"> access mode or </w:t>
      </w:r>
      <w:r w:rsidR="0053345D" w:rsidRPr="002E2BBF">
        <w:rPr>
          <w:color w:val="0070C0"/>
          <w:lang w:eastAsia="de-DE"/>
        </w:rPr>
        <w:t>“</w:t>
      </w:r>
      <w:r w:rsidR="004F7497" w:rsidRPr="002E2BBF">
        <w:rPr>
          <w:color w:val="0070C0"/>
          <w:lang w:eastAsia="de-DE"/>
        </w:rPr>
        <w:t>kiosk mode</w:t>
      </w:r>
      <w:r w:rsidR="009C0EA9" w:rsidRPr="002E2BBF">
        <w:rPr>
          <w:color w:val="0070C0"/>
          <w:lang w:eastAsia="de-DE"/>
        </w:rPr>
        <w:t>.</w:t>
      </w:r>
      <w:r w:rsidR="0053345D" w:rsidRPr="002E2BBF">
        <w:rPr>
          <w:color w:val="0070C0"/>
          <w:lang w:eastAsia="de-DE"/>
        </w:rPr>
        <w:t>”</w:t>
      </w:r>
      <w:r w:rsidR="00E10554">
        <w:rPr>
          <w:color w:val="0070C0"/>
          <w:lang w:eastAsia="de-DE"/>
        </w:rPr>
        <w:t xml:space="preserve"> </w:t>
      </w:r>
      <w:r w:rsidR="00BE56C4">
        <w:rPr>
          <w:color w:val="0070C0"/>
          <w:lang w:eastAsia="de-DE"/>
        </w:rPr>
        <w:t>Be sure the description clearly indicates whether the owner/operator can manage password control for all accounts.</w:t>
      </w:r>
      <w:r w:rsidR="00772357">
        <w:rPr>
          <w:i/>
          <w:vanish/>
          <w:lang w:eastAsia="de-DE"/>
        </w:rPr>
        <w:t xml:space="preserve"> </w:t>
      </w:r>
      <w:r w:rsidR="0071793E">
        <w:rPr>
          <w:i/>
          <w:vanish/>
          <w:lang w:eastAsia="de-DE"/>
        </w:rPr>
        <w:t>If the device is integrated with enterprise or upstream identity and access management capability, describe that here.</w:t>
      </w:r>
    </w:p>
    <w:p w:rsidR="001C3ACD" w:rsidRPr="00DD3549" w:rsidRDefault="001C3ACD" w:rsidP="00EA1756">
      <w:pPr>
        <w:pStyle w:val="Heading1"/>
        <w:numPr>
          <w:ilvl w:val="1"/>
          <w:numId w:val="2"/>
        </w:numPr>
        <w:spacing w:before="120"/>
      </w:pPr>
      <w:bookmarkStart w:id="28" w:name="_Toc59610160"/>
      <w:r>
        <w:t>System Use Notification</w:t>
      </w:r>
      <w:bookmarkEnd w:id="28"/>
    </w:p>
    <w:p w:rsidR="0086193F" w:rsidRDefault="001C3ACD" w:rsidP="0086193F">
      <w:pPr>
        <w:spacing w:before="240"/>
        <w:rPr>
          <w:color w:val="0070C0"/>
          <w:lang w:eastAsia="de-DE"/>
        </w:rPr>
      </w:pPr>
      <w:r w:rsidRPr="002E2BBF">
        <w:rPr>
          <w:color w:val="0070C0"/>
          <w:lang w:eastAsia="de-DE"/>
        </w:rPr>
        <w:t>If</w:t>
      </w:r>
      <w:r>
        <w:rPr>
          <w:color w:val="0070C0"/>
          <w:lang w:eastAsia="de-DE"/>
        </w:rPr>
        <w:t xml:space="preserve"> the system </w:t>
      </w:r>
      <w:r w:rsidR="0086193F">
        <w:rPr>
          <w:color w:val="0070C0"/>
          <w:lang w:eastAsia="de-DE"/>
        </w:rPr>
        <w:t>is set to display a notification message or banner prior to granting access to the system, or if the customer has the capability to activate or configure such a notification, explain the details here.</w:t>
      </w:r>
    </w:p>
    <w:p w:rsidR="001C3ACD" w:rsidRPr="001F281E" w:rsidRDefault="001C3ACD" w:rsidP="001C3ACD">
      <w:pPr>
        <w:rPr>
          <w:i/>
          <w:vanish/>
          <w:lang w:eastAsia="de-DE"/>
        </w:rPr>
      </w:pPr>
      <w:r>
        <w:rPr>
          <w:i/>
          <w:vanish/>
          <w:lang w:eastAsia="de-DE"/>
        </w:rPr>
        <w:t>If the device is integrated with enterprise or upstream identity and access management capability, describe that here.</w:t>
      </w:r>
    </w:p>
    <w:p w:rsidR="001C3ACD" w:rsidRPr="001F281E" w:rsidRDefault="001C3ACD" w:rsidP="004229B4">
      <w:pPr>
        <w:rPr>
          <w:i/>
          <w:vanish/>
          <w:lang w:eastAsia="de-DE"/>
        </w:rPr>
      </w:pPr>
    </w:p>
    <w:p w:rsidR="00A77077" w:rsidRPr="009C7C0D" w:rsidRDefault="00A77077" w:rsidP="00AD0D38">
      <w:pPr>
        <w:pStyle w:val="FormInstructions"/>
        <w:spacing w:before="120"/>
        <w:rPr>
          <w:rFonts w:ascii="Cambria" w:eastAsia="Times New Roman" w:hAnsi="Cambria" w:cs="Calibri"/>
          <w:i w:val="0"/>
          <w:vanish w:val="0"/>
          <w:color w:val="000000"/>
          <w:sz w:val="22"/>
          <w:lang w:eastAsia="de-DE"/>
        </w:rPr>
      </w:pPr>
    </w:p>
    <w:p w:rsidR="002C3032" w:rsidRPr="009C7C0D" w:rsidRDefault="002C3032" w:rsidP="00AD0D38">
      <w:pPr>
        <w:pStyle w:val="Heading1"/>
        <w:spacing w:before="120"/>
        <w:ind w:left="284"/>
      </w:pPr>
      <w:bookmarkStart w:id="29" w:name="_Toc59610161"/>
      <w:r w:rsidRPr="009C7C0D">
        <w:t>CYBER SECURITY PRODUCT UPGRADES (CSUP)</w:t>
      </w:r>
      <w:bookmarkEnd w:id="29"/>
    </w:p>
    <w:p w:rsidR="00901218" w:rsidRPr="00DD3549" w:rsidRDefault="00901218" w:rsidP="00901218">
      <w:pPr>
        <w:pStyle w:val="Heading1"/>
        <w:numPr>
          <w:ilvl w:val="1"/>
          <w:numId w:val="2"/>
        </w:numPr>
        <w:spacing w:before="120"/>
      </w:pPr>
      <w:bookmarkStart w:id="30" w:name="_Toc59610162"/>
      <w:r>
        <w:t xml:space="preserve">Secure Servicing </w:t>
      </w:r>
      <w:r w:rsidR="000C0ED1">
        <w:t xml:space="preserve">and Security Upgrades </w:t>
      </w:r>
      <w:r w:rsidRPr="009C7C0D">
        <w:t>Overview</w:t>
      </w:r>
      <w:r w:rsidR="003A047A">
        <w:t xml:space="preserve"> (CSUP-1)</w:t>
      </w:r>
      <w:bookmarkEnd w:id="30"/>
    </w:p>
    <w:p w:rsidR="00901218" w:rsidRPr="00B90F73" w:rsidRDefault="00901218" w:rsidP="00901218">
      <w:pPr>
        <w:spacing w:before="120" w:after="0" w:line="240" w:lineRule="auto"/>
        <w:rPr>
          <w:rFonts w:eastAsia="Times New Roman" w:cs="Calibri"/>
          <w:i/>
          <w:iCs/>
          <w:color w:val="000000"/>
          <w:lang w:eastAsia="de-DE"/>
        </w:rPr>
      </w:pPr>
      <w:r w:rsidRPr="00B90F73">
        <w:rPr>
          <w:rFonts w:eastAsia="Times New Roman" w:cs="Calibri"/>
          <w:i/>
          <w:iCs/>
          <w:color w:val="000000"/>
          <w:lang w:eastAsia="de-DE"/>
        </w:rPr>
        <w:t>The ability of on-site service staf</w:t>
      </w:r>
      <w:r>
        <w:rPr>
          <w:rFonts w:eastAsia="Times New Roman" w:cs="Calibri"/>
          <w:i/>
          <w:iCs/>
          <w:color w:val="000000"/>
          <w:lang w:eastAsia="de-DE"/>
        </w:rPr>
        <w:t>f</w:t>
      </w:r>
      <w:r w:rsidRPr="00B90F73">
        <w:rPr>
          <w:rFonts w:eastAsia="Times New Roman" w:cs="Calibri"/>
          <w:i/>
          <w:iCs/>
          <w:color w:val="000000"/>
          <w:lang w:eastAsia="de-DE"/>
        </w:rPr>
        <w:t>, remote service staff, or authorized customer staff to install/upgrade device's security patches.</w:t>
      </w:r>
    </w:p>
    <w:p w:rsidR="008633A5" w:rsidRDefault="00901218" w:rsidP="00901218">
      <w:pPr>
        <w:spacing w:before="120" w:after="0" w:line="240" w:lineRule="auto"/>
        <w:rPr>
          <w:rFonts w:eastAsia="Times New Roman" w:cs="Calibri"/>
          <w:color w:val="0070C0"/>
          <w:lang w:eastAsia="de-DE"/>
        </w:rPr>
      </w:pPr>
      <w:r w:rsidRPr="004707A1">
        <w:rPr>
          <w:rFonts w:eastAsia="Times New Roman" w:cs="Calibri"/>
          <w:color w:val="0070C0"/>
          <w:lang w:eastAsia="de-DE"/>
        </w:rPr>
        <w:t>Briefly list and describe any software or firmware which may require security updates during its operational life, including the third-party software/firmware manufacturer.</w:t>
      </w:r>
      <w:r>
        <w:rPr>
          <w:rFonts w:eastAsia="Times New Roman" w:cs="Calibri"/>
          <w:color w:val="0070C0"/>
          <w:lang w:eastAsia="de-DE"/>
        </w:rPr>
        <w:t xml:space="preserve"> </w:t>
      </w:r>
      <w:r w:rsidR="00EE7408">
        <w:rPr>
          <w:rFonts w:eastAsia="Times New Roman" w:cs="Calibri"/>
          <w:color w:val="0070C0"/>
          <w:lang w:eastAsia="de-DE"/>
        </w:rPr>
        <w:t xml:space="preserve">Point to applicable sections below for </w:t>
      </w:r>
      <w:r w:rsidR="008633A5">
        <w:rPr>
          <w:rFonts w:eastAsia="Times New Roman" w:cs="Calibri"/>
          <w:color w:val="0070C0"/>
          <w:lang w:eastAsia="de-DE"/>
        </w:rPr>
        <w:t>detailed information.</w:t>
      </w:r>
    </w:p>
    <w:p w:rsidR="00901218" w:rsidRPr="004707A1" w:rsidRDefault="008633A5" w:rsidP="00901218">
      <w:pPr>
        <w:spacing w:before="120" w:after="0" w:line="240" w:lineRule="auto"/>
        <w:rPr>
          <w:rFonts w:eastAsia="Times New Roman" w:cs="Calibri"/>
          <w:color w:val="0070C0"/>
          <w:lang w:eastAsia="de-DE"/>
        </w:rPr>
      </w:pPr>
      <w:r>
        <w:rPr>
          <w:rFonts w:eastAsia="Times New Roman" w:cs="Calibri"/>
          <w:color w:val="0070C0"/>
          <w:lang w:eastAsia="de-DE"/>
        </w:rPr>
        <w:t>If security-related actions should be taken by the customer prior to any other kind of product servicing, explain</w:t>
      </w:r>
      <w:r w:rsidR="00D94C83">
        <w:rPr>
          <w:rFonts w:eastAsia="Times New Roman" w:cs="Calibri"/>
          <w:color w:val="0070C0"/>
          <w:lang w:eastAsia="de-DE"/>
        </w:rPr>
        <w:t xml:space="preserve"> the procedure here or point to the applicable sections </w:t>
      </w:r>
      <w:r w:rsidR="00031AB9">
        <w:rPr>
          <w:rFonts w:eastAsia="Times New Roman" w:cs="Calibri"/>
          <w:color w:val="0070C0"/>
          <w:lang w:eastAsia="de-DE"/>
        </w:rPr>
        <w:t>where this is described. For example: “</w:t>
      </w:r>
      <w:r w:rsidR="00D20791">
        <w:rPr>
          <w:rFonts w:eastAsia="Times New Roman" w:cs="Calibri"/>
          <w:color w:val="0070C0"/>
          <w:lang w:eastAsia="de-DE"/>
        </w:rPr>
        <w:t xml:space="preserve">Sensitive/PII data must be removed from the device before </w:t>
      </w:r>
      <w:r w:rsidR="00446191">
        <w:rPr>
          <w:rFonts w:eastAsia="Times New Roman" w:cs="Calibri"/>
          <w:color w:val="0070C0"/>
          <w:lang w:eastAsia="de-DE"/>
        </w:rPr>
        <w:t xml:space="preserve">product is serviced. </w:t>
      </w:r>
      <w:r w:rsidR="00621F00">
        <w:rPr>
          <w:rFonts w:eastAsia="Times New Roman" w:cs="Calibri"/>
          <w:color w:val="0070C0"/>
          <w:lang w:eastAsia="de-DE"/>
        </w:rPr>
        <w:t>Refer to data decommissioning</w:t>
      </w:r>
      <w:r w:rsidR="00446191">
        <w:rPr>
          <w:rFonts w:eastAsia="Times New Roman" w:cs="Calibri"/>
          <w:color w:val="0070C0"/>
          <w:lang w:eastAsia="de-DE"/>
        </w:rPr>
        <w:t xml:space="preserve"> instructions in section [number] below</w:t>
      </w:r>
      <w:r w:rsidR="00621F00">
        <w:rPr>
          <w:rFonts w:eastAsia="Times New Roman" w:cs="Calibri"/>
          <w:color w:val="0070C0"/>
          <w:lang w:eastAsia="de-DE"/>
        </w:rPr>
        <w:t>.”</w:t>
      </w:r>
    </w:p>
    <w:p w:rsidR="00246174" w:rsidRPr="00A47ADC" w:rsidRDefault="00246174" w:rsidP="00246174">
      <w:pPr>
        <w:pStyle w:val="Heading1"/>
        <w:numPr>
          <w:ilvl w:val="1"/>
          <w:numId w:val="2"/>
        </w:numPr>
        <w:spacing w:before="120"/>
      </w:pPr>
      <w:bookmarkStart w:id="31" w:name="_Toc59610163"/>
      <w:r w:rsidRPr="009C7C0D">
        <w:t xml:space="preserve">General </w:t>
      </w:r>
      <w:r w:rsidR="003A047A">
        <w:t>Parameters for Updates</w:t>
      </w:r>
      <w:r w:rsidRPr="009C7C0D">
        <w:t xml:space="preserve"> (CSUP-7, 8, 9, 10, 11)</w:t>
      </w:r>
      <w:bookmarkEnd w:id="31"/>
    </w:p>
    <w:p w:rsidR="00246174" w:rsidRPr="009C4C42" w:rsidRDefault="00246174" w:rsidP="00246174">
      <w:pPr>
        <w:pStyle w:val="FormInstructions"/>
        <w:spacing w:before="120"/>
        <w:rPr>
          <w:rFonts w:ascii="Cambria" w:eastAsia="Times New Roman" w:hAnsi="Cambria" w:cs="Calibri"/>
          <w:i w:val="0"/>
          <w:vanish w:val="0"/>
          <w:color w:val="0070C0"/>
          <w:sz w:val="22"/>
          <w:lang w:eastAsia="de-DE"/>
        </w:rPr>
      </w:pPr>
      <w:r w:rsidRPr="009C4C42">
        <w:rPr>
          <w:rFonts w:ascii="Cambria" w:eastAsia="Times New Roman" w:hAnsi="Cambria" w:cs="Calibri"/>
          <w:i w:val="0"/>
          <w:vanish w:val="0"/>
          <w:color w:val="0070C0"/>
          <w:sz w:val="22"/>
          <w:lang w:eastAsia="de-DE"/>
        </w:rPr>
        <w:t>Consider and specify (when applicable) the following general instructions concerning updates/patches:</w:t>
      </w:r>
    </w:p>
    <w:p w:rsidR="00246174" w:rsidRPr="009C4C42" w:rsidRDefault="00246174" w:rsidP="00246174">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Customer notifications when updates are approved for installation</w:t>
      </w:r>
    </w:p>
    <w:p w:rsidR="00246174" w:rsidRPr="009C4C42" w:rsidRDefault="00246174" w:rsidP="00246174">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Automatic installation of software updates</w:t>
      </w:r>
    </w:p>
    <w:p w:rsidR="00246174" w:rsidRPr="009C4C42" w:rsidRDefault="00246174" w:rsidP="00246174">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Approved list of third-party software that can be installed on the device</w:t>
      </w:r>
    </w:p>
    <w:p w:rsidR="00246174" w:rsidRPr="009C4C42" w:rsidRDefault="00246174" w:rsidP="00246174">
      <w:pPr>
        <w:pStyle w:val="FormInstructions"/>
        <w:numPr>
          <w:ilvl w:val="0"/>
          <w:numId w:val="22"/>
        </w:numPr>
        <w:spacing w:before="120"/>
        <w:rPr>
          <w:rFonts w:ascii="Cambria" w:eastAsia="Times New Roman" w:hAnsi="Cambria" w:cs="Calibri"/>
          <w:i w:val="0"/>
          <w:vanish w:val="0"/>
          <w:color w:val="0070C0"/>
          <w:sz w:val="22"/>
          <w:lang w:eastAsia="de-DE"/>
        </w:rPr>
      </w:pPr>
      <w:r w:rsidRPr="009C4C42">
        <w:rPr>
          <w:rFonts w:ascii="Cambria" w:eastAsiaTheme="minorHAnsi" w:hAnsi="Cambria" w:cstheme="minorBidi"/>
          <w:i w:val="0"/>
          <w:vanish w:val="0"/>
          <w:color w:val="0070C0"/>
          <w:sz w:val="22"/>
        </w:rPr>
        <w:t>Installation</w:t>
      </w:r>
      <w:r w:rsidRPr="009C4C42">
        <w:rPr>
          <w:rFonts w:ascii="Cambria" w:eastAsia="Times New Roman" w:hAnsi="Cambria" w:cs="Calibri"/>
          <w:i w:val="0"/>
          <w:vanish w:val="0"/>
          <w:color w:val="0070C0"/>
          <w:sz w:val="22"/>
          <w:lang w:eastAsia="de-DE"/>
        </w:rPr>
        <w:t xml:space="preserve"> by owner/operator of manufacturer-approved third-party software </w:t>
      </w:r>
    </w:p>
    <w:p w:rsidR="00246174" w:rsidRPr="00C574A5" w:rsidRDefault="00246174" w:rsidP="00C574A5">
      <w:pPr>
        <w:pStyle w:val="FormInstructions"/>
        <w:numPr>
          <w:ilvl w:val="0"/>
          <w:numId w:val="22"/>
        </w:numPr>
        <w:spacing w:before="120"/>
        <w:rPr>
          <w:rFonts w:ascii="Cambria" w:eastAsiaTheme="minorHAnsi" w:hAnsi="Cambria" w:cstheme="minorBidi"/>
          <w:i w:val="0"/>
          <w:vanish w:val="0"/>
          <w:color w:val="0070C0"/>
          <w:sz w:val="22"/>
        </w:rPr>
      </w:pPr>
      <w:r w:rsidRPr="00C574A5">
        <w:rPr>
          <w:rFonts w:ascii="Cambria" w:eastAsiaTheme="minorHAnsi" w:hAnsi="Cambria" w:cstheme="minorBidi"/>
          <w:i w:val="0"/>
          <w:vanish w:val="0"/>
          <w:color w:val="0070C0"/>
          <w:sz w:val="22"/>
        </w:rPr>
        <w:t>Include any device mechanism to prevent installation of unapproved software</w:t>
      </w:r>
    </w:p>
    <w:p w:rsidR="00246174" w:rsidRPr="00922F41" w:rsidRDefault="00246174" w:rsidP="00922F41">
      <w:pPr>
        <w:pStyle w:val="FormInstructions"/>
        <w:numPr>
          <w:ilvl w:val="0"/>
          <w:numId w:val="22"/>
        </w:numPr>
        <w:spacing w:before="120"/>
        <w:rPr>
          <w:rFonts w:ascii="Cambria" w:eastAsiaTheme="minorHAnsi" w:hAnsi="Cambria" w:cstheme="minorBidi"/>
          <w:i w:val="0"/>
          <w:vanish w:val="0"/>
          <w:color w:val="0070C0"/>
          <w:sz w:val="22"/>
        </w:rPr>
      </w:pPr>
      <w:r w:rsidRPr="00922F41">
        <w:rPr>
          <w:rFonts w:ascii="Cambria" w:eastAsiaTheme="minorHAnsi" w:hAnsi="Cambria" w:cstheme="minorBidi"/>
          <w:i w:val="0"/>
          <w:vanish w:val="0"/>
          <w:color w:val="0070C0"/>
          <w:sz w:val="22"/>
        </w:rPr>
        <w:t>Any information mechanism about review and approval status of updates</w:t>
      </w:r>
    </w:p>
    <w:p w:rsidR="00246174" w:rsidRPr="00922F41" w:rsidRDefault="00246174" w:rsidP="00922F41">
      <w:pPr>
        <w:pStyle w:val="FormInstructions"/>
        <w:numPr>
          <w:ilvl w:val="0"/>
          <w:numId w:val="22"/>
        </w:numPr>
        <w:spacing w:before="120"/>
        <w:rPr>
          <w:rFonts w:ascii="Cambria" w:eastAsiaTheme="minorHAnsi" w:hAnsi="Cambria" w:cstheme="minorBidi"/>
          <w:i w:val="0"/>
          <w:vanish w:val="0"/>
          <w:color w:val="0070C0"/>
          <w:sz w:val="22"/>
        </w:rPr>
      </w:pPr>
      <w:r w:rsidRPr="00922F41">
        <w:rPr>
          <w:rFonts w:ascii="Cambria" w:eastAsiaTheme="minorHAnsi" w:hAnsi="Cambria" w:cstheme="minorBidi"/>
          <w:i w:val="0"/>
          <w:vanish w:val="0"/>
          <w:color w:val="0070C0"/>
          <w:sz w:val="22"/>
        </w:rPr>
        <w:t>Review cycle for the device</w:t>
      </w:r>
    </w:p>
    <w:p w:rsidR="00A969C2" w:rsidRPr="000B227C" w:rsidRDefault="00C15E60" w:rsidP="00AD0D38">
      <w:pPr>
        <w:pStyle w:val="FormInstructions"/>
        <w:spacing w:before="120"/>
        <w:rPr>
          <w:rFonts w:ascii="Cambria" w:eastAsia="Times New Roman" w:hAnsi="Cambria" w:cs="Calibri"/>
          <w:i w:val="0"/>
          <w:vanish w:val="0"/>
          <w:color w:val="0070C0"/>
          <w:sz w:val="22"/>
          <w:lang w:eastAsia="de-DE"/>
        </w:rPr>
      </w:pPr>
      <w:r w:rsidRPr="000B227C">
        <w:rPr>
          <w:rFonts w:ascii="Cambria" w:eastAsia="Times New Roman" w:hAnsi="Cambria" w:cs="Calibri"/>
          <w:i w:val="0"/>
          <w:vanish w:val="0"/>
          <w:color w:val="0070C0"/>
          <w:sz w:val="22"/>
          <w:lang w:eastAsia="de-DE"/>
        </w:rPr>
        <w:t>In connection with MDS</w:t>
      </w:r>
      <w:r w:rsidRPr="000B227C">
        <w:rPr>
          <w:rFonts w:ascii="Cambria" w:eastAsia="Times New Roman" w:hAnsi="Cambria" w:cs="Calibri"/>
          <w:i w:val="0"/>
          <w:vanish w:val="0"/>
          <w:color w:val="0070C0"/>
          <w:sz w:val="22"/>
          <w:vertAlign w:val="superscript"/>
          <w:lang w:eastAsia="de-DE"/>
        </w:rPr>
        <w:t>2</w:t>
      </w:r>
      <w:r w:rsidRPr="000B227C">
        <w:rPr>
          <w:rFonts w:ascii="Cambria" w:eastAsia="Times New Roman" w:hAnsi="Cambria" w:cs="Calibri"/>
          <w:i w:val="0"/>
          <w:vanish w:val="0"/>
          <w:color w:val="0070C0"/>
          <w:sz w:val="22"/>
          <w:lang w:eastAsia="de-DE"/>
        </w:rPr>
        <w:t xml:space="preserve"> question CSUP-</w:t>
      </w:r>
      <w:r w:rsidR="00C1640B" w:rsidRPr="000B227C">
        <w:rPr>
          <w:rFonts w:ascii="Cambria" w:eastAsia="Times New Roman" w:hAnsi="Cambria" w:cs="Calibri"/>
          <w:i w:val="0"/>
          <w:vanish w:val="0"/>
          <w:color w:val="0070C0"/>
          <w:sz w:val="22"/>
          <w:lang w:eastAsia="de-DE"/>
        </w:rPr>
        <w:t xml:space="preserve">11, this section should </w:t>
      </w:r>
      <w:r w:rsidR="00D42870" w:rsidRPr="000B227C">
        <w:rPr>
          <w:rFonts w:ascii="Cambria" w:eastAsia="Times New Roman" w:hAnsi="Cambria" w:cs="Calibri"/>
          <w:i w:val="0"/>
          <w:vanish w:val="0"/>
          <w:color w:val="0070C0"/>
          <w:sz w:val="22"/>
          <w:lang w:eastAsia="de-DE"/>
        </w:rPr>
        <w:t xml:space="preserve">describe </w:t>
      </w:r>
      <w:r w:rsidR="00C1640B" w:rsidRPr="000B227C">
        <w:rPr>
          <w:rFonts w:ascii="Cambria" w:eastAsia="Times New Roman" w:hAnsi="Cambria" w:cs="Calibri"/>
          <w:i w:val="0"/>
          <w:vanish w:val="0"/>
          <w:color w:val="0070C0"/>
          <w:sz w:val="22"/>
          <w:lang w:eastAsia="de-DE"/>
        </w:rPr>
        <w:t xml:space="preserve">Stryker’s vulnerability assessment </w:t>
      </w:r>
      <w:r w:rsidR="00D42870" w:rsidRPr="000B227C">
        <w:rPr>
          <w:rFonts w:ascii="Cambria" w:eastAsia="Times New Roman" w:hAnsi="Cambria" w:cs="Calibri"/>
          <w:i w:val="0"/>
          <w:vanish w:val="0"/>
          <w:color w:val="0070C0"/>
          <w:sz w:val="22"/>
          <w:lang w:eastAsia="de-DE"/>
        </w:rPr>
        <w:t>activities and/or refer to the vulnerability</w:t>
      </w:r>
      <w:r w:rsidR="000B227C" w:rsidRPr="000B227C">
        <w:rPr>
          <w:rFonts w:ascii="Cambria" w:eastAsia="Times New Roman" w:hAnsi="Cambria" w:cs="Calibri"/>
          <w:i w:val="0"/>
          <w:vanish w:val="0"/>
          <w:color w:val="0070C0"/>
          <w:sz w:val="22"/>
          <w:lang w:eastAsia="de-DE"/>
        </w:rPr>
        <w:t xml:space="preserve">-related descriptions in </w:t>
      </w:r>
      <w:r w:rsidR="007E3C29" w:rsidRPr="000B227C">
        <w:rPr>
          <w:rFonts w:ascii="Cambria" w:eastAsia="Times New Roman" w:hAnsi="Cambria" w:cs="Calibri"/>
          <w:i w:val="0"/>
          <w:vanish w:val="0"/>
          <w:color w:val="0070C0"/>
          <w:sz w:val="22"/>
          <w:lang w:eastAsia="de-DE"/>
        </w:rPr>
        <w:t xml:space="preserve">Section </w:t>
      </w:r>
      <w:r w:rsidR="000B227C" w:rsidRPr="000B227C">
        <w:rPr>
          <w:rFonts w:ascii="Cambria" w:eastAsia="Times New Roman" w:hAnsi="Cambria" w:cs="Calibri"/>
          <w:i w:val="0"/>
          <w:vanish w:val="0"/>
          <w:color w:val="0070C0"/>
          <w:sz w:val="22"/>
          <w:lang w:eastAsia="de-DE"/>
        </w:rPr>
        <w:t>3.3</w:t>
      </w:r>
      <w:r w:rsidR="007E3C29" w:rsidRPr="000B227C">
        <w:rPr>
          <w:rFonts w:ascii="Cambria" w:eastAsia="Times New Roman" w:hAnsi="Cambria" w:cs="Calibri"/>
          <w:i w:val="0"/>
          <w:vanish w:val="0"/>
          <w:color w:val="0070C0"/>
          <w:sz w:val="22"/>
          <w:lang w:eastAsia="de-DE"/>
        </w:rPr>
        <w:t xml:space="preserve">, </w:t>
      </w:r>
      <w:r w:rsidR="000B227C" w:rsidRPr="000B227C">
        <w:rPr>
          <w:rFonts w:ascii="Cambria" w:eastAsia="Times New Roman" w:hAnsi="Cambria" w:cs="Calibri"/>
          <w:i w:val="0"/>
          <w:vanish w:val="0"/>
          <w:color w:val="0070C0"/>
          <w:sz w:val="22"/>
          <w:lang w:eastAsia="de-DE"/>
        </w:rPr>
        <w:t xml:space="preserve">Related </w:t>
      </w:r>
      <w:r w:rsidR="007E3C29" w:rsidRPr="000B227C">
        <w:rPr>
          <w:rFonts w:ascii="Cambria" w:eastAsia="Times New Roman" w:hAnsi="Cambria" w:cs="Calibri"/>
          <w:i w:val="0"/>
          <w:vanish w:val="0"/>
          <w:color w:val="0070C0"/>
          <w:sz w:val="22"/>
          <w:lang w:eastAsia="de-DE"/>
        </w:rPr>
        <w:t>Manufacturer Programs</w:t>
      </w:r>
      <w:r w:rsidR="000B227C" w:rsidRPr="000B227C">
        <w:rPr>
          <w:rFonts w:ascii="Cambria" w:eastAsia="Times New Roman" w:hAnsi="Cambria" w:cs="Calibri"/>
          <w:i w:val="0"/>
          <w:vanish w:val="0"/>
          <w:color w:val="0070C0"/>
          <w:sz w:val="22"/>
          <w:lang w:eastAsia="de-DE"/>
        </w:rPr>
        <w:t>.</w:t>
      </w:r>
    </w:p>
    <w:p w:rsidR="002C3032" w:rsidRPr="00DD3549" w:rsidRDefault="00553505" w:rsidP="00AD0D38">
      <w:pPr>
        <w:pStyle w:val="Heading1"/>
        <w:numPr>
          <w:ilvl w:val="1"/>
          <w:numId w:val="2"/>
        </w:numPr>
        <w:spacing w:before="120"/>
      </w:pPr>
      <w:bookmarkStart w:id="32" w:name="_Toc59610164"/>
      <w:r w:rsidRPr="009C7C0D">
        <w:t xml:space="preserve">Operating </w:t>
      </w:r>
      <w:r w:rsidR="00A536C9">
        <w:t>S</w:t>
      </w:r>
      <w:r w:rsidRPr="009C7C0D">
        <w:t xml:space="preserve">ystem </w:t>
      </w:r>
      <w:r w:rsidR="00A536C9">
        <w:t>U</w:t>
      </w:r>
      <w:r w:rsidRPr="009C7C0D">
        <w:t>pdates</w:t>
      </w:r>
      <w:r w:rsidR="00A969C2" w:rsidRPr="009C7C0D">
        <w:t xml:space="preserve"> (CSUP</w:t>
      </w:r>
      <w:r w:rsidR="009F4ADB" w:rsidRPr="009C7C0D">
        <w:t>-2)</w:t>
      </w:r>
      <w:bookmarkEnd w:id="32"/>
    </w:p>
    <w:p w:rsidR="00EA44E1" w:rsidRPr="001F281E" w:rsidRDefault="00681CD9" w:rsidP="00AD0D38">
      <w:pPr>
        <w:pStyle w:val="FormInstructions"/>
        <w:spacing w:before="120"/>
        <w:rPr>
          <w:rFonts w:ascii="Cambria" w:eastAsia="Times New Roman" w:hAnsi="Cambria" w:cs="Calibri"/>
          <w:i w:val="0"/>
          <w:vanish w:val="0"/>
          <w:color w:val="0070C0"/>
          <w:sz w:val="22"/>
          <w:lang w:eastAsia="de-DE"/>
        </w:rPr>
      </w:pPr>
      <w:r w:rsidRPr="001F281E">
        <w:rPr>
          <w:rFonts w:ascii="Cambria" w:eastAsia="Times New Roman" w:hAnsi="Cambria" w:cs="Calibri"/>
          <w:i w:val="0"/>
          <w:vanish w:val="0"/>
          <w:color w:val="0070C0"/>
          <w:sz w:val="22"/>
          <w:lang w:eastAsia="de-DE"/>
        </w:rPr>
        <w:t xml:space="preserve">Specify </w:t>
      </w:r>
      <w:r w:rsidR="003C06CF" w:rsidRPr="001F281E">
        <w:rPr>
          <w:rFonts w:ascii="Cambria" w:eastAsia="Times New Roman" w:hAnsi="Cambria" w:cs="Calibri"/>
          <w:i w:val="0"/>
          <w:vanish w:val="0"/>
          <w:color w:val="0070C0"/>
          <w:sz w:val="22"/>
          <w:lang w:eastAsia="de-DE"/>
        </w:rPr>
        <w:t xml:space="preserve">the listed </w:t>
      </w:r>
      <w:r w:rsidR="0053505A" w:rsidRPr="001F281E">
        <w:rPr>
          <w:rFonts w:ascii="Cambria" w:eastAsia="Times New Roman" w:hAnsi="Cambria" w:cs="Calibri"/>
          <w:i w:val="0"/>
          <w:vanish w:val="0"/>
          <w:color w:val="0070C0"/>
          <w:sz w:val="22"/>
          <w:lang w:eastAsia="de-DE"/>
        </w:rPr>
        <w:t>update</w:t>
      </w:r>
      <w:r w:rsidR="001D06B4" w:rsidRPr="001F281E">
        <w:rPr>
          <w:rFonts w:ascii="Cambria" w:eastAsia="Times New Roman" w:hAnsi="Cambria" w:cs="Calibri"/>
          <w:i w:val="0"/>
          <w:vanish w:val="0"/>
          <w:color w:val="0070C0"/>
          <w:sz w:val="22"/>
          <w:lang w:eastAsia="de-DE"/>
        </w:rPr>
        <w:t>/</w:t>
      </w:r>
      <w:r w:rsidR="0053505A" w:rsidRPr="001F281E">
        <w:rPr>
          <w:rFonts w:ascii="Cambria" w:eastAsia="Times New Roman" w:hAnsi="Cambria" w:cs="Calibri"/>
          <w:i w:val="0"/>
          <w:vanish w:val="0"/>
          <w:color w:val="0070C0"/>
          <w:sz w:val="22"/>
          <w:lang w:eastAsia="de-DE"/>
        </w:rPr>
        <w:t xml:space="preserve">patch </w:t>
      </w:r>
      <w:r w:rsidR="007A195C" w:rsidRPr="001F281E">
        <w:rPr>
          <w:rFonts w:ascii="Cambria" w:eastAsia="Times New Roman" w:hAnsi="Cambria" w:cs="Calibri"/>
          <w:i w:val="0"/>
          <w:vanish w:val="0"/>
          <w:color w:val="0070C0"/>
          <w:sz w:val="22"/>
          <w:lang w:eastAsia="de-DE"/>
        </w:rPr>
        <w:t xml:space="preserve">management </w:t>
      </w:r>
      <w:r w:rsidR="00A34586" w:rsidRPr="001F281E">
        <w:rPr>
          <w:rFonts w:ascii="Cambria" w:eastAsia="Times New Roman" w:hAnsi="Cambria" w:cs="Calibri"/>
          <w:i w:val="0"/>
          <w:vanish w:val="0"/>
          <w:color w:val="0070C0"/>
          <w:sz w:val="22"/>
          <w:lang w:eastAsia="de-DE"/>
        </w:rPr>
        <w:t>elements</w:t>
      </w:r>
      <w:r w:rsidR="003C06CF" w:rsidRPr="001F281E">
        <w:rPr>
          <w:rFonts w:ascii="Cambria" w:eastAsia="Times New Roman" w:hAnsi="Cambria" w:cs="Calibri"/>
          <w:i w:val="0"/>
          <w:vanish w:val="0"/>
          <w:color w:val="0070C0"/>
          <w:sz w:val="22"/>
          <w:lang w:eastAsia="de-DE"/>
        </w:rPr>
        <w:t xml:space="preserve"> if </w:t>
      </w:r>
      <w:r w:rsidR="00EA44E1" w:rsidRPr="001F281E">
        <w:rPr>
          <w:rFonts w:ascii="Cambria" w:eastAsia="Times New Roman" w:hAnsi="Cambria" w:cs="Calibri"/>
          <w:i w:val="0"/>
          <w:vanish w:val="0"/>
          <w:color w:val="0070C0"/>
          <w:sz w:val="22"/>
          <w:lang w:eastAsia="de-DE"/>
        </w:rPr>
        <w:t>the device contains an O</w:t>
      </w:r>
      <w:r w:rsidR="000221F3" w:rsidRPr="001F281E">
        <w:rPr>
          <w:rFonts w:ascii="Cambria" w:eastAsia="Times New Roman" w:hAnsi="Cambria" w:cs="Calibri"/>
          <w:i w:val="0"/>
          <w:vanish w:val="0"/>
          <w:color w:val="0070C0"/>
          <w:sz w:val="22"/>
          <w:lang w:eastAsia="de-DE"/>
        </w:rPr>
        <w:t>S</w:t>
      </w:r>
      <w:r w:rsidR="001A488C" w:rsidRPr="001F281E">
        <w:rPr>
          <w:rFonts w:ascii="Cambria" w:eastAsia="Times New Roman" w:hAnsi="Cambria" w:cs="Calibri"/>
          <w:i w:val="0"/>
          <w:vanish w:val="0"/>
          <w:color w:val="0070C0"/>
          <w:sz w:val="22"/>
          <w:lang w:eastAsia="de-DE"/>
        </w:rPr>
        <w:t xml:space="preserve"> which would require updates and/or patches</w:t>
      </w:r>
      <w:r w:rsidR="003C06CF" w:rsidRPr="001F281E">
        <w:rPr>
          <w:rFonts w:ascii="Cambria" w:eastAsia="Times New Roman" w:hAnsi="Cambria" w:cs="Calibri"/>
          <w:i w:val="0"/>
          <w:vanish w:val="0"/>
          <w:color w:val="0070C0"/>
          <w:sz w:val="22"/>
          <w:lang w:eastAsia="de-DE"/>
        </w:rPr>
        <w:t>:</w:t>
      </w:r>
    </w:p>
    <w:p w:rsidR="00EA44E1" w:rsidRPr="001F281E" w:rsidRDefault="003C06CF" w:rsidP="00A47ADC">
      <w:pPr>
        <w:pStyle w:val="FormInstructions"/>
        <w:numPr>
          <w:ilvl w:val="0"/>
          <w:numId w:val="22"/>
        </w:numPr>
        <w:spacing w:before="120"/>
        <w:rPr>
          <w:rFonts w:ascii="Cambria" w:eastAsiaTheme="minorHAnsi" w:hAnsi="Cambria" w:cstheme="minorBidi"/>
          <w:i w:val="0"/>
          <w:vanish w:val="0"/>
          <w:color w:val="0070C0"/>
          <w:sz w:val="22"/>
        </w:rPr>
      </w:pPr>
      <w:r w:rsidRPr="001F281E">
        <w:rPr>
          <w:rFonts w:ascii="Cambria" w:eastAsiaTheme="minorHAnsi" w:hAnsi="Cambria" w:cstheme="minorBidi"/>
          <w:i w:val="0"/>
          <w:vanish w:val="0"/>
          <w:color w:val="0070C0"/>
          <w:sz w:val="22"/>
        </w:rPr>
        <w:t>I</w:t>
      </w:r>
      <w:r w:rsidR="00EA44E1" w:rsidRPr="001F281E">
        <w:rPr>
          <w:rFonts w:ascii="Cambria" w:eastAsiaTheme="minorHAnsi" w:hAnsi="Cambria" w:cstheme="minorBidi"/>
          <w:i w:val="0"/>
          <w:vanish w:val="0"/>
          <w:color w:val="0070C0"/>
          <w:sz w:val="22"/>
        </w:rPr>
        <w:t xml:space="preserve">nstructions for </w:t>
      </w:r>
      <w:r w:rsidRPr="001F281E">
        <w:rPr>
          <w:rFonts w:ascii="Cambria" w:eastAsiaTheme="minorHAnsi" w:hAnsi="Cambria" w:cstheme="minorBidi"/>
          <w:i w:val="0"/>
          <w:vanish w:val="0"/>
          <w:color w:val="0070C0"/>
          <w:sz w:val="22"/>
        </w:rPr>
        <w:t xml:space="preserve">the </w:t>
      </w:r>
      <w:r w:rsidR="00EA44E1" w:rsidRPr="001F281E">
        <w:rPr>
          <w:rFonts w:ascii="Cambria" w:eastAsiaTheme="minorHAnsi" w:hAnsi="Cambria" w:cstheme="minorBidi"/>
          <w:i w:val="0"/>
          <w:vanish w:val="0"/>
          <w:color w:val="0070C0"/>
          <w:sz w:val="22"/>
        </w:rPr>
        <w:t>installation of patches or software updates</w:t>
      </w:r>
      <w:r w:rsidRPr="001F281E">
        <w:rPr>
          <w:rFonts w:ascii="Cambria" w:eastAsiaTheme="minorHAnsi" w:hAnsi="Cambria" w:cstheme="minorBidi"/>
          <w:i w:val="0"/>
          <w:vanish w:val="0"/>
          <w:color w:val="0070C0"/>
          <w:sz w:val="22"/>
        </w:rPr>
        <w:t xml:space="preserve"> (or ref.)</w:t>
      </w:r>
    </w:p>
    <w:p w:rsidR="00EA44E1" w:rsidRPr="001F281E" w:rsidRDefault="00C8270A" w:rsidP="00A47ADC">
      <w:pPr>
        <w:pStyle w:val="FormInstructions"/>
        <w:numPr>
          <w:ilvl w:val="0"/>
          <w:numId w:val="22"/>
        </w:numPr>
        <w:spacing w:before="120"/>
        <w:rPr>
          <w:rFonts w:ascii="Cambria" w:eastAsiaTheme="minorHAnsi" w:hAnsi="Cambria" w:cstheme="minorBidi"/>
          <w:i w:val="0"/>
          <w:vanish w:val="0"/>
          <w:color w:val="0070C0"/>
          <w:sz w:val="22"/>
        </w:rPr>
      </w:pPr>
      <w:r w:rsidRPr="001F281E">
        <w:rPr>
          <w:rFonts w:ascii="Cambria" w:eastAsiaTheme="minorHAnsi" w:hAnsi="Cambria" w:cstheme="minorBidi"/>
          <w:i w:val="0"/>
          <w:vanish w:val="0"/>
          <w:color w:val="0070C0"/>
          <w:sz w:val="22"/>
        </w:rPr>
        <w:t>V</w:t>
      </w:r>
      <w:r w:rsidR="00EA44E1" w:rsidRPr="001F281E">
        <w:rPr>
          <w:rFonts w:ascii="Cambria" w:eastAsiaTheme="minorHAnsi" w:hAnsi="Cambria" w:cstheme="minorBidi"/>
          <w:i w:val="0"/>
          <w:vanish w:val="0"/>
          <w:color w:val="0070C0"/>
          <w:sz w:val="22"/>
        </w:rPr>
        <w:t>endor-authorized service to install patches or software updates</w:t>
      </w:r>
    </w:p>
    <w:p w:rsidR="00EA44E1" w:rsidRPr="001F281E" w:rsidRDefault="0053505A" w:rsidP="00A47ADC">
      <w:pPr>
        <w:pStyle w:val="FormInstructions"/>
        <w:numPr>
          <w:ilvl w:val="0"/>
          <w:numId w:val="22"/>
        </w:numPr>
        <w:spacing w:before="120"/>
        <w:rPr>
          <w:rFonts w:ascii="Cambria" w:eastAsiaTheme="minorHAnsi" w:hAnsi="Cambria" w:cstheme="minorBidi"/>
          <w:i w:val="0"/>
          <w:vanish w:val="0"/>
          <w:color w:val="0070C0"/>
          <w:sz w:val="22"/>
        </w:rPr>
      </w:pPr>
      <w:r w:rsidRPr="001F281E">
        <w:rPr>
          <w:rFonts w:ascii="Cambria" w:eastAsiaTheme="minorHAnsi" w:hAnsi="Cambria" w:cstheme="minorBidi"/>
          <w:i w:val="0"/>
          <w:vanish w:val="0"/>
          <w:color w:val="0070C0"/>
          <w:sz w:val="22"/>
        </w:rPr>
        <w:t>R</w:t>
      </w:r>
      <w:r w:rsidR="00EA44E1" w:rsidRPr="001F281E">
        <w:rPr>
          <w:rFonts w:ascii="Cambria" w:eastAsiaTheme="minorHAnsi" w:hAnsi="Cambria" w:cstheme="minorBidi"/>
          <w:i w:val="0"/>
          <w:vanish w:val="0"/>
          <w:color w:val="0070C0"/>
          <w:sz w:val="22"/>
        </w:rPr>
        <w:t>emote installation of patches or software updates</w:t>
      </w:r>
    </w:p>
    <w:p w:rsidR="00026692" w:rsidRPr="001F281E" w:rsidRDefault="007A195C" w:rsidP="00A47ADC">
      <w:pPr>
        <w:pStyle w:val="FormInstructions"/>
        <w:numPr>
          <w:ilvl w:val="0"/>
          <w:numId w:val="22"/>
        </w:numPr>
        <w:spacing w:before="120"/>
        <w:rPr>
          <w:rFonts w:ascii="Cambria" w:eastAsia="Times New Roman" w:hAnsi="Cambria" w:cs="Calibri"/>
          <w:i w:val="0"/>
          <w:vanish w:val="0"/>
          <w:color w:val="0070C0"/>
          <w:sz w:val="22"/>
          <w:lang w:eastAsia="de-DE"/>
        </w:rPr>
      </w:pPr>
      <w:r w:rsidRPr="001F281E">
        <w:rPr>
          <w:rFonts w:ascii="Cambria" w:eastAsiaTheme="minorHAnsi" w:hAnsi="Cambria" w:cstheme="minorBidi"/>
          <w:i w:val="0"/>
          <w:vanish w:val="0"/>
          <w:color w:val="0070C0"/>
          <w:sz w:val="22"/>
        </w:rPr>
        <w:t>S</w:t>
      </w:r>
      <w:r w:rsidR="00EA44E1" w:rsidRPr="001F281E">
        <w:rPr>
          <w:rFonts w:ascii="Cambria" w:eastAsiaTheme="minorHAnsi" w:hAnsi="Cambria" w:cstheme="minorBidi"/>
          <w:i w:val="0"/>
          <w:vanish w:val="0"/>
          <w:color w:val="0070C0"/>
          <w:sz w:val="22"/>
        </w:rPr>
        <w:t>ecurity updates from any third-party manufacturers (e.g., Microsoft) to be installed without approval</w:t>
      </w:r>
      <w:r w:rsidR="00EA44E1" w:rsidRPr="001F281E">
        <w:rPr>
          <w:rFonts w:ascii="Cambria" w:eastAsia="Times New Roman" w:hAnsi="Cambria" w:cs="Calibri"/>
          <w:i w:val="0"/>
          <w:vanish w:val="0"/>
          <w:color w:val="0070C0"/>
          <w:sz w:val="22"/>
          <w:lang w:eastAsia="de-DE"/>
        </w:rPr>
        <w:t xml:space="preserve"> from the manufacturer</w:t>
      </w:r>
    </w:p>
    <w:p w:rsidR="00026692" w:rsidRPr="009C7C0D" w:rsidRDefault="00026692" w:rsidP="00AD0D38">
      <w:pPr>
        <w:pStyle w:val="FormInstructions"/>
        <w:spacing w:before="120"/>
        <w:rPr>
          <w:rFonts w:ascii="Cambria" w:eastAsia="Times New Roman" w:hAnsi="Cambria" w:cs="Calibri"/>
          <w:i w:val="0"/>
          <w:vanish w:val="0"/>
          <w:color w:val="000000"/>
          <w:sz w:val="22"/>
          <w:lang w:eastAsia="de-DE"/>
        </w:rPr>
      </w:pPr>
    </w:p>
    <w:p w:rsidR="00EA67F8" w:rsidRPr="00A47ADC" w:rsidRDefault="00EA67F8" w:rsidP="00A47ADC">
      <w:pPr>
        <w:pStyle w:val="Heading1"/>
        <w:numPr>
          <w:ilvl w:val="1"/>
          <w:numId w:val="2"/>
        </w:numPr>
        <w:spacing w:before="120"/>
      </w:pPr>
      <w:bookmarkStart w:id="33" w:name="_Toc59610165"/>
      <w:r w:rsidRPr="009C7C0D">
        <w:t>Driver, Firmware</w:t>
      </w:r>
      <w:r w:rsidR="00026692" w:rsidRPr="009C7C0D">
        <w:t xml:space="preserve"> </w:t>
      </w:r>
      <w:r w:rsidR="00A536C9">
        <w:t>U</w:t>
      </w:r>
      <w:r w:rsidR="00026692" w:rsidRPr="009C7C0D">
        <w:t>pdates (CSUP-3)</w:t>
      </w:r>
      <w:bookmarkEnd w:id="33"/>
    </w:p>
    <w:p w:rsidR="00AF1119" w:rsidRPr="009C4C42" w:rsidRDefault="00AF1119" w:rsidP="00AD0D38">
      <w:pPr>
        <w:pStyle w:val="FormInstructions"/>
        <w:spacing w:before="120"/>
        <w:rPr>
          <w:rFonts w:ascii="Cambria" w:eastAsia="Times New Roman" w:hAnsi="Cambria" w:cs="Calibri"/>
          <w:i w:val="0"/>
          <w:vanish w:val="0"/>
          <w:color w:val="0070C0"/>
          <w:sz w:val="22"/>
          <w:lang w:eastAsia="de-DE"/>
        </w:rPr>
      </w:pPr>
      <w:r w:rsidRPr="009C4C42">
        <w:rPr>
          <w:rFonts w:ascii="Cambria" w:eastAsia="Times New Roman" w:hAnsi="Cambria" w:cs="Calibri"/>
          <w:i w:val="0"/>
          <w:vanish w:val="0"/>
          <w:color w:val="0070C0"/>
          <w:sz w:val="22"/>
          <w:lang w:eastAsia="de-DE"/>
        </w:rPr>
        <w:t xml:space="preserve">Specify the listed update/patch management </w:t>
      </w:r>
      <w:r w:rsidR="00A34586" w:rsidRPr="009C4C42">
        <w:rPr>
          <w:rFonts w:ascii="Cambria" w:eastAsia="Times New Roman" w:hAnsi="Cambria" w:cs="Calibri"/>
          <w:i w:val="0"/>
          <w:vanish w:val="0"/>
          <w:color w:val="0070C0"/>
          <w:sz w:val="22"/>
          <w:lang w:eastAsia="de-DE"/>
        </w:rPr>
        <w:t>elements</w:t>
      </w:r>
      <w:r w:rsidRPr="009C4C42">
        <w:rPr>
          <w:rFonts w:ascii="Cambria" w:eastAsia="Times New Roman" w:hAnsi="Cambria" w:cs="Calibri"/>
          <w:i w:val="0"/>
          <w:vanish w:val="0"/>
          <w:color w:val="0070C0"/>
          <w:sz w:val="22"/>
          <w:lang w:eastAsia="de-DE"/>
        </w:rPr>
        <w:t xml:space="preserve"> if the device contain</w:t>
      </w:r>
      <w:r w:rsidR="00B27A90" w:rsidRPr="009C4C42">
        <w:rPr>
          <w:rFonts w:ascii="Cambria" w:eastAsia="Times New Roman" w:hAnsi="Cambria" w:cs="Calibri"/>
          <w:i w:val="0"/>
          <w:vanish w:val="0"/>
          <w:color w:val="0070C0"/>
          <w:sz w:val="22"/>
          <w:lang w:eastAsia="de-DE"/>
        </w:rPr>
        <w:t>s</w:t>
      </w:r>
      <w:r w:rsidRPr="009C4C42">
        <w:rPr>
          <w:rFonts w:ascii="Cambria" w:eastAsia="Times New Roman" w:hAnsi="Cambria" w:cs="Calibri"/>
          <w:i w:val="0"/>
          <w:vanish w:val="0"/>
          <w:color w:val="0070C0"/>
          <w:sz w:val="22"/>
          <w:lang w:eastAsia="de-DE"/>
        </w:rPr>
        <w:t xml:space="preserve"> Drivers and Firmware which would require updates and/or patches:</w:t>
      </w:r>
    </w:p>
    <w:p w:rsidR="00AF1119" w:rsidRPr="009C4C42" w:rsidRDefault="00AF1119"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Instructions for the installation of patches or software updates (or ref.)</w:t>
      </w:r>
    </w:p>
    <w:p w:rsidR="00AF1119" w:rsidRPr="009C4C42" w:rsidRDefault="00AF1119"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Vendor-authorized service to install patches or software updates</w:t>
      </w:r>
    </w:p>
    <w:p w:rsidR="009C6761" w:rsidRPr="009C4C42" w:rsidRDefault="009C6761"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Remote installation of patches or software updates</w:t>
      </w:r>
    </w:p>
    <w:p w:rsidR="009C6761" w:rsidRPr="009C4C42" w:rsidRDefault="009C6761" w:rsidP="00A47ADC">
      <w:pPr>
        <w:pStyle w:val="FormInstructions"/>
        <w:numPr>
          <w:ilvl w:val="0"/>
          <w:numId w:val="22"/>
        </w:numPr>
        <w:spacing w:before="120"/>
        <w:rPr>
          <w:rFonts w:ascii="Cambria" w:eastAsia="Times New Roman" w:hAnsi="Cambria" w:cs="Calibri"/>
          <w:i w:val="0"/>
          <w:vanish w:val="0"/>
          <w:color w:val="0070C0"/>
          <w:sz w:val="22"/>
          <w:lang w:eastAsia="de-DE"/>
        </w:rPr>
      </w:pPr>
      <w:r w:rsidRPr="009C4C42">
        <w:rPr>
          <w:rFonts w:ascii="Cambria" w:eastAsiaTheme="minorHAnsi" w:hAnsi="Cambria" w:cstheme="minorBidi"/>
          <w:i w:val="0"/>
          <w:vanish w:val="0"/>
          <w:color w:val="0070C0"/>
          <w:sz w:val="22"/>
        </w:rPr>
        <w:t>Security</w:t>
      </w:r>
      <w:r w:rsidRPr="009C4C42">
        <w:rPr>
          <w:rFonts w:ascii="Cambria" w:eastAsia="Times New Roman" w:hAnsi="Cambria" w:cs="Calibri"/>
          <w:i w:val="0"/>
          <w:vanish w:val="0"/>
          <w:color w:val="0070C0"/>
          <w:sz w:val="22"/>
          <w:lang w:eastAsia="de-DE"/>
        </w:rPr>
        <w:t xml:space="preserve"> updates from any third-party manufacturers (e.g., Microsoft) to be installed without approval from the manufacturer</w:t>
      </w:r>
    </w:p>
    <w:p w:rsidR="007D5F6C" w:rsidRPr="009C7C0D" w:rsidRDefault="007D5F6C" w:rsidP="00AD0D38">
      <w:pPr>
        <w:pStyle w:val="FormInstructions"/>
        <w:spacing w:before="120"/>
        <w:rPr>
          <w:rFonts w:ascii="Cambria" w:eastAsia="Times New Roman" w:hAnsi="Cambria" w:cs="Calibri"/>
          <w:i w:val="0"/>
          <w:vanish w:val="0"/>
          <w:color w:val="000000"/>
          <w:sz w:val="22"/>
          <w:lang w:eastAsia="de-DE"/>
        </w:rPr>
      </w:pPr>
    </w:p>
    <w:p w:rsidR="00A76C75" w:rsidRPr="00A47ADC" w:rsidRDefault="00A76C75" w:rsidP="00A47ADC">
      <w:pPr>
        <w:pStyle w:val="Heading1"/>
        <w:numPr>
          <w:ilvl w:val="1"/>
          <w:numId w:val="2"/>
        </w:numPr>
        <w:spacing w:before="120"/>
      </w:pPr>
      <w:bookmarkStart w:id="34" w:name="_Toc59610166"/>
      <w:r w:rsidRPr="009C7C0D">
        <w:t xml:space="preserve">Anti-Malware </w:t>
      </w:r>
      <w:r w:rsidR="00AE31FA">
        <w:t>S</w:t>
      </w:r>
      <w:r w:rsidR="004A678C">
        <w:t>oftware</w:t>
      </w:r>
      <w:r w:rsidR="00A34586" w:rsidRPr="009C7C0D">
        <w:t xml:space="preserve"> </w:t>
      </w:r>
      <w:r w:rsidR="00A536C9">
        <w:t>U</w:t>
      </w:r>
      <w:r w:rsidR="00A34586" w:rsidRPr="009C7C0D">
        <w:t>pdates (CSUP-</w:t>
      </w:r>
      <w:r w:rsidR="00A61728" w:rsidRPr="009C7C0D">
        <w:t>4</w:t>
      </w:r>
      <w:r w:rsidR="00A34586" w:rsidRPr="009C7C0D">
        <w:t>)</w:t>
      </w:r>
      <w:bookmarkEnd w:id="34"/>
    </w:p>
    <w:p w:rsidR="00A76C75" w:rsidRPr="009C4C42" w:rsidRDefault="00A76C75" w:rsidP="00AD0D38">
      <w:pPr>
        <w:pStyle w:val="FormInstructions"/>
        <w:spacing w:before="120"/>
        <w:rPr>
          <w:rFonts w:ascii="Cambria" w:eastAsia="Times New Roman" w:hAnsi="Cambria" w:cs="Calibri"/>
          <w:i w:val="0"/>
          <w:vanish w:val="0"/>
          <w:color w:val="0070C0"/>
          <w:sz w:val="22"/>
          <w:lang w:eastAsia="de-DE"/>
        </w:rPr>
      </w:pPr>
      <w:r w:rsidRPr="009C4C42">
        <w:rPr>
          <w:rFonts w:ascii="Cambria" w:eastAsia="Times New Roman" w:hAnsi="Cambria" w:cs="Calibri"/>
          <w:i w:val="0"/>
          <w:vanish w:val="0"/>
          <w:color w:val="0070C0"/>
          <w:sz w:val="22"/>
          <w:lang w:eastAsia="de-DE"/>
        </w:rPr>
        <w:t>Specify the listed update/patch management elements if the device contain</w:t>
      </w:r>
      <w:r w:rsidR="00941D96" w:rsidRPr="009C4C42">
        <w:rPr>
          <w:rFonts w:ascii="Cambria" w:eastAsia="Times New Roman" w:hAnsi="Cambria" w:cs="Calibri"/>
          <w:i w:val="0"/>
          <w:vanish w:val="0"/>
          <w:color w:val="0070C0"/>
          <w:sz w:val="22"/>
          <w:lang w:eastAsia="de-DE"/>
        </w:rPr>
        <w:t>s</w:t>
      </w:r>
      <w:r w:rsidRPr="009C4C42">
        <w:rPr>
          <w:rFonts w:ascii="Cambria" w:eastAsia="Times New Roman" w:hAnsi="Cambria" w:cs="Calibri"/>
          <w:i w:val="0"/>
          <w:vanish w:val="0"/>
          <w:color w:val="0070C0"/>
          <w:sz w:val="22"/>
          <w:lang w:eastAsia="de-DE"/>
        </w:rPr>
        <w:t xml:space="preserve"> </w:t>
      </w:r>
      <w:r w:rsidR="00941D96" w:rsidRPr="009C4C42">
        <w:rPr>
          <w:rFonts w:ascii="Cambria" w:eastAsia="Times New Roman" w:hAnsi="Cambria" w:cs="Calibri"/>
          <w:i w:val="0"/>
          <w:vanish w:val="0"/>
          <w:color w:val="0070C0"/>
          <w:sz w:val="22"/>
          <w:lang w:eastAsia="de-DE"/>
        </w:rPr>
        <w:t xml:space="preserve">Anti-Malware Software </w:t>
      </w:r>
      <w:r w:rsidRPr="009C4C42">
        <w:rPr>
          <w:rFonts w:ascii="Cambria" w:eastAsia="Times New Roman" w:hAnsi="Cambria" w:cs="Calibri"/>
          <w:i w:val="0"/>
          <w:vanish w:val="0"/>
          <w:color w:val="0070C0"/>
          <w:sz w:val="22"/>
          <w:lang w:eastAsia="de-DE"/>
        </w:rPr>
        <w:t>which would require updates and/or patches:</w:t>
      </w:r>
    </w:p>
    <w:p w:rsidR="00A76C75" w:rsidRPr="009C4C42" w:rsidRDefault="00A76C75"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Instructions for the installation of patches or software updates (or ref.)</w:t>
      </w:r>
    </w:p>
    <w:p w:rsidR="00A76C75" w:rsidRPr="009C4C42" w:rsidRDefault="00A76C75"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Vendor-authorized service to install patches or software updates</w:t>
      </w:r>
    </w:p>
    <w:p w:rsidR="00A76C75" w:rsidRPr="009C4C42" w:rsidRDefault="00A76C75"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Remote installation of patches or software updates</w:t>
      </w:r>
    </w:p>
    <w:p w:rsidR="00A76C75" w:rsidRPr="009C4C42" w:rsidRDefault="00A76C75" w:rsidP="00AD0D38">
      <w:pPr>
        <w:pStyle w:val="FormInstructions"/>
        <w:numPr>
          <w:ilvl w:val="0"/>
          <w:numId w:val="22"/>
        </w:numPr>
        <w:spacing w:before="120"/>
        <w:rPr>
          <w:rFonts w:ascii="Cambria" w:eastAsia="Times New Roman" w:hAnsi="Cambria" w:cs="Calibri"/>
          <w:i w:val="0"/>
          <w:vanish w:val="0"/>
          <w:color w:val="0070C0"/>
          <w:sz w:val="22"/>
          <w:lang w:eastAsia="de-DE"/>
        </w:rPr>
      </w:pPr>
      <w:r w:rsidRPr="009C4C42">
        <w:rPr>
          <w:rFonts w:ascii="Cambria" w:eastAsiaTheme="minorHAnsi" w:hAnsi="Cambria" w:cstheme="minorBidi"/>
          <w:i w:val="0"/>
          <w:vanish w:val="0"/>
          <w:color w:val="0070C0"/>
          <w:sz w:val="22"/>
        </w:rPr>
        <w:t>Security</w:t>
      </w:r>
      <w:r w:rsidRPr="009C4C42">
        <w:rPr>
          <w:rFonts w:ascii="Cambria" w:eastAsia="Times New Roman" w:hAnsi="Cambria" w:cs="Calibri"/>
          <w:i w:val="0"/>
          <w:vanish w:val="0"/>
          <w:color w:val="0070C0"/>
          <w:sz w:val="22"/>
          <w:lang w:eastAsia="de-DE"/>
        </w:rPr>
        <w:t xml:space="preserve"> updates from any third-party manufacturers (e.g., Microsoft) to be installed without approval from the manufacturer</w:t>
      </w:r>
    </w:p>
    <w:p w:rsidR="00DD3549" w:rsidRPr="00A47ADC" w:rsidRDefault="00DD3549" w:rsidP="00DD3549">
      <w:pPr>
        <w:pStyle w:val="FormInstructions"/>
        <w:spacing w:before="120"/>
        <w:ind w:left="720"/>
        <w:rPr>
          <w:rFonts w:ascii="Cambria" w:eastAsia="Times New Roman" w:hAnsi="Cambria" w:cs="Calibri"/>
          <w:i w:val="0"/>
          <w:vanish w:val="0"/>
          <w:color w:val="000000"/>
          <w:sz w:val="22"/>
          <w:lang w:eastAsia="de-DE"/>
        </w:rPr>
      </w:pPr>
    </w:p>
    <w:p w:rsidR="00A61728" w:rsidRPr="00A47ADC" w:rsidRDefault="00C1641E" w:rsidP="00AD0D38">
      <w:pPr>
        <w:pStyle w:val="Heading1"/>
        <w:numPr>
          <w:ilvl w:val="1"/>
          <w:numId w:val="2"/>
        </w:numPr>
        <w:spacing w:before="120"/>
      </w:pPr>
      <w:bookmarkStart w:id="35" w:name="_Toc59610167"/>
      <w:r w:rsidRPr="009C7C0D">
        <w:t>COTS</w:t>
      </w:r>
      <w:r w:rsidR="00A61728" w:rsidRPr="009C7C0D">
        <w:t xml:space="preserve"> </w:t>
      </w:r>
      <w:r w:rsidRPr="009C7C0D">
        <w:t xml:space="preserve">(non-OS) </w:t>
      </w:r>
      <w:r w:rsidR="00A536C9">
        <w:t>U</w:t>
      </w:r>
      <w:r w:rsidR="00A61728" w:rsidRPr="009C7C0D">
        <w:t>pdates (CSUP-</w:t>
      </w:r>
      <w:r w:rsidR="00670D08" w:rsidRPr="009C7C0D">
        <w:t>5</w:t>
      </w:r>
      <w:r w:rsidR="00A61728" w:rsidRPr="009C7C0D">
        <w:t>)</w:t>
      </w:r>
      <w:bookmarkEnd w:id="35"/>
    </w:p>
    <w:p w:rsidR="00A61728" w:rsidRPr="009C4C42" w:rsidRDefault="00A61728" w:rsidP="00AD0D38">
      <w:pPr>
        <w:pStyle w:val="FormInstructions"/>
        <w:spacing w:before="120"/>
        <w:rPr>
          <w:rFonts w:ascii="Cambria" w:eastAsia="Times New Roman" w:hAnsi="Cambria" w:cs="Calibri"/>
          <w:i w:val="0"/>
          <w:vanish w:val="0"/>
          <w:color w:val="0070C0"/>
          <w:sz w:val="22"/>
          <w:lang w:eastAsia="de-DE"/>
        </w:rPr>
      </w:pPr>
      <w:r w:rsidRPr="009C4C42">
        <w:rPr>
          <w:rFonts w:ascii="Cambria" w:eastAsia="Times New Roman" w:hAnsi="Cambria" w:cs="Calibri"/>
          <w:i w:val="0"/>
          <w:vanish w:val="0"/>
          <w:color w:val="0070C0"/>
          <w:sz w:val="22"/>
          <w:lang w:eastAsia="de-DE"/>
        </w:rPr>
        <w:t xml:space="preserve">Specify the listed update/patch management </w:t>
      </w:r>
      <w:r w:rsidR="00940EA3" w:rsidRPr="009C4C42">
        <w:rPr>
          <w:rFonts w:ascii="Cambria" w:eastAsia="Times New Roman" w:hAnsi="Cambria" w:cs="Calibri"/>
          <w:i w:val="0"/>
          <w:vanish w:val="0"/>
          <w:color w:val="0070C0"/>
          <w:sz w:val="22"/>
          <w:lang w:eastAsia="de-DE"/>
        </w:rPr>
        <w:t>mechanism</w:t>
      </w:r>
      <w:r w:rsidRPr="009C4C42">
        <w:rPr>
          <w:rFonts w:ascii="Cambria" w:eastAsia="Times New Roman" w:hAnsi="Cambria" w:cs="Calibri"/>
          <w:i w:val="0"/>
          <w:vanish w:val="0"/>
          <w:color w:val="0070C0"/>
          <w:sz w:val="22"/>
          <w:lang w:eastAsia="de-DE"/>
        </w:rPr>
        <w:t xml:space="preserve"> </w:t>
      </w:r>
      <w:r w:rsidR="005F790F" w:rsidRPr="009C4C42">
        <w:rPr>
          <w:rFonts w:ascii="Cambria" w:eastAsia="Times New Roman" w:hAnsi="Cambria" w:cs="Calibri"/>
          <w:i w:val="0"/>
          <w:vanish w:val="0"/>
          <w:color w:val="0070C0"/>
          <w:sz w:val="22"/>
          <w:lang w:eastAsia="de-DE"/>
        </w:rPr>
        <w:t xml:space="preserve">for </w:t>
      </w:r>
      <w:r w:rsidR="00C44DA7" w:rsidRPr="009C4C42">
        <w:rPr>
          <w:rFonts w:ascii="Cambria" w:eastAsia="Times New Roman" w:hAnsi="Cambria" w:cs="Calibri"/>
          <w:i w:val="0"/>
          <w:vanish w:val="0"/>
          <w:color w:val="0070C0"/>
          <w:sz w:val="22"/>
          <w:lang w:eastAsia="de-DE"/>
        </w:rPr>
        <w:t>non-operating system c</w:t>
      </w:r>
      <w:r w:rsidR="0032427C" w:rsidRPr="009C4C42">
        <w:rPr>
          <w:rFonts w:ascii="Cambria" w:eastAsia="Times New Roman" w:hAnsi="Cambria" w:cs="Calibri"/>
          <w:i w:val="0"/>
          <w:vanish w:val="0"/>
          <w:color w:val="0070C0"/>
          <w:sz w:val="22"/>
          <w:lang w:eastAsia="de-DE"/>
        </w:rPr>
        <w:t>ommercial o</w:t>
      </w:r>
      <w:r w:rsidR="00C44DA7" w:rsidRPr="009C4C42">
        <w:rPr>
          <w:rFonts w:ascii="Cambria" w:eastAsia="Times New Roman" w:hAnsi="Cambria" w:cs="Calibri"/>
          <w:i w:val="0"/>
          <w:vanish w:val="0"/>
          <w:color w:val="0070C0"/>
          <w:sz w:val="22"/>
          <w:lang w:eastAsia="de-DE"/>
        </w:rPr>
        <w:t>f</w:t>
      </w:r>
      <w:r w:rsidR="0032427C" w:rsidRPr="009C4C42">
        <w:rPr>
          <w:rFonts w:ascii="Cambria" w:eastAsia="Times New Roman" w:hAnsi="Cambria" w:cs="Calibri"/>
          <w:i w:val="0"/>
          <w:vanish w:val="0"/>
          <w:color w:val="0070C0"/>
          <w:sz w:val="22"/>
          <w:lang w:eastAsia="de-DE"/>
        </w:rPr>
        <w:t>f-the</w:t>
      </w:r>
      <w:r w:rsidR="00C44DA7" w:rsidRPr="009C4C42">
        <w:rPr>
          <w:rFonts w:ascii="Cambria" w:eastAsia="Times New Roman" w:hAnsi="Cambria" w:cs="Calibri"/>
          <w:i w:val="0"/>
          <w:vanish w:val="0"/>
          <w:color w:val="0070C0"/>
          <w:sz w:val="22"/>
          <w:lang w:eastAsia="de-DE"/>
        </w:rPr>
        <w:t>-shelf</w:t>
      </w:r>
      <w:r w:rsidR="00A41829" w:rsidRPr="009C4C42">
        <w:rPr>
          <w:rFonts w:ascii="Cambria" w:eastAsia="Times New Roman" w:hAnsi="Cambria" w:cs="Calibri"/>
          <w:i w:val="0"/>
          <w:vanish w:val="0"/>
          <w:color w:val="0070C0"/>
          <w:sz w:val="22"/>
          <w:lang w:eastAsia="de-DE"/>
        </w:rPr>
        <w:t xml:space="preserve"> software</w:t>
      </w:r>
      <w:r w:rsidR="00C44DA7" w:rsidRPr="009C4C42">
        <w:rPr>
          <w:rFonts w:ascii="Cambria" w:eastAsia="Times New Roman" w:hAnsi="Cambria" w:cs="Calibri"/>
          <w:i w:val="0"/>
          <w:vanish w:val="0"/>
          <w:color w:val="0070C0"/>
          <w:sz w:val="22"/>
          <w:lang w:eastAsia="de-DE"/>
        </w:rPr>
        <w:t xml:space="preserve"> (COTS)</w:t>
      </w:r>
      <w:r w:rsidRPr="009C4C42">
        <w:rPr>
          <w:rFonts w:ascii="Cambria" w:eastAsia="Times New Roman" w:hAnsi="Cambria" w:cs="Calibri"/>
          <w:i w:val="0"/>
          <w:vanish w:val="0"/>
          <w:color w:val="0070C0"/>
          <w:sz w:val="22"/>
          <w:lang w:eastAsia="de-DE"/>
        </w:rPr>
        <w:t>:</w:t>
      </w:r>
    </w:p>
    <w:p w:rsidR="00A61728" w:rsidRPr="009C4C42" w:rsidRDefault="00A61728"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Instructions for the installation of patches or software updates (or ref.)</w:t>
      </w:r>
    </w:p>
    <w:p w:rsidR="00A61728" w:rsidRPr="009C4C42" w:rsidRDefault="00A61728"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Vendor-authorized service to install patches or software updates</w:t>
      </w:r>
    </w:p>
    <w:p w:rsidR="00A61728" w:rsidRPr="009C4C42" w:rsidRDefault="00A61728"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Remote installation of patches or software updates</w:t>
      </w:r>
    </w:p>
    <w:p w:rsidR="00A61728" w:rsidRPr="009C4C42" w:rsidRDefault="00A61728" w:rsidP="00AD0D38">
      <w:pPr>
        <w:pStyle w:val="FormInstructions"/>
        <w:numPr>
          <w:ilvl w:val="0"/>
          <w:numId w:val="22"/>
        </w:numPr>
        <w:spacing w:before="120"/>
        <w:rPr>
          <w:rFonts w:ascii="Cambria" w:eastAsia="Times New Roman" w:hAnsi="Cambria" w:cs="Calibri"/>
          <w:i w:val="0"/>
          <w:vanish w:val="0"/>
          <w:color w:val="0070C0"/>
          <w:sz w:val="22"/>
          <w:lang w:eastAsia="de-DE"/>
        </w:rPr>
      </w:pPr>
      <w:r w:rsidRPr="009C4C42">
        <w:rPr>
          <w:rFonts w:ascii="Cambria" w:eastAsiaTheme="minorHAnsi" w:hAnsi="Cambria" w:cstheme="minorBidi"/>
          <w:i w:val="0"/>
          <w:vanish w:val="0"/>
          <w:color w:val="0070C0"/>
          <w:sz w:val="22"/>
        </w:rPr>
        <w:t>Security</w:t>
      </w:r>
      <w:r w:rsidRPr="009C4C42">
        <w:rPr>
          <w:rFonts w:ascii="Cambria" w:eastAsia="Times New Roman" w:hAnsi="Cambria" w:cs="Calibri"/>
          <w:i w:val="0"/>
          <w:vanish w:val="0"/>
          <w:color w:val="0070C0"/>
          <w:sz w:val="22"/>
          <w:lang w:eastAsia="de-DE"/>
        </w:rPr>
        <w:t xml:space="preserve"> updates from any third-party manufacturers (e.g., Microsoft) to be installed without approval from the manufacturer</w:t>
      </w:r>
    </w:p>
    <w:p w:rsidR="00DD3549" w:rsidRPr="00A47ADC" w:rsidRDefault="00DD3549" w:rsidP="00DD3549">
      <w:pPr>
        <w:pStyle w:val="FormInstructions"/>
        <w:spacing w:before="120"/>
        <w:ind w:left="720"/>
        <w:rPr>
          <w:rFonts w:ascii="Cambria" w:eastAsia="Times New Roman" w:hAnsi="Cambria" w:cs="Calibri"/>
          <w:i w:val="0"/>
          <w:vanish w:val="0"/>
          <w:color w:val="000000"/>
          <w:sz w:val="22"/>
          <w:lang w:eastAsia="de-DE"/>
        </w:rPr>
      </w:pPr>
    </w:p>
    <w:p w:rsidR="00C85268" w:rsidRPr="00A47ADC" w:rsidRDefault="00D84FAD" w:rsidP="00AD0D38">
      <w:pPr>
        <w:pStyle w:val="Heading1"/>
        <w:numPr>
          <w:ilvl w:val="1"/>
          <w:numId w:val="2"/>
        </w:numPr>
        <w:spacing w:before="120"/>
      </w:pPr>
      <w:bookmarkStart w:id="36" w:name="_Toc59610168"/>
      <w:r w:rsidRPr="009C7C0D">
        <w:t>Other S</w:t>
      </w:r>
      <w:r w:rsidR="00AE31FA">
        <w:t>oftware</w:t>
      </w:r>
      <w:r w:rsidRPr="009C7C0D">
        <w:t xml:space="preserve"> </w:t>
      </w:r>
      <w:r w:rsidR="00AE31FA">
        <w:t>C</w:t>
      </w:r>
      <w:r w:rsidRPr="009C7C0D">
        <w:t xml:space="preserve">omponent </w:t>
      </w:r>
      <w:r w:rsidR="00AE31FA">
        <w:t>U</w:t>
      </w:r>
      <w:r w:rsidR="00C85268" w:rsidRPr="009C7C0D">
        <w:t>pdates (CSUP-</w:t>
      </w:r>
      <w:r w:rsidRPr="009C7C0D">
        <w:t>6</w:t>
      </w:r>
      <w:r w:rsidR="00C85268" w:rsidRPr="009C7C0D">
        <w:t>)</w:t>
      </w:r>
      <w:bookmarkEnd w:id="36"/>
    </w:p>
    <w:p w:rsidR="00C85268" w:rsidRPr="009C4C42" w:rsidRDefault="00C85268" w:rsidP="00AD0D38">
      <w:pPr>
        <w:pStyle w:val="FormInstructions"/>
        <w:spacing w:before="120"/>
        <w:rPr>
          <w:rFonts w:ascii="Cambria" w:eastAsia="Times New Roman" w:hAnsi="Cambria" w:cs="Calibri"/>
          <w:i w:val="0"/>
          <w:vanish w:val="0"/>
          <w:color w:val="0070C0"/>
          <w:sz w:val="22"/>
          <w:lang w:eastAsia="de-DE"/>
        </w:rPr>
      </w:pPr>
      <w:r w:rsidRPr="009C4C42">
        <w:rPr>
          <w:rFonts w:ascii="Cambria" w:eastAsia="Times New Roman" w:hAnsi="Cambria" w:cs="Calibri"/>
          <w:i w:val="0"/>
          <w:vanish w:val="0"/>
          <w:color w:val="0070C0"/>
          <w:sz w:val="22"/>
          <w:lang w:eastAsia="de-DE"/>
        </w:rPr>
        <w:t xml:space="preserve">Specify the listed update/patch management elements if the device contains </w:t>
      </w:r>
      <w:r w:rsidR="002110B9" w:rsidRPr="009C4C42">
        <w:rPr>
          <w:rFonts w:ascii="Cambria" w:eastAsia="Times New Roman" w:hAnsi="Cambria" w:cs="Calibri"/>
          <w:i w:val="0"/>
          <w:vanish w:val="0"/>
          <w:color w:val="0070C0"/>
          <w:sz w:val="22"/>
          <w:lang w:eastAsia="de-DE"/>
        </w:rPr>
        <w:t>other software components (e.g., asset management software, license management) w</w:t>
      </w:r>
      <w:r w:rsidRPr="009C4C42">
        <w:rPr>
          <w:rFonts w:ascii="Cambria" w:eastAsia="Times New Roman" w:hAnsi="Cambria" w:cs="Calibri"/>
          <w:i w:val="0"/>
          <w:vanish w:val="0"/>
          <w:color w:val="0070C0"/>
          <w:sz w:val="22"/>
          <w:lang w:eastAsia="de-DE"/>
        </w:rPr>
        <w:t>hich would require updates and/or patches then:</w:t>
      </w:r>
    </w:p>
    <w:p w:rsidR="00C85268" w:rsidRPr="009C4C42" w:rsidRDefault="00C85268"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Instructions for the installation of patches or software updates (or ref.)</w:t>
      </w:r>
    </w:p>
    <w:p w:rsidR="00C85268" w:rsidRPr="009C4C42" w:rsidRDefault="00C85268"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Vendor-authorized service to install patches or software updates</w:t>
      </w:r>
    </w:p>
    <w:p w:rsidR="00C85268" w:rsidRPr="009C4C42" w:rsidRDefault="00C85268" w:rsidP="00A47ADC">
      <w:pPr>
        <w:pStyle w:val="FormInstructions"/>
        <w:numPr>
          <w:ilvl w:val="0"/>
          <w:numId w:val="22"/>
        </w:numPr>
        <w:spacing w:before="120"/>
        <w:rPr>
          <w:rFonts w:ascii="Cambria" w:eastAsiaTheme="minorHAnsi" w:hAnsi="Cambria" w:cstheme="minorBidi"/>
          <w:i w:val="0"/>
          <w:vanish w:val="0"/>
          <w:color w:val="0070C0"/>
          <w:sz w:val="22"/>
        </w:rPr>
      </w:pPr>
      <w:r w:rsidRPr="009C4C42">
        <w:rPr>
          <w:rFonts w:ascii="Cambria" w:eastAsiaTheme="minorHAnsi" w:hAnsi="Cambria" w:cstheme="minorBidi"/>
          <w:i w:val="0"/>
          <w:vanish w:val="0"/>
          <w:color w:val="0070C0"/>
          <w:sz w:val="22"/>
        </w:rPr>
        <w:t>Remote installation of patches or software updates</w:t>
      </w:r>
    </w:p>
    <w:p w:rsidR="00DD3549" w:rsidRPr="00AE2B53" w:rsidRDefault="00C85268" w:rsidP="00AE2B53">
      <w:pPr>
        <w:pStyle w:val="FormInstructions"/>
        <w:numPr>
          <w:ilvl w:val="0"/>
          <w:numId w:val="22"/>
        </w:numPr>
        <w:spacing w:before="120"/>
        <w:rPr>
          <w:rFonts w:ascii="Cambria" w:eastAsia="Times New Roman" w:hAnsi="Cambria" w:cs="Calibri"/>
          <w:i w:val="0"/>
          <w:vanish w:val="0"/>
          <w:color w:val="0070C0"/>
          <w:sz w:val="22"/>
          <w:lang w:eastAsia="de-DE"/>
        </w:rPr>
      </w:pPr>
      <w:r w:rsidRPr="009C4C42">
        <w:rPr>
          <w:rFonts w:ascii="Cambria" w:eastAsiaTheme="minorHAnsi" w:hAnsi="Cambria" w:cstheme="minorBidi"/>
          <w:i w:val="0"/>
          <w:vanish w:val="0"/>
          <w:color w:val="0070C0"/>
          <w:sz w:val="22"/>
        </w:rPr>
        <w:t>Security</w:t>
      </w:r>
      <w:r w:rsidRPr="009C4C42">
        <w:rPr>
          <w:rFonts w:ascii="Cambria" w:eastAsia="Times New Roman" w:hAnsi="Cambria" w:cs="Calibri"/>
          <w:i w:val="0"/>
          <w:vanish w:val="0"/>
          <w:color w:val="0070C0"/>
          <w:sz w:val="22"/>
          <w:lang w:eastAsia="de-DE"/>
        </w:rPr>
        <w:t xml:space="preserve"> updates from any third-party manufacturers (e.g., Microsoft) to be installed without approval from the manufacturer</w:t>
      </w:r>
    </w:p>
    <w:p w:rsidR="00672593" w:rsidRPr="009C7C0D" w:rsidRDefault="00672593" w:rsidP="00AD0D38">
      <w:pPr>
        <w:pStyle w:val="FormInstructions"/>
        <w:spacing w:before="120"/>
        <w:rPr>
          <w:rFonts w:ascii="Cambria" w:eastAsia="Times New Roman" w:hAnsi="Cambria" w:cs="Calibri"/>
          <w:i w:val="0"/>
          <w:vanish w:val="0"/>
          <w:color w:val="000000"/>
          <w:sz w:val="22"/>
          <w:lang w:eastAsia="de-DE"/>
        </w:rPr>
      </w:pPr>
    </w:p>
    <w:p w:rsidR="00CD5439" w:rsidRDefault="005277E3" w:rsidP="00AD0D38">
      <w:pPr>
        <w:pStyle w:val="Heading1"/>
        <w:spacing w:before="120"/>
        <w:ind w:left="284"/>
      </w:pPr>
      <w:bookmarkStart w:id="37" w:name="_Toc59610169"/>
      <w:r w:rsidRPr="009C7C0D">
        <w:t>HEALTH DATA DE-IDENTIFICATION (DIDT</w:t>
      </w:r>
      <w:r w:rsidR="00CD5439">
        <w:t>-1</w:t>
      </w:r>
      <w:r w:rsidRPr="009C7C0D">
        <w:t>)</w:t>
      </w:r>
      <w:bookmarkEnd w:id="37"/>
    </w:p>
    <w:p w:rsidR="00CD5439" w:rsidRPr="00622616" w:rsidRDefault="00622616" w:rsidP="00AD0D38">
      <w:pPr>
        <w:spacing w:before="120"/>
        <w:rPr>
          <w:i/>
          <w:iCs/>
        </w:rPr>
      </w:pPr>
      <w:r w:rsidRPr="00622616">
        <w:rPr>
          <w:i/>
          <w:iCs/>
        </w:rPr>
        <w:t>The ability of the device to directly remove information that allows identification of a person.</w:t>
      </w:r>
    </w:p>
    <w:p w:rsidR="006D22E1" w:rsidRPr="002C76FA" w:rsidRDefault="006D22E1" w:rsidP="00AD0D38">
      <w:pPr>
        <w:pStyle w:val="FormInstructions"/>
        <w:spacing w:before="120"/>
        <w:rPr>
          <w:rFonts w:ascii="Cambria" w:eastAsia="Times New Roman" w:hAnsi="Cambria" w:cs="Calibri"/>
          <w:i w:val="0"/>
          <w:vanish w:val="0"/>
          <w:color w:val="0070C0"/>
          <w:sz w:val="22"/>
          <w:lang w:eastAsia="de-DE"/>
        </w:rPr>
      </w:pPr>
      <w:r w:rsidRPr="002C76FA">
        <w:rPr>
          <w:rFonts w:ascii="Cambria" w:eastAsia="Times New Roman" w:hAnsi="Cambria" w:cs="Calibri"/>
          <w:i w:val="0"/>
          <w:vanish w:val="0"/>
          <w:color w:val="0070C0"/>
          <w:sz w:val="22"/>
          <w:lang w:eastAsia="de-DE"/>
        </w:rPr>
        <w:t>D</w:t>
      </w:r>
      <w:r w:rsidR="00622616" w:rsidRPr="002C76FA">
        <w:rPr>
          <w:rFonts w:ascii="Cambria" w:eastAsia="Times New Roman" w:hAnsi="Cambria" w:cs="Calibri"/>
          <w:i w:val="0"/>
          <w:vanish w:val="0"/>
          <w:color w:val="0070C0"/>
          <w:sz w:val="22"/>
          <w:lang w:eastAsia="de-DE"/>
        </w:rPr>
        <w:t>escribe any</w:t>
      </w:r>
      <w:r w:rsidRPr="002C76FA">
        <w:rPr>
          <w:rFonts w:ascii="Cambria" w:eastAsia="Times New Roman" w:hAnsi="Cambria" w:cs="Calibri"/>
          <w:i w:val="0"/>
          <w:vanish w:val="0"/>
          <w:color w:val="0070C0"/>
          <w:sz w:val="22"/>
          <w:lang w:eastAsia="de-DE"/>
        </w:rPr>
        <w:t xml:space="preserve"> </w:t>
      </w:r>
      <w:r w:rsidR="005F790F" w:rsidRPr="002C76FA">
        <w:rPr>
          <w:rFonts w:ascii="Cambria" w:eastAsia="Times New Roman" w:hAnsi="Cambria" w:cs="Calibri"/>
          <w:i w:val="0"/>
          <w:vanish w:val="0"/>
          <w:color w:val="0070C0"/>
          <w:sz w:val="22"/>
          <w:lang w:eastAsia="de-DE"/>
        </w:rPr>
        <w:t xml:space="preserve">device </w:t>
      </w:r>
      <w:r w:rsidRPr="002C76FA">
        <w:rPr>
          <w:rFonts w:ascii="Cambria" w:eastAsia="Times New Roman" w:hAnsi="Cambria" w:cs="Calibri"/>
          <w:i w:val="0"/>
          <w:vanish w:val="0"/>
          <w:color w:val="0070C0"/>
          <w:sz w:val="22"/>
          <w:lang w:eastAsia="de-DE"/>
        </w:rPr>
        <w:t xml:space="preserve">capability to de-identify </w:t>
      </w:r>
      <w:r w:rsidR="00622616" w:rsidRPr="002C76FA">
        <w:rPr>
          <w:rFonts w:ascii="Cambria" w:eastAsia="Times New Roman" w:hAnsi="Cambria" w:cs="Calibri"/>
          <w:i w:val="0"/>
          <w:vanish w:val="0"/>
          <w:color w:val="0070C0"/>
          <w:sz w:val="22"/>
          <w:lang w:eastAsia="de-DE"/>
        </w:rPr>
        <w:t>PII</w:t>
      </w:r>
      <w:r w:rsidR="00D14109">
        <w:rPr>
          <w:rFonts w:ascii="Cambria" w:eastAsia="Times New Roman" w:hAnsi="Cambria" w:cs="Calibri"/>
          <w:i w:val="0"/>
          <w:vanish w:val="0"/>
          <w:color w:val="0070C0"/>
          <w:sz w:val="22"/>
          <w:lang w:eastAsia="de-DE"/>
        </w:rPr>
        <w:t xml:space="preserve"> (e.g., automatic or manual anonymization, pseudon</w:t>
      </w:r>
      <w:r w:rsidR="003F0E10">
        <w:rPr>
          <w:rFonts w:ascii="Cambria" w:eastAsia="Times New Roman" w:hAnsi="Cambria" w:cs="Calibri"/>
          <w:i w:val="0"/>
          <w:vanish w:val="0"/>
          <w:color w:val="0070C0"/>
          <w:sz w:val="22"/>
          <w:lang w:eastAsia="de-DE"/>
        </w:rPr>
        <w:t>ymization, etc.), or to de-anonymize PII</w:t>
      </w:r>
      <w:r w:rsidR="004271E4">
        <w:rPr>
          <w:rFonts w:ascii="Cambria" w:eastAsia="Times New Roman" w:hAnsi="Cambria" w:cs="Calibri"/>
          <w:i w:val="0"/>
          <w:vanish w:val="0"/>
          <w:color w:val="0070C0"/>
          <w:sz w:val="22"/>
          <w:lang w:eastAsia="de-DE"/>
        </w:rPr>
        <w:t xml:space="preserve"> (also reference D0000003422, </w:t>
      </w:r>
      <w:r w:rsidR="004271E4" w:rsidRPr="00BF071A">
        <w:rPr>
          <w:rFonts w:ascii="Cambria" w:eastAsia="Times New Roman" w:hAnsi="Cambria" w:cs="Calibri"/>
          <w:iCs/>
          <w:vanish w:val="0"/>
          <w:color w:val="0070C0"/>
          <w:sz w:val="22"/>
          <w:lang w:eastAsia="de-DE"/>
        </w:rPr>
        <w:t>Product security standard assessment</w:t>
      </w:r>
      <w:r w:rsidR="004271E4">
        <w:rPr>
          <w:rFonts w:ascii="Cambria" w:eastAsia="Times New Roman" w:hAnsi="Cambria" w:cs="Calibri"/>
          <w:i w:val="0"/>
          <w:vanish w:val="0"/>
          <w:color w:val="0070C0"/>
          <w:sz w:val="22"/>
          <w:lang w:eastAsia="de-DE"/>
        </w:rPr>
        <w:t>, Privacy</w:t>
      </w:r>
      <w:r w:rsidR="00F05AE2">
        <w:rPr>
          <w:rFonts w:ascii="Cambria" w:eastAsia="Times New Roman" w:hAnsi="Cambria" w:cs="Calibri"/>
          <w:i w:val="0"/>
          <w:vanish w:val="0"/>
          <w:color w:val="0070C0"/>
          <w:sz w:val="22"/>
          <w:lang w:eastAsia="de-DE"/>
        </w:rPr>
        <w:t xml:space="preserve"> by Design</w:t>
      </w:r>
      <w:r w:rsidR="004271E4">
        <w:rPr>
          <w:rFonts w:ascii="Cambria" w:eastAsia="Times New Roman" w:hAnsi="Cambria" w:cs="Calibri"/>
          <w:i w:val="0"/>
          <w:vanish w:val="0"/>
          <w:color w:val="0070C0"/>
          <w:sz w:val="22"/>
          <w:lang w:eastAsia="de-DE"/>
        </w:rPr>
        <w:t xml:space="preserve"> </w:t>
      </w:r>
      <w:r w:rsidR="00654D4E">
        <w:rPr>
          <w:rFonts w:ascii="Cambria" w:eastAsia="Times New Roman" w:hAnsi="Cambria" w:cs="Calibri"/>
          <w:i w:val="0"/>
          <w:vanish w:val="0"/>
          <w:color w:val="0070C0"/>
          <w:sz w:val="22"/>
          <w:lang w:eastAsia="de-DE"/>
        </w:rPr>
        <w:t>Sub-element</w:t>
      </w:r>
      <w:r w:rsidR="004271E4">
        <w:rPr>
          <w:rFonts w:ascii="Cambria" w:eastAsia="Times New Roman" w:hAnsi="Cambria" w:cs="Calibri"/>
          <w:i w:val="0"/>
          <w:vanish w:val="0"/>
          <w:color w:val="0070C0"/>
          <w:sz w:val="22"/>
          <w:lang w:eastAsia="de-DE"/>
        </w:rPr>
        <w:t xml:space="preserve"> 2.7</w:t>
      </w:r>
      <w:r w:rsidR="00A8024D">
        <w:rPr>
          <w:rFonts w:ascii="Cambria" w:eastAsia="Times New Roman" w:hAnsi="Cambria" w:cs="Calibri"/>
          <w:i w:val="0"/>
          <w:vanish w:val="0"/>
          <w:color w:val="0070C0"/>
          <w:sz w:val="22"/>
          <w:lang w:eastAsia="de-DE"/>
        </w:rPr>
        <w:t xml:space="preserve">. </w:t>
      </w:r>
      <w:r w:rsidR="00BF071A">
        <w:rPr>
          <w:rFonts w:ascii="Cambria" w:eastAsia="Times New Roman" w:hAnsi="Cambria" w:cs="Calibri"/>
          <w:i w:val="0"/>
          <w:vanish w:val="0"/>
          <w:color w:val="0070C0"/>
          <w:sz w:val="22"/>
          <w:lang w:eastAsia="de-DE"/>
        </w:rPr>
        <w:t>Privacy Enhanced System Design and Development)</w:t>
      </w:r>
      <w:r w:rsidR="003F0E10">
        <w:rPr>
          <w:rFonts w:ascii="Cambria" w:eastAsia="Times New Roman" w:hAnsi="Cambria" w:cs="Calibri"/>
          <w:i w:val="0"/>
          <w:vanish w:val="0"/>
          <w:color w:val="0070C0"/>
          <w:sz w:val="22"/>
          <w:lang w:eastAsia="de-DE"/>
        </w:rPr>
        <w:t>.</w:t>
      </w:r>
    </w:p>
    <w:p w:rsidR="00866B61" w:rsidRPr="002C76FA" w:rsidRDefault="005F790F" w:rsidP="00AD0D38">
      <w:pPr>
        <w:pStyle w:val="FormInstructions"/>
        <w:spacing w:before="120"/>
        <w:rPr>
          <w:rFonts w:ascii="Cambria" w:eastAsia="Times New Roman" w:hAnsi="Cambria" w:cs="Calibri"/>
          <w:i w:val="0"/>
          <w:vanish w:val="0"/>
          <w:color w:val="0070C0"/>
          <w:sz w:val="22"/>
          <w:lang w:eastAsia="de-DE"/>
        </w:rPr>
      </w:pPr>
      <w:r w:rsidRPr="002C76FA">
        <w:rPr>
          <w:rFonts w:ascii="Cambria" w:eastAsia="Times New Roman" w:hAnsi="Cambria" w:cs="Calibri"/>
          <w:i w:val="0"/>
          <w:vanish w:val="0"/>
          <w:color w:val="0070C0"/>
          <w:sz w:val="22"/>
          <w:lang w:eastAsia="de-DE"/>
        </w:rPr>
        <w:t>Describe any device</w:t>
      </w:r>
      <w:r w:rsidR="006D22E1" w:rsidRPr="002C76FA">
        <w:rPr>
          <w:rFonts w:ascii="Cambria" w:eastAsia="Times New Roman" w:hAnsi="Cambria" w:cs="Calibri"/>
          <w:i w:val="0"/>
          <w:vanish w:val="0"/>
          <w:color w:val="0070C0"/>
          <w:sz w:val="22"/>
          <w:lang w:eastAsia="de-DE"/>
        </w:rPr>
        <w:t xml:space="preserve"> de-identification profiles that comply with the DICOM standard for de-identification</w:t>
      </w:r>
    </w:p>
    <w:p w:rsidR="009320B5" w:rsidRPr="00DD3549" w:rsidRDefault="009320B5" w:rsidP="00AD0D38">
      <w:pPr>
        <w:pStyle w:val="FormInstructions"/>
        <w:spacing w:before="120"/>
        <w:rPr>
          <w:rFonts w:ascii="Cambria" w:eastAsia="Times New Roman" w:hAnsi="Cambria" w:cs="Calibri"/>
          <w:i w:val="0"/>
          <w:vanish w:val="0"/>
          <w:color w:val="auto"/>
          <w:sz w:val="22"/>
          <w:lang w:eastAsia="de-DE"/>
        </w:rPr>
      </w:pPr>
    </w:p>
    <w:p w:rsidR="00484EA7" w:rsidRPr="00DD3549" w:rsidRDefault="00484EA7" w:rsidP="00AD0D38">
      <w:pPr>
        <w:pStyle w:val="Heading1"/>
        <w:spacing w:before="120"/>
        <w:ind w:left="284"/>
      </w:pPr>
      <w:bookmarkStart w:id="38" w:name="_Toc59610170"/>
      <w:r w:rsidRPr="009C7C0D">
        <w:t>DATA BACKUP AND DISASTER RECOVERY (DTBK</w:t>
      </w:r>
      <w:r w:rsidR="00E92814">
        <w:t>-1, 2, 3, 4, 5, 6</w:t>
      </w:r>
      <w:r w:rsidRPr="009C7C0D">
        <w:t>)</w:t>
      </w:r>
      <w:bookmarkEnd w:id="38"/>
    </w:p>
    <w:p w:rsidR="005D3AC1" w:rsidRPr="005D3AC1" w:rsidRDefault="005D3AC1" w:rsidP="00AD0D38">
      <w:pPr>
        <w:pStyle w:val="FormInstructions"/>
        <w:spacing w:before="120"/>
        <w:rPr>
          <w:rFonts w:ascii="Cambria" w:eastAsia="Times New Roman" w:hAnsi="Cambria" w:cs="Calibri"/>
          <w:iCs/>
          <w:vanish w:val="0"/>
          <w:color w:val="000000"/>
          <w:sz w:val="22"/>
          <w:lang w:eastAsia="de-DE"/>
        </w:rPr>
      </w:pPr>
      <w:r w:rsidRPr="005D3AC1">
        <w:rPr>
          <w:rFonts w:ascii="Cambria" w:eastAsia="Times New Roman" w:hAnsi="Cambria" w:cs="Calibri"/>
          <w:iCs/>
          <w:vanish w:val="0"/>
          <w:color w:val="000000"/>
          <w:sz w:val="22"/>
          <w:lang w:eastAsia="de-DE"/>
        </w:rPr>
        <w:t>The ability to recover after damage or destruction of device data, hardware, software, or site configuration information.</w:t>
      </w:r>
    </w:p>
    <w:p w:rsidR="00C3033B" w:rsidRPr="002C76FA" w:rsidRDefault="006C75FE" w:rsidP="00AD0D38">
      <w:pPr>
        <w:pStyle w:val="FormInstructions"/>
        <w:spacing w:before="120"/>
        <w:rPr>
          <w:rFonts w:ascii="Cambria" w:eastAsia="Times New Roman" w:hAnsi="Cambria" w:cs="Calibri"/>
          <w:i w:val="0"/>
          <w:vanish w:val="0"/>
          <w:color w:val="0070C0"/>
          <w:sz w:val="22"/>
          <w:lang w:eastAsia="de-DE"/>
        </w:rPr>
      </w:pPr>
      <w:r w:rsidRPr="002C76FA">
        <w:rPr>
          <w:rFonts w:ascii="Cambria" w:eastAsia="Times New Roman" w:hAnsi="Cambria" w:cs="Calibri"/>
          <w:i w:val="0"/>
          <w:vanish w:val="0"/>
          <w:color w:val="0070C0"/>
          <w:sz w:val="22"/>
          <w:lang w:eastAsia="de-DE"/>
        </w:rPr>
        <w:t>Specify</w:t>
      </w:r>
      <w:r w:rsidR="00C3033B" w:rsidRPr="002C76FA">
        <w:rPr>
          <w:rFonts w:ascii="Cambria" w:eastAsia="Times New Roman" w:hAnsi="Cambria" w:cs="Calibri"/>
          <w:i w:val="0"/>
          <w:vanish w:val="0"/>
          <w:color w:val="0070C0"/>
          <w:sz w:val="22"/>
          <w:lang w:eastAsia="de-DE"/>
        </w:rPr>
        <w:t xml:space="preserve"> long term primary storage of </w:t>
      </w:r>
      <w:r w:rsidRPr="002C76FA">
        <w:rPr>
          <w:rFonts w:ascii="Cambria" w:eastAsia="Times New Roman" w:hAnsi="Cambria" w:cs="Calibri"/>
          <w:i w:val="0"/>
          <w:vanish w:val="0"/>
          <w:color w:val="0070C0"/>
          <w:sz w:val="22"/>
          <w:lang w:eastAsia="de-DE"/>
        </w:rPr>
        <w:t>PII</w:t>
      </w:r>
      <w:r w:rsidR="00C3033B" w:rsidRPr="002C76FA">
        <w:rPr>
          <w:rFonts w:ascii="Cambria" w:eastAsia="Times New Roman" w:hAnsi="Cambria" w:cs="Calibri"/>
          <w:i w:val="0"/>
          <w:vanish w:val="0"/>
          <w:color w:val="0070C0"/>
          <w:sz w:val="22"/>
          <w:lang w:eastAsia="de-DE"/>
        </w:rPr>
        <w:t>/patient information</w:t>
      </w:r>
    </w:p>
    <w:p w:rsidR="00C3033B" w:rsidRPr="002C76FA" w:rsidRDefault="00F237CB" w:rsidP="00AD0D38">
      <w:pPr>
        <w:pStyle w:val="FormInstructions"/>
        <w:spacing w:before="120"/>
        <w:rPr>
          <w:rFonts w:ascii="Cambria" w:eastAsia="Times New Roman" w:hAnsi="Cambria" w:cs="Calibri"/>
          <w:i w:val="0"/>
          <w:vanish w:val="0"/>
          <w:color w:val="0070C0"/>
          <w:sz w:val="22"/>
          <w:lang w:eastAsia="de-DE"/>
        </w:rPr>
      </w:pPr>
      <w:r w:rsidRPr="002C76FA">
        <w:rPr>
          <w:rFonts w:ascii="Cambria" w:eastAsia="Times New Roman" w:hAnsi="Cambria" w:cs="Calibri"/>
          <w:i w:val="0"/>
          <w:vanish w:val="0"/>
          <w:color w:val="0070C0"/>
          <w:sz w:val="22"/>
          <w:lang w:eastAsia="de-DE"/>
        </w:rPr>
        <w:t xml:space="preserve">Specify any </w:t>
      </w:r>
      <w:r w:rsidR="00C3033B" w:rsidRPr="002C76FA">
        <w:rPr>
          <w:rFonts w:ascii="Cambria" w:eastAsia="Times New Roman" w:hAnsi="Cambria" w:cs="Calibri"/>
          <w:i w:val="0"/>
          <w:vanish w:val="0"/>
          <w:color w:val="0070C0"/>
          <w:sz w:val="22"/>
          <w:lang w:eastAsia="de-DE"/>
        </w:rPr>
        <w:t>“factory reset” function to restore the original device settings</w:t>
      </w:r>
    </w:p>
    <w:p w:rsidR="000940B0" w:rsidRPr="002C76FA" w:rsidRDefault="000940B0" w:rsidP="00AD0D38">
      <w:pPr>
        <w:pStyle w:val="FormInstructions"/>
        <w:spacing w:before="120"/>
        <w:rPr>
          <w:rFonts w:ascii="Cambria" w:eastAsia="Times New Roman" w:hAnsi="Cambria" w:cs="Calibri"/>
          <w:i w:val="0"/>
          <w:vanish w:val="0"/>
          <w:color w:val="0070C0"/>
          <w:sz w:val="22"/>
          <w:lang w:eastAsia="de-DE"/>
        </w:rPr>
      </w:pPr>
      <w:r w:rsidRPr="002C76FA">
        <w:rPr>
          <w:rFonts w:ascii="Cambria" w:eastAsia="Times New Roman" w:hAnsi="Cambria" w:cs="Calibri"/>
          <w:i w:val="0"/>
          <w:vanish w:val="0"/>
          <w:color w:val="0070C0"/>
          <w:sz w:val="22"/>
          <w:lang w:eastAsia="de-DE"/>
        </w:rPr>
        <w:t xml:space="preserve">Describe </w:t>
      </w:r>
      <w:r w:rsidR="008E2850" w:rsidRPr="002C76FA">
        <w:rPr>
          <w:rFonts w:ascii="Cambria" w:eastAsia="Times New Roman" w:hAnsi="Cambria" w:cs="Calibri"/>
          <w:i w:val="0"/>
          <w:vanish w:val="0"/>
          <w:color w:val="0070C0"/>
          <w:sz w:val="22"/>
          <w:lang w:eastAsia="de-DE"/>
        </w:rPr>
        <w:t>the device</w:t>
      </w:r>
      <w:r w:rsidRPr="002C76FA">
        <w:rPr>
          <w:rFonts w:ascii="Cambria" w:eastAsia="Times New Roman" w:hAnsi="Cambria" w:cs="Calibri"/>
          <w:i w:val="0"/>
          <w:vanish w:val="0"/>
          <w:color w:val="0070C0"/>
          <w:sz w:val="22"/>
          <w:lang w:eastAsia="de-DE"/>
        </w:rPr>
        <w:t xml:space="preserve"> backup </w:t>
      </w:r>
      <w:r w:rsidR="008E2850" w:rsidRPr="002C76FA">
        <w:rPr>
          <w:rFonts w:ascii="Cambria" w:eastAsia="Times New Roman" w:hAnsi="Cambria" w:cs="Calibri"/>
          <w:i w:val="0"/>
          <w:vanish w:val="0"/>
          <w:color w:val="0070C0"/>
          <w:sz w:val="22"/>
          <w:lang w:eastAsia="de-DE"/>
        </w:rPr>
        <w:t>capabilities</w:t>
      </w:r>
      <w:r w:rsidRPr="002C76FA">
        <w:rPr>
          <w:rFonts w:ascii="Cambria" w:eastAsia="Times New Roman" w:hAnsi="Cambria" w:cs="Calibri"/>
          <w:i w:val="0"/>
          <w:vanish w:val="0"/>
          <w:color w:val="0070C0"/>
          <w:sz w:val="22"/>
          <w:lang w:eastAsia="de-DE"/>
        </w:rPr>
        <w:t xml:space="preserve"> considering:</w:t>
      </w:r>
    </w:p>
    <w:p w:rsidR="00C3033B" w:rsidRPr="002C76FA" w:rsidRDefault="000940B0" w:rsidP="00A47ADC">
      <w:pPr>
        <w:pStyle w:val="FormInstructions"/>
        <w:numPr>
          <w:ilvl w:val="0"/>
          <w:numId w:val="22"/>
        </w:numPr>
        <w:spacing w:before="120"/>
        <w:rPr>
          <w:rFonts w:ascii="Cambria" w:eastAsiaTheme="minorHAnsi" w:hAnsi="Cambria" w:cstheme="minorBidi"/>
          <w:i w:val="0"/>
          <w:vanish w:val="0"/>
          <w:color w:val="0070C0"/>
          <w:sz w:val="22"/>
        </w:rPr>
      </w:pPr>
      <w:r w:rsidRPr="002C76FA">
        <w:rPr>
          <w:rFonts w:ascii="Cambria" w:eastAsiaTheme="minorHAnsi" w:hAnsi="Cambria" w:cstheme="minorBidi"/>
          <w:i w:val="0"/>
          <w:vanish w:val="0"/>
          <w:color w:val="0070C0"/>
          <w:sz w:val="22"/>
        </w:rPr>
        <w:t>I</w:t>
      </w:r>
      <w:r w:rsidR="00C3033B" w:rsidRPr="002C76FA">
        <w:rPr>
          <w:rFonts w:ascii="Cambria" w:eastAsiaTheme="minorHAnsi" w:hAnsi="Cambria" w:cstheme="minorBidi"/>
          <w:i w:val="0"/>
          <w:vanish w:val="0"/>
          <w:color w:val="0070C0"/>
          <w:sz w:val="22"/>
        </w:rPr>
        <w:t>ntegral data backup capability to removable media</w:t>
      </w:r>
    </w:p>
    <w:p w:rsidR="00C3033B" w:rsidRPr="002C76FA" w:rsidRDefault="00877DB6" w:rsidP="00A47ADC">
      <w:pPr>
        <w:pStyle w:val="FormInstructions"/>
        <w:numPr>
          <w:ilvl w:val="0"/>
          <w:numId w:val="22"/>
        </w:numPr>
        <w:spacing w:before="120"/>
        <w:rPr>
          <w:rFonts w:ascii="Cambria" w:eastAsiaTheme="minorHAnsi" w:hAnsi="Cambria" w:cstheme="minorBidi"/>
          <w:i w:val="0"/>
          <w:vanish w:val="0"/>
          <w:color w:val="0070C0"/>
          <w:sz w:val="22"/>
        </w:rPr>
      </w:pPr>
      <w:r w:rsidRPr="002C76FA">
        <w:rPr>
          <w:rFonts w:ascii="Cambria" w:eastAsiaTheme="minorHAnsi" w:hAnsi="Cambria" w:cstheme="minorBidi"/>
          <w:i w:val="0"/>
          <w:vanish w:val="0"/>
          <w:color w:val="0070C0"/>
          <w:sz w:val="22"/>
        </w:rPr>
        <w:t>B</w:t>
      </w:r>
      <w:r w:rsidR="00C3033B" w:rsidRPr="002C76FA">
        <w:rPr>
          <w:rFonts w:ascii="Cambria" w:eastAsiaTheme="minorHAnsi" w:hAnsi="Cambria" w:cstheme="minorBidi"/>
          <w:i w:val="0"/>
          <w:vanish w:val="0"/>
          <w:color w:val="0070C0"/>
          <w:sz w:val="22"/>
        </w:rPr>
        <w:t>ackup capability to remote storage</w:t>
      </w:r>
    </w:p>
    <w:p w:rsidR="00C3033B" w:rsidRPr="002C76FA" w:rsidRDefault="008E2850" w:rsidP="00A47ADC">
      <w:pPr>
        <w:pStyle w:val="FormInstructions"/>
        <w:numPr>
          <w:ilvl w:val="0"/>
          <w:numId w:val="22"/>
        </w:numPr>
        <w:spacing w:before="120"/>
        <w:rPr>
          <w:rFonts w:ascii="Cambria" w:eastAsiaTheme="minorHAnsi" w:hAnsi="Cambria" w:cstheme="minorBidi"/>
          <w:i w:val="0"/>
          <w:vanish w:val="0"/>
          <w:color w:val="0070C0"/>
          <w:sz w:val="22"/>
        </w:rPr>
      </w:pPr>
      <w:r w:rsidRPr="002C76FA">
        <w:rPr>
          <w:rFonts w:ascii="Cambria" w:eastAsiaTheme="minorHAnsi" w:hAnsi="Cambria" w:cstheme="minorBidi"/>
          <w:i w:val="0"/>
          <w:vanish w:val="0"/>
          <w:color w:val="0070C0"/>
          <w:sz w:val="22"/>
        </w:rPr>
        <w:t>B</w:t>
      </w:r>
      <w:r w:rsidR="00C3033B" w:rsidRPr="002C76FA">
        <w:rPr>
          <w:rFonts w:ascii="Cambria" w:eastAsiaTheme="minorHAnsi" w:hAnsi="Cambria" w:cstheme="minorBidi"/>
          <w:i w:val="0"/>
          <w:vanish w:val="0"/>
          <w:color w:val="0070C0"/>
          <w:sz w:val="22"/>
        </w:rPr>
        <w:t>ackup capability for system configuration information, patch restoration, and software restoration</w:t>
      </w:r>
    </w:p>
    <w:p w:rsidR="00866B61" w:rsidRPr="002C76FA" w:rsidRDefault="008E2850" w:rsidP="00AD0D38">
      <w:pPr>
        <w:pStyle w:val="FormInstructions"/>
        <w:numPr>
          <w:ilvl w:val="0"/>
          <w:numId w:val="22"/>
        </w:numPr>
        <w:spacing w:before="120"/>
        <w:rPr>
          <w:rFonts w:ascii="Cambria" w:eastAsia="Times New Roman" w:hAnsi="Cambria" w:cs="Calibri"/>
          <w:i w:val="0"/>
          <w:vanish w:val="0"/>
          <w:color w:val="0070C0"/>
          <w:sz w:val="22"/>
          <w:lang w:eastAsia="de-DE"/>
        </w:rPr>
      </w:pPr>
      <w:r w:rsidRPr="002C76FA">
        <w:rPr>
          <w:rFonts w:ascii="Cambria" w:eastAsiaTheme="minorHAnsi" w:hAnsi="Cambria" w:cstheme="minorBidi"/>
          <w:i w:val="0"/>
          <w:vanish w:val="0"/>
          <w:color w:val="0070C0"/>
          <w:sz w:val="22"/>
        </w:rPr>
        <w:t>C</w:t>
      </w:r>
      <w:r w:rsidR="00C3033B" w:rsidRPr="002C76FA">
        <w:rPr>
          <w:rFonts w:ascii="Cambria" w:eastAsiaTheme="minorHAnsi" w:hAnsi="Cambria" w:cstheme="minorBidi"/>
          <w:i w:val="0"/>
          <w:vanish w:val="0"/>
          <w:color w:val="0070C0"/>
          <w:sz w:val="22"/>
        </w:rPr>
        <w:t>apability</w:t>
      </w:r>
      <w:r w:rsidR="00C3033B" w:rsidRPr="002C76FA">
        <w:rPr>
          <w:rFonts w:ascii="Cambria" w:eastAsia="Times New Roman" w:hAnsi="Cambria" w:cs="Calibri"/>
          <w:i w:val="0"/>
          <w:vanish w:val="0"/>
          <w:color w:val="0070C0"/>
          <w:sz w:val="22"/>
          <w:lang w:eastAsia="de-DE"/>
        </w:rPr>
        <w:t xml:space="preserve"> to check the integrity and authenticity of a backup</w:t>
      </w:r>
    </w:p>
    <w:p w:rsidR="009320B5" w:rsidRPr="00DD3549" w:rsidRDefault="009320B5" w:rsidP="009320B5">
      <w:pPr>
        <w:pStyle w:val="FormInstructions"/>
        <w:spacing w:before="120"/>
        <w:ind w:left="720"/>
        <w:rPr>
          <w:rFonts w:ascii="Cambria" w:eastAsia="Times New Roman" w:hAnsi="Cambria" w:cs="Calibri"/>
          <w:i w:val="0"/>
          <w:vanish w:val="0"/>
          <w:color w:val="000000"/>
          <w:sz w:val="22"/>
          <w:lang w:eastAsia="de-DE"/>
        </w:rPr>
      </w:pPr>
    </w:p>
    <w:p w:rsidR="00866B61" w:rsidRPr="00DD3549" w:rsidRDefault="001A63AB" w:rsidP="00AD0D38">
      <w:pPr>
        <w:pStyle w:val="Heading1"/>
        <w:spacing w:before="120"/>
        <w:ind w:left="284"/>
      </w:pPr>
      <w:bookmarkStart w:id="39" w:name="_Toc59610171"/>
      <w:r w:rsidRPr="009C7C0D">
        <w:t>EMERGENCY ACCESS (EMRG</w:t>
      </w:r>
      <w:r w:rsidR="005107FA" w:rsidRPr="009C7C0D">
        <w:t>-1</w:t>
      </w:r>
      <w:r w:rsidRPr="009C7C0D">
        <w:t>)</w:t>
      </w:r>
      <w:bookmarkEnd w:id="39"/>
    </w:p>
    <w:p w:rsidR="000E515B" w:rsidRPr="00DD3549" w:rsidRDefault="000E515B" w:rsidP="00AD0D38">
      <w:pPr>
        <w:spacing w:before="120" w:after="0" w:line="240" w:lineRule="auto"/>
        <w:rPr>
          <w:rFonts w:eastAsia="Times New Roman" w:cs="Calibri"/>
          <w:i/>
          <w:iCs/>
          <w:color w:val="000000"/>
          <w:lang w:eastAsia="de-DE"/>
        </w:rPr>
      </w:pPr>
      <w:r w:rsidRPr="000E515B">
        <w:rPr>
          <w:rFonts w:eastAsia="Times New Roman" w:cs="Calibri"/>
          <w:i/>
          <w:iCs/>
          <w:color w:val="000000"/>
          <w:lang w:eastAsia="de-DE"/>
        </w:rPr>
        <w:t>The ability of the device user to access personally identifiable information in case of a medical emergency situation that requires immediate access to stored personally identifiable information.</w:t>
      </w:r>
    </w:p>
    <w:p w:rsidR="001A63AB" w:rsidRPr="002C76FA" w:rsidRDefault="005107FA" w:rsidP="00DD3549">
      <w:pPr>
        <w:spacing w:before="120" w:after="0" w:line="240" w:lineRule="auto"/>
        <w:rPr>
          <w:rFonts w:eastAsia="Times New Roman" w:cs="Calibri"/>
          <w:color w:val="0070C0"/>
          <w:lang w:eastAsia="de-DE"/>
        </w:rPr>
      </w:pPr>
      <w:r w:rsidRPr="002C76FA">
        <w:rPr>
          <w:rFonts w:eastAsia="Times New Roman" w:cs="Calibri"/>
          <w:color w:val="0070C0"/>
          <w:lang w:eastAsia="de-DE"/>
        </w:rPr>
        <w:t>Describe any emergency access (</w:t>
      </w:r>
      <w:r w:rsidR="00320E08" w:rsidRPr="002C76FA">
        <w:rPr>
          <w:rFonts w:eastAsia="Times New Roman" w:cs="Calibri"/>
          <w:color w:val="0070C0"/>
          <w:lang w:eastAsia="de-DE"/>
        </w:rPr>
        <w:t xml:space="preserve">i.e., </w:t>
      </w:r>
      <w:r w:rsidRPr="002C76FA">
        <w:rPr>
          <w:rFonts w:eastAsia="Times New Roman" w:cs="Calibri"/>
          <w:color w:val="0070C0"/>
          <w:lang w:eastAsia="de-DE"/>
        </w:rPr>
        <w:t>“break-glass”) features</w:t>
      </w:r>
      <w:r w:rsidR="00A32512" w:rsidRPr="002C76FA">
        <w:rPr>
          <w:rFonts w:eastAsia="Times New Roman" w:cs="Calibri"/>
          <w:color w:val="0070C0"/>
          <w:lang w:eastAsia="de-DE"/>
        </w:rPr>
        <w:t>.</w:t>
      </w:r>
    </w:p>
    <w:p w:rsidR="009320B5" w:rsidRPr="00DD3549" w:rsidRDefault="009320B5" w:rsidP="00DD3549">
      <w:pPr>
        <w:spacing w:before="120" w:after="0" w:line="240" w:lineRule="auto"/>
        <w:rPr>
          <w:rFonts w:eastAsia="Times New Roman" w:cs="Calibri"/>
          <w:color w:val="000000"/>
          <w:lang w:eastAsia="de-DE"/>
        </w:rPr>
      </w:pPr>
    </w:p>
    <w:p w:rsidR="00866B61" w:rsidRPr="009320B5" w:rsidRDefault="00295B94" w:rsidP="00AD0D38">
      <w:pPr>
        <w:pStyle w:val="Heading1"/>
        <w:spacing w:before="120"/>
        <w:ind w:left="284"/>
      </w:pPr>
      <w:bookmarkStart w:id="40" w:name="_Toc59610172"/>
      <w:r w:rsidRPr="009C7C0D">
        <w:t>HEALTH DATA INTEGRITY AND AUTHENTICITY (IGAU</w:t>
      </w:r>
      <w:r w:rsidR="00CF2AE2" w:rsidRPr="009C7C0D">
        <w:t>-1, 2</w:t>
      </w:r>
      <w:r w:rsidRPr="009C7C0D">
        <w:t>)</w:t>
      </w:r>
      <w:bookmarkEnd w:id="40"/>
    </w:p>
    <w:p w:rsidR="004B73C7" w:rsidRPr="004B73C7" w:rsidRDefault="004B73C7" w:rsidP="00AD0D38">
      <w:pPr>
        <w:pStyle w:val="FormInstructions"/>
        <w:spacing w:before="120"/>
        <w:rPr>
          <w:rFonts w:ascii="Cambria" w:eastAsia="Times New Roman" w:hAnsi="Cambria" w:cs="Calibri"/>
          <w:iCs/>
          <w:vanish w:val="0"/>
          <w:color w:val="000000"/>
          <w:sz w:val="22"/>
          <w:lang w:eastAsia="de-DE"/>
        </w:rPr>
      </w:pPr>
      <w:r w:rsidRPr="004B73C7">
        <w:rPr>
          <w:rFonts w:ascii="Cambria" w:eastAsia="Times New Roman" w:hAnsi="Cambria" w:cs="Calibri"/>
          <w:iCs/>
          <w:vanish w:val="0"/>
          <w:color w:val="000000"/>
          <w:sz w:val="22"/>
          <w:lang w:eastAsia="de-DE"/>
        </w:rPr>
        <w:t>How the device ensures that the stored data on the device has not been altered or destroyed in a non-authorized manner and is from the originator.</w:t>
      </w:r>
    </w:p>
    <w:p w:rsidR="00EF589B" w:rsidRPr="002C76FA" w:rsidRDefault="00EF589B" w:rsidP="00AD0D38">
      <w:pPr>
        <w:pStyle w:val="FormInstructions"/>
        <w:spacing w:before="120"/>
        <w:rPr>
          <w:rFonts w:ascii="Cambria" w:eastAsia="Times New Roman" w:hAnsi="Cambria" w:cs="Calibri"/>
          <w:i w:val="0"/>
          <w:vanish w:val="0"/>
          <w:color w:val="0070C0"/>
          <w:sz w:val="22"/>
          <w:lang w:eastAsia="de-DE"/>
        </w:rPr>
      </w:pPr>
      <w:r w:rsidRPr="002C76FA">
        <w:rPr>
          <w:rFonts w:ascii="Cambria" w:eastAsia="Times New Roman" w:hAnsi="Cambria" w:cs="Calibri"/>
          <w:i w:val="0"/>
          <w:vanish w:val="0"/>
          <w:color w:val="0070C0"/>
          <w:sz w:val="22"/>
          <w:lang w:eastAsia="de-DE"/>
        </w:rPr>
        <w:t>Describe any data integrity checking mechanisms of stored health data (e.g., hash or digital signature)</w:t>
      </w:r>
      <w:r w:rsidR="004B73C7" w:rsidRPr="002C76FA">
        <w:rPr>
          <w:rFonts w:ascii="Cambria" w:eastAsia="Times New Roman" w:hAnsi="Cambria" w:cs="Calibri"/>
          <w:i w:val="0"/>
          <w:vanish w:val="0"/>
          <w:color w:val="0070C0"/>
          <w:sz w:val="22"/>
          <w:lang w:eastAsia="de-DE"/>
        </w:rPr>
        <w:t>.</w:t>
      </w:r>
    </w:p>
    <w:p w:rsidR="00866B61" w:rsidRDefault="00FB06F1" w:rsidP="00AD0D38">
      <w:pPr>
        <w:pStyle w:val="FormInstructions"/>
        <w:spacing w:before="120"/>
        <w:rPr>
          <w:rFonts w:ascii="Cambria" w:eastAsia="Times New Roman" w:hAnsi="Cambria" w:cs="Calibri"/>
          <w:i w:val="0"/>
          <w:vanish w:val="0"/>
          <w:color w:val="0070C0"/>
          <w:sz w:val="22"/>
          <w:lang w:eastAsia="de-DE"/>
        </w:rPr>
      </w:pPr>
      <w:r w:rsidRPr="002C76FA">
        <w:rPr>
          <w:rFonts w:ascii="Cambria" w:eastAsia="Times New Roman" w:hAnsi="Cambria" w:cs="Calibri"/>
          <w:i w:val="0"/>
          <w:vanish w:val="0"/>
          <w:color w:val="0070C0"/>
          <w:sz w:val="22"/>
          <w:lang w:eastAsia="de-DE"/>
        </w:rPr>
        <w:t xml:space="preserve">Describe any </w:t>
      </w:r>
      <w:r w:rsidR="00EF589B" w:rsidRPr="002C76FA">
        <w:rPr>
          <w:rFonts w:ascii="Cambria" w:eastAsia="Times New Roman" w:hAnsi="Cambria" w:cs="Calibri"/>
          <w:i w:val="0"/>
          <w:vanish w:val="0"/>
          <w:color w:val="0070C0"/>
          <w:sz w:val="22"/>
          <w:lang w:eastAsia="de-DE"/>
        </w:rPr>
        <w:t>error/failure protection and recovery mechanisms for stored health data (e.g., RAID-5)</w:t>
      </w:r>
      <w:r w:rsidR="004B73C7" w:rsidRPr="002C76FA">
        <w:rPr>
          <w:rFonts w:ascii="Cambria" w:eastAsia="Times New Roman" w:hAnsi="Cambria" w:cs="Calibri"/>
          <w:i w:val="0"/>
          <w:vanish w:val="0"/>
          <w:color w:val="0070C0"/>
          <w:sz w:val="22"/>
          <w:lang w:eastAsia="de-DE"/>
        </w:rPr>
        <w:t>.</w:t>
      </w:r>
      <w:r w:rsidR="007D11EA">
        <w:rPr>
          <w:rFonts w:ascii="Cambria" w:eastAsia="Times New Roman" w:hAnsi="Cambria" w:cs="Calibri"/>
          <w:i w:val="0"/>
          <w:vanish w:val="0"/>
          <w:color w:val="0070C0"/>
          <w:sz w:val="22"/>
          <w:lang w:eastAsia="de-DE"/>
        </w:rPr>
        <w:t xml:space="preserve"> </w:t>
      </w:r>
      <w:r w:rsidR="007361F7">
        <w:rPr>
          <w:rFonts w:ascii="Cambria" w:eastAsia="Times New Roman" w:hAnsi="Cambria" w:cs="Calibri"/>
          <w:i w:val="0"/>
          <w:vanish w:val="0"/>
          <w:color w:val="0070C0"/>
          <w:sz w:val="22"/>
          <w:lang w:eastAsia="de-DE"/>
        </w:rPr>
        <w:t xml:space="preserve">Refer to </w:t>
      </w:r>
      <w:r w:rsidR="007D11EA">
        <w:rPr>
          <w:rFonts w:ascii="Cambria" w:eastAsia="Times New Roman" w:hAnsi="Cambria" w:cs="Calibri"/>
          <w:i w:val="0"/>
          <w:vanish w:val="0"/>
          <w:color w:val="0070C0"/>
          <w:sz w:val="22"/>
          <w:lang w:eastAsia="de-DE"/>
        </w:rPr>
        <w:t xml:space="preserve">audit logs </w:t>
      </w:r>
      <w:r w:rsidR="007361F7">
        <w:rPr>
          <w:rFonts w:ascii="Cambria" w:eastAsia="Times New Roman" w:hAnsi="Cambria" w:cs="Calibri"/>
          <w:i w:val="0"/>
          <w:vanish w:val="0"/>
          <w:color w:val="0070C0"/>
          <w:sz w:val="22"/>
          <w:lang w:eastAsia="de-DE"/>
        </w:rPr>
        <w:t>section, if applicable.</w:t>
      </w:r>
    </w:p>
    <w:p w:rsidR="00537BD5" w:rsidRPr="002C76FA" w:rsidRDefault="00537BD5" w:rsidP="00AD0D38">
      <w:pPr>
        <w:pStyle w:val="FormInstructions"/>
        <w:spacing w:before="120"/>
        <w:rPr>
          <w:rFonts w:ascii="Cambria" w:eastAsia="Times New Roman" w:hAnsi="Cambria" w:cs="Calibri"/>
          <w:i w:val="0"/>
          <w:vanish w:val="0"/>
          <w:color w:val="0070C0"/>
          <w:sz w:val="22"/>
          <w:lang w:eastAsia="de-DE"/>
        </w:rPr>
      </w:pPr>
      <w:r>
        <w:rPr>
          <w:rFonts w:ascii="Cambria" w:eastAsia="Times New Roman" w:hAnsi="Cambria" w:cs="Calibri"/>
          <w:i w:val="0"/>
          <w:vanish w:val="0"/>
          <w:color w:val="0070C0"/>
          <w:sz w:val="22"/>
          <w:lang w:eastAsia="de-DE"/>
        </w:rPr>
        <w:t xml:space="preserve">If </w:t>
      </w:r>
      <w:r w:rsidR="002772C1">
        <w:rPr>
          <w:rFonts w:ascii="Cambria" w:eastAsia="Times New Roman" w:hAnsi="Cambria" w:cs="Calibri"/>
          <w:i w:val="0"/>
          <w:vanish w:val="0"/>
          <w:color w:val="0070C0"/>
          <w:sz w:val="22"/>
          <w:lang w:eastAsia="de-DE"/>
        </w:rPr>
        <w:t>customer involvement is required for the preservation of data integrity (especially for PII), describe the details here.</w:t>
      </w:r>
    </w:p>
    <w:p w:rsidR="000464A5" w:rsidRPr="009C7C0D" w:rsidRDefault="000464A5" w:rsidP="00AD0D38">
      <w:pPr>
        <w:pStyle w:val="FormInstructions"/>
        <w:spacing w:before="120"/>
        <w:rPr>
          <w:rFonts w:ascii="Cambria" w:eastAsia="Times New Roman" w:hAnsi="Cambria" w:cs="Calibri"/>
          <w:i w:val="0"/>
          <w:vanish w:val="0"/>
          <w:color w:val="000000"/>
          <w:sz w:val="22"/>
          <w:lang w:eastAsia="de-DE"/>
        </w:rPr>
      </w:pPr>
    </w:p>
    <w:p w:rsidR="000464A5" w:rsidRPr="00DD3549" w:rsidRDefault="000464A5" w:rsidP="00DD3549">
      <w:pPr>
        <w:pStyle w:val="Heading1"/>
        <w:spacing w:before="120"/>
        <w:ind w:left="284"/>
      </w:pPr>
      <w:bookmarkStart w:id="41" w:name="_Toc59610173"/>
      <w:r w:rsidRPr="009C7C0D">
        <w:t>MALWARE DETECTION/PROTECTION (MLDP</w:t>
      </w:r>
      <w:r w:rsidR="005F3AA8" w:rsidRPr="009C7C0D">
        <w:t>-1</w:t>
      </w:r>
      <w:r w:rsidRPr="009C7C0D">
        <w:t>)</w:t>
      </w:r>
      <w:bookmarkEnd w:id="41"/>
    </w:p>
    <w:p w:rsidR="000464A5" w:rsidRPr="001E497D" w:rsidRDefault="005908E3" w:rsidP="00AD0D38">
      <w:pPr>
        <w:spacing w:before="120"/>
        <w:rPr>
          <w:rFonts w:eastAsia="Times New Roman" w:cs="Calibri"/>
          <w:i/>
          <w:iCs/>
          <w:color w:val="000000"/>
          <w:lang w:eastAsia="de-DE"/>
        </w:rPr>
      </w:pPr>
      <w:r w:rsidRPr="001E497D">
        <w:rPr>
          <w:rFonts w:eastAsia="Times New Roman" w:cs="Calibri"/>
          <w:i/>
          <w:iCs/>
          <w:color w:val="000000"/>
          <w:lang w:eastAsia="de-DE"/>
        </w:rPr>
        <w:t>The ability of the device to effectively prevent, detect and remove malicious software (malware).</w:t>
      </w:r>
    </w:p>
    <w:p w:rsidR="000464A5" w:rsidRPr="002C76FA" w:rsidRDefault="005908E3" w:rsidP="00AD0D38">
      <w:pPr>
        <w:pStyle w:val="FormInstructions"/>
        <w:spacing w:before="120"/>
        <w:rPr>
          <w:rFonts w:ascii="Cambria" w:eastAsia="Times New Roman" w:hAnsi="Cambria" w:cs="Calibri"/>
          <w:i w:val="0"/>
          <w:vanish w:val="0"/>
          <w:color w:val="0070C0"/>
          <w:sz w:val="22"/>
          <w:lang w:eastAsia="de-DE"/>
        </w:rPr>
      </w:pPr>
      <w:r w:rsidRPr="002C76FA">
        <w:rPr>
          <w:rFonts w:ascii="Cambria" w:eastAsia="Times New Roman" w:hAnsi="Cambria" w:cs="Calibri"/>
          <w:i w:val="0"/>
          <w:vanish w:val="0"/>
          <w:color w:val="0070C0"/>
          <w:sz w:val="22"/>
          <w:lang w:eastAsia="de-DE"/>
        </w:rPr>
        <w:t xml:space="preserve">Specify any </w:t>
      </w:r>
      <w:r w:rsidR="005F3AA8" w:rsidRPr="002C76FA">
        <w:rPr>
          <w:rFonts w:ascii="Cambria" w:eastAsia="Times New Roman" w:hAnsi="Cambria" w:cs="Calibri"/>
          <w:i w:val="0"/>
          <w:vanish w:val="0"/>
          <w:color w:val="0070C0"/>
          <w:sz w:val="22"/>
          <w:lang w:eastAsia="de-DE"/>
        </w:rPr>
        <w:t>executable software</w:t>
      </w:r>
      <w:r w:rsidR="001E497D" w:rsidRPr="002C76FA">
        <w:rPr>
          <w:rFonts w:ascii="Cambria" w:eastAsia="Times New Roman" w:hAnsi="Cambria" w:cs="Calibri"/>
          <w:i w:val="0"/>
          <w:vanish w:val="0"/>
          <w:color w:val="0070C0"/>
          <w:sz w:val="22"/>
          <w:lang w:eastAsia="de-DE"/>
        </w:rPr>
        <w:t xml:space="preserve"> which can be hosted on the device.</w:t>
      </w:r>
    </w:p>
    <w:p w:rsidR="009320B5" w:rsidRPr="009C7C0D" w:rsidRDefault="009320B5" w:rsidP="00AD0D38">
      <w:pPr>
        <w:pStyle w:val="FormInstructions"/>
        <w:spacing w:before="120"/>
        <w:rPr>
          <w:rFonts w:ascii="Cambria" w:eastAsia="Times New Roman" w:hAnsi="Cambria" w:cs="Calibri"/>
          <w:i w:val="0"/>
          <w:vanish w:val="0"/>
          <w:color w:val="000000"/>
          <w:sz w:val="22"/>
          <w:lang w:eastAsia="de-DE"/>
        </w:rPr>
      </w:pPr>
    </w:p>
    <w:p w:rsidR="000464A5" w:rsidRPr="00DD3549" w:rsidRDefault="00FC1FB8" w:rsidP="00AD0D38">
      <w:pPr>
        <w:pStyle w:val="Heading1"/>
        <w:numPr>
          <w:ilvl w:val="1"/>
          <w:numId w:val="2"/>
        </w:numPr>
        <w:spacing w:before="120"/>
      </w:pPr>
      <w:bookmarkStart w:id="42" w:name="_Toc59610174"/>
      <w:r w:rsidRPr="009C7C0D">
        <w:t xml:space="preserve">Support of </w:t>
      </w:r>
      <w:r w:rsidR="00B67ED5">
        <w:t>A</w:t>
      </w:r>
      <w:r w:rsidRPr="009C7C0D">
        <w:t>nti-</w:t>
      </w:r>
      <w:r w:rsidR="00B67ED5">
        <w:t>M</w:t>
      </w:r>
      <w:r w:rsidRPr="009C7C0D">
        <w:t>alware (MDLP-2)</w:t>
      </w:r>
      <w:bookmarkEnd w:id="42"/>
    </w:p>
    <w:p w:rsidR="003C147A" w:rsidRPr="00641DE8" w:rsidRDefault="003C147A" w:rsidP="00DD3549">
      <w:pPr>
        <w:spacing w:before="120"/>
        <w:rPr>
          <w:rFonts w:eastAsia="Times New Roman" w:cs="Calibri"/>
          <w:color w:val="0070C0"/>
          <w:lang w:eastAsia="de-DE"/>
        </w:rPr>
      </w:pPr>
      <w:r w:rsidRPr="00641DE8">
        <w:rPr>
          <w:rFonts w:eastAsia="Times New Roman" w:cs="Calibri"/>
          <w:color w:val="0070C0"/>
          <w:lang w:eastAsia="de-DE"/>
        </w:rPr>
        <w:t xml:space="preserve">Specify any features of anti-malware protection </w:t>
      </w:r>
      <w:r w:rsidR="00FB3095" w:rsidRPr="00641DE8">
        <w:rPr>
          <w:rFonts w:eastAsia="Times New Roman" w:cs="Calibri"/>
          <w:color w:val="0070C0"/>
          <w:lang w:eastAsia="de-DE"/>
        </w:rPr>
        <w:t>considering:</w:t>
      </w:r>
    </w:p>
    <w:p w:rsidR="00FB3095" w:rsidRPr="00641DE8" w:rsidRDefault="00FB3095" w:rsidP="00DD3549">
      <w:pPr>
        <w:pStyle w:val="FormInstructions"/>
        <w:numPr>
          <w:ilvl w:val="0"/>
          <w:numId w:val="22"/>
        </w:numPr>
        <w:spacing w:before="120"/>
        <w:rPr>
          <w:rFonts w:ascii="Cambria" w:eastAsiaTheme="minorHAnsi" w:hAnsi="Cambria" w:cstheme="minorBidi"/>
          <w:i w:val="0"/>
          <w:vanish w:val="0"/>
          <w:color w:val="0070C0"/>
          <w:sz w:val="22"/>
        </w:rPr>
      </w:pPr>
      <w:r w:rsidRPr="00641DE8">
        <w:rPr>
          <w:rFonts w:ascii="Cambria" w:eastAsiaTheme="minorHAnsi" w:hAnsi="Cambria" w:cstheme="minorBidi"/>
          <w:i w:val="0"/>
          <w:vanish w:val="0"/>
          <w:color w:val="0070C0"/>
          <w:sz w:val="22"/>
        </w:rPr>
        <w:t>Device includes anti-malware software by default</w:t>
      </w:r>
    </w:p>
    <w:p w:rsidR="00FB3095" w:rsidRPr="00641DE8" w:rsidRDefault="00FB3095" w:rsidP="00DD3549">
      <w:pPr>
        <w:pStyle w:val="FormInstructions"/>
        <w:numPr>
          <w:ilvl w:val="0"/>
          <w:numId w:val="22"/>
        </w:numPr>
        <w:spacing w:before="120"/>
        <w:rPr>
          <w:rFonts w:ascii="Cambria" w:eastAsiaTheme="minorHAnsi" w:hAnsi="Cambria" w:cstheme="minorBidi"/>
          <w:i w:val="0"/>
          <w:vanish w:val="0"/>
          <w:color w:val="0070C0"/>
          <w:sz w:val="22"/>
        </w:rPr>
      </w:pPr>
      <w:r w:rsidRPr="00641DE8">
        <w:rPr>
          <w:rFonts w:ascii="Cambria" w:eastAsiaTheme="minorHAnsi" w:hAnsi="Cambria" w:cstheme="minorBidi"/>
          <w:i w:val="0"/>
          <w:vanish w:val="0"/>
          <w:color w:val="0070C0"/>
          <w:sz w:val="22"/>
        </w:rPr>
        <w:t>Anti-malware software available as an option</w:t>
      </w:r>
    </w:p>
    <w:p w:rsidR="00FB3095" w:rsidRPr="00641DE8" w:rsidRDefault="00F40D80" w:rsidP="00DD3549">
      <w:pPr>
        <w:pStyle w:val="FormInstructions"/>
        <w:numPr>
          <w:ilvl w:val="0"/>
          <w:numId w:val="22"/>
        </w:numPr>
        <w:spacing w:before="120"/>
        <w:rPr>
          <w:rFonts w:ascii="Cambria" w:eastAsiaTheme="minorHAnsi" w:hAnsi="Cambria" w:cstheme="minorBidi"/>
          <w:i w:val="0"/>
          <w:vanish w:val="0"/>
          <w:color w:val="0070C0"/>
          <w:sz w:val="22"/>
        </w:rPr>
      </w:pPr>
      <w:r w:rsidRPr="00641DE8">
        <w:rPr>
          <w:rFonts w:ascii="Cambria" w:eastAsiaTheme="minorHAnsi" w:hAnsi="Cambria" w:cstheme="minorBidi"/>
          <w:i w:val="0"/>
          <w:vanish w:val="0"/>
          <w:color w:val="0070C0"/>
          <w:sz w:val="22"/>
        </w:rPr>
        <w:t>O</w:t>
      </w:r>
      <w:r w:rsidR="00FB3095" w:rsidRPr="00641DE8">
        <w:rPr>
          <w:rFonts w:ascii="Cambria" w:eastAsiaTheme="minorHAnsi" w:hAnsi="Cambria" w:cstheme="minorBidi"/>
          <w:i w:val="0"/>
          <w:vanish w:val="0"/>
          <w:color w:val="0070C0"/>
          <w:sz w:val="22"/>
        </w:rPr>
        <w:t>wner/operator to install or update anti-malware software</w:t>
      </w:r>
    </w:p>
    <w:p w:rsidR="00FB3095" w:rsidRPr="00641DE8" w:rsidRDefault="008E0EBA" w:rsidP="00DD3549">
      <w:pPr>
        <w:pStyle w:val="FormInstructions"/>
        <w:numPr>
          <w:ilvl w:val="0"/>
          <w:numId w:val="22"/>
        </w:numPr>
        <w:spacing w:before="120"/>
        <w:rPr>
          <w:rFonts w:ascii="Cambria" w:eastAsiaTheme="minorHAnsi" w:hAnsi="Cambria" w:cstheme="minorBidi"/>
          <w:i w:val="0"/>
          <w:vanish w:val="0"/>
          <w:color w:val="0070C0"/>
          <w:sz w:val="22"/>
        </w:rPr>
      </w:pPr>
      <w:r w:rsidRPr="00641DE8">
        <w:rPr>
          <w:rFonts w:ascii="Cambria" w:eastAsiaTheme="minorHAnsi" w:hAnsi="Cambria" w:cstheme="minorBidi"/>
          <w:i w:val="0"/>
          <w:vanish w:val="0"/>
          <w:color w:val="0070C0"/>
          <w:sz w:val="22"/>
        </w:rPr>
        <w:t>O</w:t>
      </w:r>
      <w:r w:rsidR="00FB3095" w:rsidRPr="00641DE8">
        <w:rPr>
          <w:rFonts w:ascii="Cambria" w:eastAsiaTheme="minorHAnsi" w:hAnsi="Cambria" w:cstheme="minorBidi"/>
          <w:i w:val="0"/>
          <w:vanish w:val="0"/>
          <w:color w:val="0070C0"/>
          <w:sz w:val="22"/>
        </w:rPr>
        <w:t xml:space="preserve">wner/operator </w:t>
      </w:r>
      <w:r w:rsidRPr="00641DE8">
        <w:rPr>
          <w:rFonts w:ascii="Cambria" w:eastAsiaTheme="minorHAnsi" w:hAnsi="Cambria" w:cstheme="minorBidi"/>
          <w:i w:val="0"/>
          <w:vanish w:val="0"/>
          <w:color w:val="0070C0"/>
          <w:sz w:val="22"/>
        </w:rPr>
        <w:t xml:space="preserve">can </w:t>
      </w:r>
      <w:r w:rsidR="00FB3095" w:rsidRPr="00641DE8">
        <w:rPr>
          <w:rFonts w:ascii="Cambria" w:eastAsiaTheme="minorHAnsi" w:hAnsi="Cambria" w:cstheme="minorBidi"/>
          <w:i w:val="0"/>
          <w:vanish w:val="0"/>
          <w:color w:val="0070C0"/>
          <w:sz w:val="22"/>
        </w:rPr>
        <w:t>independently (re-)configure anti-malware settings</w:t>
      </w:r>
    </w:p>
    <w:p w:rsidR="00FB3095" w:rsidRPr="00641DE8" w:rsidRDefault="008D65AB" w:rsidP="00DD3549">
      <w:pPr>
        <w:pStyle w:val="FormInstructions"/>
        <w:numPr>
          <w:ilvl w:val="0"/>
          <w:numId w:val="22"/>
        </w:numPr>
        <w:spacing w:before="120"/>
        <w:rPr>
          <w:rFonts w:ascii="Cambria" w:eastAsiaTheme="minorHAnsi" w:hAnsi="Cambria" w:cstheme="minorBidi"/>
          <w:i w:val="0"/>
          <w:vanish w:val="0"/>
          <w:color w:val="0070C0"/>
          <w:sz w:val="22"/>
        </w:rPr>
      </w:pPr>
      <w:r w:rsidRPr="00641DE8">
        <w:rPr>
          <w:rFonts w:ascii="Cambria" w:eastAsiaTheme="minorHAnsi" w:hAnsi="Cambria" w:cstheme="minorBidi"/>
          <w:i w:val="0"/>
          <w:vanish w:val="0"/>
          <w:color w:val="0070C0"/>
          <w:sz w:val="22"/>
        </w:rPr>
        <w:t>How n</w:t>
      </w:r>
      <w:r w:rsidR="00FB3095" w:rsidRPr="00641DE8">
        <w:rPr>
          <w:rFonts w:ascii="Cambria" w:eastAsiaTheme="minorHAnsi" w:hAnsi="Cambria" w:cstheme="minorBidi"/>
          <w:i w:val="0"/>
          <w:vanish w:val="0"/>
          <w:color w:val="0070C0"/>
          <w:sz w:val="22"/>
        </w:rPr>
        <w:t>otification of malware detection occur</w:t>
      </w:r>
      <w:r w:rsidRPr="00641DE8">
        <w:rPr>
          <w:rFonts w:ascii="Cambria" w:eastAsiaTheme="minorHAnsi" w:hAnsi="Cambria" w:cstheme="minorBidi"/>
          <w:i w:val="0"/>
          <w:vanish w:val="0"/>
          <w:color w:val="0070C0"/>
          <w:sz w:val="22"/>
        </w:rPr>
        <w:t>s</w:t>
      </w:r>
      <w:r w:rsidR="00FB3095" w:rsidRPr="00641DE8">
        <w:rPr>
          <w:rFonts w:ascii="Cambria" w:eastAsiaTheme="minorHAnsi" w:hAnsi="Cambria" w:cstheme="minorBidi"/>
          <w:i w:val="0"/>
          <w:vanish w:val="0"/>
          <w:color w:val="0070C0"/>
          <w:sz w:val="22"/>
        </w:rPr>
        <w:t xml:space="preserve"> in the device user interface</w:t>
      </w:r>
    </w:p>
    <w:p w:rsidR="00FB3095" w:rsidRPr="00641DE8" w:rsidRDefault="008D65AB" w:rsidP="00DD3549">
      <w:pPr>
        <w:pStyle w:val="FormInstructions"/>
        <w:numPr>
          <w:ilvl w:val="0"/>
          <w:numId w:val="22"/>
        </w:numPr>
        <w:spacing w:before="120"/>
        <w:rPr>
          <w:rFonts w:ascii="Cambria" w:eastAsiaTheme="minorHAnsi" w:hAnsi="Cambria" w:cstheme="minorBidi"/>
          <w:i w:val="0"/>
          <w:vanish w:val="0"/>
          <w:color w:val="0070C0"/>
          <w:sz w:val="22"/>
        </w:rPr>
      </w:pPr>
      <w:r w:rsidRPr="00641DE8">
        <w:rPr>
          <w:rFonts w:ascii="Cambria" w:eastAsiaTheme="minorHAnsi" w:hAnsi="Cambria" w:cstheme="minorBidi"/>
          <w:i w:val="0"/>
          <w:vanish w:val="0"/>
          <w:color w:val="0070C0"/>
          <w:sz w:val="22"/>
        </w:rPr>
        <w:t>O</w:t>
      </w:r>
      <w:r w:rsidR="00FB3095" w:rsidRPr="00641DE8">
        <w:rPr>
          <w:rFonts w:ascii="Cambria" w:eastAsiaTheme="minorHAnsi" w:hAnsi="Cambria" w:cstheme="minorBidi"/>
          <w:i w:val="0"/>
          <w:vanish w:val="0"/>
          <w:color w:val="0070C0"/>
          <w:sz w:val="22"/>
        </w:rPr>
        <w:t xml:space="preserve">nly </w:t>
      </w:r>
      <w:r w:rsidRPr="00641DE8">
        <w:rPr>
          <w:rFonts w:ascii="Cambria" w:eastAsiaTheme="minorHAnsi" w:hAnsi="Cambria" w:cstheme="minorBidi"/>
          <w:i w:val="0"/>
          <w:vanish w:val="0"/>
          <w:color w:val="0070C0"/>
          <w:sz w:val="22"/>
        </w:rPr>
        <w:t xml:space="preserve">Stryker </w:t>
      </w:r>
      <w:r w:rsidR="00FB3095" w:rsidRPr="00641DE8">
        <w:rPr>
          <w:rFonts w:ascii="Cambria" w:eastAsiaTheme="minorHAnsi" w:hAnsi="Cambria" w:cstheme="minorBidi"/>
          <w:i w:val="0"/>
          <w:vanish w:val="0"/>
          <w:color w:val="0070C0"/>
          <w:sz w:val="22"/>
        </w:rPr>
        <w:t>authorized persons repair systems when malware has been detected</w:t>
      </w:r>
    </w:p>
    <w:p w:rsidR="00FB3095" w:rsidRPr="00641DE8" w:rsidRDefault="008D65AB" w:rsidP="00DD3549">
      <w:pPr>
        <w:pStyle w:val="FormInstructions"/>
        <w:numPr>
          <w:ilvl w:val="0"/>
          <w:numId w:val="22"/>
        </w:numPr>
        <w:spacing w:before="120"/>
        <w:rPr>
          <w:rFonts w:ascii="Cambria" w:eastAsia="Times New Roman" w:hAnsi="Cambria" w:cs="Calibri"/>
          <w:i w:val="0"/>
          <w:vanish w:val="0"/>
          <w:color w:val="0070C0"/>
          <w:sz w:val="22"/>
          <w:lang w:eastAsia="de-DE"/>
        </w:rPr>
      </w:pPr>
      <w:r w:rsidRPr="00641DE8">
        <w:rPr>
          <w:rFonts w:ascii="Cambria" w:eastAsiaTheme="minorHAnsi" w:hAnsi="Cambria" w:cstheme="minorBidi"/>
          <w:i w:val="0"/>
          <w:vanish w:val="0"/>
          <w:color w:val="0070C0"/>
          <w:sz w:val="22"/>
        </w:rPr>
        <w:t>M</w:t>
      </w:r>
      <w:r w:rsidR="00FB3095" w:rsidRPr="00641DE8">
        <w:rPr>
          <w:rFonts w:ascii="Cambria" w:eastAsiaTheme="minorHAnsi" w:hAnsi="Cambria" w:cstheme="minorBidi"/>
          <w:i w:val="0"/>
          <w:vanish w:val="0"/>
          <w:color w:val="0070C0"/>
          <w:sz w:val="22"/>
        </w:rPr>
        <w:t>alware</w:t>
      </w:r>
      <w:r w:rsidR="00FB3095" w:rsidRPr="00641DE8">
        <w:rPr>
          <w:rFonts w:ascii="Cambria" w:eastAsia="Times New Roman" w:hAnsi="Cambria" w:cs="Calibri"/>
          <w:i w:val="0"/>
          <w:vanish w:val="0"/>
          <w:color w:val="0070C0"/>
          <w:sz w:val="22"/>
          <w:lang w:eastAsia="de-DE"/>
        </w:rPr>
        <w:t xml:space="preserve"> notifications written to a log</w:t>
      </w:r>
    </w:p>
    <w:p w:rsidR="002164C1" w:rsidRPr="00641DE8" w:rsidRDefault="00B04155" w:rsidP="002C76FA">
      <w:pPr>
        <w:pStyle w:val="FormInstructions"/>
        <w:numPr>
          <w:ilvl w:val="0"/>
          <w:numId w:val="22"/>
        </w:numPr>
        <w:spacing w:before="120"/>
        <w:rPr>
          <w:rFonts w:ascii="Cambria" w:eastAsiaTheme="minorHAnsi" w:hAnsi="Cambria" w:cstheme="minorBidi"/>
          <w:i w:val="0"/>
          <w:vanish w:val="0"/>
          <w:color w:val="0070C0"/>
          <w:sz w:val="22"/>
        </w:rPr>
      </w:pPr>
      <w:r w:rsidRPr="00641DE8">
        <w:rPr>
          <w:rFonts w:ascii="Cambria" w:eastAsiaTheme="minorHAnsi" w:hAnsi="Cambria" w:cstheme="minorBidi"/>
          <w:i w:val="0"/>
          <w:vanish w:val="0"/>
          <w:color w:val="0070C0"/>
          <w:sz w:val="22"/>
        </w:rPr>
        <w:t>R</w:t>
      </w:r>
      <w:r w:rsidR="00FB3095" w:rsidRPr="00641DE8">
        <w:rPr>
          <w:rFonts w:ascii="Cambria" w:eastAsiaTheme="minorHAnsi" w:hAnsi="Cambria" w:cstheme="minorBidi"/>
          <w:i w:val="0"/>
          <w:vanish w:val="0"/>
          <w:color w:val="0070C0"/>
          <w:sz w:val="22"/>
        </w:rPr>
        <w:t>estrictions on anti-malware (e.g., purchase, installation, configuration, scheduling)</w:t>
      </w:r>
    </w:p>
    <w:p w:rsidR="009320B5" w:rsidRPr="00DD3549" w:rsidRDefault="009320B5" w:rsidP="009320B5">
      <w:pPr>
        <w:pStyle w:val="FormInstructions"/>
        <w:spacing w:before="120"/>
        <w:ind w:left="1440"/>
        <w:rPr>
          <w:rFonts w:ascii="Cambria" w:eastAsia="Times New Roman" w:hAnsi="Cambria" w:cs="Calibri"/>
          <w:i w:val="0"/>
          <w:vanish w:val="0"/>
          <w:color w:val="000000"/>
          <w:sz w:val="22"/>
          <w:lang w:eastAsia="de-DE"/>
        </w:rPr>
      </w:pPr>
    </w:p>
    <w:p w:rsidR="0040758B" w:rsidRPr="00DD3549" w:rsidRDefault="002164C1" w:rsidP="00DD3549">
      <w:pPr>
        <w:pStyle w:val="Heading1"/>
        <w:numPr>
          <w:ilvl w:val="1"/>
          <w:numId w:val="2"/>
        </w:numPr>
        <w:spacing w:before="120"/>
      </w:pPr>
      <w:bookmarkStart w:id="43" w:name="_Toc59610175"/>
      <w:r w:rsidRPr="009C7C0D">
        <w:t xml:space="preserve">Other </w:t>
      </w:r>
      <w:r w:rsidR="00B67ED5">
        <w:t>C</w:t>
      </w:r>
      <w:r w:rsidR="00D140E3" w:rsidRPr="009C7C0D">
        <w:t>ompensation/</w:t>
      </w:r>
      <w:r w:rsidR="00B67ED5">
        <w:t>P</w:t>
      </w:r>
      <w:r w:rsidR="00D140E3" w:rsidRPr="009C7C0D">
        <w:t xml:space="preserve">rotection </w:t>
      </w:r>
      <w:r w:rsidR="00B67ED5">
        <w:t>C</w:t>
      </w:r>
      <w:r w:rsidR="00D140E3" w:rsidRPr="009C7C0D">
        <w:t>ontrols (MDLP</w:t>
      </w:r>
      <w:r w:rsidR="00CE1F88" w:rsidRPr="009C7C0D">
        <w:t>-3, 4, 5)</w:t>
      </w:r>
      <w:bookmarkEnd w:id="43"/>
    </w:p>
    <w:p w:rsidR="00BD7EDF" w:rsidRPr="00641DE8" w:rsidRDefault="00BB79ED" w:rsidP="00AD0D38">
      <w:pPr>
        <w:spacing w:before="120"/>
        <w:rPr>
          <w:rFonts w:eastAsia="Times New Roman" w:cs="Calibri"/>
          <w:color w:val="0070C0"/>
          <w:lang w:eastAsia="de-DE"/>
        </w:rPr>
      </w:pPr>
      <w:r w:rsidRPr="00641DE8">
        <w:rPr>
          <w:rFonts w:eastAsia="Times New Roman" w:cs="Calibri"/>
          <w:color w:val="0070C0"/>
          <w:lang w:eastAsia="de-DE"/>
        </w:rPr>
        <w:t xml:space="preserve">If </w:t>
      </w:r>
      <w:r w:rsidR="00463697" w:rsidRPr="00641DE8">
        <w:rPr>
          <w:rFonts w:eastAsia="Times New Roman" w:cs="Calibri"/>
          <w:color w:val="0070C0"/>
          <w:lang w:eastAsia="de-DE"/>
        </w:rPr>
        <w:t>anti-malware cannot be installed on the device, specify any other compensating</w:t>
      </w:r>
      <w:r w:rsidR="00FB494B" w:rsidRPr="00641DE8">
        <w:rPr>
          <w:rFonts w:eastAsia="Times New Roman" w:cs="Calibri"/>
          <w:color w:val="0070C0"/>
          <w:lang w:eastAsia="de-DE"/>
        </w:rPr>
        <w:t xml:space="preserve"> </w:t>
      </w:r>
      <w:r w:rsidR="00463697" w:rsidRPr="00641DE8">
        <w:rPr>
          <w:rFonts w:eastAsia="Times New Roman" w:cs="Calibri"/>
          <w:color w:val="0070C0"/>
          <w:lang w:eastAsia="de-DE"/>
        </w:rPr>
        <w:t>controls</w:t>
      </w:r>
      <w:r w:rsidR="00E84CE0" w:rsidRPr="00641DE8">
        <w:rPr>
          <w:rFonts w:eastAsia="Times New Roman" w:cs="Calibri"/>
          <w:color w:val="0070C0"/>
          <w:lang w:eastAsia="de-DE"/>
        </w:rPr>
        <w:t xml:space="preserve"> implemented</w:t>
      </w:r>
      <w:r w:rsidR="00AB41C2" w:rsidRPr="00641DE8">
        <w:rPr>
          <w:rFonts w:eastAsia="Times New Roman" w:cs="Calibri"/>
          <w:color w:val="0070C0"/>
          <w:lang w:eastAsia="de-DE"/>
        </w:rPr>
        <w:t xml:space="preserve">, which may </w:t>
      </w:r>
      <w:r w:rsidR="00D33F38" w:rsidRPr="00641DE8">
        <w:rPr>
          <w:rFonts w:eastAsia="Times New Roman" w:cs="Calibri"/>
          <w:color w:val="0070C0"/>
          <w:lang w:eastAsia="de-DE"/>
        </w:rPr>
        <w:t xml:space="preserve">also </w:t>
      </w:r>
      <w:r w:rsidR="00AB41C2" w:rsidRPr="00641DE8">
        <w:rPr>
          <w:rFonts w:eastAsia="Times New Roman" w:cs="Calibri"/>
          <w:color w:val="0070C0"/>
          <w:lang w:eastAsia="de-DE"/>
        </w:rPr>
        <w:t>include</w:t>
      </w:r>
      <w:r w:rsidR="00D33F38" w:rsidRPr="00641DE8">
        <w:rPr>
          <w:rFonts w:eastAsia="Times New Roman" w:cs="Calibri"/>
          <w:color w:val="0070C0"/>
          <w:lang w:eastAsia="de-DE"/>
        </w:rPr>
        <w:t>:</w:t>
      </w:r>
    </w:p>
    <w:p w:rsidR="00BD7EDF" w:rsidRPr="00641DE8" w:rsidRDefault="00D33F38" w:rsidP="00A47ADC">
      <w:pPr>
        <w:pStyle w:val="FormInstructions"/>
        <w:numPr>
          <w:ilvl w:val="0"/>
          <w:numId w:val="22"/>
        </w:numPr>
        <w:spacing w:before="120"/>
        <w:rPr>
          <w:rFonts w:ascii="Cambria" w:eastAsiaTheme="minorHAnsi" w:hAnsi="Cambria" w:cstheme="minorBidi"/>
          <w:i w:val="0"/>
          <w:vanish w:val="0"/>
          <w:color w:val="0070C0"/>
          <w:sz w:val="22"/>
        </w:rPr>
      </w:pPr>
      <w:r w:rsidRPr="00641DE8">
        <w:rPr>
          <w:rFonts w:ascii="Cambria" w:eastAsiaTheme="minorHAnsi" w:hAnsi="Cambria" w:cstheme="minorBidi"/>
          <w:i w:val="0"/>
          <w:vanish w:val="0"/>
          <w:color w:val="0070C0"/>
          <w:sz w:val="22"/>
        </w:rPr>
        <w:t>A</w:t>
      </w:r>
      <w:r w:rsidR="00BD7EDF" w:rsidRPr="00641DE8">
        <w:rPr>
          <w:rFonts w:ascii="Cambria" w:eastAsiaTheme="minorHAnsi" w:hAnsi="Cambria" w:cstheme="minorBidi"/>
          <w:i w:val="0"/>
          <w:vanish w:val="0"/>
          <w:color w:val="0070C0"/>
          <w:sz w:val="22"/>
        </w:rPr>
        <w:t>pplication whitelisting that restricts the software and services that are permitted to be run on the device</w:t>
      </w:r>
    </w:p>
    <w:p w:rsidR="00BD7EDF" w:rsidRDefault="00D33F38" w:rsidP="00A47ADC">
      <w:pPr>
        <w:pStyle w:val="FormInstructions"/>
        <w:numPr>
          <w:ilvl w:val="0"/>
          <w:numId w:val="22"/>
        </w:numPr>
        <w:spacing w:before="120"/>
        <w:rPr>
          <w:rFonts w:ascii="Cambria" w:eastAsia="Times New Roman" w:hAnsi="Cambria" w:cs="Calibri"/>
          <w:i w:val="0"/>
          <w:vanish w:val="0"/>
          <w:color w:val="0070C0"/>
          <w:sz w:val="22"/>
          <w:lang w:eastAsia="de-DE"/>
        </w:rPr>
      </w:pPr>
      <w:r w:rsidRPr="00641DE8">
        <w:rPr>
          <w:rFonts w:ascii="Cambria" w:eastAsiaTheme="minorHAnsi" w:hAnsi="Cambria" w:cstheme="minorBidi"/>
          <w:i w:val="0"/>
          <w:vanish w:val="0"/>
          <w:color w:val="0070C0"/>
          <w:sz w:val="22"/>
        </w:rPr>
        <w:t>H</w:t>
      </w:r>
      <w:r w:rsidR="00BD7EDF" w:rsidRPr="00641DE8">
        <w:rPr>
          <w:rFonts w:ascii="Cambria" w:eastAsiaTheme="minorHAnsi" w:hAnsi="Cambria" w:cstheme="minorBidi"/>
          <w:i w:val="0"/>
          <w:vanish w:val="0"/>
          <w:color w:val="0070C0"/>
          <w:sz w:val="22"/>
        </w:rPr>
        <w:t>ost</w:t>
      </w:r>
      <w:r w:rsidR="00BD7EDF" w:rsidRPr="00641DE8">
        <w:rPr>
          <w:rFonts w:ascii="Cambria" w:eastAsia="Times New Roman" w:hAnsi="Cambria" w:cs="Calibri"/>
          <w:i w:val="0"/>
          <w:vanish w:val="0"/>
          <w:color w:val="0070C0"/>
          <w:sz w:val="22"/>
          <w:lang w:eastAsia="de-DE"/>
        </w:rPr>
        <w:t>-based intrusion detection/prevention system</w:t>
      </w:r>
      <w:r w:rsidR="00043E8E" w:rsidRPr="00641DE8">
        <w:rPr>
          <w:rFonts w:ascii="Cambria" w:eastAsia="Times New Roman" w:hAnsi="Cambria" w:cs="Calibri"/>
          <w:i w:val="0"/>
          <w:vanish w:val="0"/>
          <w:color w:val="0070C0"/>
          <w:sz w:val="22"/>
          <w:lang w:eastAsia="de-DE"/>
        </w:rPr>
        <w:t xml:space="preserve">. </w:t>
      </w:r>
      <w:r w:rsidR="001B73BF" w:rsidRPr="00641DE8">
        <w:rPr>
          <w:rFonts w:ascii="Cambria" w:eastAsia="Times New Roman" w:hAnsi="Cambria" w:cs="Calibri"/>
          <w:i w:val="0"/>
          <w:vanish w:val="0"/>
          <w:color w:val="0070C0"/>
          <w:sz w:val="22"/>
          <w:lang w:eastAsia="de-DE"/>
        </w:rPr>
        <w:t xml:space="preserve">Provide </w:t>
      </w:r>
      <w:r w:rsidR="007047BE" w:rsidRPr="00641DE8">
        <w:rPr>
          <w:rFonts w:ascii="Cambria" w:eastAsia="Times New Roman" w:hAnsi="Cambria" w:cs="Calibri"/>
          <w:i w:val="0"/>
          <w:vanish w:val="0"/>
          <w:color w:val="0070C0"/>
          <w:sz w:val="22"/>
          <w:lang w:eastAsia="de-DE"/>
        </w:rPr>
        <w:t xml:space="preserve">customer </w:t>
      </w:r>
      <w:r w:rsidR="003C001A" w:rsidRPr="00641DE8">
        <w:rPr>
          <w:rFonts w:ascii="Cambria" w:eastAsia="Times New Roman" w:hAnsi="Cambria" w:cs="Calibri"/>
          <w:i w:val="0"/>
          <w:vanish w:val="0"/>
          <w:color w:val="0070C0"/>
          <w:sz w:val="22"/>
          <w:lang w:eastAsia="de-DE"/>
        </w:rPr>
        <w:t xml:space="preserve">installation and </w:t>
      </w:r>
      <w:r w:rsidR="007047BE" w:rsidRPr="00641DE8">
        <w:rPr>
          <w:rFonts w:ascii="Cambria" w:eastAsia="Times New Roman" w:hAnsi="Cambria" w:cs="Calibri"/>
          <w:i w:val="0"/>
          <w:vanish w:val="0"/>
          <w:color w:val="0070C0"/>
          <w:sz w:val="22"/>
          <w:lang w:eastAsia="de-DE"/>
        </w:rPr>
        <w:t>configuration instruction, if there is any</w:t>
      </w:r>
      <w:r w:rsidR="003C001A" w:rsidRPr="00641DE8">
        <w:rPr>
          <w:rFonts w:ascii="Cambria" w:eastAsia="Times New Roman" w:hAnsi="Cambria" w:cs="Calibri"/>
          <w:i w:val="0"/>
          <w:vanish w:val="0"/>
          <w:color w:val="0070C0"/>
          <w:sz w:val="22"/>
          <w:lang w:eastAsia="de-DE"/>
        </w:rPr>
        <w:t>.</w:t>
      </w:r>
    </w:p>
    <w:p w:rsidR="00AC535E" w:rsidRPr="00641DE8" w:rsidRDefault="00AC535E" w:rsidP="00233CFE">
      <w:pPr>
        <w:pStyle w:val="FormInstructions"/>
        <w:spacing w:before="120"/>
        <w:rPr>
          <w:rFonts w:ascii="Cambria" w:eastAsia="Times New Roman" w:hAnsi="Cambria" w:cs="Calibri"/>
          <w:i w:val="0"/>
          <w:vanish w:val="0"/>
          <w:color w:val="0070C0"/>
          <w:sz w:val="22"/>
          <w:lang w:eastAsia="de-DE"/>
        </w:rPr>
      </w:pPr>
      <w:r>
        <w:rPr>
          <w:rFonts w:ascii="Cambria" w:eastAsia="Times New Roman" w:hAnsi="Cambria" w:cs="Calibri"/>
          <w:i w:val="0"/>
          <w:vanish w:val="0"/>
          <w:color w:val="0070C0"/>
          <w:sz w:val="22"/>
          <w:lang w:eastAsia="de-DE"/>
        </w:rPr>
        <w:t xml:space="preserve">If </w:t>
      </w:r>
      <w:r w:rsidR="000D5073">
        <w:rPr>
          <w:rFonts w:ascii="Cambria" w:eastAsia="Times New Roman" w:hAnsi="Cambria" w:cs="Calibri"/>
          <w:i w:val="0"/>
          <w:vanish w:val="0"/>
          <w:color w:val="0070C0"/>
          <w:sz w:val="22"/>
          <w:lang w:eastAsia="de-DE"/>
        </w:rPr>
        <w:t xml:space="preserve">customers are intended to be </w:t>
      </w:r>
      <w:r w:rsidR="00C15134">
        <w:rPr>
          <w:rFonts w:ascii="Cambria" w:eastAsia="Times New Roman" w:hAnsi="Cambria" w:cs="Calibri"/>
          <w:i w:val="0"/>
          <w:vanish w:val="0"/>
          <w:color w:val="0070C0"/>
          <w:sz w:val="22"/>
          <w:lang w:eastAsia="de-DE"/>
        </w:rPr>
        <w:t xml:space="preserve">given access to perform </w:t>
      </w:r>
      <w:r w:rsidR="00233CFE">
        <w:rPr>
          <w:rFonts w:ascii="Cambria" w:eastAsia="Times New Roman" w:hAnsi="Cambria" w:cs="Calibri"/>
          <w:i w:val="0"/>
          <w:vanish w:val="0"/>
          <w:color w:val="0070C0"/>
          <w:sz w:val="22"/>
          <w:lang w:eastAsia="de-DE"/>
        </w:rPr>
        <w:t>security scans (e.g., vulnerability monitoring</w:t>
      </w:r>
      <w:r w:rsidR="000D5073">
        <w:rPr>
          <w:rFonts w:ascii="Cambria" w:eastAsia="Times New Roman" w:hAnsi="Cambria" w:cs="Calibri"/>
          <w:i w:val="0"/>
          <w:vanish w:val="0"/>
          <w:color w:val="0070C0"/>
          <w:sz w:val="22"/>
          <w:lang w:eastAsia="de-DE"/>
        </w:rPr>
        <w:t xml:space="preserve">) </w:t>
      </w:r>
      <w:r w:rsidR="00C15134">
        <w:rPr>
          <w:rFonts w:ascii="Cambria" w:eastAsia="Times New Roman" w:hAnsi="Cambria" w:cs="Calibri"/>
          <w:i w:val="0"/>
          <w:vanish w:val="0"/>
          <w:color w:val="0070C0"/>
          <w:sz w:val="22"/>
          <w:lang w:eastAsia="de-DE"/>
        </w:rPr>
        <w:t>on the device, explain</w:t>
      </w:r>
      <w:r w:rsidR="00617F06">
        <w:rPr>
          <w:rFonts w:ascii="Cambria" w:eastAsia="Times New Roman" w:hAnsi="Cambria" w:cs="Calibri"/>
          <w:i w:val="0"/>
          <w:vanish w:val="0"/>
          <w:color w:val="0070C0"/>
          <w:sz w:val="22"/>
          <w:lang w:eastAsia="de-DE"/>
        </w:rPr>
        <w:t xml:space="preserve"> </w:t>
      </w:r>
      <w:r w:rsidR="00593B21">
        <w:rPr>
          <w:rFonts w:ascii="Cambria" w:eastAsia="Times New Roman" w:hAnsi="Cambria" w:cs="Calibri"/>
          <w:i w:val="0"/>
          <w:vanish w:val="0"/>
          <w:color w:val="0070C0"/>
          <w:sz w:val="22"/>
          <w:lang w:eastAsia="de-DE"/>
        </w:rPr>
        <w:t xml:space="preserve">the details, such as how to enable </w:t>
      </w:r>
      <w:r w:rsidR="00940A14">
        <w:rPr>
          <w:rFonts w:ascii="Cambria" w:eastAsia="Times New Roman" w:hAnsi="Cambria" w:cs="Calibri"/>
          <w:i w:val="0"/>
          <w:vanish w:val="0"/>
          <w:color w:val="0070C0"/>
          <w:sz w:val="22"/>
          <w:lang w:eastAsia="de-DE"/>
        </w:rPr>
        <w:t>scanning and what tools can be configured to perform the scanning (example: running Nessus scans against the device).</w:t>
      </w:r>
    </w:p>
    <w:p w:rsidR="001B73BF" w:rsidRPr="009C7C0D" w:rsidRDefault="001B73BF" w:rsidP="00AD0D38">
      <w:pPr>
        <w:pStyle w:val="FormInstructions"/>
        <w:spacing w:before="120"/>
        <w:rPr>
          <w:rFonts w:ascii="Cambria" w:eastAsia="Times New Roman" w:hAnsi="Cambria" w:cs="Calibri"/>
          <w:i w:val="0"/>
          <w:vanish w:val="0"/>
          <w:color w:val="000000"/>
          <w:sz w:val="22"/>
          <w:lang w:eastAsia="de-DE"/>
        </w:rPr>
      </w:pPr>
    </w:p>
    <w:p w:rsidR="00043E8E" w:rsidRPr="009320B5" w:rsidRDefault="00EF6D73" w:rsidP="00AD0D38">
      <w:pPr>
        <w:pStyle w:val="Heading1"/>
        <w:spacing w:before="120"/>
        <w:ind w:left="284"/>
      </w:pPr>
      <w:bookmarkStart w:id="44" w:name="_Toc59610176"/>
      <w:r w:rsidRPr="009C7C0D">
        <w:t>NODE AUTHENTICATION (NAUT</w:t>
      </w:r>
      <w:r w:rsidR="000B4061" w:rsidRPr="009C7C0D">
        <w:t>-1</w:t>
      </w:r>
      <w:r w:rsidR="00D44881">
        <w:t>, 2, 3</w:t>
      </w:r>
      <w:r w:rsidRPr="009C7C0D">
        <w:t>)</w:t>
      </w:r>
      <w:bookmarkEnd w:id="44"/>
    </w:p>
    <w:p w:rsidR="00BF0B1A" w:rsidRDefault="00BF0B1A" w:rsidP="00AD0D38">
      <w:pPr>
        <w:spacing w:before="120" w:after="0" w:line="240" w:lineRule="auto"/>
        <w:rPr>
          <w:rFonts w:eastAsia="Times New Roman" w:cs="Calibri"/>
          <w:i/>
          <w:iCs/>
          <w:color w:val="000000"/>
          <w:lang w:eastAsia="de-DE"/>
        </w:rPr>
      </w:pPr>
      <w:r w:rsidRPr="00BF0B1A">
        <w:rPr>
          <w:rFonts w:eastAsia="Times New Roman" w:cs="Calibri"/>
          <w:i/>
          <w:iCs/>
          <w:color w:val="000000"/>
          <w:lang w:eastAsia="de-DE"/>
        </w:rPr>
        <w:t>The ability of the device to authenticate communication partners/nodes.</w:t>
      </w:r>
    </w:p>
    <w:p w:rsidR="00316D9B" w:rsidRPr="004C01D9" w:rsidRDefault="00316D9B" w:rsidP="00AD0D38">
      <w:pPr>
        <w:spacing w:before="120" w:after="0" w:line="240" w:lineRule="auto"/>
        <w:rPr>
          <w:rFonts w:eastAsia="Times New Roman" w:cs="Calibri"/>
          <w:color w:val="0070C0"/>
          <w:lang w:eastAsia="de-DE"/>
        </w:rPr>
      </w:pPr>
      <w:r w:rsidRPr="004C01D9">
        <w:rPr>
          <w:rFonts w:eastAsia="Times New Roman" w:cs="Calibri"/>
          <w:color w:val="0070C0"/>
          <w:lang w:eastAsia="de-DE"/>
        </w:rPr>
        <w:t>D</w:t>
      </w:r>
      <w:r w:rsidR="00E41BBF" w:rsidRPr="004C01D9">
        <w:rPr>
          <w:rFonts w:eastAsia="Times New Roman" w:cs="Calibri"/>
          <w:color w:val="0070C0"/>
          <w:lang w:eastAsia="de-DE"/>
        </w:rPr>
        <w:t xml:space="preserve">escribe any </w:t>
      </w:r>
      <w:r w:rsidRPr="004C01D9">
        <w:rPr>
          <w:rFonts w:eastAsia="Times New Roman" w:cs="Calibri"/>
          <w:color w:val="0070C0"/>
          <w:lang w:eastAsia="de-DE"/>
        </w:rPr>
        <w:t>means of node authentication that assures both the sender and the recipient of data are known to each other and are authorized to receive transferred information (</w:t>
      </w:r>
      <w:r w:rsidR="00EE72E7" w:rsidRPr="004C01D9">
        <w:rPr>
          <w:rFonts w:eastAsia="Times New Roman" w:cs="Calibri"/>
          <w:color w:val="0070C0"/>
          <w:lang w:eastAsia="de-DE"/>
        </w:rPr>
        <w:t xml:space="preserve">e.g., </w:t>
      </w:r>
      <w:r w:rsidRPr="004C01D9">
        <w:rPr>
          <w:rFonts w:eastAsia="Times New Roman" w:cs="Calibri"/>
          <w:color w:val="0070C0"/>
          <w:lang w:eastAsia="de-DE"/>
        </w:rPr>
        <w:t>Web APIs, SMTP, SNMP)</w:t>
      </w:r>
      <w:r w:rsidR="00400FB3" w:rsidRPr="004C01D9">
        <w:rPr>
          <w:rFonts w:eastAsia="Times New Roman" w:cs="Calibri"/>
          <w:color w:val="0070C0"/>
          <w:lang w:eastAsia="de-DE"/>
        </w:rPr>
        <w:t>.</w:t>
      </w:r>
    </w:p>
    <w:p w:rsidR="00767337" w:rsidRPr="004C01D9" w:rsidRDefault="00767337" w:rsidP="00AD0D38">
      <w:pPr>
        <w:spacing w:before="120"/>
        <w:rPr>
          <w:rFonts w:eastAsia="Times New Roman" w:cs="Calibri"/>
          <w:color w:val="0070C0"/>
          <w:lang w:eastAsia="de-DE"/>
        </w:rPr>
      </w:pPr>
      <w:r w:rsidRPr="004C01D9">
        <w:rPr>
          <w:rFonts w:eastAsia="Times New Roman" w:cs="Calibri"/>
          <w:color w:val="0070C0"/>
          <w:lang w:eastAsia="de-DE"/>
        </w:rPr>
        <w:t>Describe any network access control mechanisms supported (e.g., does the device have an internal firewall, or use a network connection whitelist)</w:t>
      </w:r>
      <w:r w:rsidR="00E177C6" w:rsidRPr="004C01D9">
        <w:rPr>
          <w:rFonts w:eastAsia="Times New Roman" w:cs="Calibri"/>
          <w:color w:val="0070C0"/>
          <w:lang w:eastAsia="de-DE"/>
        </w:rPr>
        <w:t>. Document</w:t>
      </w:r>
      <w:r w:rsidRPr="004C01D9">
        <w:rPr>
          <w:rFonts w:eastAsia="Times New Roman" w:cs="Calibri"/>
          <w:color w:val="0070C0"/>
          <w:lang w:eastAsia="de-DE"/>
        </w:rPr>
        <w:t xml:space="preserve"> firewall ruleset</w:t>
      </w:r>
      <w:r w:rsidR="00E177C6" w:rsidRPr="004C01D9">
        <w:rPr>
          <w:rFonts w:eastAsia="Times New Roman" w:cs="Calibri"/>
          <w:color w:val="0070C0"/>
          <w:lang w:eastAsia="de-DE"/>
        </w:rPr>
        <w:t>, if applicable</w:t>
      </w:r>
      <w:r w:rsidR="00400FB3" w:rsidRPr="004C01D9">
        <w:rPr>
          <w:rFonts w:eastAsia="Times New Roman" w:cs="Calibri"/>
          <w:color w:val="0070C0"/>
          <w:lang w:eastAsia="de-DE"/>
        </w:rPr>
        <w:t>.</w:t>
      </w:r>
    </w:p>
    <w:p w:rsidR="008C4A88" w:rsidRDefault="00767337" w:rsidP="00AD0D38">
      <w:pPr>
        <w:spacing w:before="120"/>
        <w:rPr>
          <w:rFonts w:eastAsia="Times New Roman" w:cs="Calibri"/>
          <w:color w:val="0070C0"/>
          <w:lang w:eastAsia="de-DE"/>
        </w:rPr>
      </w:pPr>
      <w:r w:rsidRPr="004C01D9">
        <w:rPr>
          <w:rFonts w:eastAsia="Times New Roman" w:cs="Calibri"/>
          <w:color w:val="0070C0"/>
          <w:lang w:eastAsia="de-DE"/>
        </w:rPr>
        <w:t>D</w:t>
      </w:r>
      <w:r w:rsidR="00E177C6" w:rsidRPr="004C01D9">
        <w:rPr>
          <w:rFonts w:eastAsia="Times New Roman" w:cs="Calibri"/>
          <w:color w:val="0070C0"/>
          <w:lang w:eastAsia="de-DE"/>
        </w:rPr>
        <w:t xml:space="preserve">escribe any </w:t>
      </w:r>
      <w:r w:rsidRPr="004C01D9">
        <w:rPr>
          <w:rFonts w:eastAsia="Times New Roman" w:cs="Calibri"/>
          <w:color w:val="0070C0"/>
          <w:lang w:eastAsia="de-DE"/>
        </w:rPr>
        <w:t>certificate-based network connection authentication</w:t>
      </w:r>
      <w:r w:rsidR="00400FB3" w:rsidRPr="004C01D9">
        <w:rPr>
          <w:rFonts w:eastAsia="Times New Roman" w:cs="Calibri"/>
          <w:color w:val="0070C0"/>
          <w:lang w:eastAsia="de-DE"/>
        </w:rPr>
        <w:t>.</w:t>
      </w:r>
    </w:p>
    <w:p w:rsidR="006D3748" w:rsidRPr="004C01D9" w:rsidRDefault="006D3748" w:rsidP="00AD0D38">
      <w:pPr>
        <w:spacing w:before="120"/>
        <w:rPr>
          <w:rFonts w:eastAsia="Times New Roman" w:cs="Calibri"/>
          <w:color w:val="0070C0"/>
          <w:lang w:eastAsia="de-DE"/>
        </w:rPr>
      </w:pPr>
      <w:r>
        <w:rPr>
          <w:rFonts w:eastAsia="Times New Roman" w:cs="Calibri"/>
          <w:color w:val="0070C0"/>
          <w:lang w:eastAsia="de-DE"/>
        </w:rPr>
        <w:t xml:space="preserve">Describe any </w:t>
      </w:r>
      <w:r w:rsidR="006A281B">
        <w:rPr>
          <w:rFonts w:eastAsia="Times New Roman" w:cs="Calibri"/>
          <w:color w:val="0070C0"/>
          <w:lang w:eastAsia="de-DE"/>
        </w:rPr>
        <w:t>configuration details relevant to implementation of node authentication.</w:t>
      </w:r>
    </w:p>
    <w:p w:rsidR="008C4A88" w:rsidRPr="009C7C0D" w:rsidRDefault="008C4A88" w:rsidP="00AD0D38">
      <w:pPr>
        <w:spacing w:before="120"/>
        <w:ind w:left="360"/>
        <w:rPr>
          <w:rFonts w:eastAsia="Times New Roman" w:cs="Calibri"/>
          <w:color w:val="000000"/>
          <w:lang w:eastAsia="de-DE"/>
        </w:rPr>
      </w:pPr>
    </w:p>
    <w:p w:rsidR="00261986" w:rsidRDefault="000D0BBB" w:rsidP="00AD0D38">
      <w:pPr>
        <w:pStyle w:val="Heading1"/>
        <w:spacing w:before="120"/>
        <w:ind w:left="284"/>
      </w:pPr>
      <w:bookmarkStart w:id="45" w:name="_Toc59610177"/>
      <w:r w:rsidRPr="000D0BBB">
        <w:t>CONNECTIVITY CAPABILITIES (CONN)</w:t>
      </w:r>
      <w:bookmarkEnd w:id="45"/>
    </w:p>
    <w:p w:rsidR="00261986" w:rsidRDefault="00261986" w:rsidP="00AD0D38">
      <w:pPr>
        <w:spacing w:before="120"/>
        <w:rPr>
          <w:i/>
          <w:iCs/>
        </w:rPr>
      </w:pPr>
      <w:r w:rsidRPr="00261986">
        <w:rPr>
          <w:i/>
          <w:iCs/>
        </w:rPr>
        <w:t>All network and removable media connections must be considered in determining appropriate security controls. This section lists connectivity capabilities that may be present on the device.</w:t>
      </w:r>
    </w:p>
    <w:p w:rsidR="009320B5" w:rsidRPr="00261986" w:rsidRDefault="009320B5" w:rsidP="00AD0D38">
      <w:pPr>
        <w:spacing w:before="120"/>
        <w:rPr>
          <w:i/>
          <w:iCs/>
        </w:rPr>
      </w:pPr>
    </w:p>
    <w:p w:rsidR="00747669" w:rsidRPr="009C7C0D" w:rsidRDefault="003E6A89" w:rsidP="00AD0D38">
      <w:pPr>
        <w:pStyle w:val="Heading1"/>
        <w:numPr>
          <w:ilvl w:val="1"/>
          <w:numId w:val="2"/>
        </w:numPr>
        <w:spacing w:before="120"/>
      </w:pPr>
      <w:bookmarkStart w:id="46" w:name="_Toc59610178"/>
      <w:r w:rsidRPr="009C7C0D">
        <w:t>H</w:t>
      </w:r>
      <w:r w:rsidR="00B93977" w:rsidRPr="009C7C0D">
        <w:t xml:space="preserve">ardware </w:t>
      </w:r>
      <w:r w:rsidR="00CE0BC3">
        <w:t>C</w:t>
      </w:r>
      <w:r w:rsidR="00B93977" w:rsidRPr="009C7C0D">
        <w:t xml:space="preserve">onnectivity </w:t>
      </w:r>
      <w:r w:rsidR="00CE0BC3">
        <w:t>C</w:t>
      </w:r>
      <w:r w:rsidR="00B93977" w:rsidRPr="009C7C0D">
        <w:t>apabilities</w:t>
      </w:r>
      <w:r w:rsidRPr="009C7C0D">
        <w:t xml:space="preserve"> (CONN-1)</w:t>
      </w:r>
      <w:bookmarkEnd w:id="46"/>
    </w:p>
    <w:p w:rsidR="003E6A89" w:rsidRPr="00F05331" w:rsidRDefault="003E6A89" w:rsidP="006B3C77">
      <w:pPr>
        <w:spacing w:before="120"/>
        <w:rPr>
          <w:rFonts w:eastAsia="Times New Roman" w:cs="Calibri"/>
          <w:color w:val="0070C0"/>
          <w:lang w:eastAsia="de-DE"/>
        </w:rPr>
      </w:pPr>
      <w:r w:rsidRPr="00F05331">
        <w:rPr>
          <w:rFonts w:eastAsia="Times New Roman" w:cs="Calibri"/>
          <w:color w:val="0070C0"/>
          <w:lang w:eastAsia="de-DE"/>
        </w:rPr>
        <w:t xml:space="preserve">Describe any </w:t>
      </w:r>
      <w:r w:rsidR="00A6661B" w:rsidRPr="00F05331">
        <w:rPr>
          <w:rFonts w:eastAsia="Times New Roman" w:cs="Calibri"/>
          <w:color w:val="0070C0"/>
          <w:lang w:eastAsia="de-DE"/>
        </w:rPr>
        <w:t xml:space="preserve">hardware connectivity capabilities, </w:t>
      </w:r>
      <w:r w:rsidR="00A32512" w:rsidRPr="00F05331">
        <w:rPr>
          <w:rFonts w:eastAsia="Times New Roman" w:cs="Calibri"/>
          <w:color w:val="0070C0"/>
          <w:lang w:eastAsia="de-DE"/>
        </w:rPr>
        <w:t>especially considering</w:t>
      </w:r>
      <w:r w:rsidR="00A6661B" w:rsidRPr="00F05331">
        <w:rPr>
          <w:rFonts w:eastAsia="Times New Roman" w:cs="Calibri"/>
          <w:color w:val="0070C0"/>
          <w:lang w:eastAsia="de-DE"/>
        </w:rPr>
        <w:t>:</w:t>
      </w:r>
    </w:p>
    <w:p w:rsidR="009C7C0D" w:rsidRPr="00F05331" w:rsidRDefault="009C7C0D" w:rsidP="00A47ADC">
      <w:pPr>
        <w:pStyle w:val="FormInstructions"/>
        <w:numPr>
          <w:ilvl w:val="0"/>
          <w:numId w:val="22"/>
        </w:numPr>
        <w:spacing w:before="120"/>
        <w:rPr>
          <w:rFonts w:eastAsia="Times New Roman" w:cs="Calibri"/>
          <w:color w:val="0070C0"/>
          <w:lang w:eastAsia="de-DE"/>
        </w:rPr>
      </w:pPr>
      <w:r w:rsidRPr="00F05331">
        <w:rPr>
          <w:rFonts w:eastAsia="Times New Roman" w:cs="Calibri"/>
          <w:color w:val="0070C0"/>
          <w:lang w:eastAsia="de-DE"/>
        </w:rPr>
        <w:t>Wireless connections</w:t>
      </w:r>
    </w:p>
    <w:p w:rsidR="009C7C0D" w:rsidRPr="00F05331" w:rsidRDefault="009C7C0D" w:rsidP="006B3C77">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Wi</w:t>
      </w:r>
      <w:r w:rsidR="00A32512" w:rsidRPr="00F05331">
        <w:rPr>
          <w:rFonts w:ascii="Cambria" w:eastAsiaTheme="minorHAnsi" w:hAnsi="Cambria" w:cstheme="minorBidi"/>
          <w:i w:val="0"/>
          <w:vanish w:val="0"/>
          <w:color w:val="0070C0"/>
          <w:sz w:val="22"/>
        </w:rPr>
        <w:t>reless connections</w:t>
      </w:r>
    </w:p>
    <w:p w:rsidR="00A90D48" w:rsidRPr="00F05331" w:rsidRDefault="00A90D48" w:rsidP="006B3C77">
      <w:pPr>
        <w:pStyle w:val="FormInstructions"/>
        <w:numPr>
          <w:ilvl w:val="1"/>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WiFi (consider authentication protocols supported, such as WPA2 EAP-TLS)</w:t>
      </w:r>
    </w:p>
    <w:p w:rsidR="009C7C0D" w:rsidRPr="00F05331" w:rsidRDefault="009C7C0D" w:rsidP="006B3C77">
      <w:pPr>
        <w:pStyle w:val="FormInstructions"/>
        <w:numPr>
          <w:ilvl w:val="1"/>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 xml:space="preserve">Bluetooth </w:t>
      </w:r>
      <w:r w:rsidR="00A90D48" w:rsidRPr="00F05331">
        <w:rPr>
          <w:rFonts w:ascii="Cambria" w:eastAsiaTheme="minorHAnsi" w:hAnsi="Cambria" w:cstheme="minorBidi"/>
          <w:i w:val="0"/>
          <w:vanish w:val="0"/>
          <w:color w:val="0070C0"/>
          <w:sz w:val="22"/>
        </w:rPr>
        <w:t>(consider security modes supported)</w:t>
      </w:r>
    </w:p>
    <w:p w:rsidR="009C7C0D" w:rsidRPr="00F05331" w:rsidRDefault="007F5767" w:rsidP="006B3C77">
      <w:pPr>
        <w:pStyle w:val="FormInstructions"/>
        <w:numPr>
          <w:ilvl w:val="1"/>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Another</w:t>
      </w:r>
      <w:r w:rsidR="009C7C0D" w:rsidRPr="00F05331">
        <w:rPr>
          <w:rFonts w:ascii="Cambria" w:eastAsiaTheme="minorHAnsi" w:hAnsi="Cambria" w:cstheme="minorBidi"/>
          <w:i w:val="0"/>
          <w:vanish w:val="0"/>
          <w:color w:val="0070C0"/>
          <w:sz w:val="22"/>
        </w:rPr>
        <w:t xml:space="preserve"> wireless network connectivity (</w:t>
      </w:r>
      <w:r w:rsidR="00EE72E7" w:rsidRPr="00F05331">
        <w:rPr>
          <w:rFonts w:ascii="Cambria" w:eastAsiaTheme="minorHAnsi" w:hAnsi="Cambria" w:cstheme="minorBidi"/>
          <w:i w:val="0"/>
          <w:vanish w:val="0"/>
          <w:color w:val="0070C0"/>
          <w:sz w:val="22"/>
        </w:rPr>
        <w:t xml:space="preserve">e.g., </w:t>
      </w:r>
      <w:r w:rsidR="009C7C0D" w:rsidRPr="00F05331">
        <w:rPr>
          <w:rFonts w:ascii="Cambria" w:eastAsiaTheme="minorHAnsi" w:hAnsi="Cambria" w:cstheme="minorBidi"/>
          <w:i w:val="0"/>
          <w:vanish w:val="0"/>
          <w:color w:val="0070C0"/>
          <w:sz w:val="22"/>
        </w:rPr>
        <w:t>LTE, Zigbee, proprietary)</w:t>
      </w:r>
    </w:p>
    <w:p w:rsidR="009C7C0D" w:rsidRPr="00F05331" w:rsidRDefault="007F5767" w:rsidP="006B3C77">
      <w:pPr>
        <w:pStyle w:val="FormInstructions"/>
        <w:numPr>
          <w:ilvl w:val="1"/>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O</w:t>
      </w:r>
      <w:r w:rsidR="009C7C0D" w:rsidRPr="00F05331">
        <w:rPr>
          <w:rFonts w:ascii="Cambria" w:eastAsiaTheme="minorHAnsi" w:hAnsi="Cambria" w:cstheme="minorBidi"/>
          <w:i w:val="0"/>
          <w:vanish w:val="0"/>
          <w:color w:val="0070C0"/>
          <w:sz w:val="22"/>
        </w:rPr>
        <w:t>ther wireless connections (e.g., custom RF controls, wireless detectors)</w:t>
      </w:r>
    </w:p>
    <w:p w:rsidR="009C7C0D" w:rsidRPr="00F05331" w:rsidRDefault="00676251" w:rsidP="006B3C77">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P</w:t>
      </w:r>
      <w:r w:rsidR="009C7C0D" w:rsidRPr="00F05331">
        <w:rPr>
          <w:rFonts w:ascii="Cambria" w:eastAsiaTheme="minorHAnsi" w:hAnsi="Cambria" w:cstheme="minorBidi"/>
          <w:i w:val="0"/>
          <w:vanish w:val="0"/>
          <w:color w:val="0070C0"/>
          <w:sz w:val="22"/>
        </w:rPr>
        <w:t>hysical connections</w:t>
      </w:r>
    </w:p>
    <w:p w:rsidR="009C7C0D" w:rsidRPr="00F05331" w:rsidRDefault="009C7C0D" w:rsidP="006B3C77">
      <w:pPr>
        <w:pStyle w:val="FormInstructions"/>
        <w:numPr>
          <w:ilvl w:val="1"/>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 xml:space="preserve">RJ45 Ethernet ports </w:t>
      </w:r>
    </w:p>
    <w:p w:rsidR="009C7C0D" w:rsidRPr="00F05331" w:rsidRDefault="009C7C0D" w:rsidP="006B3C77">
      <w:pPr>
        <w:pStyle w:val="FormInstructions"/>
        <w:numPr>
          <w:ilvl w:val="1"/>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 xml:space="preserve">USB ports </w:t>
      </w:r>
    </w:p>
    <w:p w:rsidR="00BB0839" w:rsidRPr="00F05331" w:rsidRDefault="00BB0839" w:rsidP="006B3C77">
      <w:pPr>
        <w:pStyle w:val="FormInstructions"/>
        <w:numPr>
          <w:ilvl w:val="1"/>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Removable memory devices</w:t>
      </w:r>
    </w:p>
    <w:p w:rsidR="00BB0839" w:rsidRDefault="00BB0839" w:rsidP="006B3C77">
      <w:pPr>
        <w:pStyle w:val="FormInstructions"/>
        <w:numPr>
          <w:ilvl w:val="1"/>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Other physical connectivity</w:t>
      </w:r>
    </w:p>
    <w:p w:rsidR="001A3B7A" w:rsidRPr="00F05331" w:rsidRDefault="001A3B7A" w:rsidP="001A3B7A">
      <w:pPr>
        <w:pStyle w:val="FormInstructions"/>
        <w:spacing w:before="120"/>
        <w:rPr>
          <w:rFonts w:ascii="Cambria" w:eastAsiaTheme="minorHAnsi" w:hAnsi="Cambria" w:cstheme="minorBidi"/>
          <w:i w:val="0"/>
          <w:vanish w:val="0"/>
          <w:color w:val="0070C0"/>
          <w:sz w:val="22"/>
        </w:rPr>
      </w:pPr>
      <w:r>
        <w:rPr>
          <w:rFonts w:ascii="Cambria" w:eastAsiaTheme="minorHAnsi" w:hAnsi="Cambria" w:cstheme="minorBidi"/>
          <w:i w:val="0"/>
          <w:vanish w:val="0"/>
          <w:color w:val="0070C0"/>
          <w:sz w:val="22"/>
        </w:rPr>
        <w:t xml:space="preserve">Consider </w:t>
      </w:r>
      <w:r w:rsidR="00C0230C">
        <w:rPr>
          <w:rFonts w:ascii="Cambria" w:eastAsiaTheme="minorHAnsi" w:hAnsi="Cambria" w:cstheme="minorBidi"/>
          <w:i w:val="0"/>
          <w:vanish w:val="0"/>
          <w:color w:val="0070C0"/>
          <w:sz w:val="22"/>
        </w:rPr>
        <w:t>referencing authorization/authentication information elsewhere in this document</w:t>
      </w:r>
      <w:r w:rsidR="005D2B4A">
        <w:rPr>
          <w:rFonts w:ascii="Cambria" w:eastAsiaTheme="minorHAnsi" w:hAnsi="Cambria" w:cstheme="minorBidi"/>
          <w:i w:val="0"/>
          <w:vanish w:val="0"/>
          <w:color w:val="0070C0"/>
          <w:sz w:val="22"/>
        </w:rPr>
        <w:t xml:space="preserve">, with a statement such as: “The security of the listed connections is enforced by </w:t>
      </w:r>
      <w:r w:rsidR="00413378">
        <w:rPr>
          <w:rFonts w:ascii="Cambria" w:eastAsiaTheme="minorHAnsi" w:hAnsi="Cambria" w:cstheme="minorBidi"/>
          <w:i w:val="0"/>
          <w:vanish w:val="0"/>
          <w:color w:val="0070C0"/>
          <w:sz w:val="22"/>
        </w:rPr>
        <w:t xml:space="preserve">security controls described </w:t>
      </w:r>
      <w:r w:rsidR="006B2BFE">
        <w:rPr>
          <w:rFonts w:ascii="Cambria" w:eastAsiaTheme="minorHAnsi" w:hAnsi="Cambria" w:cstheme="minorBidi"/>
          <w:i w:val="0"/>
          <w:vanish w:val="0"/>
          <w:color w:val="0070C0"/>
          <w:sz w:val="22"/>
        </w:rPr>
        <w:t xml:space="preserve">above in </w:t>
      </w:r>
      <w:r w:rsidR="00413378">
        <w:rPr>
          <w:rFonts w:ascii="Cambria" w:eastAsiaTheme="minorHAnsi" w:hAnsi="Cambria" w:cstheme="minorBidi"/>
          <w:i w:val="0"/>
          <w:vanish w:val="0"/>
          <w:color w:val="0070C0"/>
          <w:sz w:val="22"/>
        </w:rPr>
        <w:t xml:space="preserve">section </w:t>
      </w:r>
      <w:r w:rsidR="00D302F8">
        <w:rPr>
          <w:rFonts w:ascii="Cambria" w:eastAsiaTheme="minorHAnsi" w:hAnsi="Cambria" w:cstheme="minorBidi"/>
          <w:i w:val="0"/>
          <w:vanish w:val="0"/>
          <w:color w:val="0070C0"/>
          <w:sz w:val="22"/>
        </w:rPr>
        <w:t>7 (AUTH), section 14 (NAUT), and section 16 (PAUT).”</w:t>
      </w:r>
    </w:p>
    <w:p w:rsidR="009320B5" w:rsidRPr="006B3C77" w:rsidRDefault="009320B5" w:rsidP="006B3C77">
      <w:pPr>
        <w:spacing w:before="120"/>
        <w:rPr>
          <w:rFonts w:eastAsia="Times New Roman" w:cs="Calibri"/>
          <w:color w:val="000000"/>
          <w:lang w:eastAsia="de-DE"/>
        </w:rPr>
      </w:pPr>
    </w:p>
    <w:p w:rsidR="00F93CAB" w:rsidRPr="009C7C0D" w:rsidRDefault="00102D95" w:rsidP="00AD0D38">
      <w:pPr>
        <w:pStyle w:val="Heading1"/>
        <w:numPr>
          <w:ilvl w:val="1"/>
          <w:numId w:val="2"/>
        </w:numPr>
        <w:spacing w:before="120"/>
      </w:pPr>
      <w:bookmarkStart w:id="47" w:name="_Toc59610179"/>
      <w:r>
        <w:t>C</w:t>
      </w:r>
      <w:r w:rsidR="000E47AB">
        <w:t xml:space="preserve">ommunication </w:t>
      </w:r>
      <w:r w:rsidR="00CE0BC3">
        <w:t>P</w:t>
      </w:r>
      <w:r>
        <w:t>rovisions</w:t>
      </w:r>
      <w:r w:rsidR="000E47AB">
        <w:t xml:space="preserve"> </w:t>
      </w:r>
      <w:r w:rsidR="000E47AB" w:rsidRPr="009C7C0D">
        <w:t>(</w:t>
      </w:r>
      <w:r w:rsidR="00F93CAB" w:rsidRPr="009C7C0D">
        <w:t>CONN-</w:t>
      </w:r>
      <w:r>
        <w:t>2, 3, 4</w:t>
      </w:r>
      <w:r w:rsidR="0025111C">
        <w:t>, 5, 6, 7</w:t>
      </w:r>
      <w:r w:rsidR="00F93CAB" w:rsidRPr="009C7C0D">
        <w:t>)</w:t>
      </w:r>
      <w:bookmarkEnd w:id="47"/>
    </w:p>
    <w:p w:rsidR="00747669" w:rsidRPr="00F05331" w:rsidRDefault="00912569" w:rsidP="002C088A">
      <w:pPr>
        <w:spacing w:before="120"/>
        <w:rPr>
          <w:rFonts w:eastAsia="Times New Roman" w:cs="Calibri"/>
          <w:color w:val="0070C0"/>
          <w:lang w:eastAsia="de-DE"/>
        </w:rPr>
      </w:pPr>
      <w:r w:rsidRPr="00F05331">
        <w:rPr>
          <w:rFonts w:eastAsia="Times New Roman" w:cs="Calibri"/>
          <w:color w:val="0070C0"/>
          <w:lang w:eastAsia="de-DE"/>
        </w:rPr>
        <w:t>Specify</w:t>
      </w:r>
      <w:r w:rsidR="000242CE" w:rsidRPr="00F05331">
        <w:rPr>
          <w:rFonts w:eastAsia="Times New Roman" w:cs="Calibri"/>
          <w:color w:val="0070C0"/>
          <w:lang w:eastAsia="de-DE"/>
        </w:rPr>
        <w:t xml:space="preserve"> </w:t>
      </w:r>
      <w:r w:rsidR="00040C21" w:rsidRPr="00F05331">
        <w:rPr>
          <w:rFonts w:eastAsia="Times New Roman" w:cs="Calibri"/>
          <w:color w:val="0070C0"/>
          <w:lang w:eastAsia="de-DE"/>
        </w:rPr>
        <w:t xml:space="preserve">any other </w:t>
      </w:r>
      <w:r w:rsidR="00E06C38" w:rsidRPr="00F05331">
        <w:rPr>
          <w:rFonts w:eastAsia="Times New Roman" w:cs="Calibri"/>
          <w:color w:val="0070C0"/>
          <w:lang w:eastAsia="de-DE"/>
        </w:rPr>
        <w:t xml:space="preserve">applicable </w:t>
      </w:r>
      <w:r w:rsidR="00040C21" w:rsidRPr="00F05331">
        <w:rPr>
          <w:rFonts w:eastAsia="Times New Roman" w:cs="Calibri"/>
          <w:color w:val="0070C0"/>
          <w:lang w:eastAsia="de-DE"/>
        </w:rPr>
        <w:t xml:space="preserve">communication provisions of the device, </w:t>
      </w:r>
      <w:r w:rsidR="00BB0839" w:rsidRPr="00F05331">
        <w:rPr>
          <w:rFonts w:eastAsia="Times New Roman" w:cs="Calibri"/>
          <w:color w:val="0070C0"/>
          <w:lang w:eastAsia="de-DE"/>
        </w:rPr>
        <w:t>such as</w:t>
      </w:r>
      <w:r w:rsidR="00040C21" w:rsidRPr="00F05331">
        <w:rPr>
          <w:rFonts w:eastAsia="Times New Roman" w:cs="Calibri"/>
          <w:color w:val="0070C0"/>
          <w:lang w:eastAsia="de-DE"/>
        </w:rPr>
        <w:t>:</w:t>
      </w:r>
    </w:p>
    <w:p w:rsidR="0025111C" w:rsidRPr="00F05331" w:rsidRDefault="002D7ACE"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L</w:t>
      </w:r>
      <w:r w:rsidR="0025111C" w:rsidRPr="00F05331">
        <w:rPr>
          <w:rFonts w:ascii="Cambria" w:eastAsiaTheme="minorHAnsi" w:hAnsi="Cambria" w:cstheme="minorBidi"/>
          <w:i w:val="0"/>
          <w:vanish w:val="0"/>
          <w:color w:val="0070C0"/>
          <w:sz w:val="22"/>
        </w:rPr>
        <w:t>ist of network ports and protocols that are used or may be used on the device</w:t>
      </w:r>
    </w:p>
    <w:p w:rsidR="0025111C" w:rsidRPr="00F05331" w:rsidRDefault="00127496"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Communication</w:t>
      </w:r>
      <w:r w:rsidR="0025111C" w:rsidRPr="00F05331">
        <w:rPr>
          <w:rFonts w:ascii="Cambria" w:eastAsiaTheme="minorHAnsi" w:hAnsi="Cambria" w:cstheme="minorBidi"/>
          <w:i w:val="0"/>
          <w:vanish w:val="0"/>
          <w:color w:val="0070C0"/>
          <w:sz w:val="22"/>
        </w:rPr>
        <w:t xml:space="preserve"> with other systems within the customer environment</w:t>
      </w:r>
    </w:p>
    <w:p w:rsidR="0025111C" w:rsidRPr="00F05331" w:rsidRDefault="00BE6E4D"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C</w:t>
      </w:r>
      <w:r w:rsidR="0025111C" w:rsidRPr="00F05331">
        <w:rPr>
          <w:rFonts w:ascii="Cambria" w:eastAsiaTheme="minorHAnsi" w:hAnsi="Cambria" w:cstheme="minorBidi"/>
          <w:i w:val="0"/>
          <w:vanish w:val="0"/>
          <w:color w:val="0070C0"/>
          <w:sz w:val="22"/>
        </w:rPr>
        <w:t>ommunicat</w:t>
      </w:r>
      <w:r w:rsidRPr="00F05331">
        <w:rPr>
          <w:rFonts w:ascii="Cambria" w:eastAsiaTheme="minorHAnsi" w:hAnsi="Cambria" w:cstheme="minorBidi"/>
          <w:i w:val="0"/>
          <w:vanish w:val="0"/>
          <w:color w:val="0070C0"/>
          <w:sz w:val="22"/>
        </w:rPr>
        <w:t>ion</w:t>
      </w:r>
      <w:r w:rsidR="0025111C" w:rsidRPr="00F05331">
        <w:rPr>
          <w:rFonts w:ascii="Cambria" w:eastAsiaTheme="minorHAnsi" w:hAnsi="Cambria" w:cstheme="minorBidi"/>
          <w:i w:val="0"/>
          <w:vanish w:val="0"/>
          <w:color w:val="0070C0"/>
          <w:sz w:val="22"/>
        </w:rPr>
        <w:t xml:space="preserve"> with other systems external to the customer environment (e.g., a service host)</w:t>
      </w:r>
    </w:p>
    <w:p w:rsidR="0025111C" w:rsidRPr="00F05331" w:rsidRDefault="00BE6E4D"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Ability to make or</w:t>
      </w:r>
      <w:r w:rsidR="0025111C" w:rsidRPr="00F05331">
        <w:rPr>
          <w:rFonts w:ascii="Cambria" w:eastAsiaTheme="minorHAnsi" w:hAnsi="Cambria" w:cstheme="minorBidi"/>
          <w:i w:val="0"/>
          <w:vanish w:val="0"/>
          <w:color w:val="0070C0"/>
          <w:sz w:val="22"/>
        </w:rPr>
        <w:t xml:space="preserve"> receive API calls</w:t>
      </w:r>
    </w:p>
    <w:p w:rsidR="0025111C" w:rsidRPr="00F05331" w:rsidRDefault="00BE6E4D"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R</w:t>
      </w:r>
      <w:r w:rsidR="0025111C" w:rsidRPr="00F05331">
        <w:rPr>
          <w:rFonts w:ascii="Cambria" w:eastAsiaTheme="minorHAnsi" w:hAnsi="Cambria" w:cstheme="minorBidi"/>
          <w:i w:val="0"/>
          <w:vanish w:val="0"/>
          <w:color w:val="0070C0"/>
          <w:sz w:val="22"/>
        </w:rPr>
        <w:t>equire</w:t>
      </w:r>
      <w:r w:rsidRPr="00F05331">
        <w:rPr>
          <w:rFonts w:ascii="Cambria" w:eastAsiaTheme="minorHAnsi" w:hAnsi="Cambria" w:cstheme="minorBidi"/>
          <w:i w:val="0"/>
          <w:vanish w:val="0"/>
          <w:color w:val="0070C0"/>
          <w:sz w:val="22"/>
        </w:rPr>
        <w:t>ment of</w:t>
      </w:r>
      <w:r w:rsidR="0025111C" w:rsidRPr="00F05331">
        <w:rPr>
          <w:rFonts w:ascii="Cambria" w:eastAsiaTheme="minorHAnsi" w:hAnsi="Cambria" w:cstheme="minorBidi"/>
          <w:i w:val="0"/>
          <w:vanish w:val="0"/>
          <w:color w:val="0070C0"/>
          <w:sz w:val="22"/>
        </w:rPr>
        <w:t xml:space="preserve"> an internet connection for its intended use</w:t>
      </w:r>
    </w:p>
    <w:p w:rsidR="0025111C" w:rsidRPr="00F05331" w:rsidRDefault="00A32AC0" w:rsidP="005B61A6">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Whether or not the d</w:t>
      </w:r>
      <w:r w:rsidR="0025111C" w:rsidRPr="00F05331">
        <w:rPr>
          <w:rFonts w:ascii="Cambria" w:eastAsiaTheme="minorHAnsi" w:hAnsi="Cambria" w:cstheme="minorBidi"/>
          <w:i w:val="0"/>
          <w:vanish w:val="0"/>
          <w:color w:val="0070C0"/>
          <w:sz w:val="22"/>
        </w:rPr>
        <w:t>evice support</w:t>
      </w:r>
      <w:r w:rsidR="00DE53A8" w:rsidRPr="00F05331">
        <w:rPr>
          <w:rFonts w:ascii="Cambria" w:eastAsiaTheme="minorHAnsi" w:hAnsi="Cambria" w:cstheme="minorBidi"/>
          <w:i w:val="0"/>
          <w:vanish w:val="0"/>
          <w:color w:val="0070C0"/>
          <w:sz w:val="22"/>
        </w:rPr>
        <w:t>s</w:t>
      </w:r>
      <w:r w:rsidR="0025111C" w:rsidRPr="00F05331">
        <w:rPr>
          <w:rFonts w:ascii="Cambria" w:eastAsiaTheme="minorHAnsi" w:hAnsi="Cambria" w:cstheme="minorBidi"/>
          <w:i w:val="0"/>
          <w:vanish w:val="0"/>
          <w:color w:val="0070C0"/>
          <w:sz w:val="22"/>
        </w:rPr>
        <w:t xml:space="preserve"> Transport Layer Security (TLS)</w:t>
      </w:r>
      <w:r w:rsidRPr="00F05331">
        <w:rPr>
          <w:rFonts w:ascii="Cambria" w:eastAsiaTheme="minorHAnsi" w:hAnsi="Cambria" w:cstheme="minorBidi"/>
          <w:i w:val="0"/>
          <w:vanish w:val="0"/>
          <w:color w:val="0070C0"/>
          <w:sz w:val="22"/>
        </w:rPr>
        <w:t>, and if so, w</w:t>
      </w:r>
      <w:r w:rsidR="005B61A6" w:rsidRPr="00F05331">
        <w:rPr>
          <w:rFonts w:ascii="Cambria" w:eastAsiaTheme="minorHAnsi" w:hAnsi="Cambria" w:cstheme="minorBidi"/>
          <w:i w:val="0"/>
          <w:vanish w:val="0"/>
          <w:color w:val="0070C0"/>
          <w:sz w:val="22"/>
        </w:rPr>
        <w:t>hether or not the TLS is configurable</w:t>
      </w:r>
    </w:p>
    <w:p w:rsidR="00A60CB3" w:rsidRPr="00F05331" w:rsidRDefault="005B61A6" w:rsidP="00DD3549">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Operator control</w:t>
      </w:r>
      <w:r w:rsidR="0025111C" w:rsidRPr="00F05331">
        <w:rPr>
          <w:rFonts w:ascii="Cambria" w:eastAsiaTheme="minorHAnsi" w:hAnsi="Cambria" w:cstheme="minorBidi"/>
          <w:i w:val="0"/>
          <w:vanish w:val="0"/>
          <w:color w:val="0070C0"/>
          <w:sz w:val="22"/>
        </w:rPr>
        <w:t xml:space="preserve"> functionality from a separate device (e.g., telemedicine)</w:t>
      </w:r>
    </w:p>
    <w:p w:rsidR="009320B5" w:rsidRPr="00F05331" w:rsidRDefault="009320B5" w:rsidP="009320B5">
      <w:pPr>
        <w:pStyle w:val="FormInstructions"/>
        <w:spacing w:before="120"/>
        <w:ind w:left="720"/>
        <w:rPr>
          <w:rFonts w:ascii="Cambria" w:eastAsiaTheme="minorHAnsi" w:hAnsi="Cambria" w:cstheme="minorBidi"/>
          <w:i w:val="0"/>
          <w:vanish w:val="0"/>
          <w:color w:val="0070C0"/>
          <w:sz w:val="22"/>
        </w:rPr>
      </w:pPr>
    </w:p>
    <w:p w:rsidR="009F3A69" w:rsidRPr="009F3A69" w:rsidRDefault="009F3A69" w:rsidP="00AD0D38">
      <w:pPr>
        <w:pStyle w:val="Heading1"/>
        <w:spacing w:before="120"/>
        <w:ind w:left="284"/>
      </w:pPr>
      <w:bookmarkStart w:id="48" w:name="_Toc59610180"/>
      <w:r w:rsidRPr="009F3A69">
        <w:t>PERSON AUTHENTICATION (PAUT)</w:t>
      </w:r>
      <w:bookmarkEnd w:id="48"/>
    </w:p>
    <w:p w:rsidR="00316624" w:rsidRDefault="00316624" w:rsidP="00AD0D38">
      <w:pPr>
        <w:spacing w:before="120"/>
        <w:rPr>
          <w:rFonts w:eastAsia="Times New Roman" w:cs="Calibri"/>
          <w:i/>
          <w:iCs/>
          <w:color w:val="000000"/>
          <w:lang w:eastAsia="de-DE"/>
        </w:rPr>
      </w:pPr>
      <w:r w:rsidRPr="00316624">
        <w:rPr>
          <w:rFonts w:eastAsia="Times New Roman" w:cs="Calibri"/>
          <w:i/>
          <w:iCs/>
          <w:color w:val="000000"/>
          <w:lang w:eastAsia="de-DE"/>
        </w:rPr>
        <w:t>The ability to configure the device to authenticate users.</w:t>
      </w:r>
    </w:p>
    <w:p w:rsidR="009320B5" w:rsidRPr="00316624" w:rsidRDefault="009320B5" w:rsidP="00AD0D38">
      <w:pPr>
        <w:spacing w:before="120"/>
        <w:rPr>
          <w:rFonts w:eastAsia="Times New Roman" w:cs="Calibri"/>
          <w:i/>
          <w:iCs/>
          <w:color w:val="000000"/>
          <w:lang w:eastAsia="de-DE"/>
        </w:rPr>
      </w:pPr>
    </w:p>
    <w:p w:rsidR="00747669" w:rsidRDefault="002F62E2" w:rsidP="00AD0D38">
      <w:pPr>
        <w:pStyle w:val="Heading1"/>
        <w:numPr>
          <w:ilvl w:val="1"/>
          <w:numId w:val="2"/>
        </w:numPr>
        <w:spacing w:before="120"/>
      </w:pPr>
      <w:bookmarkStart w:id="49" w:name="_Toc59610181"/>
      <w:r w:rsidRPr="00E32EE4">
        <w:t>P</w:t>
      </w:r>
      <w:r w:rsidR="00E32EE4" w:rsidRPr="00E32EE4">
        <w:t>assword</w:t>
      </w:r>
      <w:r w:rsidRPr="00E32EE4">
        <w:t>/</w:t>
      </w:r>
      <w:r w:rsidR="00E32EE4" w:rsidRPr="00E32EE4">
        <w:t>I</w:t>
      </w:r>
      <w:r w:rsidR="00550547">
        <w:t>D</w:t>
      </w:r>
      <w:r w:rsidR="00E32EE4" w:rsidRPr="00E32EE4">
        <w:t xml:space="preserve"> </w:t>
      </w:r>
      <w:r w:rsidR="00CE0BC3">
        <w:t>A</w:t>
      </w:r>
      <w:r w:rsidR="00E32EE4" w:rsidRPr="00E32EE4">
        <w:t>ssignments</w:t>
      </w:r>
      <w:r w:rsidRPr="00E32EE4">
        <w:t xml:space="preserve"> </w:t>
      </w:r>
      <w:r w:rsidR="00B75E9E">
        <w:t>(PAUT-1)</w:t>
      </w:r>
      <w:bookmarkEnd w:id="49"/>
    </w:p>
    <w:p w:rsidR="00E32EE4" w:rsidRPr="00F05331" w:rsidRDefault="00BC09AF" w:rsidP="002C088A">
      <w:pPr>
        <w:spacing w:before="120"/>
        <w:rPr>
          <w:rFonts w:eastAsia="Times New Roman" w:cs="Calibri"/>
          <w:color w:val="0070C0"/>
          <w:lang w:eastAsia="de-DE"/>
        </w:rPr>
      </w:pPr>
      <w:r>
        <w:rPr>
          <w:rFonts w:eastAsia="Times New Roman" w:cs="Calibri"/>
          <w:color w:val="0070C0"/>
          <w:lang w:eastAsia="de-DE"/>
        </w:rPr>
        <w:t xml:space="preserve">Provide </w:t>
      </w:r>
      <w:r w:rsidR="00370992">
        <w:rPr>
          <w:rFonts w:eastAsia="Times New Roman" w:cs="Calibri"/>
          <w:color w:val="0070C0"/>
          <w:lang w:eastAsia="de-DE"/>
        </w:rPr>
        <w:t>information regarding the device behavior for password/ID enforcement</w:t>
      </w:r>
      <w:r w:rsidR="00FD5C56">
        <w:rPr>
          <w:rFonts w:eastAsia="Times New Roman" w:cs="Calibri"/>
          <w:color w:val="0070C0"/>
          <w:lang w:eastAsia="de-DE"/>
        </w:rPr>
        <w:t>:</w:t>
      </w:r>
      <w:r w:rsidR="00370992">
        <w:rPr>
          <w:rFonts w:eastAsia="Times New Roman" w:cs="Calibri"/>
          <w:color w:val="0070C0"/>
          <w:lang w:eastAsia="de-DE"/>
        </w:rPr>
        <w:t xml:space="preserve"> Does it support and e</w:t>
      </w:r>
      <w:r w:rsidR="00500562" w:rsidRPr="00F05331">
        <w:rPr>
          <w:rFonts w:eastAsia="Times New Roman" w:cs="Calibri"/>
          <w:color w:val="0070C0"/>
          <w:lang w:eastAsia="de-DE"/>
        </w:rPr>
        <w:t>nforc</w:t>
      </w:r>
      <w:r w:rsidR="00370992">
        <w:rPr>
          <w:rFonts w:eastAsia="Times New Roman" w:cs="Calibri"/>
          <w:color w:val="0070C0"/>
          <w:lang w:eastAsia="de-DE"/>
        </w:rPr>
        <w:t>e</w:t>
      </w:r>
      <w:r w:rsidR="00500562" w:rsidRPr="00F05331">
        <w:rPr>
          <w:rFonts w:eastAsia="Times New Roman" w:cs="Calibri"/>
          <w:color w:val="0070C0"/>
          <w:lang w:eastAsia="de-DE"/>
        </w:rPr>
        <w:t xml:space="preserve"> unique IDs and passwords for all users and roles (including service accounts)</w:t>
      </w:r>
      <w:r w:rsidR="00FD5C56">
        <w:rPr>
          <w:rFonts w:eastAsia="Times New Roman" w:cs="Calibri"/>
          <w:color w:val="0070C0"/>
          <w:lang w:eastAsia="de-DE"/>
        </w:rPr>
        <w:t xml:space="preserve">? What authentication mechanisms are supported/enforced for </w:t>
      </w:r>
      <w:r w:rsidR="00D5354D">
        <w:rPr>
          <w:rFonts w:eastAsia="Times New Roman" w:cs="Calibri"/>
          <w:color w:val="0070C0"/>
          <w:lang w:eastAsia="de-DE"/>
        </w:rPr>
        <w:t>unique IDs, and are there any exceptions?</w:t>
      </w:r>
    </w:p>
    <w:p w:rsidR="009320B5" w:rsidRDefault="009320B5" w:rsidP="00AD0D38">
      <w:pPr>
        <w:spacing w:before="120"/>
        <w:ind w:left="360"/>
        <w:rPr>
          <w:rFonts w:eastAsia="Times New Roman" w:cs="Calibri"/>
          <w:color w:val="000000"/>
          <w:lang w:eastAsia="de-DE"/>
        </w:rPr>
      </w:pPr>
    </w:p>
    <w:p w:rsidR="00E32EE4" w:rsidRPr="009320B5" w:rsidRDefault="00B75E9E" w:rsidP="00AD0D38">
      <w:pPr>
        <w:pStyle w:val="Heading1"/>
        <w:numPr>
          <w:ilvl w:val="1"/>
          <w:numId w:val="2"/>
        </w:numPr>
        <w:spacing w:before="120"/>
      </w:pPr>
      <w:bookmarkStart w:id="50" w:name="_Toc59610182"/>
      <w:r w:rsidRPr="00B75E9E">
        <w:t xml:space="preserve">User </w:t>
      </w:r>
      <w:r w:rsidR="00CE0BC3">
        <w:t>A</w:t>
      </w:r>
      <w:r w:rsidRPr="00B75E9E">
        <w:t>ccount</w:t>
      </w:r>
      <w:r w:rsidR="00897152">
        <w:t xml:space="preserve"> </w:t>
      </w:r>
      <w:r w:rsidR="00CE0BC3">
        <w:t>M</w:t>
      </w:r>
      <w:r w:rsidR="00897152">
        <w:t xml:space="preserve">anagement </w:t>
      </w:r>
      <w:r w:rsidR="00ED6ADC">
        <w:t xml:space="preserve">(PAUT-2, 3, 4, </w:t>
      </w:r>
      <w:r w:rsidR="00BE5B83">
        <w:t>5, 6, 7, 8, 9, 10, 11, 12, 13, 14)</w:t>
      </w:r>
      <w:bookmarkEnd w:id="50"/>
    </w:p>
    <w:p w:rsidR="00E97D5B" w:rsidRPr="00F05331" w:rsidRDefault="00E97D5B" w:rsidP="002C088A">
      <w:pPr>
        <w:spacing w:before="120"/>
        <w:rPr>
          <w:rFonts w:eastAsia="Times New Roman" w:cs="Calibri"/>
          <w:color w:val="0070C0"/>
          <w:lang w:eastAsia="de-DE"/>
        </w:rPr>
      </w:pPr>
      <w:r w:rsidRPr="00F05331">
        <w:rPr>
          <w:rFonts w:eastAsia="Times New Roman" w:cs="Calibri"/>
          <w:color w:val="0070C0"/>
          <w:lang w:eastAsia="de-DE"/>
        </w:rPr>
        <w:t xml:space="preserve">Specify any </w:t>
      </w:r>
      <w:r w:rsidR="00754786" w:rsidRPr="00F05331">
        <w:rPr>
          <w:rFonts w:eastAsia="Times New Roman" w:cs="Calibri"/>
          <w:color w:val="0070C0"/>
          <w:lang w:eastAsia="de-DE"/>
        </w:rPr>
        <w:t xml:space="preserve">supported </w:t>
      </w:r>
      <w:r w:rsidR="00952547" w:rsidRPr="00F05331">
        <w:rPr>
          <w:rFonts w:eastAsia="Times New Roman" w:cs="Calibri"/>
          <w:color w:val="0070C0"/>
          <w:lang w:eastAsia="de-DE"/>
        </w:rPr>
        <w:t>person/</w:t>
      </w:r>
      <w:r w:rsidR="00C61230" w:rsidRPr="00F05331">
        <w:rPr>
          <w:rFonts w:eastAsia="Times New Roman" w:cs="Calibri"/>
          <w:color w:val="0070C0"/>
          <w:lang w:eastAsia="de-DE"/>
        </w:rPr>
        <w:t xml:space="preserve">user </w:t>
      </w:r>
      <w:r w:rsidR="00897152" w:rsidRPr="00F05331">
        <w:rPr>
          <w:rFonts w:eastAsia="Times New Roman" w:cs="Calibri"/>
          <w:color w:val="0070C0"/>
          <w:lang w:eastAsia="de-DE"/>
        </w:rPr>
        <w:t>account</w:t>
      </w:r>
      <w:r w:rsidR="00952547" w:rsidRPr="00F05331">
        <w:rPr>
          <w:rFonts w:eastAsia="Times New Roman" w:cs="Calibri"/>
          <w:color w:val="0070C0"/>
          <w:lang w:eastAsia="de-DE"/>
        </w:rPr>
        <w:t>/authentication</w:t>
      </w:r>
      <w:r w:rsidR="00897152" w:rsidRPr="00F05331">
        <w:rPr>
          <w:rFonts w:eastAsia="Times New Roman" w:cs="Calibri"/>
          <w:color w:val="0070C0"/>
          <w:lang w:eastAsia="de-DE"/>
        </w:rPr>
        <w:t xml:space="preserve"> </w:t>
      </w:r>
      <w:r w:rsidR="00C61230" w:rsidRPr="00F05331">
        <w:rPr>
          <w:rFonts w:eastAsia="Times New Roman" w:cs="Calibri"/>
          <w:color w:val="0070C0"/>
          <w:lang w:eastAsia="de-DE"/>
        </w:rPr>
        <w:t xml:space="preserve">management </w:t>
      </w:r>
      <w:r w:rsidRPr="00F05331">
        <w:rPr>
          <w:rFonts w:eastAsia="Times New Roman" w:cs="Calibri"/>
          <w:color w:val="0070C0"/>
          <w:lang w:eastAsia="de-DE"/>
        </w:rPr>
        <w:t>mechanism which appl</w:t>
      </w:r>
      <w:r w:rsidR="00670A86" w:rsidRPr="00F05331">
        <w:rPr>
          <w:rFonts w:eastAsia="Times New Roman" w:cs="Calibri"/>
          <w:color w:val="0070C0"/>
          <w:lang w:eastAsia="de-DE"/>
        </w:rPr>
        <w:t>ies from this list</w:t>
      </w:r>
      <w:r w:rsidR="00754786" w:rsidRPr="00F05331">
        <w:rPr>
          <w:rFonts w:eastAsia="Times New Roman" w:cs="Calibri"/>
          <w:color w:val="0070C0"/>
          <w:lang w:eastAsia="de-DE"/>
        </w:rPr>
        <w:t>:</w:t>
      </w:r>
    </w:p>
    <w:p w:rsidR="0011164C" w:rsidRPr="00F05331" w:rsidRDefault="00B408C3"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Configuration to</w:t>
      </w:r>
      <w:r w:rsidR="0011164C" w:rsidRPr="00F05331">
        <w:rPr>
          <w:rFonts w:ascii="Cambria" w:eastAsiaTheme="minorHAnsi" w:hAnsi="Cambria" w:cstheme="minorBidi"/>
          <w:i w:val="0"/>
          <w:vanish w:val="0"/>
          <w:color w:val="0070C0"/>
          <w:sz w:val="22"/>
        </w:rPr>
        <w:t xml:space="preserve"> authenticate users through an external authentication service (e.g., MS Active Directory, NDS, LDAP, OAuth, etc.)</w:t>
      </w:r>
    </w:p>
    <w:p w:rsidR="0011164C" w:rsidRPr="00F05331" w:rsidRDefault="00B408C3"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Configuration to l</w:t>
      </w:r>
      <w:r w:rsidR="0011164C" w:rsidRPr="00F05331">
        <w:rPr>
          <w:rFonts w:ascii="Cambria" w:eastAsiaTheme="minorHAnsi" w:hAnsi="Cambria" w:cstheme="minorBidi"/>
          <w:i w:val="0"/>
          <w:vanish w:val="0"/>
          <w:color w:val="0070C0"/>
          <w:sz w:val="22"/>
        </w:rPr>
        <w:t>ock out a user after a certain number of unsuccessful logon attempts</w:t>
      </w:r>
    </w:p>
    <w:p w:rsidR="0011164C" w:rsidRPr="00F05331" w:rsidRDefault="00DF48DA"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A</w:t>
      </w:r>
      <w:r w:rsidR="0011164C" w:rsidRPr="00F05331">
        <w:rPr>
          <w:rFonts w:ascii="Cambria" w:eastAsiaTheme="minorHAnsi" w:hAnsi="Cambria" w:cstheme="minorBidi"/>
          <w:i w:val="0"/>
          <w:vanish w:val="0"/>
          <w:color w:val="0070C0"/>
          <w:sz w:val="22"/>
        </w:rPr>
        <w:t>ll default accounts (e.g., technician service accounts, administrator accounts)</w:t>
      </w:r>
    </w:p>
    <w:p w:rsidR="0011164C" w:rsidRPr="00F05331" w:rsidRDefault="00DF48DA"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H</w:t>
      </w:r>
      <w:r w:rsidR="00BE5B83" w:rsidRPr="00F05331">
        <w:rPr>
          <w:rFonts w:ascii="Cambria" w:eastAsiaTheme="minorHAnsi" w:hAnsi="Cambria" w:cstheme="minorBidi"/>
          <w:i w:val="0"/>
          <w:vanish w:val="0"/>
          <w:color w:val="0070C0"/>
          <w:sz w:val="22"/>
        </w:rPr>
        <w:t xml:space="preserve">ow </w:t>
      </w:r>
      <w:r w:rsidR="0011164C" w:rsidRPr="00F05331">
        <w:rPr>
          <w:rFonts w:ascii="Cambria" w:eastAsiaTheme="minorHAnsi" w:hAnsi="Cambria" w:cstheme="minorBidi"/>
          <w:i w:val="0"/>
          <w:vanish w:val="0"/>
          <w:color w:val="0070C0"/>
          <w:sz w:val="22"/>
        </w:rPr>
        <w:t xml:space="preserve">passwords </w:t>
      </w:r>
      <w:r w:rsidR="00952547" w:rsidRPr="00F05331">
        <w:rPr>
          <w:rFonts w:ascii="Cambria" w:eastAsiaTheme="minorHAnsi" w:hAnsi="Cambria" w:cstheme="minorBidi"/>
          <w:i w:val="0"/>
          <w:vanish w:val="0"/>
          <w:color w:val="0070C0"/>
          <w:sz w:val="22"/>
        </w:rPr>
        <w:t xml:space="preserve">can </w:t>
      </w:r>
      <w:r w:rsidR="0011164C" w:rsidRPr="00F05331">
        <w:rPr>
          <w:rFonts w:ascii="Cambria" w:eastAsiaTheme="minorHAnsi" w:hAnsi="Cambria" w:cstheme="minorBidi"/>
          <w:i w:val="0"/>
          <w:vanish w:val="0"/>
          <w:color w:val="0070C0"/>
          <w:sz w:val="22"/>
        </w:rPr>
        <w:t>be changed</w:t>
      </w:r>
    </w:p>
    <w:p w:rsidR="0011164C" w:rsidRPr="00F05331" w:rsidRDefault="00B408C3"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 xml:space="preserve">Configuration to </w:t>
      </w:r>
      <w:r w:rsidR="0011164C" w:rsidRPr="00F05331">
        <w:rPr>
          <w:rFonts w:ascii="Cambria" w:eastAsiaTheme="minorHAnsi" w:hAnsi="Cambria" w:cstheme="minorBidi"/>
          <w:i w:val="0"/>
          <w:vanish w:val="0"/>
          <w:color w:val="0070C0"/>
          <w:sz w:val="22"/>
        </w:rPr>
        <w:t>enforce creation of user account passwords that meet established (organization specific) complexity rules</w:t>
      </w:r>
    </w:p>
    <w:p w:rsidR="0011164C" w:rsidRPr="00F05331" w:rsidRDefault="00B40087"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Support of a</w:t>
      </w:r>
      <w:r w:rsidR="0042335C" w:rsidRPr="00F05331">
        <w:rPr>
          <w:rFonts w:ascii="Cambria" w:eastAsiaTheme="minorHAnsi" w:hAnsi="Cambria" w:cstheme="minorBidi"/>
          <w:i w:val="0"/>
          <w:vanish w:val="0"/>
          <w:color w:val="0070C0"/>
          <w:sz w:val="22"/>
        </w:rPr>
        <w:t>ny</w:t>
      </w:r>
      <w:r w:rsidR="0011164C" w:rsidRPr="00F05331">
        <w:rPr>
          <w:rFonts w:ascii="Cambria" w:eastAsiaTheme="minorHAnsi" w:hAnsi="Cambria" w:cstheme="minorBidi"/>
          <w:i w:val="0"/>
          <w:vanish w:val="0"/>
          <w:color w:val="0070C0"/>
          <w:sz w:val="22"/>
        </w:rPr>
        <w:t xml:space="preserve"> account passwords that expire periodically</w:t>
      </w:r>
    </w:p>
    <w:p w:rsidR="0011164C" w:rsidRPr="00F05331" w:rsidRDefault="00F814D5"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S</w:t>
      </w:r>
      <w:r w:rsidR="0011164C" w:rsidRPr="00F05331">
        <w:rPr>
          <w:rFonts w:ascii="Cambria" w:eastAsiaTheme="minorHAnsi" w:hAnsi="Cambria" w:cstheme="minorBidi"/>
          <w:i w:val="0"/>
          <w:vanish w:val="0"/>
          <w:color w:val="0070C0"/>
          <w:sz w:val="22"/>
        </w:rPr>
        <w:t xml:space="preserve">upport </w:t>
      </w:r>
      <w:r w:rsidRPr="00F05331">
        <w:rPr>
          <w:rFonts w:ascii="Cambria" w:eastAsiaTheme="minorHAnsi" w:hAnsi="Cambria" w:cstheme="minorBidi"/>
          <w:i w:val="0"/>
          <w:vanish w:val="0"/>
          <w:color w:val="0070C0"/>
          <w:sz w:val="22"/>
        </w:rPr>
        <w:t xml:space="preserve">of </w:t>
      </w:r>
      <w:r w:rsidR="0011164C" w:rsidRPr="00F05331">
        <w:rPr>
          <w:rFonts w:ascii="Cambria" w:eastAsiaTheme="minorHAnsi" w:hAnsi="Cambria" w:cstheme="minorBidi"/>
          <w:i w:val="0"/>
          <w:vanish w:val="0"/>
          <w:color w:val="0070C0"/>
          <w:sz w:val="22"/>
        </w:rPr>
        <w:t>multi-factor authentication</w:t>
      </w:r>
    </w:p>
    <w:p w:rsidR="0011164C" w:rsidRPr="00F05331" w:rsidRDefault="00B40087"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S</w:t>
      </w:r>
      <w:r w:rsidR="0011164C" w:rsidRPr="00F05331">
        <w:rPr>
          <w:rFonts w:ascii="Cambria" w:eastAsiaTheme="minorHAnsi" w:hAnsi="Cambria" w:cstheme="minorBidi"/>
          <w:i w:val="0"/>
          <w:vanish w:val="0"/>
          <w:color w:val="0070C0"/>
          <w:sz w:val="22"/>
        </w:rPr>
        <w:t xml:space="preserve">upport </w:t>
      </w:r>
      <w:r w:rsidR="006B2A6A" w:rsidRPr="00F05331">
        <w:rPr>
          <w:rFonts w:ascii="Cambria" w:eastAsiaTheme="minorHAnsi" w:hAnsi="Cambria" w:cstheme="minorBidi"/>
          <w:i w:val="0"/>
          <w:vanish w:val="0"/>
          <w:color w:val="0070C0"/>
          <w:sz w:val="22"/>
        </w:rPr>
        <w:t xml:space="preserve">of </w:t>
      </w:r>
      <w:r w:rsidR="0011164C" w:rsidRPr="00F05331">
        <w:rPr>
          <w:rFonts w:ascii="Cambria" w:eastAsiaTheme="minorHAnsi" w:hAnsi="Cambria" w:cstheme="minorBidi"/>
          <w:i w:val="0"/>
          <w:vanish w:val="0"/>
          <w:color w:val="0070C0"/>
          <w:sz w:val="22"/>
        </w:rPr>
        <w:t>single sign-on (SSO)</w:t>
      </w:r>
    </w:p>
    <w:p w:rsidR="0011164C" w:rsidRPr="00F05331" w:rsidRDefault="002424BE"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 xml:space="preserve">How to </w:t>
      </w:r>
      <w:r w:rsidR="00420EC1" w:rsidRPr="00F05331">
        <w:rPr>
          <w:rFonts w:ascii="Cambria" w:eastAsiaTheme="minorHAnsi" w:hAnsi="Cambria" w:cstheme="minorBidi"/>
          <w:i w:val="0"/>
          <w:vanish w:val="0"/>
          <w:color w:val="0070C0"/>
          <w:sz w:val="22"/>
        </w:rPr>
        <w:t>disable/lock</w:t>
      </w:r>
      <w:r w:rsidR="0011164C" w:rsidRPr="00F05331">
        <w:rPr>
          <w:rFonts w:ascii="Cambria" w:eastAsiaTheme="minorHAnsi" w:hAnsi="Cambria" w:cstheme="minorBidi"/>
          <w:i w:val="0"/>
          <w:vanish w:val="0"/>
          <w:color w:val="0070C0"/>
          <w:sz w:val="22"/>
        </w:rPr>
        <w:t xml:space="preserve"> on the device</w:t>
      </w:r>
    </w:p>
    <w:p w:rsidR="0011164C" w:rsidRPr="00F05331" w:rsidRDefault="00420EC1"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S</w:t>
      </w:r>
      <w:r w:rsidR="0011164C" w:rsidRPr="00F05331">
        <w:rPr>
          <w:rFonts w:ascii="Cambria" w:eastAsiaTheme="minorHAnsi" w:hAnsi="Cambria" w:cstheme="minorBidi"/>
          <w:i w:val="0"/>
          <w:vanish w:val="0"/>
          <w:color w:val="0070C0"/>
          <w:sz w:val="22"/>
        </w:rPr>
        <w:t xml:space="preserve">upport </w:t>
      </w:r>
      <w:r w:rsidRPr="00F05331">
        <w:rPr>
          <w:rFonts w:ascii="Cambria" w:eastAsiaTheme="minorHAnsi" w:hAnsi="Cambria" w:cstheme="minorBidi"/>
          <w:i w:val="0"/>
          <w:vanish w:val="0"/>
          <w:color w:val="0070C0"/>
          <w:sz w:val="22"/>
        </w:rPr>
        <w:t xml:space="preserve">of </w:t>
      </w:r>
      <w:r w:rsidR="0011164C" w:rsidRPr="00F05331">
        <w:rPr>
          <w:rFonts w:ascii="Cambria" w:eastAsiaTheme="minorHAnsi" w:hAnsi="Cambria" w:cstheme="minorBidi"/>
          <w:i w:val="0"/>
          <w:vanish w:val="0"/>
          <w:color w:val="0070C0"/>
          <w:sz w:val="22"/>
        </w:rPr>
        <w:t>biometric controls</w:t>
      </w:r>
    </w:p>
    <w:p w:rsidR="0011164C" w:rsidRPr="00F05331" w:rsidRDefault="00B40087"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S</w:t>
      </w:r>
      <w:r w:rsidR="0011164C" w:rsidRPr="00F05331">
        <w:rPr>
          <w:rFonts w:ascii="Cambria" w:eastAsiaTheme="minorHAnsi" w:hAnsi="Cambria" w:cstheme="minorBidi"/>
          <w:i w:val="0"/>
          <w:vanish w:val="0"/>
          <w:color w:val="0070C0"/>
          <w:sz w:val="22"/>
        </w:rPr>
        <w:t xml:space="preserve">upport </w:t>
      </w:r>
      <w:r w:rsidR="006B2A6A" w:rsidRPr="00F05331">
        <w:rPr>
          <w:rFonts w:ascii="Cambria" w:eastAsiaTheme="minorHAnsi" w:hAnsi="Cambria" w:cstheme="minorBidi"/>
          <w:i w:val="0"/>
          <w:vanish w:val="0"/>
          <w:color w:val="0070C0"/>
          <w:sz w:val="22"/>
        </w:rPr>
        <w:t xml:space="preserve">of </w:t>
      </w:r>
      <w:r w:rsidR="0011164C" w:rsidRPr="00F05331">
        <w:rPr>
          <w:rFonts w:ascii="Cambria" w:eastAsiaTheme="minorHAnsi" w:hAnsi="Cambria" w:cstheme="minorBidi"/>
          <w:i w:val="0"/>
          <w:vanish w:val="0"/>
          <w:color w:val="0070C0"/>
          <w:sz w:val="22"/>
        </w:rPr>
        <w:t>physical tokens (</w:t>
      </w:r>
      <w:r w:rsidR="00EE72E7" w:rsidRPr="00F05331">
        <w:rPr>
          <w:rFonts w:ascii="Cambria" w:eastAsiaTheme="minorHAnsi" w:hAnsi="Cambria" w:cstheme="minorBidi"/>
          <w:i w:val="0"/>
          <w:vanish w:val="0"/>
          <w:color w:val="0070C0"/>
          <w:sz w:val="22"/>
        </w:rPr>
        <w:t xml:space="preserve">e.g., </w:t>
      </w:r>
      <w:r w:rsidR="0011164C" w:rsidRPr="00F05331">
        <w:rPr>
          <w:rFonts w:ascii="Cambria" w:eastAsiaTheme="minorHAnsi" w:hAnsi="Cambria" w:cstheme="minorBidi"/>
          <w:i w:val="0"/>
          <w:vanish w:val="0"/>
          <w:color w:val="0070C0"/>
          <w:sz w:val="22"/>
        </w:rPr>
        <w:t>badge access)</w:t>
      </w:r>
    </w:p>
    <w:p w:rsidR="0011164C" w:rsidRPr="00F05331" w:rsidRDefault="006B2A6A"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S</w:t>
      </w:r>
      <w:r w:rsidR="0011164C" w:rsidRPr="00F05331">
        <w:rPr>
          <w:rFonts w:ascii="Cambria" w:eastAsiaTheme="minorHAnsi" w:hAnsi="Cambria" w:cstheme="minorBidi"/>
          <w:i w:val="0"/>
          <w:vanish w:val="0"/>
          <w:color w:val="0070C0"/>
          <w:sz w:val="22"/>
        </w:rPr>
        <w:t xml:space="preserve">upport </w:t>
      </w:r>
      <w:r w:rsidRPr="00F05331">
        <w:rPr>
          <w:rFonts w:ascii="Cambria" w:eastAsiaTheme="minorHAnsi" w:hAnsi="Cambria" w:cstheme="minorBidi"/>
          <w:i w:val="0"/>
          <w:vanish w:val="0"/>
          <w:color w:val="0070C0"/>
          <w:sz w:val="22"/>
        </w:rPr>
        <w:t xml:space="preserve">of </w:t>
      </w:r>
      <w:r w:rsidR="0011164C" w:rsidRPr="00F05331">
        <w:rPr>
          <w:rFonts w:ascii="Cambria" w:eastAsiaTheme="minorHAnsi" w:hAnsi="Cambria" w:cstheme="minorBidi"/>
          <w:i w:val="0"/>
          <w:vanish w:val="0"/>
          <w:color w:val="0070C0"/>
          <w:sz w:val="22"/>
        </w:rPr>
        <w:t>group authentication (</w:t>
      </w:r>
      <w:r w:rsidR="00EE72E7" w:rsidRPr="00F05331">
        <w:rPr>
          <w:rFonts w:ascii="Cambria" w:eastAsiaTheme="minorHAnsi" w:hAnsi="Cambria" w:cstheme="minorBidi"/>
          <w:i w:val="0"/>
          <w:vanish w:val="0"/>
          <w:color w:val="0070C0"/>
          <w:sz w:val="22"/>
        </w:rPr>
        <w:t xml:space="preserve">e.g., </w:t>
      </w:r>
      <w:r w:rsidR="0011164C" w:rsidRPr="00F05331">
        <w:rPr>
          <w:rFonts w:ascii="Cambria" w:eastAsiaTheme="minorHAnsi" w:hAnsi="Cambria" w:cstheme="minorBidi"/>
          <w:i w:val="0"/>
          <w:vanish w:val="0"/>
          <w:color w:val="0070C0"/>
          <w:sz w:val="22"/>
        </w:rPr>
        <w:t>hospital teams)</w:t>
      </w:r>
    </w:p>
    <w:p w:rsidR="00F97F43" w:rsidRPr="00F05331" w:rsidRDefault="00F97F43" w:rsidP="00A60CB3">
      <w:pPr>
        <w:pStyle w:val="FormInstructions"/>
        <w:numPr>
          <w:ilvl w:val="0"/>
          <w:numId w:val="22"/>
        </w:numPr>
        <w:spacing w:before="120"/>
        <w:rPr>
          <w:rFonts w:ascii="Cambria" w:eastAsiaTheme="minorHAnsi" w:hAnsi="Cambria" w:cstheme="minorBidi"/>
          <w:i w:val="0"/>
          <w:vanish w:val="0"/>
          <w:color w:val="0070C0"/>
          <w:sz w:val="22"/>
        </w:rPr>
      </w:pPr>
      <w:r w:rsidRPr="00F05331">
        <w:rPr>
          <w:rFonts w:ascii="Cambria" w:eastAsiaTheme="minorHAnsi" w:hAnsi="Cambria" w:cstheme="minorBidi"/>
          <w:i w:val="0"/>
          <w:vanish w:val="0"/>
          <w:color w:val="0070C0"/>
          <w:sz w:val="22"/>
        </w:rPr>
        <w:t>Storage</w:t>
      </w:r>
      <w:r w:rsidR="0066657E" w:rsidRPr="00F05331">
        <w:rPr>
          <w:rFonts w:ascii="Cambria" w:eastAsiaTheme="minorHAnsi" w:hAnsi="Cambria" w:cstheme="minorBidi"/>
          <w:i w:val="0"/>
          <w:vanish w:val="0"/>
          <w:color w:val="0070C0"/>
          <w:sz w:val="22"/>
        </w:rPr>
        <w:t>/management of authentication credentials, including use of secure storage method</w:t>
      </w:r>
    </w:p>
    <w:p w:rsidR="009320B5" w:rsidRPr="00A60CB3" w:rsidRDefault="009320B5" w:rsidP="009320B5">
      <w:pPr>
        <w:pStyle w:val="FormInstructions"/>
        <w:spacing w:before="120"/>
        <w:ind w:left="1440"/>
        <w:rPr>
          <w:rFonts w:ascii="Cambria" w:eastAsiaTheme="minorHAnsi" w:hAnsi="Cambria" w:cstheme="minorBidi"/>
          <w:i w:val="0"/>
          <w:vanish w:val="0"/>
          <w:color w:val="000000" w:themeColor="text1"/>
          <w:sz w:val="22"/>
        </w:rPr>
      </w:pPr>
    </w:p>
    <w:p w:rsidR="004255BF" w:rsidRPr="004255BF" w:rsidRDefault="004255BF" w:rsidP="00AD0D38">
      <w:pPr>
        <w:pStyle w:val="Heading1"/>
        <w:spacing w:before="120"/>
        <w:ind w:left="284"/>
      </w:pPr>
      <w:bookmarkStart w:id="51" w:name="_Toc59610183"/>
      <w:r w:rsidRPr="004255BF">
        <w:t>PHYSICAL LOCKS (PLOK</w:t>
      </w:r>
      <w:r w:rsidR="00247AB6">
        <w:t>-1, 2, 3</w:t>
      </w:r>
      <w:r w:rsidRPr="004255BF">
        <w:t>)</w:t>
      </w:r>
      <w:bookmarkEnd w:id="51"/>
    </w:p>
    <w:p w:rsidR="00677791" w:rsidRPr="00677791" w:rsidRDefault="00677791" w:rsidP="002C088A">
      <w:pPr>
        <w:spacing w:before="120"/>
        <w:rPr>
          <w:rFonts w:eastAsia="Times New Roman" w:cs="Calibri"/>
          <w:i/>
          <w:iCs/>
          <w:color w:val="000000"/>
          <w:lang w:eastAsia="de-DE"/>
        </w:rPr>
      </w:pPr>
      <w:r w:rsidRPr="00677791">
        <w:rPr>
          <w:rFonts w:eastAsia="Times New Roman" w:cs="Calibri"/>
          <w:i/>
          <w:iCs/>
          <w:color w:val="000000"/>
          <w:lang w:eastAsia="de-DE"/>
        </w:rPr>
        <w:t>Physical locks can prevent unauthorized users with physical access to the device from compromising the integrity and confidentiality of personally identifiable information stored on the device or on removable media.</w:t>
      </w:r>
    </w:p>
    <w:p w:rsidR="00235B80" w:rsidRPr="00235B80" w:rsidRDefault="00235B80" w:rsidP="00AD0D38">
      <w:pPr>
        <w:spacing w:before="120"/>
        <w:rPr>
          <w:rFonts w:eastAsia="Times New Roman" w:cs="Calibri"/>
          <w:color w:val="000000"/>
          <w:lang w:eastAsia="de-DE"/>
        </w:rPr>
      </w:pPr>
      <w:r w:rsidRPr="00235B80">
        <w:rPr>
          <w:rFonts w:eastAsia="Times New Roman" w:cs="Calibri"/>
          <w:color w:val="000000"/>
          <w:lang w:eastAsia="de-DE"/>
        </w:rPr>
        <w:t>I</w:t>
      </w:r>
      <w:r>
        <w:rPr>
          <w:rFonts w:eastAsia="Times New Roman" w:cs="Calibri"/>
          <w:color w:val="000000"/>
          <w:lang w:eastAsia="de-DE"/>
        </w:rPr>
        <w:t>f</w:t>
      </w:r>
      <w:r w:rsidRPr="00235B80">
        <w:rPr>
          <w:rFonts w:eastAsia="Times New Roman" w:cs="Calibri"/>
          <w:color w:val="000000"/>
          <w:lang w:eastAsia="de-DE"/>
        </w:rPr>
        <w:t xml:space="preserve"> the device </w:t>
      </w:r>
      <w:r>
        <w:rPr>
          <w:rFonts w:eastAsia="Times New Roman" w:cs="Calibri"/>
          <w:color w:val="000000"/>
          <w:lang w:eastAsia="de-DE"/>
        </w:rPr>
        <w:t xml:space="preserve">is NOT </w:t>
      </w:r>
      <w:r w:rsidRPr="00235B80">
        <w:rPr>
          <w:rFonts w:eastAsia="Times New Roman" w:cs="Calibri"/>
          <w:color w:val="000000"/>
          <w:lang w:eastAsia="de-DE"/>
        </w:rPr>
        <w:t>software only</w:t>
      </w:r>
      <w:r w:rsidR="00DC05F1">
        <w:rPr>
          <w:rFonts w:eastAsia="Times New Roman" w:cs="Calibri"/>
          <w:color w:val="000000"/>
          <w:lang w:eastAsia="de-DE"/>
        </w:rPr>
        <w:t>,</w:t>
      </w:r>
      <w:r>
        <w:rPr>
          <w:rFonts w:eastAsia="Times New Roman" w:cs="Calibri"/>
          <w:color w:val="000000"/>
          <w:lang w:eastAsia="de-DE"/>
        </w:rPr>
        <w:t xml:space="preserve"> </w:t>
      </w:r>
      <w:r w:rsidR="00270A0A">
        <w:rPr>
          <w:rFonts w:eastAsia="Times New Roman" w:cs="Calibri"/>
          <w:color w:val="000000"/>
          <w:lang w:eastAsia="de-DE"/>
        </w:rPr>
        <w:t>s</w:t>
      </w:r>
      <w:r w:rsidR="00270A0A" w:rsidRPr="009C7C0D">
        <w:rPr>
          <w:rFonts w:eastAsia="Times New Roman" w:cs="Calibri"/>
          <w:color w:val="000000"/>
          <w:lang w:eastAsia="de-DE"/>
        </w:rPr>
        <w:t xml:space="preserve">pecify any </w:t>
      </w:r>
      <w:r w:rsidR="00462636">
        <w:rPr>
          <w:rFonts w:eastAsia="Times New Roman" w:cs="Calibri"/>
          <w:color w:val="000000"/>
          <w:lang w:eastAsia="de-DE"/>
        </w:rPr>
        <w:t>applicable physical locking mechanism:</w:t>
      </w:r>
    </w:p>
    <w:p w:rsidR="00235B80" w:rsidRPr="00D36CDA" w:rsidRDefault="00235B80" w:rsidP="00D36CDA">
      <w:pPr>
        <w:pStyle w:val="FormInstructions"/>
        <w:numPr>
          <w:ilvl w:val="0"/>
          <w:numId w:val="22"/>
        </w:numPr>
        <w:spacing w:before="120"/>
        <w:rPr>
          <w:rFonts w:ascii="Cambria" w:eastAsiaTheme="minorHAnsi" w:hAnsi="Cambria" w:cstheme="minorBidi"/>
          <w:i w:val="0"/>
          <w:vanish w:val="0"/>
          <w:color w:val="0070C0"/>
          <w:sz w:val="22"/>
        </w:rPr>
      </w:pPr>
      <w:r w:rsidRPr="00D36CDA">
        <w:rPr>
          <w:rFonts w:ascii="Cambria" w:eastAsiaTheme="minorHAnsi" w:hAnsi="Cambria" w:cstheme="minorBidi"/>
          <w:i w:val="0"/>
          <w:vanish w:val="0"/>
          <w:color w:val="0070C0"/>
          <w:sz w:val="22"/>
        </w:rPr>
        <w:t xml:space="preserve">Are all device components maintaining </w:t>
      </w:r>
      <w:r w:rsidR="00D36CDA" w:rsidRPr="00D36CDA">
        <w:rPr>
          <w:rFonts w:ascii="Cambria" w:eastAsiaTheme="minorHAnsi" w:hAnsi="Cambria" w:cstheme="minorBidi"/>
          <w:i w:val="0"/>
          <w:vanish w:val="0"/>
          <w:color w:val="0070C0"/>
          <w:sz w:val="22"/>
        </w:rPr>
        <w:t>PII</w:t>
      </w:r>
      <w:r w:rsidRPr="00D36CDA">
        <w:rPr>
          <w:rFonts w:ascii="Cambria" w:eastAsiaTheme="minorHAnsi" w:hAnsi="Cambria" w:cstheme="minorBidi"/>
          <w:i w:val="0"/>
          <w:vanish w:val="0"/>
          <w:color w:val="0070C0"/>
          <w:sz w:val="22"/>
        </w:rPr>
        <w:t xml:space="preserve"> (other than removable media) physically secure (i.e., cannot </w:t>
      </w:r>
      <w:r w:rsidR="00D36CDA" w:rsidRPr="00D36CDA">
        <w:rPr>
          <w:rFonts w:ascii="Cambria" w:eastAsiaTheme="minorHAnsi" w:hAnsi="Cambria" w:cstheme="minorBidi"/>
          <w:i w:val="0"/>
          <w:vanish w:val="0"/>
          <w:color w:val="0070C0"/>
          <w:sz w:val="22"/>
        </w:rPr>
        <w:t>be removed</w:t>
      </w:r>
      <w:r w:rsidRPr="00D36CDA">
        <w:rPr>
          <w:rFonts w:ascii="Cambria" w:eastAsiaTheme="minorHAnsi" w:hAnsi="Cambria" w:cstheme="minorBidi"/>
          <w:i w:val="0"/>
          <w:vanish w:val="0"/>
          <w:color w:val="0070C0"/>
          <w:sz w:val="22"/>
        </w:rPr>
        <w:t xml:space="preserve"> without tools)?</w:t>
      </w:r>
    </w:p>
    <w:p w:rsidR="00235B80" w:rsidRPr="00D36CDA" w:rsidRDefault="00235B80" w:rsidP="00D36CDA">
      <w:pPr>
        <w:pStyle w:val="FormInstructions"/>
        <w:numPr>
          <w:ilvl w:val="0"/>
          <w:numId w:val="22"/>
        </w:numPr>
        <w:spacing w:before="120"/>
        <w:rPr>
          <w:rFonts w:ascii="Cambria" w:eastAsiaTheme="minorHAnsi" w:hAnsi="Cambria" w:cstheme="minorBidi"/>
          <w:i w:val="0"/>
          <w:vanish w:val="0"/>
          <w:color w:val="0070C0"/>
          <w:sz w:val="22"/>
        </w:rPr>
      </w:pPr>
      <w:r w:rsidRPr="00D36CDA">
        <w:rPr>
          <w:rFonts w:ascii="Cambria" w:eastAsiaTheme="minorHAnsi" w:hAnsi="Cambria" w:cstheme="minorBidi"/>
          <w:i w:val="0"/>
          <w:vanish w:val="0"/>
          <w:color w:val="0070C0"/>
          <w:sz w:val="22"/>
        </w:rPr>
        <w:t xml:space="preserve">Are all device components maintaining </w:t>
      </w:r>
      <w:r w:rsidR="00D36CDA" w:rsidRPr="00D36CDA">
        <w:rPr>
          <w:rFonts w:ascii="Cambria" w:eastAsiaTheme="minorHAnsi" w:hAnsi="Cambria" w:cstheme="minorBidi"/>
          <w:i w:val="0"/>
          <w:vanish w:val="0"/>
          <w:color w:val="0070C0"/>
          <w:sz w:val="22"/>
        </w:rPr>
        <w:t>PII</w:t>
      </w:r>
      <w:r w:rsidRPr="00D36CDA">
        <w:rPr>
          <w:rFonts w:ascii="Cambria" w:eastAsiaTheme="minorHAnsi" w:hAnsi="Cambria" w:cstheme="minorBidi"/>
          <w:i w:val="0"/>
          <w:vanish w:val="0"/>
          <w:color w:val="0070C0"/>
          <w:sz w:val="22"/>
        </w:rPr>
        <w:t xml:space="preserve"> (other than removable media) physically secured behind an individually keyed locking device?</w:t>
      </w:r>
    </w:p>
    <w:p w:rsidR="004255BF" w:rsidRPr="00D36CDA" w:rsidRDefault="00235B80" w:rsidP="00D36CDA">
      <w:pPr>
        <w:pStyle w:val="FormInstructions"/>
        <w:numPr>
          <w:ilvl w:val="0"/>
          <w:numId w:val="22"/>
        </w:numPr>
        <w:spacing w:before="120"/>
        <w:rPr>
          <w:rFonts w:ascii="Cambria" w:eastAsiaTheme="minorHAnsi" w:hAnsi="Cambria" w:cstheme="minorBidi"/>
          <w:i w:val="0"/>
          <w:vanish w:val="0"/>
          <w:color w:val="0070C0"/>
          <w:sz w:val="22"/>
        </w:rPr>
      </w:pPr>
      <w:r w:rsidRPr="00D36CDA">
        <w:rPr>
          <w:rFonts w:ascii="Cambria" w:eastAsiaTheme="minorHAnsi" w:hAnsi="Cambria" w:cstheme="minorBidi"/>
          <w:i w:val="0"/>
          <w:vanish w:val="0"/>
          <w:color w:val="0070C0"/>
          <w:sz w:val="22"/>
        </w:rPr>
        <w:t>Does the device have an option for the customer to attach a physical lock to restrict access to removable media?</w:t>
      </w:r>
    </w:p>
    <w:p w:rsidR="009320B5" w:rsidRPr="00CC2C19" w:rsidRDefault="009320B5" w:rsidP="009320B5">
      <w:pPr>
        <w:pStyle w:val="ListParagraph"/>
        <w:spacing w:before="120"/>
        <w:rPr>
          <w:rFonts w:eastAsia="Times New Roman" w:cs="Calibri"/>
          <w:color w:val="000000"/>
          <w:lang w:eastAsia="de-DE"/>
        </w:rPr>
      </w:pPr>
    </w:p>
    <w:p w:rsidR="005331F4" w:rsidRPr="00DD3549" w:rsidRDefault="00601D52" w:rsidP="00DD3549">
      <w:pPr>
        <w:pStyle w:val="Heading1"/>
        <w:spacing w:before="120"/>
        <w:ind w:left="284"/>
      </w:pPr>
      <w:bookmarkStart w:id="52" w:name="_Toc59610184"/>
      <w:r w:rsidRPr="00601D52">
        <w:t>ROADMAP FOR THIRD PARTY COMPONENTS IN DEVICE LIFE CYCLE (RDMP)</w:t>
      </w:r>
      <w:bookmarkEnd w:id="52"/>
    </w:p>
    <w:p w:rsidR="005331F4" w:rsidRPr="00DD3549" w:rsidRDefault="005331F4" w:rsidP="00DD3549">
      <w:pPr>
        <w:spacing w:before="120" w:after="0" w:line="240" w:lineRule="auto"/>
        <w:rPr>
          <w:rFonts w:eastAsia="Times New Roman" w:cs="Calibri"/>
          <w:i/>
          <w:iCs/>
          <w:color w:val="000000"/>
          <w:lang w:eastAsia="de-DE"/>
        </w:rPr>
      </w:pPr>
      <w:r w:rsidRPr="005331F4">
        <w:rPr>
          <w:rFonts w:eastAsia="Times New Roman" w:cs="Calibri"/>
          <w:i/>
          <w:iCs/>
          <w:color w:val="000000"/>
          <w:lang w:eastAsia="de-DE"/>
        </w:rPr>
        <w:t>Manufacturer’s plans for security support of third-party components within the device’s life cycle.</w:t>
      </w:r>
    </w:p>
    <w:p w:rsidR="00C93DED" w:rsidRPr="005C21CF" w:rsidRDefault="002A1413" w:rsidP="00DD3549">
      <w:pPr>
        <w:spacing w:before="120"/>
        <w:rPr>
          <w:rFonts w:eastAsia="Times New Roman" w:cs="Calibri"/>
          <w:color w:val="0070C0"/>
          <w:lang w:eastAsia="de-DE"/>
        </w:rPr>
      </w:pPr>
      <w:r w:rsidRPr="005C21CF">
        <w:rPr>
          <w:rFonts w:eastAsia="Times New Roman" w:cs="Calibri"/>
          <w:color w:val="0070C0"/>
          <w:lang w:eastAsia="de-DE"/>
        </w:rPr>
        <w:t xml:space="preserve">Describe any </w:t>
      </w:r>
      <w:r w:rsidR="00C93DED" w:rsidRPr="005C21CF">
        <w:rPr>
          <w:rFonts w:eastAsia="Times New Roman" w:cs="Calibri"/>
          <w:color w:val="0070C0"/>
          <w:lang w:eastAsia="de-DE"/>
        </w:rPr>
        <w:t>secure software development process</w:t>
      </w:r>
      <w:r w:rsidRPr="005C21CF">
        <w:rPr>
          <w:rFonts w:eastAsia="Times New Roman" w:cs="Calibri"/>
          <w:color w:val="0070C0"/>
          <w:lang w:eastAsia="de-DE"/>
        </w:rPr>
        <w:t>es or standards following during product development</w:t>
      </w:r>
      <w:r w:rsidR="00C93DED" w:rsidRPr="005C21CF">
        <w:rPr>
          <w:rFonts w:eastAsia="Times New Roman" w:cs="Calibri"/>
          <w:color w:val="0070C0"/>
          <w:lang w:eastAsia="de-DE"/>
        </w:rPr>
        <w:t>, such as ISO/IEC 27034 or IEC 62304</w:t>
      </w:r>
      <w:r w:rsidR="00E43C61" w:rsidRPr="005C21CF">
        <w:rPr>
          <w:rFonts w:eastAsia="Times New Roman" w:cs="Calibri"/>
          <w:color w:val="0070C0"/>
          <w:lang w:eastAsia="de-DE"/>
        </w:rPr>
        <w:t>.</w:t>
      </w:r>
    </w:p>
    <w:p w:rsidR="00C93DED" w:rsidRPr="005C21CF" w:rsidRDefault="00E43C61" w:rsidP="00AD0D38">
      <w:pPr>
        <w:spacing w:before="120"/>
        <w:rPr>
          <w:rFonts w:eastAsia="Times New Roman" w:cs="Calibri"/>
          <w:color w:val="0070C0"/>
          <w:lang w:eastAsia="de-DE"/>
        </w:rPr>
      </w:pPr>
      <w:r w:rsidRPr="005C21CF">
        <w:rPr>
          <w:rFonts w:eastAsia="Times New Roman" w:cs="Calibri"/>
          <w:color w:val="0070C0"/>
          <w:lang w:eastAsia="de-DE"/>
        </w:rPr>
        <w:t xml:space="preserve">Include a description of how </w:t>
      </w:r>
      <w:r w:rsidR="00385713" w:rsidRPr="005C21CF">
        <w:rPr>
          <w:rFonts w:eastAsia="Times New Roman" w:cs="Calibri"/>
          <w:color w:val="0070C0"/>
          <w:lang w:eastAsia="de-DE"/>
        </w:rPr>
        <w:t>Stryker evaluated</w:t>
      </w:r>
      <w:r w:rsidR="00C93DED" w:rsidRPr="005C21CF">
        <w:rPr>
          <w:rFonts w:eastAsia="Times New Roman" w:cs="Calibri"/>
          <w:color w:val="0070C0"/>
          <w:lang w:eastAsia="de-DE"/>
        </w:rPr>
        <w:t xml:space="preserve"> third-party applications and software components included in the device for secure development practices</w:t>
      </w:r>
      <w:r w:rsidR="00385713" w:rsidRPr="005C21CF">
        <w:rPr>
          <w:rFonts w:eastAsia="Times New Roman" w:cs="Calibri"/>
          <w:color w:val="0070C0"/>
          <w:lang w:eastAsia="de-DE"/>
        </w:rPr>
        <w:t>, if applicable.</w:t>
      </w:r>
    </w:p>
    <w:p w:rsidR="00C93DED" w:rsidRPr="005C21CF" w:rsidRDefault="00127FAF" w:rsidP="00AD0D38">
      <w:pPr>
        <w:spacing w:before="120"/>
        <w:rPr>
          <w:rFonts w:eastAsia="Times New Roman" w:cs="Calibri"/>
          <w:color w:val="0070C0"/>
          <w:lang w:eastAsia="de-DE"/>
        </w:rPr>
      </w:pPr>
      <w:r w:rsidRPr="005C21CF">
        <w:rPr>
          <w:rFonts w:eastAsia="Times New Roman" w:cs="Calibri"/>
          <w:color w:val="0070C0"/>
          <w:lang w:eastAsia="de-DE"/>
        </w:rPr>
        <w:t xml:space="preserve">If applicable, provide </w:t>
      </w:r>
      <w:r w:rsidR="005C21CF" w:rsidRPr="005C21CF">
        <w:rPr>
          <w:rFonts w:eastAsia="Times New Roman" w:cs="Calibri"/>
          <w:color w:val="0070C0"/>
          <w:lang w:eastAsia="de-DE"/>
        </w:rPr>
        <w:t xml:space="preserve">the customer-facing </w:t>
      </w:r>
      <w:r w:rsidR="00C93DED" w:rsidRPr="005C21CF">
        <w:rPr>
          <w:rFonts w:eastAsia="Times New Roman" w:cs="Calibri"/>
          <w:color w:val="0070C0"/>
          <w:lang w:eastAsia="de-DE"/>
        </w:rPr>
        <w:t>web page or other source of information on software support dates and updates</w:t>
      </w:r>
      <w:r w:rsidRPr="005C21CF">
        <w:rPr>
          <w:rFonts w:eastAsia="Times New Roman" w:cs="Calibri"/>
          <w:color w:val="0070C0"/>
          <w:lang w:eastAsia="de-DE"/>
        </w:rPr>
        <w:t>.</w:t>
      </w:r>
    </w:p>
    <w:p w:rsidR="004917E9" w:rsidRPr="005C21CF" w:rsidRDefault="005C21CF" w:rsidP="00AD0D38">
      <w:pPr>
        <w:spacing w:before="120"/>
        <w:rPr>
          <w:rFonts w:eastAsia="Times New Roman" w:cs="Calibri"/>
          <w:color w:val="0070C0"/>
          <w:lang w:eastAsia="de-DE"/>
        </w:rPr>
      </w:pPr>
      <w:r w:rsidRPr="005C21CF">
        <w:rPr>
          <w:rFonts w:eastAsia="Times New Roman" w:cs="Calibri"/>
          <w:color w:val="0070C0"/>
          <w:lang w:eastAsia="de-DE"/>
        </w:rPr>
        <w:t>Explain if Stryker has</w:t>
      </w:r>
      <w:r w:rsidR="00C93DED" w:rsidRPr="005C21CF">
        <w:rPr>
          <w:rFonts w:eastAsia="Times New Roman" w:cs="Calibri"/>
          <w:color w:val="0070C0"/>
          <w:lang w:eastAsia="de-DE"/>
        </w:rPr>
        <w:t xml:space="preserve"> a plan for managing third-party component end-of-life</w:t>
      </w:r>
      <w:r w:rsidRPr="005C21CF">
        <w:rPr>
          <w:rFonts w:eastAsia="Times New Roman" w:cs="Calibri"/>
          <w:color w:val="0070C0"/>
          <w:lang w:eastAsia="de-DE"/>
        </w:rPr>
        <w:t>.</w:t>
      </w:r>
    </w:p>
    <w:p w:rsidR="009320B5" w:rsidRPr="008D0793" w:rsidRDefault="009320B5" w:rsidP="00AD0D38">
      <w:pPr>
        <w:spacing w:before="120"/>
        <w:rPr>
          <w:rFonts w:eastAsia="Times New Roman" w:cs="Calibri"/>
          <w:color w:val="FF0000"/>
          <w:lang w:eastAsia="de-DE"/>
        </w:rPr>
      </w:pPr>
    </w:p>
    <w:p w:rsidR="0075243D" w:rsidRDefault="0075243D" w:rsidP="00AD0D38">
      <w:pPr>
        <w:pStyle w:val="Heading1"/>
        <w:spacing w:before="120"/>
        <w:ind w:left="284"/>
      </w:pPr>
      <w:bookmarkStart w:id="53" w:name="_Toc59610185"/>
      <w:r w:rsidRPr="0075243D">
        <w:t>SOFTWARE BILL OF MATERIALS (SBoM</w:t>
      </w:r>
      <w:r w:rsidR="009125CD">
        <w:t>-1</w:t>
      </w:r>
      <w:r w:rsidR="008D6FE5">
        <w:t xml:space="preserve">, </w:t>
      </w:r>
      <w:r w:rsidR="00657CB7">
        <w:t>3</w:t>
      </w:r>
      <w:r w:rsidRPr="0075243D">
        <w:t>)</w:t>
      </w:r>
      <w:bookmarkEnd w:id="53"/>
    </w:p>
    <w:p w:rsidR="00006440" w:rsidRPr="00006440" w:rsidRDefault="00006440" w:rsidP="00AD0D38">
      <w:pPr>
        <w:spacing w:before="120"/>
        <w:rPr>
          <w:i/>
          <w:iCs/>
        </w:rPr>
      </w:pPr>
      <w:r w:rsidRPr="00006440">
        <w:rPr>
          <w:i/>
          <w:iCs/>
        </w:rPr>
        <w:t>This section supports controls in the RDMP section.</w:t>
      </w:r>
    </w:p>
    <w:p w:rsidR="00C61D85" w:rsidRPr="00BD5AA8" w:rsidRDefault="005C21CF" w:rsidP="00AD0D38">
      <w:pPr>
        <w:spacing w:before="120"/>
        <w:rPr>
          <w:rFonts w:eastAsia="Times New Roman" w:cs="Calibri"/>
          <w:color w:val="0070C0"/>
          <w:lang w:eastAsia="de-DE"/>
        </w:rPr>
      </w:pPr>
      <w:r w:rsidRPr="00BD5AA8">
        <w:rPr>
          <w:rFonts w:eastAsia="Times New Roman" w:cs="Calibri"/>
          <w:color w:val="0070C0"/>
          <w:lang w:eastAsia="de-DE"/>
        </w:rPr>
        <w:t xml:space="preserve">Include </w:t>
      </w:r>
      <w:r w:rsidR="00853E17" w:rsidRPr="00BD5AA8">
        <w:rPr>
          <w:rFonts w:eastAsia="Times New Roman" w:cs="Calibri"/>
          <w:color w:val="0070C0"/>
          <w:lang w:eastAsia="de-DE"/>
        </w:rPr>
        <w:t xml:space="preserve">the </w:t>
      </w:r>
      <w:r w:rsidR="009125CD" w:rsidRPr="00BD5AA8">
        <w:rPr>
          <w:rFonts w:eastAsia="Times New Roman" w:cs="Calibri"/>
          <w:color w:val="0070C0"/>
          <w:lang w:eastAsia="de-DE"/>
        </w:rPr>
        <w:t>Software Bill of Material</w:t>
      </w:r>
      <w:r w:rsidR="00853E17" w:rsidRPr="00BD5AA8">
        <w:rPr>
          <w:rFonts w:eastAsia="Times New Roman" w:cs="Calibri"/>
          <w:color w:val="0070C0"/>
          <w:lang w:eastAsia="de-DE"/>
        </w:rPr>
        <w:t xml:space="preserve">s in an </w:t>
      </w:r>
      <w:r w:rsidR="008856D4">
        <w:rPr>
          <w:rFonts w:eastAsia="Times New Roman" w:cs="Calibri"/>
          <w:color w:val="0070C0"/>
          <w:lang w:eastAsia="de-DE"/>
        </w:rPr>
        <w:t>a</w:t>
      </w:r>
      <w:r w:rsidR="00853E17" w:rsidRPr="00BD5AA8">
        <w:rPr>
          <w:rFonts w:eastAsia="Times New Roman" w:cs="Calibri"/>
          <w:color w:val="0070C0"/>
          <w:lang w:eastAsia="de-DE"/>
        </w:rPr>
        <w:t>ppendix</w:t>
      </w:r>
      <w:r w:rsidR="008856D4">
        <w:rPr>
          <w:rFonts w:eastAsia="Times New Roman" w:cs="Calibri"/>
          <w:color w:val="0070C0"/>
          <w:lang w:eastAsia="de-DE"/>
        </w:rPr>
        <w:t>,</w:t>
      </w:r>
      <w:r w:rsidR="00853E17" w:rsidRPr="00BD5AA8">
        <w:rPr>
          <w:rFonts w:eastAsia="Times New Roman" w:cs="Calibri"/>
          <w:color w:val="0070C0"/>
          <w:lang w:eastAsia="de-DE"/>
        </w:rPr>
        <w:t xml:space="preserve"> </w:t>
      </w:r>
      <w:r w:rsidR="008856D4">
        <w:rPr>
          <w:rFonts w:eastAsia="Times New Roman" w:cs="Calibri"/>
          <w:color w:val="0070C0"/>
          <w:lang w:eastAsia="de-DE"/>
        </w:rPr>
        <w:t>a</w:t>
      </w:r>
      <w:r w:rsidR="00853E17" w:rsidRPr="00BD5AA8">
        <w:rPr>
          <w:rFonts w:eastAsia="Times New Roman" w:cs="Calibri"/>
          <w:color w:val="0070C0"/>
          <w:lang w:eastAsia="de-DE"/>
        </w:rPr>
        <w:t xml:space="preserve">ttachment, </w:t>
      </w:r>
      <w:r w:rsidR="00B12D74" w:rsidRPr="00BD5AA8">
        <w:rPr>
          <w:rFonts w:eastAsia="Times New Roman" w:cs="Calibri"/>
          <w:color w:val="0070C0"/>
          <w:lang w:eastAsia="de-DE"/>
        </w:rPr>
        <w:t xml:space="preserve">or </w:t>
      </w:r>
      <w:r w:rsidR="009125CD" w:rsidRPr="00BD5AA8">
        <w:rPr>
          <w:rFonts w:eastAsia="Times New Roman" w:cs="Calibri"/>
          <w:color w:val="0070C0"/>
          <w:lang w:eastAsia="de-DE"/>
        </w:rPr>
        <w:t>refer</w:t>
      </w:r>
      <w:r w:rsidR="007D5863">
        <w:rPr>
          <w:rFonts w:eastAsia="Times New Roman" w:cs="Calibri"/>
          <w:color w:val="0070C0"/>
          <w:lang w:eastAsia="de-DE"/>
        </w:rPr>
        <w:t>enced e</w:t>
      </w:r>
      <w:r w:rsidR="009125CD" w:rsidRPr="00BD5AA8">
        <w:rPr>
          <w:rFonts w:eastAsia="Times New Roman" w:cs="Calibri"/>
          <w:color w:val="0070C0"/>
          <w:lang w:eastAsia="de-DE"/>
        </w:rPr>
        <w:t xml:space="preserve">xternal </w:t>
      </w:r>
      <w:r w:rsidR="00D436F4" w:rsidRPr="00BD5AA8">
        <w:rPr>
          <w:rFonts w:eastAsia="Times New Roman" w:cs="Calibri"/>
          <w:color w:val="0070C0"/>
          <w:lang w:eastAsia="de-DE"/>
        </w:rPr>
        <w:t>location where the S</w:t>
      </w:r>
      <w:r w:rsidR="009125CD" w:rsidRPr="00BD5AA8">
        <w:rPr>
          <w:rFonts w:eastAsia="Times New Roman" w:cs="Calibri"/>
          <w:color w:val="0070C0"/>
          <w:lang w:eastAsia="de-DE"/>
        </w:rPr>
        <w:t>BoM</w:t>
      </w:r>
      <w:r w:rsidR="00D436F4" w:rsidRPr="00BD5AA8">
        <w:rPr>
          <w:rFonts w:eastAsia="Times New Roman" w:cs="Calibri"/>
          <w:color w:val="0070C0"/>
          <w:lang w:eastAsia="de-DE"/>
        </w:rPr>
        <w:t xml:space="preserve"> may be obtained.</w:t>
      </w:r>
      <w:r w:rsidR="00B12D74" w:rsidRPr="00BD5AA8">
        <w:rPr>
          <w:rFonts w:eastAsia="Times New Roman" w:cs="Calibri"/>
          <w:color w:val="0070C0"/>
          <w:lang w:eastAsia="de-DE"/>
        </w:rPr>
        <w:t xml:space="preserve"> If </w:t>
      </w:r>
      <w:r w:rsidR="00D436F4" w:rsidRPr="00BD5AA8">
        <w:rPr>
          <w:rFonts w:eastAsia="Times New Roman" w:cs="Calibri"/>
          <w:color w:val="0070C0"/>
          <w:lang w:eastAsia="de-DE"/>
        </w:rPr>
        <w:t xml:space="preserve">a list of </w:t>
      </w:r>
      <w:r w:rsidR="00F063F4" w:rsidRPr="00BD5AA8">
        <w:rPr>
          <w:rFonts w:eastAsia="Times New Roman" w:cs="Calibri"/>
          <w:color w:val="0070C0"/>
          <w:lang w:eastAsia="de-DE"/>
        </w:rPr>
        <w:t xml:space="preserve">the installed </w:t>
      </w:r>
      <w:r w:rsidR="00924C69">
        <w:rPr>
          <w:rFonts w:eastAsia="Times New Roman" w:cs="Calibri"/>
          <w:color w:val="0070C0"/>
          <w:lang w:eastAsia="de-DE"/>
        </w:rPr>
        <w:t>software</w:t>
      </w:r>
      <w:r w:rsidR="00F063F4" w:rsidRPr="00BD5AA8">
        <w:rPr>
          <w:rFonts w:eastAsia="Times New Roman" w:cs="Calibri"/>
          <w:color w:val="0070C0"/>
          <w:lang w:eastAsia="de-DE"/>
        </w:rPr>
        <w:t xml:space="preserve"> components </w:t>
      </w:r>
      <w:r w:rsidR="00D06AD9" w:rsidRPr="00BD5AA8">
        <w:rPr>
          <w:rFonts w:eastAsia="Times New Roman" w:cs="Calibri"/>
          <w:color w:val="0070C0"/>
          <w:lang w:eastAsia="de-DE"/>
        </w:rPr>
        <w:t xml:space="preserve">on the device </w:t>
      </w:r>
      <w:r w:rsidR="00F063F4" w:rsidRPr="00BD5AA8">
        <w:rPr>
          <w:rFonts w:eastAsia="Times New Roman" w:cs="Calibri"/>
          <w:color w:val="0070C0"/>
          <w:lang w:eastAsia="de-DE"/>
        </w:rPr>
        <w:t>can be generated</w:t>
      </w:r>
      <w:r w:rsidR="00B12D74" w:rsidRPr="00BD5AA8">
        <w:rPr>
          <w:rFonts w:eastAsia="Times New Roman" w:cs="Calibri"/>
          <w:color w:val="0070C0"/>
          <w:lang w:eastAsia="de-DE"/>
        </w:rPr>
        <w:t xml:space="preserve"> </w:t>
      </w:r>
      <w:r w:rsidR="00D06AD9" w:rsidRPr="00BD5AA8">
        <w:rPr>
          <w:rFonts w:eastAsia="Times New Roman" w:cs="Calibri"/>
          <w:color w:val="0070C0"/>
          <w:lang w:eastAsia="de-DE"/>
        </w:rPr>
        <w:t>d</w:t>
      </w:r>
      <w:r w:rsidR="00A34183" w:rsidRPr="00BD5AA8">
        <w:rPr>
          <w:rFonts w:eastAsia="Times New Roman" w:cs="Calibri"/>
          <w:color w:val="0070C0"/>
          <w:lang w:eastAsia="de-DE"/>
        </w:rPr>
        <w:t xml:space="preserve">escribe the command </w:t>
      </w:r>
      <w:r w:rsidR="00D06AD9" w:rsidRPr="00BD5AA8">
        <w:rPr>
          <w:rFonts w:eastAsia="Times New Roman" w:cs="Calibri"/>
          <w:color w:val="0070C0"/>
          <w:lang w:eastAsia="de-DE"/>
        </w:rPr>
        <w:t xml:space="preserve">or process method </w:t>
      </w:r>
      <w:r w:rsidR="0057005F" w:rsidRPr="00BD5AA8">
        <w:rPr>
          <w:rFonts w:eastAsia="Times New Roman" w:cs="Calibri"/>
          <w:color w:val="0070C0"/>
          <w:lang w:eastAsia="de-DE"/>
        </w:rPr>
        <w:t xml:space="preserve">which </w:t>
      </w:r>
      <w:r w:rsidR="00FF004C" w:rsidRPr="00BD5AA8">
        <w:rPr>
          <w:rFonts w:eastAsia="Times New Roman" w:cs="Calibri"/>
          <w:color w:val="0070C0"/>
          <w:lang w:eastAsia="de-DE"/>
        </w:rPr>
        <w:t>creates</w:t>
      </w:r>
      <w:r w:rsidR="0057005F" w:rsidRPr="00BD5AA8">
        <w:rPr>
          <w:rFonts w:eastAsia="Times New Roman" w:cs="Calibri"/>
          <w:color w:val="0070C0"/>
          <w:lang w:eastAsia="de-DE"/>
        </w:rPr>
        <w:t xml:space="preserve"> this list</w:t>
      </w:r>
      <w:r w:rsidR="00F6543A" w:rsidRPr="00BD5AA8">
        <w:rPr>
          <w:rFonts w:eastAsia="Times New Roman" w:cs="Calibri"/>
          <w:color w:val="0070C0"/>
          <w:lang w:eastAsia="de-DE"/>
        </w:rPr>
        <w:t>.</w:t>
      </w:r>
    </w:p>
    <w:p w:rsidR="009320B5" w:rsidRPr="00D4382D" w:rsidRDefault="009320B5" w:rsidP="00AD0D38">
      <w:pPr>
        <w:spacing w:before="120"/>
        <w:rPr>
          <w:rFonts w:eastAsia="Times New Roman" w:cs="Calibri"/>
          <w:color w:val="FF0000"/>
          <w:lang w:eastAsia="de-DE"/>
        </w:rPr>
      </w:pPr>
    </w:p>
    <w:p w:rsidR="00D4382D" w:rsidRPr="008463A9" w:rsidRDefault="008463A9" w:rsidP="00AD0D38">
      <w:pPr>
        <w:pStyle w:val="Heading1"/>
        <w:numPr>
          <w:ilvl w:val="1"/>
          <w:numId w:val="2"/>
        </w:numPr>
        <w:spacing w:before="120"/>
      </w:pPr>
      <w:bookmarkStart w:id="54" w:name="_Toc59610186"/>
      <w:r w:rsidRPr="008811F5">
        <w:t xml:space="preserve">SBoM </w:t>
      </w:r>
      <w:r w:rsidR="00CE0BC3">
        <w:t>S</w:t>
      </w:r>
      <w:r w:rsidRPr="008811F5">
        <w:t>t</w:t>
      </w:r>
      <w:r w:rsidR="008F62B1" w:rsidRPr="008811F5">
        <w:t>ructure</w:t>
      </w:r>
      <w:r w:rsidR="00CE0BC3">
        <w:t xml:space="preserve"> and</w:t>
      </w:r>
      <w:r w:rsidR="008F62B1" w:rsidRPr="008811F5">
        <w:t xml:space="preserve"> </w:t>
      </w:r>
      <w:r w:rsidR="00CE0BC3">
        <w:t>U</w:t>
      </w:r>
      <w:r w:rsidR="008F62B1" w:rsidRPr="008811F5">
        <w:t>pdates</w:t>
      </w:r>
      <w:r w:rsidR="008D6FE5" w:rsidRPr="008811F5">
        <w:t xml:space="preserve"> (</w:t>
      </w:r>
      <w:r w:rsidR="008D6FE5" w:rsidRPr="0075243D">
        <w:t>SBoM</w:t>
      </w:r>
      <w:r w:rsidR="008D6FE5" w:rsidRPr="008811F5">
        <w:t>-</w:t>
      </w:r>
      <w:r w:rsidR="008A178C" w:rsidRPr="008811F5">
        <w:t>2</w:t>
      </w:r>
      <w:r w:rsidR="008D6FE5" w:rsidRPr="008811F5">
        <w:t>,</w:t>
      </w:r>
      <w:r w:rsidR="008A178C" w:rsidRPr="008811F5">
        <w:t xml:space="preserve"> </w:t>
      </w:r>
      <w:r w:rsidR="008D6FE5" w:rsidRPr="008811F5">
        <w:t>4</w:t>
      </w:r>
      <w:r w:rsidR="008D6FE5" w:rsidRPr="0075243D">
        <w:t>)</w:t>
      </w:r>
      <w:bookmarkEnd w:id="54"/>
    </w:p>
    <w:p w:rsidR="00C719B2" w:rsidRPr="00823214" w:rsidRDefault="00343275" w:rsidP="00AD0D38">
      <w:pPr>
        <w:spacing w:before="120"/>
        <w:rPr>
          <w:rFonts w:eastAsia="Times New Roman" w:cs="Calibri"/>
          <w:color w:val="0070C0"/>
          <w:lang w:eastAsia="de-DE"/>
        </w:rPr>
      </w:pPr>
      <w:r w:rsidRPr="00823214">
        <w:rPr>
          <w:rFonts w:eastAsia="Times New Roman" w:cs="Calibri"/>
          <w:color w:val="0070C0"/>
          <w:lang w:eastAsia="de-DE"/>
        </w:rPr>
        <w:t>Explain what standard or nonstandard method the S</w:t>
      </w:r>
      <w:r w:rsidR="00C719B2" w:rsidRPr="00823214">
        <w:rPr>
          <w:rFonts w:eastAsia="Times New Roman" w:cs="Calibri"/>
          <w:color w:val="0070C0"/>
          <w:lang w:eastAsia="de-DE"/>
        </w:rPr>
        <w:t>BoM follow</w:t>
      </w:r>
      <w:r w:rsidRPr="00823214">
        <w:rPr>
          <w:rFonts w:eastAsia="Times New Roman" w:cs="Calibri"/>
          <w:color w:val="0070C0"/>
          <w:lang w:eastAsia="de-DE"/>
        </w:rPr>
        <w:t>s</w:t>
      </w:r>
      <w:r w:rsidR="00C719B2" w:rsidRPr="00823214">
        <w:rPr>
          <w:rFonts w:eastAsia="Times New Roman" w:cs="Calibri"/>
          <w:color w:val="0070C0"/>
          <w:lang w:eastAsia="de-DE"/>
        </w:rPr>
        <w:t xml:space="preserve"> in describing software components</w:t>
      </w:r>
      <w:r w:rsidRPr="00823214">
        <w:rPr>
          <w:rFonts w:eastAsia="Times New Roman" w:cs="Calibri"/>
          <w:color w:val="0070C0"/>
          <w:lang w:eastAsia="de-DE"/>
        </w:rPr>
        <w:t xml:space="preserve">, </w:t>
      </w:r>
      <w:r w:rsidR="004B19D3" w:rsidRPr="00823214">
        <w:rPr>
          <w:rFonts w:eastAsia="Times New Roman" w:cs="Calibri"/>
          <w:color w:val="0070C0"/>
          <w:lang w:eastAsia="de-DE"/>
        </w:rPr>
        <w:t>including details such as the following:</w:t>
      </w:r>
    </w:p>
    <w:p w:rsidR="00C719B2" w:rsidRPr="00823214" w:rsidRDefault="00C719B2" w:rsidP="00823214">
      <w:pPr>
        <w:pStyle w:val="FormInstructions"/>
        <w:numPr>
          <w:ilvl w:val="0"/>
          <w:numId w:val="22"/>
        </w:numPr>
        <w:spacing w:before="120"/>
        <w:rPr>
          <w:rFonts w:ascii="Cambria" w:eastAsiaTheme="minorHAnsi" w:hAnsi="Cambria" w:cstheme="minorBidi"/>
          <w:i w:val="0"/>
          <w:vanish w:val="0"/>
          <w:color w:val="0070C0"/>
          <w:sz w:val="22"/>
        </w:rPr>
      </w:pPr>
      <w:r w:rsidRPr="00823214">
        <w:rPr>
          <w:rFonts w:ascii="Cambria" w:eastAsiaTheme="minorHAnsi" w:hAnsi="Cambria" w:cstheme="minorBidi"/>
          <w:i w:val="0"/>
          <w:vanish w:val="0"/>
          <w:color w:val="0070C0"/>
          <w:sz w:val="22"/>
        </w:rPr>
        <w:t>Are the developers/manufacturers of the software components identified?</w:t>
      </w:r>
    </w:p>
    <w:p w:rsidR="00C719B2" w:rsidRPr="00823214" w:rsidRDefault="00C719B2" w:rsidP="00823214">
      <w:pPr>
        <w:pStyle w:val="FormInstructions"/>
        <w:numPr>
          <w:ilvl w:val="0"/>
          <w:numId w:val="22"/>
        </w:numPr>
        <w:spacing w:before="120"/>
        <w:rPr>
          <w:rFonts w:ascii="Cambria" w:eastAsiaTheme="minorHAnsi" w:hAnsi="Cambria" w:cstheme="minorBidi"/>
          <w:i w:val="0"/>
          <w:vanish w:val="0"/>
          <w:color w:val="0070C0"/>
          <w:sz w:val="22"/>
        </w:rPr>
      </w:pPr>
      <w:r w:rsidRPr="00823214">
        <w:rPr>
          <w:rFonts w:ascii="Cambria" w:eastAsiaTheme="minorHAnsi" w:hAnsi="Cambria" w:cstheme="minorBidi"/>
          <w:i w:val="0"/>
          <w:vanish w:val="0"/>
          <w:color w:val="0070C0"/>
          <w:sz w:val="22"/>
        </w:rPr>
        <w:t>Are the major version numbers of the software components identified?</w:t>
      </w:r>
    </w:p>
    <w:p w:rsidR="00C719B2" w:rsidRPr="00823214" w:rsidRDefault="00C719B2" w:rsidP="00823214">
      <w:pPr>
        <w:pStyle w:val="FormInstructions"/>
        <w:numPr>
          <w:ilvl w:val="0"/>
          <w:numId w:val="22"/>
        </w:numPr>
        <w:spacing w:before="120"/>
        <w:rPr>
          <w:rFonts w:ascii="Cambria" w:eastAsiaTheme="minorHAnsi" w:hAnsi="Cambria" w:cstheme="minorBidi"/>
          <w:i w:val="0"/>
          <w:vanish w:val="0"/>
          <w:color w:val="0070C0"/>
          <w:sz w:val="22"/>
        </w:rPr>
      </w:pPr>
      <w:r w:rsidRPr="00823214">
        <w:rPr>
          <w:rFonts w:ascii="Cambria" w:eastAsiaTheme="minorHAnsi" w:hAnsi="Cambria" w:cstheme="minorBidi"/>
          <w:i w:val="0"/>
          <w:vanish w:val="0"/>
          <w:color w:val="0070C0"/>
          <w:sz w:val="22"/>
        </w:rPr>
        <w:t>Are any additional descriptive elements identified?</w:t>
      </w:r>
    </w:p>
    <w:p w:rsidR="00FF004C" w:rsidRPr="00823214" w:rsidRDefault="00823214" w:rsidP="00AD0D38">
      <w:pPr>
        <w:spacing w:before="120"/>
        <w:rPr>
          <w:rFonts w:eastAsia="Times New Roman" w:cs="Calibri"/>
          <w:color w:val="0070C0"/>
          <w:lang w:eastAsia="de-DE"/>
        </w:rPr>
      </w:pPr>
      <w:r w:rsidRPr="00823214">
        <w:rPr>
          <w:rFonts w:eastAsia="Times New Roman" w:cs="Calibri"/>
          <w:color w:val="0070C0"/>
          <w:lang w:eastAsia="de-DE"/>
        </w:rPr>
        <w:t>If there is an</w:t>
      </w:r>
      <w:r w:rsidR="00FF004C" w:rsidRPr="00823214">
        <w:rPr>
          <w:rFonts w:eastAsia="Times New Roman" w:cs="Calibri"/>
          <w:color w:val="0070C0"/>
          <w:lang w:eastAsia="de-DE"/>
        </w:rPr>
        <w:t xml:space="preserve"> update process for the SBoM</w:t>
      </w:r>
      <w:r w:rsidRPr="00823214">
        <w:rPr>
          <w:rFonts w:eastAsia="Times New Roman" w:cs="Calibri"/>
          <w:color w:val="0070C0"/>
          <w:lang w:eastAsia="de-DE"/>
        </w:rPr>
        <w:t>, explain.</w:t>
      </w:r>
    </w:p>
    <w:p w:rsidR="009320B5" w:rsidRPr="0076520A" w:rsidRDefault="009320B5" w:rsidP="00AD0D38">
      <w:pPr>
        <w:spacing w:before="120"/>
        <w:rPr>
          <w:rFonts w:eastAsia="Times New Roman" w:cs="Calibri"/>
          <w:color w:val="FF0000"/>
          <w:lang w:eastAsia="de-DE"/>
        </w:rPr>
      </w:pPr>
    </w:p>
    <w:p w:rsidR="00870208" w:rsidRPr="00870208" w:rsidRDefault="00870208" w:rsidP="00AD0D38">
      <w:pPr>
        <w:pStyle w:val="Heading1"/>
        <w:spacing w:before="120"/>
        <w:ind w:left="284"/>
      </w:pPr>
      <w:bookmarkStart w:id="55" w:name="_Toc59610187"/>
      <w:r w:rsidRPr="00870208">
        <w:t>SYSTEM AND APPLICATION HARDENING (SAHD)</w:t>
      </w:r>
      <w:bookmarkEnd w:id="55"/>
    </w:p>
    <w:p w:rsidR="006F2BEC" w:rsidRPr="006F2BEC" w:rsidRDefault="006F2BEC" w:rsidP="00AD0D38">
      <w:pPr>
        <w:spacing w:before="120" w:after="0" w:line="240" w:lineRule="auto"/>
        <w:rPr>
          <w:i/>
          <w:iCs/>
        </w:rPr>
      </w:pPr>
      <w:r w:rsidRPr="006F2BEC">
        <w:rPr>
          <w:i/>
          <w:iCs/>
        </w:rPr>
        <w:t>The de</w:t>
      </w:r>
      <w:r w:rsidR="00DB153B">
        <w:rPr>
          <w:i/>
          <w:iCs/>
        </w:rPr>
        <w:t>v</w:t>
      </w:r>
      <w:r w:rsidRPr="006F2BEC">
        <w:rPr>
          <w:i/>
          <w:iCs/>
        </w:rPr>
        <w:t>ice's inherent resistance to cyber-attacks and malware.</w:t>
      </w:r>
    </w:p>
    <w:p w:rsidR="00E63C32" w:rsidRPr="00FB57CC" w:rsidRDefault="00823214" w:rsidP="00AD0D38">
      <w:pPr>
        <w:spacing w:before="120"/>
        <w:rPr>
          <w:rFonts w:eastAsia="Times New Roman" w:cs="Calibri"/>
          <w:color w:val="0070C0"/>
          <w:lang w:eastAsia="de-DE"/>
        </w:rPr>
      </w:pPr>
      <w:r w:rsidRPr="00FB57CC">
        <w:rPr>
          <w:rFonts w:eastAsia="Times New Roman" w:cs="Calibri"/>
          <w:color w:val="0070C0"/>
          <w:lang w:eastAsia="de-DE"/>
        </w:rPr>
        <w:t xml:space="preserve">Explain whether </w:t>
      </w:r>
      <w:r w:rsidR="00E63C32" w:rsidRPr="00FB57CC">
        <w:rPr>
          <w:rFonts w:eastAsia="Times New Roman" w:cs="Calibri"/>
          <w:color w:val="0070C0"/>
          <w:lang w:eastAsia="de-DE"/>
        </w:rPr>
        <w:t xml:space="preserve">the device </w:t>
      </w:r>
      <w:r w:rsidRPr="00FB57CC">
        <w:rPr>
          <w:rFonts w:eastAsia="Times New Roman" w:cs="Calibri"/>
          <w:color w:val="0070C0"/>
          <w:lang w:eastAsia="de-DE"/>
        </w:rPr>
        <w:t xml:space="preserve">is </w:t>
      </w:r>
      <w:r w:rsidR="00E63C32" w:rsidRPr="00FB57CC">
        <w:rPr>
          <w:rFonts w:eastAsia="Times New Roman" w:cs="Calibri"/>
          <w:color w:val="0070C0"/>
          <w:lang w:eastAsia="de-DE"/>
        </w:rPr>
        <w:t>hardened in accordance with any industry standards</w:t>
      </w:r>
      <w:r w:rsidR="00A67838" w:rsidRPr="00FB57CC">
        <w:rPr>
          <w:rFonts w:eastAsia="Times New Roman" w:cs="Calibri"/>
          <w:color w:val="0070C0"/>
          <w:lang w:eastAsia="de-DE"/>
        </w:rPr>
        <w:t xml:space="preserve">, </w:t>
      </w:r>
      <w:r w:rsidR="00222938" w:rsidRPr="00FB57CC">
        <w:rPr>
          <w:rFonts w:eastAsia="Times New Roman" w:cs="Calibri"/>
          <w:color w:val="0070C0"/>
          <w:lang w:eastAsia="de-DE"/>
        </w:rPr>
        <w:t>and whether it has received any</w:t>
      </w:r>
      <w:r w:rsidR="00E63C32" w:rsidRPr="00FB57CC">
        <w:rPr>
          <w:rFonts w:eastAsia="Times New Roman" w:cs="Calibri"/>
          <w:color w:val="0070C0"/>
          <w:lang w:eastAsia="de-DE"/>
        </w:rPr>
        <w:t xml:space="preserve"> cybersecurity certifications</w:t>
      </w:r>
      <w:r w:rsidR="00222938" w:rsidRPr="00FB57CC">
        <w:rPr>
          <w:rFonts w:eastAsia="Times New Roman" w:cs="Calibri"/>
          <w:color w:val="0070C0"/>
          <w:lang w:eastAsia="de-DE"/>
        </w:rPr>
        <w:t>.</w:t>
      </w:r>
    </w:p>
    <w:p w:rsidR="00222938" w:rsidRPr="00FB57CC" w:rsidRDefault="00FB57CC" w:rsidP="00AD0D38">
      <w:pPr>
        <w:spacing w:before="120"/>
        <w:rPr>
          <w:rFonts w:eastAsia="Times New Roman" w:cs="Calibri"/>
          <w:color w:val="0070C0"/>
          <w:lang w:eastAsia="de-DE"/>
        </w:rPr>
      </w:pPr>
      <w:r w:rsidRPr="00FB57CC">
        <w:rPr>
          <w:rFonts w:eastAsia="Times New Roman" w:cs="Calibri"/>
          <w:color w:val="0070C0"/>
          <w:lang w:eastAsia="de-DE"/>
        </w:rPr>
        <w:t>Explain system and application hardening details that apply, considering the questions below:</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Does the device employ any mechanisms for software integrity checking</w:t>
      </w:r>
      <w:r w:rsidR="00FF004C" w:rsidRPr="00FB57CC">
        <w:rPr>
          <w:rFonts w:ascii="Cambria" w:eastAsiaTheme="minorHAnsi" w:hAnsi="Cambria" w:cstheme="minorBidi"/>
          <w:i w:val="0"/>
          <w:vanish w:val="0"/>
          <w:color w:val="0070C0"/>
          <w:sz w:val="22"/>
        </w:rPr>
        <w:t>?</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Does the device employ any mechanism (e.g., release-specific hash key, checksums, digital signature, etc.) to ensure the installed software is manufacturer-authorized?</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Does the device employ any mechanism (e.g., release-specific hash key, checksums, digital signature, etc.) to ensure the software updates are the manufacturer-authorized updates?</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Can the owner/operator perform software integrity checks (i.e., verify that the system has not been modified or tampered with)?</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Is the system configurable to allow the implementation of file-level, patient level, or other types of access controls?</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Does the device provide role-based access controls?</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Are any system or user accounts restricted or disabled by the manufacturer at system delivery?</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Are any system or user accounts configurable by the end user after initial configuration?</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Does this include restricting certain system or user accounts, such as service technicians, to least privileged access?</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Are all shared resources (e.g., file shares) which are not required for the intended use of the device disabled?</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Are all communication ports and protocols that are not required for the intended use of the device disabled?</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 xml:space="preserve">Are all services (e.g., telnet, file transfer protocol </w:t>
      </w:r>
      <w:r w:rsidR="00D43314">
        <w:rPr>
          <w:rFonts w:ascii="Cambria" w:eastAsiaTheme="minorHAnsi" w:hAnsi="Cambria" w:cstheme="minorBidi"/>
          <w:i w:val="0"/>
          <w:vanish w:val="0"/>
          <w:color w:val="0070C0"/>
          <w:sz w:val="22"/>
        </w:rPr>
        <w:t>(</w:t>
      </w:r>
      <w:r w:rsidRPr="00FB57CC">
        <w:rPr>
          <w:rFonts w:ascii="Cambria" w:eastAsiaTheme="minorHAnsi" w:hAnsi="Cambria" w:cstheme="minorBidi"/>
          <w:i w:val="0"/>
          <w:vanish w:val="0"/>
          <w:color w:val="0070C0"/>
          <w:sz w:val="22"/>
        </w:rPr>
        <w:t>FTP</w:t>
      </w:r>
      <w:r w:rsidR="00D43314">
        <w:rPr>
          <w:rFonts w:ascii="Cambria" w:eastAsiaTheme="minorHAnsi" w:hAnsi="Cambria" w:cstheme="minorBidi"/>
          <w:i w:val="0"/>
          <w:vanish w:val="0"/>
          <w:color w:val="0070C0"/>
          <w:sz w:val="22"/>
        </w:rPr>
        <w:t>)</w:t>
      </w:r>
      <w:r w:rsidRPr="00FB57CC">
        <w:rPr>
          <w:rFonts w:ascii="Cambria" w:eastAsiaTheme="minorHAnsi" w:hAnsi="Cambria" w:cstheme="minorBidi"/>
          <w:i w:val="0"/>
          <w:vanish w:val="0"/>
          <w:color w:val="0070C0"/>
          <w:sz w:val="22"/>
        </w:rPr>
        <w:t xml:space="preserve">, internet information server </w:t>
      </w:r>
      <w:r w:rsidR="00D43314">
        <w:rPr>
          <w:rFonts w:ascii="Cambria" w:eastAsiaTheme="minorHAnsi" w:hAnsi="Cambria" w:cstheme="minorBidi"/>
          <w:i w:val="0"/>
          <w:vanish w:val="0"/>
          <w:color w:val="0070C0"/>
          <w:sz w:val="22"/>
        </w:rPr>
        <w:t>(</w:t>
      </w:r>
      <w:r w:rsidRPr="00FB57CC">
        <w:rPr>
          <w:rFonts w:ascii="Cambria" w:eastAsiaTheme="minorHAnsi" w:hAnsi="Cambria" w:cstheme="minorBidi"/>
          <w:i w:val="0"/>
          <w:vanish w:val="0"/>
          <w:color w:val="0070C0"/>
          <w:sz w:val="22"/>
        </w:rPr>
        <w:t>IIS</w:t>
      </w:r>
      <w:r w:rsidR="00D43314">
        <w:rPr>
          <w:rFonts w:ascii="Cambria" w:eastAsiaTheme="minorHAnsi" w:hAnsi="Cambria" w:cstheme="minorBidi"/>
          <w:i w:val="0"/>
          <w:vanish w:val="0"/>
          <w:color w:val="0070C0"/>
          <w:sz w:val="22"/>
        </w:rPr>
        <w:t>)</w:t>
      </w:r>
      <w:r w:rsidRPr="00FB57CC">
        <w:rPr>
          <w:rFonts w:ascii="Cambria" w:eastAsiaTheme="minorHAnsi" w:hAnsi="Cambria" w:cstheme="minorBidi"/>
          <w:i w:val="0"/>
          <w:vanish w:val="0"/>
          <w:color w:val="0070C0"/>
          <w:sz w:val="22"/>
        </w:rPr>
        <w:t>, etc.), which are not required for the intended use of the device deleted/disabled?</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Are all applications (COTS applications as well as OS-included applications, e.g., M</w:t>
      </w:r>
      <w:r w:rsidR="00143164" w:rsidRPr="00FB57CC">
        <w:rPr>
          <w:rFonts w:ascii="Cambria" w:eastAsiaTheme="minorHAnsi" w:hAnsi="Cambria" w:cstheme="minorBidi"/>
          <w:i w:val="0"/>
          <w:vanish w:val="0"/>
          <w:color w:val="0070C0"/>
          <w:sz w:val="22"/>
        </w:rPr>
        <w:t>icrosoft</w:t>
      </w:r>
      <w:r w:rsidRPr="00FB57CC">
        <w:rPr>
          <w:rFonts w:ascii="Cambria" w:eastAsiaTheme="minorHAnsi" w:hAnsi="Cambria" w:cstheme="minorBidi"/>
          <w:i w:val="0"/>
          <w:vanish w:val="0"/>
          <w:color w:val="0070C0"/>
          <w:sz w:val="22"/>
        </w:rPr>
        <w:t xml:space="preserve"> Internet Explorer, etc.) which are not required for the intended use of the device deleted/disabled?</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Can the device prohibit boot from uncontrolled or removable media (i.e., a source other than an internal drive or memory component)?</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Can unauthorized software or hardware be installed on the device without the use of physical tools?</w:t>
      </w:r>
    </w:p>
    <w:p w:rsidR="00F97FDC" w:rsidRPr="00FB57CC" w:rsidRDefault="00F97FDC"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Are other endpoint protections employed?</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Does the product documentation include information on operational network security scanning by users?</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Can the device be hardened beyond the default provided state?</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Are instructions available from vendor for increased hardening?</w:t>
      </w:r>
    </w:p>
    <w:p w:rsidR="00E63C32" w:rsidRPr="00FB57CC" w:rsidRDefault="00E63C32" w:rsidP="00FB57CC">
      <w:pPr>
        <w:pStyle w:val="FormInstructions"/>
        <w:numPr>
          <w:ilvl w:val="0"/>
          <w:numId w:val="22"/>
        </w:numPr>
        <w:spacing w:before="120"/>
        <w:rPr>
          <w:rFonts w:ascii="Cambria" w:eastAsiaTheme="minorHAnsi" w:hAnsi="Cambria" w:cstheme="minorBidi"/>
          <w:i w:val="0"/>
          <w:vanish w:val="0"/>
          <w:color w:val="0070C0"/>
          <w:sz w:val="22"/>
        </w:rPr>
      </w:pPr>
      <w:r w:rsidRPr="00FB57CC">
        <w:rPr>
          <w:rFonts w:ascii="Cambria" w:eastAsiaTheme="minorHAnsi" w:hAnsi="Cambria" w:cstheme="minorBidi"/>
          <w:i w:val="0"/>
          <w:vanish w:val="0"/>
          <w:color w:val="0070C0"/>
          <w:sz w:val="22"/>
        </w:rPr>
        <w:t>Can the system prevent access to BIOS or other bootloaders during boot?</w:t>
      </w:r>
    </w:p>
    <w:p w:rsidR="009320B5" w:rsidRPr="00CC50A5" w:rsidRDefault="00E63C32" w:rsidP="00CC50A5">
      <w:pPr>
        <w:pStyle w:val="FormInstructions"/>
        <w:numPr>
          <w:ilvl w:val="0"/>
          <w:numId w:val="22"/>
        </w:numPr>
        <w:spacing w:before="120"/>
        <w:rPr>
          <w:rFonts w:eastAsia="Times New Roman" w:cs="Calibri"/>
          <w:color w:val="FF0000"/>
          <w:lang w:eastAsia="de-DE"/>
        </w:rPr>
      </w:pPr>
      <w:r w:rsidRPr="00FB57CC">
        <w:rPr>
          <w:rFonts w:ascii="Cambria" w:eastAsiaTheme="minorHAnsi" w:hAnsi="Cambria" w:cstheme="minorBidi"/>
          <w:i w:val="0"/>
          <w:vanish w:val="0"/>
          <w:color w:val="0070C0"/>
          <w:sz w:val="22"/>
        </w:rPr>
        <w:t>Have additional hardening methods been used</w:t>
      </w:r>
      <w:r w:rsidR="0024736A">
        <w:rPr>
          <w:rFonts w:ascii="Cambria" w:eastAsiaTheme="minorHAnsi" w:hAnsi="Cambria" w:cstheme="minorBidi"/>
          <w:i w:val="0"/>
          <w:vanish w:val="0"/>
          <w:color w:val="0070C0"/>
          <w:sz w:val="22"/>
        </w:rPr>
        <w:t>?</w:t>
      </w:r>
    </w:p>
    <w:p w:rsidR="009320B5" w:rsidRPr="001C51CA" w:rsidRDefault="009320B5" w:rsidP="00AD0D38">
      <w:pPr>
        <w:spacing w:before="120"/>
        <w:rPr>
          <w:rFonts w:eastAsia="Times New Roman" w:cs="Calibri"/>
          <w:color w:val="FF0000"/>
          <w:lang w:eastAsia="de-DE"/>
        </w:rPr>
      </w:pPr>
    </w:p>
    <w:p w:rsidR="00E63C32" w:rsidRPr="00DD3549" w:rsidRDefault="00C63505" w:rsidP="00AD0D38">
      <w:pPr>
        <w:pStyle w:val="Heading1"/>
        <w:spacing w:before="120"/>
        <w:ind w:left="284"/>
      </w:pPr>
      <w:bookmarkStart w:id="56" w:name="_Toc59610188"/>
      <w:r w:rsidRPr="00C63505">
        <w:t>HEALTH DATA STORAGE CONFIDENTIALITY (STCF</w:t>
      </w:r>
      <w:r w:rsidR="00950B77">
        <w:t>-1, 2, 3, 4</w:t>
      </w:r>
      <w:r w:rsidRPr="00C63505">
        <w:t>)</w:t>
      </w:r>
      <w:bookmarkEnd w:id="56"/>
    </w:p>
    <w:p w:rsidR="00E63C32" w:rsidRPr="00C63505" w:rsidRDefault="00C63505" w:rsidP="00AD0D38">
      <w:pPr>
        <w:spacing w:before="120"/>
        <w:rPr>
          <w:rFonts w:eastAsia="Times New Roman" w:cs="Calibri"/>
          <w:i/>
          <w:iCs/>
          <w:color w:val="000000"/>
          <w:lang w:eastAsia="de-DE"/>
        </w:rPr>
      </w:pPr>
      <w:r w:rsidRPr="00C63505">
        <w:rPr>
          <w:rFonts w:eastAsia="Times New Roman" w:cs="Calibri"/>
          <w:i/>
          <w:iCs/>
          <w:color w:val="000000"/>
          <w:lang w:eastAsia="de-DE"/>
        </w:rPr>
        <w:t>The ability of the device to ensure unauthorized access does not compromise the integrity and confidentiality of personally identifiable information stored on the device or removable media.</w:t>
      </w:r>
    </w:p>
    <w:p w:rsidR="00DE3DE2" w:rsidRPr="00471582" w:rsidRDefault="00504234" w:rsidP="00AD0D38">
      <w:pPr>
        <w:spacing w:before="120"/>
        <w:rPr>
          <w:rFonts w:eastAsia="Times New Roman" w:cs="Calibri"/>
          <w:color w:val="0070C0"/>
          <w:lang w:eastAsia="de-DE"/>
        </w:rPr>
      </w:pPr>
      <w:r w:rsidRPr="00471582">
        <w:rPr>
          <w:rFonts w:eastAsia="Times New Roman" w:cs="Calibri"/>
          <w:color w:val="0070C0"/>
          <w:lang w:eastAsia="de-DE"/>
        </w:rPr>
        <w:t>I</w:t>
      </w:r>
      <w:r w:rsidR="005D05D8" w:rsidRPr="00471582">
        <w:rPr>
          <w:rFonts w:eastAsia="Times New Roman" w:cs="Calibri"/>
          <w:color w:val="0070C0"/>
          <w:lang w:eastAsia="de-DE"/>
        </w:rPr>
        <w:t>f</w:t>
      </w:r>
      <w:r w:rsidRPr="00471582">
        <w:rPr>
          <w:rFonts w:eastAsia="Times New Roman" w:cs="Calibri"/>
          <w:color w:val="0070C0"/>
          <w:lang w:eastAsia="de-DE"/>
        </w:rPr>
        <w:t xml:space="preserve"> data at rest is encrypted </w:t>
      </w:r>
      <w:r w:rsidR="00990AEA" w:rsidRPr="00471582">
        <w:rPr>
          <w:rFonts w:eastAsia="Times New Roman" w:cs="Calibri"/>
          <w:color w:val="0070C0"/>
          <w:lang w:eastAsia="de-DE"/>
        </w:rPr>
        <w:t>specify</w:t>
      </w:r>
      <w:r w:rsidR="002173B5" w:rsidRPr="00471582">
        <w:rPr>
          <w:rFonts w:eastAsia="Times New Roman" w:cs="Calibri"/>
          <w:color w:val="0070C0"/>
          <w:lang w:eastAsia="de-DE"/>
        </w:rPr>
        <w:t xml:space="preserve"> </w:t>
      </w:r>
      <w:r w:rsidRPr="00471582">
        <w:rPr>
          <w:rFonts w:eastAsia="Times New Roman" w:cs="Calibri"/>
          <w:color w:val="0070C0"/>
          <w:lang w:eastAsia="de-DE"/>
        </w:rPr>
        <w:t>the</w:t>
      </w:r>
      <w:r w:rsidR="00DE3DE2" w:rsidRPr="00471582">
        <w:rPr>
          <w:rFonts w:eastAsia="Times New Roman" w:cs="Calibri"/>
          <w:color w:val="0070C0"/>
          <w:lang w:eastAsia="de-DE"/>
        </w:rPr>
        <w:t xml:space="preserve"> </w:t>
      </w:r>
      <w:r w:rsidR="0049158B" w:rsidRPr="00471582">
        <w:rPr>
          <w:rFonts w:eastAsia="Times New Roman" w:cs="Calibri"/>
          <w:color w:val="0070C0"/>
          <w:lang w:eastAsia="de-DE"/>
        </w:rPr>
        <w:t xml:space="preserve">following </w:t>
      </w:r>
      <w:r w:rsidR="00990AEA" w:rsidRPr="00471582">
        <w:rPr>
          <w:rFonts w:eastAsia="Times New Roman" w:cs="Calibri"/>
          <w:color w:val="0070C0"/>
          <w:lang w:eastAsia="de-DE"/>
        </w:rPr>
        <w:t>(</w:t>
      </w:r>
      <w:r w:rsidR="0042206A" w:rsidRPr="00471582">
        <w:rPr>
          <w:rFonts w:eastAsia="Times New Roman" w:cs="Calibri"/>
          <w:color w:val="0070C0"/>
          <w:lang w:eastAsia="de-DE"/>
        </w:rPr>
        <w:t xml:space="preserve">as </w:t>
      </w:r>
      <w:r w:rsidR="00C74A5E" w:rsidRPr="00471582">
        <w:rPr>
          <w:rFonts w:eastAsia="Times New Roman" w:cs="Calibri"/>
          <w:color w:val="0070C0"/>
          <w:lang w:eastAsia="de-DE"/>
        </w:rPr>
        <w:t>it</w:t>
      </w:r>
      <w:r w:rsidR="0042206A" w:rsidRPr="00471582">
        <w:rPr>
          <w:rFonts w:eastAsia="Times New Roman" w:cs="Calibri"/>
          <w:color w:val="0070C0"/>
          <w:lang w:eastAsia="de-DE"/>
        </w:rPr>
        <w:t xml:space="preserve"> </w:t>
      </w:r>
      <w:r w:rsidR="0049158B" w:rsidRPr="00471582">
        <w:rPr>
          <w:rFonts w:eastAsia="Times New Roman" w:cs="Calibri"/>
          <w:color w:val="0070C0"/>
          <w:lang w:eastAsia="de-DE"/>
        </w:rPr>
        <w:t>appl</w:t>
      </w:r>
      <w:r w:rsidR="00C74A5E" w:rsidRPr="00471582">
        <w:rPr>
          <w:rFonts w:eastAsia="Times New Roman" w:cs="Calibri"/>
          <w:color w:val="0070C0"/>
          <w:lang w:eastAsia="de-DE"/>
        </w:rPr>
        <w:t>ies</w:t>
      </w:r>
      <w:r w:rsidR="0042206A" w:rsidRPr="00471582">
        <w:rPr>
          <w:rFonts w:eastAsia="Times New Roman" w:cs="Calibri"/>
          <w:color w:val="0070C0"/>
          <w:lang w:eastAsia="de-DE"/>
        </w:rPr>
        <w:t>)</w:t>
      </w:r>
      <w:r w:rsidR="0049158B" w:rsidRPr="00471582">
        <w:rPr>
          <w:rFonts w:eastAsia="Times New Roman" w:cs="Calibri"/>
          <w:color w:val="0070C0"/>
          <w:lang w:eastAsia="de-DE"/>
        </w:rPr>
        <w:t>:</w:t>
      </w:r>
    </w:p>
    <w:p w:rsidR="0006603A" w:rsidRPr="00471582" w:rsidRDefault="00490300" w:rsidP="00DD3549">
      <w:pPr>
        <w:pStyle w:val="FormInstructions"/>
        <w:numPr>
          <w:ilvl w:val="0"/>
          <w:numId w:val="22"/>
        </w:numPr>
        <w:spacing w:before="120"/>
        <w:rPr>
          <w:rFonts w:ascii="Cambria" w:eastAsiaTheme="minorHAnsi" w:hAnsi="Cambria" w:cstheme="minorBidi"/>
          <w:i w:val="0"/>
          <w:vanish w:val="0"/>
          <w:color w:val="0070C0"/>
          <w:sz w:val="22"/>
        </w:rPr>
      </w:pPr>
      <w:r w:rsidRPr="00471582">
        <w:rPr>
          <w:rFonts w:ascii="Cambria" w:eastAsiaTheme="minorHAnsi" w:hAnsi="Cambria" w:cstheme="minorBidi"/>
          <w:i w:val="0"/>
          <w:vanish w:val="0"/>
          <w:color w:val="0070C0"/>
          <w:sz w:val="22"/>
        </w:rPr>
        <w:t>P</w:t>
      </w:r>
      <w:r w:rsidR="000F5B40" w:rsidRPr="00471582">
        <w:rPr>
          <w:rFonts w:ascii="Cambria" w:eastAsiaTheme="minorHAnsi" w:hAnsi="Cambria" w:cstheme="minorBidi"/>
          <w:i w:val="0"/>
          <w:vanish w:val="0"/>
          <w:color w:val="0070C0"/>
          <w:sz w:val="22"/>
        </w:rPr>
        <w:t>I</w:t>
      </w:r>
      <w:r w:rsidRPr="00471582">
        <w:rPr>
          <w:rFonts w:ascii="Cambria" w:eastAsiaTheme="minorHAnsi" w:hAnsi="Cambria" w:cstheme="minorBidi"/>
          <w:i w:val="0"/>
          <w:vanish w:val="0"/>
          <w:color w:val="0070C0"/>
          <w:sz w:val="22"/>
        </w:rPr>
        <w:t>I which is encrypted and P</w:t>
      </w:r>
      <w:r w:rsidR="000F5B40" w:rsidRPr="00471582">
        <w:rPr>
          <w:rFonts w:ascii="Cambria" w:eastAsiaTheme="minorHAnsi" w:hAnsi="Cambria" w:cstheme="minorBidi"/>
          <w:i w:val="0"/>
          <w:vanish w:val="0"/>
          <w:color w:val="0070C0"/>
          <w:sz w:val="22"/>
        </w:rPr>
        <w:t>I</w:t>
      </w:r>
      <w:r w:rsidRPr="00471582">
        <w:rPr>
          <w:rFonts w:ascii="Cambria" w:eastAsiaTheme="minorHAnsi" w:hAnsi="Cambria" w:cstheme="minorBidi"/>
          <w:i w:val="0"/>
          <w:vanish w:val="0"/>
          <w:color w:val="0070C0"/>
          <w:sz w:val="22"/>
        </w:rPr>
        <w:t>I which is n</w:t>
      </w:r>
      <w:r w:rsidR="000F5B40" w:rsidRPr="00471582">
        <w:rPr>
          <w:rFonts w:ascii="Cambria" w:eastAsiaTheme="minorHAnsi" w:hAnsi="Cambria" w:cstheme="minorBidi"/>
          <w:i w:val="0"/>
          <w:vanish w:val="0"/>
          <w:color w:val="0070C0"/>
          <w:sz w:val="22"/>
        </w:rPr>
        <w:t>o</w:t>
      </w:r>
      <w:r w:rsidRPr="00471582">
        <w:rPr>
          <w:rFonts w:ascii="Cambria" w:eastAsiaTheme="minorHAnsi" w:hAnsi="Cambria" w:cstheme="minorBidi"/>
          <w:i w:val="0"/>
          <w:vanish w:val="0"/>
          <w:color w:val="0070C0"/>
          <w:sz w:val="22"/>
        </w:rPr>
        <w:t>t encrypted</w:t>
      </w:r>
    </w:p>
    <w:p w:rsidR="007A2F54" w:rsidRPr="00471582" w:rsidRDefault="00154E6A" w:rsidP="00DD3549">
      <w:pPr>
        <w:pStyle w:val="FormInstructions"/>
        <w:numPr>
          <w:ilvl w:val="1"/>
          <w:numId w:val="22"/>
        </w:numPr>
        <w:spacing w:before="120"/>
        <w:rPr>
          <w:rFonts w:ascii="Cambria" w:eastAsiaTheme="minorHAnsi" w:hAnsi="Cambria" w:cstheme="minorBidi"/>
          <w:i w:val="0"/>
          <w:vanish w:val="0"/>
          <w:color w:val="0070C0"/>
          <w:sz w:val="22"/>
        </w:rPr>
      </w:pPr>
      <w:r w:rsidRPr="00471582">
        <w:rPr>
          <w:rFonts w:ascii="Cambria" w:eastAsiaTheme="minorHAnsi" w:hAnsi="Cambria" w:cstheme="minorBidi"/>
          <w:i w:val="0"/>
          <w:vanish w:val="0"/>
          <w:color w:val="0070C0"/>
          <w:sz w:val="22"/>
        </w:rPr>
        <w:t>E</w:t>
      </w:r>
      <w:r w:rsidR="00766E7F" w:rsidRPr="00471582">
        <w:rPr>
          <w:rFonts w:ascii="Cambria" w:eastAsiaTheme="minorHAnsi" w:hAnsi="Cambria" w:cstheme="minorBidi"/>
          <w:i w:val="0"/>
          <w:vanish w:val="0"/>
          <w:color w:val="0070C0"/>
          <w:sz w:val="22"/>
        </w:rPr>
        <w:t>ncryption method</w:t>
      </w:r>
      <w:r w:rsidR="0015775E" w:rsidRPr="00471582">
        <w:rPr>
          <w:rFonts w:ascii="Cambria" w:eastAsiaTheme="minorHAnsi" w:hAnsi="Cambria" w:cstheme="minorBidi"/>
          <w:i w:val="0"/>
          <w:vanish w:val="0"/>
          <w:color w:val="0070C0"/>
          <w:sz w:val="22"/>
        </w:rPr>
        <w:t xml:space="preserve"> used</w:t>
      </w:r>
    </w:p>
    <w:p w:rsidR="001C51CA" w:rsidRPr="00471582" w:rsidRDefault="00751CD4" w:rsidP="00DD3549">
      <w:pPr>
        <w:pStyle w:val="FormInstructions"/>
        <w:numPr>
          <w:ilvl w:val="1"/>
          <w:numId w:val="22"/>
        </w:numPr>
        <w:spacing w:before="120"/>
        <w:rPr>
          <w:rFonts w:ascii="Cambria" w:eastAsiaTheme="minorHAnsi" w:hAnsi="Cambria" w:cstheme="minorBidi"/>
          <w:i w:val="0"/>
          <w:vanish w:val="0"/>
          <w:color w:val="0070C0"/>
          <w:sz w:val="22"/>
        </w:rPr>
      </w:pPr>
      <w:r w:rsidRPr="00471582">
        <w:rPr>
          <w:rFonts w:ascii="Cambria" w:eastAsiaTheme="minorHAnsi" w:hAnsi="Cambria" w:cstheme="minorBidi"/>
          <w:i w:val="0"/>
          <w:vanish w:val="0"/>
          <w:color w:val="0070C0"/>
          <w:sz w:val="22"/>
        </w:rPr>
        <w:t>C</w:t>
      </w:r>
      <w:r w:rsidR="001C51CA" w:rsidRPr="00471582">
        <w:rPr>
          <w:rFonts w:ascii="Cambria" w:eastAsiaTheme="minorHAnsi" w:hAnsi="Cambria" w:cstheme="minorBidi"/>
          <w:i w:val="0"/>
          <w:vanish w:val="0"/>
          <w:color w:val="0070C0"/>
          <w:sz w:val="22"/>
        </w:rPr>
        <w:t xml:space="preserve">ustomer </w:t>
      </w:r>
      <w:r w:rsidR="008536E0" w:rsidRPr="00471582">
        <w:rPr>
          <w:rFonts w:ascii="Cambria" w:eastAsiaTheme="minorHAnsi" w:hAnsi="Cambria" w:cstheme="minorBidi"/>
          <w:i w:val="0"/>
          <w:vanish w:val="0"/>
          <w:color w:val="0070C0"/>
          <w:sz w:val="22"/>
        </w:rPr>
        <w:t xml:space="preserve">instruction </w:t>
      </w:r>
      <w:r w:rsidR="001C51CA" w:rsidRPr="00471582">
        <w:rPr>
          <w:rFonts w:ascii="Cambria" w:eastAsiaTheme="minorHAnsi" w:hAnsi="Cambria" w:cstheme="minorBidi"/>
          <w:i w:val="0"/>
          <w:vanish w:val="0"/>
          <w:color w:val="0070C0"/>
          <w:sz w:val="22"/>
        </w:rPr>
        <w:t>to configure encryption</w:t>
      </w:r>
    </w:p>
    <w:p w:rsidR="00D16EDC" w:rsidRPr="00471582" w:rsidRDefault="00751CD4" w:rsidP="00DD3549">
      <w:pPr>
        <w:pStyle w:val="FormInstructions"/>
        <w:numPr>
          <w:ilvl w:val="0"/>
          <w:numId w:val="22"/>
        </w:numPr>
        <w:spacing w:before="120"/>
        <w:rPr>
          <w:rFonts w:ascii="Cambria" w:eastAsiaTheme="minorHAnsi" w:hAnsi="Cambria" w:cstheme="minorBidi"/>
          <w:i w:val="0"/>
          <w:vanish w:val="0"/>
          <w:color w:val="0070C0"/>
          <w:sz w:val="22"/>
        </w:rPr>
      </w:pPr>
      <w:r w:rsidRPr="00471582">
        <w:rPr>
          <w:rFonts w:ascii="Cambria" w:eastAsiaTheme="minorHAnsi" w:hAnsi="Cambria" w:cstheme="minorBidi"/>
          <w:i w:val="0"/>
          <w:vanish w:val="0"/>
          <w:color w:val="0070C0"/>
          <w:sz w:val="22"/>
        </w:rPr>
        <w:t xml:space="preserve">Change or configuration instruction </w:t>
      </w:r>
      <w:r w:rsidR="00D16EDC" w:rsidRPr="00471582">
        <w:rPr>
          <w:rFonts w:ascii="Cambria" w:eastAsiaTheme="minorHAnsi" w:hAnsi="Cambria" w:cstheme="minorBidi"/>
          <w:i w:val="0"/>
          <w:vanish w:val="0"/>
          <w:color w:val="0070C0"/>
          <w:sz w:val="22"/>
        </w:rPr>
        <w:t xml:space="preserve">of </w:t>
      </w:r>
      <w:r w:rsidR="001C51CA" w:rsidRPr="00471582">
        <w:rPr>
          <w:rFonts w:ascii="Cambria" w:eastAsiaTheme="minorHAnsi" w:hAnsi="Cambria" w:cstheme="minorBidi"/>
          <w:i w:val="0"/>
          <w:vanish w:val="0"/>
          <w:color w:val="0070C0"/>
          <w:sz w:val="22"/>
        </w:rPr>
        <w:t>encryption keys</w:t>
      </w:r>
    </w:p>
    <w:p w:rsidR="004255BF" w:rsidRPr="00471582" w:rsidRDefault="00D16708" w:rsidP="00AD0D38">
      <w:pPr>
        <w:pStyle w:val="FormInstructions"/>
        <w:numPr>
          <w:ilvl w:val="0"/>
          <w:numId w:val="22"/>
        </w:numPr>
        <w:spacing w:before="120"/>
        <w:rPr>
          <w:rFonts w:ascii="Cambria" w:eastAsiaTheme="minorHAnsi" w:hAnsi="Cambria" w:cstheme="minorBidi"/>
          <w:i w:val="0"/>
          <w:vanish w:val="0"/>
          <w:color w:val="0070C0"/>
          <w:sz w:val="22"/>
        </w:rPr>
      </w:pPr>
      <w:r w:rsidRPr="00471582">
        <w:rPr>
          <w:rFonts w:ascii="Cambria" w:eastAsiaTheme="minorHAnsi" w:hAnsi="Cambria" w:cstheme="minorBidi"/>
          <w:i w:val="0"/>
          <w:vanish w:val="0"/>
          <w:color w:val="0070C0"/>
          <w:sz w:val="22"/>
        </w:rPr>
        <w:t>D</w:t>
      </w:r>
      <w:r w:rsidR="001C51CA" w:rsidRPr="00471582">
        <w:rPr>
          <w:rFonts w:ascii="Cambria" w:eastAsiaTheme="minorHAnsi" w:hAnsi="Cambria" w:cstheme="minorBidi"/>
          <w:i w:val="0"/>
          <w:vanish w:val="0"/>
          <w:color w:val="0070C0"/>
          <w:sz w:val="22"/>
        </w:rPr>
        <w:t>ata stor</w:t>
      </w:r>
      <w:r w:rsidRPr="00471582">
        <w:rPr>
          <w:rFonts w:ascii="Cambria" w:eastAsiaTheme="minorHAnsi" w:hAnsi="Cambria" w:cstheme="minorBidi"/>
          <w:i w:val="0"/>
          <w:vanish w:val="0"/>
          <w:color w:val="0070C0"/>
          <w:sz w:val="22"/>
        </w:rPr>
        <w:t xml:space="preserve">age place: </w:t>
      </w:r>
      <w:r w:rsidR="001C51CA" w:rsidRPr="00471582">
        <w:rPr>
          <w:rFonts w:ascii="Cambria" w:eastAsiaTheme="minorHAnsi" w:hAnsi="Cambria" w:cstheme="minorBidi"/>
          <w:i w:val="0"/>
          <w:vanish w:val="0"/>
          <w:color w:val="0070C0"/>
          <w:sz w:val="22"/>
        </w:rPr>
        <w:t>database located on the device</w:t>
      </w:r>
      <w:r w:rsidRPr="00471582">
        <w:rPr>
          <w:rFonts w:ascii="Cambria" w:eastAsiaTheme="minorHAnsi" w:hAnsi="Cambria" w:cstheme="minorBidi"/>
          <w:i w:val="0"/>
          <w:vanish w:val="0"/>
          <w:color w:val="0070C0"/>
          <w:sz w:val="22"/>
        </w:rPr>
        <w:t xml:space="preserve"> </w:t>
      </w:r>
      <w:r w:rsidR="00950B77" w:rsidRPr="00471582">
        <w:rPr>
          <w:rFonts w:ascii="Cambria" w:eastAsiaTheme="minorHAnsi" w:hAnsi="Cambria" w:cstheme="minorBidi"/>
          <w:i w:val="0"/>
          <w:vanish w:val="0"/>
          <w:color w:val="0070C0"/>
          <w:sz w:val="22"/>
        </w:rPr>
        <w:t xml:space="preserve">or </w:t>
      </w:r>
      <w:r w:rsidR="001C51CA" w:rsidRPr="00471582">
        <w:rPr>
          <w:rFonts w:ascii="Cambria" w:eastAsiaTheme="minorHAnsi" w:hAnsi="Cambria" w:cstheme="minorBidi"/>
          <w:i w:val="0"/>
          <w:vanish w:val="0"/>
          <w:color w:val="0070C0"/>
          <w:sz w:val="22"/>
        </w:rPr>
        <w:t>in a database external to the device</w:t>
      </w:r>
    </w:p>
    <w:p w:rsidR="009320B5" w:rsidRDefault="004C1BAE" w:rsidP="004C1BAE">
      <w:pPr>
        <w:pStyle w:val="FormInstructions"/>
        <w:spacing w:before="120"/>
        <w:rPr>
          <w:rFonts w:ascii="Cambria" w:eastAsia="Times New Roman" w:hAnsi="Cambria" w:cs="Calibri"/>
          <w:i w:val="0"/>
          <w:vanish w:val="0"/>
          <w:color w:val="0070C0"/>
          <w:sz w:val="22"/>
          <w:lang w:eastAsia="de-DE"/>
        </w:rPr>
      </w:pPr>
      <w:r>
        <w:rPr>
          <w:rFonts w:ascii="Cambria" w:eastAsia="Times New Roman" w:hAnsi="Cambria" w:cs="Calibri"/>
          <w:i w:val="0"/>
          <w:vanish w:val="0"/>
          <w:color w:val="0070C0"/>
          <w:sz w:val="22"/>
          <w:lang w:eastAsia="de-DE"/>
        </w:rPr>
        <w:t xml:space="preserve">For additional context and requirements, refer to D0000003422, </w:t>
      </w:r>
      <w:r w:rsidRPr="00BF071A">
        <w:rPr>
          <w:rFonts w:ascii="Cambria" w:eastAsia="Times New Roman" w:hAnsi="Cambria" w:cs="Calibri"/>
          <w:iCs/>
          <w:vanish w:val="0"/>
          <w:color w:val="0070C0"/>
          <w:sz w:val="22"/>
          <w:lang w:eastAsia="de-DE"/>
        </w:rPr>
        <w:t>Product security standard assessment</w:t>
      </w:r>
      <w:r>
        <w:rPr>
          <w:rFonts w:ascii="Cambria" w:eastAsia="Times New Roman" w:hAnsi="Cambria" w:cs="Calibri"/>
          <w:i w:val="0"/>
          <w:vanish w:val="0"/>
          <w:color w:val="0070C0"/>
          <w:sz w:val="22"/>
          <w:lang w:eastAsia="de-DE"/>
        </w:rPr>
        <w:t>, Privacy by Design Sub-element 2.7. Privacy Enhanced System Design and Development.</w:t>
      </w:r>
    </w:p>
    <w:p w:rsidR="004C1BAE" w:rsidRPr="00DD3549" w:rsidRDefault="004C1BAE" w:rsidP="004C1BAE">
      <w:pPr>
        <w:pStyle w:val="FormInstructions"/>
        <w:spacing w:before="120"/>
        <w:rPr>
          <w:rFonts w:ascii="Cambria" w:eastAsiaTheme="minorHAnsi" w:hAnsi="Cambria" w:cstheme="minorBidi"/>
          <w:i w:val="0"/>
          <w:vanish w:val="0"/>
          <w:color w:val="000000" w:themeColor="text1"/>
          <w:sz w:val="22"/>
        </w:rPr>
      </w:pPr>
    </w:p>
    <w:p w:rsidR="006334D0" w:rsidRPr="00DD3549" w:rsidRDefault="00967CAF" w:rsidP="00DD3549">
      <w:pPr>
        <w:pStyle w:val="Heading1"/>
        <w:spacing w:before="120"/>
        <w:ind w:left="284"/>
      </w:pPr>
      <w:bookmarkStart w:id="57" w:name="_Toc59610189"/>
      <w:r w:rsidRPr="00967CAF">
        <w:t>TRANSMISSION CONFIDENTIALITY (TXCF)</w:t>
      </w:r>
      <w:bookmarkEnd w:id="57"/>
    </w:p>
    <w:p w:rsidR="00C63505" w:rsidRPr="00DD3549" w:rsidRDefault="006334D0" w:rsidP="00DD3549">
      <w:pPr>
        <w:spacing w:before="120" w:after="0" w:line="240" w:lineRule="auto"/>
        <w:rPr>
          <w:rFonts w:eastAsia="Times New Roman" w:cs="Calibri"/>
          <w:i/>
          <w:iCs/>
          <w:color w:val="000000"/>
          <w:lang w:eastAsia="de-DE"/>
        </w:rPr>
      </w:pPr>
      <w:r w:rsidRPr="006334D0">
        <w:rPr>
          <w:rFonts w:eastAsia="Times New Roman" w:cs="Calibri"/>
          <w:i/>
          <w:iCs/>
          <w:color w:val="000000"/>
          <w:lang w:eastAsia="de-DE"/>
        </w:rPr>
        <w:t>The ability of the device to ensure the confidentiality of transmitted personally identifiable information.</w:t>
      </w:r>
    </w:p>
    <w:p w:rsidR="009779C7" w:rsidRDefault="00B416E4" w:rsidP="00AD0D38">
      <w:pPr>
        <w:spacing w:before="120"/>
        <w:rPr>
          <w:rFonts w:eastAsia="Times New Roman" w:cs="Calibri"/>
          <w:color w:val="0070C0"/>
          <w:lang w:eastAsia="de-DE"/>
        </w:rPr>
      </w:pPr>
      <w:r>
        <w:rPr>
          <w:rFonts w:eastAsia="Times New Roman" w:cs="Calibri"/>
          <w:color w:val="0070C0"/>
          <w:lang w:eastAsia="de-DE"/>
        </w:rPr>
        <w:t xml:space="preserve">Specify how the device ensures </w:t>
      </w:r>
      <w:r w:rsidR="009779C7">
        <w:rPr>
          <w:rFonts w:eastAsia="Times New Roman" w:cs="Calibri"/>
          <w:color w:val="0070C0"/>
          <w:lang w:eastAsia="de-DE"/>
        </w:rPr>
        <w:t>confidentiality of PII or data in general:</w:t>
      </w:r>
    </w:p>
    <w:p w:rsidR="009A2CDA" w:rsidRPr="009779C7" w:rsidRDefault="009A2CDA" w:rsidP="009779C7">
      <w:pPr>
        <w:pStyle w:val="FormInstructions"/>
        <w:numPr>
          <w:ilvl w:val="0"/>
          <w:numId w:val="22"/>
        </w:numPr>
        <w:spacing w:before="120"/>
        <w:rPr>
          <w:rFonts w:ascii="Cambria" w:eastAsiaTheme="minorHAnsi" w:hAnsi="Cambria" w:cstheme="minorBidi"/>
          <w:i w:val="0"/>
          <w:vanish w:val="0"/>
          <w:color w:val="0070C0"/>
          <w:sz w:val="22"/>
        </w:rPr>
      </w:pPr>
      <w:r w:rsidRPr="009779C7">
        <w:rPr>
          <w:rFonts w:ascii="Cambria" w:eastAsiaTheme="minorHAnsi" w:hAnsi="Cambria" w:cstheme="minorBidi"/>
          <w:i w:val="0"/>
          <w:vanish w:val="0"/>
          <w:color w:val="0070C0"/>
          <w:sz w:val="22"/>
        </w:rPr>
        <w:t>Can personally identifiable information be transmitted only via a point-to-point dedicated cable?</w:t>
      </w:r>
    </w:p>
    <w:p w:rsidR="009A2CDA" w:rsidRPr="009779C7" w:rsidRDefault="009A2CDA" w:rsidP="009779C7">
      <w:pPr>
        <w:pStyle w:val="FormInstructions"/>
        <w:numPr>
          <w:ilvl w:val="0"/>
          <w:numId w:val="22"/>
        </w:numPr>
        <w:spacing w:before="120"/>
        <w:rPr>
          <w:rFonts w:ascii="Cambria" w:eastAsiaTheme="minorHAnsi" w:hAnsi="Cambria" w:cstheme="minorBidi"/>
          <w:i w:val="0"/>
          <w:vanish w:val="0"/>
          <w:color w:val="0070C0"/>
          <w:sz w:val="22"/>
        </w:rPr>
      </w:pPr>
      <w:r w:rsidRPr="009779C7">
        <w:rPr>
          <w:rFonts w:ascii="Cambria" w:eastAsiaTheme="minorHAnsi" w:hAnsi="Cambria" w:cstheme="minorBidi"/>
          <w:i w:val="0"/>
          <w:vanish w:val="0"/>
          <w:color w:val="0070C0"/>
          <w:sz w:val="22"/>
        </w:rPr>
        <w:t>Is personally identifiable information encrypted prior to transmission via a network or removable media?</w:t>
      </w:r>
    </w:p>
    <w:p w:rsidR="009A2CDA" w:rsidRPr="009779C7" w:rsidRDefault="009A2CDA" w:rsidP="009779C7">
      <w:pPr>
        <w:pStyle w:val="FormInstructions"/>
        <w:numPr>
          <w:ilvl w:val="0"/>
          <w:numId w:val="22"/>
        </w:numPr>
        <w:spacing w:before="120"/>
        <w:rPr>
          <w:rFonts w:ascii="Cambria" w:eastAsiaTheme="minorHAnsi" w:hAnsi="Cambria" w:cstheme="minorBidi"/>
          <w:i w:val="0"/>
          <w:vanish w:val="0"/>
          <w:color w:val="0070C0"/>
          <w:sz w:val="22"/>
        </w:rPr>
      </w:pPr>
      <w:r w:rsidRPr="009779C7">
        <w:rPr>
          <w:rFonts w:ascii="Cambria" w:eastAsiaTheme="minorHAnsi" w:hAnsi="Cambria" w:cstheme="minorBidi"/>
          <w:i w:val="0"/>
          <w:vanish w:val="0"/>
          <w:color w:val="0070C0"/>
          <w:sz w:val="22"/>
        </w:rPr>
        <w:t>If data is not encrypted by default, can the customer configure encryption options?</w:t>
      </w:r>
    </w:p>
    <w:p w:rsidR="009A2CDA" w:rsidRPr="009779C7" w:rsidRDefault="009A2CDA" w:rsidP="009779C7">
      <w:pPr>
        <w:pStyle w:val="FormInstructions"/>
        <w:numPr>
          <w:ilvl w:val="0"/>
          <w:numId w:val="22"/>
        </w:numPr>
        <w:spacing w:before="120"/>
        <w:rPr>
          <w:rFonts w:ascii="Cambria" w:eastAsiaTheme="minorHAnsi" w:hAnsi="Cambria" w:cstheme="minorBidi"/>
          <w:i w:val="0"/>
          <w:vanish w:val="0"/>
          <w:color w:val="0070C0"/>
          <w:sz w:val="22"/>
        </w:rPr>
      </w:pPr>
      <w:r w:rsidRPr="009779C7">
        <w:rPr>
          <w:rFonts w:ascii="Cambria" w:eastAsiaTheme="minorHAnsi" w:hAnsi="Cambria" w:cstheme="minorBidi"/>
          <w:i w:val="0"/>
          <w:vanish w:val="0"/>
          <w:color w:val="0070C0"/>
          <w:sz w:val="22"/>
        </w:rPr>
        <w:t>Is personally identifiable information transmission restricted to a fixed list of network destinations?</w:t>
      </w:r>
    </w:p>
    <w:p w:rsidR="009A2CDA" w:rsidRPr="009779C7" w:rsidRDefault="009A2CDA" w:rsidP="009779C7">
      <w:pPr>
        <w:pStyle w:val="FormInstructions"/>
        <w:numPr>
          <w:ilvl w:val="0"/>
          <w:numId w:val="22"/>
        </w:numPr>
        <w:spacing w:before="120"/>
        <w:rPr>
          <w:rFonts w:ascii="Cambria" w:eastAsiaTheme="minorHAnsi" w:hAnsi="Cambria" w:cstheme="minorBidi"/>
          <w:i w:val="0"/>
          <w:vanish w:val="0"/>
          <w:color w:val="0070C0"/>
          <w:sz w:val="22"/>
        </w:rPr>
      </w:pPr>
      <w:r w:rsidRPr="009779C7">
        <w:rPr>
          <w:rFonts w:ascii="Cambria" w:eastAsiaTheme="minorHAnsi" w:hAnsi="Cambria" w:cstheme="minorBidi"/>
          <w:i w:val="0"/>
          <w:vanish w:val="0"/>
          <w:color w:val="0070C0"/>
          <w:sz w:val="22"/>
        </w:rPr>
        <w:t>Are connections limited to authenticated systems?</w:t>
      </w:r>
    </w:p>
    <w:p w:rsidR="009A2CDA" w:rsidRDefault="009A2CDA" w:rsidP="009779C7">
      <w:pPr>
        <w:pStyle w:val="FormInstructions"/>
        <w:numPr>
          <w:ilvl w:val="0"/>
          <w:numId w:val="22"/>
        </w:numPr>
        <w:spacing w:before="120"/>
        <w:rPr>
          <w:rFonts w:ascii="Cambria" w:eastAsiaTheme="minorHAnsi" w:hAnsi="Cambria" w:cstheme="minorBidi"/>
          <w:i w:val="0"/>
          <w:vanish w:val="0"/>
          <w:color w:val="0070C0"/>
          <w:sz w:val="22"/>
        </w:rPr>
      </w:pPr>
      <w:r w:rsidRPr="009779C7">
        <w:rPr>
          <w:rFonts w:ascii="Cambria" w:eastAsiaTheme="minorHAnsi" w:hAnsi="Cambria" w:cstheme="minorBidi"/>
          <w:i w:val="0"/>
          <w:vanish w:val="0"/>
          <w:color w:val="0070C0"/>
          <w:sz w:val="22"/>
        </w:rPr>
        <w:t>Are secure transmission methods supported/implemented (DICOM, HL7, IEEE 11073)</w:t>
      </w:r>
      <w:r w:rsidR="00B416E4" w:rsidRPr="009779C7">
        <w:rPr>
          <w:rFonts w:ascii="Cambria" w:eastAsiaTheme="minorHAnsi" w:hAnsi="Cambria" w:cstheme="minorBidi"/>
          <w:i w:val="0"/>
          <w:vanish w:val="0"/>
          <w:color w:val="0070C0"/>
          <w:sz w:val="22"/>
        </w:rPr>
        <w:t>?</w:t>
      </w:r>
    </w:p>
    <w:p w:rsidR="004C1BAE" w:rsidRPr="00DD3549" w:rsidRDefault="004C1BAE" w:rsidP="004C1BAE">
      <w:pPr>
        <w:pStyle w:val="FormInstructions"/>
        <w:spacing w:before="120"/>
        <w:rPr>
          <w:rFonts w:ascii="Cambria" w:eastAsiaTheme="minorHAnsi" w:hAnsi="Cambria" w:cstheme="minorBidi"/>
          <w:i w:val="0"/>
          <w:vanish w:val="0"/>
          <w:color w:val="000000" w:themeColor="text1"/>
          <w:sz w:val="22"/>
        </w:rPr>
      </w:pPr>
      <w:r>
        <w:rPr>
          <w:rFonts w:ascii="Cambria" w:eastAsia="Times New Roman" w:hAnsi="Cambria" w:cs="Calibri"/>
          <w:i w:val="0"/>
          <w:vanish w:val="0"/>
          <w:color w:val="0070C0"/>
          <w:sz w:val="22"/>
          <w:lang w:eastAsia="de-DE"/>
        </w:rPr>
        <w:t xml:space="preserve">For additional context and requirements, refer to D0000003422, </w:t>
      </w:r>
      <w:r w:rsidRPr="00BF071A">
        <w:rPr>
          <w:rFonts w:ascii="Cambria" w:eastAsia="Times New Roman" w:hAnsi="Cambria" w:cs="Calibri"/>
          <w:iCs/>
          <w:vanish w:val="0"/>
          <w:color w:val="0070C0"/>
          <w:sz w:val="22"/>
          <w:lang w:eastAsia="de-DE"/>
        </w:rPr>
        <w:t>Product security standard assessment</w:t>
      </w:r>
      <w:r>
        <w:rPr>
          <w:rFonts w:ascii="Cambria" w:eastAsia="Times New Roman" w:hAnsi="Cambria" w:cs="Calibri"/>
          <w:i w:val="0"/>
          <w:vanish w:val="0"/>
          <w:color w:val="0070C0"/>
          <w:sz w:val="22"/>
          <w:lang w:eastAsia="de-DE"/>
        </w:rPr>
        <w:t>, Privacy by Design Sub-element 2.7. Privacy Enhanced System Design and Development.</w:t>
      </w:r>
    </w:p>
    <w:p w:rsidR="009320B5" w:rsidRPr="009A2CDA" w:rsidRDefault="009320B5" w:rsidP="00AD0D38">
      <w:pPr>
        <w:spacing w:before="120"/>
        <w:rPr>
          <w:rFonts w:eastAsia="Times New Roman" w:cs="Calibri"/>
          <w:color w:val="FF0000"/>
          <w:lang w:eastAsia="de-DE"/>
        </w:rPr>
      </w:pPr>
    </w:p>
    <w:p w:rsidR="00950B77" w:rsidRPr="00DD3549" w:rsidRDefault="009A2CDA" w:rsidP="00AD0D38">
      <w:pPr>
        <w:pStyle w:val="Heading1"/>
        <w:spacing w:before="120"/>
        <w:ind w:left="284"/>
      </w:pPr>
      <w:bookmarkStart w:id="58" w:name="_Toc59610190"/>
      <w:r w:rsidRPr="009A2CDA">
        <w:t>TRANSMISSION INTEGRITY (TXIG</w:t>
      </w:r>
      <w:r w:rsidR="00125114">
        <w:t>-</w:t>
      </w:r>
      <w:r w:rsidR="00DB7384">
        <w:t>1, 2</w:t>
      </w:r>
      <w:r w:rsidRPr="009A2CDA">
        <w:t>)</w:t>
      </w:r>
      <w:bookmarkEnd w:id="58"/>
    </w:p>
    <w:p w:rsidR="00950B77" w:rsidRPr="005471ED" w:rsidRDefault="005471ED" w:rsidP="00AD0D38">
      <w:pPr>
        <w:spacing w:before="120"/>
        <w:rPr>
          <w:rFonts w:eastAsia="Times New Roman" w:cs="Calibri"/>
          <w:i/>
          <w:iCs/>
          <w:color w:val="000000"/>
          <w:lang w:eastAsia="de-DE"/>
        </w:rPr>
      </w:pPr>
      <w:r w:rsidRPr="005471ED">
        <w:rPr>
          <w:rFonts w:eastAsia="Times New Roman" w:cs="Calibri"/>
          <w:i/>
          <w:iCs/>
          <w:color w:val="000000"/>
          <w:lang w:eastAsia="de-DE"/>
        </w:rPr>
        <w:t>The ability of the device to ensure the integrity of transmitted data.</w:t>
      </w:r>
    </w:p>
    <w:p w:rsidR="00125114" w:rsidRPr="00125114" w:rsidRDefault="00DB7384" w:rsidP="00AD0D38">
      <w:pPr>
        <w:spacing w:before="120"/>
        <w:rPr>
          <w:rFonts w:eastAsia="Times New Roman" w:cs="Calibri"/>
          <w:color w:val="000000"/>
          <w:lang w:eastAsia="de-DE"/>
        </w:rPr>
      </w:pPr>
      <w:r>
        <w:rPr>
          <w:rFonts w:eastAsia="Times New Roman" w:cs="Calibri"/>
          <w:color w:val="000000"/>
          <w:lang w:eastAsia="de-DE"/>
        </w:rPr>
        <w:t xml:space="preserve">Specify </w:t>
      </w:r>
      <w:r w:rsidR="00125114" w:rsidRPr="00125114">
        <w:rPr>
          <w:rFonts w:eastAsia="Times New Roman" w:cs="Calibri"/>
          <w:color w:val="000000"/>
          <w:lang w:eastAsia="de-DE"/>
        </w:rPr>
        <w:t xml:space="preserve">any </w:t>
      </w:r>
      <w:r>
        <w:rPr>
          <w:rFonts w:eastAsia="Times New Roman" w:cs="Calibri"/>
          <w:color w:val="000000"/>
          <w:lang w:eastAsia="de-DE"/>
        </w:rPr>
        <w:t xml:space="preserve">applied </w:t>
      </w:r>
      <w:r w:rsidR="00125114" w:rsidRPr="00125114">
        <w:rPr>
          <w:rFonts w:eastAsia="Times New Roman" w:cs="Calibri"/>
          <w:color w:val="000000"/>
          <w:lang w:eastAsia="de-DE"/>
        </w:rPr>
        <w:t>mechanism (e.g., digital signatures) intended to ensure data is not modified during transmission</w:t>
      </w:r>
      <w:r w:rsidR="00587B2B">
        <w:rPr>
          <w:rFonts w:eastAsia="Times New Roman" w:cs="Calibri"/>
          <w:color w:val="000000"/>
          <w:lang w:eastAsia="de-DE"/>
        </w:rPr>
        <w:t>.</w:t>
      </w:r>
    </w:p>
    <w:p w:rsidR="009A2CDA" w:rsidRPr="00471582" w:rsidRDefault="00587B2B" w:rsidP="00AD0D38">
      <w:pPr>
        <w:spacing w:before="120"/>
        <w:rPr>
          <w:rFonts w:eastAsia="Times New Roman" w:cs="Calibri"/>
          <w:color w:val="0070C0"/>
          <w:lang w:eastAsia="de-DE"/>
        </w:rPr>
      </w:pPr>
      <w:r w:rsidRPr="00471582">
        <w:rPr>
          <w:rFonts w:eastAsia="Times New Roman" w:cs="Calibri"/>
          <w:color w:val="0070C0"/>
          <w:lang w:eastAsia="de-DE"/>
        </w:rPr>
        <w:t>If the</w:t>
      </w:r>
      <w:r w:rsidR="00125114" w:rsidRPr="00471582">
        <w:rPr>
          <w:rFonts w:eastAsia="Times New Roman" w:cs="Calibri"/>
          <w:color w:val="0070C0"/>
          <w:lang w:eastAsia="de-DE"/>
        </w:rPr>
        <w:t xml:space="preserve"> device include</w:t>
      </w:r>
      <w:r w:rsidR="00FE221E" w:rsidRPr="00471582">
        <w:rPr>
          <w:rFonts w:eastAsia="Times New Roman" w:cs="Calibri"/>
          <w:color w:val="0070C0"/>
          <w:lang w:eastAsia="de-DE"/>
        </w:rPr>
        <w:t>s</w:t>
      </w:r>
      <w:r w:rsidR="00125114" w:rsidRPr="00471582">
        <w:rPr>
          <w:rFonts w:eastAsia="Times New Roman" w:cs="Calibri"/>
          <w:color w:val="0070C0"/>
          <w:lang w:eastAsia="de-DE"/>
        </w:rPr>
        <w:t xml:space="preserve"> multiple sub-components connected by external cables</w:t>
      </w:r>
      <w:r w:rsidR="00FF004C" w:rsidRPr="00471582">
        <w:rPr>
          <w:rFonts w:eastAsia="Times New Roman" w:cs="Calibri"/>
          <w:color w:val="0070C0"/>
          <w:lang w:eastAsia="de-DE"/>
        </w:rPr>
        <w:t>,</w:t>
      </w:r>
      <w:r w:rsidR="00FE221E" w:rsidRPr="00471582">
        <w:rPr>
          <w:rFonts w:eastAsia="Times New Roman" w:cs="Calibri"/>
          <w:color w:val="0070C0"/>
          <w:lang w:eastAsia="de-DE"/>
        </w:rPr>
        <w:t xml:space="preserve"> specify them here (or provide a ref.</w:t>
      </w:r>
      <w:r w:rsidRPr="00471582">
        <w:rPr>
          <w:rFonts w:eastAsia="Times New Roman" w:cs="Calibri"/>
          <w:color w:val="0070C0"/>
          <w:lang w:eastAsia="de-DE"/>
        </w:rPr>
        <w:t xml:space="preserve"> to the according specification</w:t>
      </w:r>
      <w:r w:rsidR="00FE221E" w:rsidRPr="00471582">
        <w:rPr>
          <w:rFonts w:eastAsia="Times New Roman" w:cs="Calibri"/>
          <w:color w:val="0070C0"/>
          <w:lang w:eastAsia="de-DE"/>
        </w:rPr>
        <w:t>)</w:t>
      </w:r>
      <w:r w:rsidRPr="00471582">
        <w:rPr>
          <w:rFonts w:eastAsia="Times New Roman" w:cs="Calibri"/>
          <w:color w:val="0070C0"/>
          <w:lang w:eastAsia="de-DE"/>
        </w:rPr>
        <w:t>.</w:t>
      </w:r>
    </w:p>
    <w:p w:rsidR="00587B2B" w:rsidRPr="00DD3549" w:rsidRDefault="005F1432" w:rsidP="00AD0D38">
      <w:pPr>
        <w:pStyle w:val="Heading1"/>
        <w:spacing w:before="120"/>
        <w:ind w:left="284"/>
      </w:pPr>
      <w:bookmarkStart w:id="59" w:name="_Toc59610191"/>
      <w:r w:rsidRPr="005F1432">
        <w:t>REMOTE SERVICE (RMOT</w:t>
      </w:r>
      <w:r w:rsidR="005A1C0E">
        <w:t>-1, 2, 3</w:t>
      </w:r>
      <w:r w:rsidRPr="005F1432">
        <w:t>)</w:t>
      </w:r>
      <w:bookmarkEnd w:id="59"/>
    </w:p>
    <w:p w:rsidR="005F1432" w:rsidRPr="005A1C0E" w:rsidRDefault="005F1432" w:rsidP="00AD0D38">
      <w:pPr>
        <w:spacing w:before="120"/>
        <w:rPr>
          <w:rFonts w:eastAsia="Times New Roman" w:cs="Calibri"/>
          <w:i/>
          <w:iCs/>
          <w:color w:val="000000"/>
          <w:lang w:eastAsia="de-DE"/>
        </w:rPr>
      </w:pPr>
      <w:r w:rsidRPr="005F1432">
        <w:rPr>
          <w:rFonts w:eastAsia="Times New Roman" w:cs="Calibri"/>
          <w:i/>
          <w:iCs/>
          <w:color w:val="000000"/>
          <w:lang w:eastAsia="de-DE"/>
        </w:rPr>
        <w:t>Remote service refers to all kinds of device maintenance activities performed by a service person via network or other remote connection.</w:t>
      </w:r>
    </w:p>
    <w:p w:rsidR="00B43EAE" w:rsidRPr="00471582" w:rsidRDefault="00DA5F63" w:rsidP="00AD0D38">
      <w:pPr>
        <w:spacing w:before="120"/>
        <w:rPr>
          <w:rFonts w:eastAsia="Times New Roman" w:cs="Calibri"/>
          <w:color w:val="0070C0"/>
          <w:lang w:eastAsia="de-DE"/>
        </w:rPr>
      </w:pPr>
      <w:r w:rsidRPr="00471582">
        <w:rPr>
          <w:rFonts w:eastAsia="Times New Roman" w:cs="Calibri"/>
          <w:color w:val="0070C0"/>
          <w:lang w:eastAsia="de-DE"/>
        </w:rPr>
        <w:t>I</w:t>
      </w:r>
      <w:r w:rsidR="00633173" w:rsidRPr="00471582">
        <w:rPr>
          <w:rFonts w:eastAsia="Times New Roman" w:cs="Calibri"/>
          <w:color w:val="0070C0"/>
          <w:lang w:eastAsia="de-DE"/>
        </w:rPr>
        <w:t xml:space="preserve">f the device </w:t>
      </w:r>
      <w:r w:rsidRPr="00471582">
        <w:rPr>
          <w:rFonts w:eastAsia="Times New Roman" w:cs="Calibri"/>
          <w:color w:val="0070C0"/>
          <w:lang w:eastAsia="de-DE"/>
        </w:rPr>
        <w:t>offers</w:t>
      </w:r>
      <w:r w:rsidR="00633173" w:rsidRPr="00471582">
        <w:rPr>
          <w:rFonts w:eastAsia="Times New Roman" w:cs="Calibri"/>
          <w:color w:val="0070C0"/>
          <w:lang w:eastAsia="de-DE"/>
        </w:rPr>
        <w:t xml:space="preserve"> remote </w:t>
      </w:r>
      <w:r w:rsidR="00786EED" w:rsidRPr="00471582">
        <w:rPr>
          <w:rFonts w:eastAsia="Times New Roman" w:cs="Calibri"/>
          <w:color w:val="0070C0"/>
          <w:lang w:eastAsia="de-DE"/>
        </w:rPr>
        <w:t xml:space="preserve">service connections </w:t>
      </w:r>
      <w:r w:rsidR="00B43EAE" w:rsidRPr="00471582">
        <w:rPr>
          <w:rFonts w:eastAsia="Times New Roman" w:cs="Calibri"/>
          <w:color w:val="0070C0"/>
          <w:lang w:eastAsia="de-DE"/>
        </w:rPr>
        <w:t>for device analysis or repair</w:t>
      </w:r>
      <w:r w:rsidR="00FF004C" w:rsidRPr="00471582">
        <w:rPr>
          <w:rFonts w:eastAsia="Times New Roman" w:cs="Calibri"/>
          <w:color w:val="0070C0"/>
          <w:lang w:eastAsia="de-DE"/>
        </w:rPr>
        <w:t>,</w:t>
      </w:r>
      <w:r w:rsidR="004B5238" w:rsidRPr="00471582">
        <w:rPr>
          <w:rFonts w:eastAsia="Times New Roman" w:cs="Calibri"/>
          <w:color w:val="0070C0"/>
          <w:lang w:eastAsia="de-DE"/>
        </w:rPr>
        <w:t xml:space="preserve"> </w:t>
      </w:r>
      <w:r w:rsidR="007D25F3" w:rsidRPr="00471582">
        <w:rPr>
          <w:rFonts w:eastAsia="Times New Roman" w:cs="Calibri"/>
          <w:color w:val="0070C0"/>
          <w:lang w:eastAsia="de-DE"/>
        </w:rPr>
        <w:t xml:space="preserve">provide </w:t>
      </w:r>
      <w:r w:rsidR="00A30D5F" w:rsidRPr="00471582">
        <w:rPr>
          <w:rFonts w:eastAsia="Times New Roman" w:cs="Calibri"/>
          <w:color w:val="0070C0"/>
          <w:lang w:eastAsia="de-DE"/>
        </w:rPr>
        <w:t>related</w:t>
      </w:r>
      <w:r w:rsidR="007D25F3" w:rsidRPr="00471582">
        <w:rPr>
          <w:rFonts w:eastAsia="Times New Roman" w:cs="Calibri"/>
          <w:color w:val="0070C0"/>
          <w:lang w:eastAsia="de-DE"/>
        </w:rPr>
        <w:t xml:space="preserve"> instructions </w:t>
      </w:r>
      <w:r w:rsidR="004C282C" w:rsidRPr="00471582">
        <w:rPr>
          <w:rFonts w:eastAsia="Times New Roman" w:cs="Calibri"/>
          <w:color w:val="0070C0"/>
          <w:lang w:eastAsia="de-DE"/>
        </w:rPr>
        <w:t>and information</w:t>
      </w:r>
      <w:r w:rsidR="00A30D5F" w:rsidRPr="00471582">
        <w:rPr>
          <w:rFonts w:eastAsia="Times New Roman" w:cs="Calibri"/>
          <w:color w:val="0070C0"/>
          <w:lang w:eastAsia="de-DE"/>
        </w:rPr>
        <w:t>,</w:t>
      </w:r>
      <w:r w:rsidR="007D25F3" w:rsidRPr="00471582">
        <w:rPr>
          <w:rFonts w:eastAsia="Times New Roman" w:cs="Calibri"/>
          <w:color w:val="0070C0"/>
          <w:lang w:eastAsia="de-DE"/>
        </w:rPr>
        <w:t xml:space="preserve"> considering the following:</w:t>
      </w:r>
    </w:p>
    <w:p w:rsidR="00B84F3A" w:rsidRPr="00471582" w:rsidRDefault="00EE287D" w:rsidP="00AD0D38">
      <w:pPr>
        <w:pStyle w:val="ListParagraph"/>
        <w:numPr>
          <w:ilvl w:val="0"/>
          <w:numId w:val="18"/>
        </w:numPr>
        <w:spacing w:before="120"/>
        <w:rPr>
          <w:rFonts w:eastAsia="Times New Roman" w:cs="Calibri"/>
          <w:color w:val="0070C0"/>
          <w:lang w:eastAsia="de-DE"/>
        </w:rPr>
      </w:pPr>
      <w:r w:rsidRPr="00471582">
        <w:rPr>
          <w:rFonts w:eastAsia="Times New Roman" w:cs="Calibri"/>
          <w:color w:val="0070C0"/>
          <w:lang w:eastAsia="de-DE"/>
        </w:rPr>
        <w:t>O</w:t>
      </w:r>
      <w:r w:rsidR="00B43EAE" w:rsidRPr="00471582">
        <w:rPr>
          <w:rFonts w:eastAsia="Times New Roman" w:cs="Calibri"/>
          <w:color w:val="0070C0"/>
          <w:lang w:eastAsia="de-DE"/>
        </w:rPr>
        <w:t>wner/operator initia</w:t>
      </w:r>
      <w:r w:rsidR="00B84F3A" w:rsidRPr="00471582">
        <w:rPr>
          <w:rFonts w:eastAsia="Times New Roman" w:cs="Calibri"/>
          <w:color w:val="0070C0"/>
          <w:lang w:eastAsia="de-DE"/>
        </w:rPr>
        <w:t>t</w:t>
      </w:r>
      <w:r w:rsidR="00A30D5F" w:rsidRPr="00471582">
        <w:rPr>
          <w:rFonts w:eastAsia="Times New Roman" w:cs="Calibri"/>
          <w:color w:val="0070C0"/>
          <w:lang w:eastAsia="de-DE"/>
        </w:rPr>
        <w:t>ion of</w:t>
      </w:r>
      <w:r w:rsidR="00B43EAE" w:rsidRPr="00471582">
        <w:rPr>
          <w:rFonts w:eastAsia="Times New Roman" w:cs="Calibri"/>
          <w:color w:val="0070C0"/>
          <w:lang w:eastAsia="de-DE"/>
        </w:rPr>
        <w:t xml:space="preserve"> remote service sessions for device analysis or repair</w:t>
      </w:r>
    </w:p>
    <w:p w:rsidR="007161E3" w:rsidRPr="00471582" w:rsidRDefault="00A30D5F" w:rsidP="00AD0D38">
      <w:pPr>
        <w:pStyle w:val="ListParagraph"/>
        <w:numPr>
          <w:ilvl w:val="0"/>
          <w:numId w:val="18"/>
        </w:numPr>
        <w:spacing w:before="120"/>
        <w:rPr>
          <w:rFonts w:eastAsia="Times New Roman" w:cs="Calibri"/>
          <w:color w:val="0070C0"/>
          <w:lang w:eastAsia="de-DE"/>
        </w:rPr>
      </w:pPr>
      <w:r w:rsidRPr="00471582">
        <w:rPr>
          <w:rFonts w:eastAsia="Times New Roman" w:cs="Calibri"/>
          <w:color w:val="0070C0"/>
          <w:lang w:eastAsia="de-DE"/>
        </w:rPr>
        <w:t>I</w:t>
      </w:r>
      <w:r w:rsidR="00B43EAE" w:rsidRPr="00471582">
        <w:rPr>
          <w:rFonts w:eastAsia="Times New Roman" w:cs="Calibri"/>
          <w:color w:val="0070C0"/>
          <w:lang w:eastAsia="de-DE"/>
        </w:rPr>
        <w:t>ndicat</w:t>
      </w:r>
      <w:r w:rsidR="00160461" w:rsidRPr="00471582">
        <w:rPr>
          <w:rFonts w:eastAsia="Times New Roman" w:cs="Calibri"/>
          <w:color w:val="0070C0"/>
          <w:lang w:eastAsia="de-DE"/>
        </w:rPr>
        <w:t xml:space="preserve">ion of an </w:t>
      </w:r>
      <w:r w:rsidR="00B43EAE" w:rsidRPr="00471582">
        <w:rPr>
          <w:rFonts w:eastAsia="Times New Roman" w:cs="Calibri"/>
          <w:color w:val="0070C0"/>
          <w:lang w:eastAsia="de-DE"/>
        </w:rPr>
        <w:t>enabled and active remote session</w:t>
      </w:r>
    </w:p>
    <w:p w:rsidR="00B43EAE" w:rsidRPr="00471582" w:rsidRDefault="004C282C" w:rsidP="00AD0D38">
      <w:pPr>
        <w:pStyle w:val="ListParagraph"/>
        <w:numPr>
          <w:ilvl w:val="0"/>
          <w:numId w:val="18"/>
        </w:numPr>
        <w:spacing w:before="120"/>
        <w:rPr>
          <w:rFonts w:eastAsia="Times New Roman" w:cs="Calibri"/>
          <w:color w:val="0070C0"/>
          <w:lang w:eastAsia="de-DE"/>
        </w:rPr>
      </w:pPr>
      <w:r w:rsidRPr="00471582">
        <w:rPr>
          <w:rFonts w:eastAsia="Times New Roman" w:cs="Calibri"/>
          <w:color w:val="0070C0"/>
          <w:lang w:eastAsia="de-DE"/>
        </w:rPr>
        <w:t>P</w:t>
      </w:r>
      <w:r w:rsidR="00B43EAE" w:rsidRPr="00471582">
        <w:rPr>
          <w:rFonts w:eastAsia="Times New Roman" w:cs="Calibri"/>
          <w:color w:val="0070C0"/>
          <w:lang w:eastAsia="de-DE"/>
        </w:rPr>
        <w:t xml:space="preserve">atient data </w:t>
      </w:r>
      <w:r w:rsidRPr="00471582">
        <w:rPr>
          <w:rFonts w:eastAsia="Times New Roman" w:cs="Calibri"/>
          <w:color w:val="0070C0"/>
          <w:lang w:eastAsia="de-DE"/>
        </w:rPr>
        <w:t xml:space="preserve">that will </w:t>
      </w:r>
      <w:r w:rsidR="00B43EAE" w:rsidRPr="00471582">
        <w:rPr>
          <w:rFonts w:eastAsia="Times New Roman" w:cs="Calibri"/>
          <w:color w:val="0070C0"/>
          <w:lang w:eastAsia="de-DE"/>
        </w:rPr>
        <w:t>be accessed or viewed from the device during the remote session</w:t>
      </w:r>
    </w:p>
    <w:p w:rsidR="00B43EAE" w:rsidRPr="00471582" w:rsidRDefault="008C1D0B" w:rsidP="00AD0D38">
      <w:pPr>
        <w:spacing w:before="120"/>
        <w:rPr>
          <w:rFonts w:eastAsia="Times New Roman" w:cs="Calibri"/>
          <w:color w:val="0070C0"/>
          <w:lang w:eastAsia="de-DE"/>
        </w:rPr>
      </w:pPr>
      <w:r w:rsidRPr="00471582">
        <w:rPr>
          <w:rFonts w:eastAsia="Times New Roman" w:cs="Calibri"/>
          <w:color w:val="0070C0"/>
          <w:lang w:eastAsia="de-DE"/>
        </w:rPr>
        <w:t xml:space="preserve">If the </w:t>
      </w:r>
      <w:r w:rsidR="00B43EAE" w:rsidRPr="00471582">
        <w:rPr>
          <w:rFonts w:eastAsia="Times New Roman" w:cs="Calibri"/>
          <w:color w:val="0070C0"/>
          <w:lang w:eastAsia="de-DE"/>
        </w:rPr>
        <w:t>device permit</w:t>
      </w:r>
      <w:r w:rsidRPr="00471582">
        <w:rPr>
          <w:rFonts w:eastAsia="Times New Roman" w:cs="Calibri"/>
          <w:color w:val="0070C0"/>
          <w:lang w:eastAsia="de-DE"/>
        </w:rPr>
        <w:t>s</w:t>
      </w:r>
      <w:r w:rsidR="00B43EAE" w:rsidRPr="00471582">
        <w:rPr>
          <w:rFonts w:eastAsia="Times New Roman" w:cs="Calibri"/>
          <w:color w:val="0070C0"/>
          <w:lang w:eastAsia="de-DE"/>
        </w:rPr>
        <w:t xml:space="preserve"> or use</w:t>
      </w:r>
      <w:r w:rsidR="002C4D4B" w:rsidRPr="00471582">
        <w:rPr>
          <w:rFonts w:eastAsia="Times New Roman" w:cs="Calibri"/>
          <w:color w:val="0070C0"/>
          <w:lang w:eastAsia="de-DE"/>
        </w:rPr>
        <w:t>s</w:t>
      </w:r>
      <w:r w:rsidR="00B43EAE" w:rsidRPr="00471582">
        <w:rPr>
          <w:rFonts w:eastAsia="Times New Roman" w:cs="Calibri"/>
          <w:color w:val="0070C0"/>
          <w:lang w:eastAsia="de-DE"/>
        </w:rPr>
        <w:t xml:space="preserve"> remote service connections for predictive maintenance data</w:t>
      </w:r>
      <w:r w:rsidR="002C4D4B" w:rsidRPr="00471582">
        <w:rPr>
          <w:rFonts w:eastAsia="Times New Roman" w:cs="Calibri"/>
          <w:color w:val="0070C0"/>
          <w:lang w:eastAsia="de-DE"/>
        </w:rPr>
        <w:t>,</w:t>
      </w:r>
      <w:r w:rsidRPr="00471582">
        <w:rPr>
          <w:rFonts w:eastAsia="Times New Roman" w:cs="Calibri"/>
          <w:color w:val="0070C0"/>
          <w:lang w:eastAsia="de-DE"/>
        </w:rPr>
        <w:t xml:space="preserve"> specify the</w:t>
      </w:r>
      <w:r w:rsidR="002C4D4B" w:rsidRPr="00471582">
        <w:rPr>
          <w:rFonts w:eastAsia="Times New Roman" w:cs="Calibri"/>
          <w:color w:val="0070C0"/>
          <w:lang w:eastAsia="de-DE"/>
        </w:rPr>
        <w:t xml:space="preserve"> connections</w:t>
      </w:r>
      <w:r w:rsidR="00631FAD" w:rsidRPr="00471582">
        <w:rPr>
          <w:rFonts w:eastAsia="Times New Roman" w:cs="Calibri"/>
          <w:color w:val="0070C0"/>
          <w:lang w:eastAsia="de-DE"/>
        </w:rPr>
        <w:t>.</w:t>
      </w:r>
    </w:p>
    <w:p w:rsidR="004255BF" w:rsidRDefault="00631FAD" w:rsidP="00AD0D38">
      <w:pPr>
        <w:spacing w:before="120"/>
        <w:rPr>
          <w:rFonts w:eastAsia="Times New Roman" w:cs="Calibri"/>
          <w:color w:val="0070C0"/>
          <w:lang w:eastAsia="de-DE"/>
        </w:rPr>
      </w:pPr>
      <w:r w:rsidRPr="00471582">
        <w:rPr>
          <w:rFonts w:eastAsia="Times New Roman" w:cs="Calibri"/>
          <w:color w:val="0070C0"/>
          <w:lang w:eastAsia="de-DE"/>
        </w:rPr>
        <w:t xml:space="preserve">If </w:t>
      </w:r>
      <w:r w:rsidR="00B43EAE" w:rsidRPr="00471582">
        <w:rPr>
          <w:rFonts w:eastAsia="Times New Roman" w:cs="Calibri"/>
          <w:color w:val="0070C0"/>
          <w:lang w:eastAsia="de-DE"/>
        </w:rPr>
        <w:t>the device ha</w:t>
      </w:r>
      <w:r w:rsidRPr="00471582">
        <w:rPr>
          <w:rFonts w:eastAsia="Times New Roman" w:cs="Calibri"/>
          <w:color w:val="0070C0"/>
          <w:lang w:eastAsia="de-DE"/>
        </w:rPr>
        <w:t>s</w:t>
      </w:r>
      <w:r w:rsidR="00B43EAE" w:rsidRPr="00471582">
        <w:rPr>
          <w:rFonts w:eastAsia="Times New Roman" w:cs="Calibri"/>
          <w:color w:val="0070C0"/>
          <w:lang w:eastAsia="de-DE"/>
        </w:rPr>
        <w:t xml:space="preserve"> any other remotely accessible functionality (</w:t>
      </w:r>
      <w:r w:rsidR="00EE72E7" w:rsidRPr="00471582">
        <w:rPr>
          <w:rFonts w:eastAsia="Times New Roman" w:cs="Calibri"/>
          <w:color w:val="0070C0"/>
          <w:lang w:eastAsia="de-DE"/>
        </w:rPr>
        <w:t xml:space="preserve">e.g., </w:t>
      </w:r>
      <w:r w:rsidR="00B43EAE" w:rsidRPr="00471582">
        <w:rPr>
          <w:rFonts w:eastAsia="Times New Roman" w:cs="Calibri"/>
          <w:color w:val="0070C0"/>
          <w:lang w:eastAsia="de-DE"/>
        </w:rPr>
        <w:t>software updates, remote training)</w:t>
      </w:r>
      <w:r w:rsidR="002C4D4B" w:rsidRPr="00471582">
        <w:rPr>
          <w:rFonts w:eastAsia="Times New Roman" w:cs="Calibri"/>
          <w:color w:val="0070C0"/>
          <w:lang w:eastAsia="de-DE"/>
        </w:rPr>
        <w:t>,</w:t>
      </w:r>
      <w:r w:rsidRPr="00471582">
        <w:rPr>
          <w:rFonts w:eastAsia="Times New Roman" w:cs="Calibri"/>
          <w:color w:val="0070C0"/>
          <w:lang w:eastAsia="de-DE"/>
        </w:rPr>
        <w:t xml:space="preserve"> </w:t>
      </w:r>
      <w:r w:rsidR="002C4D4B" w:rsidRPr="00471582">
        <w:rPr>
          <w:rFonts w:eastAsia="Times New Roman" w:cs="Calibri"/>
          <w:color w:val="0070C0"/>
          <w:lang w:eastAsia="de-DE"/>
        </w:rPr>
        <w:t>provide specifics</w:t>
      </w:r>
      <w:r w:rsidRPr="00471582">
        <w:rPr>
          <w:rFonts w:eastAsia="Times New Roman" w:cs="Calibri"/>
          <w:color w:val="0070C0"/>
          <w:lang w:eastAsia="de-DE"/>
        </w:rPr>
        <w:t>.</w:t>
      </w:r>
    </w:p>
    <w:p w:rsidR="00E60F60" w:rsidRPr="00471582" w:rsidRDefault="00E60F60" w:rsidP="00AD0D38">
      <w:pPr>
        <w:spacing w:before="120"/>
        <w:rPr>
          <w:rFonts w:eastAsia="Times New Roman" w:cs="Calibri"/>
          <w:color w:val="0070C0"/>
          <w:lang w:eastAsia="de-DE"/>
        </w:rPr>
      </w:pPr>
    </w:p>
    <w:p w:rsidR="002E180A" w:rsidRPr="00DD3549" w:rsidRDefault="002E180A" w:rsidP="002E180A">
      <w:pPr>
        <w:pStyle w:val="Heading1"/>
        <w:spacing w:before="120"/>
        <w:ind w:left="284"/>
      </w:pPr>
      <w:bookmarkStart w:id="60" w:name="_Toc59610192"/>
      <w:r>
        <w:t>SECURITY PROGRAM INTEGRATION</w:t>
      </w:r>
      <w:bookmarkEnd w:id="60"/>
    </w:p>
    <w:p w:rsidR="002E180A" w:rsidRDefault="00222CC6" w:rsidP="002E180A">
      <w:pPr>
        <w:spacing w:before="120"/>
        <w:rPr>
          <w:rFonts w:eastAsia="Times New Roman" w:cs="Calibri"/>
          <w:color w:val="0070C0"/>
          <w:lang w:eastAsia="de-DE"/>
        </w:rPr>
      </w:pPr>
      <w:r>
        <w:rPr>
          <w:rFonts w:eastAsia="Times New Roman" w:cs="Calibri"/>
          <w:color w:val="0070C0"/>
          <w:lang w:eastAsia="de-DE"/>
        </w:rPr>
        <w:t>Complete this section and its subs</w:t>
      </w:r>
      <w:r w:rsidR="00320FB8">
        <w:rPr>
          <w:rFonts w:eastAsia="Times New Roman" w:cs="Calibri"/>
          <w:color w:val="0070C0"/>
          <w:lang w:eastAsia="de-DE"/>
        </w:rPr>
        <w:t xml:space="preserve">ections to provide an overview of secure integration activities. Some </w:t>
      </w:r>
      <w:r w:rsidR="00D23ED1">
        <w:rPr>
          <w:rFonts w:eastAsia="Times New Roman" w:cs="Calibri"/>
          <w:color w:val="0070C0"/>
          <w:lang w:eastAsia="de-DE"/>
        </w:rPr>
        <w:t>content is prepopulated but may be edited to conform with the specific circumstances of the product and the SOM.</w:t>
      </w:r>
      <w:r w:rsidR="00012506">
        <w:rPr>
          <w:rFonts w:eastAsia="Times New Roman" w:cs="Calibri"/>
          <w:color w:val="0070C0"/>
          <w:lang w:eastAsia="de-DE"/>
        </w:rPr>
        <w:t xml:space="preserve"> If the product is SaMD, some integration information will already be present in the section related to question DOC-11, and </w:t>
      </w:r>
      <w:r w:rsidR="00EE19BD">
        <w:rPr>
          <w:rFonts w:eastAsia="Times New Roman" w:cs="Calibri"/>
          <w:color w:val="0070C0"/>
          <w:lang w:eastAsia="de-DE"/>
        </w:rPr>
        <w:t>the present section can refer to the prior section as appropriate.</w:t>
      </w:r>
    </w:p>
    <w:p w:rsidR="00D23ED1" w:rsidRPr="00D23ED1" w:rsidRDefault="00D23ED1" w:rsidP="002E180A">
      <w:pPr>
        <w:spacing w:before="120"/>
        <w:rPr>
          <w:rFonts w:eastAsia="Times New Roman" w:cs="Calibri"/>
          <w:color w:val="000000" w:themeColor="text1"/>
          <w:lang w:eastAsia="de-DE"/>
        </w:rPr>
      </w:pPr>
      <w:r>
        <w:rPr>
          <w:rFonts w:eastAsia="Times New Roman" w:cs="Calibri"/>
          <w:color w:val="000000" w:themeColor="text1"/>
          <w:lang w:eastAsia="de-DE"/>
        </w:rPr>
        <w:t xml:space="preserve">This section provides </w:t>
      </w:r>
      <w:r w:rsidR="00F34321">
        <w:rPr>
          <w:rFonts w:eastAsia="Times New Roman" w:cs="Calibri"/>
          <w:color w:val="000000" w:themeColor="text1"/>
          <w:lang w:eastAsia="de-DE"/>
        </w:rPr>
        <w:t xml:space="preserve">configuration guidance to </w:t>
      </w:r>
      <w:r w:rsidR="00B90FCE">
        <w:rPr>
          <w:rFonts w:eastAsia="Times New Roman" w:cs="Calibri"/>
          <w:color w:val="000000" w:themeColor="text1"/>
          <w:lang w:eastAsia="de-DE"/>
        </w:rPr>
        <w:t xml:space="preserve">enable the customer to achieve compliance </w:t>
      </w:r>
      <w:r w:rsidR="00EB3C17">
        <w:rPr>
          <w:rFonts w:eastAsia="Times New Roman" w:cs="Calibri"/>
          <w:color w:val="000000" w:themeColor="text1"/>
          <w:lang w:eastAsia="de-DE"/>
        </w:rPr>
        <w:t>when integrating the product.</w:t>
      </w:r>
    </w:p>
    <w:p w:rsidR="00EB3C17" w:rsidRDefault="00EB3C17" w:rsidP="00EB3C17">
      <w:pPr>
        <w:pStyle w:val="Heading1"/>
        <w:numPr>
          <w:ilvl w:val="1"/>
          <w:numId w:val="2"/>
        </w:numPr>
        <w:spacing w:before="120"/>
      </w:pPr>
      <w:bookmarkStart w:id="61" w:name="_Toc59610193"/>
      <w:r>
        <w:t>Vulnerability Management</w:t>
      </w:r>
      <w:bookmarkEnd w:id="61"/>
    </w:p>
    <w:p w:rsidR="0010131F" w:rsidRPr="007837FC" w:rsidRDefault="0064048E" w:rsidP="0007341C">
      <w:pPr>
        <w:spacing w:before="120"/>
        <w:rPr>
          <w:rFonts w:eastAsia="Times New Roman" w:cs="Calibri"/>
          <w:color w:val="000000" w:themeColor="text1"/>
          <w:lang w:eastAsia="de-DE"/>
        </w:rPr>
      </w:pPr>
      <w:r w:rsidRPr="007837FC">
        <w:rPr>
          <w:rFonts w:eastAsia="Times New Roman" w:cs="Calibri"/>
          <w:color w:val="000000" w:themeColor="text1"/>
          <w:lang w:eastAsia="de-DE"/>
        </w:rPr>
        <w:t>Section 3.3</w:t>
      </w:r>
      <w:r w:rsidR="002C088A">
        <w:rPr>
          <w:rFonts w:eastAsia="Times New Roman" w:cs="Calibri"/>
          <w:color w:val="000000" w:themeColor="text1"/>
          <w:lang w:eastAsia="de-DE"/>
        </w:rPr>
        <w:t>,</w:t>
      </w:r>
      <w:r w:rsidRPr="007837FC">
        <w:rPr>
          <w:rFonts w:eastAsia="Times New Roman" w:cs="Calibri"/>
          <w:color w:val="000000" w:themeColor="text1"/>
          <w:lang w:eastAsia="de-DE"/>
        </w:rPr>
        <w:t xml:space="preserve"> Related Manufacturer Programs</w:t>
      </w:r>
      <w:r w:rsidR="002C088A">
        <w:rPr>
          <w:rFonts w:eastAsia="Times New Roman" w:cs="Calibri"/>
          <w:color w:val="000000" w:themeColor="text1"/>
          <w:lang w:eastAsia="de-DE"/>
        </w:rPr>
        <w:t>,</w:t>
      </w:r>
      <w:r w:rsidRPr="007837FC">
        <w:rPr>
          <w:rFonts w:eastAsia="Times New Roman" w:cs="Calibri"/>
          <w:color w:val="000000" w:themeColor="text1"/>
          <w:lang w:eastAsia="de-DE"/>
        </w:rPr>
        <w:t xml:space="preserve"> </w:t>
      </w:r>
      <w:r w:rsidR="00DF4E9A" w:rsidRPr="007837FC">
        <w:rPr>
          <w:rFonts w:eastAsia="Times New Roman" w:cs="Calibri"/>
          <w:color w:val="000000" w:themeColor="text1"/>
          <w:lang w:eastAsia="de-DE"/>
        </w:rPr>
        <w:t xml:space="preserve">defines Stryker’s process for vulnerability identification, assessment, and </w:t>
      </w:r>
      <w:r w:rsidR="0010131F" w:rsidRPr="007837FC">
        <w:rPr>
          <w:rFonts w:eastAsia="Times New Roman" w:cs="Calibri"/>
          <w:color w:val="000000" w:themeColor="text1"/>
          <w:lang w:eastAsia="de-DE"/>
        </w:rPr>
        <w:t>communication. See Section 8</w:t>
      </w:r>
      <w:r w:rsidR="002C088A">
        <w:rPr>
          <w:rFonts w:eastAsia="Times New Roman" w:cs="Calibri"/>
          <w:color w:val="000000" w:themeColor="text1"/>
          <w:lang w:eastAsia="de-DE"/>
        </w:rPr>
        <w:t>,</w:t>
      </w:r>
      <w:r w:rsidR="0010131F" w:rsidRPr="007837FC">
        <w:rPr>
          <w:rFonts w:eastAsia="Times New Roman" w:cs="Calibri"/>
          <w:color w:val="000000" w:themeColor="text1"/>
          <w:lang w:eastAsia="de-DE"/>
        </w:rPr>
        <w:t xml:space="preserve"> CYBER SECURITY PRODUCT UPGRADES</w:t>
      </w:r>
      <w:r w:rsidR="002C088A">
        <w:rPr>
          <w:rFonts w:eastAsia="Times New Roman" w:cs="Calibri"/>
          <w:color w:val="000000" w:themeColor="text1"/>
          <w:lang w:eastAsia="de-DE"/>
        </w:rPr>
        <w:t>,</w:t>
      </w:r>
      <w:r w:rsidR="0010131F" w:rsidRPr="007837FC">
        <w:rPr>
          <w:rFonts w:eastAsia="Times New Roman" w:cs="Calibri"/>
          <w:color w:val="000000" w:themeColor="text1"/>
          <w:lang w:eastAsia="de-DE"/>
        </w:rPr>
        <w:t xml:space="preserve"> for information regarding </w:t>
      </w:r>
      <w:r w:rsidR="007837FC" w:rsidRPr="007837FC">
        <w:rPr>
          <w:rFonts w:eastAsia="Times New Roman" w:cs="Calibri"/>
          <w:color w:val="000000" w:themeColor="text1"/>
          <w:lang w:eastAsia="de-DE"/>
        </w:rPr>
        <w:t>software patches.</w:t>
      </w:r>
    </w:p>
    <w:p w:rsidR="00EB3C17" w:rsidRDefault="008B1A91" w:rsidP="00EB3C17">
      <w:pPr>
        <w:pStyle w:val="Heading1"/>
        <w:numPr>
          <w:ilvl w:val="1"/>
          <w:numId w:val="2"/>
        </w:numPr>
        <w:spacing w:before="120"/>
      </w:pPr>
      <w:bookmarkStart w:id="62" w:name="_Toc59610194"/>
      <w:r>
        <w:t>Incident Response</w:t>
      </w:r>
      <w:bookmarkEnd w:id="62"/>
    </w:p>
    <w:p w:rsidR="0007341C" w:rsidRPr="00706BDD" w:rsidRDefault="0007341C" w:rsidP="00706BDD">
      <w:pPr>
        <w:spacing w:before="240"/>
        <w:rPr>
          <w:color w:val="0070C0"/>
          <w:lang w:eastAsia="de-DE"/>
        </w:rPr>
      </w:pPr>
      <w:r w:rsidRPr="00706BDD">
        <w:rPr>
          <w:color w:val="0070C0"/>
          <w:lang w:eastAsia="de-DE"/>
        </w:rPr>
        <w:t>The content of this section should include granular incident response actions that can be taken by the HDO IT department and should be based on the product risk assessment. The content should answer the question: If a risk is realized, what do I, as the HDO IT department, do about it? This should be answered for at least all major types of cybersecurity risks, but for most systems it will be possible to summarize HDO IT departmental responses or actions. For embedded type systems and those with restricted user interfaces, a set of acceptable HDO IT department incident response actions combined with leveraging Stryker maintenance capabilities may be required. At a minimum, a set of procedures appropriate to the system should be developed and provided to address the following categories of incidents as they may apply to the system:</w:t>
      </w:r>
    </w:p>
    <w:p w:rsidR="00034EFF" w:rsidRPr="00706BDD" w:rsidRDefault="00034EFF" w:rsidP="00706BDD">
      <w:pPr>
        <w:pStyle w:val="ListParagraph"/>
        <w:numPr>
          <w:ilvl w:val="0"/>
          <w:numId w:val="18"/>
        </w:numPr>
        <w:spacing w:before="120"/>
        <w:rPr>
          <w:rFonts w:eastAsia="Times New Roman" w:cs="Calibri"/>
          <w:color w:val="0070C0"/>
          <w:lang w:eastAsia="de-DE"/>
        </w:rPr>
      </w:pPr>
      <w:r w:rsidRPr="00706BDD">
        <w:rPr>
          <w:rFonts w:eastAsia="Times New Roman" w:cs="Calibri"/>
          <w:color w:val="0070C0"/>
          <w:lang w:eastAsia="de-DE"/>
        </w:rPr>
        <w:t>Suspected malware on the system</w:t>
      </w:r>
    </w:p>
    <w:p w:rsidR="00034EFF" w:rsidRPr="00706BDD" w:rsidRDefault="00034EFF" w:rsidP="00706BDD">
      <w:pPr>
        <w:pStyle w:val="ListParagraph"/>
        <w:numPr>
          <w:ilvl w:val="0"/>
          <w:numId w:val="18"/>
        </w:numPr>
        <w:spacing w:before="120"/>
        <w:rPr>
          <w:rFonts w:eastAsia="Times New Roman" w:cs="Calibri"/>
          <w:color w:val="0070C0"/>
          <w:lang w:eastAsia="de-DE"/>
        </w:rPr>
      </w:pPr>
      <w:r w:rsidRPr="00706BDD">
        <w:rPr>
          <w:rFonts w:eastAsia="Times New Roman" w:cs="Calibri"/>
          <w:color w:val="0070C0"/>
          <w:lang w:eastAsia="de-DE"/>
        </w:rPr>
        <w:t>Confirmed malware on the system</w:t>
      </w:r>
    </w:p>
    <w:p w:rsidR="00034EFF" w:rsidRPr="00706BDD" w:rsidRDefault="00034EFF" w:rsidP="00706BDD">
      <w:pPr>
        <w:pStyle w:val="ListParagraph"/>
        <w:numPr>
          <w:ilvl w:val="0"/>
          <w:numId w:val="18"/>
        </w:numPr>
        <w:spacing w:before="120"/>
        <w:rPr>
          <w:rFonts w:eastAsia="Times New Roman" w:cs="Calibri"/>
          <w:color w:val="0070C0"/>
          <w:lang w:eastAsia="de-DE"/>
        </w:rPr>
      </w:pPr>
      <w:r w:rsidRPr="00706BDD">
        <w:rPr>
          <w:rFonts w:eastAsia="Times New Roman" w:cs="Calibri"/>
          <w:color w:val="0070C0"/>
          <w:lang w:eastAsia="de-DE"/>
        </w:rPr>
        <w:t>Unexpected system behavior</w:t>
      </w:r>
    </w:p>
    <w:p w:rsidR="00034EFF" w:rsidRPr="00706BDD" w:rsidRDefault="00034EFF" w:rsidP="00706BDD">
      <w:pPr>
        <w:pStyle w:val="ListParagraph"/>
        <w:numPr>
          <w:ilvl w:val="0"/>
          <w:numId w:val="18"/>
        </w:numPr>
        <w:spacing w:before="120"/>
        <w:rPr>
          <w:rFonts w:eastAsia="Times New Roman" w:cs="Calibri"/>
          <w:color w:val="0070C0"/>
          <w:lang w:eastAsia="de-DE"/>
        </w:rPr>
      </w:pPr>
      <w:r w:rsidRPr="00706BDD">
        <w:rPr>
          <w:rFonts w:eastAsia="Times New Roman" w:cs="Calibri"/>
          <w:color w:val="0070C0"/>
          <w:lang w:eastAsia="de-DE"/>
        </w:rPr>
        <w:t>Recovery of data from a damaged or non-functional system</w:t>
      </w:r>
    </w:p>
    <w:p w:rsidR="00034EFF" w:rsidRPr="00706BDD" w:rsidRDefault="00034EFF" w:rsidP="00706BDD">
      <w:pPr>
        <w:pStyle w:val="ListParagraph"/>
        <w:numPr>
          <w:ilvl w:val="0"/>
          <w:numId w:val="18"/>
        </w:numPr>
        <w:spacing w:before="120"/>
        <w:rPr>
          <w:rFonts w:eastAsia="Times New Roman" w:cs="Calibri"/>
          <w:color w:val="0070C0"/>
          <w:lang w:eastAsia="de-DE"/>
        </w:rPr>
      </w:pPr>
      <w:r w:rsidRPr="00706BDD">
        <w:rPr>
          <w:rFonts w:eastAsia="Times New Roman" w:cs="Calibri"/>
          <w:color w:val="0070C0"/>
          <w:lang w:eastAsia="de-DE"/>
        </w:rPr>
        <w:t>Suspected misuse of the device (how to confirm through logs)</w:t>
      </w:r>
    </w:p>
    <w:p w:rsidR="00034EFF" w:rsidRPr="00706BDD" w:rsidRDefault="00034EFF" w:rsidP="00706BDD">
      <w:pPr>
        <w:pStyle w:val="ListParagraph"/>
        <w:numPr>
          <w:ilvl w:val="0"/>
          <w:numId w:val="18"/>
        </w:numPr>
        <w:spacing w:before="120"/>
        <w:rPr>
          <w:rFonts w:eastAsia="Times New Roman" w:cs="Calibri"/>
          <w:color w:val="0070C0"/>
          <w:lang w:eastAsia="de-DE"/>
        </w:rPr>
      </w:pPr>
      <w:r w:rsidRPr="00706BDD">
        <w:rPr>
          <w:rFonts w:eastAsia="Times New Roman" w:cs="Calibri"/>
          <w:color w:val="0070C0"/>
          <w:lang w:eastAsia="de-DE"/>
        </w:rPr>
        <w:t>Methods to determine if data was inappropriately accessed or copied from the device</w:t>
      </w:r>
    </w:p>
    <w:p w:rsidR="0007341C" w:rsidRPr="00706BDD" w:rsidRDefault="00034EFF" w:rsidP="00706BDD">
      <w:pPr>
        <w:pStyle w:val="ListParagraph"/>
        <w:numPr>
          <w:ilvl w:val="0"/>
          <w:numId w:val="18"/>
        </w:numPr>
        <w:spacing w:before="120"/>
        <w:rPr>
          <w:rFonts w:eastAsia="Times New Roman" w:cs="Calibri"/>
          <w:color w:val="0070C0"/>
          <w:lang w:eastAsia="de-DE"/>
        </w:rPr>
      </w:pPr>
      <w:r w:rsidRPr="00706BDD">
        <w:rPr>
          <w:rFonts w:eastAsia="Times New Roman" w:cs="Calibri"/>
          <w:color w:val="0070C0"/>
          <w:lang w:eastAsia="de-DE"/>
        </w:rPr>
        <w:t>Forensic inspection of the device</w:t>
      </w:r>
    </w:p>
    <w:p w:rsidR="00EB3C17" w:rsidRDefault="007161BF" w:rsidP="00EB3C17">
      <w:pPr>
        <w:pStyle w:val="Heading1"/>
        <w:numPr>
          <w:ilvl w:val="1"/>
          <w:numId w:val="2"/>
        </w:numPr>
        <w:spacing w:before="120"/>
      </w:pPr>
      <w:bookmarkStart w:id="63" w:name="_Toc59610195"/>
      <w:r>
        <w:t>Security Testing</w:t>
      </w:r>
      <w:bookmarkEnd w:id="63"/>
    </w:p>
    <w:p w:rsidR="00253D6C" w:rsidRDefault="006B140A" w:rsidP="007161BF">
      <w:pPr>
        <w:spacing w:before="120"/>
        <w:rPr>
          <w:rFonts w:eastAsia="Times New Roman" w:cs="Calibri"/>
          <w:color w:val="0070C0"/>
          <w:lang w:eastAsia="de-DE"/>
        </w:rPr>
      </w:pPr>
      <w:r>
        <w:rPr>
          <w:rFonts w:eastAsia="Times New Roman" w:cs="Calibri"/>
          <w:color w:val="0070C0"/>
          <w:lang w:eastAsia="de-DE"/>
        </w:rPr>
        <w:t>As appropriate, pro</w:t>
      </w:r>
      <w:r w:rsidR="00CC3C1A">
        <w:rPr>
          <w:rFonts w:eastAsia="Times New Roman" w:cs="Calibri"/>
          <w:color w:val="0070C0"/>
          <w:lang w:eastAsia="de-DE"/>
        </w:rPr>
        <w:t xml:space="preserve">vide specific or special procedures required to test or validate the effectiveness of system security function. The purpose is to assist the HDO IT department </w:t>
      </w:r>
      <w:r w:rsidR="00803F69">
        <w:rPr>
          <w:rFonts w:eastAsia="Times New Roman" w:cs="Calibri"/>
          <w:color w:val="0070C0"/>
          <w:lang w:eastAsia="de-DE"/>
        </w:rPr>
        <w:t>to meet departmental requirements related to compliance frameworks. Only items that require unique or specialized procedur</w:t>
      </w:r>
      <w:r w:rsidR="00DD4D41">
        <w:rPr>
          <w:rFonts w:eastAsia="Times New Roman" w:cs="Calibri"/>
          <w:color w:val="0070C0"/>
          <w:lang w:eastAsia="de-DE"/>
        </w:rPr>
        <w:t>es should be documented here. If the device software is limited to</w:t>
      </w:r>
      <w:r w:rsidR="002D582C">
        <w:rPr>
          <w:rFonts w:eastAsia="Times New Roman" w:cs="Calibri"/>
          <w:color w:val="0070C0"/>
          <w:lang w:eastAsia="de-DE"/>
        </w:rPr>
        <w:t xml:space="preserve"> software on a standard Operating System, th</w:t>
      </w:r>
      <w:r w:rsidR="004512C1">
        <w:rPr>
          <w:rFonts w:eastAsia="Times New Roman" w:cs="Calibri"/>
          <w:color w:val="0070C0"/>
          <w:lang w:eastAsia="de-DE"/>
        </w:rPr>
        <w:t xml:space="preserve">is section may explain, “The product is installed on a general-purpose operating system, and Stryker has evaluated that standard security </w:t>
      </w:r>
      <w:r w:rsidR="00253D6C">
        <w:rPr>
          <w:rFonts w:eastAsia="Times New Roman" w:cs="Calibri"/>
          <w:color w:val="0070C0"/>
          <w:lang w:eastAsia="de-DE"/>
        </w:rPr>
        <w:t>testing methodologies commonly employed for the Operating System type are appropriate. No special procedures for security testing are required beyond those typically applied to the Operating System.”</w:t>
      </w:r>
    </w:p>
    <w:p w:rsidR="00EB3C17" w:rsidRDefault="00253D6C" w:rsidP="00EB3C17">
      <w:pPr>
        <w:pStyle w:val="Heading1"/>
        <w:numPr>
          <w:ilvl w:val="1"/>
          <w:numId w:val="2"/>
        </w:numPr>
        <w:spacing w:before="120"/>
      </w:pPr>
      <w:bookmarkStart w:id="64" w:name="_Toc59610196"/>
      <w:r>
        <w:t>Scanning</w:t>
      </w:r>
      <w:bookmarkEnd w:id="64"/>
    </w:p>
    <w:p w:rsidR="002C088A" w:rsidRDefault="009B667B" w:rsidP="007161BF">
      <w:pPr>
        <w:spacing w:before="120"/>
        <w:rPr>
          <w:rFonts w:eastAsia="Times New Roman" w:cs="Calibri"/>
          <w:color w:val="0070C0"/>
          <w:lang w:eastAsia="de-DE"/>
        </w:rPr>
      </w:pPr>
      <w:r>
        <w:rPr>
          <w:rFonts w:eastAsia="Times New Roman" w:cs="Calibri"/>
          <w:color w:val="0070C0"/>
          <w:lang w:eastAsia="de-DE"/>
        </w:rPr>
        <w:t>If any physical ne</w:t>
      </w:r>
      <w:r w:rsidR="002C088A">
        <w:rPr>
          <w:rFonts w:eastAsia="Times New Roman" w:cs="Calibri"/>
          <w:color w:val="0070C0"/>
          <w:lang w:eastAsia="de-DE"/>
        </w:rPr>
        <w:t xml:space="preserve">twork interfaces exist on the device, provide information necessary to conduct scanning or manual vulnerability analysis of the system, as appropriate. </w:t>
      </w:r>
      <w:r w:rsidR="00253D6C">
        <w:rPr>
          <w:rFonts w:eastAsia="Times New Roman" w:cs="Calibri"/>
          <w:color w:val="0070C0"/>
          <w:lang w:eastAsia="de-DE"/>
        </w:rPr>
        <w:t xml:space="preserve">Refer to section </w:t>
      </w:r>
      <w:r>
        <w:rPr>
          <w:rFonts w:eastAsia="Times New Roman" w:cs="Calibri"/>
          <w:color w:val="0070C0"/>
          <w:lang w:eastAsia="de-DE"/>
        </w:rPr>
        <w:t>13.2</w:t>
      </w:r>
      <w:r w:rsidR="002C088A">
        <w:rPr>
          <w:rFonts w:eastAsia="Times New Roman" w:cs="Calibri"/>
          <w:color w:val="0070C0"/>
          <w:lang w:eastAsia="de-DE"/>
        </w:rPr>
        <w:t>,</w:t>
      </w:r>
      <w:r>
        <w:rPr>
          <w:rFonts w:eastAsia="Times New Roman" w:cs="Calibri"/>
          <w:color w:val="0070C0"/>
          <w:lang w:eastAsia="de-DE"/>
        </w:rPr>
        <w:t xml:space="preserve"> </w:t>
      </w:r>
      <w:r w:rsidR="002C088A">
        <w:rPr>
          <w:rFonts w:eastAsia="Times New Roman" w:cs="Calibri"/>
          <w:color w:val="0070C0"/>
          <w:lang w:eastAsia="de-DE"/>
        </w:rPr>
        <w:t>Other Compensation/Protection Controls, as appropriate for additional details related to scanning configuration.</w:t>
      </w:r>
    </w:p>
    <w:p w:rsidR="00EB3C17" w:rsidRDefault="002C088A" w:rsidP="00EB3C17">
      <w:pPr>
        <w:pStyle w:val="Heading1"/>
        <w:numPr>
          <w:ilvl w:val="1"/>
          <w:numId w:val="2"/>
        </w:numPr>
        <w:spacing w:before="120"/>
      </w:pPr>
      <w:bookmarkStart w:id="65" w:name="_Toc59610197"/>
      <w:r>
        <w:t>Risk Management</w:t>
      </w:r>
      <w:bookmarkEnd w:id="65"/>
    </w:p>
    <w:p w:rsidR="00C12B6F" w:rsidRPr="00C12B6F" w:rsidRDefault="00C12B6F" w:rsidP="007161BF">
      <w:pPr>
        <w:spacing w:before="120"/>
        <w:rPr>
          <w:rFonts w:eastAsia="Times New Roman" w:cs="Calibri"/>
          <w:color w:val="0070C0"/>
          <w:sz w:val="24"/>
          <w:szCs w:val="24"/>
          <w:lang w:eastAsia="de-DE"/>
        </w:rPr>
      </w:pPr>
      <w:r w:rsidRPr="00C12B6F">
        <w:t xml:space="preserve">Stryker </w:t>
      </w:r>
      <w:r w:rsidR="007815FA">
        <w:t>integrates</w:t>
      </w:r>
      <w:r w:rsidR="0058354F">
        <w:t xml:space="preserve"> cyber security</w:t>
      </w:r>
      <w:r w:rsidR="007815FA">
        <w:t xml:space="preserve"> risk management</w:t>
      </w:r>
      <w:r w:rsidR="0058354F">
        <w:t xml:space="preserve"> into its overall program for health and safety risk management.</w:t>
      </w:r>
      <w:r w:rsidR="0019176A">
        <w:t xml:space="preserve"> </w:t>
      </w:r>
      <w:r w:rsidR="00AD79BB">
        <w:t>Both security and safety r</w:t>
      </w:r>
      <w:r w:rsidR="00A5627E">
        <w:t xml:space="preserve">isk assessment </w:t>
      </w:r>
      <w:r w:rsidR="00DE1302">
        <w:t>were conducted for this device</w:t>
      </w:r>
      <w:r w:rsidR="004B41AF">
        <w:t xml:space="preserve"> per guidelines in AAMI TIR57 and</w:t>
      </w:r>
      <w:r w:rsidR="005A25C1">
        <w:t xml:space="preserve"> in compliance with </w:t>
      </w:r>
      <w:r w:rsidR="00155128">
        <w:t>EN/ISO 14971</w:t>
      </w:r>
      <w:r w:rsidR="004105C9">
        <w:t xml:space="preserve">. Additionally, Stryker has a </w:t>
      </w:r>
      <w:r w:rsidR="004105C9" w:rsidRPr="004105C9">
        <w:t>robust post</w:t>
      </w:r>
      <w:r w:rsidR="00F058AD">
        <w:t xml:space="preserve"> </w:t>
      </w:r>
      <w:r w:rsidR="004105C9" w:rsidRPr="004105C9">
        <w:t xml:space="preserve">market security risk management </w:t>
      </w:r>
      <w:r w:rsidR="004105C9">
        <w:t xml:space="preserve">process </w:t>
      </w:r>
      <w:r w:rsidR="004105C9" w:rsidRPr="004105C9">
        <w:t>which monitors the ongoing security posture of this device and addresses any security incidents that might arise</w:t>
      </w:r>
      <w:r w:rsidR="008B6C5B">
        <w:t>.</w:t>
      </w:r>
    </w:p>
    <w:p w:rsidR="00EB3C17" w:rsidRDefault="0001278E" w:rsidP="00EB3C17">
      <w:pPr>
        <w:pStyle w:val="Heading1"/>
        <w:numPr>
          <w:ilvl w:val="1"/>
          <w:numId w:val="2"/>
        </w:numPr>
        <w:spacing w:before="120"/>
      </w:pPr>
      <w:bookmarkStart w:id="66" w:name="_Toc59610198"/>
      <w:r>
        <w:t>Training and Awareness</w:t>
      </w:r>
      <w:bookmarkEnd w:id="66"/>
    </w:p>
    <w:p w:rsidR="00EB3C17" w:rsidRPr="00F05331" w:rsidRDefault="008A7E12" w:rsidP="007161BF">
      <w:pPr>
        <w:spacing w:before="120"/>
        <w:rPr>
          <w:rFonts w:eastAsia="Times New Roman" w:cs="Calibri"/>
          <w:color w:val="0070C0"/>
          <w:lang w:eastAsia="de-DE"/>
        </w:rPr>
      </w:pPr>
      <w:r w:rsidRPr="008A7E12">
        <w:rPr>
          <w:rFonts w:eastAsia="Times New Roman" w:cs="Calibri"/>
          <w:color w:val="0070C0"/>
          <w:lang w:eastAsia="de-DE"/>
        </w:rPr>
        <w:t>Identify any special training or awareness that may be required. If nothing specific to the system is required, insert text similar to the following: “Stryker has evaluated the security training requirements for this product and determined that standard user security and awareness training commonly provided to users of general-purpose business computing environments is sufficient for standard users. System administrators or security administrators should review this manual to familiarize themselves with the security relevant functionality of the system.”</w:t>
      </w:r>
    </w:p>
    <w:p w:rsidR="00E60F60" w:rsidRPr="00DD3549" w:rsidRDefault="00E60F60" w:rsidP="00E60F60">
      <w:pPr>
        <w:pStyle w:val="Heading1"/>
        <w:spacing w:before="120"/>
        <w:ind w:left="284"/>
      </w:pPr>
      <w:bookmarkStart w:id="67" w:name="_Toc59610199"/>
      <w:r>
        <w:t>SECURE DECOMMISSIONING</w:t>
      </w:r>
      <w:bookmarkEnd w:id="67"/>
    </w:p>
    <w:p w:rsidR="003F1FC6" w:rsidRDefault="00C94DDC" w:rsidP="00E60F60">
      <w:pPr>
        <w:spacing w:before="120"/>
        <w:rPr>
          <w:rFonts w:eastAsia="Times New Roman" w:cs="Calibri"/>
          <w:color w:val="0070C0"/>
          <w:lang w:eastAsia="de-DE"/>
        </w:rPr>
      </w:pPr>
      <w:r>
        <w:rPr>
          <w:rFonts w:eastAsia="Times New Roman" w:cs="Calibri"/>
          <w:color w:val="0070C0"/>
          <w:lang w:eastAsia="de-DE"/>
        </w:rPr>
        <w:t>Include specific instructions to decommission or dispose of system components (assets).</w:t>
      </w:r>
      <w:r w:rsidR="00F9438E">
        <w:rPr>
          <w:rFonts w:eastAsia="Times New Roman" w:cs="Calibri"/>
          <w:color w:val="0070C0"/>
          <w:lang w:eastAsia="de-DE"/>
        </w:rPr>
        <w:t xml:space="preserve"> Also, e</w:t>
      </w:r>
      <w:r w:rsidR="005C4586">
        <w:rPr>
          <w:rFonts w:eastAsia="Times New Roman" w:cs="Calibri"/>
          <w:color w:val="0070C0"/>
          <w:lang w:eastAsia="de-DE"/>
        </w:rPr>
        <w:t xml:space="preserve">xplain recommended or </w:t>
      </w:r>
      <w:r w:rsidR="00130F3C">
        <w:rPr>
          <w:rFonts w:eastAsia="Times New Roman" w:cs="Calibri"/>
          <w:color w:val="0070C0"/>
          <w:lang w:eastAsia="de-DE"/>
        </w:rPr>
        <w:t xml:space="preserve">required </w:t>
      </w:r>
      <w:r w:rsidR="00F9438E">
        <w:rPr>
          <w:rFonts w:eastAsia="Times New Roman" w:cs="Calibri"/>
          <w:color w:val="0070C0"/>
          <w:lang w:eastAsia="de-DE"/>
        </w:rPr>
        <w:t>actions related to the handling of data during decommissioning, such as:</w:t>
      </w:r>
    </w:p>
    <w:p w:rsidR="003F1FC6" w:rsidRDefault="003F1FC6" w:rsidP="003F1FC6">
      <w:pPr>
        <w:pStyle w:val="ListParagraph"/>
        <w:numPr>
          <w:ilvl w:val="0"/>
          <w:numId w:val="18"/>
        </w:numPr>
        <w:spacing w:before="120"/>
        <w:rPr>
          <w:rFonts w:eastAsia="Times New Roman" w:cs="Calibri"/>
          <w:color w:val="0070C0"/>
          <w:lang w:eastAsia="de-DE"/>
        </w:rPr>
      </w:pPr>
      <w:r>
        <w:rPr>
          <w:rFonts w:eastAsia="Times New Roman" w:cs="Calibri"/>
          <w:color w:val="0070C0"/>
          <w:lang w:eastAsia="de-DE"/>
        </w:rPr>
        <w:t xml:space="preserve">What </w:t>
      </w:r>
      <w:r w:rsidR="00F9438E" w:rsidRPr="003F1FC6">
        <w:rPr>
          <w:rFonts w:eastAsia="Times New Roman" w:cs="Calibri"/>
          <w:color w:val="0070C0"/>
          <w:lang w:eastAsia="de-DE"/>
        </w:rPr>
        <w:t>steps to take to delete data or make it inaccessible through key destruction</w:t>
      </w:r>
    </w:p>
    <w:p w:rsidR="003F1FC6" w:rsidRDefault="003F1FC6" w:rsidP="003F1FC6">
      <w:pPr>
        <w:pStyle w:val="ListParagraph"/>
        <w:numPr>
          <w:ilvl w:val="0"/>
          <w:numId w:val="18"/>
        </w:numPr>
        <w:spacing w:before="120"/>
        <w:rPr>
          <w:rFonts w:eastAsia="Times New Roman" w:cs="Calibri"/>
          <w:color w:val="0070C0"/>
          <w:lang w:eastAsia="de-DE"/>
        </w:rPr>
      </w:pPr>
      <w:r>
        <w:rPr>
          <w:rFonts w:eastAsia="Times New Roman" w:cs="Calibri"/>
          <w:color w:val="0070C0"/>
          <w:lang w:eastAsia="de-DE"/>
        </w:rPr>
        <w:t>W</w:t>
      </w:r>
      <w:r w:rsidR="00617C3F" w:rsidRPr="003F1FC6">
        <w:rPr>
          <w:rFonts w:eastAsia="Times New Roman" w:cs="Calibri"/>
          <w:color w:val="0070C0"/>
          <w:lang w:eastAsia="de-DE"/>
        </w:rPr>
        <w:t>hat happens to data when the product is reinitialized</w:t>
      </w:r>
    </w:p>
    <w:p w:rsidR="00E60F60" w:rsidRDefault="003F1FC6" w:rsidP="003F1FC6">
      <w:pPr>
        <w:pStyle w:val="ListParagraph"/>
        <w:numPr>
          <w:ilvl w:val="0"/>
          <w:numId w:val="18"/>
        </w:numPr>
        <w:spacing w:before="120"/>
        <w:rPr>
          <w:rFonts w:eastAsia="Times New Roman" w:cs="Calibri"/>
          <w:color w:val="0070C0"/>
          <w:lang w:eastAsia="de-DE"/>
        </w:rPr>
      </w:pPr>
      <w:r>
        <w:rPr>
          <w:rFonts w:eastAsia="Times New Roman" w:cs="Calibri"/>
          <w:color w:val="0070C0"/>
          <w:lang w:eastAsia="de-DE"/>
        </w:rPr>
        <w:t>H</w:t>
      </w:r>
      <w:r w:rsidR="00617C3F" w:rsidRPr="003F1FC6">
        <w:rPr>
          <w:rFonts w:eastAsia="Times New Roman" w:cs="Calibri"/>
          <w:color w:val="0070C0"/>
          <w:lang w:eastAsia="de-DE"/>
        </w:rPr>
        <w:t>ow to security decommission data when the product is non-functional</w:t>
      </w:r>
    </w:p>
    <w:p w:rsidR="00026014" w:rsidRDefault="00026014" w:rsidP="003F1FC6">
      <w:pPr>
        <w:pStyle w:val="ListParagraph"/>
        <w:numPr>
          <w:ilvl w:val="0"/>
          <w:numId w:val="18"/>
        </w:numPr>
        <w:spacing w:before="120"/>
        <w:rPr>
          <w:rFonts w:eastAsia="Times New Roman" w:cs="Calibri"/>
          <w:color w:val="0070C0"/>
          <w:lang w:eastAsia="de-DE"/>
        </w:rPr>
      </w:pPr>
      <w:r>
        <w:rPr>
          <w:rFonts w:eastAsia="Times New Roman" w:cs="Calibri"/>
          <w:color w:val="0070C0"/>
          <w:lang w:eastAsia="de-DE"/>
        </w:rPr>
        <w:t>Whether decommissioning can happen locally or re</w:t>
      </w:r>
      <w:r w:rsidR="001949AF">
        <w:rPr>
          <w:rFonts w:eastAsia="Times New Roman" w:cs="Calibri"/>
          <w:color w:val="0070C0"/>
          <w:lang w:eastAsia="de-DE"/>
        </w:rPr>
        <w:t>m</w:t>
      </w:r>
      <w:r>
        <w:rPr>
          <w:rFonts w:eastAsia="Times New Roman" w:cs="Calibri"/>
          <w:color w:val="0070C0"/>
          <w:lang w:eastAsia="de-DE"/>
        </w:rPr>
        <w:t>otely</w:t>
      </w:r>
    </w:p>
    <w:p w:rsidR="00026014" w:rsidRPr="003F1FC6" w:rsidRDefault="00026014" w:rsidP="003F1FC6">
      <w:pPr>
        <w:pStyle w:val="ListParagraph"/>
        <w:numPr>
          <w:ilvl w:val="0"/>
          <w:numId w:val="18"/>
        </w:numPr>
        <w:spacing w:before="120"/>
        <w:rPr>
          <w:rFonts w:eastAsia="Times New Roman" w:cs="Calibri"/>
          <w:color w:val="0070C0"/>
          <w:lang w:eastAsia="de-DE"/>
        </w:rPr>
      </w:pPr>
      <w:r>
        <w:rPr>
          <w:rFonts w:eastAsia="Times New Roman" w:cs="Calibri"/>
          <w:color w:val="0070C0"/>
          <w:lang w:eastAsia="de-DE"/>
        </w:rPr>
        <w:t>Whether and how to remove sensitive data before product is serviced</w:t>
      </w:r>
    </w:p>
    <w:p w:rsidR="00277F93" w:rsidRDefault="00277F93" w:rsidP="00AD0D38">
      <w:pPr>
        <w:spacing w:before="120"/>
        <w:rPr>
          <w:rFonts w:eastAsia="Times New Roman" w:cs="Calibri"/>
          <w:color w:val="000000"/>
          <w:lang w:eastAsia="de-DE"/>
        </w:rPr>
      </w:pPr>
    </w:p>
    <w:p w:rsidR="00EA6EB9" w:rsidRDefault="00EA6EB9">
      <w:pPr>
        <w:rPr>
          <w:rFonts w:eastAsia="Times New Roman" w:cs="Calibri"/>
          <w:color w:val="0070C0"/>
          <w:lang w:eastAsia="de-DE"/>
        </w:rPr>
      </w:pPr>
      <w:r>
        <w:rPr>
          <w:rFonts w:eastAsia="Times New Roman" w:cs="Calibri"/>
          <w:color w:val="0070C0"/>
          <w:lang w:eastAsia="de-DE"/>
        </w:rPr>
        <w:br w:type="page"/>
      </w:r>
    </w:p>
    <w:p w:rsidR="00277F93" w:rsidRPr="001671C4" w:rsidRDefault="009779C7" w:rsidP="00AD0D38">
      <w:pPr>
        <w:spacing w:before="120"/>
        <w:rPr>
          <w:rFonts w:eastAsia="Times New Roman" w:cs="Calibri"/>
          <w:color w:val="0070C0"/>
          <w:lang w:eastAsia="de-DE"/>
        </w:rPr>
      </w:pPr>
      <w:r w:rsidRPr="009779C7">
        <w:rPr>
          <w:rFonts w:eastAsia="Times New Roman" w:cs="Calibri"/>
          <w:b/>
          <w:bCs/>
          <w:color w:val="0070C0"/>
          <w:lang w:eastAsia="de-DE"/>
        </w:rPr>
        <w:t>Note:</w:t>
      </w:r>
      <w:r>
        <w:rPr>
          <w:rFonts w:eastAsia="Times New Roman" w:cs="Calibri"/>
          <w:color w:val="0070C0"/>
          <w:lang w:eastAsia="de-DE"/>
        </w:rPr>
        <w:t xml:space="preserve"> </w:t>
      </w:r>
      <w:r w:rsidR="001671C4">
        <w:rPr>
          <w:rFonts w:eastAsia="Times New Roman" w:cs="Calibri"/>
          <w:color w:val="0070C0"/>
          <w:lang w:eastAsia="de-DE"/>
        </w:rPr>
        <w:t xml:space="preserve">A </w:t>
      </w:r>
      <w:r w:rsidR="001671C4" w:rsidRPr="00811329">
        <w:rPr>
          <w:rFonts w:eastAsia="Times New Roman" w:cs="Calibri"/>
          <w:b/>
          <w:bCs/>
          <w:color w:val="0070C0"/>
          <w:lang w:eastAsia="de-DE"/>
        </w:rPr>
        <w:t>REVISION HISTORY</w:t>
      </w:r>
      <w:r w:rsidR="001671C4">
        <w:rPr>
          <w:rFonts w:eastAsia="Times New Roman" w:cs="Calibri"/>
          <w:color w:val="0070C0"/>
          <w:lang w:eastAsia="de-DE"/>
        </w:rPr>
        <w:t xml:space="preserve"> section may be added if the </w:t>
      </w:r>
      <w:r w:rsidR="00790F86">
        <w:rPr>
          <w:rFonts w:eastAsia="Times New Roman" w:cs="Calibri"/>
          <w:color w:val="0070C0"/>
          <w:lang w:eastAsia="de-DE"/>
        </w:rPr>
        <w:t xml:space="preserve">revision history </w:t>
      </w:r>
      <w:r w:rsidR="001671C4">
        <w:rPr>
          <w:rFonts w:eastAsia="Times New Roman" w:cs="Calibri"/>
          <w:color w:val="0070C0"/>
          <w:lang w:eastAsia="de-DE"/>
        </w:rPr>
        <w:t xml:space="preserve">details </w:t>
      </w:r>
      <w:r w:rsidR="00790F86">
        <w:rPr>
          <w:rFonts w:eastAsia="Times New Roman" w:cs="Calibri"/>
          <w:color w:val="0070C0"/>
          <w:lang w:eastAsia="de-DE"/>
        </w:rPr>
        <w:t>are expected to be relevant for the customer</w:t>
      </w:r>
      <w:r w:rsidR="00B204DA">
        <w:rPr>
          <w:rFonts w:eastAsia="Times New Roman" w:cs="Calibri"/>
          <w:color w:val="0070C0"/>
          <w:lang w:eastAsia="de-DE"/>
        </w:rPr>
        <w:t xml:space="preserve">, such as to highlight the sections that have been updated to account for new features </w:t>
      </w:r>
      <w:r w:rsidR="00811329">
        <w:rPr>
          <w:rFonts w:eastAsia="Times New Roman" w:cs="Calibri"/>
          <w:color w:val="0070C0"/>
          <w:lang w:eastAsia="de-DE"/>
        </w:rPr>
        <w:t>or controls.</w:t>
      </w:r>
    </w:p>
    <w:sectPr w:rsidR="00277F93" w:rsidRPr="001671C4" w:rsidSect="009252C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D0B" w:rsidRDefault="00B22D0B" w:rsidP="001B7D31">
      <w:pPr>
        <w:spacing w:after="0" w:line="240" w:lineRule="auto"/>
      </w:pPr>
      <w:r>
        <w:separator/>
      </w:r>
    </w:p>
  </w:endnote>
  <w:endnote w:type="continuationSeparator" w:id="0">
    <w:p w:rsidR="00B22D0B" w:rsidRDefault="00B22D0B" w:rsidP="001B7D31">
      <w:pPr>
        <w:spacing w:after="0" w:line="240" w:lineRule="auto"/>
      </w:pPr>
      <w:r>
        <w:continuationSeparator/>
      </w:r>
    </w:p>
  </w:endnote>
  <w:endnote w:type="continuationNotice" w:id="1">
    <w:p w:rsidR="00B22D0B" w:rsidRDefault="00B22D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For Stryker">
    <w:panose1 w:val="020B0802020204020204"/>
    <w:charset w:val="00"/>
    <w:family w:val="swiss"/>
    <w:notTrueType/>
    <w:pitch w:val="variable"/>
    <w:sig w:usb0="A00000AF" w:usb1="4000204A"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D55" w:rsidRPr="001B7D31" w:rsidRDefault="00356D55">
    <w:pPr>
      <w:pStyle w:val="Footer"/>
      <w:rPr>
        <w:sz w:val="8"/>
        <w:szCs w:val="8"/>
      </w:rPr>
    </w:pPr>
  </w:p>
  <w:tbl>
    <w:tblPr>
      <w:tblStyle w:val="TableGrid"/>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00"/>
      <w:gridCol w:w="6570"/>
    </w:tblGrid>
    <w:tr w:rsidR="00356D55" w:rsidRPr="00CF1C55" w:rsidTr="009252CD">
      <w:trPr>
        <w:jc w:val="center"/>
      </w:trPr>
      <w:tc>
        <w:tcPr>
          <w:tcW w:w="2700" w:type="dxa"/>
        </w:tcPr>
        <w:p w:rsidR="00356D55" w:rsidRDefault="00356D55" w:rsidP="004B2F1A">
          <w:pPr>
            <w:pStyle w:val="NormalWeb"/>
            <w:rPr>
              <w:rFonts w:ascii="Cambria" w:hAnsi="Cambria"/>
              <w:snapToGrid w:val="0"/>
              <w:sz w:val="16"/>
              <w:szCs w:val="14"/>
            </w:rPr>
          </w:pPr>
          <w:bookmarkStart w:id="68" w:name="OLE_LINK1"/>
          <w:r w:rsidRPr="00E4475E">
            <w:rPr>
              <w:rFonts w:ascii="Cambria" w:hAnsi="Cambria"/>
              <w:snapToGrid w:val="0"/>
              <w:sz w:val="16"/>
              <w:szCs w:val="14"/>
            </w:rPr>
            <w:t xml:space="preserve">Printed </w:t>
          </w:r>
          <w:r>
            <w:rPr>
              <w:rFonts w:ascii="Cambria" w:hAnsi="Cambria"/>
              <w:snapToGrid w:val="0"/>
              <w:sz w:val="16"/>
              <w:szCs w:val="14"/>
            </w:rPr>
            <w:t>c</w:t>
          </w:r>
          <w:r w:rsidRPr="00E4475E">
            <w:rPr>
              <w:rFonts w:ascii="Cambria" w:hAnsi="Cambria"/>
              <w:snapToGrid w:val="0"/>
              <w:sz w:val="16"/>
              <w:szCs w:val="14"/>
            </w:rPr>
            <w:t xml:space="preserve">opies </w:t>
          </w:r>
          <w:r>
            <w:rPr>
              <w:rFonts w:ascii="Cambria" w:hAnsi="Cambria"/>
              <w:snapToGrid w:val="0"/>
              <w:sz w:val="16"/>
              <w:szCs w:val="14"/>
            </w:rPr>
            <w:t>f</w:t>
          </w:r>
          <w:r w:rsidRPr="00E4475E">
            <w:rPr>
              <w:rFonts w:ascii="Cambria" w:hAnsi="Cambria"/>
              <w:snapToGrid w:val="0"/>
              <w:sz w:val="16"/>
              <w:szCs w:val="14"/>
            </w:rPr>
            <w:t xml:space="preserve">or </w:t>
          </w:r>
          <w:r>
            <w:rPr>
              <w:rFonts w:ascii="Cambria" w:hAnsi="Cambria"/>
              <w:snapToGrid w:val="0"/>
              <w:sz w:val="16"/>
              <w:szCs w:val="14"/>
            </w:rPr>
            <w:t>r</w:t>
          </w:r>
          <w:r w:rsidRPr="00E4475E">
            <w:rPr>
              <w:rFonts w:ascii="Cambria" w:hAnsi="Cambria"/>
              <w:snapToGrid w:val="0"/>
              <w:sz w:val="16"/>
              <w:szCs w:val="14"/>
            </w:rPr>
            <w:t xml:space="preserve">eference </w:t>
          </w:r>
          <w:r>
            <w:rPr>
              <w:rFonts w:ascii="Cambria" w:hAnsi="Cambria"/>
              <w:snapToGrid w:val="0"/>
              <w:sz w:val="16"/>
              <w:szCs w:val="14"/>
            </w:rPr>
            <w:t>o</w:t>
          </w:r>
          <w:r w:rsidRPr="00E4475E">
            <w:rPr>
              <w:rFonts w:ascii="Cambria" w:hAnsi="Cambria"/>
              <w:snapToGrid w:val="0"/>
              <w:sz w:val="16"/>
              <w:szCs w:val="14"/>
            </w:rPr>
            <w:t>nly</w:t>
          </w:r>
        </w:p>
        <w:p w:rsidR="00356D55" w:rsidRPr="00E4475E" w:rsidRDefault="00356D55" w:rsidP="004B2F1A">
          <w:pPr>
            <w:pStyle w:val="NormalWeb"/>
            <w:rPr>
              <w:rFonts w:ascii="Cambria" w:hAnsi="Cambria"/>
              <w:sz w:val="16"/>
              <w:szCs w:val="14"/>
            </w:rPr>
          </w:pPr>
        </w:p>
      </w:tc>
      <w:tc>
        <w:tcPr>
          <w:tcW w:w="6570" w:type="dxa"/>
        </w:tcPr>
        <w:p w:rsidR="00356D55" w:rsidRPr="00E4475E" w:rsidRDefault="00356D55" w:rsidP="001B7D31">
          <w:pPr>
            <w:pStyle w:val="Footer"/>
            <w:tabs>
              <w:tab w:val="clear" w:pos="9360"/>
            </w:tabs>
            <w:rPr>
              <w:snapToGrid w:val="0"/>
              <w:sz w:val="16"/>
              <w:szCs w:val="14"/>
            </w:rPr>
          </w:pPr>
          <w:r w:rsidRPr="00E4475E">
            <w:rPr>
              <w:rFonts w:cstheme="majorHAnsi"/>
              <w:sz w:val="16"/>
              <w:szCs w:val="16"/>
            </w:rPr>
            <w:t>Stryker Confidential – This document contains information that is confidential and proprietary. Neither this document nor the information herein may be reproduced, used</w:t>
          </w:r>
          <w:r>
            <w:rPr>
              <w:rFonts w:cstheme="majorHAnsi"/>
              <w:sz w:val="16"/>
              <w:szCs w:val="16"/>
            </w:rPr>
            <w:t>,</w:t>
          </w:r>
          <w:r w:rsidRPr="00E4475E">
            <w:rPr>
              <w:rFonts w:cstheme="majorHAnsi"/>
              <w:sz w:val="16"/>
              <w:szCs w:val="16"/>
            </w:rPr>
            <w:t xml:space="preserve"> or disclosed to or for the benefit of any third party without the prior written consent of Stryker.</w:t>
          </w:r>
        </w:p>
      </w:tc>
    </w:tr>
  </w:tbl>
  <w:bookmarkEnd w:id="68"/>
  <w:p w:rsidR="00356D55" w:rsidRPr="003C1D90" w:rsidRDefault="00356D55" w:rsidP="003C1D90">
    <w:pPr>
      <w:pStyle w:val="Footer"/>
      <w:jc w:val="right"/>
      <w:rPr>
        <w:sz w:val="16"/>
        <w:szCs w:val="16"/>
      </w:rPr>
    </w:pPr>
    <w:r w:rsidRPr="003C1D90">
      <w:rPr>
        <w:sz w:val="16"/>
        <w:szCs w:val="16"/>
      </w:rPr>
      <w:t xml:space="preserve">Page </w:t>
    </w:r>
    <w:r w:rsidRPr="003C1D90">
      <w:rPr>
        <w:bCs/>
        <w:sz w:val="16"/>
        <w:szCs w:val="16"/>
      </w:rPr>
      <w:fldChar w:fldCharType="begin"/>
    </w:r>
    <w:r w:rsidRPr="003C1D90">
      <w:rPr>
        <w:bCs/>
        <w:sz w:val="16"/>
        <w:szCs w:val="16"/>
      </w:rPr>
      <w:instrText xml:space="preserve"> PAGE  \* Arabic  \* MERGEFORMAT </w:instrText>
    </w:r>
    <w:r w:rsidRPr="003C1D90">
      <w:rPr>
        <w:bCs/>
        <w:sz w:val="16"/>
        <w:szCs w:val="16"/>
      </w:rPr>
      <w:fldChar w:fldCharType="separate"/>
    </w:r>
    <w:r w:rsidR="00883A1A">
      <w:rPr>
        <w:bCs/>
        <w:noProof/>
        <w:sz w:val="16"/>
        <w:szCs w:val="16"/>
      </w:rPr>
      <w:t>11</w:t>
    </w:r>
    <w:r w:rsidRPr="003C1D90">
      <w:rPr>
        <w:bCs/>
        <w:sz w:val="16"/>
        <w:szCs w:val="16"/>
      </w:rPr>
      <w:fldChar w:fldCharType="end"/>
    </w:r>
    <w:r w:rsidRPr="003C1D90">
      <w:rPr>
        <w:sz w:val="16"/>
        <w:szCs w:val="16"/>
      </w:rPr>
      <w:t xml:space="preserve"> of </w:t>
    </w:r>
    <w:r w:rsidRPr="003C1D90">
      <w:rPr>
        <w:bCs/>
        <w:sz w:val="16"/>
        <w:szCs w:val="16"/>
      </w:rPr>
      <w:fldChar w:fldCharType="begin"/>
    </w:r>
    <w:r w:rsidRPr="003C1D90">
      <w:rPr>
        <w:bCs/>
        <w:sz w:val="16"/>
        <w:szCs w:val="16"/>
      </w:rPr>
      <w:instrText xml:space="preserve"> NUMPAGES  \* Arabic  \* MERGEFORMAT </w:instrText>
    </w:r>
    <w:r w:rsidRPr="003C1D90">
      <w:rPr>
        <w:bCs/>
        <w:sz w:val="16"/>
        <w:szCs w:val="16"/>
      </w:rPr>
      <w:fldChar w:fldCharType="separate"/>
    </w:r>
    <w:r w:rsidR="00883A1A">
      <w:rPr>
        <w:bCs/>
        <w:noProof/>
        <w:sz w:val="16"/>
        <w:szCs w:val="16"/>
      </w:rPr>
      <w:t>28</w:t>
    </w:r>
    <w:r w:rsidRPr="003C1D90">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D0B" w:rsidRDefault="00B22D0B" w:rsidP="001B7D31">
      <w:pPr>
        <w:spacing w:after="0" w:line="240" w:lineRule="auto"/>
      </w:pPr>
      <w:r>
        <w:separator/>
      </w:r>
    </w:p>
  </w:footnote>
  <w:footnote w:type="continuationSeparator" w:id="0">
    <w:p w:rsidR="00B22D0B" w:rsidRDefault="00B22D0B" w:rsidP="001B7D31">
      <w:pPr>
        <w:spacing w:after="0" w:line="240" w:lineRule="auto"/>
      </w:pPr>
      <w:r>
        <w:continuationSeparator/>
      </w:r>
    </w:p>
  </w:footnote>
  <w:footnote w:type="continuationNotice" w:id="1">
    <w:p w:rsidR="00B22D0B" w:rsidRDefault="00B22D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4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160"/>
      <w:gridCol w:w="4770"/>
    </w:tblGrid>
    <w:tr w:rsidR="00356D55" w:rsidTr="1F3B7EAB">
      <w:tc>
        <w:tcPr>
          <w:tcW w:w="2515" w:type="dxa"/>
          <w:vMerge w:val="restart"/>
        </w:tcPr>
        <w:p w:rsidR="00356D55" w:rsidRDefault="00356D55" w:rsidP="001B7D31">
          <w:r>
            <w:rPr>
              <w:noProof/>
            </w:rPr>
            <w:drawing>
              <wp:inline distT="0" distB="0" distL="0" distR="0" wp14:anchorId="6CFE9DF1" wp14:editId="08FAB133">
                <wp:extent cx="1335024" cy="365760"/>
                <wp:effectExtent l="0" t="0" r="0" b="0"/>
                <wp:docPr id="198968656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1335024" cy="365760"/>
                        </a:xfrm>
                        <a:prstGeom prst="rect">
                          <a:avLst/>
                        </a:prstGeom>
                      </pic:spPr>
                    </pic:pic>
                  </a:graphicData>
                </a:graphic>
              </wp:inline>
            </w:drawing>
          </w:r>
        </w:p>
      </w:tc>
      <w:tc>
        <w:tcPr>
          <w:tcW w:w="2160" w:type="dxa"/>
        </w:tcPr>
        <w:p w:rsidR="00356D55" w:rsidRDefault="00356D55" w:rsidP="001B7D31">
          <w:r>
            <w:t>Document number:</w:t>
          </w:r>
        </w:p>
      </w:tc>
      <w:tc>
        <w:tcPr>
          <w:tcW w:w="4770" w:type="dxa"/>
        </w:tcPr>
        <w:p w:rsidR="00356D55" w:rsidRPr="00DE2615" w:rsidRDefault="00356D55" w:rsidP="001B7D31">
          <w:r>
            <w:t>D0000061608</w:t>
          </w:r>
        </w:p>
      </w:tc>
    </w:tr>
    <w:tr w:rsidR="00356D55" w:rsidTr="1F3B7EAB">
      <w:tc>
        <w:tcPr>
          <w:tcW w:w="2515" w:type="dxa"/>
          <w:vMerge/>
        </w:tcPr>
        <w:p w:rsidR="00356D55" w:rsidRDefault="00356D55" w:rsidP="001B7D31"/>
      </w:tc>
      <w:tc>
        <w:tcPr>
          <w:tcW w:w="2160" w:type="dxa"/>
        </w:tcPr>
        <w:p w:rsidR="00356D55" w:rsidRDefault="00356D55" w:rsidP="001B7D31">
          <w:r>
            <w:t>Name:</w:t>
          </w:r>
        </w:p>
      </w:tc>
      <w:tc>
        <w:tcPr>
          <w:tcW w:w="4770" w:type="dxa"/>
        </w:tcPr>
        <w:p w:rsidR="00356D55" w:rsidRPr="00DE2615" w:rsidRDefault="00356D55" w:rsidP="00DE2615">
          <w:r>
            <w:t>Security Operations Manual (SOM)</w:t>
          </w:r>
        </w:p>
      </w:tc>
    </w:tr>
    <w:tr w:rsidR="00356D55" w:rsidTr="1F3B7EAB">
      <w:tc>
        <w:tcPr>
          <w:tcW w:w="2515" w:type="dxa"/>
          <w:vMerge/>
        </w:tcPr>
        <w:p w:rsidR="00356D55" w:rsidRDefault="00356D55" w:rsidP="001B7D31"/>
      </w:tc>
      <w:tc>
        <w:tcPr>
          <w:tcW w:w="2160" w:type="dxa"/>
        </w:tcPr>
        <w:p w:rsidR="00356D55" w:rsidRDefault="00356D55" w:rsidP="001B7D31">
          <w:r>
            <w:t>Revision:</w:t>
          </w:r>
        </w:p>
      </w:tc>
      <w:tc>
        <w:tcPr>
          <w:tcW w:w="4770" w:type="dxa"/>
        </w:tcPr>
        <w:p w:rsidR="00356D55" w:rsidRPr="00DE2615" w:rsidRDefault="00356D55" w:rsidP="001B7D31">
          <w:r>
            <w:t>AA</w:t>
          </w:r>
        </w:p>
      </w:tc>
    </w:tr>
    <w:tr w:rsidR="00356D55" w:rsidTr="1F3B7EAB">
      <w:tc>
        <w:tcPr>
          <w:tcW w:w="9445" w:type="dxa"/>
          <w:gridSpan w:val="3"/>
        </w:tcPr>
        <w:p w:rsidR="00356D55" w:rsidRPr="001B7D31" w:rsidRDefault="00356D55" w:rsidP="00435649">
          <w:pPr>
            <w:rPr>
              <w:b/>
              <w:sz w:val="32"/>
              <w:szCs w:val="32"/>
            </w:rPr>
          </w:pPr>
          <w:r>
            <w:rPr>
              <w:b/>
              <w:sz w:val="32"/>
              <w:szCs w:val="32"/>
            </w:rPr>
            <w:t>Form</w:t>
          </w:r>
        </w:p>
      </w:tc>
    </w:tr>
  </w:tbl>
  <w:p w:rsidR="00356D55" w:rsidRPr="009252CD" w:rsidRDefault="00356D55" w:rsidP="009252CD">
    <w:pPr>
      <w:spacing w:after="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84D"/>
    <w:multiLevelType w:val="hybridMultilevel"/>
    <w:tmpl w:val="E84EA29A"/>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 w15:restartNumberingAfterBreak="0">
    <w:nsid w:val="0548387A"/>
    <w:multiLevelType w:val="hybridMultilevel"/>
    <w:tmpl w:val="D5522862"/>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B40B2B"/>
    <w:multiLevelType w:val="hybridMultilevel"/>
    <w:tmpl w:val="639E0D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DA7167"/>
    <w:multiLevelType w:val="hybridMultilevel"/>
    <w:tmpl w:val="9B1AA18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0014D3"/>
    <w:multiLevelType w:val="hybridMultilevel"/>
    <w:tmpl w:val="25CEA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906AB3"/>
    <w:multiLevelType w:val="hybridMultilevel"/>
    <w:tmpl w:val="2522E9E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E6416D4"/>
    <w:multiLevelType w:val="hybridMultilevel"/>
    <w:tmpl w:val="03426332"/>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525606"/>
    <w:multiLevelType w:val="hybridMultilevel"/>
    <w:tmpl w:val="CF848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C6384C"/>
    <w:multiLevelType w:val="multilevel"/>
    <w:tmpl w:val="A00423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46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624EB7"/>
    <w:multiLevelType w:val="hybridMultilevel"/>
    <w:tmpl w:val="0164CC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622018"/>
    <w:multiLevelType w:val="hybridMultilevel"/>
    <w:tmpl w:val="AB682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8C3427"/>
    <w:multiLevelType w:val="hybridMultilevel"/>
    <w:tmpl w:val="FAC02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AA2336"/>
    <w:multiLevelType w:val="hybridMultilevel"/>
    <w:tmpl w:val="1EB2EE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F85AA4"/>
    <w:multiLevelType w:val="hybridMultilevel"/>
    <w:tmpl w:val="3B5C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83995"/>
    <w:multiLevelType w:val="multilevel"/>
    <w:tmpl w:val="9E886A14"/>
    <w:lvl w:ilvl="0">
      <w:start w:val="1"/>
      <w:numFmt w:val="decimal"/>
      <w:pStyle w:val="Level1"/>
      <w:lvlText w:val="%1."/>
      <w:lvlJc w:val="left"/>
      <w:pPr>
        <w:ind w:left="360" w:hanging="360"/>
      </w:pPr>
    </w:lvl>
    <w:lvl w:ilvl="1">
      <w:start w:val="1"/>
      <w:numFmt w:val="decimal"/>
      <w:pStyle w:val="Level2NoBold"/>
      <w:lvlText w:val="%1.%2."/>
      <w:lvlJc w:val="left"/>
      <w:pPr>
        <w:ind w:left="792" w:hanging="432"/>
      </w:pPr>
    </w:lvl>
    <w:lvl w:ilvl="2">
      <w:start w:val="1"/>
      <w:numFmt w:val="decimal"/>
      <w:pStyle w:val="Level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274FAF"/>
    <w:multiLevelType w:val="hybridMultilevel"/>
    <w:tmpl w:val="81889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9623C1"/>
    <w:multiLevelType w:val="hybridMultilevel"/>
    <w:tmpl w:val="D20CD50C"/>
    <w:lvl w:ilvl="0" w:tplc="04070003">
      <w:start w:val="1"/>
      <w:numFmt w:val="bullet"/>
      <w:lvlText w:val="o"/>
      <w:lvlJc w:val="left"/>
      <w:pPr>
        <w:ind w:left="766" w:hanging="360"/>
      </w:pPr>
      <w:rPr>
        <w:rFonts w:ascii="Courier New" w:hAnsi="Courier New" w:cs="Courier New"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7" w15:restartNumberingAfterBreak="0">
    <w:nsid w:val="404550F5"/>
    <w:multiLevelType w:val="multilevel"/>
    <w:tmpl w:val="04E8900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pStyle w:val="Heading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1D83906"/>
    <w:multiLevelType w:val="hybridMultilevel"/>
    <w:tmpl w:val="B3902B26"/>
    <w:lvl w:ilvl="0" w:tplc="04070001">
      <w:start w:val="1"/>
      <w:numFmt w:val="bullet"/>
      <w:lvlText w:val=""/>
      <w:lvlJc w:val="left"/>
      <w:pPr>
        <w:ind w:left="766" w:hanging="360"/>
      </w:pPr>
      <w:rPr>
        <w:rFonts w:ascii="Symbol" w:hAnsi="Symbol" w:hint="default"/>
      </w:rPr>
    </w:lvl>
    <w:lvl w:ilvl="1" w:tplc="04070003">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9" w15:restartNumberingAfterBreak="0">
    <w:nsid w:val="47A2528D"/>
    <w:multiLevelType w:val="hybridMultilevel"/>
    <w:tmpl w:val="0A60655A"/>
    <w:lvl w:ilvl="0" w:tplc="99445AA8">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D0E1B"/>
    <w:multiLevelType w:val="hybridMultilevel"/>
    <w:tmpl w:val="C95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71958"/>
    <w:multiLevelType w:val="hybridMultilevel"/>
    <w:tmpl w:val="02C46E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CC4B8C"/>
    <w:multiLevelType w:val="hybridMultilevel"/>
    <w:tmpl w:val="0FC8A91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C724E3"/>
    <w:multiLevelType w:val="hybridMultilevel"/>
    <w:tmpl w:val="C18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23D98"/>
    <w:multiLevelType w:val="hybridMultilevel"/>
    <w:tmpl w:val="426EEFD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432E8B"/>
    <w:multiLevelType w:val="hybridMultilevel"/>
    <w:tmpl w:val="97947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F7D7129"/>
    <w:multiLevelType w:val="multilevel"/>
    <w:tmpl w:val="B0C05524"/>
    <w:lvl w:ilvl="0">
      <w:start w:val="1"/>
      <w:numFmt w:val="decimal"/>
      <w:pStyle w:val="Heading1"/>
      <w:lvlText w:val="%1."/>
      <w:lvlJc w:val="left"/>
      <w:pPr>
        <w:ind w:left="19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67A783B"/>
    <w:multiLevelType w:val="hybridMultilevel"/>
    <w:tmpl w:val="77A0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1A703E"/>
    <w:multiLevelType w:val="hybridMultilevel"/>
    <w:tmpl w:val="7E3AF2BE"/>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num w:numId="1">
    <w:abstractNumId w:val="19"/>
  </w:num>
  <w:num w:numId="2">
    <w:abstractNumId w:val="26"/>
  </w:num>
  <w:num w:numId="3">
    <w:abstractNumId w:val="17"/>
  </w:num>
  <w:num w:numId="4">
    <w:abstractNumId w:val="14"/>
  </w:num>
  <w:num w:numId="5">
    <w:abstractNumId w:val="11"/>
  </w:num>
  <w:num w:numId="6">
    <w:abstractNumId w:val="4"/>
  </w:num>
  <w:num w:numId="7">
    <w:abstractNumId w:val="7"/>
  </w:num>
  <w:num w:numId="8">
    <w:abstractNumId w:val="15"/>
  </w:num>
  <w:num w:numId="9">
    <w:abstractNumId w:val="12"/>
  </w:num>
  <w:num w:numId="10">
    <w:abstractNumId w:val="1"/>
  </w:num>
  <w:num w:numId="11">
    <w:abstractNumId w:val="5"/>
  </w:num>
  <w:num w:numId="12">
    <w:abstractNumId w:val="25"/>
  </w:num>
  <w:num w:numId="13">
    <w:abstractNumId w:val="10"/>
  </w:num>
  <w:num w:numId="14">
    <w:abstractNumId w:val="18"/>
  </w:num>
  <w:num w:numId="15">
    <w:abstractNumId w:val="26"/>
  </w:num>
  <w:num w:numId="16">
    <w:abstractNumId w:val="26"/>
  </w:num>
  <w:num w:numId="17">
    <w:abstractNumId w:val="26"/>
  </w:num>
  <w:num w:numId="18">
    <w:abstractNumId w:val="16"/>
  </w:num>
  <w:num w:numId="19">
    <w:abstractNumId w:val="24"/>
  </w:num>
  <w:num w:numId="20">
    <w:abstractNumId w:val="26"/>
  </w:num>
  <w:num w:numId="21">
    <w:abstractNumId w:val="21"/>
  </w:num>
  <w:num w:numId="22">
    <w:abstractNumId w:val="22"/>
  </w:num>
  <w:num w:numId="23">
    <w:abstractNumId w:val="9"/>
  </w:num>
  <w:num w:numId="24">
    <w:abstractNumId w:val="26"/>
  </w:num>
  <w:num w:numId="25">
    <w:abstractNumId w:val="26"/>
  </w:num>
  <w:num w:numId="26">
    <w:abstractNumId w:val="26"/>
  </w:num>
  <w:num w:numId="27">
    <w:abstractNumId w:val="26"/>
  </w:num>
  <w:num w:numId="28">
    <w:abstractNumId w:val="26"/>
  </w:num>
  <w:num w:numId="29">
    <w:abstractNumId w:val="28"/>
  </w:num>
  <w:num w:numId="30">
    <w:abstractNumId w:val="0"/>
  </w:num>
  <w:num w:numId="31">
    <w:abstractNumId w:val="23"/>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13"/>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26"/>
  </w:num>
  <w:num w:numId="44">
    <w:abstractNumId w:val="26"/>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3"/>
  </w:num>
  <w:num w:numId="48">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B2"/>
    <w:rsid w:val="000008F7"/>
    <w:rsid w:val="0000188F"/>
    <w:rsid w:val="00002997"/>
    <w:rsid w:val="00002C5C"/>
    <w:rsid w:val="00003CA0"/>
    <w:rsid w:val="00004CE7"/>
    <w:rsid w:val="00005864"/>
    <w:rsid w:val="00006440"/>
    <w:rsid w:val="00006715"/>
    <w:rsid w:val="00006A48"/>
    <w:rsid w:val="00007A58"/>
    <w:rsid w:val="000106E3"/>
    <w:rsid w:val="00012028"/>
    <w:rsid w:val="00012506"/>
    <w:rsid w:val="0001278E"/>
    <w:rsid w:val="0001285F"/>
    <w:rsid w:val="00012995"/>
    <w:rsid w:val="00013199"/>
    <w:rsid w:val="000135FA"/>
    <w:rsid w:val="000138A2"/>
    <w:rsid w:val="0001457C"/>
    <w:rsid w:val="00015588"/>
    <w:rsid w:val="00015B18"/>
    <w:rsid w:val="00016327"/>
    <w:rsid w:val="000163AB"/>
    <w:rsid w:val="00016BCF"/>
    <w:rsid w:val="0001722D"/>
    <w:rsid w:val="00017B62"/>
    <w:rsid w:val="00020B3D"/>
    <w:rsid w:val="00020B8A"/>
    <w:rsid w:val="00020DB1"/>
    <w:rsid w:val="000213C5"/>
    <w:rsid w:val="000221F3"/>
    <w:rsid w:val="00023AE1"/>
    <w:rsid w:val="00023C9C"/>
    <w:rsid w:val="000242CE"/>
    <w:rsid w:val="00026014"/>
    <w:rsid w:val="00026692"/>
    <w:rsid w:val="000274F6"/>
    <w:rsid w:val="000276A6"/>
    <w:rsid w:val="00027BA3"/>
    <w:rsid w:val="000310E9"/>
    <w:rsid w:val="00031AB9"/>
    <w:rsid w:val="00032212"/>
    <w:rsid w:val="00034EFF"/>
    <w:rsid w:val="000357F7"/>
    <w:rsid w:val="00035DAF"/>
    <w:rsid w:val="00036CF7"/>
    <w:rsid w:val="00037A17"/>
    <w:rsid w:val="00037C9D"/>
    <w:rsid w:val="000401CD"/>
    <w:rsid w:val="0004042F"/>
    <w:rsid w:val="00040C21"/>
    <w:rsid w:val="00041281"/>
    <w:rsid w:val="0004248A"/>
    <w:rsid w:val="00042C74"/>
    <w:rsid w:val="00042E3D"/>
    <w:rsid w:val="00043B6D"/>
    <w:rsid w:val="00043E8E"/>
    <w:rsid w:val="0004461C"/>
    <w:rsid w:val="000451E0"/>
    <w:rsid w:val="00045366"/>
    <w:rsid w:val="000457E1"/>
    <w:rsid w:val="00045E41"/>
    <w:rsid w:val="000464A5"/>
    <w:rsid w:val="00047092"/>
    <w:rsid w:val="00050180"/>
    <w:rsid w:val="00051910"/>
    <w:rsid w:val="00053AC1"/>
    <w:rsid w:val="00053EB5"/>
    <w:rsid w:val="00053EFA"/>
    <w:rsid w:val="000540CA"/>
    <w:rsid w:val="00054A85"/>
    <w:rsid w:val="000551A2"/>
    <w:rsid w:val="00055804"/>
    <w:rsid w:val="0005705C"/>
    <w:rsid w:val="00057412"/>
    <w:rsid w:val="00057D6A"/>
    <w:rsid w:val="000600B8"/>
    <w:rsid w:val="00060E3E"/>
    <w:rsid w:val="00060FF3"/>
    <w:rsid w:val="000610A3"/>
    <w:rsid w:val="0006458B"/>
    <w:rsid w:val="0006603A"/>
    <w:rsid w:val="000665F2"/>
    <w:rsid w:val="0006684E"/>
    <w:rsid w:val="0007032E"/>
    <w:rsid w:val="00070706"/>
    <w:rsid w:val="00070E9C"/>
    <w:rsid w:val="000725CD"/>
    <w:rsid w:val="0007341C"/>
    <w:rsid w:val="00073661"/>
    <w:rsid w:val="00074F58"/>
    <w:rsid w:val="000761F9"/>
    <w:rsid w:val="0007678D"/>
    <w:rsid w:val="0008087F"/>
    <w:rsid w:val="0008104B"/>
    <w:rsid w:val="0008104E"/>
    <w:rsid w:val="0008124A"/>
    <w:rsid w:val="000816A6"/>
    <w:rsid w:val="00083C73"/>
    <w:rsid w:val="00084A86"/>
    <w:rsid w:val="00087AC7"/>
    <w:rsid w:val="0009236D"/>
    <w:rsid w:val="00092BC8"/>
    <w:rsid w:val="000939B9"/>
    <w:rsid w:val="00093B50"/>
    <w:rsid w:val="000940B0"/>
    <w:rsid w:val="000965F1"/>
    <w:rsid w:val="000A0522"/>
    <w:rsid w:val="000A083B"/>
    <w:rsid w:val="000A0EBB"/>
    <w:rsid w:val="000A21A0"/>
    <w:rsid w:val="000A397C"/>
    <w:rsid w:val="000A42FB"/>
    <w:rsid w:val="000A46EA"/>
    <w:rsid w:val="000A615D"/>
    <w:rsid w:val="000A6994"/>
    <w:rsid w:val="000B009A"/>
    <w:rsid w:val="000B1C4C"/>
    <w:rsid w:val="000B1D70"/>
    <w:rsid w:val="000B227C"/>
    <w:rsid w:val="000B2680"/>
    <w:rsid w:val="000B28CF"/>
    <w:rsid w:val="000B2E07"/>
    <w:rsid w:val="000B3879"/>
    <w:rsid w:val="000B3AE0"/>
    <w:rsid w:val="000B4061"/>
    <w:rsid w:val="000C0ED1"/>
    <w:rsid w:val="000C114D"/>
    <w:rsid w:val="000C1708"/>
    <w:rsid w:val="000C1976"/>
    <w:rsid w:val="000C302C"/>
    <w:rsid w:val="000C39A5"/>
    <w:rsid w:val="000C4F4C"/>
    <w:rsid w:val="000C6631"/>
    <w:rsid w:val="000D022E"/>
    <w:rsid w:val="000D0BBB"/>
    <w:rsid w:val="000D0CA9"/>
    <w:rsid w:val="000D2287"/>
    <w:rsid w:val="000D45BD"/>
    <w:rsid w:val="000D4AC4"/>
    <w:rsid w:val="000D5073"/>
    <w:rsid w:val="000D53C7"/>
    <w:rsid w:val="000D6D9B"/>
    <w:rsid w:val="000D7549"/>
    <w:rsid w:val="000D7615"/>
    <w:rsid w:val="000D7F3D"/>
    <w:rsid w:val="000E266D"/>
    <w:rsid w:val="000E33E3"/>
    <w:rsid w:val="000E4251"/>
    <w:rsid w:val="000E47AB"/>
    <w:rsid w:val="000E5043"/>
    <w:rsid w:val="000E515B"/>
    <w:rsid w:val="000E6B82"/>
    <w:rsid w:val="000E6DC9"/>
    <w:rsid w:val="000E70C3"/>
    <w:rsid w:val="000F0A8D"/>
    <w:rsid w:val="000F1BDF"/>
    <w:rsid w:val="000F20E6"/>
    <w:rsid w:val="000F3139"/>
    <w:rsid w:val="000F3BA4"/>
    <w:rsid w:val="000F439D"/>
    <w:rsid w:val="000F4C95"/>
    <w:rsid w:val="000F5B40"/>
    <w:rsid w:val="000F7941"/>
    <w:rsid w:val="0010131F"/>
    <w:rsid w:val="001013F9"/>
    <w:rsid w:val="0010195F"/>
    <w:rsid w:val="00101F92"/>
    <w:rsid w:val="00102D95"/>
    <w:rsid w:val="001034E8"/>
    <w:rsid w:val="00103B83"/>
    <w:rsid w:val="0010770C"/>
    <w:rsid w:val="00107762"/>
    <w:rsid w:val="00110971"/>
    <w:rsid w:val="00110AB7"/>
    <w:rsid w:val="00110B46"/>
    <w:rsid w:val="00111065"/>
    <w:rsid w:val="0011164C"/>
    <w:rsid w:val="00111A78"/>
    <w:rsid w:val="001125A8"/>
    <w:rsid w:val="00113A67"/>
    <w:rsid w:val="00114EF7"/>
    <w:rsid w:val="0011681B"/>
    <w:rsid w:val="00120519"/>
    <w:rsid w:val="001207D8"/>
    <w:rsid w:val="001232D3"/>
    <w:rsid w:val="00124DC3"/>
    <w:rsid w:val="0012501F"/>
    <w:rsid w:val="00125114"/>
    <w:rsid w:val="00125ED9"/>
    <w:rsid w:val="001265D6"/>
    <w:rsid w:val="00126F09"/>
    <w:rsid w:val="00127496"/>
    <w:rsid w:val="00127742"/>
    <w:rsid w:val="00127FAF"/>
    <w:rsid w:val="00130F3C"/>
    <w:rsid w:val="0013120D"/>
    <w:rsid w:val="00131506"/>
    <w:rsid w:val="0013250B"/>
    <w:rsid w:val="00132E3A"/>
    <w:rsid w:val="001351BD"/>
    <w:rsid w:val="001373AE"/>
    <w:rsid w:val="0013759E"/>
    <w:rsid w:val="0014099A"/>
    <w:rsid w:val="00143164"/>
    <w:rsid w:val="00143D31"/>
    <w:rsid w:val="00143E87"/>
    <w:rsid w:val="001446A3"/>
    <w:rsid w:val="00144A85"/>
    <w:rsid w:val="00146A03"/>
    <w:rsid w:val="00147A3B"/>
    <w:rsid w:val="0015061D"/>
    <w:rsid w:val="00150D78"/>
    <w:rsid w:val="00150FBD"/>
    <w:rsid w:val="001511A6"/>
    <w:rsid w:val="00152D07"/>
    <w:rsid w:val="00154E6A"/>
    <w:rsid w:val="0015502E"/>
    <w:rsid w:val="00155128"/>
    <w:rsid w:val="001562E9"/>
    <w:rsid w:val="00156C92"/>
    <w:rsid w:val="0015775E"/>
    <w:rsid w:val="0015794C"/>
    <w:rsid w:val="00160461"/>
    <w:rsid w:val="00160F21"/>
    <w:rsid w:val="00161797"/>
    <w:rsid w:val="00161F04"/>
    <w:rsid w:val="00165493"/>
    <w:rsid w:val="001667AF"/>
    <w:rsid w:val="001671C4"/>
    <w:rsid w:val="001710D6"/>
    <w:rsid w:val="0017173A"/>
    <w:rsid w:val="00171834"/>
    <w:rsid w:val="00172B2E"/>
    <w:rsid w:val="00172F69"/>
    <w:rsid w:val="00173691"/>
    <w:rsid w:val="001737BF"/>
    <w:rsid w:val="00174040"/>
    <w:rsid w:val="001761B3"/>
    <w:rsid w:val="00176A64"/>
    <w:rsid w:val="00183A02"/>
    <w:rsid w:val="00187564"/>
    <w:rsid w:val="001879E9"/>
    <w:rsid w:val="00187BC9"/>
    <w:rsid w:val="00187F84"/>
    <w:rsid w:val="00187FD8"/>
    <w:rsid w:val="00191471"/>
    <w:rsid w:val="0019176A"/>
    <w:rsid w:val="00192F16"/>
    <w:rsid w:val="0019475C"/>
    <w:rsid w:val="001949AF"/>
    <w:rsid w:val="0019504B"/>
    <w:rsid w:val="001954F8"/>
    <w:rsid w:val="00195526"/>
    <w:rsid w:val="00195720"/>
    <w:rsid w:val="0019691C"/>
    <w:rsid w:val="001A1364"/>
    <w:rsid w:val="001A1845"/>
    <w:rsid w:val="001A2757"/>
    <w:rsid w:val="001A389D"/>
    <w:rsid w:val="001A3B7A"/>
    <w:rsid w:val="001A3C2A"/>
    <w:rsid w:val="001A40C6"/>
    <w:rsid w:val="001A488C"/>
    <w:rsid w:val="001A494C"/>
    <w:rsid w:val="001A499C"/>
    <w:rsid w:val="001A59EB"/>
    <w:rsid w:val="001A63AB"/>
    <w:rsid w:val="001A68F3"/>
    <w:rsid w:val="001B0AD5"/>
    <w:rsid w:val="001B266C"/>
    <w:rsid w:val="001B289E"/>
    <w:rsid w:val="001B3255"/>
    <w:rsid w:val="001B353D"/>
    <w:rsid w:val="001B3902"/>
    <w:rsid w:val="001B6A86"/>
    <w:rsid w:val="001B73BF"/>
    <w:rsid w:val="001B7D31"/>
    <w:rsid w:val="001C18AD"/>
    <w:rsid w:val="001C271C"/>
    <w:rsid w:val="001C298A"/>
    <w:rsid w:val="001C3ACD"/>
    <w:rsid w:val="001C51CA"/>
    <w:rsid w:val="001C6D82"/>
    <w:rsid w:val="001D05EE"/>
    <w:rsid w:val="001D06B4"/>
    <w:rsid w:val="001D180A"/>
    <w:rsid w:val="001D1B9A"/>
    <w:rsid w:val="001D2C6D"/>
    <w:rsid w:val="001D2EDA"/>
    <w:rsid w:val="001D2F3C"/>
    <w:rsid w:val="001D3210"/>
    <w:rsid w:val="001D51CF"/>
    <w:rsid w:val="001E13AB"/>
    <w:rsid w:val="001E167C"/>
    <w:rsid w:val="001E1A30"/>
    <w:rsid w:val="001E225E"/>
    <w:rsid w:val="001E2547"/>
    <w:rsid w:val="001E2A78"/>
    <w:rsid w:val="001E3477"/>
    <w:rsid w:val="001E35C8"/>
    <w:rsid w:val="001E3A28"/>
    <w:rsid w:val="001E497D"/>
    <w:rsid w:val="001E6427"/>
    <w:rsid w:val="001E65D6"/>
    <w:rsid w:val="001E6C80"/>
    <w:rsid w:val="001E72AA"/>
    <w:rsid w:val="001E75DB"/>
    <w:rsid w:val="001E7A00"/>
    <w:rsid w:val="001E7C2B"/>
    <w:rsid w:val="001E7F5B"/>
    <w:rsid w:val="001F00E9"/>
    <w:rsid w:val="001F1790"/>
    <w:rsid w:val="001F2199"/>
    <w:rsid w:val="001F281E"/>
    <w:rsid w:val="001F2B46"/>
    <w:rsid w:val="001F2BD9"/>
    <w:rsid w:val="001F323B"/>
    <w:rsid w:val="001F443D"/>
    <w:rsid w:val="001F457F"/>
    <w:rsid w:val="001F4611"/>
    <w:rsid w:val="001F51E4"/>
    <w:rsid w:val="001F67B7"/>
    <w:rsid w:val="001F6C75"/>
    <w:rsid w:val="001F6DFF"/>
    <w:rsid w:val="001F7724"/>
    <w:rsid w:val="002011E1"/>
    <w:rsid w:val="00204359"/>
    <w:rsid w:val="002062E3"/>
    <w:rsid w:val="00206865"/>
    <w:rsid w:val="00210B2F"/>
    <w:rsid w:val="002110B9"/>
    <w:rsid w:val="00213AB1"/>
    <w:rsid w:val="00213F7D"/>
    <w:rsid w:val="00214B57"/>
    <w:rsid w:val="00215010"/>
    <w:rsid w:val="002164C1"/>
    <w:rsid w:val="0021693D"/>
    <w:rsid w:val="002173B5"/>
    <w:rsid w:val="00220268"/>
    <w:rsid w:val="00220BF5"/>
    <w:rsid w:val="00220FA0"/>
    <w:rsid w:val="002211DB"/>
    <w:rsid w:val="00221577"/>
    <w:rsid w:val="00222938"/>
    <w:rsid w:val="00222C17"/>
    <w:rsid w:val="00222CC6"/>
    <w:rsid w:val="00225283"/>
    <w:rsid w:val="0022616A"/>
    <w:rsid w:val="002262CA"/>
    <w:rsid w:val="00230622"/>
    <w:rsid w:val="0023200C"/>
    <w:rsid w:val="0023277A"/>
    <w:rsid w:val="00232EC9"/>
    <w:rsid w:val="00233CD6"/>
    <w:rsid w:val="00233CFE"/>
    <w:rsid w:val="002348A3"/>
    <w:rsid w:val="002352A9"/>
    <w:rsid w:val="00235751"/>
    <w:rsid w:val="00235B80"/>
    <w:rsid w:val="00237244"/>
    <w:rsid w:val="00237A8B"/>
    <w:rsid w:val="00240778"/>
    <w:rsid w:val="002424BE"/>
    <w:rsid w:val="0024304C"/>
    <w:rsid w:val="00244DA6"/>
    <w:rsid w:val="0024549A"/>
    <w:rsid w:val="00246091"/>
    <w:rsid w:val="00246174"/>
    <w:rsid w:val="002469E1"/>
    <w:rsid w:val="0024736A"/>
    <w:rsid w:val="00247AB6"/>
    <w:rsid w:val="0025084E"/>
    <w:rsid w:val="00250F73"/>
    <w:rsid w:val="0025111C"/>
    <w:rsid w:val="00251204"/>
    <w:rsid w:val="00251376"/>
    <w:rsid w:val="00253CAD"/>
    <w:rsid w:val="00253D14"/>
    <w:rsid w:val="00253D6C"/>
    <w:rsid w:val="00253FFB"/>
    <w:rsid w:val="002544FD"/>
    <w:rsid w:val="0025561C"/>
    <w:rsid w:val="0026040E"/>
    <w:rsid w:val="002604CB"/>
    <w:rsid w:val="00261986"/>
    <w:rsid w:val="00262E0C"/>
    <w:rsid w:val="0026357C"/>
    <w:rsid w:val="002648EF"/>
    <w:rsid w:val="00264B29"/>
    <w:rsid w:val="00267543"/>
    <w:rsid w:val="002676E4"/>
    <w:rsid w:val="0027080B"/>
    <w:rsid w:val="00270A0A"/>
    <w:rsid w:val="00271D55"/>
    <w:rsid w:val="0027215A"/>
    <w:rsid w:val="00272569"/>
    <w:rsid w:val="00272BC4"/>
    <w:rsid w:val="00272D5B"/>
    <w:rsid w:val="00273352"/>
    <w:rsid w:val="00275B63"/>
    <w:rsid w:val="00275E12"/>
    <w:rsid w:val="00276C9A"/>
    <w:rsid w:val="002771E6"/>
    <w:rsid w:val="002772C1"/>
    <w:rsid w:val="00277751"/>
    <w:rsid w:val="00277F93"/>
    <w:rsid w:val="00281B42"/>
    <w:rsid w:val="002830F5"/>
    <w:rsid w:val="00285698"/>
    <w:rsid w:val="0029020A"/>
    <w:rsid w:val="002905F7"/>
    <w:rsid w:val="00291361"/>
    <w:rsid w:val="002915CC"/>
    <w:rsid w:val="0029166D"/>
    <w:rsid w:val="00292CC7"/>
    <w:rsid w:val="00292D55"/>
    <w:rsid w:val="00294021"/>
    <w:rsid w:val="00294D2D"/>
    <w:rsid w:val="00295B94"/>
    <w:rsid w:val="00296496"/>
    <w:rsid w:val="00296899"/>
    <w:rsid w:val="00296A91"/>
    <w:rsid w:val="002A1413"/>
    <w:rsid w:val="002A28EF"/>
    <w:rsid w:val="002A30CD"/>
    <w:rsid w:val="002A60DC"/>
    <w:rsid w:val="002A6C6D"/>
    <w:rsid w:val="002B01F0"/>
    <w:rsid w:val="002B04FE"/>
    <w:rsid w:val="002B065B"/>
    <w:rsid w:val="002B09FB"/>
    <w:rsid w:val="002B111A"/>
    <w:rsid w:val="002B4C2D"/>
    <w:rsid w:val="002B4EC3"/>
    <w:rsid w:val="002B746C"/>
    <w:rsid w:val="002B7B07"/>
    <w:rsid w:val="002C088A"/>
    <w:rsid w:val="002C2F06"/>
    <w:rsid w:val="002C3032"/>
    <w:rsid w:val="002C3CC1"/>
    <w:rsid w:val="002C4D4B"/>
    <w:rsid w:val="002C5363"/>
    <w:rsid w:val="002C5A2F"/>
    <w:rsid w:val="002C60FF"/>
    <w:rsid w:val="002C6C43"/>
    <w:rsid w:val="002C6C47"/>
    <w:rsid w:val="002C76FA"/>
    <w:rsid w:val="002C7D29"/>
    <w:rsid w:val="002D13F1"/>
    <w:rsid w:val="002D359F"/>
    <w:rsid w:val="002D582C"/>
    <w:rsid w:val="002D582F"/>
    <w:rsid w:val="002D6666"/>
    <w:rsid w:val="002D6CAD"/>
    <w:rsid w:val="002D6DE5"/>
    <w:rsid w:val="002D733F"/>
    <w:rsid w:val="002D7ACE"/>
    <w:rsid w:val="002E0922"/>
    <w:rsid w:val="002E180A"/>
    <w:rsid w:val="002E1FF3"/>
    <w:rsid w:val="002E26CC"/>
    <w:rsid w:val="002E27D2"/>
    <w:rsid w:val="002E2BBF"/>
    <w:rsid w:val="002E3FBD"/>
    <w:rsid w:val="002E4A26"/>
    <w:rsid w:val="002E55CD"/>
    <w:rsid w:val="002E58E6"/>
    <w:rsid w:val="002E6437"/>
    <w:rsid w:val="002E6B37"/>
    <w:rsid w:val="002E6DCF"/>
    <w:rsid w:val="002E74B2"/>
    <w:rsid w:val="002F0B2C"/>
    <w:rsid w:val="002F151F"/>
    <w:rsid w:val="002F17CF"/>
    <w:rsid w:val="002F2809"/>
    <w:rsid w:val="002F2AB0"/>
    <w:rsid w:val="002F2ED4"/>
    <w:rsid w:val="002F3477"/>
    <w:rsid w:val="002F4875"/>
    <w:rsid w:val="002F560F"/>
    <w:rsid w:val="002F5FF3"/>
    <w:rsid w:val="002F62E2"/>
    <w:rsid w:val="002F6755"/>
    <w:rsid w:val="002F77DB"/>
    <w:rsid w:val="002F78E5"/>
    <w:rsid w:val="00300E59"/>
    <w:rsid w:val="00302971"/>
    <w:rsid w:val="00302986"/>
    <w:rsid w:val="0030336E"/>
    <w:rsid w:val="00306A28"/>
    <w:rsid w:val="00311F2C"/>
    <w:rsid w:val="00311F5D"/>
    <w:rsid w:val="00312612"/>
    <w:rsid w:val="00313E82"/>
    <w:rsid w:val="00314008"/>
    <w:rsid w:val="00316624"/>
    <w:rsid w:val="00316D9B"/>
    <w:rsid w:val="00317D1F"/>
    <w:rsid w:val="00317E3C"/>
    <w:rsid w:val="00317E98"/>
    <w:rsid w:val="00320E08"/>
    <w:rsid w:val="00320FB8"/>
    <w:rsid w:val="00321550"/>
    <w:rsid w:val="0032427C"/>
    <w:rsid w:val="0032469B"/>
    <w:rsid w:val="00324F21"/>
    <w:rsid w:val="0032549C"/>
    <w:rsid w:val="00325EA4"/>
    <w:rsid w:val="00326DD5"/>
    <w:rsid w:val="00330B21"/>
    <w:rsid w:val="00331320"/>
    <w:rsid w:val="003327F9"/>
    <w:rsid w:val="00334891"/>
    <w:rsid w:val="00334B81"/>
    <w:rsid w:val="00337034"/>
    <w:rsid w:val="003401CD"/>
    <w:rsid w:val="00340C13"/>
    <w:rsid w:val="00340F70"/>
    <w:rsid w:val="00342515"/>
    <w:rsid w:val="00343275"/>
    <w:rsid w:val="00343408"/>
    <w:rsid w:val="0034632B"/>
    <w:rsid w:val="003465BA"/>
    <w:rsid w:val="003468E5"/>
    <w:rsid w:val="0034700A"/>
    <w:rsid w:val="00350BD4"/>
    <w:rsid w:val="00350F57"/>
    <w:rsid w:val="00351476"/>
    <w:rsid w:val="0035238E"/>
    <w:rsid w:val="003525D3"/>
    <w:rsid w:val="00352C04"/>
    <w:rsid w:val="00353763"/>
    <w:rsid w:val="00353FE1"/>
    <w:rsid w:val="00354BB0"/>
    <w:rsid w:val="0035668D"/>
    <w:rsid w:val="00356D55"/>
    <w:rsid w:val="0035742D"/>
    <w:rsid w:val="00357B14"/>
    <w:rsid w:val="00360710"/>
    <w:rsid w:val="00361477"/>
    <w:rsid w:val="0036405C"/>
    <w:rsid w:val="00364A41"/>
    <w:rsid w:val="003655C0"/>
    <w:rsid w:val="003670C1"/>
    <w:rsid w:val="00367F4E"/>
    <w:rsid w:val="00370992"/>
    <w:rsid w:val="0037114D"/>
    <w:rsid w:val="003715A8"/>
    <w:rsid w:val="00374D6F"/>
    <w:rsid w:val="00374DEF"/>
    <w:rsid w:val="00375CC0"/>
    <w:rsid w:val="0037608C"/>
    <w:rsid w:val="0037670C"/>
    <w:rsid w:val="00376CEC"/>
    <w:rsid w:val="00376F90"/>
    <w:rsid w:val="00377227"/>
    <w:rsid w:val="003777FE"/>
    <w:rsid w:val="00377BC3"/>
    <w:rsid w:val="00380189"/>
    <w:rsid w:val="003816CE"/>
    <w:rsid w:val="00381862"/>
    <w:rsid w:val="003818CB"/>
    <w:rsid w:val="003818D7"/>
    <w:rsid w:val="00381F70"/>
    <w:rsid w:val="00382730"/>
    <w:rsid w:val="00382AA5"/>
    <w:rsid w:val="00383524"/>
    <w:rsid w:val="00385713"/>
    <w:rsid w:val="003861CA"/>
    <w:rsid w:val="0038638C"/>
    <w:rsid w:val="00387205"/>
    <w:rsid w:val="003874DA"/>
    <w:rsid w:val="00387787"/>
    <w:rsid w:val="00391183"/>
    <w:rsid w:val="0039275D"/>
    <w:rsid w:val="0039375A"/>
    <w:rsid w:val="00393D1D"/>
    <w:rsid w:val="00396327"/>
    <w:rsid w:val="003A047A"/>
    <w:rsid w:val="003A0D31"/>
    <w:rsid w:val="003A0F45"/>
    <w:rsid w:val="003A22D8"/>
    <w:rsid w:val="003A31BA"/>
    <w:rsid w:val="003A35DF"/>
    <w:rsid w:val="003A4065"/>
    <w:rsid w:val="003A44C6"/>
    <w:rsid w:val="003A44EE"/>
    <w:rsid w:val="003A6C2F"/>
    <w:rsid w:val="003B04BF"/>
    <w:rsid w:val="003B30D0"/>
    <w:rsid w:val="003B30D3"/>
    <w:rsid w:val="003B4219"/>
    <w:rsid w:val="003B6279"/>
    <w:rsid w:val="003B76C4"/>
    <w:rsid w:val="003B7F0A"/>
    <w:rsid w:val="003C001A"/>
    <w:rsid w:val="003C06CF"/>
    <w:rsid w:val="003C147A"/>
    <w:rsid w:val="003C14F8"/>
    <w:rsid w:val="003C1D90"/>
    <w:rsid w:val="003C24F9"/>
    <w:rsid w:val="003C26C8"/>
    <w:rsid w:val="003C428F"/>
    <w:rsid w:val="003C537B"/>
    <w:rsid w:val="003C5FB2"/>
    <w:rsid w:val="003C62AC"/>
    <w:rsid w:val="003D04A5"/>
    <w:rsid w:val="003D12FB"/>
    <w:rsid w:val="003D1E81"/>
    <w:rsid w:val="003D20FB"/>
    <w:rsid w:val="003D2FDD"/>
    <w:rsid w:val="003D38A1"/>
    <w:rsid w:val="003D4659"/>
    <w:rsid w:val="003D4918"/>
    <w:rsid w:val="003D49DB"/>
    <w:rsid w:val="003D7831"/>
    <w:rsid w:val="003E072B"/>
    <w:rsid w:val="003E2506"/>
    <w:rsid w:val="003E2525"/>
    <w:rsid w:val="003E5014"/>
    <w:rsid w:val="003E6A89"/>
    <w:rsid w:val="003E7957"/>
    <w:rsid w:val="003E7AC8"/>
    <w:rsid w:val="003F0E10"/>
    <w:rsid w:val="003F155A"/>
    <w:rsid w:val="003F1F15"/>
    <w:rsid w:val="003F1FC6"/>
    <w:rsid w:val="003F34A8"/>
    <w:rsid w:val="003F37C9"/>
    <w:rsid w:val="003F59CD"/>
    <w:rsid w:val="003F5FAA"/>
    <w:rsid w:val="003F669B"/>
    <w:rsid w:val="00400FB3"/>
    <w:rsid w:val="00401AF1"/>
    <w:rsid w:val="0040309F"/>
    <w:rsid w:val="00403C32"/>
    <w:rsid w:val="004046B1"/>
    <w:rsid w:val="00404AA2"/>
    <w:rsid w:val="00406157"/>
    <w:rsid w:val="0040758B"/>
    <w:rsid w:val="004103DB"/>
    <w:rsid w:val="004105C9"/>
    <w:rsid w:val="004107EB"/>
    <w:rsid w:val="00412675"/>
    <w:rsid w:val="00412A45"/>
    <w:rsid w:val="00413378"/>
    <w:rsid w:val="00416269"/>
    <w:rsid w:val="00420EC1"/>
    <w:rsid w:val="00420F5E"/>
    <w:rsid w:val="0042206A"/>
    <w:rsid w:val="004229B4"/>
    <w:rsid w:val="00422A34"/>
    <w:rsid w:val="0042335C"/>
    <w:rsid w:val="004238FC"/>
    <w:rsid w:val="004239CF"/>
    <w:rsid w:val="004241F3"/>
    <w:rsid w:val="004255BF"/>
    <w:rsid w:val="004263FB"/>
    <w:rsid w:val="00426AC8"/>
    <w:rsid w:val="004271E4"/>
    <w:rsid w:val="0043313A"/>
    <w:rsid w:val="00434122"/>
    <w:rsid w:val="00434295"/>
    <w:rsid w:val="00434C99"/>
    <w:rsid w:val="00435649"/>
    <w:rsid w:val="00436E49"/>
    <w:rsid w:val="00437AE3"/>
    <w:rsid w:val="00437EBA"/>
    <w:rsid w:val="00440823"/>
    <w:rsid w:val="004424A5"/>
    <w:rsid w:val="004426D8"/>
    <w:rsid w:val="00443169"/>
    <w:rsid w:val="00444B47"/>
    <w:rsid w:val="00445270"/>
    <w:rsid w:val="00446191"/>
    <w:rsid w:val="0044659A"/>
    <w:rsid w:val="0044780E"/>
    <w:rsid w:val="004501B1"/>
    <w:rsid w:val="0045099E"/>
    <w:rsid w:val="004512C1"/>
    <w:rsid w:val="00451419"/>
    <w:rsid w:val="00451DA1"/>
    <w:rsid w:val="00452142"/>
    <w:rsid w:val="004527FE"/>
    <w:rsid w:val="00454F7F"/>
    <w:rsid w:val="0045506B"/>
    <w:rsid w:val="004563F6"/>
    <w:rsid w:val="00456A62"/>
    <w:rsid w:val="004570A1"/>
    <w:rsid w:val="00457CEE"/>
    <w:rsid w:val="00460533"/>
    <w:rsid w:val="0046071E"/>
    <w:rsid w:val="00462636"/>
    <w:rsid w:val="00462723"/>
    <w:rsid w:val="00463697"/>
    <w:rsid w:val="00463C40"/>
    <w:rsid w:val="00465177"/>
    <w:rsid w:val="00467113"/>
    <w:rsid w:val="0046725B"/>
    <w:rsid w:val="00467B9F"/>
    <w:rsid w:val="00467D22"/>
    <w:rsid w:val="004707A1"/>
    <w:rsid w:val="00471582"/>
    <w:rsid w:val="00475020"/>
    <w:rsid w:val="0047562B"/>
    <w:rsid w:val="00475EEA"/>
    <w:rsid w:val="0047752F"/>
    <w:rsid w:val="004806B3"/>
    <w:rsid w:val="00480845"/>
    <w:rsid w:val="004818B2"/>
    <w:rsid w:val="00482D54"/>
    <w:rsid w:val="00482EE5"/>
    <w:rsid w:val="00483038"/>
    <w:rsid w:val="0048305C"/>
    <w:rsid w:val="00484BA3"/>
    <w:rsid w:val="00484EA7"/>
    <w:rsid w:val="00485532"/>
    <w:rsid w:val="00485781"/>
    <w:rsid w:val="0048608A"/>
    <w:rsid w:val="00486E17"/>
    <w:rsid w:val="00490300"/>
    <w:rsid w:val="00490419"/>
    <w:rsid w:val="00490569"/>
    <w:rsid w:val="0049158B"/>
    <w:rsid w:val="004917E9"/>
    <w:rsid w:val="00491B21"/>
    <w:rsid w:val="00491B75"/>
    <w:rsid w:val="004926F0"/>
    <w:rsid w:val="00493A1E"/>
    <w:rsid w:val="004945E1"/>
    <w:rsid w:val="00494BB3"/>
    <w:rsid w:val="00494FBF"/>
    <w:rsid w:val="00495124"/>
    <w:rsid w:val="00496A4D"/>
    <w:rsid w:val="00496B4F"/>
    <w:rsid w:val="00497130"/>
    <w:rsid w:val="004975F4"/>
    <w:rsid w:val="00497A13"/>
    <w:rsid w:val="004A0E5C"/>
    <w:rsid w:val="004A2779"/>
    <w:rsid w:val="004A3058"/>
    <w:rsid w:val="004A33C2"/>
    <w:rsid w:val="004A5348"/>
    <w:rsid w:val="004A5903"/>
    <w:rsid w:val="004A5DF2"/>
    <w:rsid w:val="004A678C"/>
    <w:rsid w:val="004A732E"/>
    <w:rsid w:val="004A7891"/>
    <w:rsid w:val="004B0426"/>
    <w:rsid w:val="004B0C81"/>
    <w:rsid w:val="004B19D3"/>
    <w:rsid w:val="004B1C31"/>
    <w:rsid w:val="004B2F1A"/>
    <w:rsid w:val="004B41AF"/>
    <w:rsid w:val="004B4582"/>
    <w:rsid w:val="004B4744"/>
    <w:rsid w:val="004B5238"/>
    <w:rsid w:val="004B52ED"/>
    <w:rsid w:val="004B5D1C"/>
    <w:rsid w:val="004B6962"/>
    <w:rsid w:val="004B73C7"/>
    <w:rsid w:val="004B7EE6"/>
    <w:rsid w:val="004C01D9"/>
    <w:rsid w:val="004C0ED7"/>
    <w:rsid w:val="004C1BAE"/>
    <w:rsid w:val="004C282C"/>
    <w:rsid w:val="004C399F"/>
    <w:rsid w:val="004C427C"/>
    <w:rsid w:val="004C547D"/>
    <w:rsid w:val="004C5785"/>
    <w:rsid w:val="004C629F"/>
    <w:rsid w:val="004C6402"/>
    <w:rsid w:val="004C671A"/>
    <w:rsid w:val="004C7BC7"/>
    <w:rsid w:val="004D15E0"/>
    <w:rsid w:val="004D1879"/>
    <w:rsid w:val="004D18F8"/>
    <w:rsid w:val="004D1D80"/>
    <w:rsid w:val="004D31BE"/>
    <w:rsid w:val="004D42C6"/>
    <w:rsid w:val="004D48DF"/>
    <w:rsid w:val="004D505A"/>
    <w:rsid w:val="004D6126"/>
    <w:rsid w:val="004D6227"/>
    <w:rsid w:val="004D7530"/>
    <w:rsid w:val="004D77AD"/>
    <w:rsid w:val="004D79B3"/>
    <w:rsid w:val="004D7F17"/>
    <w:rsid w:val="004E2C74"/>
    <w:rsid w:val="004E3E86"/>
    <w:rsid w:val="004E42AA"/>
    <w:rsid w:val="004E55B9"/>
    <w:rsid w:val="004E7058"/>
    <w:rsid w:val="004E7100"/>
    <w:rsid w:val="004F15E0"/>
    <w:rsid w:val="004F2475"/>
    <w:rsid w:val="004F2A8C"/>
    <w:rsid w:val="004F37E1"/>
    <w:rsid w:val="004F68EA"/>
    <w:rsid w:val="004F7497"/>
    <w:rsid w:val="004F79BE"/>
    <w:rsid w:val="00500562"/>
    <w:rsid w:val="00501400"/>
    <w:rsid w:val="00502FCA"/>
    <w:rsid w:val="005035F5"/>
    <w:rsid w:val="00504234"/>
    <w:rsid w:val="005042DB"/>
    <w:rsid w:val="0050433D"/>
    <w:rsid w:val="00504813"/>
    <w:rsid w:val="00505DA5"/>
    <w:rsid w:val="00506A57"/>
    <w:rsid w:val="0051005B"/>
    <w:rsid w:val="005107FA"/>
    <w:rsid w:val="00510FB3"/>
    <w:rsid w:val="00513A8E"/>
    <w:rsid w:val="005147E8"/>
    <w:rsid w:val="00514D08"/>
    <w:rsid w:val="00520672"/>
    <w:rsid w:val="005219D1"/>
    <w:rsid w:val="00521D2A"/>
    <w:rsid w:val="00522C49"/>
    <w:rsid w:val="0052331D"/>
    <w:rsid w:val="005237F4"/>
    <w:rsid w:val="00524F6A"/>
    <w:rsid w:val="0052529D"/>
    <w:rsid w:val="00525415"/>
    <w:rsid w:val="0052584E"/>
    <w:rsid w:val="005259B1"/>
    <w:rsid w:val="00525C5C"/>
    <w:rsid w:val="005268A5"/>
    <w:rsid w:val="005271A5"/>
    <w:rsid w:val="005271DD"/>
    <w:rsid w:val="005277E3"/>
    <w:rsid w:val="005329F1"/>
    <w:rsid w:val="005331C9"/>
    <w:rsid w:val="005331F4"/>
    <w:rsid w:val="0053345D"/>
    <w:rsid w:val="0053370E"/>
    <w:rsid w:val="00534893"/>
    <w:rsid w:val="00534B77"/>
    <w:rsid w:val="0053505A"/>
    <w:rsid w:val="0053518B"/>
    <w:rsid w:val="005353DC"/>
    <w:rsid w:val="0053758C"/>
    <w:rsid w:val="00537650"/>
    <w:rsid w:val="00537BD5"/>
    <w:rsid w:val="00540A4D"/>
    <w:rsid w:val="005416F3"/>
    <w:rsid w:val="00541908"/>
    <w:rsid w:val="00543259"/>
    <w:rsid w:val="0054637A"/>
    <w:rsid w:val="005471ED"/>
    <w:rsid w:val="00550547"/>
    <w:rsid w:val="0055107E"/>
    <w:rsid w:val="00551444"/>
    <w:rsid w:val="00553505"/>
    <w:rsid w:val="0055360B"/>
    <w:rsid w:val="00555D2B"/>
    <w:rsid w:val="00560014"/>
    <w:rsid w:val="00561158"/>
    <w:rsid w:val="00561BFB"/>
    <w:rsid w:val="00561C06"/>
    <w:rsid w:val="0056255F"/>
    <w:rsid w:val="0056270D"/>
    <w:rsid w:val="005650A7"/>
    <w:rsid w:val="00565563"/>
    <w:rsid w:val="0057005F"/>
    <w:rsid w:val="005709D7"/>
    <w:rsid w:val="00570D65"/>
    <w:rsid w:val="00571C6D"/>
    <w:rsid w:val="00571D10"/>
    <w:rsid w:val="00572495"/>
    <w:rsid w:val="00574B24"/>
    <w:rsid w:val="00575D39"/>
    <w:rsid w:val="005762F6"/>
    <w:rsid w:val="00576672"/>
    <w:rsid w:val="00577D18"/>
    <w:rsid w:val="00582A3D"/>
    <w:rsid w:val="0058354F"/>
    <w:rsid w:val="00584AC1"/>
    <w:rsid w:val="00584B7C"/>
    <w:rsid w:val="00586912"/>
    <w:rsid w:val="005878D9"/>
    <w:rsid w:val="00587B2B"/>
    <w:rsid w:val="00587DA1"/>
    <w:rsid w:val="005908E3"/>
    <w:rsid w:val="00590A97"/>
    <w:rsid w:val="00591778"/>
    <w:rsid w:val="00593ACC"/>
    <w:rsid w:val="00593B21"/>
    <w:rsid w:val="005946CB"/>
    <w:rsid w:val="005946E8"/>
    <w:rsid w:val="00594761"/>
    <w:rsid w:val="005957FC"/>
    <w:rsid w:val="005963C0"/>
    <w:rsid w:val="00596A60"/>
    <w:rsid w:val="00596F2D"/>
    <w:rsid w:val="00596F3A"/>
    <w:rsid w:val="00597957"/>
    <w:rsid w:val="00597EBE"/>
    <w:rsid w:val="005A0864"/>
    <w:rsid w:val="005A1B61"/>
    <w:rsid w:val="005A1C0E"/>
    <w:rsid w:val="005A25C1"/>
    <w:rsid w:val="005A4184"/>
    <w:rsid w:val="005A51BE"/>
    <w:rsid w:val="005A5470"/>
    <w:rsid w:val="005A5FAE"/>
    <w:rsid w:val="005A65FE"/>
    <w:rsid w:val="005A7673"/>
    <w:rsid w:val="005B0393"/>
    <w:rsid w:val="005B0529"/>
    <w:rsid w:val="005B1281"/>
    <w:rsid w:val="005B3792"/>
    <w:rsid w:val="005B4052"/>
    <w:rsid w:val="005B419D"/>
    <w:rsid w:val="005B4EC2"/>
    <w:rsid w:val="005B61A6"/>
    <w:rsid w:val="005B64CC"/>
    <w:rsid w:val="005C0D79"/>
    <w:rsid w:val="005C21CF"/>
    <w:rsid w:val="005C3975"/>
    <w:rsid w:val="005C42EB"/>
    <w:rsid w:val="005C4586"/>
    <w:rsid w:val="005C5880"/>
    <w:rsid w:val="005C5BD3"/>
    <w:rsid w:val="005C649B"/>
    <w:rsid w:val="005C6576"/>
    <w:rsid w:val="005C7B1A"/>
    <w:rsid w:val="005C7DD8"/>
    <w:rsid w:val="005D02D6"/>
    <w:rsid w:val="005D04AD"/>
    <w:rsid w:val="005D05D8"/>
    <w:rsid w:val="005D0FC4"/>
    <w:rsid w:val="005D10B2"/>
    <w:rsid w:val="005D164C"/>
    <w:rsid w:val="005D2867"/>
    <w:rsid w:val="005D2B4A"/>
    <w:rsid w:val="005D2BD0"/>
    <w:rsid w:val="005D3301"/>
    <w:rsid w:val="005D3529"/>
    <w:rsid w:val="005D3AC1"/>
    <w:rsid w:val="005D4128"/>
    <w:rsid w:val="005D4B92"/>
    <w:rsid w:val="005D528C"/>
    <w:rsid w:val="005D6810"/>
    <w:rsid w:val="005D77F6"/>
    <w:rsid w:val="005D7C92"/>
    <w:rsid w:val="005E1241"/>
    <w:rsid w:val="005E141F"/>
    <w:rsid w:val="005E2A30"/>
    <w:rsid w:val="005E2F54"/>
    <w:rsid w:val="005E4B97"/>
    <w:rsid w:val="005E4D1A"/>
    <w:rsid w:val="005E54BA"/>
    <w:rsid w:val="005E7ECE"/>
    <w:rsid w:val="005F11C8"/>
    <w:rsid w:val="005F1432"/>
    <w:rsid w:val="005F2FD2"/>
    <w:rsid w:val="005F31F7"/>
    <w:rsid w:val="005F3AA8"/>
    <w:rsid w:val="005F3D61"/>
    <w:rsid w:val="005F3FEB"/>
    <w:rsid w:val="005F48C4"/>
    <w:rsid w:val="005F59FF"/>
    <w:rsid w:val="005F604B"/>
    <w:rsid w:val="005F6F8A"/>
    <w:rsid w:val="005F749F"/>
    <w:rsid w:val="005F790F"/>
    <w:rsid w:val="006012B6"/>
    <w:rsid w:val="00601AAB"/>
    <w:rsid w:val="00601D52"/>
    <w:rsid w:val="0060238D"/>
    <w:rsid w:val="006024D1"/>
    <w:rsid w:val="006029B2"/>
    <w:rsid w:val="00602BB6"/>
    <w:rsid w:val="006041C4"/>
    <w:rsid w:val="00604419"/>
    <w:rsid w:val="0060492F"/>
    <w:rsid w:val="006102CE"/>
    <w:rsid w:val="006128DA"/>
    <w:rsid w:val="00612C73"/>
    <w:rsid w:val="00612EC0"/>
    <w:rsid w:val="00613A42"/>
    <w:rsid w:val="0061678D"/>
    <w:rsid w:val="006168B2"/>
    <w:rsid w:val="00617C3F"/>
    <w:rsid w:val="00617F06"/>
    <w:rsid w:val="00620461"/>
    <w:rsid w:val="00621F00"/>
    <w:rsid w:val="00622616"/>
    <w:rsid w:val="00624904"/>
    <w:rsid w:val="006270B9"/>
    <w:rsid w:val="0062740F"/>
    <w:rsid w:val="006276FC"/>
    <w:rsid w:val="00631A15"/>
    <w:rsid w:val="00631FAD"/>
    <w:rsid w:val="00632565"/>
    <w:rsid w:val="00632D40"/>
    <w:rsid w:val="00633173"/>
    <w:rsid w:val="006334D0"/>
    <w:rsid w:val="00634057"/>
    <w:rsid w:val="00634620"/>
    <w:rsid w:val="00634EEE"/>
    <w:rsid w:val="006353FF"/>
    <w:rsid w:val="006361E6"/>
    <w:rsid w:val="00636389"/>
    <w:rsid w:val="006369D6"/>
    <w:rsid w:val="00637A9A"/>
    <w:rsid w:val="00637D6B"/>
    <w:rsid w:val="0064048E"/>
    <w:rsid w:val="00640806"/>
    <w:rsid w:val="00640979"/>
    <w:rsid w:val="00640DB2"/>
    <w:rsid w:val="00641DE8"/>
    <w:rsid w:val="006455EF"/>
    <w:rsid w:val="00645667"/>
    <w:rsid w:val="0064713D"/>
    <w:rsid w:val="0064714D"/>
    <w:rsid w:val="00647382"/>
    <w:rsid w:val="0065080C"/>
    <w:rsid w:val="00650955"/>
    <w:rsid w:val="00652447"/>
    <w:rsid w:val="00653E4B"/>
    <w:rsid w:val="00654D4E"/>
    <w:rsid w:val="00654F89"/>
    <w:rsid w:val="006562AE"/>
    <w:rsid w:val="0065668A"/>
    <w:rsid w:val="006573DA"/>
    <w:rsid w:val="00657CB7"/>
    <w:rsid w:val="00662596"/>
    <w:rsid w:val="0066274D"/>
    <w:rsid w:val="00663514"/>
    <w:rsid w:val="006656EA"/>
    <w:rsid w:val="00665B8B"/>
    <w:rsid w:val="00665CD6"/>
    <w:rsid w:val="0066657E"/>
    <w:rsid w:val="00666AB6"/>
    <w:rsid w:val="00667102"/>
    <w:rsid w:val="00667FD1"/>
    <w:rsid w:val="0067096A"/>
    <w:rsid w:val="00670A86"/>
    <w:rsid w:val="00670A92"/>
    <w:rsid w:val="00670C40"/>
    <w:rsid w:val="00670D08"/>
    <w:rsid w:val="00671563"/>
    <w:rsid w:val="00671568"/>
    <w:rsid w:val="006722A8"/>
    <w:rsid w:val="00672593"/>
    <w:rsid w:val="006749F5"/>
    <w:rsid w:val="00675514"/>
    <w:rsid w:val="00676251"/>
    <w:rsid w:val="006775F9"/>
    <w:rsid w:val="00677791"/>
    <w:rsid w:val="0068168C"/>
    <w:rsid w:val="00681CD9"/>
    <w:rsid w:val="00682434"/>
    <w:rsid w:val="00682B94"/>
    <w:rsid w:val="00683CFE"/>
    <w:rsid w:val="00684335"/>
    <w:rsid w:val="0068630E"/>
    <w:rsid w:val="006921AE"/>
    <w:rsid w:val="00692601"/>
    <w:rsid w:val="0069342E"/>
    <w:rsid w:val="00693D06"/>
    <w:rsid w:val="00693D69"/>
    <w:rsid w:val="00696FA1"/>
    <w:rsid w:val="006A071E"/>
    <w:rsid w:val="006A08FE"/>
    <w:rsid w:val="006A0DFD"/>
    <w:rsid w:val="006A12C0"/>
    <w:rsid w:val="006A281B"/>
    <w:rsid w:val="006A36D9"/>
    <w:rsid w:val="006A40C7"/>
    <w:rsid w:val="006A4A9F"/>
    <w:rsid w:val="006A4FC2"/>
    <w:rsid w:val="006A58A4"/>
    <w:rsid w:val="006A6BB1"/>
    <w:rsid w:val="006A6EF7"/>
    <w:rsid w:val="006A773F"/>
    <w:rsid w:val="006A7EC1"/>
    <w:rsid w:val="006A7F9B"/>
    <w:rsid w:val="006B051D"/>
    <w:rsid w:val="006B08FC"/>
    <w:rsid w:val="006B12F8"/>
    <w:rsid w:val="006B140A"/>
    <w:rsid w:val="006B1D4F"/>
    <w:rsid w:val="006B225B"/>
    <w:rsid w:val="006B2A6A"/>
    <w:rsid w:val="006B2BFE"/>
    <w:rsid w:val="006B306D"/>
    <w:rsid w:val="006B3B7C"/>
    <w:rsid w:val="006B3C77"/>
    <w:rsid w:val="006B6C32"/>
    <w:rsid w:val="006B6D74"/>
    <w:rsid w:val="006B773C"/>
    <w:rsid w:val="006C0AD9"/>
    <w:rsid w:val="006C3403"/>
    <w:rsid w:val="006C3A60"/>
    <w:rsid w:val="006C4F09"/>
    <w:rsid w:val="006C5276"/>
    <w:rsid w:val="006C612F"/>
    <w:rsid w:val="006C6C18"/>
    <w:rsid w:val="006C6D19"/>
    <w:rsid w:val="006C75FE"/>
    <w:rsid w:val="006C7A90"/>
    <w:rsid w:val="006D0045"/>
    <w:rsid w:val="006D0498"/>
    <w:rsid w:val="006D0FE1"/>
    <w:rsid w:val="006D22E1"/>
    <w:rsid w:val="006D25A6"/>
    <w:rsid w:val="006D3748"/>
    <w:rsid w:val="006D3C4D"/>
    <w:rsid w:val="006E2AEB"/>
    <w:rsid w:val="006E2B01"/>
    <w:rsid w:val="006E374A"/>
    <w:rsid w:val="006E43E3"/>
    <w:rsid w:val="006E51D7"/>
    <w:rsid w:val="006E56A0"/>
    <w:rsid w:val="006E6A83"/>
    <w:rsid w:val="006F1919"/>
    <w:rsid w:val="006F2BEC"/>
    <w:rsid w:val="006F2EFA"/>
    <w:rsid w:val="006F3E8D"/>
    <w:rsid w:val="006F484E"/>
    <w:rsid w:val="006F5F8F"/>
    <w:rsid w:val="006F6C16"/>
    <w:rsid w:val="00700875"/>
    <w:rsid w:val="00701254"/>
    <w:rsid w:val="007021CF"/>
    <w:rsid w:val="00703949"/>
    <w:rsid w:val="00703F6A"/>
    <w:rsid w:val="007047BE"/>
    <w:rsid w:val="00704EFD"/>
    <w:rsid w:val="00704F8F"/>
    <w:rsid w:val="00706BDD"/>
    <w:rsid w:val="007071F5"/>
    <w:rsid w:val="007111CF"/>
    <w:rsid w:val="00714A56"/>
    <w:rsid w:val="007152B1"/>
    <w:rsid w:val="00715C16"/>
    <w:rsid w:val="00715C47"/>
    <w:rsid w:val="007161BF"/>
    <w:rsid w:val="007161E3"/>
    <w:rsid w:val="007167FD"/>
    <w:rsid w:val="00716D0F"/>
    <w:rsid w:val="0071793E"/>
    <w:rsid w:val="007210B3"/>
    <w:rsid w:val="00721CE4"/>
    <w:rsid w:val="0072299D"/>
    <w:rsid w:val="007246BF"/>
    <w:rsid w:val="00726249"/>
    <w:rsid w:val="007264A6"/>
    <w:rsid w:val="007307B5"/>
    <w:rsid w:val="0073081B"/>
    <w:rsid w:val="00731DB9"/>
    <w:rsid w:val="0073261B"/>
    <w:rsid w:val="00732F38"/>
    <w:rsid w:val="00733002"/>
    <w:rsid w:val="00734857"/>
    <w:rsid w:val="0073553F"/>
    <w:rsid w:val="00736008"/>
    <w:rsid w:val="007361F7"/>
    <w:rsid w:val="00736BD1"/>
    <w:rsid w:val="00737289"/>
    <w:rsid w:val="00741C47"/>
    <w:rsid w:val="00742A03"/>
    <w:rsid w:val="00743BFF"/>
    <w:rsid w:val="007442D4"/>
    <w:rsid w:val="00745713"/>
    <w:rsid w:val="00746015"/>
    <w:rsid w:val="0074648A"/>
    <w:rsid w:val="00747669"/>
    <w:rsid w:val="0074772F"/>
    <w:rsid w:val="007512DD"/>
    <w:rsid w:val="00751CD4"/>
    <w:rsid w:val="00751F37"/>
    <w:rsid w:val="00752379"/>
    <w:rsid w:val="0075243D"/>
    <w:rsid w:val="00752EB4"/>
    <w:rsid w:val="00753B78"/>
    <w:rsid w:val="00754150"/>
    <w:rsid w:val="00754786"/>
    <w:rsid w:val="00754BFC"/>
    <w:rsid w:val="00754C13"/>
    <w:rsid w:val="007555A5"/>
    <w:rsid w:val="007561F3"/>
    <w:rsid w:val="007574EA"/>
    <w:rsid w:val="00760A65"/>
    <w:rsid w:val="00760AEF"/>
    <w:rsid w:val="00760F61"/>
    <w:rsid w:val="00763A44"/>
    <w:rsid w:val="00764E18"/>
    <w:rsid w:val="0076520A"/>
    <w:rsid w:val="007661C9"/>
    <w:rsid w:val="00766829"/>
    <w:rsid w:val="00766E7F"/>
    <w:rsid w:val="00767337"/>
    <w:rsid w:val="0077021C"/>
    <w:rsid w:val="00770334"/>
    <w:rsid w:val="00770FFE"/>
    <w:rsid w:val="00772357"/>
    <w:rsid w:val="0077314C"/>
    <w:rsid w:val="007753A7"/>
    <w:rsid w:val="00775CE7"/>
    <w:rsid w:val="007761A4"/>
    <w:rsid w:val="007768AC"/>
    <w:rsid w:val="00776BFB"/>
    <w:rsid w:val="00776DF1"/>
    <w:rsid w:val="0077734A"/>
    <w:rsid w:val="00780612"/>
    <w:rsid w:val="007815FA"/>
    <w:rsid w:val="007825D8"/>
    <w:rsid w:val="007837FC"/>
    <w:rsid w:val="00783A9D"/>
    <w:rsid w:val="00784F58"/>
    <w:rsid w:val="007857B7"/>
    <w:rsid w:val="00786333"/>
    <w:rsid w:val="00786487"/>
    <w:rsid w:val="00786B7A"/>
    <w:rsid w:val="00786EED"/>
    <w:rsid w:val="007906D7"/>
    <w:rsid w:val="00790F86"/>
    <w:rsid w:val="00790FCE"/>
    <w:rsid w:val="007911A8"/>
    <w:rsid w:val="00791283"/>
    <w:rsid w:val="00791A97"/>
    <w:rsid w:val="007921C9"/>
    <w:rsid w:val="0079300F"/>
    <w:rsid w:val="00794243"/>
    <w:rsid w:val="00794AC1"/>
    <w:rsid w:val="00795B76"/>
    <w:rsid w:val="00796790"/>
    <w:rsid w:val="00796C92"/>
    <w:rsid w:val="00797B09"/>
    <w:rsid w:val="007A0EDF"/>
    <w:rsid w:val="007A195C"/>
    <w:rsid w:val="007A27F6"/>
    <w:rsid w:val="007A29D5"/>
    <w:rsid w:val="007A2F54"/>
    <w:rsid w:val="007A3009"/>
    <w:rsid w:val="007A66E5"/>
    <w:rsid w:val="007A7A82"/>
    <w:rsid w:val="007A7B98"/>
    <w:rsid w:val="007B02AB"/>
    <w:rsid w:val="007B0A72"/>
    <w:rsid w:val="007B1BB2"/>
    <w:rsid w:val="007B2AC4"/>
    <w:rsid w:val="007B336F"/>
    <w:rsid w:val="007B3B20"/>
    <w:rsid w:val="007B667A"/>
    <w:rsid w:val="007B6D57"/>
    <w:rsid w:val="007B7965"/>
    <w:rsid w:val="007B7A02"/>
    <w:rsid w:val="007C0715"/>
    <w:rsid w:val="007C0B59"/>
    <w:rsid w:val="007C1215"/>
    <w:rsid w:val="007C2E02"/>
    <w:rsid w:val="007C356D"/>
    <w:rsid w:val="007C377E"/>
    <w:rsid w:val="007C467F"/>
    <w:rsid w:val="007C72BA"/>
    <w:rsid w:val="007C7B0F"/>
    <w:rsid w:val="007D08CC"/>
    <w:rsid w:val="007D10E2"/>
    <w:rsid w:val="007D11EA"/>
    <w:rsid w:val="007D25F3"/>
    <w:rsid w:val="007D2C02"/>
    <w:rsid w:val="007D2F15"/>
    <w:rsid w:val="007D350D"/>
    <w:rsid w:val="007D41E0"/>
    <w:rsid w:val="007D4AAD"/>
    <w:rsid w:val="007D5562"/>
    <w:rsid w:val="007D5863"/>
    <w:rsid w:val="007D5F6C"/>
    <w:rsid w:val="007D6577"/>
    <w:rsid w:val="007D66A2"/>
    <w:rsid w:val="007D7540"/>
    <w:rsid w:val="007D754D"/>
    <w:rsid w:val="007D7F3B"/>
    <w:rsid w:val="007E0694"/>
    <w:rsid w:val="007E0732"/>
    <w:rsid w:val="007E0875"/>
    <w:rsid w:val="007E2734"/>
    <w:rsid w:val="007E2932"/>
    <w:rsid w:val="007E3555"/>
    <w:rsid w:val="007E36D8"/>
    <w:rsid w:val="007E3C29"/>
    <w:rsid w:val="007E768B"/>
    <w:rsid w:val="007F0451"/>
    <w:rsid w:val="007F057E"/>
    <w:rsid w:val="007F1418"/>
    <w:rsid w:val="007F2958"/>
    <w:rsid w:val="007F38D8"/>
    <w:rsid w:val="007F451A"/>
    <w:rsid w:val="007F4C00"/>
    <w:rsid w:val="007F4DA9"/>
    <w:rsid w:val="007F4F9B"/>
    <w:rsid w:val="007F5458"/>
    <w:rsid w:val="007F5767"/>
    <w:rsid w:val="007F682A"/>
    <w:rsid w:val="007F6D44"/>
    <w:rsid w:val="007F6EE8"/>
    <w:rsid w:val="00800CB5"/>
    <w:rsid w:val="00801042"/>
    <w:rsid w:val="0080282D"/>
    <w:rsid w:val="00803F69"/>
    <w:rsid w:val="00805A7F"/>
    <w:rsid w:val="008105C1"/>
    <w:rsid w:val="00810BD4"/>
    <w:rsid w:val="00811329"/>
    <w:rsid w:val="00811C76"/>
    <w:rsid w:val="00812391"/>
    <w:rsid w:val="00813334"/>
    <w:rsid w:val="00813493"/>
    <w:rsid w:val="0081375D"/>
    <w:rsid w:val="008146DC"/>
    <w:rsid w:val="008147D3"/>
    <w:rsid w:val="0081549A"/>
    <w:rsid w:val="0081645E"/>
    <w:rsid w:val="00820F98"/>
    <w:rsid w:val="00821D15"/>
    <w:rsid w:val="00821F12"/>
    <w:rsid w:val="00823214"/>
    <w:rsid w:val="00824C61"/>
    <w:rsid w:val="008254FC"/>
    <w:rsid w:val="008271E8"/>
    <w:rsid w:val="008276CB"/>
    <w:rsid w:val="00827C55"/>
    <w:rsid w:val="008335F3"/>
    <w:rsid w:val="008355DD"/>
    <w:rsid w:val="00836E48"/>
    <w:rsid w:val="008379BB"/>
    <w:rsid w:val="008408EB"/>
    <w:rsid w:val="00840D98"/>
    <w:rsid w:val="0084137B"/>
    <w:rsid w:val="00841A48"/>
    <w:rsid w:val="008426A7"/>
    <w:rsid w:val="00842A61"/>
    <w:rsid w:val="00846174"/>
    <w:rsid w:val="008463A9"/>
    <w:rsid w:val="0084670D"/>
    <w:rsid w:val="00846DCA"/>
    <w:rsid w:val="008475CC"/>
    <w:rsid w:val="0085020F"/>
    <w:rsid w:val="0085089B"/>
    <w:rsid w:val="008515D6"/>
    <w:rsid w:val="0085185E"/>
    <w:rsid w:val="00852BE9"/>
    <w:rsid w:val="008536E0"/>
    <w:rsid w:val="00853E17"/>
    <w:rsid w:val="008559F7"/>
    <w:rsid w:val="00857258"/>
    <w:rsid w:val="008603E3"/>
    <w:rsid w:val="008607E1"/>
    <w:rsid w:val="0086107E"/>
    <w:rsid w:val="0086193F"/>
    <w:rsid w:val="008633A5"/>
    <w:rsid w:val="00863A57"/>
    <w:rsid w:val="00863AEA"/>
    <w:rsid w:val="008651DE"/>
    <w:rsid w:val="008653B4"/>
    <w:rsid w:val="00866055"/>
    <w:rsid w:val="00866144"/>
    <w:rsid w:val="0086683B"/>
    <w:rsid w:val="00866B61"/>
    <w:rsid w:val="0086727C"/>
    <w:rsid w:val="00870208"/>
    <w:rsid w:val="00870B83"/>
    <w:rsid w:val="00871E6D"/>
    <w:rsid w:val="008720AE"/>
    <w:rsid w:val="008727F0"/>
    <w:rsid w:val="00873D07"/>
    <w:rsid w:val="00874239"/>
    <w:rsid w:val="0087708C"/>
    <w:rsid w:val="00877129"/>
    <w:rsid w:val="00877DB6"/>
    <w:rsid w:val="00880192"/>
    <w:rsid w:val="008811F5"/>
    <w:rsid w:val="00882726"/>
    <w:rsid w:val="00883A1A"/>
    <w:rsid w:val="008847CC"/>
    <w:rsid w:val="00884C6F"/>
    <w:rsid w:val="008852CA"/>
    <w:rsid w:val="008856D4"/>
    <w:rsid w:val="0088602F"/>
    <w:rsid w:val="00886FE8"/>
    <w:rsid w:val="008873A7"/>
    <w:rsid w:val="008878A9"/>
    <w:rsid w:val="00890A7A"/>
    <w:rsid w:val="0089100E"/>
    <w:rsid w:val="008914EF"/>
    <w:rsid w:val="00891C2D"/>
    <w:rsid w:val="00892DFE"/>
    <w:rsid w:val="00892FAE"/>
    <w:rsid w:val="00893A1C"/>
    <w:rsid w:val="00895DA6"/>
    <w:rsid w:val="00897152"/>
    <w:rsid w:val="008A0553"/>
    <w:rsid w:val="008A11D9"/>
    <w:rsid w:val="008A178C"/>
    <w:rsid w:val="008A1986"/>
    <w:rsid w:val="008A33D3"/>
    <w:rsid w:val="008A36B5"/>
    <w:rsid w:val="008A4CB8"/>
    <w:rsid w:val="008A6918"/>
    <w:rsid w:val="008A7E12"/>
    <w:rsid w:val="008B06EC"/>
    <w:rsid w:val="008B0F11"/>
    <w:rsid w:val="008B1109"/>
    <w:rsid w:val="008B1A91"/>
    <w:rsid w:val="008B3E08"/>
    <w:rsid w:val="008B3FC0"/>
    <w:rsid w:val="008B6684"/>
    <w:rsid w:val="008B6C5B"/>
    <w:rsid w:val="008B72A3"/>
    <w:rsid w:val="008C12A6"/>
    <w:rsid w:val="008C1445"/>
    <w:rsid w:val="008C1D0B"/>
    <w:rsid w:val="008C1E78"/>
    <w:rsid w:val="008C2FD0"/>
    <w:rsid w:val="008C4A88"/>
    <w:rsid w:val="008C4B75"/>
    <w:rsid w:val="008C54F8"/>
    <w:rsid w:val="008C576D"/>
    <w:rsid w:val="008D0793"/>
    <w:rsid w:val="008D65AB"/>
    <w:rsid w:val="008D6FE5"/>
    <w:rsid w:val="008E0906"/>
    <w:rsid w:val="008E0AB0"/>
    <w:rsid w:val="008E0EBA"/>
    <w:rsid w:val="008E0FBD"/>
    <w:rsid w:val="008E2850"/>
    <w:rsid w:val="008E291A"/>
    <w:rsid w:val="008E3F9A"/>
    <w:rsid w:val="008E5EAA"/>
    <w:rsid w:val="008E7C2E"/>
    <w:rsid w:val="008F07FD"/>
    <w:rsid w:val="008F0BD0"/>
    <w:rsid w:val="008F10B1"/>
    <w:rsid w:val="008F111A"/>
    <w:rsid w:val="008F1FAE"/>
    <w:rsid w:val="008F2159"/>
    <w:rsid w:val="008F397F"/>
    <w:rsid w:val="008F4597"/>
    <w:rsid w:val="008F52CE"/>
    <w:rsid w:val="008F62B1"/>
    <w:rsid w:val="008F7EF3"/>
    <w:rsid w:val="009007C9"/>
    <w:rsid w:val="00901218"/>
    <w:rsid w:val="00902E85"/>
    <w:rsid w:val="0090425F"/>
    <w:rsid w:val="009052FB"/>
    <w:rsid w:val="00906738"/>
    <w:rsid w:val="00906B18"/>
    <w:rsid w:val="00907B31"/>
    <w:rsid w:val="00912569"/>
    <w:rsid w:val="009125CD"/>
    <w:rsid w:val="0091337C"/>
    <w:rsid w:val="0091661E"/>
    <w:rsid w:val="00916EB7"/>
    <w:rsid w:val="00920143"/>
    <w:rsid w:val="0092090B"/>
    <w:rsid w:val="00921C61"/>
    <w:rsid w:val="00922F41"/>
    <w:rsid w:val="00924584"/>
    <w:rsid w:val="00924C69"/>
    <w:rsid w:val="00925009"/>
    <w:rsid w:val="009252CD"/>
    <w:rsid w:val="00925DC1"/>
    <w:rsid w:val="009264F8"/>
    <w:rsid w:val="00927540"/>
    <w:rsid w:val="009311AA"/>
    <w:rsid w:val="009313F9"/>
    <w:rsid w:val="00931448"/>
    <w:rsid w:val="009320B5"/>
    <w:rsid w:val="0093380D"/>
    <w:rsid w:val="00933A6D"/>
    <w:rsid w:val="00933E57"/>
    <w:rsid w:val="00934879"/>
    <w:rsid w:val="00934FCA"/>
    <w:rsid w:val="00940A14"/>
    <w:rsid w:val="00940EA3"/>
    <w:rsid w:val="00941232"/>
    <w:rsid w:val="00941D96"/>
    <w:rsid w:val="009426EF"/>
    <w:rsid w:val="009427DA"/>
    <w:rsid w:val="0094297C"/>
    <w:rsid w:val="00943278"/>
    <w:rsid w:val="0094361E"/>
    <w:rsid w:val="00945AF4"/>
    <w:rsid w:val="009464AF"/>
    <w:rsid w:val="00950339"/>
    <w:rsid w:val="00950B77"/>
    <w:rsid w:val="00952547"/>
    <w:rsid w:val="0095384B"/>
    <w:rsid w:val="00955382"/>
    <w:rsid w:val="0095698D"/>
    <w:rsid w:val="00956DB3"/>
    <w:rsid w:val="00957412"/>
    <w:rsid w:val="00961407"/>
    <w:rsid w:val="00961625"/>
    <w:rsid w:val="009619AD"/>
    <w:rsid w:val="009623B3"/>
    <w:rsid w:val="00963064"/>
    <w:rsid w:val="00963854"/>
    <w:rsid w:val="009642D4"/>
    <w:rsid w:val="00964439"/>
    <w:rsid w:val="00965D69"/>
    <w:rsid w:val="00966101"/>
    <w:rsid w:val="00967CAF"/>
    <w:rsid w:val="0097033C"/>
    <w:rsid w:val="00970AD0"/>
    <w:rsid w:val="00971478"/>
    <w:rsid w:val="00971740"/>
    <w:rsid w:val="00972B68"/>
    <w:rsid w:val="00972EDF"/>
    <w:rsid w:val="0097324B"/>
    <w:rsid w:val="00973A24"/>
    <w:rsid w:val="00973B87"/>
    <w:rsid w:val="00973D7D"/>
    <w:rsid w:val="0097445E"/>
    <w:rsid w:val="00976FC8"/>
    <w:rsid w:val="009775C7"/>
    <w:rsid w:val="009779C7"/>
    <w:rsid w:val="00977F5B"/>
    <w:rsid w:val="00980EFF"/>
    <w:rsid w:val="00981CE6"/>
    <w:rsid w:val="00982F9B"/>
    <w:rsid w:val="0098308D"/>
    <w:rsid w:val="009832E7"/>
    <w:rsid w:val="00983649"/>
    <w:rsid w:val="0098713F"/>
    <w:rsid w:val="00990AEA"/>
    <w:rsid w:val="0099320E"/>
    <w:rsid w:val="0099499E"/>
    <w:rsid w:val="00994E9C"/>
    <w:rsid w:val="00995FC4"/>
    <w:rsid w:val="00996A1F"/>
    <w:rsid w:val="00997C2F"/>
    <w:rsid w:val="009A10F4"/>
    <w:rsid w:val="009A20EC"/>
    <w:rsid w:val="009A2301"/>
    <w:rsid w:val="009A2CDA"/>
    <w:rsid w:val="009A370C"/>
    <w:rsid w:val="009A3C14"/>
    <w:rsid w:val="009A430C"/>
    <w:rsid w:val="009A4993"/>
    <w:rsid w:val="009A58FA"/>
    <w:rsid w:val="009A5C2C"/>
    <w:rsid w:val="009A6C74"/>
    <w:rsid w:val="009A6C95"/>
    <w:rsid w:val="009A7BB3"/>
    <w:rsid w:val="009B04D8"/>
    <w:rsid w:val="009B050D"/>
    <w:rsid w:val="009B0E94"/>
    <w:rsid w:val="009B3825"/>
    <w:rsid w:val="009B5855"/>
    <w:rsid w:val="009B5E50"/>
    <w:rsid w:val="009B64F4"/>
    <w:rsid w:val="009B667B"/>
    <w:rsid w:val="009B6701"/>
    <w:rsid w:val="009B6F81"/>
    <w:rsid w:val="009B7150"/>
    <w:rsid w:val="009B7A7A"/>
    <w:rsid w:val="009C0EA9"/>
    <w:rsid w:val="009C161F"/>
    <w:rsid w:val="009C32B1"/>
    <w:rsid w:val="009C3FB0"/>
    <w:rsid w:val="009C4903"/>
    <w:rsid w:val="009C4C42"/>
    <w:rsid w:val="009C5B2C"/>
    <w:rsid w:val="009C6761"/>
    <w:rsid w:val="009C7C0D"/>
    <w:rsid w:val="009D0078"/>
    <w:rsid w:val="009D0971"/>
    <w:rsid w:val="009D19FA"/>
    <w:rsid w:val="009D282D"/>
    <w:rsid w:val="009D29BB"/>
    <w:rsid w:val="009D36E4"/>
    <w:rsid w:val="009D3E41"/>
    <w:rsid w:val="009D4976"/>
    <w:rsid w:val="009D59C6"/>
    <w:rsid w:val="009E1FED"/>
    <w:rsid w:val="009E2A08"/>
    <w:rsid w:val="009E2E5B"/>
    <w:rsid w:val="009E3370"/>
    <w:rsid w:val="009E42A1"/>
    <w:rsid w:val="009E4505"/>
    <w:rsid w:val="009E6CAB"/>
    <w:rsid w:val="009E743F"/>
    <w:rsid w:val="009E74A4"/>
    <w:rsid w:val="009E779D"/>
    <w:rsid w:val="009F0142"/>
    <w:rsid w:val="009F0AC5"/>
    <w:rsid w:val="009F1438"/>
    <w:rsid w:val="009F2023"/>
    <w:rsid w:val="009F3053"/>
    <w:rsid w:val="009F3A69"/>
    <w:rsid w:val="009F4ADB"/>
    <w:rsid w:val="009F564F"/>
    <w:rsid w:val="009F5F83"/>
    <w:rsid w:val="009F6022"/>
    <w:rsid w:val="009F6152"/>
    <w:rsid w:val="009F61F5"/>
    <w:rsid w:val="00A00024"/>
    <w:rsid w:val="00A00624"/>
    <w:rsid w:val="00A01011"/>
    <w:rsid w:val="00A01890"/>
    <w:rsid w:val="00A03995"/>
    <w:rsid w:val="00A041D6"/>
    <w:rsid w:val="00A05010"/>
    <w:rsid w:val="00A06F69"/>
    <w:rsid w:val="00A07208"/>
    <w:rsid w:val="00A07698"/>
    <w:rsid w:val="00A07E6B"/>
    <w:rsid w:val="00A1155E"/>
    <w:rsid w:val="00A123D1"/>
    <w:rsid w:val="00A125C2"/>
    <w:rsid w:val="00A12FCC"/>
    <w:rsid w:val="00A1355A"/>
    <w:rsid w:val="00A138E3"/>
    <w:rsid w:val="00A14D31"/>
    <w:rsid w:val="00A1535F"/>
    <w:rsid w:val="00A17544"/>
    <w:rsid w:val="00A17617"/>
    <w:rsid w:val="00A176ED"/>
    <w:rsid w:val="00A17ABE"/>
    <w:rsid w:val="00A17FE3"/>
    <w:rsid w:val="00A20FB2"/>
    <w:rsid w:val="00A2231D"/>
    <w:rsid w:val="00A23423"/>
    <w:rsid w:val="00A2405E"/>
    <w:rsid w:val="00A25C2B"/>
    <w:rsid w:val="00A2641B"/>
    <w:rsid w:val="00A27E09"/>
    <w:rsid w:val="00A30D5F"/>
    <w:rsid w:val="00A30E3C"/>
    <w:rsid w:val="00A31AB2"/>
    <w:rsid w:val="00A32512"/>
    <w:rsid w:val="00A32AC0"/>
    <w:rsid w:val="00A32B4E"/>
    <w:rsid w:val="00A34183"/>
    <w:rsid w:val="00A34586"/>
    <w:rsid w:val="00A350BD"/>
    <w:rsid w:val="00A36C77"/>
    <w:rsid w:val="00A376C5"/>
    <w:rsid w:val="00A37962"/>
    <w:rsid w:val="00A37989"/>
    <w:rsid w:val="00A408D6"/>
    <w:rsid w:val="00A4116D"/>
    <w:rsid w:val="00A41829"/>
    <w:rsid w:val="00A44B9D"/>
    <w:rsid w:val="00A47ADC"/>
    <w:rsid w:val="00A50B57"/>
    <w:rsid w:val="00A51161"/>
    <w:rsid w:val="00A514A8"/>
    <w:rsid w:val="00A515F5"/>
    <w:rsid w:val="00A52853"/>
    <w:rsid w:val="00A536C9"/>
    <w:rsid w:val="00A53AEE"/>
    <w:rsid w:val="00A53DE0"/>
    <w:rsid w:val="00A545C6"/>
    <w:rsid w:val="00A548C5"/>
    <w:rsid w:val="00A54BED"/>
    <w:rsid w:val="00A54D2D"/>
    <w:rsid w:val="00A553F7"/>
    <w:rsid w:val="00A55B98"/>
    <w:rsid w:val="00A5627E"/>
    <w:rsid w:val="00A57B4C"/>
    <w:rsid w:val="00A606E6"/>
    <w:rsid w:val="00A60CB3"/>
    <w:rsid w:val="00A60DD1"/>
    <w:rsid w:val="00A61728"/>
    <w:rsid w:val="00A645F4"/>
    <w:rsid w:val="00A6661B"/>
    <w:rsid w:val="00A67811"/>
    <w:rsid w:val="00A67838"/>
    <w:rsid w:val="00A67BBF"/>
    <w:rsid w:val="00A708FA"/>
    <w:rsid w:val="00A716EA"/>
    <w:rsid w:val="00A72072"/>
    <w:rsid w:val="00A74787"/>
    <w:rsid w:val="00A749DD"/>
    <w:rsid w:val="00A74A41"/>
    <w:rsid w:val="00A752F5"/>
    <w:rsid w:val="00A75BC6"/>
    <w:rsid w:val="00A76C75"/>
    <w:rsid w:val="00A77077"/>
    <w:rsid w:val="00A8024D"/>
    <w:rsid w:val="00A8036F"/>
    <w:rsid w:val="00A80D89"/>
    <w:rsid w:val="00A81595"/>
    <w:rsid w:val="00A84CC8"/>
    <w:rsid w:val="00A856A3"/>
    <w:rsid w:val="00A87137"/>
    <w:rsid w:val="00A8760D"/>
    <w:rsid w:val="00A879EB"/>
    <w:rsid w:val="00A9053F"/>
    <w:rsid w:val="00A90925"/>
    <w:rsid w:val="00A90D48"/>
    <w:rsid w:val="00A91377"/>
    <w:rsid w:val="00A91419"/>
    <w:rsid w:val="00A92C5D"/>
    <w:rsid w:val="00A93500"/>
    <w:rsid w:val="00A9367B"/>
    <w:rsid w:val="00A945F0"/>
    <w:rsid w:val="00A94D56"/>
    <w:rsid w:val="00A9650F"/>
    <w:rsid w:val="00A969C2"/>
    <w:rsid w:val="00A975DC"/>
    <w:rsid w:val="00A97668"/>
    <w:rsid w:val="00A9771B"/>
    <w:rsid w:val="00AA1998"/>
    <w:rsid w:val="00AA1B4B"/>
    <w:rsid w:val="00AA1E54"/>
    <w:rsid w:val="00AA411E"/>
    <w:rsid w:val="00AA46C5"/>
    <w:rsid w:val="00AA4BF8"/>
    <w:rsid w:val="00AA4CD5"/>
    <w:rsid w:val="00AA4DD8"/>
    <w:rsid w:val="00AA4E35"/>
    <w:rsid w:val="00AA6203"/>
    <w:rsid w:val="00AB0BA7"/>
    <w:rsid w:val="00AB1462"/>
    <w:rsid w:val="00AB1966"/>
    <w:rsid w:val="00AB1DB0"/>
    <w:rsid w:val="00AB22E3"/>
    <w:rsid w:val="00AB2BA8"/>
    <w:rsid w:val="00AB3ECF"/>
    <w:rsid w:val="00AB41C2"/>
    <w:rsid w:val="00AC0CE5"/>
    <w:rsid w:val="00AC1210"/>
    <w:rsid w:val="00AC28B4"/>
    <w:rsid w:val="00AC3E94"/>
    <w:rsid w:val="00AC4053"/>
    <w:rsid w:val="00AC535E"/>
    <w:rsid w:val="00AD033F"/>
    <w:rsid w:val="00AD0D38"/>
    <w:rsid w:val="00AD1AD4"/>
    <w:rsid w:val="00AD20B1"/>
    <w:rsid w:val="00AD2F2D"/>
    <w:rsid w:val="00AD50E6"/>
    <w:rsid w:val="00AD5110"/>
    <w:rsid w:val="00AD7079"/>
    <w:rsid w:val="00AD79BB"/>
    <w:rsid w:val="00AE2B53"/>
    <w:rsid w:val="00AE3148"/>
    <w:rsid w:val="00AE31FA"/>
    <w:rsid w:val="00AE426E"/>
    <w:rsid w:val="00AE4743"/>
    <w:rsid w:val="00AF07B6"/>
    <w:rsid w:val="00AF0C82"/>
    <w:rsid w:val="00AF1119"/>
    <w:rsid w:val="00AF1EBF"/>
    <w:rsid w:val="00AF2A96"/>
    <w:rsid w:val="00AF2AC7"/>
    <w:rsid w:val="00AF4212"/>
    <w:rsid w:val="00AF5FD6"/>
    <w:rsid w:val="00AF6E6E"/>
    <w:rsid w:val="00AF7911"/>
    <w:rsid w:val="00AF794B"/>
    <w:rsid w:val="00B0007F"/>
    <w:rsid w:val="00B009CF"/>
    <w:rsid w:val="00B034EC"/>
    <w:rsid w:val="00B04155"/>
    <w:rsid w:val="00B055A7"/>
    <w:rsid w:val="00B05C11"/>
    <w:rsid w:val="00B05C62"/>
    <w:rsid w:val="00B0674B"/>
    <w:rsid w:val="00B0771E"/>
    <w:rsid w:val="00B10F62"/>
    <w:rsid w:val="00B129E2"/>
    <w:rsid w:val="00B12D74"/>
    <w:rsid w:val="00B13CC8"/>
    <w:rsid w:val="00B14051"/>
    <w:rsid w:val="00B14383"/>
    <w:rsid w:val="00B14446"/>
    <w:rsid w:val="00B17442"/>
    <w:rsid w:val="00B1790E"/>
    <w:rsid w:val="00B204DA"/>
    <w:rsid w:val="00B21420"/>
    <w:rsid w:val="00B228AD"/>
    <w:rsid w:val="00B22A46"/>
    <w:rsid w:val="00B22CD8"/>
    <w:rsid w:val="00B22D0B"/>
    <w:rsid w:val="00B236EA"/>
    <w:rsid w:val="00B237CF"/>
    <w:rsid w:val="00B26E39"/>
    <w:rsid w:val="00B27A90"/>
    <w:rsid w:val="00B30CD4"/>
    <w:rsid w:val="00B30DA2"/>
    <w:rsid w:val="00B31654"/>
    <w:rsid w:val="00B3306D"/>
    <w:rsid w:val="00B33621"/>
    <w:rsid w:val="00B339B8"/>
    <w:rsid w:val="00B33AFC"/>
    <w:rsid w:val="00B33BAC"/>
    <w:rsid w:val="00B33E9D"/>
    <w:rsid w:val="00B349AD"/>
    <w:rsid w:val="00B34CAE"/>
    <w:rsid w:val="00B34D80"/>
    <w:rsid w:val="00B351D3"/>
    <w:rsid w:val="00B3539C"/>
    <w:rsid w:val="00B3612F"/>
    <w:rsid w:val="00B37BAF"/>
    <w:rsid w:val="00B40087"/>
    <w:rsid w:val="00B408C3"/>
    <w:rsid w:val="00B416E4"/>
    <w:rsid w:val="00B41AF0"/>
    <w:rsid w:val="00B43105"/>
    <w:rsid w:val="00B43EAE"/>
    <w:rsid w:val="00B459F5"/>
    <w:rsid w:val="00B46AA9"/>
    <w:rsid w:val="00B50007"/>
    <w:rsid w:val="00B50678"/>
    <w:rsid w:val="00B50BC7"/>
    <w:rsid w:val="00B512F6"/>
    <w:rsid w:val="00B51CA7"/>
    <w:rsid w:val="00B52135"/>
    <w:rsid w:val="00B52962"/>
    <w:rsid w:val="00B52D5B"/>
    <w:rsid w:val="00B53E21"/>
    <w:rsid w:val="00B5400C"/>
    <w:rsid w:val="00B54E0E"/>
    <w:rsid w:val="00B558F1"/>
    <w:rsid w:val="00B56185"/>
    <w:rsid w:val="00B57251"/>
    <w:rsid w:val="00B6061C"/>
    <w:rsid w:val="00B64D1C"/>
    <w:rsid w:val="00B652C1"/>
    <w:rsid w:val="00B67A58"/>
    <w:rsid w:val="00B67ED5"/>
    <w:rsid w:val="00B7261A"/>
    <w:rsid w:val="00B73288"/>
    <w:rsid w:val="00B7352C"/>
    <w:rsid w:val="00B73A49"/>
    <w:rsid w:val="00B73D84"/>
    <w:rsid w:val="00B75CA5"/>
    <w:rsid w:val="00B75E9E"/>
    <w:rsid w:val="00B779CB"/>
    <w:rsid w:val="00B77E43"/>
    <w:rsid w:val="00B80343"/>
    <w:rsid w:val="00B81EC9"/>
    <w:rsid w:val="00B82292"/>
    <w:rsid w:val="00B834AE"/>
    <w:rsid w:val="00B83EEE"/>
    <w:rsid w:val="00B83FB1"/>
    <w:rsid w:val="00B84F3A"/>
    <w:rsid w:val="00B85192"/>
    <w:rsid w:val="00B8650D"/>
    <w:rsid w:val="00B900DB"/>
    <w:rsid w:val="00B90F73"/>
    <w:rsid w:val="00B90FCE"/>
    <w:rsid w:val="00B91A72"/>
    <w:rsid w:val="00B926A1"/>
    <w:rsid w:val="00B93977"/>
    <w:rsid w:val="00B93FC6"/>
    <w:rsid w:val="00B94C3B"/>
    <w:rsid w:val="00B9566C"/>
    <w:rsid w:val="00B95B46"/>
    <w:rsid w:val="00B971EE"/>
    <w:rsid w:val="00BA0849"/>
    <w:rsid w:val="00BA0F4D"/>
    <w:rsid w:val="00BA2A7F"/>
    <w:rsid w:val="00BA3742"/>
    <w:rsid w:val="00BA3DD8"/>
    <w:rsid w:val="00BA4122"/>
    <w:rsid w:val="00BA499C"/>
    <w:rsid w:val="00BA4E59"/>
    <w:rsid w:val="00BA5534"/>
    <w:rsid w:val="00BA60B0"/>
    <w:rsid w:val="00BA648A"/>
    <w:rsid w:val="00BA666C"/>
    <w:rsid w:val="00BA6940"/>
    <w:rsid w:val="00BA6A04"/>
    <w:rsid w:val="00BB0586"/>
    <w:rsid w:val="00BB0839"/>
    <w:rsid w:val="00BB15B9"/>
    <w:rsid w:val="00BB5CDB"/>
    <w:rsid w:val="00BB735B"/>
    <w:rsid w:val="00BB79ED"/>
    <w:rsid w:val="00BB7DE4"/>
    <w:rsid w:val="00BC02D8"/>
    <w:rsid w:val="00BC09AF"/>
    <w:rsid w:val="00BC166F"/>
    <w:rsid w:val="00BC3646"/>
    <w:rsid w:val="00BC3C69"/>
    <w:rsid w:val="00BC4A10"/>
    <w:rsid w:val="00BC4E49"/>
    <w:rsid w:val="00BC66D2"/>
    <w:rsid w:val="00BD32AB"/>
    <w:rsid w:val="00BD4841"/>
    <w:rsid w:val="00BD5AA8"/>
    <w:rsid w:val="00BD71AD"/>
    <w:rsid w:val="00BD7EDF"/>
    <w:rsid w:val="00BE0E91"/>
    <w:rsid w:val="00BE387C"/>
    <w:rsid w:val="00BE487A"/>
    <w:rsid w:val="00BE56C4"/>
    <w:rsid w:val="00BE580D"/>
    <w:rsid w:val="00BE5B83"/>
    <w:rsid w:val="00BE6E4D"/>
    <w:rsid w:val="00BE74B1"/>
    <w:rsid w:val="00BF02F6"/>
    <w:rsid w:val="00BF04E2"/>
    <w:rsid w:val="00BF071A"/>
    <w:rsid w:val="00BF0B1A"/>
    <w:rsid w:val="00BF1210"/>
    <w:rsid w:val="00BF3D37"/>
    <w:rsid w:val="00BF432C"/>
    <w:rsid w:val="00BF667F"/>
    <w:rsid w:val="00C00F19"/>
    <w:rsid w:val="00C0230C"/>
    <w:rsid w:val="00C02B69"/>
    <w:rsid w:val="00C06E0F"/>
    <w:rsid w:val="00C075F9"/>
    <w:rsid w:val="00C076D2"/>
    <w:rsid w:val="00C10445"/>
    <w:rsid w:val="00C12B6F"/>
    <w:rsid w:val="00C1446F"/>
    <w:rsid w:val="00C15134"/>
    <w:rsid w:val="00C15E60"/>
    <w:rsid w:val="00C15FD6"/>
    <w:rsid w:val="00C1640B"/>
    <w:rsid w:val="00C1641E"/>
    <w:rsid w:val="00C16B45"/>
    <w:rsid w:val="00C1749B"/>
    <w:rsid w:val="00C203D2"/>
    <w:rsid w:val="00C20D09"/>
    <w:rsid w:val="00C20E4E"/>
    <w:rsid w:val="00C20E5D"/>
    <w:rsid w:val="00C22065"/>
    <w:rsid w:val="00C22CFE"/>
    <w:rsid w:val="00C2409D"/>
    <w:rsid w:val="00C24F77"/>
    <w:rsid w:val="00C26368"/>
    <w:rsid w:val="00C3015A"/>
    <w:rsid w:val="00C3033B"/>
    <w:rsid w:val="00C313CC"/>
    <w:rsid w:val="00C3217D"/>
    <w:rsid w:val="00C33ADD"/>
    <w:rsid w:val="00C34841"/>
    <w:rsid w:val="00C35DF7"/>
    <w:rsid w:val="00C409EB"/>
    <w:rsid w:val="00C41056"/>
    <w:rsid w:val="00C418A2"/>
    <w:rsid w:val="00C42714"/>
    <w:rsid w:val="00C43112"/>
    <w:rsid w:val="00C4384B"/>
    <w:rsid w:val="00C441C4"/>
    <w:rsid w:val="00C44DA7"/>
    <w:rsid w:val="00C44F89"/>
    <w:rsid w:val="00C4719A"/>
    <w:rsid w:val="00C47C75"/>
    <w:rsid w:val="00C50BA7"/>
    <w:rsid w:val="00C50E27"/>
    <w:rsid w:val="00C50F23"/>
    <w:rsid w:val="00C526F7"/>
    <w:rsid w:val="00C52A24"/>
    <w:rsid w:val="00C574A5"/>
    <w:rsid w:val="00C60052"/>
    <w:rsid w:val="00C61230"/>
    <w:rsid w:val="00C612D8"/>
    <w:rsid w:val="00C617BC"/>
    <w:rsid w:val="00C61D85"/>
    <w:rsid w:val="00C61F52"/>
    <w:rsid w:val="00C62739"/>
    <w:rsid w:val="00C63505"/>
    <w:rsid w:val="00C63F98"/>
    <w:rsid w:val="00C6405B"/>
    <w:rsid w:val="00C6497B"/>
    <w:rsid w:val="00C64E64"/>
    <w:rsid w:val="00C70CCA"/>
    <w:rsid w:val="00C719B2"/>
    <w:rsid w:val="00C73D00"/>
    <w:rsid w:val="00C74A5E"/>
    <w:rsid w:val="00C75003"/>
    <w:rsid w:val="00C7550C"/>
    <w:rsid w:val="00C75C7A"/>
    <w:rsid w:val="00C7627E"/>
    <w:rsid w:val="00C763BA"/>
    <w:rsid w:val="00C76931"/>
    <w:rsid w:val="00C76E10"/>
    <w:rsid w:val="00C7724B"/>
    <w:rsid w:val="00C7725D"/>
    <w:rsid w:val="00C800CB"/>
    <w:rsid w:val="00C80352"/>
    <w:rsid w:val="00C804B4"/>
    <w:rsid w:val="00C8229E"/>
    <w:rsid w:val="00C8270A"/>
    <w:rsid w:val="00C82A59"/>
    <w:rsid w:val="00C85268"/>
    <w:rsid w:val="00C8576C"/>
    <w:rsid w:val="00C859E9"/>
    <w:rsid w:val="00C907F3"/>
    <w:rsid w:val="00C91A87"/>
    <w:rsid w:val="00C9324E"/>
    <w:rsid w:val="00C93DC5"/>
    <w:rsid w:val="00C93DED"/>
    <w:rsid w:val="00C945F9"/>
    <w:rsid w:val="00C94A6B"/>
    <w:rsid w:val="00C94DDC"/>
    <w:rsid w:val="00C97908"/>
    <w:rsid w:val="00C97F4C"/>
    <w:rsid w:val="00CA07AB"/>
    <w:rsid w:val="00CA1603"/>
    <w:rsid w:val="00CA3053"/>
    <w:rsid w:val="00CA3898"/>
    <w:rsid w:val="00CA40EF"/>
    <w:rsid w:val="00CA50D5"/>
    <w:rsid w:val="00CA6F6B"/>
    <w:rsid w:val="00CA7061"/>
    <w:rsid w:val="00CB02B4"/>
    <w:rsid w:val="00CB25CC"/>
    <w:rsid w:val="00CB2757"/>
    <w:rsid w:val="00CB2D86"/>
    <w:rsid w:val="00CB3507"/>
    <w:rsid w:val="00CC0F30"/>
    <w:rsid w:val="00CC1673"/>
    <w:rsid w:val="00CC234D"/>
    <w:rsid w:val="00CC2C19"/>
    <w:rsid w:val="00CC3C1A"/>
    <w:rsid w:val="00CC4CE7"/>
    <w:rsid w:val="00CC4DA5"/>
    <w:rsid w:val="00CC50A5"/>
    <w:rsid w:val="00CC6D53"/>
    <w:rsid w:val="00CC70CA"/>
    <w:rsid w:val="00CD03FF"/>
    <w:rsid w:val="00CD1398"/>
    <w:rsid w:val="00CD2E7B"/>
    <w:rsid w:val="00CD34D7"/>
    <w:rsid w:val="00CD4146"/>
    <w:rsid w:val="00CD4B7F"/>
    <w:rsid w:val="00CD519C"/>
    <w:rsid w:val="00CD52B7"/>
    <w:rsid w:val="00CD5439"/>
    <w:rsid w:val="00CD5EDD"/>
    <w:rsid w:val="00CD6B4A"/>
    <w:rsid w:val="00CD74AE"/>
    <w:rsid w:val="00CE03E2"/>
    <w:rsid w:val="00CE0A96"/>
    <w:rsid w:val="00CE0BC3"/>
    <w:rsid w:val="00CE12ED"/>
    <w:rsid w:val="00CE1BA4"/>
    <w:rsid w:val="00CE1BB3"/>
    <w:rsid w:val="00CE1F88"/>
    <w:rsid w:val="00CE22BC"/>
    <w:rsid w:val="00CE27B8"/>
    <w:rsid w:val="00CE4193"/>
    <w:rsid w:val="00CE5F55"/>
    <w:rsid w:val="00CE69C7"/>
    <w:rsid w:val="00CE6BED"/>
    <w:rsid w:val="00CE79D0"/>
    <w:rsid w:val="00CF0187"/>
    <w:rsid w:val="00CF05BF"/>
    <w:rsid w:val="00CF2583"/>
    <w:rsid w:val="00CF28F9"/>
    <w:rsid w:val="00CF2AE2"/>
    <w:rsid w:val="00CF33C5"/>
    <w:rsid w:val="00CF38F4"/>
    <w:rsid w:val="00CF4B61"/>
    <w:rsid w:val="00CF51F5"/>
    <w:rsid w:val="00CF5CB7"/>
    <w:rsid w:val="00CF62F4"/>
    <w:rsid w:val="00CF65C7"/>
    <w:rsid w:val="00CF67C6"/>
    <w:rsid w:val="00CF7006"/>
    <w:rsid w:val="00CF7918"/>
    <w:rsid w:val="00D00A2C"/>
    <w:rsid w:val="00D034DF"/>
    <w:rsid w:val="00D04089"/>
    <w:rsid w:val="00D055CB"/>
    <w:rsid w:val="00D06450"/>
    <w:rsid w:val="00D06AD9"/>
    <w:rsid w:val="00D0766B"/>
    <w:rsid w:val="00D07AA7"/>
    <w:rsid w:val="00D105EE"/>
    <w:rsid w:val="00D117EA"/>
    <w:rsid w:val="00D140E3"/>
    <w:rsid w:val="00D14109"/>
    <w:rsid w:val="00D142EE"/>
    <w:rsid w:val="00D14CBB"/>
    <w:rsid w:val="00D14EE1"/>
    <w:rsid w:val="00D15B2D"/>
    <w:rsid w:val="00D15C0D"/>
    <w:rsid w:val="00D16708"/>
    <w:rsid w:val="00D16728"/>
    <w:rsid w:val="00D16EDC"/>
    <w:rsid w:val="00D176D0"/>
    <w:rsid w:val="00D17A9E"/>
    <w:rsid w:val="00D20343"/>
    <w:rsid w:val="00D20791"/>
    <w:rsid w:val="00D222ED"/>
    <w:rsid w:val="00D22B23"/>
    <w:rsid w:val="00D236EF"/>
    <w:rsid w:val="00D23D8D"/>
    <w:rsid w:val="00D23ED1"/>
    <w:rsid w:val="00D24DBF"/>
    <w:rsid w:val="00D2698F"/>
    <w:rsid w:val="00D27D44"/>
    <w:rsid w:val="00D27E68"/>
    <w:rsid w:val="00D30155"/>
    <w:rsid w:val="00D302F8"/>
    <w:rsid w:val="00D33894"/>
    <w:rsid w:val="00D33F38"/>
    <w:rsid w:val="00D35BCD"/>
    <w:rsid w:val="00D3630B"/>
    <w:rsid w:val="00D36BC7"/>
    <w:rsid w:val="00D36C8A"/>
    <w:rsid w:val="00D36CDA"/>
    <w:rsid w:val="00D36F0B"/>
    <w:rsid w:val="00D4094C"/>
    <w:rsid w:val="00D40C97"/>
    <w:rsid w:val="00D40CAD"/>
    <w:rsid w:val="00D42870"/>
    <w:rsid w:val="00D43314"/>
    <w:rsid w:val="00D436F4"/>
    <w:rsid w:val="00D4382D"/>
    <w:rsid w:val="00D4390F"/>
    <w:rsid w:val="00D44013"/>
    <w:rsid w:val="00D44881"/>
    <w:rsid w:val="00D469C5"/>
    <w:rsid w:val="00D47309"/>
    <w:rsid w:val="00D475C5"/>
    <w:rsid w:val="00D47AA5"/>
    <w:rsid w:val="00D505A6"/>
    <w:rsid w:val="00D5209A"/>
    <w:rsid w:val="00D5354D"/>
    <w:rsid w:val="00D54004"/>
    <w:rsid w:val="00D54E10"/>
    <w:rsid w:val="00D55059"/>
    <w:rsid w:val="00D566EB"/>
    <w:rsid w:val="00D569DD"/>
    <w:rsid w:val="00D6197E"/>
    <w:rsid w:val="00D6222E"/>
    <w:rsid w:val="00D62BA5"/>
    <w:rsid w:val="00D65AC0"/>
    <w:rsid w:val="00D66198"/>
    <w:rsid w:val="00D7283E"/>
    <w:rsid w:val="00D736E6"/>
    <w:rsid w:val="00D73720"/>
    <w:rsid w:val="00D744FE"/>
    <w:rsid w:val="00D74E41"/>
    <w:rsid w:val="00D754BA"/>
    <w:rsid w:val="00D75BFB"/>
    <w:rsid w:val="00D75E10"/>
    <w:rsid w:val="00D76214"/>
    <w:rsid w:val="00D767B2"/>
    <w:rsid w:val="00D76A15"/>
    <w:rsid w:val="00D76D7D"/>
    <w:rsid w:val="00D76EE3"/>
    <w:rsid w:val="00D80533"/>
    <w:rsid w:val="00D80BC6"/>
    <w:rsid w:val="00D816CA"/>
    <w:rsid w:val="00D81A15"/>
    <w:rsid w:val="00D83D00"/>
    <w:rsid w:val="00D8459D"/>
    <w:rsid w:val="00D84FAD"/>
    <w:rsid w:val="00D85208"/>
    <w:rsid w:val="00D85882"/>
    <w:rsid w:val="00D909DF"/>
    <w:rsid w:val="00D90F3E"/>
    <w:rsid w:val="00D9112F"/>
    <w:rsid w:val="00D91FCE"/>
    <w:rsid w:val="00D93531"/>
    <w:rsid w:val="00D94C83"/>
    <w:rsid w:val="00D96926"/>
    <w:rsid w:val="00DA0093"/>
    <w:rsid w:val="00DA143C"/>
    <w:rsid w:val="00DA3DB0"/>
    <w:rsid w:val="00DA53C7"/>
    <w:rsid w:val="00DA5F63"/>
    <w:rsid w:val="00DA6E42"/>
    <w:rsid w:val="00DA7010"/>
    <w:rsid w:val="00DA7309"/>
    <w:rsid w:val="00DA7A4E"/>
    <w:rsid w:val="00DA7BA1"/>
    <w:rsid w:val="00DB153B"/>
    <w:rsid w:val="00DB26F5"/>
    <w:rsid w:val="00DB29B4"/>
    <w:rsid w:val="00DB31DE"/>
    <w:rsid w:val="00DB599F"/>
    <w:rsid w:val="00DB7384"/>
    <w:rsid w:val="00DB7577"/>
    <w:rsid w:val="00DC05F1"/>
    <w:rsid w:val="00DC2B34"/>
    <w:rsid w:val="00DC41A2"/>
    <w:rsid w:val="00DC6511"/>
    <w:rsid w:val="00DD0A92"/>
    <w:rsid w:val="00DD1332"/>
    <w:rsid w:val="00DD1BA0"/>
    <w:rsid w:val="00DD269F"/>
    <w:rsid w:val="00DD2971"/>
    <w:rsid w:val="00DD2FE0"/>
    <w:rsid w:val="00DD3549"/>
    <w:rsid w:val="00DD435E"/>
    <w:rsid w:val="00DD472C"/>
    <w:rsid w:val="00DD4D41"/>
    <w:rsid w:val="00DD5B7D"/>
    <w:rsid w:val="00DD613C"/>
    <w:rsid w:val="00DD63E8"/>
    <w:rsid w:val="00DD70B9"/>
    <w:rsid w:val="00DE01B2"/>
    <w:rsid w:val="00DE1302"/>
    <w:rsid w:val="00DE2615"/>
    <w:rsid w:val="00DE2F44"/>
    <w:rsid w:val="00DE31D0"/>
    <w:rsid w:val="00DE3DE2"/>
    <w:rsid w:val="00DE5093"/>
    <w:rsid w:val="00DE53A8"/>
    <w:rsid w:val="00DF1076"/>
    <w:rsid w:val="00DF4098"/>
    <w:rsid w:val="00DF48DA"/>
    <w:rsid w:val="00DF4E9A"/>
    <w:rsid w:val="00DF517B"/>
    <w:rsid w:val="00DF6EB6"/>
    <w:rsid w:val="00E028DF"/>
    <w:rsid w:val="00E030A7"/>
    <w:rsid w:val="00E036F2"/>
    <w:rsid w:val="00E04B8E"/>
    <w:rsid w:val="00E04F57"/>
    <w:rsid w:val="00E054B6"/>
    <w:rsid w:val="00E05739"/>
    <w:rsid w:val="00E05C58"/>
    <w:rsid w:val="00E065B3"/>
    <w:rsid w:val="00E06C38"/>
    <w:rsid w:val="00E077F2"/>
    <w:rsid w:val="00E10554"/>
    <w:rsid w:val="00E10C23"/>
    <w:rsid w:val="00E10E12"/>
    <w:rsid w:val="00E1317B"/>
    <w:rsid w:val="00E150EB"/>
    <w:rsid w:val="00E15BED"/>
    <w:rsid w:val="00E16941"/>
    <w:rsid w:val="00E177C6"/>
    <w:rsid w:val="00E20993"/>
    <w:rsid w:val="00E20A78"/>
    <w:rsid w:val="00E21045"/>
    <w:rsid w:val="00E2150F"/>
    <w:rsid w:val="00E21AC4"/>
    <w:rsid w:val="00E22424"/>
    <w:rsid w:val="00E22DBF"/>
    <w:rsid w:val="00E23379"/>
    <w:rsid w:val="00E233A1"/>
    <w:rsid w:val="00E236B8"/>
    <w:rsid w:val="00E24092"/>
    <w:rsid w:val="00E24D44"/>
    <w:rsid w:val="00E27744"/>
    <w:rsid w:val="00E300BF"/>
    <w:rsid w:val="00E3074D"/>
    <w:rsid w:val="00E31173"/>
    <w:rsid w:val="00E31E19"/>
    <w:rsid w:val="00E32EE4"/>
    <w:rsid w:val="00E33053"/>
    <w:rsid w:val="00E34E32"/>
    <w:rsid w:val="00E35DCA"/>
    <w:rsid w:val="00E36E8C"/>
    <w:rsid w:val="00E374AE"/>
    <w:rsid w:val="00E40B6F"/>
    <w:rsid w:val="00E4106C"/>
    <w:rsid w:val="00E41BBF"/>
    <w:rsid w:val="00E429AD"/>
    <w:rsid w:val="00E42B10"/>
    <w:rsid w:val="00E43C61"/>
    <w:rsid w:val="00E44CC3"/>
    <w:rsid w:val="00E45BFE"/>
    <w:rsid w:val="00E47AFC"/>
    <w:rsid w:val="00E5060B"/>
    <w:rsid w:val="00E5438E"/>
    <w:rsid w:val="00E544B0"/>
    <w:rsid w:val="00E55737"/>
    <w:rsid w:val="00E55FC3"/>
    <w:rsid w:val="00E5774F"/>
    <w:rsid w:val="00E57EC3"/>
    <w:rsid w:val="00E60F60"/>
    <w:rsid w:val="00E61676"/>
    <w:rsid w:val="00E61851"/>
    <w:rsid w:val="00E63C32"/>
    <w:rsid w:val="00E64A6E"/>
    <w:rsid w:val="00E64F3F"/>
    <w:rsid w:val="00E64FC4"/>
    <w:rsid w:val="00E65FF7"/>
    <w:rsid w:val="00E66421"/>
    <w:rsid w:val="00E664DB"/>
    <w:rsid w:val="00E676D6"/>
    <w:rsid w:val="00E70BD0"/>
    <w:rsid w:val="00E70D09"/>
    <w:rsid w:val="00E71F55"/>
    <w:rsid w:val="00E7321E"/>
    <w:rsid w:val="00E73D34"/>
    <w:rsid w:val="00E75B0F"/>
    <w:rsid w:val="00E77959"/>
    <w:rsid w:val="00E77A85"/>
    <w:rsid w:val="00E77BDE"/>
    <w:rsid w:val="00E82CCF"/>
    <w:rsid w:val="00E8316E"/>
    <w:rsid w:val="00E83DB4"/>
    <w:rsid w:val="00E84CE0"/>
    <w:rsid w:val="00E8595A"/>
    <w:rsid w:val="00E86C18"/>
    <w:rsid w:val="00E87517"/>
    <w:rsid w:val="00E87BC9"/>
    <w:rsid w:val="00E902F6"/>
    <w:rsid w:val="00E90934"/>
    <w:rsid w:val="00E92814"/>
    <w:rsid w:val="00E950FB"/>
    <w:rsid w:val="00E96AAC"/>
    <w:rsid w:val="00E9727B"/>
    <w:rsid w:val="00E97D5B"/>
    <w:rsid w:val="00EA004C"/>
    <w:rsid w:val="00EA0C06"/>
    <w:rsid w:val="00EA13E4"/>
    <w:rsid w:val="00EA1756"/>
    <w:rsid w:val="00EA435D"/>
    <w:rsid w:val="00EA44E1"/>
    <w:rsid w:val="00EA4A2D"/>
    <w:rsid w:val="00EA551D"/>
    <w:rsid w:val="00EA67F8"/>
    <w:rsid w:val="00EA6EB9"/>
    <w:rsid w:val="00EA709F"/>
    <w:rsid w:val="00EB3C17"/>
    <w:rsid w:val="00EB4B05"/>
    <w:rsid w:val="00EB7417"/>
    <w:rsid w:val="00EC0B17"/>
    <w:rsid w:val="00EC3580"/>
    <w:rsid w:val="00EC47BB"/>
    <w:rsid w:val="00EC491B"/>
    <w:rsid w:val="00EC52C5"/>
    <w:rsid w:val="00EC7BFE"/>
    <w:rsid w:val="00EC7DF1"/>
    <w:rsid w:val="00ED197B"/>
    <w:rsid w:val="00ED24F3"/>
    <w:rsid w:val="00ED3426"/>
    <w:rsid w:val="00ED389F"/>
    <w:rsid w:val="00ED44DA"/>
    <w:rsid w:val="00ED539D"/>
    <w:rsid w:val="00ED5C6A"/>
    <w:rsid w:val="00ED6ADC"/>
    <w:rsid w:val="00ED6B43"/>
    <w:rsid w:val="00EE19BD"/>
    <w:rsid w:val="00EE1E7D"/>
    <w:rsid w:val="00EE22E0"/>
    <w:rsid w:val="00EE287D"/>
    <w:rsid w:val="00EE5524"/>
    <w:rsid w:val="00EE5781"/>
    <w:rsid w:val="00EE5AFA"/>
    <w:rsid w:val="00EE67FB"/>
    <w:rsid w:val="00EE6A72"/>
    <w:rsid w:val="00EE6BEB"/>
    <w:rsid w:val="00EE72E7"/>
    <w:rsid w:val="00EE73BE"/>
    <w:rsid w:val="00EE7408"/>
    <w:rsid w:val="00EE7A34"/>
    <w:rsid w:val="00EE7E72"/>
    <w:rsid w:val="00EF0055"/>
    <w:rsid w:val="00EF009A"/>
    <w:rsid w:val="00EF050F"/>
    <w:rsid w:val="00EF0D3A"/>
    <w:rsid w:val="00EF0D7E"/>
    <w:rsid w:val="00EF150B"/>
    <w:rsid w:val="00EF1F9D"/>
    <w:rsid w:val="00EF2A89"/>
    <w:rsid w:val="00EF48AE"/>
    <w:rsid w:val="00EF4C16"/>
    <w:rsid w:val="00EF589B"/>
    <w:rsid w:val="00EF5954"/>
    <w:rsid w:val="00EF6D73"/>
    <w:rsid w:val="00EF719D"/>
    <w:rsid w:val="00F01AB5"/>
    <w:rsid w:val="00F0237D"/>
    <w:rsid w:val="00F028CB"/>
    <w:rsid w:val="00F0303C"/>
    <w:rsid w:val="00F04A66"/>
    <w:rsid w:val="00F05331"/>
    <w:rsid w:val="00F0541B"/>
    <w:rsid w:val="00F05466"/>
    <w:rsid w:val="00F058AD"/>
    <w:rsid w:val="00F05AE2"/>
    <w:rsid w:val="00F063F4"/>
    <w:rsid w:val="00F07E3B"/>
    <w:rsid w:val="00F116FA"/>
    <w:rsid w:val="00F121DF"/>
    <w:rsid w:val="00F12379"/>
    <w:rsid w:val="00F12813"/>
    <w:rsid w:val="00F12959"/>
    <w:rsid w:val="00F1433F"/>
    <w:rsid w:val="00F14A8F"/>
    <w:rsid w:val="00F15649"/>
    <w:rsid w:val="00F15DE5"/>
    <w:rsid w:val="00F165AB"/>
    <w:rsid w:val="00F16799"/>
    <w:rsid w:val="00F237CB"/>
    <w:rsid w:val="00F23A85"/>
    <w:rsid w:val="00F23C88"/>
    <w:rsid w:val="00F24D8D"/>
    <w:rsid w:val="00F257AE"/>
    <w:rsid w:val="00F268FE"/>
    <w:rsid w:val="00F26C4C"/>
    <w:rsid w:val="00F30BEC"/>
    <w:rsid w:val="00F30EB7"/>
    <w:rsid w:val="00F310A0"/>
    <w:rsid w:val="00F31764"/>
    <w:rsid w:val="00F317D4"/>
    <w:rsid w:val="00F33620"/>
    <w:rsid w:val="00F33824"/>
    <w:rsid w:val="00F34321"/>
    <w:rsid w:val="00F35328"/>
    <w:rsid w:val="00F36C51"/>
    <w:rsid w:val="00F36CEB"/>
    <w:rsid w:val="00F36D73"/>
    <w:rsid w:val="00F40C46"/>
    <w:rsid w:val="00F40D80"/>
    <w:rsid w:val="00F4158A"/>
    <w:rsid w:val="00F41DE5"/>
    <w:rsid w:val="00F4253C"/>
    <w:rsid w:val="00F43AC6"/>
    <w:rsid w:val="00F45041"/>
    <w:rsid w:val="00F45A87"/>
    <w:rsid w:val="00F46D41"/>
    <w:rsid w:val="00F50012"/>
    <w:rsid w:val="00F50215"/>
    <w:rsid w:val="00F51F17"/>
    <w:rsid w:val="00F51F35"/>
    <w:rsid w:val="00F5372D"/>
    <w:rsid w:val="00F55473"/>
    <w:rsid w:val="00F55486"/>
    <w:rsid w:val="00F5558F"/>
    <w:rsid w:val="00F56428"/>
    <w:rsid w:val="00F61855"/>
    <w:rsid w:val="00F62288"/>
    <w:rsid w:val="00F62BE3"/>
    <w:rsid w:val="00F631F4"/>
    <w:rsid w:val="00F638FF"/>
    <w:rsid w:val="00F64178"/>
    <w:rsid w:val="00F6543A"/>
    <w:rsid w:val="00F657BA"/>
    <w:rsid w:val="00F669A3"/>
    <w:rsid w:val="00F67E8D"/>
    <w:rsid w:val="00F71F15"/>
    <w:rsid w:val="00F72FBE"/>
    <w:rsid w:val="00F74578"/>
    <w:rsid w:val="00F7467C"/>
    <w:rsid w:val="00F7505D"/>
    <w:rsid w:val="00F761CE"/>
    <w:rsid w:val="00F768DD"/>
    <w:rsid w:val="00F76F34"/>
    <w:rsid w:val="00F77008"/>
    <w:rsid w:val="00F77244"/>
    <w:rsid w:val="00F778C8"/>
    <w:rsid w:val="00F80970"/>
    <w:rsid w:val="00F80F83"/>
    <w:rsid w:val="00F814D5"/>
    <w:rsid w:val="00F829DB"/>
    <w:rsid w:val="00F839E9"/>
    <w:rsid w:val="00F83CE1"/>
    <w:rsid w:val="00F8705B"/>
    <w:rsid w:val="00F877AC"/>
    <w:rsid w:val="00F8798E"/>
    <w:rsid w:val="00F879A8"/>
    <w:rsid w:val="00F87C58"/>
    <w:rsid w:val="00F87FB9"/>
    <w:rsid w:val="00F91A7B"/>
    <w:rsid w:val="00F91DBD"/>
    <w:rsid w:val="00F9350A"/>
    <w:rsid w:val="00F93CAB"/>
    <w:rsid w:val="00F94020"/>
    <w:rsid w:val="00F9438E"/>
    <w:rsid w:val="00F96BAE"/>
    <w:rsid w:val="00F97797"/>
    <w:rsid w:val="00F97F43"/>
    <w:rsid w:val="00F97FDC"/>
    <w:rsid w:val="00FA0BB0"/>
    <w:rsid w:val="00FA0F3E"/>
    <w:rsid w:val="00FA3089"/>
    <w:rsid w:val="00FA384B"/>
    <w:rsid w:val="00FA4CF2"/>
    <w:rsid w:val="00FA4E32"/>
    <w:rsid w:val="00FA7496"/>
    <w:rsid w:val="00FB06F1"/>
    <w:rsid w:val="00FB1616"/>
    <w:rsid w:val="00FB179E"/>
    <w:rsid w:val="00FB1F27"/>
    <w:rsid w:val="00FB3095"/>
    <w:rsid w:val="00FB322F"/>
    <w:rsid w:val="00FB3CA0"/>
    <w:rsid w:val="00FB4084"/>
    <w:rsid w:val="00FB494B"/>
    <w:rsid w:val="00FB535E"/>
    <w:rsid w:val="00FB57CC"/>
    <w:rsid w:val="00FC0EC7"/>
    <w:rsid w:val="00FC19C0"/>
    <w:rsid w:val="00FC1FB8"/>
    <w:rsid w:val="00FC2669"/>
    <w:rsid w:val="00FC29D2"/>
    <w:rsid w:val="00FC2B59"/>
    <w:rsid w:val="00FC4851"/>
    <w:rsid w:val="00FC57E0"/>
    <w:rsid w:val="00FC7D56"/>
    <w:rsid w:val="00FD1CE4"/>
    <w:rsid w:val="00FD2930"/>
    <w:rsid w:val="00FD2DD2"/>
    <w:rsid w:val="00FD30A7"/>
    <w:rsid w:val="00FD348D"/>
    <w:rsid w:val="00FD5C56"/>
    <w:rsid w:val="00FD60F5"/>
    <w:rsid w:val="00FD7528"/>
    <w:rsid w:val="00FE0C26"/>
    <w:rsid w:val="00FE194A"/>
    <w:rsid w:val="00FE221E"/>
    <w:rsid w:val="00FE2D32"/>
    <w:rsid w:val="00FE2D87"/>
    <w:rsid w:val="00FE2F53"/>
    <w:rsid w:val="00FE69E0"/>
    <w:rsid w:val="00FE6A0A"/>
    <w:rsid w:val="00FE6F5A"/>
    <w:rsid w:val="00FF004C"/>
    <w:rsid w:val="00FF01F4"/>
    <w:rsid w:val="00FF4267"/>
    <w:rsid w:val="00FF52E6"/>
    <w:rsid w:val="00FF7332"/>
    <w:rsid w:val="08A6EF4D"/>
    <w:rsid w:val="0F8E8755"/>
    <w:rsid w:val="164CD279"/>
    <w:rsid w:val="1B4EE02F"/>
    <w:rsid w:val="1F3B7EAB"/>
    <w:rsid w:val="27E32181"/>
    <w:rsid w:val="2D89BB81"/>
    <w:rsid w:val="2F75205E"/>
    <w:rsid w:val="2F898855"/>
    <w:rsid w:val="329D4C28"/>
    <w:rsid w:val="33DE61D4"/>
    <w:rsid w:val="3D83CE0E"/>
    <w:rsid w:val="3FF1CA48"/>
    <w:rsid w:val="461D1DF2"/>
    <w:rsid w:val="473E9553"/>
    <w:rsid w:val="50220D76"/>
    <w:rsid w:val="56AEDE88"/>
    <w:rsid w:val="576344CA"/>
    <w:rsid w:val="59B95EA7"/>
    <w:rsid w:val="5C483345"/>
    <w:rsid w:val="61808139"/>
    <w:rsid w:val="62142CB8"/>
    <w:rsid w:val="63A01EEB"/>
    <w:rsid w:val="640C1799"/>
    <w:rsid w:val="69329AB4"/>
    <w:rsid w:val="6BE5DD54"/>
    <w:rsid w:val="6F6A88CE"/>
    <w:rsid w:val="7157F7F7"/>
    <w:rsid w:val="763CD262"/>
    <w:rsid w:val="79ECF4D3"/>
    <w:rsid w:val="7A419560"/>
    <w:rsid w:val="7F4882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849D"/>
  <w15:chartTrackingRefBased/>
  <w15:docId w15:val="{9D7BE90F-CD55-43F0-9D56-9522F961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091"/>
    <w:rPr>
      <w:rFonts w:ascii="Cambria" w:hAnsi="Cambria"/>
    </w:rPr>
  </w:style>
  <w:style w:type="paragraph" w:styleId="Heading1">
    <w:name w:val="heading 1"/>
    <w:basedOn w:val="Normal"/>
    <w:next w:val="Normal"/>
    <w:link w:val="Heading1Char"/>
    <w:uiPriority w:val="9"/>
    <w:qFormat/>
    <w:rsid w:val="00EB7417"/>
    <w:pPr>
      <w:keepNext/>
      <w:keepLines/>
      <w:numPr>
        <w:numId w:val="2"/>
      </w:numPr>
      <w:spacing w:before="240" w:after="0"/>
      <w:outlineLvl w:val="0"/>
    </w:pPr>
    <w:rPr>
      <w:rFonts w:eastAsiaTheme="majorEastAsia" w:cstheme="majorBidi"/>
      <w:b/>
      <w:sz w:val="28"/>
      <w:szCs w:val="32"/>
    </w:rPr>
  </w:style>
  <w:style w:type="paragraph" w:styleId="Heading2">
    <w:name w:val="heading 2"/>
    <w:basedOn w:val="Level2NoBold"/>
    <w:next w:val="Normal"/>
    <w:link w:val="Heading2Char"/>
    <w:autoRedefine/>
    <w:uiPriority w:val="9"/>
    <w:unhideWhenUsed/>
    <w:qFormat/>
    <w:rsid w:val="00752EB4"/>
    <w:pPr>
      <w:keepNext/>
      <w:keepLines/>
      <w:numPr>
        <w:ilvl w:val="2"/>
        <w:numId w:val="3"/>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C61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12D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2D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2D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2D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2D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2D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D31"/>
  </w:style>
  <w:style w:type="paragraph" w:styleId="Footer">
    <w:name w:val="footer"/>
    <w:basedOn w:val="Normal"/>
    <w:link w:val="FooterChar"/>
    <w:uiPriority w:val="99"/>
    <w:unhideWhenUsed/>
    <w:rsid w:val="001B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D31"/>
  </w:style>
  <w:style w:type="table" w:styleId="TableGrid">
    <w:name w:val="Table Grid"/>
    <w:basedOn w:val="TableNormal"/>
    <w:rsid w:val="001B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1B7D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rsid w:val="0025084E"/>
    <w:pPr>
      <w:spacing w:after="0" w:line="240" w:lineRule="auto"/>
    </w:pPr>
    <w:rPr>
      <w:rFonts w:ascii="Cambria" w:hAnsi="Cambria"/>
    </w:rPr>
  </w:style>
  <w:style w:type="paragraph" w:customStyle="1" w:styleId="Level1">
    <w:name w:val="Level1"/>
    <w:basedOn w:val="Normal"/>
    <w:link w:val="Level1Char"/>
    <w:qFormat/>
    <w:rsid w:val="00060FF3"/>
    <w:pPr>
      <w:keepNext/>
      <w:numPr>
        <w:numId w:val="4"/>
      </w:numPr>
      <w:spacing w:before="240" w:after="0" w:line="360" w:lineRule="auto"/>
    </w:pPr>
    <w:rPr>
      <w:b/>
      <w:sz w:val="28"/>
      <w:szCs w:val="28"/>
    </w:rPr>
  </w:style>
  <w:style w:type="paragraph" w:customStyle="1" w:styleId="Level2NoBold">
    <w:name w:val="Level2 No Bold"/>
    <w:basedOn w:val="Level1"/>
    <w:link w:val="Level2NoBoldChar"/>
    <w:qFormat/>
    <w:rsid w:val="00060FF3"/>
    <w:pPr>
      <w:keepNext w:val="0"/>
      <w:numPr>
        <w:ilvl w:val="1"/>
      </w:numPr>
      <w:spacing w:before="0" w:after="120" w:line="240" w:lineRule="auto"/>
    </w:pPr>
    <w:rPr>
      <w:b w:val="0"/>
      <w:sz w:val="22"/>
    </w:rPr>
  </w:style>
  <w:style w:type="character" w:customStyle="1" w:styleId="Level1Char">
    <w:name w:val="Level1 Char"/>
    <w:basedOn w:val="DefaultParagraphFont"/>
    <w:link w:val="Level1"/>
    <w:rsid w:val="00060FF3"/>
    <w:rPr>
      <w:rFonts w:ascii="Cambria" w:hAnsi="Cambria"/>
      <w:b/>
      <w:sz w:val="28"/>
      <w:szCs w:val="28"/>
    </w:rPr>
  </w:style>
  <w:style w:type="paragraph" w:customStyle="1" w:styleId="Level2Bold">
    <w:name w:val="Level2 Bold"/>
    <w:basedOn w:val="Level2NoBold"/>
    <w:link w:val="Level2BoldChar"/>
    <w:qFormat/>
    <w:rsid w:val="00CE4193"/>
    <w:rPr>
      <w:b/>
    </w:rPr>
  </w:style>
  <w:style w:type="character" w:customStyle="1" w:styleId="Level2NoBoldChar">
    <w:name w:val="Level2 No Bold Char"/>
    <w:basedOn w:val="Level1Char"/>
    <w:link w:val="Level2NoBold"/>
    <w:rsid w:val="00060FF3"/>
    <w:rPr>
      <w:rFonts w:ascii="Cambria" w:hAnsi="Cambria"/>
      <w:b w:val="0"/>
      <w:sz w:val="28"/>
      <w:szCs w:val="28"/>
    </w:rPr>
  </w:style>
  <w:style w:type="paragraph" w:customStyle="1" w:styleId="Level3">
    <w:name w:val="Level3"/>
    <w:basedOn w:val="Level2NoBold"/>
    <w:link w:val="Level3Char"/>
    <w:qFormat/>
    <w:rsid w:val="006B6D74"/>
    <w:pPr>
      <w:numPr>
        <w:ilvl w:val="2"/>
      </w:numPr>
    </w:pPr>
  </w:style>
  <w:style w:type="character" w:customStyle="1" w:styleId="Level2BoldChar">
    <w:name w:val="Level2 Bold Char"/>
    <w:basedOn w:val="Level2NoBoldChar"/>
    <w:link w:val="Level2Bold"/>
    <w:rsid w:val="00CE4193"/>
    <w:rPr>
      <w:rFonts w:ascii="Cambria" w:hAnsi="Cambria"/>
      <w:b/>
      <w:sz w:val="28"/>
      <w:szCs w:val="28"/>
    </w:rPr>
  </w:style>
  <w:style w:type="paragraph" w:customStyle="1" w:styleId="Level2">
    <w:name w:val="Level2"/>
    <w:basedOn w:val="Normal"/>
    <w:link w:val="Level2Char"/>
    <w:rsid w:val="007D754D"/>
    <w:pPr>
      <w:spacing w:after="120" w:line="240" w:lineRule="auto"/>
      <w:ind w:left="907" w:hanging="547"/>
    </w:pPr>
    <w:rPr>
      <w:rFonts w:eastAsia="Times New Roman" w:cs="Arial"/>
      <w:szCs w:val="20"/>
    </w:rPr>
  </w:style>
  <w:style w:type="character" w:customStyle="1" w:styleId="Level3Char">
    <w:name w:val="Level3 Char"/>
    <w:basedOn w:val="Level2NoBoldChar"/>
    <w:link w:val="Level3"/>
    <w:rsid w:val="006B6D74"/>
    <w:rPr>
      <w:rFonts w:ascii="Cambria" w:hAnsi="Cambria"/>
      <w:b w:val="0"/>
      <w:sz w:val="28"/>
      <w:szCs w:val="28"/>
    </w:rPr>
  </w:style>
  <w:style w:type="character" w:customStyle="1" w:styleId="Level2Char">
    <w:name w:val="Level2 Char"/>
    <w:basedOn w:val="DefaultParagraphFont"/>
    <w:link w:val="Level2"/>
    <w:rsid w:val="007D754D"/>
    <w:rPr>
      <w:rFonts w:ascii="Cambria" w:eastAsia="Times New Roman" w:hAnsi="Cambria" w:cs="Arial"/>
      <w:szCs w:val="20"/>
    </w:rPr>
  </w:style>
  <w:style w:type="paragraph" w:customStyle="1" w:styleId="Level4">
    <w:name w:val="Level4"/>
    <w:basedOn w:val="Level3"/>
    <w:link w:val="Level4Char"/>
    <w:qFormat/>
    <w:rsid w:val="006B6D74"/>
    <w:pPr>
      <w:numPr>
        <w:ilvl w:val="3"/>
      </w:numPr>
    </w:pPr>
  </w:style>
  <w:style w:type="character" w:customStyle="1" w:styleId="Heading1Char">
    <w:name w:val="Heading 1 Char"/>
    <w:basedOn w:val="DefaultParagraphFont"/>
    <w:link w:val="Heading1"/>
    <w:uiPriority w:val="9"/>
    <w:rsid w:val="00EB7417"/>
    <w:rPr>
      <w:rFonts w:ascii="Cambria" w:eastAsiaTheme="majorEastAsia" w:hAnsi="Cambria" w:cstheme="majorBidi"/>
      <w:b/>
      <w:sz w:val="28"/>
      <w:szCs w:val="32"/>
    </w:rPr>
  </w:style>
  <w:style w:type="character" w:customStyle="1" w:styleId="Level4Char">
    <w:name w:val="Level4 Char"/>
    <w:basedOn w:val="Level3Char"/>
    <w:link w:val="Level4"/>
    <w:rsid w:val="006B6D74"/>
    <w:rPr>
      <w:rFonts w:ascii="Cambria" w:hAnsi="Cambria"/>
      <w:b w:val="0"/>
      <w:sz w:val="28"/>
      <w:szCs w:val="28"/>
    </w:rPr>
  </w:style>
  <w:style w:type="paragraph" w:styleId="TOC1">
    <w:name w:val="toc 1"/>
    <w:basedOn w:val="Normal"/>
    <w:next w:val="Normal"/>
    <w:autoRedefine/>
    <w:uiPriority w:val="39"/>
    <w:unhideWhenUsed/>
    <w:rsid w:val="00060FF3"/>
    <w:pPr>
      <w:spacing w:after="100"/>
    </w:pPr>
  </w:style>
  <w:style w:type="character" w:styleId="Hyperlink">
    <w:name w:val="Hyperlink"/>
    <w:basedOn w:val="DefaultParagraphFont"/>
    <w:uiPriority w:val="99"/>
    <w:unhideWhenUsed/>
    <w:rsid w:val="00060FF3"/>
    <w:rPr>
      <w:color w:val="0563C1" w:themeColor="hyperlink"/>
      <w:u w:val="single"/>
    </w:rPr>
  </w:style>
  <w:style w:type="paragraph" w:customStyle="1" w:styleId="Heading">
    <w:name w:val="Heading"/>
    <w:basedOn w:val="Normal"/>
    <w:link w:val="HeadingChar"/>
    <w:qFormat/>
    <w:rsid w:val="00871E6D"/>
    <w:pPr>
      <w:spacing w:after="0"/>
      <w:jc w:val="center"/>
    </w:pPr>
    <w:rPr>
      <w:sz w:val="32"/>
      <w:szCs w:val="32"/>
    </w:rPr>
  </w:style>
  <w:style w:type="character" w:customStyle="1" w:styleId="HeadingChar">
    <w:name w:val="Heading Char"/>
    <w:basedOn w:val="DefaultParagraphFont"/>
    <w:link w:val="Heading"/>
    <w:rsid w:val="00871E6D"/>
    <w:rPr>
      <w:rFonts w:ascii="Cambria" w:hAnsi="Cambria"/>
      <w:sz w:val="32"/>
      <w:szCs w:val="32"/>
    </w:rPr>
  </w:style>
  <w:style w:type="character" w:styleId="CommentReference">
    <w:name w:val="annotation reference"/>
    <w:basedOn w:val="DefaultParagraphFont"/>
    <w:uiPriority w:val="99"/>
    <w:semiHidden/>
    <w:unhideWhenUsed/>
    <w:rsid w:val="00AD033F"/>
    <w:rPr>
      <w:sz w:val="16"/>
      <w:szCs w:val="16"/>
    </w:rPr>
  </w:style>
  <w:style w:type="paragraph" w:styleId="CommentText">
    <w:name w:val="annotation text"/>
    <w:basedOn w:val="Normal"/>
    <w:link w:val="CommentTextChar"/>
    <w:uiPriority w:val="99"/>
    <w:semiHidden/>
    <w:unhideWhenUsed/>
    <w:rsid w:val="00AD033F"/>
    <w:pPr>
      <w:spacing w:line="240" w:lineRule="auto"/>
    </w:pPr>
    <w:rPr>
      <w:sz w:val="20"/>
      <w:szCs w:val="20"/>
    </w:rPr>
  </w:style>
  <w:style w:type="character" w:customStyle="1" w:styleId="CommentTextChar">
    <w:name w:val="Comment Text Char"/>
    <w:basedOn w:val="DefaultParagraphFont"/>
    <w:link w:val="CommentText"/>
    <w:uiPriority w:val="99"/>
    <w:semiHidden/>
    <w:rsid w:val="00AD033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AD033F"/>
    <w:rPr>
      <w:b/>
      <w:bCs/>
    </w:rPr>
  </w:style>
  <w:style w:type="character" w:customStyle="1" w:styleId="CommentSubjectChar">
    <w:name w:val="Comment Subject Char"/>
    <w:basedOn w:val="CommentTextChar"/>
    <w:link w:val="CommentSubject"/>
    <w:uiPriority w:val="99"/>
    <w:semiHidden/>
    <w:rsid w:val="00AD033F"/>
    <w:rPr>
      <w:rFonts w:ascii="Cambria" w:hAnsi="Cambria"/>
      <w:b/>
      <w:bCs/>
      <w:sz w:val="20"/>
      <w:szCs w:val="20"/>
    </w:rPr>
  </w:style>
  <w:style w:type="paragraph" w:styleId="BalloonText">
    <w:name w:val="Balloon Text"/>
    <w:basedOn w:val="Normal"/>
    <w:link w:val="BalloonTextChar"/>
    <w:uiPriority w:val="99"/>
    <w:semiHidden/>
    <w:unhideWhenUsed/>
    <w:rsid w:val="00AD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33F"/>
    <w:rPr>
      <w:rFonts w:ascii="Segoe UI" w:hAnsi="Segoe UI" w:cs="Segoe UI"/>
      <w:sz w:val="18"/>
      <w:szCs w:val="18"/>
    </w:rPr>
  </w:style>
  <w:style w:type="paragraph" w:styleId="ListParagraph">
    <w:name w:val="List Paragraph"/>
    <w:basedOn w:val="Normal"/>
    <w:link w:val="ListParagraphChar"/>
    <w:uiPriority w:val="34"/>
    <w:qFormat/>
    <w:rsid w:val="00BC3646"/>
    <w:pPr>
      <w:ind w:left="720"/>
      <w:contextualSpacing/>
    </w:pPr>
  </w:style>
  <w:style w:type="paragraph" w:customStyle="1" w:styleId="Bullets">
    <w:name w:val="Bullets"/>
    <w:basedOn w:val="Normal"/>
    <w:link w:val="BulletsChar"/>
    <w:qFormat/>
    <w:rsid w:val="00053AC1"/>
    <w:pPr>
      <w:numPr>
        <w:numId w:val="1"/>
      </w:numPr>
      <w:tabs>
        <w:tab w:val="left" w:pos="3240"/>
      </w:tabs>
      <w:ind w:left="3240"/>
    </w:pPr>
  </w:style>
  <w:style w:type="paragraph" w:customStyle="1" w:styleId="Pic2">
    <w:name w:val="Pic2"/>
    <w:basedOn w:val="Normal"/>
    <w:link w:val="Pic2Char"/>
    <w:qFormat/>
    <w:rsid w:val="006D0FE1"/>
    <w:pPr>
      <w:spacing w:before="60" w:after="120"/>
      <w:ind w:left="907"/>
    </w:pPr>
  </w:style>
  <w:style w:type="character" w:customStyle="1" w:styleId="ListParagraphChar">
    <w:name w:val="List Paragraph Char"/>
    <w:basedOn w:val="DefaultParagraphFont"/>
    <w:link w:val="ListParagraph"/>
    <w:uiPriority w:val="34"/>
    <w:rsid w:val="00BC3646"/>
    <w:rPr>
      <w:rFonts w:ascii="Cambria" w:hAnsi="Cambria"/>
    </w:rPr>
  </w:style>
  <w:style w:type="character" w:customStyle="1" w:styleId="BulletsChar">
    <w:name w:val="Bullets Char"/>
    <w:basedOn w:val="ListParagraphChar"/>
    <w:link w:val="Bullets"/>
    <w:rsid w:val="00053AC1"/>
    <w:rPr>
      <w:rFonts w:ascii="Cambria" w:hAnsi="Cambria"/>
    </w:rPr>
  </w:style>
  <w:style w:type="paragraph" w:customStyle="1" w:styleId="Pic3">
    <w:name w:val="Pic3"/>
    <w:basedOn w:val="Normal"/>
    <w:link w:val="Pic3Char"/>
    <w:qFormat/>
    <w:rsid w:val="00053AC1"/>
    <w:pPr>
      <w:spacing w:before="60" w:after="120"/>
      <w:ind w:left="1890"/>
    </w:pPr>
  </w:style>
  <w:style w:type="character" w:customStyle="1" w:styleId="Pic2Char">
    <w:name w:val="Pic2 Char"/>
    <w:basedOn w:val="DefaultParagraphFont"/>
    <w:link w:val="Pic2"/>
    <w:rsid w:val="006D0FE1"/>
    <w:rPr>
      <w:rFonts w:ascii="Cambria" w:hAnsi="Cambria"/>
    </w:rPr>
  </w:style>
  <w:style w:type="paragraph" w:customStyle="1" w:styleId="Pic4">
    <w:name w:val="Pic4"/>
    <w:basedOn w:val="Normal"/>
    <w:link w:val="Pic4Char"/>
    <w:qFormat/>
    <w:rsid w:val="00053AC1"/>
    <w:pPr>
      <w:spacing w:before="60" w:after="120"/>
      <w:ind w:left="2880"/>
    </w:pPr>
  </w:style>
  <w:style w:type="character" w:customStyle="1" w:styleId="Pic3Char">
    <w:name w:val="Pic3 Char"/>
    <w:basedOn w:val="DefaultParagraphFont"/>
    <w:link w:val="Pic3"/>
    <w:rsid w:val="00053AC1"/>
    <w:rPr>
      <w:rFonts w:ascii="Cambria" w:hAnsi="Cambria"/>
    </w:rPr>
  </w:style>
  <w:style w:type="paragraph" w:customStyle="1" w:styleId="PicBullet">
    <w:name w:val="PicBullet"/>
    <w:basedOn w:val="Normal"/>
    <w:link w:val="PicBulletChar"/>
    <w:qFormat/>
    <w:rsid w:val="00053AC1"/>
    <w:pPr>
      <w:spacing w:before="60" w:after="120"/>
      <w:ind w:left="3240"/>
    </w:pPr>
  </w:style>
  <w:style w:type="character" w:customStyle="1" w:styleId="Pic4Char">
    <w:name w:val="Pic4 Char"/>
    <w:basedOn w:val="DefaultParagraphFont"/>
    <w:link w:val="Pic4"/>
    <w:rsid w:val="00053AC1"/>
    <w:rPr>
      <w:rFonts w:ascii="Cambria" w:hAnsi="Cambria"/>
    </w:rPr>
  </w:style>
  <w:style w:type="character" w:customStyle="1" w:styleId="PicBulletChar">
    <w:name w:val="PicBullet Char"/>
    <w:basedOn w:val="DefaultParagraphFont"/>
    <w:link w:val="PicBullet"/>
    <w:rsid w:val="00053AC1"/>
    <w:rPr>
      <w:rFonts w:ascii="Cambria" w:hAnsi="Cambria"/>
    </w:rPr>
  </w:style>
  <w:style w:type="paragraph" w:customStyle="1" w:styleId="Pic1">
    <w:name w:val="Pic1"/>
    <w:basedOn w:val="Pic2"/>
    <w:link w:val="Pic1Char"/>
    <w:qFormat/>
    <w:rsid w:val="00555D2B"/>
    <w:pPr>
      <w:ind w:hanging="547"/>
    </w:pPr>
  </w:style>
  <w:style w:type="paragraph" w:customStyle="1" w:styleId="PicZero">
    <w:name w:val="PicZero"/>
    <w:basedOn w:val="Pic1"/>
    <w:link w:val="PicZeroChar"/>
    <w:qFormat/>
    <w:rsid w:val="00555D2B"/>
    <w:pPr>
      <w:ind w:hanging="907"/>
    </w:pPr>
  </w:style>
  <w:style w:type="character" w:customStyle="1" w:styleId="Pic1Char">
    <w:name w:val="Pic1 Char"/>
    <w:basedOn w:val="Pic2Char"/>
    <w:link w:val="Pic1"/>
    <w:rsid w:val="00555D2B"/>
    <w:rPr>
      <w:rFonts w:ascii="Cambria" w:hAnsi="Cambria"/>
    </w:rPr>
  </w:style>
  <w:style w:type="character" w:customStyle="1" w:styleId="PicZeroChar">
    <w:name w:val="PicZero Char"/>
    <w:basedOn w:val="Pic1Char"/>
    <w:link w:val="PicZero"/>
    <w:rsid w:val="00555D2B"/>
    <w:rPr>
      <w:rFonts w:ascii="Cambria" w:hAnsi="Cambria"/>
    </w:rPr>
  </w:style>
  <w:style w:type="character" w:customStyle="1" w:styleId="Heading2Char">
    <w:name w:val="Heading 2 Char"/>
    <w:basedOn w:val="DefaultParagraphFont"/>
    <w:link w:val="Heading2"/>
    <w:uiPriority w:val="9"/>
    <w:rsid w:val="00752EB4"/>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C612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12D8"/>
    <w:pPr>
      <w:outlineLvl w:val="9"/>
    </w:pPr>
  </w:style>
  <w:style w:type="character" w:customStyle="1" w:styleId="Heading4Char">
    <w:name w:val="Heading 4 Char"/>
    <w:basedOn w:val="DefaultParagraphFont"/>
    <w:link w:val="Heading4"/>
    <w:uiPriority w:val="9"/>
    <w:rsid w:val="00C612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612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612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612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12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2D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61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D8"/>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6369D6"/>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C612D8"/>
    <w:pPr>
      <w:spacing w:after="100"/>
      <w:ind w:left="440"/>
    </w:pPr>
    <w:rPr>
      <w:rFonts w:asciiTheme="minorHAnsi" w:hAnsiTheme="minorHAnsi"/>
    </w:rPr>
  </w:style>
  <w:style w:type="paragraph" w:styleId="Caption">
    <w:name w:val="caption"/>
    <w:basedOn w:val="Normal"/>
    <w:next w:val="Normal"/>
    <w:uiPriority w:val="35"/>
    <w:unhideWhenUsed/>
    <w:qFormat/>
    <w:rsid w:val="00C612D8"/>
    <w:pPr>
      <w:spacing w:after="200" w:line="240" w:lineRule="auto"/>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C612D8"/>
    <w:pPr>
      <w:spacing w:after="0"/>
    </w:pPr>
    <w:rPr>
      <w:rFonts w:asciiTheme="minorHAnsi" w:hAnsiTheme="minorHAnsi"/>
    </w:rPr>
  </w:style>
  <w:style w:type="paragraph" w:customStyle="1" w:styleId="FormInstructions">
    <w:name w:val="Form Instructions"/>
    <w:basedOn w:val="Normal"/>
    <w:qFormat/>
    <w:rsid w:val="00786487"/>
    <w:pPr>
      <w:spacing w:after="0" w:line="240" w:lineRule="auto"/>
    </w:pPr>
    <w:rPr>
      <w:rFonts w:ascii="Calibri" w:eastAsia="Calibri" w:hAnsi="Calibri" w:cs="Times New Roman"/>
      <w:i/>
      <w:vanish/>
      <w:color w:val="548DD4"/>
      <w:sz w:val="18"/>
    </w:rPr>
  </w:style>
  <w:style w:type="paragraph" w:styleId="Revision">
    <w:name w:val="Revision"/>
    <w:hidden/>
    <w:uiPriority w:val="99"/>
    <w:semiHidden/>
    <w:rsid w:val="00801042"/>
    <w:pPr>
      <w:spacing w:after="0" w:line="240" w:lineRule="auto"/>
    </w:pPr>
    <w:rPr>
      <w:rFonts w:ascii="Cambria" w:hAnsi="Cambria"/>
    </w:rPr>
  </w:style>
  <w:style w:type="character" w:customStyle="1" w:styleId="hgkelc">
    <w:name w:val="hgkelc"/>
    <w:basedOn w:val="DefaultParagraphFont"/>
    <w:rsid w:val="000D7549"/>
  </w:style>
  <w:style w:type="character" w:customStyle="1" w:styleId="UnresolvedMention">
    <w:name w:val="Unresolved Mention"/>
    <w:basedOn w:val="DefaultParagraphFont"/>
    <w:uiPriority w:val="99"/>
    <w:semiHidden/>
    <w:unhideWhenUsed/>
    <w:rsid w:val="006A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7467">
      <w:bodyDiv w:val="1"/>
      <w:marLeft w:val="0"/>
      <w:marRight w:val="0"/>
      <w:marTop w:val="0"/>
      <w:marBottom w:val="0"/>
      <w:divBdr>
        <w:top w:val="none" w:sz="0" w:space="0" w:color="auto"/>
        <w:left w:val="none" w:sz="0" w:space="0" w:color="auto"/>
        <w:bottom w:val="none" w:sz="0" w:space="0" w:color="auto"/>
        <w:right w:val="none" w:sz="0" w:space="0" w:color="auto"/>
      </w:divBdr>
    </w:div>
    <w:div w:id="85855232">
      <w:bodyDiv w:val="1"/>
      <w:marLeft w:val="0"/>
      <w:marRight w:val="0"/>
      <w:marTop w:val="0"/>
      <w:marBottom w:val="0"/>
      <w:divBdr>
        <w:top w:val="none" w:sz="0" w:space="0" w:color="auto"/>
        <w:left w:val="none" w:sz="0" w:space="0" w:color="auto"/>
        <w:bottom w:val="none" w:sz="0" w:space="0" w:color="auto"/>
        <w:right w:val="none" w:sz="0" w:space="0" w:color="auto"/>
      </w:divBdr>
    </w:div>
    <w:div w:id="122358112">
      <w:bodyDiv w:val="1"/>
      <w:marLeft w:val="0"/>
      <w:marRight w:val="0"/>
      <w:marTop w:val="0"/>
      <w:marBottom w:val="0"/>
      <w:divBdr>
        <w:top w:val="none" w:sz="0" w:space="0" w:color="auto"/>
        <w:left w:val="none" w:sz="0" w:space="0" w:color="auto"/>
        <w:bottom w:val="none" w:sz="0" w:space="0" w:color="auto"/>
        <w:right w:val="none" w:sz="0" w:space="0" w:color="auto"/>
      </w:divBdr>
    </w:div>
    <w:div w:id="181407382">
      <w:bodyDiv w:val="1"/>
      <w:marLeft w:val="0"/>
      <w:marRight w:val="0"/>
      <w:marTop w:val="0"/>
      <w:marBottom w:val="0"/>
      <w:divBdr>
        <w:top w:val="none" w:sz="0" w:space="0" w:color="auto"/>
        <w:left w:val="none" w:sz="0" w:space="0" w:color="auto"/>
        <w:bottom w:val="none" w:sz="0" w:space="0" w:color="auto"/>
        <w:right w:val="none" w:sz="0" w:space="0" w:color="auto"/>
      </w:divBdr>
    </w:div>
    <w:div w:id="183178966">
      <w:bodyDiv w:val="1"/>
      <w:marLeft w:val="0"/>
      <w:marRight w:val="0"/>
      <w:marTop w:val="0"/>
      <w:marBottom w:val="0"/>
      <w:divBdr>
        <w:top w:val="none" w:sz="0" w:space="0" w:color="auto"/>
        <w:left w:val="none" w:sz="0" w:space="0" w:color="auto"/>
        <w:bottom w:val="none" w:sz="0" w:space="0" w:color="auto"/>
        <w:right w:val="none" w:sz="0" w:space="0" w:color="auto"/>
      </w:divBdr>
    </w:div>
    <w:div w:id="186792076">
      <w:bodyDiv w:val="1"/>
      <w:marLeft w:val="0"/>
      <w:marRight w:val="0"/>
      <w:marTop w:val="0"/>
      <w:marBottom w:val="0"/>
      <w:divBdr>
        <w:top w:val="none" w:sz="0" w:space="0" w:color="auto"/>
        <w:left w:val="none" w:sz="0" w:space="0" w:color="auto"/>
        <w:bottom w:val="none" w:sz="0" w:space="0" w:color="auto"/>
        <w:right w:val="none" w:sz="0" w:space="0" w:color="auto"/>
      </w:divBdr>
    </w:div>
    <w:div w:id="244145329">
      <w:bodyDiv w:val="1"/>
      <w:marLeft w:val="0"/>
      <w:marRight w:val="0"/>
      <w:marTop w:val="0"/>
      <w:marBottom w:val="0"/>
      <w:divBdr>
        <w:top w:val="none" w:sz="0" w:space="0" w:color="auto"/>
        <w:left w:val="none" w:sz="0" w:space="0" w:color="auto"/>
        <w:bottom w:val="none" w:sz="0" w:space="0" w:color="auto"/>
        <w:right w:val="none" w:sz="0" w:space="0" w:color="auto"/>
      </w:divBdr>
    </w:div>
    <w:div w:id="247545154">
      <w:bodyDiv w:val="1"/>
      <w:marLeft w:val="0"/>
      <w:marRight w:val="0"/>
      <w:marTop w:val="0"/>
      <w:marBottom w:val="0"/>
      <w:divBdr>
        <w:top w:val="none" w:sz="0" w:space="0" w:color="auto"/>
        <w:left w:val="none" w:sz="0" w:space="0" w:color="auto"/>
        <w:bottom w:val="none" w:sz="0" w:space="0" w:color="auto"/>
        <w:right w:val="none" w:sz="0" w:space="0" w:color="auto"/>
      </w:divBdr>
    </w:div>
    <w:div w:id="264962265">
      <w:bodyDiv w:val="1"/>
      <w:marLeft w:val="0"/>
      <w:marRight w:val="0"/>
      <w:marTop w:val="0"/>
      <w:marBottom w:val="0"/>
      <w:divBdr>
        <w:top w:val="none" w:sz="0" w:space="0" w:color="auto"/>
        <w:left w:val="none" w:sz="0" w:space="0" w:color="auto"/>
        <w:bottom w:val="none" w:sz="0" w:space="0" w:color="auto"/>
        <w:right w:val="none" w:sz="0" w:space="0" w:color="auto"/>
      </w:divBdr>
    </w:div>
    <w:div w:id="276252429">
      <w:bodyDiv w:val="1"/>
      <w:marLeft w:val="0"/>
      <w:marRight w:val="0"/>
      <w:marTop w:val="0"/>
      <w:marBottom w:val="0"/>
      <w:divBdr>
        <w:top w:val="none" w:sz="0" w:space="0" w:color="auto"/>
        <w:left w:val="none" w:sz="0" w:space="0" w:color="auto"/>
        <w:bottom w:val="none" w:sz="0" w:space="0" w:color="auto"/>
        <w:right w:val="none" w:sz="0" w:space="0" w:color="auto"/>
      </w:divBdr>
    </w:div>
    <w:div w:id="307127924">
      <w:bodyDiv w:val="1"/>
      <w:marLeft w:val="0"/>
      <w:marRight w:val="0"/>
      <w:marTop w:val="0"/>
      <w:marBottom w:val="0"/>
      <w:divBdr>
        <w:top w:val="none" w:sz="0" w:space="0" w:color="auto"/>
        <w:left w:val="none" w:sz="0" w:space="0" w:color="auto"/>
        <w:bottom w:val="none" w:sz="0" w:space="0" w:color="auto"/>
        <w:right w:val="none" w:sz="0" w:space="0" w:color="auto"/>
      </w:divBdr>
    </w:div>
    <w:div w:id="308749818">
      <w:bodyDiv w:val="1"/>
      <w:marLeft w:val="0"/>
      <w:marRight w:val="0"/>
      <w:marTop w:val="0"/>
      <w:marBottom w:val="0"/>
      <w:divBdr>
        <w:top w:val="none" w:sz="0" w:space="0" w:color="auto"/>
        <w:left w:val="none" w:sz="0" w:space="0" w:color="auto"/>
        <w:bottom w:val="none" w:sz="0" w:space="0" w:color="auto"/>
        <w:right w:val="none" w:sz="0" w:space="0" w:color="auto"/>
      </w:divBdr>
    </w:div>
    <w:div w:id="309990072">
      <w:bodyDiv w:val="1"/>
      <w:marLeft w:val="0"/>
      <w:marRight w:val="0"/>
      <w:marTop w:val="0"/>
      <w:marBottom w:val="0"/>
      <w:divBdr>
        <w:top w:val="none" w:sz="0" w:space="0" w:color="auto"/>
        <w:left w:val="none" w:sz="0" w:space="0" w:color="auto"/>
        <w:bottom w:val="none" w:sz="0" w:space="0" w:color="auto"/>
        <w:right w:val="none" w:sz="0" w:space="0" w:color="auto"/>
      </w:divBdr>
    </w:div>
    <w:div w:id="341473405">
      <w:bodyDiv w:val="1"/>
      <w:marLeft w:val="0"/>
      <w:marRight w:val="0"/>
      <w:marTop w:val="0"/>
      <w:marBottom w:val="0"/>
      <w:divBdr>
        <w:top w:val="none" w:sz="0" w:space="0" w:color="auto"/>
        <w:left w:val="none" w:sz="0" w:space="0" w:color="auto"/>
        <w:bottom w:val="none" w:sz="0" w:space="0" w:color="auto"/>
        <w:right w:val="none" w:sz="0" w:space="0" w:color="auto"/>
      </w:divBdr>
    </w:div>
    <w:div w:id="357512264">
      <w:bodyDiv w:val="1"/>
      <w:marLeft w:val="0"/>
      <w:marRight w:val="0"/>
      <w:marTop w:val="0"/>
      <w:marBottom w:val="0"/>
      <w:divBdr>
        <w:top w:val="none" w:sz="0" w:space="0" w:color="auto"/>
        <w:left w:val="none" w:sz="0" w:space="0" w:color="auto"/>
        <w:bottom w:val="none" w:sz="0" w:space="0" w:color="auto"/>
        <w:right w:val="none" w:sz="0" w:space="0" w:color="auto"/>
      </w:divBdr>
    </w:div>
    <w:div w:id="417560102">
      <w:bodyDiv w:val="1"/>
      <w:marLeft w:val="0"/>
      <w:marRight w:val="0"/>
      <w:marTop w:val="0"/>
      <w:marBottom w:val="0"/>
      <w:divBdr>
        <w:top w:val="none" w:sz="0" w:space="0" w:color="auto"/>
        <w:left w:val="none" w:sz="0" w:space="0" w:color="auto"/>
        <w:bottom w:val="none" w:sz="0" w:space="0" w:color="auto"/>
        <w:right w:val="none" w:sz="0" w:space="0" w:color="auto"/>
      </w:divBdr>
    </w:div>
    <w:div w:id="421342539">
      <w:bodyDiv w:val="1"/>
      <w:marLeft w:val="0"/>
      <w:marRight w:val="0"/>
      <w:marTop w:val="0"/>
      <w:marBottom w:val="0"/>
      <w:divBdr>
        <w:top w:val="none" w:sz="0" w:space="0" w:color="auto"/>
        <w:left w:val="none" w:sz="0" w:space="0" w:color="auto"/>
        <w:bottom w:val="none" w:sz="0" w:space="0" w:color="auto"/>
        <w:right w:val="none" w:sz="0" w:space="0" w:color="auto"/>
      </w:divBdr>
    </w:div>
    <w:div w:id="421608110">
      <w:bodyDiv w:val="1"/>
      <w:marLeft w:val="0"/>
      <w:marRight w:val="0"/>
      <w:marTop w:val="0"/>
      <w:marBottom w:val="0"/>
      <w:divBdr>
        <w:top w:val="none" w:sz="0" w:space="0" w:color="auto"/>
        <w:left w:val="none" w:sz="0" w:space="0" w:color="auto"/>
        <w:bottom w:val="none" w:sz="0" w:space="0" w:color="auto"/>
        <w:right w:val="none" w:sz="0" w:space="0" w:color="auto"/>
      </w:divBdr>
    </w:div>
    <w:div w:id="422144575">
      <w:bodyDiv w:val="1"/>
      <w:marLeft w:val="0"/>
      <w:marRight w:val="0"/>
      <w:marTop w:val="0"/>
      <w:marBottom w:val="0"/>
      <w:divBdr>
        <w:top w:val="none" w:sz="0" w:space="0" w:color="auto"/>
        <w:left w:val="none" w:sz="0" w:space="0" w:color="auto"/>
        <w:bottom w:val="none" w:sz="0" w:space="0" w:color="auto"/>
        <w:right w:val="none" w:sz="0" w:space="0" w:color="auto"/>
      </w:divBdr>
    </w:div>
    <w:div w:id="430901359">
      <w:bodyDiv w:val="1"/>
      <w:marLeft w:val="0"/>
      <w:marRight w:val="0"/>
      <w:marTop w:val="0"/>
      <w:marBottom w:val="0"/>
      <w:divBdr>
        <w:top w:val="none" w:sz="0" w:space="0" w:color="auto"/>
        <w:left w:val="none" w:sz="0" w:space="0" w:color="auto"/>
        <w:bottom w:val="none" w:sz="0" w:space="0" w:color="auto"/>
        <w:right w:val="none" w:sz="0" w:space="0" w:color="auto"/>
      </w:divBdr>
    </w:div>
    <w:div w:id="444274686">
      <w:bodyDiv w:val="1"/>
      <w:marLeft w:val="0"/>
      <w:marRight w:val="0"/>
      <w:marTop w:val="0"/>
      <w:marBottom w:val="0"/>
      <w:divBdr>
        <w:top w:val="none" w:sz="0" w:space="0" w:color="auto"/>
        <w:left w:val="none" w:sz="0" w:space="0" w:color="auto"/>
        <w:bottom w:val="none" w:sz="0" w:space="0" w:color="auto"/>
        <w:right w:val="none" w:sz="0" w:space="0" w:color="auto"/>
      </w:divBdr>
    </w:div>
    <w:div w:id="469632155">
      <w:bodyDiv w:val="1"/>
      <w:marLeft w:val="0"/>
      <w:marRight w:val="0"/>
      <w:marTop w:val="0"/>
      <w:marBottom w:val="0"/>
      <w:divBdr>
        <w:top w:val="none" w:sz="0" w:space="0" w:color="auto"/>
        <w:left w:val="none" w:sz="0" w:space="0" w:color="auto"/>
        <w:bottom w:val="none" w:sz="0" w:space="0" w:color="auto"/>
        <w:right w:val="none" w:sz="0" w:space="0" w:color="auto"/>
      </w:divBdr>
    </w:div>
    <w:div w:id="491454951">
      <w:bodyDiv w:val="1"/>
      <w:marLeft w:val="0"/>
      <w:marRight w:val="0"/>
      <w:marTop w:val="0"/>
      <w:marBottom w:val="0"/>
      <w:divBdr>
        <w:top w:val="none" w:sz="0" w:space="0" w:color="auto"/>
        <w:left w:val="none" w:sz="0" w:space="0" w:color="auto"/>
        <w:bottom w:val="none" w:sz="0" w:space="0" w:color="auto"/>
        <w:right w:val="none" w:sz="0" w:space="0" w:color="auto"/>
      </w:divBdr>
    </w:div>
    <w:div w:id="498081048">
      <w:bodyDiv w:val="1"/>
      <w:marLeft w:val="0"/>
      <w:marRight w:val="0"/>
      <w:marTop w:val="0"/>
      <w:marBottom w:val="0"/>
      <w:divBdr>
        <w:top w:val="none" w:sz="0" w:space="0" w:color="auto"/>
        <w:left w:val="none" w:sz="0" w:space="0" w:color="auto"/>
        <w:bottom w:val="none" w:sz="0" w:space="0" w:color="auto"/>
        <w:right w:val="none" w:sz="0" w:space="0" w:color="auto"/>
      </w:divBdr>
    </w:div>
    <w:div w:id="539706096">
      <w:bodyDiv w:val="1"/>
      <w:marLeft w:val="0"/>
      <w:marRight w:val="0"/>
      <w:marTop w:val="0"/>
      <w:marBottom w:val="0"/>
      <w:divBdr>
        <w:top w:val="none" w:sz="0" w:space="0" w:color="auto"/>
        <w:left w:val="none" w:sz="0" w:space="0" w:color="auto"/>
        <w:bottom w:val="none" w:sz="0" w:space="0" w:color="auto"/>
        <w:right w:val="none" w:sz="0" w:space="0" w:color="auto"/>
      </w:divBdr>
    </w:div>
    <w:div w:id="542181050">
      <w:bodyDiv w:val="1"/>
      <w:marLeft w:val="0"/>
      <w:marRight w:val="0"/>
      <w:marTop w:val="0"/>
      <w:marBottom w:val="0"/>
      <w:divBdr>
        <w:top w:val="none" w:sz="0" w:space="0" w:color="auto"/>
        <w:left w:val="none" w:sz="0" w:space="0" w:color="auto"/>
        <w:bottom w:val="none" w:sz="0" w:space="0" w:color="auto"/>
        <w:right w:val="none" w:sz="0" w:space="0" w:color="auto"/>
      </w:divBdr>
    </w:div>
    <w:div w:id="547379786">
      <w:bodyDiv w:val="1"/>
      <w:marLeft w:val="0"/>
      <w:marRight w:val="0"/>
      <w:marTop w:val="0"/>
      <w:marBottom w:val="0"/>
      <w:divBdr>
        <w:top w:val="none" w:sz="0" w:space="0" w:color="auto"/>
        <w:left w:val="none" w:sz="0" w:space="0" w:color="auto"/>
        <w:bottom w:val="none" w:sz="0" w:space="0" w:color="auto"/>
        <w:right w:val="none" w:sz="0" w:space="0" w:color="auto"/>
      </w:divBdr>
    </w:div>
    <w:div w:id="567762542">
      <w:bodyDiv w:val="1"/>
      <w:marLeft w:val="0"/>
      <w:marRight w:val="0"/>
      <w:marTop w:val="0"/>
      <w:marBottom w:val="0"/>
      <w:divBdr>
        <w:top w:val="none" w:sz="0" w:space="0" w:color="auto"/>
        <w:left w:val="none" w:sz="0" w:space="0" w:color="auto"/>
        <w:bottom w:val="none" w:sz="0" w:space="0" w:color="auto"/>
        <w:right w:val="none" w:sz="0" w:space="0" w:color="auto"/>
      </w:divBdr>
    </w:div>
    <w:div w:id="570195297">
      <w:bodyDiv w:val="1"/>
      <w:marLeft w:val="0"/>
      <w:marRight w:val="0"/>
      <w:marTop w:val="0"/>
      <w:marBottom w:val="0"/>
      <w:divBdr>
        <w:top w:val="none" w:sz="0" w:space="0" w:color="auto"/>
        <w:left w:val="none" w:sz="0" w:space="0" w:color="auto"/>
        <w:bottom w:val="none" w:sz="0" w:space="0" w:color="auto"/>
        <w:right w:val="none" w:sz="0" w:space="0" w:color="auto"/>
      </w:divBdr>
    </w:div>
    <w:div w:id="577247964">
      <w:bodyDiv w:val="1"/>
      <w:marLeft w:val="0"/>
      <w:marRight w:val="0"/>
      <w:marTop w:val="0"/>
      <w:marBottom w:val="0"/>
      <w:divBdr>
        <w:top w:val="none" w:sz="0" w:space="0" w:color="auto"/>
        <w:left w:val="none" w:sz="0" w:space="0" w:color="auto"/>
        <w:bottom w:val="none" w:sz="0" w:space="0" w:color="auto"/>
        <w:right w:val="none" w:sz="0" w:space="0" w:color="auto"/>
      </w:divBdr>
    </w:div>
    <w:div w:id="635378093">
      <w:bodyDiv w:val="1"/>
      <w:marLeft w:val="0"/>
      <w:marRight w:val="0"/>
      <w:marTop w:val="0"/>
      <w:marBottom w:val="0"/>
      <w:divBdr>
        <w:top w:val="none" w:sz="0" w:space="0" w:color="auto"/>
        <w:left w:val="none" w:sz="0" w:space="0" w:color="auto"/>
        <w:bottom w:val="none" w:sz="0" w:space="0" w:color="auto"/>
        <w:right w:val="none" w:sz="0" w:space="0" w:color="auto"/>
      </w:divBdr>
    </w:div>
    <w:div w:id="638417289">
      <w:bodyDiv w:val="1"/>
      <w:marLeft w:val="0"/>
      <w:marRight w:val="0"/>
      <w:marTop w:val="0"/>
      <w:marBottom w:val="0"/>
      <w:divBdr>
        <w:top w:val="none" w:sz="0" w:space="0" w:color="auto"/>
        <w:left w:val="none" w:sz="0" w:space="0" w:color="auto"/>
        <w:bottom w:val="none" w:sz="0" w:space="0" w:color="auto"/>
        <w:right w:val="none" w:sz="0" w:space="0" w:color="auto"/>
      </w:divBdr>
    </w:div>
    <w:div w:id="681860830">
      <w:bodyDiv w:val="1"/>
      <w:marLeft w:val="0"/>
      <w:marRight w:val="0"/>
      <w:marTop w:val="0"/>
      <w:marBottom w:val="0"/>
      <w:divBdr>
        <w:top w:val="none" w:sz="0" w:space="0" w:color="auto"/>
        <w:left w:val="none" w:sz="0" w:space="0" w:color="auto"/>
        <w:bottom w:val="none" w:sz="0" w:space="0" w:color="auto"/>
        <w:right w:val="none" w:sz="0" w:space="0" w:color="auto"/>
      </w:divBdr>
    </w:div>
    <w:div w:id="702678891">
      <w:bodyDiv w:val="1"/>
      <w:marLeft w:val="0"/>
      <w:marRight w:val="0"/>
      <w:marTop w:val="0"/>
      <w:marBottom w:val="0"/>
      <w:divBdr>
        <w:top w:val="none" w:sz="0" w:space="0" w:color="auto"/>
        <w:left w:val="none" w:sz="0" w:space="0" w:color="auto"/>
        <w:bottom w:val="none" w:sz="0" w:space="0" w:color="auto"/>
        <w:right w:val="none" w:sz="0" w:space="0" w:color="auto"/>
      </w:divBdr>
    </w:div>
    <w:div w:id="709454887">
      <w:bodyDiv w:val="1"/>
      <w:marLeft w:val="0"/>
      <w:marRight w:val="0"/>
      <w:marTop w:val="0"/>
      <w:marBottom w:val="0"/>
      <w:divBdr>
        <w:top w:val="none" w:sz="0" w:space="0" w:color="auto"/>
        <w:left w:val="none" w:sz="0" w:space="0" w:color="auto"/>
        <w:bottom w:val="none" w:sz="0" w:space="0" w:color="auto"/>
        <w:right w:val="none" w:sz="0" w:space="0" w:color="auto"/>
      </w:divBdr>
    </w:div>
    <w:div w:id="732892950">
      <w:bodyDiv w:val="1"/>
      <w:marLeft w:val="0"/>
      <w:marRight w:val="0"/>
      <w:marTop w:val="0"/>
      <w:marBottom w:val="0"/>
      <w:divBdr>
        <w:top w:val="none" w:sz="0" w:space="0" w:color="auto"/>
        <w:left w:val="none" w:sz="0" w:space="0" w:color="auto"/>
        <w:bottom w:val="none" w:sz="0" w:space="0" w:color="auto"/>
        <w:right w:val="none" w:sz="0" w:space="0" w:color="auto"/>
      </w:divBdr>
    </w:div>
    <w:div w:id="742261330">
      <w:bodyDiv w:val="1"/>
      <w:marLeft w:val="0"/>
      <w:marRight w:val="0"/>
      <w:marTop w:val="0"/>
      <w:marBottom w:val="0"/>
      <w:divBdr>
        <w:top w:val="none" w:sz="0" w:space="0" w:color="auto"/>
        <w:left w:val="none" w:sz="0" w:space="0" w:color="auto"/>
        <w:bottom w:val="none" w:sz="0" w:space="0" w:color="auto"/>
        <w:right w:val="none" w:sz="0" w:space="0" w:color="auto"/>
      </w:divBdr>
    </w:div>
    <w:div w:id="843013031">
      <w:bodyDiv w:val="1"/>
      <w:marLeft w:val="0"/>
      <w:marRight w:val="0"/>
      <w:marTop w:val="0"/>
      <w:marBottom w:val="0"/>
      <w:divBdr>
        <w:top w:val="none" w:sz="0" w:space="0" w:color="auto"/>
        <w:left w:val="none" w:sz="0" w:space="0" w:color="auto"/>
        <w:bottom w:val="none" w:sz="0" w:space="0" w:color="auto"/>
        <w:right w:val="none" w:sz="0" w:space="0" w:color="auto"/>
      </w:divBdr>
    </w:div>
    <w:div w:id="874192023">
      <w:bodyDiv w:val="1"/>
      <w:marLeft w:val="0"/>
      <w:marRight w:val="0"/>
      <w:marTop w:val="0"/>
      <w:marBottom w:val="0"/>
      <w:divBdr>
        <w:top w:val="none" w:sz="0" w:space="0" w:color="auto"/>
        <w:left w:val="none" w:sz="0" w:space="0" w:color="auto"/>
        <w:bottom w:val="none" w:sz="0" w:space="0" w:color="auto"/>
        <w:right w:val="none" w:sz="0" w:space="0" w:color="auto"/>
      </w:divBdr>
    </w:div>
    <w:div w:id="880897729">
      <w:bodyDiv w:val="1"/>
      <w:marLeft w:val="0"/>
      <w:marRight w:val="0"/>
      <w:marTop w:val="0"/>
      <w:marBottom w:val="0"/>
      <w:divBdr>
        <w:top w:val="none" w:sz="0" w:space="0" w:color="auto"/>
        <w:left w:val="none" w:sz="0" w:space="0" w:color="auto"/>
        <w:bottom w:val="none" w:sz="0" w:space="0" w:color="auto"/>
        <w:right w:val="none" w:sz="0" w:space="0" w:color="auto"/>
      </w:divBdr>
    </w:div>
    <w:div w:id="903183666">
      <w:bodyDiv w:val="1"/>
      <w:marLeft w:val="0"/>
      <w:marRight w:val="0"/>
      <w:marTop w:val="0"/>
      <w:marBottom w:val="0"/>
      <w:divBdr>
        <w:top w:val="none" w:sz="0" w:space="0" w:color="auto"/>
        <w:left w:val="none" w:sz="0" w:space="0" w:color="auto"/>
        <w:bottom w:val="none" w:sz="0" w:space="0" w:color="auto"/>
        <w:right w:val="none" w:sz="0" w:space="0" w:color="auto"/>
      </w:divBdr>
    </w:div>
    <w:div w:id="904880476">
      <w:bodyDiv w:val="1"/>
      <w:marLeft w:val="0"/>
      <w:marRight w:val="0"/>
      <w:marTop w:val="0"/>
      <w:marBottom w:val="0"/>
      <w:divBdr>
        <w:top w:val="none" w:sz="0" w:space="0" w:color="auto"/>
        <w:left w:val="none" w:sz="0" w:space="0" w:color="auto"/>
        <w:bottom w:val="none" w:sz="0" w:space="0" w:color="auto"/>
        <w:right w:val="none" w:sz="0" w:space="0" w:color="auto"/>
      </w:divBdr>
    </w:div>
    <w:div w:id="927270890">
      <w:bodyDiv w:val="1"/>
      <w:marLeft w:val="0"/>
      <w:marRight w:val="0"/>
      <w:marTop w:val="0"/>
      <w:marBottom w:val="0"/>
      <w:divBdr>
        <w:top w:val="none" w:sz="0" w:space="0" w:color="auto"/>
        <w:left w:val="none" w:sz="0" w:space="0" w:color="auto"/>
        <w:bottom w:val="none" w:sz="0" w:space="0" w:color="auto"/>
        <w:right w:val="none" w:sz="0" w:space="0" w:color="auto"/>
      </w:divBdr>
    </w:div>
    <w:div w:id="951133400">
      <w:bodyDiv w:val="1"/>
      <w:marLeft w:val="0"/>
      <w:marRight w:val="0"/>
      <w:marTop w:val="0"/>
      <w:marBottom w:val="0"/>
      <w:divBdr>
        <w:top w:val="none" w:sz="0" w:space="0" w:color="auto"/>
        <w:left w:val="none" w:sz="0" w:space="0" w:color="auto"/>
        <w:bottom w:val="none" w:sz="0" w:space="0" w:color="auto"/>
        <w:right w:val="none" w:sz="0" w:space="0" w:color="auto"/>
      </w:divBdr>
    </w:div>
    <w:div w:id="964891570">
      <w:bodyDiv w:val="1"/>
      <w:marLeft w:val="0"/>
      <w:marRight w:val="0"/>
      <w:marTop w:val="0"/>
      <w:marBottom w:val="0"/>
      <w:divBdr>
        <w:top w:val="none" w:sz="0" w:space="0" w:color="auto"/>
        <w:left w:val="none" w:sz="0" w:space="0" w:color="auto"/>
        <w:bottom w:val="none" w:sz="0" w:space="0" w:color="auto"/>
        <w:right w:val="none" w:sz="0" w:space="0" w:color="auto"/>
      </w:divBdr>
    </w:div>
    <w:div w:id="998386706">
      <w:bodyDiv w:val="1"/>
      <w:marLeft w:val="0"/>
      <w:marRight w:val="0"/>
      <w:marTop w:val="0"/>
      <w:marBottom w:val="0"/>
      <w:divBdr>
        <w:top w:val="none" w:sz="0" w:space="0" w:color="auto"/>
        <w:left w:val="none" w:sz="0" w:space="0" w:color="auto"/>
        <w:bottom w:val="none" w:sz="0" w:space="0" w:color="auto"/>
        <w:right w:val="none" w:sz="0" w:space="0" w:color="auto"/>
      </w:divBdr>
    </w:div>
    <w:div w:id="1018388421">
      <w:bodyDiv w:val="1"/>
      <w:marLeft w:val="0"/>
      <w:marRight w:val="0"/>
      <w:marTop w:val="0"/>
      <w:marBottom w:val="0"/>
      <w:divBdr>
        <w:top w:val="none" w:sz="0" w:space="0" w:color="auto"/>
        <w:left w:val="none" w:sz="0" w:space="0" w:color="auto"/>
        <w:bottom w:val="none" w:sz="0" w:space="0" w:color="auto"/>
        <w:right w:val="none" w:sz="0" w:space="0" w:color="auto"/>
      </w:divBdr>
    </w:div>
    <w:div w:id="1043601406">
      <w:bodyDiv w:val="1"/>
      <w:marLeft w:val="0"/>
      <w:marRight w:val="0"/>
      <w:marTop w:val="0"/>
      <w:marBottom w:val="0"/>
      <w:divBdr>
        <w:top w:val="none" w:sz="0" w:space="0" w:color="auto"/>
        <w:left w:val="none" w:sz="0" w:space="0" w:color="auto"/>
        <w:bottom w:val="none" w:sz="0" w:space="0" w:color="auto"/>
        <w:right w:val="none" w:sz="0" w:space="0" w:color="auto"/>
      </w:divBdr>
    </w:div>
    <w:div w:id="1066799589">
      <w:bodyDiv w:val="1"/>
      <w:marLeft w:val="0"/>
      <w:marRight w:val="0"/>
      <w:marTop w:val="0"/>
      <w:marBottom w:val="0"/>
      <w:divBdr>
        <w:top w:val="none" w:sz="0" w:space="0" w:color="auto"/>
        <w:left w:val="none" w:sz="0" w:space="0" w:color="auto"/>
        <w:bottom w:val="none" w:sz="0" w:space="0" w:color="auto"/>
        <w:right w:val="none" w:sz="0" w:space="0" w:color="auto"/>
      </w:divBdr>
    </w:div>
    <w:div w:id="1074281548">
      <w:bodyDiv w:val="1"/>
      <w:marLeft w:val="0"/>
      <w:marRight w:val="0"/>
      <w:marTop w:val="0"/>
      <w:marBottom w:val="0"/>
      <w:divBdr>
        <w:top w:val="none" w:sz="0" w:space="0" w:color="auto"/>
        <w:left w:val="none" w:sz="0" w:space="0" w:color="auto"/>
        <w:bottom w:val="none" w:sz="0" w:space="0" w:color="auto"/>
        <w:right w:val="none" w:sz="0" w:space="0" w:color="auto"/>
      </w:divBdr>
    </w:div>
    <w:div w:id="1078290220">
      <w:bodyDiv w:val="1"/>
      <w:marLeft w:val="0"/>
      <w:marRight w:val="0"/>
      <w:marTop w:val="0"/>
      <w:marBottom w:val="0"/>
      <w:divBdr>
        <w:top w:val="none" w:sz="0" w:space="0" w:color="auto"/>
        <w:left w:val="none" w:sz="0" w:space="0" w:color="auto"/>
        <w:bottom w:val="none" w:sz="0" w:space="0" w:color="auto"/>
        <w:right w:val="none" w:sz="0" w:space="0" w:color="auto"/>
      </w:divBdr>
    </w:div>
    <w:div w:id="1098988038">
      <w:bodyDiv w:val="1"/>
      <w:marLeft w:val="0"/>
      <w:marRight w:val="0"/>
      <w:marTop w:val="0"/>
      <w:marBottom w:val="0"/>
      <w:divBdr>
        <w:top w:val="none" w:sz="0" w:space="0" w:color="auto"/>
        <w:left w:val="none" w:sz="0" w:space="0" w:color="auto"/>
        <w:bottom w:val="none" w:sz="0" w:space="0" w:color="auto"/>
        <w:right w:val="none" w:sz="0" w:space="0" w:color="auto"/>
      </w:divBdr>
    </w:div>
    <w:div w:id="1112281380">
      <w:bodyDiv w:val="1"/>
      <w:marLeft w:val="0"/>
      <w:marRight w:val="0"/>
      <w:marTop w:val="0"/>
      <w:marBottom w:val="0"/>
      <w:divBdr>
        <w:top w:val="none" w:sz="0" w:space="0" w:color="auto"/>
        <w:left w:val="none" w:sz="0" w:space="0" w:color="auto"/>
        <w:bottom w:val="none" w:sz="0" w:space="0" w:color="auto"/>
        <w:right w:val="none" w:sz="0" w:space="0" w:color="auto"/>
      </w:divBdr>
    </w:div>
    <w:div w:id="1145662975">
      <w:bodyDiv w:val="1"/>
      <w:marLeft w:val="0"/>
      <w:marRight w:val="0"/>
      <w:marTop w:val="0"/>
      <w:marBottom w:val="0"/>
      <w:divBdr>
        <w:top w:val="none" w:sz="0" w:space="0" w:color="auto"/>
        <w:left w:val="none" w:sz="0" w:space="0" w:color="auto"/>
        <w:bottom w:val="none" w:sz="0" w:space="0" w:color="auto"/>
        <w:right w:val="none" w:sz="0" w:space="0" w:color="auto"/>
      </w:divBdr>
    </w:div>
    <w:div w:id="1146506375">
      <w:bodyDiv w:val="1"/>
      <w:marLeft w:val="0"/>
      <w:marRight w:val="0"/>
      <w:marTop w:val="0"/>
      <w:marBottom w:val="0"/>
      <w:divBdr>
        <w:top w:val="none" w:sz="0" w:space="0" w:color="auto"/>
        <w:left w:val="none" w:sz="0" w:space="0" w:color="auto"/>
        <w:bottom w:val="none" w:sz="0" w:space="0" w:color="auto"/>
        <w:right w:val="none" w:sz="0" w:space="0" w:color="auto"/>
      </w:divBdr>
    </w:div>
    <w:div w:id="1173954206">
      <w:bodyDiv w:val="1"/>
      <w:marLeft w:val="0"/>
      <w:marRight w:val="0"/>
      <w:marTop w:val="0"/>
      <w:marBottom w:val="0"/>
      <w:divBdr>
        <w:top w:val="none" w:sz="0" w:space="0" w:color="auto"/>
        <w:left w:val="none" w:sz="0" w:space="0" w:color="auto"/>
        <w:bottom w:val="none" w:sz="0" w:space="0" w:color="auto"/>
        <w:right w:val="none" w:sz="0" w:space="0" w:color="auto"/>
      </w:divBdr>
    </w:div>
    <w:div w:id="1177187433">
      <w:bodyDiv w:val="1"/>
      <w:marLeft w:val="0"/>
      <w:marRight w:val="0"/>
      <w:marTop w:val="0"/>
      <w:marBottom w:val="0"/>
      <w:divBdr>
        <w:top w:val="none" w:sz="0" w:space="0" w:color="auto"/>
        <w:left w:val="none" w:sz="0" w:space="0" w:color="auto"/>
        <w:bottom w:val="none" w:sz="0" w:space="0" w:color="auto"/>
        <w:right w:val="none" w:sz="0" w:space="0" w:color="auto"/>
      </w:divBdr>
    </w:div>
    <w:div w:id="1218469871">
      <w:bodyDiv w:val="1"/>
      <w:marLeft w:val="0"/>
      <w:marRight w:val="0"/>
      <w:marTop w:val="0"/>
      <w:marBottom w:val="0"/>
      <w:divBdr>
        <w:top w:val="none" w:sz="0" w:space="0" w:color="auto"/>
        <w:left w:val="none" w:sz="0" w:space="0" w:color="auto"/>
        <w:bottom w:val="none" w:sz="0" w:space="0" w:color="auto"/>
        <w:right w:val="none" w:sz="0" w:space="0" w:color="auto"/>
      </w:divBdr>
    </w:div>
    <w:div w:id="1222256604">
      <w:bodyDiv w:val="1"/>
      <w:marLeft w:val="0"/>
      <w:marRight w:val="0"/>
      <w:marTop w:val="0"/>
      <w:marBottom w:val="0"/>
      <w:divBdr>
        <w:top w:val="none" w:sz="0" w:space="0" w:color="auto"/>
        <w:left w:val="none" w:sz="0" w:space="0" w:color="auto"/>
        <w:bottom w:val="none" w:sz="0" w:space="0" w:color="auto"/>
        <w:right w:val="none" w:sz="0" w:space="0" w:color="auto"/>
      </w:divBdr>
    </w:div>
    <w:div w:id="1223053650">
      <w:bodyDiv w:val="1"/>
      <w:marLeft w:val="0"/>
      <w:marRight w:val="0"/>
      <w:marTop w:val="0"/>
      <w:marBottom w:val="0"/>
      <w:divBdr>
        <w:top w:val="none" w:sz="0" w:space="0" w:color="auto"/>
        <w:left w:val="none" w:sz="0" w:space="0" w:color="auto"/>
        <w:bottom w:val="none" w:sz="0" w:space="0" w:color="auto"/>
        <w:right w:val="none" w:sz="0" w:space="0" w:color="auto"/>
      </w:divBdr>
    </w:div>
    <w:div w:id="1266226210">
      <w:bodyDiv w:val="1"/>
      <w:marLeft w:val="0"/>
      <w:marRight w:val="0"/>
      <w:marTop w:val="0"/>
      <w:marBottom w:val="0"/>
      <w:divBdr>
        <w:top w:val="none" w:sz="0" w:space="0" w:color="auto"/>
        <w:left w:val="none" w:sz="0" w:space="0" w:color="auto"/>
        <w:bottom w:val="none" w:sz="0" w:space="0" w:color="auto"/>
        <w:right w:val="none" w:sz="0" w:space="0" w:color="auto"/>
      </w:divBdr>
    </w:div>
    <w:div w:id="1319456582">
      <w:bodyDiv w:val="1"/>
      <w:marLeft w:val="0"/>
      <w:marRight w:val="0"/>
      <w:marTop w:val="0"/>
      <w:marBottom w:val="0"/>
      <w:divBdr>
        <w:top w:val="none" w:sz="0" w:space="0" w:color="auto"/>
        <w:left w:val="none" w:sz="0" w:space="0" w:color="auto"/>
        <w:bottom w:val="none" w:sz="0" w:space="0" w:color="auto"/>
        <w:right w:val="none" w:sz="0" w:space="0" w:color="auto"/>
      </w:divBdr>
    </w:div>
    <w:div w:id="1328822847">
      <w:bodyDiv w:val="1"/>
      <w:marLeft w:val="0"/>
      <w:marRight w:val="0"/>
      <w:marTop w:val="0"/>
      <w:marBottom w:val="0"/>
      <w:divBdr>
        <w:top w:val="none" w:sz="0" w:space="0" w:color="auto"/>
        <w:left w:val="none" w:sz="0" w:space="0" w:color="auto"/>
        <w:bottom w:val="none" w:sz="0" w:space="0" w:color="auto"/>
        <w:right w:val="none" w:sz="0" w:space="0" w:color="auto"/>
      </w:divBdr>
    </w:div>
    <w:div w:id="1336231026">
      <w:bodyDiv w:val="1"/>
      <w:marLeft w:val="0"/>
      <w:marRight w:val="0"/>
      <w:marTop w:val="0"/>
      <w:marBottom w:val="0"/>
      <w:divBdr>
        <w:top w:val="none" w:sz="0" w:space="0" w:color="auto"/>
        <w:left w:val="none" w:sz="0" w:space="0" w:color="auto"/>
        <w:bottom w:val="none" w:sz="0" w:space="0" w:color="auto"/>
        <w:right w:val="none" w:sz="0" w:space="0" w:color="auto"/>
      </w:divBdr>
    </w:div>
    <w:div w:id="1343043348">
      <w:bodyDiv w:val="1"/>
      <w:marLeft w:val="0"/>
      <w:marRight w:val="0"/>
      <w:marTop w:val="0"/>
      <w:marBottom w:val="0"/>
      <w:divBdr>
        <w:top w:val="none" w:sz="0" w:space="0" w:color="auto"/>
        <w:left w:val="none" w:sz="0" w:space="0" w:color="auto"/>
        <w:bottom w:val="none" w:sz="0" w:space="0" w:color="auto"/>
        <w:right w:val="none" w:sz="0" w:space="0" w:color="auto"/>
      </w:divBdr>
    </w:div>
    <w:div w:id="1378159299">
      <w:bodyDiv w:val="1"/>
      <w:marLeft w:val="0"/>
      <w:marRight w:val="0"/>
      <w:marTop w:val="0"/>
      <w:marBottom w:val="0"/>
      <w:divBdr>
        <w:top w:val="none" w:sz="0" w:space="0" w:color="auto"/>
        <w:left w:val="none" w:sz="0" w:space="0" w:color="auto"/>
        <w:bottom w:val="none" w:sz="0" w:space="0" w:color="auto"/>
        <w:right w:val="none" w:sz="0" w:space="0" w:color="auto"/>
      </w:divBdr>
    </w:div>
    <w:div w:id="1395008533">
      <w:bodyDiv w:val="1"/>
      <w:marLeft w:val="0"/>
      <w:marRight w:val="0"/>
      <w:marTop w:val="0"/>
      <w:marBottom w:val="0"/>
      <w:divBdr>
        <w:top w:val="none" w:sz="0" w:space="0" w:color="auto"/>
        <w:left w:val="none" w:sz="0" w:space="0" w:color="auto"/>
        <w:bottom w:val="none" w:sz="0" w:space="0" w:color="auto"/>
        <w:right w:val="none" w:sz="0" w:space="0" w:color="auto"/>
      </w:divBdr>
    </w:div>
    <w:div w:id="1409765329">
      <w:bodyDiv w:val="1"/>
      <w:marLeft w:val="0"/>
      <w:marRight w:val="0"/>
      <w:marTop w:val="0"/>
      <w:marBottom w:val="0"/>
      <w:divBdr>
        <w:top w:val="none" w:sz="0" w:space="0" w:color="auto"/>
        <w:left w:val="none" w:sz="0" w:space="0" w:color="auto"/>
        <w:bottom w:val="none" w:sz="0" w:space="0" w:color="auto"/>
        <w:right w:val="none" w:sz="0" w:space="0" w:color="auto"/>
      </w:divBdr>
    </w:div>
    <w:div w:id="1442455662">
      <w:bodyDiv w:val="1"/>
      <w:marLeft w:val="0"/>
      <w:marRight w:val="0"/>
      <w:marTop w:val="0"/>
      <w:marBottom w:val="0"/>
      <w:divBdr>
        <w:top w:val="none" w:sz="0" w:space="0" w:color="auto"/>
        <w:left w:val="none" w:sz="0" w:space="0" w:color="auto"/>
        <w:bottom w:val="none" w:sz="0" w:space="0" w:color="auto"/>
        <w:right w:val="none" w:sz="0" w:space="0" w:color="auto"/>
      </w:divBdr>
    </w:div>
    <w:div w:id="1449011078">
      <w:bodyDiv w:val="1"/>
      <w:marLeft w:val="0"/>
      <w:marRight w:val="0"/>
      <w:marTop w:val="0"/>
      <w:marBottom w:val="0"/>
      <w:divBdr>
        <w:top w:val="none" w:sz="0" w:space="0" w:color="auto"/>
        <w:left w:val="none" w:sz="0" w:space="0" w:color="auto"/>
        <w:bottom w:val="none" w:sz="0" w:space="0" w:color="auto"/>
        <w:right w:val="none" w:sz="0" w:space="0" w:color="auto"/>
      </w:divBdr>
    </w:div>
    <w:div w:id="1456824158">
      <w:bodyDiv w:val="1"/>
      <w:marLeft w:val="0"/>
      <w:marRight w:val="0"/>
      <w:marTop w:val="0"/>
      <w:marBottom w:val="0"/>
      <w:divBdr>
        <w:top w:val="none" w:sz="0" w:space="0" w:color="auto"/>
        <w:left w:val="none" w:sz="0" w:space="0" w:color="auto"/>
        <w:bottom w:val="none" w:sz="0" w:space="0" w:color="auto"/>
        <w:right w:val="none" w:sz="0" w:space="0" w:color="auto"/>
      </w:divBdr>
      <w:divsChild>
        <w:div w:id="1234656094">
          <w:marLeft w:val="0"/>
          <w:marRight w:val="0"/>
          <w:marTop w:val="0"/>
          <w:marBottom w:val="0"/>
          <w:divBdr>
            <w:top w:val="none" w:sz="0" w:space="0" w:color="auto"/>
            <w:left w:val="none" w:sz="0" w:space="0" w:color="auto"/>
            <w:bottom w:val="none" w:sz="0" w:space="0" w:color="auto"/>
            <w:right w:val="none" w:sz="0" w:space="0" w:color="auto"/>
          </w:divBdr>
        </w:div>
      </w:divsChild>
    </w:div>
    <w:div w:id="1491631139">
      <w:bodyDiv w:val="1"/>
      <w:marLeft w:val="0"/>
      <w:marRight w:val="0"/>
      <w:marTop w:val="0"/>
      <w:marBottom w:val="0"/>
      <w:divBdr>
        <w:top w:val="none" w:sz="0" w:space="0" w:color="auto"/>
        <w:left w:val="none" w:sz="0" w:space="0" w:color="auto"/>
        <w:bottom w:val="none" w:sz="0" w:space="0" w:color="auto"/>
        <w:right w:val="none" w:sz="0" w:space="0" w:color="auto"/>
      </w:divBdr>
    </w:div>
    <w:div w:id="1514804874">
      <w:bodyDiv w:val="1"/>
      <w:marLeft w:val="0"/>
      <w:marRight w:val="0"/>
      <w:marTop w:val="0"/>
      <w:marBottom w:val="0"/>
      <w:divBdr>
        <w:top w:val="none" w:sz="0" w:space="0" w:color="auto"/>
        <w:left w:val="none" w:sz="0" w:space="0" w:color="auto"/>
        <w:bottom w:val="none" w:sz="0" w:space="0" w:color="auto"/>
        <w:right w:val="none" w:sz="0" w:space="0" w:color="auto"/>
      </w:divBdr>
    </w:div>
    <w:div w:id="1532112580">
      <w:bodyDiv w:val="1"/>
      <w:marLeft w:val="0"/>
      <w:marRight w:val="0"/>
      <w:marTop w:val="0"/>
      <w:marBottom w:val="0"/>
      <w:divBdr>
        <w:top w:val="none" w:sz="0" w:space="0" w:color="auto"/>
        <w:left w:val="none" w:sz="0" w:space="0" w:color="auto"/>
        <w:bottom w:val="none" w:sz="0" w:space="0" w:color="auto"/>
        <w:right w:val="none" w:sz="0" w:space="0" w:color="auto"/>
      </w:divBdr>
    </w:div>
    <w:div w:id="1547714890">
      <w:bodyDiv w:val="1"/>
      <w:marLeft w:val="0"/>
      <w:marRight w:val="0"/>
      <w:marTop w:val="0"/>
      <w:marBottom w:val="0"/>
      <w:divBdr>
        <w:top w:val="none" w:sz="0" w:space="0" w:color="auto"/>
        <w:left w:val="none" w:sz="0" w:space="0" w:color="auto"/>
        <w:bottom w:val="none" w:sz="0" w:space="0" w:color="auto"/>
        <w:right w:val="none" w:sz="0" w:space="0" w:color="auto"/>
      </w:divBdr>
    </w:div>
    <w:div w:id="1613979976">
      <w:bodyDiv w:val="1"/>
      <w:marLeft w:val="0"/>
      <w:marRight w:val="0"/>
      <w:marTop w:val="0"/>
      <w:marBottom w:val="0"/>
      <w:divBdr>
        <w:top w:val="none" w:sz="0" w:space="0" w:color="auto"/>
        <w:left w:val="none" w:sz="0" w:space="0" w:color="auto"/>
        <w:bottom w:val="none" w:sz="0" w:space="0" w:color="auto"/>
        <w:right w:val="none" w:sz="0" w:space="0" w:color="auto"/>
      </w:divBdr>
    </w:div>
    <w:div w:id="1626234524">
      <w:bodyDiv w:val="1"/>
      <w:marLeft w:val="0"/>
      <w:marRight w:val="0"/>
      <w:marTop w:val="0"/>
      <w:marBottom w:val="0"/>
      <w:divBdr>
        <w:top w:val="none" w:sz="0" w:space="0" w:color="auto"/>
        <w:left w:val="none" w:sz="0" w:space="0" w:color="auto"/>
        <w:bottom w:val="none" w:sz="0" w:space="0" w:color="auto"/>
        <w:right w:val="none" w:sz="0" w:space="0" w:color="auto"/>
      </w:divBdr>
    </w:div>
    <w:div w:id="1629774126">
      <w:bodyDiv w:val="1"/>
      <w:marLeft w:val="0"/>
      <w:marRight w:val="0"/>
      <w:marTop w:val="0"/>
      <w:marBottom w:val="0"/>
      <w:divBdr>
        <w:top w:val="none" w:sz="0" w:space="0" w:color="auto"/>
        <w:left w:val="none" w:sz="0" w:space="0" w:color="auto"/>
        <w:bottom w:val="none" w:sz="0" w:space="0" w:color="auto"/>
        <w:right w:val="none" w:sz="0" w:space="0" w:color="auto"/>
      </w:divBdr>
    </w:div>
    <w:div w:id="1642617117">
      <w:bodyDiv w:val="1"/>
      <w:marLeft w:val="0"/>
      <w:marRight w:val="0"/>
      <w:marTop w:val="0"/>
      <w:marBottom w:val="0"/>
      <w:divBdr>
        <w:top w:val="none" w:sz="0" w:space="0" w:color="auto"/>
        <w:left w:val="none" w:sz="0" w:space="0" w:color="auto"/>
        <w:bottom w:val="none" w:sz="0" w:space="0" w:color="auto"/>
        <w:right w:val="none" w:sz="0" w:space="0" w:color="auto"/>
      </w:divBdr>
    </w:div>
    <w:div w:id="1643387201">
      <w:bodyDiv w:val="1"/>
      <w:marLeft w:val="0"/>
      <w:marRight w:val="0"/>
      <w:marTop w:val="0"/>
      <w:marBottom w:val="0"/>
      <w:divBdr>
        <w:top w:val="none" w:sz="0" w:space="0" w:color="auto"/>
        <w:left w:val="none" w:sz="0" w:space="0" w:color="auto"/>
        <w:bottom w:val="none" w:sz="0" w:space="0" w:color="auto"/>
        <w:right w:val="none" w:sz="0" w:space="0" w:color="auto"/>
      </w:divBdr>
    </w:div>
    <w:div w:id="1681858544">
      <w:bodyDiv w:val="1"/>
      <w:marLeft w:val="0"/>
      <w:marRight w:val="0"/>
      <w:marTop w:val="0"/>
      <w:marBottom w:val="0"/>
      <w:divBdr>
        <w:top w:val="none" w:sz="0" w:space="0" w:color="auto"/>
        <w:left w:val="none" w:sz="0" w:space="0" w:color="auto"/>
        <w:bottom w:val="none" w:sz="0" w:space="0" w:color="auto"/>
        <w:right w:val="none" w:sz="0" w:space="0" w:color="auto"/>
      </w:divBdr>
    </w:div>
    <w:div w:id="1684626763">
      <w:bodyDiv w:val="1"/>
      <w:marLeft w:val="0"/>
      <w:marRight w:val="0"/>
      <w:marTop w:val="0"/>
      <w:marBottom w:val="0"/>
      <w:divBdr>
        <w:top w:val="none" w:sz="0" w:space="0" w:color="auto"/>
        <w:left w:val="none" w:sz="0" w:space="0" w:color="auto"/>
        <w:bottom w:val="none" w:sz="0" w:space="0" w:color="auto"/>
        <w:right w:val="none" w:sz="0" w:space="0" w:color="auto"/>
      </w:divBdr>
    </w:div>
    <w:div w:id="1714764075">
      <w:bodyDiv w:val="1"/>
      <w:marLeft w:val="0"/>
      <w:marRight w:val="0"/>
      <w:marTop w:val="0"/>
      <w:marBottom w:val="0"/>
      <w:divBdr>
        <w:top w:val="none" w:sz="0" w:space="0" w:color="auto"/>
        <w:left w:val="none" w:sz="0" w:space="0" w:color="auto"/>
        <w:bottom w:val="none" w:sz="0" w:space="0" w:color="auto"/>
        <w:right w:val="none" w:sz="0" w:space="0" w:color="auto"/>
      </w:divBdr>
    </w:div>
    <w:div w:id="1716395454">
      <w:bodyDiv w:val="1"/>
      <w:marLeft w:val="0"/>
      <w:marRight w:val="0"/>
      <w:marTop w:val="0"/>
      <w:marBottom w:val="0"/>
      <w:divBdr>
        <w:top w:val="none" w:sz="0" w:space="0" w:color="auto"/>
        <w:left w:val="none" w:sz="0" w:space="0" w:color="auto"/>
        <w:bottom w:val="none" w:sz="0" w:space="0" w:color="auto"/>
        <w:right w:val="none" w:sz="0" w:space="0" w:color="auto"/>
      </w:divBdr>
    </w:div>
    <w:div w:id="1723937955">
      <w:bodyDiv w:val="1"/>
      <w:marLeft w:val="0"/>
      <w:marRight w:val="0"/>
      <w:marTop w:val="0"/>
      <w:marBottom w:val="0"/>
      <w:divBdr>
        <w:top w:val="none" w:sz="0" w:space="0" w:color="auto"/>
        <w:left w:val="none" w:sz="0" w:space="0" w:color="auto"/>
        <w:bottom w:val="none" w:sz="0" w:space="0" w:color="auto"/>
        <w:right w:val="none" w:sz="0" w:space="0" w:color="auto"/>
      </w:divBdr>
    </w:div>
    <w:div w:id="1726025475">
      <w:bodyDiv w:val="1"/>
      <w:marLeft w:val="0"/>
      <w:marRight w:val="0"/>
      <w:marTop w:val="0"/>
      <w:marBottom w:val="0"/>
      <w:divBdr>
        <w:top w:val="none" w:sz="0" w:space="0" w:color="auto"/>
        <w:left w:val="none" w:sz="0" w:space="0" w:color="auto"/>
        <w:bottom w:val="none" w:sz="0" w:space="0" w:color="auto"/>
        <w:right w:val="none" w:sz="0" w:space="0" w:color="auto"/>
      </w:divBdr>
    </w:div>
    <w:div w:id="1731994724">
      <w:bodyDiv w:val="1"/>
      <w:marLeft w:val="0"/>
      <w:marRight w:val="0"/>
      <w:marTop w:val="0"/>
      <w:marBottom w:val="0"/>
      <w:divBdr>
        <w:top w:val="none" w:sz="0" w:space="0" w:color="auto"/>
        <w:left w:val="none" w:sz="0" w:space="0" w:color="auto"/>
        <w:bottom w:val="none" w:sz="0" w:space="0" w:color="auto"/>
        <w:right w:val="none" w:sz="0" w:space="0" w:color="auto"/>
      </w:divBdr>
    </w:div>
    <w:div w:id="1768115108">
      <w:bodyDiv w:val="1"/>
      <w:marLeft w:val="0"/>
      <w:marRight w:val="0"/>
      <w:marTop w:val="0"/>
      <w:marBottom w:val="0"/>
      <w:divBdr>
        <w:top w:val="none" w:sz="0" w:space="0" w:color="auto"/>
        <w:left w:val="none" w:sz="0" w:space="0" w:color="auto"/>
        <w:bottom w:val="none" w:sz="0" w:space="0" w:color="auto"/>
        <w:right w:val="none" w:sz="0" w:space="0" w:color="auto"/>
      </w:divBdr>
    </w:div>
    <w:div w:id="1772046596">
      <w:bodyDiv w:val="1"/>
      <w:marLeft w:val="0"/>
      <w:marRight w:val="0"/>
      <w:marTop w:val="0"/>
      <w:marBottom w:val="0"/>
      <w:divBdr>
        <w:top w:val="none" w:sz="0" w:space="0" w:color="auto"/>
        <w:left w:val="none" w:sz="0" w:space="0" w:color="auto"/>
        <w:bottom w:val="none" w:sz="0" w:space="0" w:color="auto"/>
        <w:right w:val="none" w:sz="0" w:space="0" w:color="auto"/>
      </w:divBdr>
    </w:div>
    <w:div w:id="1805460996">
      <w:bodyDiv w:val="1"/>
      <w:marLeft w:val="0"/>
      <w:marRight w:val="0"/>
      <w:marTop w:val="0"/>
      <w:marBottom w:val="0"/>
      <w:divBdr>
        <w:top w:val="none" w:sz="0" w:space="0" w:color="auto"/>
        <w:left w:val="none" w:sz="0" w:space="0" w:color="auto"/>
        <w:bottom w:val="none" w:sz="0" w:space="0" w:color="auto"/>
        <w:right w:val="none" w:sz="0" w:space="0" w:color="auto"/>
      </w:divBdr>
    </w:div>
    <w:div w:id="1809124058">
      <w:bodyDiv w:val="1"/>
      <w:marLeft w:val="0"/>
      <w:marRight w:val="0"/>
      <w:marTop w:val="0"/>
      <w:marBottom w:val="0"/>
      <w:divBdr>
        <w:top w:val="none" w:sz="0" w:space="0" w:color="auto"/>
        <w:left w:val="none" w:sz="0" w:space="0" w:color="auto"/>
        <w:bottom w:val="none" w:sz="0" w:space="0" w:color="auto"/>
        <w:right w:val="none" w:sz="0" w:space="0" w:color="auto"/>
      </w:divBdr>
    </w:div>
    <w:div w:id="1848519651">
      <w:bodyDiv w:val="1"/>
      <w:marLeft w:val="0"/>
      <w:marRight w:val="0"/>
      <w:marTop w:val="0"/>
      <w:marBottom w:val="0"/>
      <w:divBdr>
        <w:top w:val="none" w:sz="0" w:space="0" w:color="auto"/>
        <w:left w:val="none" w:sz="0" w:space="0" w:color="auto"/>
        <w:bottom w:val="none" w:sz="0" w:space="0" w:color="auto"/>
        <w:right w:val="none" w:sz="0" w:space="0" w:color="auto"/>
      </w:divBdr>
    </w:div>
    <w:div w:id="1856919107">
      <w:bodyDiv w:val="1"/>
      <w:marLeft w:val="0"/>
      <w:marRight w:val="0"/>
      <w:marTop w:val="0"/>
      <w:marBottom w:val="0"/>
      <w:divBdr>
        <w:top w:val="none" w:sz="0" w:space="0" w:color="auto"/>
        <w:left w:val="none" w:sz="0" w:space="0" w:color="auto"/>
        <w:bottom w:val="none" w:sz="0" w:space="0" w:color="auto"/>
        <w:right w:val="none" w:sz="0" w:space="0" w:color="auto"/>
      </w:divBdr>
    </w:div>
    <w:div w:id="1859663222">
      <w:bodyDiv w:val="1"/>
      <w:marLeft w:val="0"/>
      <w:marRight w:val="0"/>
      <w:marTop w:val="0"/>
      <w:marBottom w:val="0"/>
      <w:divBdr>
        <w:top w:val="none" w:sz="0" w:space="0" w:color="auto"/>
        <w:left w:val="none" w:sz="0" w:space="0" w:color="auto"/>
        <w:bottom w:val="none" w:sz="0" w:space="0" w:color="auto"/>
        <w:right w:val="none" w:sz="0" w:space="0" w:color="auto"/>
      </w:divBdr>
    </w:div>
    <w:div w:id="1865435025">
      <w:bodyDiv w:val="1"/>
      <w:marLeft w:val="0"/>
      <w:marRight w:val="0"/>
      <w:marTop w:val="0"/>
      <w:marBottom w:val="0"/>
      <w:divBdr>
        <w:top w:val="none" w:sz="0" w:space="0" w:color="auto"/>
        <w:left w:val="none" w:sz="0" w:space="0" w:color="auto"/>
        <w:bottom w:val="none" w:sz="0" w:space="0" w:color="auto"/>
        <w:right w:val="none" w:sz="0" w:space="0" w:color="auto"/>
      </w:divBdr>
    </w:div>
    <w:div w:id="1877966826">
      <w:bodyDiv w:val="1"/>
      <w:marLeft w:val="0"/>
      <w:marRight w:val="0"/>
      <w:marTop w:val="0"/>
      <w:marBottom w:val="0"/>
      <w:divBdr>
        <w:top w:val="none" w:sz="0" w:space="0" w:color="auto"/>
        <w:left w:val="none" w:sz="0" w:space="0" w:color="auto"/>
        <w:bottom w:val="none" w:sz="0" w:space="0" w:color="auto"/>
        <w:right w:val="none" w:sz="0" w:space="0" w:color="auto"/>
      </w:divBdr>
    </w:div>
    <w:div w:id="1881549885">
      <w:bodyDiv w:val="1"/>
      <w:marLeft w:val="0"/>
      <w:marRight w:val="0"/>
      <w:marTop w:val="0"/>
      <w:marBottom w:val="0"/>
      <w:divBdr>
        <w:top w:val="none" w:sz="0" w:space="0" w:color="auto"/>
        <w:left w:val="none" w:sz="0" w:space="0" w:color="auto"/>
        <w:bottom w:val="none" w:sz="0" w:space="0" w:color="auto"/>
        <w:right w:val="none" w:sz="0" w:space="0" w:color="auto"/>
      </w:divBdr>
    </w:div>
    <w:div w:id="1913999388">
      <w:bodyDiv w:val="1"/>
      <w:marLeft w:val="0"/>
      <w:marRight w:val="0"/>
      <w:marTop w:val="0"/>
      <w:marBottom w:val="0"/>
      <w:divBdr>
        <w:top w:val="none" w:sz="0" w:space="0" w:color="auto"/>
        <w:left w:val="none" w:sz="0" w:space="0" w:color="auto"/>
        <w:bottom w:val="none" w:sz="0" w:space="0" w:color="auto"/>
        <w:right w:val="none" w:sz="0" w:space="0" w:color="auto"/>
      </w:divBdr>
    </w:div>
    <w:div w:id="1916745159">
      <w:bodyDiv w:val="1"/>
      <w:marLeft w:val="0"/>
      <w:marRight w:val="0"/>
      <w:marTop w:val="0"/>
      <w:marBottom w:val="0"/>
      <w:divBdr>
        <w:top w:val="none" w:sz="0" w:space="0" w:color="auto"/>
        <w:left w:val="none" w:sz="0" w:space="0" w:color="auto"/>
        <w:bottom w:val="none" w:sz="0" w:space="0" w:color="auto"/>
        <w:right w:val="none" w:sz="0" w:space="0" w:color="auto"/>
      </w:divBdr>
    </w:div>
    <w:div w:id="1929657046">
      <w:bodyDiv w:val="1"/>
      <w:marLeft w:val="0"/>
      <w:marRight w:val="0"/>
      <w:marTop w:val="0"/>
      <w:marBottom w:val="0"/>
      <w:divBdr>
        <w:top w:val="none" w:sz="0" w:space="0" w:color="auto"/>
        <w:left w:val="none" w:sz="0" w:space="0" w:color="auto"/>
        <w:bottom w:val="none" w:sz="0" w:space="0" w:color="auto"/>
        <w:right w:val="none" w:sz="0" w:space="0" w:color="auto"/>
      </w:divBdr>
    </w:div>
    <w:div w:id="1979721628">
      <w:bodyDiv w:val="1"/>
      <w:marLeft w:val="0"/>
      <w:marRight w:val="0"/>
      <w:marTop w:val="0"/>
      <w:marBottom w:val="0"/>
      <w:divBdr>
        <w:top w:val="none" w:sz="0" w:space="0" w:color="auto"/>
        <w:left w:val="none" w:sz="0" w:space="0" w:color="auto"/>
        <w:bottom w:val="none" w:sz="0" w:space="0" w:color="auto"/>
        <w:right w:val="none" w:sz="0" w:space="0" w:color="auto"/>
      </w:divBdr>
    </w:div>
    <w:div w:id="1989312358">
      <w:bodyDiv w:val="1"/>
      <w:marLeft w:val="0"/>
      <w:marRight w:val="0"/>
      <w:marTop w:val="0"/>
      <w:marBottom w:val="0"/>
      <w:divBdr>
        <w:top w:val="none" w:sz="0" w:space="0" w:color="auto"/>
        <w:left w:val="none" w:sz="0" w:space="0" w:color="auto"/>
        <w:bottom w:val="none" w:sz="0" w:space="0" w:color="auto"/>
        <w:right w:val="none" w:sz="0" w:space="0" w:color="auto"/>
      </w:divBdr>
    </w:div>
    <w:div w:id="2103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da.gov" TargetMode="External"/><Relationship Id="rId18" Type="http://schemas.openxmlformats.org/officeDocument/2006/relationships/hyperlink" Target="http://www.nema.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oductSecurity@stryker.com" TargetMode="External"/><Relationship Id="rId7" Type="http://schemas.openxmlformats.org/officeDocument/2006/relationships/settings" Target="settings.xml"/><Relationship Id="rId12" Type="http://schemas.openxmlformats.org/officeDocument/2006/relationships/hyperlink" Target="http://www.aami.org/" TargetMode="External"/><Relationship Id="rId17" Type="http://schemas.openxmlformats.org/officeDocument/2006/relationships/hyperlink" Target="http://www.nema.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c.europa.eu/health/md_sector/overview_e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oductSecurityTeam@stryker.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iso.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nist.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ec.ch" TargetMode="External"/><Relationship Id="rId22" Type="http://schemas.openxmlformats.org/officeDocument/2006/relationships/hyperlink" Target="https://www.stryker.com/us/en/about/governance/cyber-securit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6214b22-ab97-4415-ba73-7d0c5ae49462">
      <UserInfo>
        <DisplayName>Lacy, Adam</DisplayName>
        <AccountId>18353</AccountId>
        <AccountType/>
      </UserInfo>
      <UserInfo>
        <DisplayName>Strickler, Michael</DisplayName>
        <AccountId>10638</AccountId>
        <AccountType/>
      </UserInfo>
      <UserInfo>
        <DisplayName>Dautel, Gerd</DisplayName>
        <AccountId>8197</AccountId>
        <AccountType/>
      </UserInfo>
      <UserInfo>
        <DisplayName>Hathi, Manan</DisplayName>
        <AccountId>8769</AccountId>
        <AccountType/>
      </UserInfo>
      <UserInfo>
        <DisplayName>Noonan Mickey</DisplayName>
        <AccountId>16297</AccountId>
        <AccountType/>
      </UserInfo>
      <UserInfo>
        <DisplayName>Tobin, Jason</DisplayName>
        <AccountId>8229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94273AFF098E4FAD5D60885F68A7C9" ma:contentTypeVersion="15" ma:contentTypeDescription="Create a new document." ma:contentTypeScope="" ma:versionID="949c9317115338ecd50479cae982cf75">
  <xsd:schema xmlns:xsd="http://www.w3.org/2001/XMLSchema" xmlns:xs="http://www.w3.org/2001/XMLSchema" xmlns:p="http://schemas.microsoft.com/office/2006/metadata/properties" xmlns:ns2="e1e30189-4065-4ce8-8f1c-f34cb99d0bec" xmlns:ns3="e6214b22-ab97-4415-ba73-7d0c5ae49462" targetNamespace="http://schemas.microsoft.com/office/2006/metadata/properties" ma:root="true" ma:fieldsID="2e49ac2909a00265ca7fcb50fce76f9b" ns2:_="" ns3:_="">
    <xsd:import namespace="e1e30189-4065-4ce8-8f1c-f34cb99d0bec"/>
    <xsd:import namespace="e6214b22-ab97-4415-ba73-7d0c5ae494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30189-4065-4ce8-8f1c-f34cb99d0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14b22-ab97-4415-ba73-7d0c5ae4946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49D33-4B50-47BC-9FAA-54D4E67CDB4D}">
  <ds:schemaRefs>
    <ds:schemaRef ds:uri="http://schemas.microsoft.com/office/2006/metadata/properties"/>
    <ds:schemaRef ds:uri="http://schemas.microsoft.com/office/infopath/2007/PartnerControls"/>
    <ds:schemaRef ds:uri="e6214b22-ab97-4415-ba73-7d0c5ae49462"/>
  </ds:schemaRefs>
</ds:datastoreItem>
</file>

<file path=customXml/itemProps2.xml><?xml version="1.0" encoding="utf-8"?>
<ds:datastoreItem xmlns:ds="http://schemas.openxmlformats.org/officeDocument/2006/customXml" ds:itemID="{EDA9E3C6-0777-42E5-800C-8B9354DE0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30189-4065-4ce8-8f1c-f34cb99d0bec"/>
    <ds:schemaRef ds:uri="e6214b22-ab97-4415-ba73-7d0c5ae49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99F531-09F7-491B-8995-20A37353B3D5}">
  <ds:schemaRefs>
    <ds:schemaRef ds:uri="http://schemas.microsoft.com/sharepoint/v3/contenttype/forms"/>
  </ds:schemaRefs>
</ds:datastoreItem>
</file>

<file path=customXml/itemProps4.xml><?xml version="1.0" encoding="utf-8"?>
<ds:datastoreItem xmlns:ds="http://schemas.openxmlformats.org/officeDocument/2006/customXml" ds:itemID="{3F88AE2B-6F57-442F-A3A1-95F70E5A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8773</Words>
  <Characters>50011</Characters>
  <Application>Microsoft Office Word</Application>
  <DocSecurity>0</DocSecurity>
  <Lines>416</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58667</CharactersWithSpaces>
  <SharedDoc>false</SharedDoc>
  <HLinks>
    <vt:vector size="282" baseType="variant">
      <vt:variant>
        <vt:i4>1507378</vt:i4>
      </vt:variant>
      <vt:variant>
        <vt:i4>278</vt:i4>
      </vt:variant>
      <vt:variant>
        <vt:i4>0</vt:i4>
      </vt:variant>
      <vt:variant>
        <vt:i4>5</vt:i4>
      </vt:variant>
      <vt:variant>
        <vt:lpwstr/>
      </vt:variant>
      <vt:variant>
        <vt:lpwstr>_Toc59041964</vt:lpwstr>
      </vt:variant>
      <vt:variant>
        <vt:i4>1048626</vt:i4>
      </vt:variant>
      <vt:variant>
        <vt:i4>272</vt:i4>
      </vt:variant>
      <vt:variant>
        <vt:i4>0</vt:i4>
      </vt:variant>
      <vt:variant>
        <vt:i4>5</vt:i4>
      </vt:variant>
      <vt:variant>
        <vt:lpwstr/>
      </vt:variant>
      <vt:variant>
        <vt:lpwstr>_Toc59041963</vt:lpwstr>
      </vt:variant>
      <vt:variant>
        <vt:i4>1114162</vt:i4>
      </vt:variant>
      <vt:variant>
        <vt:i4>266</vt:i4>
      </vt:variant>
      <vt:variant>
        <vt:i4>0</vt:i4>
      </vt:variant>
      <vt:variant>
        <vt:i4>5</vt:i4>
      </vt:variant>
      <vt:variant>
        <vt:lpwstr/>
      </vt:variant>
      <vt:variant>
        <vt:lpwstr>_Toc59041962</vt:lpwstr>
      </vt:variant>
      <vt:variant>
        <vt:i4>1179698</vt:i4>
      </vt:variant>
      <vt:variant>
        <vt:i4>260</vt:i4>
      </vt:variant>
      <vt:variant>
        <vt:i4>0</vt:i4>
      </vt:variant>
      <vt:variant>
        <vt:i4>5</vt:i4>
      </vt:variant>
      <vt:variant>
        <vt:lpwstr/>
      </vt:variant>
      <vt:variant>
        <vt:lpwstr>_Toc59041961</vt:lpwstr>
      </vt:variant>
      <vt:variant>
        <vt:i4>1245234</vt:i4>
      </vt:variant>
      <vt:variant>
        <vt:i4>254</vt:i4>
      </vt:variant>
      <vt:variant>
        <vt:i4>0</vt:i4>
      </vt:variant>
      <vt:variant>
        <vt:i4>5</vt:i4>
      </vt:variant>
      <vt:variant>
        <vt:lpwstr/>
      </vt:variant>
      <vt:variant>
        <vt:lpwstr>_Toc59041960</vt:lpwstr>
      </vt:variant>
      <vt:variant>
        <vt:i4>1703985</vt:i4>
      </vt:variant>
      <vt:variant>
        <vt:i4>248</vt:i4>
      </vt:variant>
      <vt:variant>
        <vt:i4>0</vt:i4>
      </vt:variant>
      <vt:variant>
        <vt:i4>5</vt:i4>
      </vt:variant>
      <vt:variant>
        <vt:lpwstr/>
      </vt:variant>
      <vt:variant>
        <vt:lpwstr>_Toc59041959</vt:lpwstr>
      </vt:variant>
      <vt:variant>
        <vt:i4>1769521</vt:i4>
      </vt:variant>
      <vt:variant>
        <vt:i4>242</vt:i4>
      </vt:variant>
      <vt:variant>
        <vt:i4>0</vt:i4>
      </vt:variant>
      <vt:variant>
        <vt:i4>5</vt:i4>
      </vt:variant>
      <vt:variant>
        <vt:lpwstr/>
      </vt:variant>
      <vt:variant>
        <vt:lpwstr>_Toc59041958</vt:lpwstr>
      </vt:variant>
      <vt:variant>
        <vt:i4>1310769</vt:i4>
      </vt:variant>
      <vt:variant>
        <vt:i4>236</vt:i4>
      </vt:variant>
      <vt:variant>
        <vt:i4>0</vt:i4>
      </vt:variant>
      <vt:variant>
        <vt:i4>5</vt:i4>
      </vt:variant>
      <vt:variant>
        <vt:lpwstr/>
      </vt:variant>
      <vt:variant>
        <vt:lpwstr>_Toc59041957</vt:lpwstr>
      </vt:variant>
      <vt:variant>
        <vt:i4>1376305</vt:i4>
      </vt:variant>
      <vt:variant>
        <vt:i4>230</vt:i4>
      </vt:variant>
      <vt:variant>
        <vt:i4>0</vt:i4>
      </vt:variant>
      <vt:variant>
        <vt:i4>5</vt:i4>
      </vt:variant>
      <vt:variant>
        <vt:lpwstr/>
      </vt:variant>
      <vt:variant>
        <vt:lpwstr>_Toc59041956</vt:lpwstr>
      </vt:variant>
      <vt:variant>
        <vt:i4>1441841</vt:i4>
      </vt:variant>
      <vt:variant>
        <vt:i4>224</vt:i4>
      </vt:variant>
      <vt:variant>
        <vt:i4>0</vt:i4>
      </vt:variant>
      <vt:variant>
        <vt:i4>5</vt:i4>
      </vt:variant>
      <vt:variant>
        <vt:lpwstr/>
      </vt:variant>
      <vt:variant>
        <vt:lpwstr>_Toc59041955</vt:lpwstr>
      </vt:variant>
      <vt:variant>
        <vt:i4>1507377</vt:i4>
      </vt:variant>
      <vt:variant>
        <vt:i4>218</vt:i4>
      </vt:variant>
      <vt:variant>
        <vt:i4>0</vt:i4>
      </vt:variant>
      <vt:variant>
        <vt:i4>5</vt:i4>
      </vt:variant>
      <vt:variant>
        <vt:lpwstr/>
      </vt:variant>
      <vt:variant>
        <vt:lpwstr>_Toc59041954</vt:lpwstr>
      </vt:variant>
      <vt:variant>
        <vt:i4>1048625</vt:i4>
      </vt:variant>
      <vt:variant>
        <vt:i4>212</vt:i4>
      </vt:variant>
      <vt:variant>
        <vt:i4>0</vt:i4>
      </vt:variant>
      <vt:variant>
        <vt:i4>5</vt:i4>
      </vt:variant>
      <vt:variant>
        <vt:lpwstr/>
      </vt:variant>
      <vt:variant>
        <vt:lpwstr>_Toc59041953</vt:lpwstr>
      </vt:variant>
      <vt:variant>
        <vt:i4>1114161</vt:i4>
      </vt:variant>
      <vt:variant>
        <vt:i4>206</vt:i4>
      </vt:variant>
      <vt:variant>
        <vt:i4>0</vt:i4>
      </vt:variant>
      <vt:variant>
        <vt:i4>5</vt:i4>
      </vt:variant>
      <vt:variant>
        <vt:lpwstr/>
      </vt:variant>
      <vt:variant>
        <vt:lpwstr>_Toc59041952</vt:lpwstr>
      </vt:variant>
      <vt:variant>
        <vt:i4>1179697</vt:i4>
      </vt:variant>
      <vt:variant>
        <vt:i4>200</vt:i4>
      </vt:variant>
      <vt:variant>
        <vt:i4>0</vt:i4>
      </vt:variant>
      <vt:variant>
        <vt:i4>5</vt:i4>
      </vt:variant>
      <vt:variant>
        <vt:lpwstr/>
      </vt:variant>
      <vt:variant>
        <vt:lpwstr>_Toc59041951</vt:lpwstr>
      </vt:variant>
      <vt:variant>
        <vt:i4>1245233</vt:i4>
      </vt:variant>
      <vt:variant>
        <vt:i4>194</vt:i4>
      </vt:variant>
      <vt:variant>
        <vt:i4>0</vt:i4>
      </vt:variant>
      <vt:variant>
        <vt:i4>5</vt:i4>
      </vt:variant>
      <vt:variant>
        <vt:lpwstr/>
      </vt:variant>
      <vt:variant>
        <vt:lpwstr>_Toc59041950</vt:lpwstr>
      </vt:variant>
      <vt:variant>
        <vt:i4>1703984</vt:i4>
      </vt:variant>
      <vt:variant>
        <vt:i4>188</vt:i4>
      </vt:variant>
      <vt:variant>
        <vt:i4>0</vt:i4>
      </vt:variant>
      <vt:variant>
        <vt:i4>5</vt:i4>
      </vt:variant>
      <vt:variant>
        <vt:lpwstr/>
      </vt:variant>
      <vt:variant>
        <vt:lpwstr>_Toc59041949</vt:lpwstr>
      </vt:variant>
      <vt:variant>
        <vt:i4>1769520</vt:i4>
      </vt:variant>
      <vt:variant>
        <vt:i4>182</vt:i4>
      </vt:variant>
      <vt:variant>
        <vt:i4>0</vt:i4>
      </vt:variant>
      <vt:variant>
        <vt:i4>5</vt:i4>
      </vt:variant>
      <vt:variant>
        <vt:lpwstr/>
      </vt:variant>
      <vt:variant>
        <vt:lpwstr>_Toc59041948</vt:lpwstr>
      </vt:variant>
      <vt:variant>
        <vt:i4>1310768</vt:i4>
      </vt:variant>
      <vt:variant>
        <vt:i4>176</vt:i4>
      </vt:variant>
      <vt:variant>
        <vt:i4>0</vt:i4>
      </vt:variant>
      <vt:variant>
        <vt:i4>5</vt:i4>
      </vt:variant>
      <vt:variant>
        <vt:lpwstr/>
      </vt:variant>
      <vt:variant>
        <vt:lpwstr>_Toc59041947</vt:lpwstr>
      </vt:variant>
      <vt:variant>
        <vt:i4>1376304</vt:i4>
      </vt:variant>
      <vt:variant>
        <vt:i4>170</vt:i4>
      </vt:variant>
      <vt:variant>
        <vt:i4>0</vt:i4>
      </vt:variant>
      <vt:variant>
        <vt:i4>5</vt:i4>
      </vt:variant>
      <vt:variant>
        <vt:lpwstr/>
      </vt:variant>
      <vt:variant>
        <vt:lpwstr>_Toc59041946</vt:lpwstr>
      </vt:variant>
      <vt:variant>
        <vt:i4>1441840</vt:i4>
      </vt:variant>
      <vt:variant>
        <vt:i4>164</vt:i4>
      </vt:variant>
      <vt:variant>
        <vt:i4>0</vt:i4>
      </vt:variant>
      <vt:variant>
        <vt:i4>5</vt:i4>
      </vt:variant>
      <vt:variant>
        <vt:lpwstr/>
      </vt:variant>
      <vt:variant>
        <vt:lpwstr>_Toc59041945</vt:lpwstr>
      </vt:variant>
      <vt:variant>
        <vt:i4>1507376</vt:i4>
      </vt:variant>
      <vt:variant>
        <vt:i4>158</vt:i4>
      </vt:variant>
      <vt:variant>
        <vt:i4>0</vt:i4>
      </vt:variant>
      <vt:variant>
        <vt:i4>5</vt:i4>
      </vt:variant>
      <vt:variant>
        <vt:lpwstr/>
      </vt:variant>
      <vt:variant>
        <vt:lpwstr>_Toc59041944</vt:lpwstr>
      </vt:variant>
      <vt:variant>
        <vt:i4>1048624</vt:i4>
      </vt:variant>
      <vt:variant>
        <vt:i4>152</vt:i4>
      </vt:variant>
      <vt:variant>
        <vt:i4>0</vt:i4>
      </vt:variant>
      <vt:variant>
        <vt:i4>5</vt:i4>
      </vt:variant>
      <vt:variant>
        <vt:lpwstr/>
      </vt:variant>
      <vt:variant>
        <vt:lpwstr>_Toc59041943</vt:lpwstr>
      </vt:variant>
      <vt:variant>
        <vt:i4>1114160</vt:i4>
      </vt:variant>
      <vt:variant>
        <vt:i4>146</vt:i4>
      </vt:variant>
      <vt:variant>
        <vt:i4>0</vt:i4>
      </vt:variant>
      <vt:variant>
        <vt:i4>5</vt:i4>
      </vt:variant>
      <vt:variant>
        <vt:lpwstr/>
      </vt:variant>
      <vt:variant>
        <vt:lpwstr>_Toc59041942</vt:lpwstr>
      </vt:variant>
      <vt:variant>
        <vt:i4>1179696</vt:i4>
      </vt:variant>
      <vt:variant>
        <vt:i4>140</vt:i4>
      </vt:variant>
      <vt:variant>
        <vt:i4>0</vt:i4>
      </vt:variant>
      <vt:variant>
        <vt:i4>5</vt:i4>
      </vt:variant>
      <vt:variant>
        <vt:lpwstr/>
      </vt:variant>
      <vt:variant>
        <vt:lpwstr>_Toc59041941</vt:lpwstr>
      </vt:variant>
      <vt:variant>
        <vt:i4>1245232</vt:i4>
      </vt:variant>
      <vt:variant>
        <vt:i4>134</vt:i4>
      </vt:variant>
      <vt:variant>
        <vt:i4>0</vt:i4>
      </vt:variant>
      <vt:variant>
        <vt:i4>5</vt:i4>
      </vt:variant>
      <vt:variant>
        <vt:lpwstr/>
      </vt:variant>
      <vt:variant>
        <vt:lpwstr>_Toc59041940</vt:lpwstr>
      </vt:variant>
      <vt:variant>
        <vt:i4>1703991</vt:i4>
      </vt:variant>
      <vt:variant>
        <vt:i4>128</vt:i4>
      </vt:variant>
      <vt:variant>
        <vt:i4>0</vt:i4>
      </vt:variant>
      <vt:variant>
        <vt:i4>5</vt:i4>
      </vt:variant>
      <vt:variant>
        <vt:lpwstr/>
      </vt:variant>
      <vt:variant>
        <vt:lpwstr>_Toc59041939</vt:lpwstr>
      </vt:variant>
      <vt:variant>
        <vt:i4>1769527</vt:i4>
      </vt:variant>
      <vt:variant>
        <vt:i4>122</vt:i4>
      </vt:variant>
      <vt:variant>
        <vt:i4>0</vt:i4>
      </vt:variant>
      <vt:variant>
        <vt:i4>5</vt:i4>
      </vt:variant>
      <vt:variant>
        <vt:lpwstr/>
      </vt:variant>
      <vt:variant>
        <vt:lpwstr>_Toc59041938</vt:lpwstr>
      </vt:variant>
      <vt:variant>
        <vt:i4>1310775</vt:i4>
      </vt:variant>
      <vt:variant>
        <vt:i4>116</vt:i4>
      </vt:variant>
      <vt:variant>
        <vt:i4>0</vt:i4>
      </vt:variant>
      <vt:variant>
        <vt:i4>5</vt:i4>
      </vt:variant>
      <vt:variant>
        <vt:lpwstr/>
      </vt:variant>
      <vt:variant>
        <vt:lpwstr>_Toc59041937</vt:lpwstr>
      </vt:variant>
      <vt:variant>
        <vt:i4>1376311</vt:i4>
      </vt:variant>
      <vt:variant>
        <vt:i4>110</vt:i4>
      </vt:variant>
      <vt:variant>
        <vt:i4>0</vt:i4>
      </vt:variant>
      <vt:variant>
        <vt:i4>5</vt:i4>
      </vt:variant>
      <vt:variant>
        <vt:lpwstr/>
      </vt:variant>
      <vt:variant>
        <vt:lpwstr>_Toc59041936</vt:lpwstr>
      </vt:variant>
      <vt:variant>
        <vt:i4>1441847</vt:i4>
      </vt:variant>
      <vt:variant>
        <vt:i4>104</vt:i4>
      </vt:variant>
      <vt:variant>
        <vt:i4>0</vt:i4>
      </vt:variant>
      <vt:variant>
        <vt:i4>5</vt:i4>
      </vt:variant>
      <vt:variant>
        <vt:lpwstr/>
      </vt:variant>
      <vt:variant>
        <vt:lpwstr>_Toc59041935</vt:lpwstr>
      </vt:variant>
      <vt:variant>
        <vt:i4>1507383</vt:i4>
      </vt:variant>
      <vt:variant>
        <vt:i4>98</vt:i4>
      </vt:variant>
      <vt:variant>
        <vt:i4>0</vt:i4>
      </vt:variant>
      <vt:variant>
        <vt:i4>5</vt:i4>
      </vt:variant>
      <vt:variant>
        <vt:lpwstr/>
      </vt:variant>
      <vt:variant>
        <vt:lpwstr>_Toc59041934</vt:lpwstr>
      </vt:variant>
      <vt:variant>
        <vt:i4>1048631</vt:i4>
      </vt:variant>
      <vt:variant>
        <vt:i4>92</vt:i4>
      </vt:variant>
      <vt:variant>
        <vt:i4>0</vt:i4>
      </vt:variant>
      <vt:variant>
        <vt:i4>5</vt:i4>
      </vt:variant>
      <vt:variant>
        <vt:lpwstr/>
      </vt:variant>
      <vt:variant>
        <vt:lpwstr>_Toc59041933</vt:lpwstr>
      </vt:variant>
      <vt:variant>
        <vt:i4>1114167</vt:i4>
      </vt:variant>
      <vt:variant>
        <vt:i4>86</vt:i4>
      </vt:variant>
      <vt:variant>
        <vt:i4>0</vt:i4>
      </vt:variant>
      <vt:variant>
        <vt:i4>5</vt:i4>
      </vt:variant>
      <vt:variant>
        <vt:lpwstr/>
      </vt:variant>
      <vt:variant>
        <vt:lpwstr>_Toc59041932</vt:lpwstr>
      </vt:variant>
      <vt:variant>
        <vt:i4>1179703</vt:i4>
      </vt:variant>
      <vt:variant>
        <vt:i4>80</vt:i4>
      </vt:variant>
      <vt:variant>
        <vt:i4>0</vt:i4>
      </vt:variant>
      <vt:variant>
        <vt:i4>5</vt:i4>
      </vt:variant>
      <vt:variant>
        <vt:lpwstr/>
      </vt:variant>
      <vt:variant>
        <vt:lpwstr>_Toc59041931</vt:lpwstr>
      </vt:variant>
      <vt:variant>
        <vt:i4>1245239</vt:i4>
      </vt:variant>
      <vt:variant>
        <vt:i4>74</vt:i4>
      </vt:variant>
      <vt:variant>
        <vt:i4>0</vt:i4>
      </vt:variant>
      <vt:variant>
        <vt:i4>5</vt:i4>
      </vt:variant>
      <vt:variant>
        <vt:lpwstr/>
      </vt:variant>
      <vt:variant>
        <vt:lpwstr>_Toc59041930</vt:lpwstr>
      </vt:variant>
      <vt:variant>
        <vt:i4>1703990</vt:i4>
      </vt:variant>
      <vt:variant>
        <vt:i4>68</vt:i4>
      </vt:variant>
      <vt:variant>
        <vt:i4>0</vt:i4>
      </vt:variant>
      <vt:variant>
        <vt:i4>5</vt:i4>
      </vt:variant>
      <vt:variant>
        <vt:lpwstr/>
      </vt:variant>
      <vt:variant>
        <vt:lpwstr>_Toc59041929</vt:lpwstr>
      </vt:variant>
      <vt:variant>
        <vt:i4>1769526</vt:i4>
      </vt:variant>
      <vt:variant>
        <vt:i4>62</vt:i4>
      </vt:variant>
      <vt:variant>
        <vt:i4>0</vt:i4>
      </vt:variant>
      <vt:variant>
        <vt:i4>5</vt:i4>
      </vt:variant>
      <vt:variant>
        <vt:lpwstr/>
      </vt:variant>
      <vt:variant>
        <vt:lpwstr>_Toc59041928</vt:lpwstr>
      </vt:variant>
      <vt:variant>
        <vt:i4>1310774</vt:i4>
      </vt:variant>
      <vt:variant>
        <vt:i4>56</vt:i4>
      </vt:variant>
      <vt:variant>
        <vt:i4>0</vt:i4>
      </vt:variant>
      <vt:variant>
        <vt:i4>5</vt:i4>
      </vt:variant>
      <vt:variant>
        <vt:lpwstr/>
      </vt:variant>
      <vt:variant>
        <vt:lpwstr>_Toc59041927</vt:lpwstr>
      </vt:variant>
      <vt:variant>
        <vt:i4>1376310</vt:i4>
      </vt:variant>
      <vt:variant>
        <vt:i4>50</vt:i4>
      </vt:variant>
      <vt:variant>
        <vt:i4>0</vt:i4>
      </vt:variant>
      <vt:variant>
        <vt:i4>5</vt:i4>
      </vt:variant>
      <vt:variant>
        <vt:lpwstr/>
      </vt:variant>
      <vt:variant>
        <vt:lpwstr>_Toc59041926</vt:lpwstr>
      </vt:variant>
      <vt:variant>
        <vt:i4>1441846</vt:i4>
      </vt:variant>
      <vt:variant>
        <vt:i4>44</vt:i4>
      </vt:variant>
      <vt:variant>
        <vt:i4>0</vt:i4>
      </vt:variant>
      <vt:variant>
        <vt:i4>5</vt:i4>
      </vt:variant>
      <vt:variant>
        <vt:lpwstr/>
      </vt:variant>
      <vt:variant>
        <vt:lpwstr>_Toc59041925</vt:lpwstr>
      </vt:variant>
      <vt:variant>
        <vt:i4>1507382</vt:i4>
      </vt:variant>
      <vt:variant>
        <vt:i4>38</vt:i4>
      </vt:variant>
      <vt:variant>
        <vt:i4>0</vt:i4>
      </vt:variant>
      <vt:variant>
        <vt:i4>5</vt:i4>
      </vt:variant>
      <vt:variant>
        <vt:lpwstr/>
      </vt:variant>
      <vt:variant>
        <vt:lpwstr>_Toc59041924</vt:lpwstr>
      </vt:variant>
      <vt:variant>
        <vt:i4>1048630</vt:i4>
      </vt:variant>
      <vt:variant>
        <vt:i4>32</vt:i4>
      </vt:variant>
      <vt:variant>
        <vt:i4>0</vt:i4>
      </vt:variant>
      <vt:variant>
        <vt:i4>5</vt:i4>
      </vt:variant>
      <vt:variant>
        <vt:lpwstr/>
      </vt:variant>
      <vt:variant>
        <vt:lpwstr>_Toc59041923</vt:lpwstr>
      </vt:variant>
      <vt:variant>
        <vt:i4>1114166</vt:i4>
      </vt:variant>
      <vt:variant>
        <vt:i4>26</vt:i4>
      </vt:variant>
      <vt:variant>
        <vt:i4>0</vt:i4>
      </vt:variant>
      <vt:variant>
        <vt:i4>5</vt:i4>
      </vt:variant>
      <vt:variant>
        <vt:lpwstr/>
      </vt:variant>
      <vt:variant>
        <vt:lpwstr>_Toc59041922</vt:lpwstr>
      </vt:variant>
      <vt:variant>
        <vt:i4>1179702</vt:i4>
      </vt:variant>
      <vt:variant>
        <vt:i4>20</vt:i4>
      </vt:variant>
      <vt:variant>
        <vt:i4>0</vt:i4>
      </vt:variant>
      <vt:variant>
        <vt:i4>5</vt:i4>
      </vt:variant>
      <vt:variant>
        <vt:lpwstr/>
      </vt:variant>
      <vt:variant>
        <vt:lpwstr>_Toc59041921</vt:lpwstr>
      </vt:variant>
      <vt:variant>
        <vt:i4>1245238</vt:i4>
      </vt:variant>
      <vt:variant>
        <vt:i4>14</vt:i4>
      </vt:variant>
      <vt:variant>
        <vt:i4>0</vt:i4>
      </vt:variant>
      <vt:variant>
        <vt:i4>5</vt:i4>
      </vt:variant>
      <vt:variant>
        <vt:lpwstr/>
      </vt:variant>
      <vt:variant>
        <vt:lpwstr>_Toc59041920</vt:lpwstr>
      </vt:variant>
      <vt:variant>
        <vt:i4>1703989</vt:i4>
      </vt:variant>
      <vt:variant>
        <vt:i4>8</vt:i4>
      </vt:variant>
      <vt:variant>
        <vt:i4>0</vt:i4>
      </vt:variant>
      <vt:variant>
        <vt:i4>5</vt:i4>
      </vt:variant>
      <vt:variant>
        <vt:lpwstr/>
      </vt:variant>
      <vt:variant>
        <vt:lpwstr>_Toc59041919</vt:lpwstr>
      </vt:variant>
      <vt:variant>
        <vt:i4>1769525</vt:i4>
      </vt:variant>
      <vt:variant>
        <vt:i4>2</vt:i4>
      </vt:variant>
      <vt:variant>
        <vt:i4>0</vt:i4>
      </vt:variant>
      <vt:variant>
        <vt:i4>5</vt:i4>
      </vt:variant>
      <vt:variant>
        <vt:lpwstr/>
      </vt:variant>
      <vt:variant>
        <vt:lpwstr>_Toc59041918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Joyce</dc:creator>
  <cp:keywords/>
  <dc:description/>
  <cp:lastModifiedBy>Yost, Thomas</cp:lastModifiedBy>
  <cp:revision>2</cp:revision>
  <dcterms:created xsi:type="dcterms:W3CDTF">2021-03-26T15:00:00Z</dcterms:created>
  <dcterms:modified xsi:type="dcterms:W3CDTF">2021-03-26T15:00:00Z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0x0101008A94273AFF098E4FAD5D60885F68A7C9</vt:lpwstr>
  </property>
</Properties>
</file>