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5E5328" w:rsidRPr="00680655" w14:paraId="1ECB64DF" w14:textId="77777777" w:rsidTr="005E5328">
        <w:tc>
          <w:tcPr>
            <w:tcW w:w="4508" w:type="dxa"/>
          </w:tcPr>
          <w:p w14:paraId="7215D03E" w14:textId="52BF7A87" w:rsidR="005E5328" w:rsidRPr="00680655" w:rsidRDefault="005E5328" w:rsidP="00881930">
            <w:pPr>
              <w:tabs>
                <w:tab w:val="left" w:pos="720"/>
                <w:tab w:val="left" w:pos="1440"/>
                <w:tab w:val="left" w:pos="2160"/>
                <w:tab w:val="left" w:pos="2880"/>
                <w:tab w:val="left" w:pos="3600"/>
                <w:tab w:val="left" w:pos="5778"/>
              </w:tabs>
              <w:jc w:val="center"/>
              <w:rPr>
                <w:rFonts w:cstheme="minorHAnsi"/>
                <w:lang w:val="en-US"/>
              </w:rPr>
            </w:pPr>
            <w:r w:rsidRPr="00680655">
              <w:rPr>
                <w:rFonts w:cstheme="minorHAnsi"/>
                <w:lang w:val="en-US"/>
              </w:rPr>
              <w:t>SAS</w:t>
            </w:r>
          </w:p>
        </w:tc>
        <w:tc>
          <w:tcPr>
            <w:tcW w:w="4508" w:type="dxa"/>
          </w:tcPr>
          <w:p w14:paraId="49E2D9D4" w14:textId="4B21FD18" w:rsidR="005E5328" w:rsidRPr="00680655" w:rsidRDefault="005E5328" w:rsidP="00881930">
            <w:pPr>
              <w:tabs>
                <w:tab w:val="left" w:pos="720"/>
                <w:tab w:val="left" w:pos="1440"/>
                <w:tab w:val="left" w:pos="2160"/>
                <w:tab w:val="left" w:pos="2880"/>
                <w:tab w:val="left" w:pos="3600"/>
                <w:tab w:val="left" w:pos="5778"/>
              </w:tabs>
              <w:jc w:val="center"/>
              <w:rPr>
                <w:rFonts w:cstheme="minorHAnsi"/>
                <w:lang w:val="en-US"/>
              </w:rPr>
            </w:pPr>
            <w:r w:rsidRPr="00680655">
              <w:rPr>
                <w:rFonts w:cstheme="minorHAnsi"/>
                <w:lang w:val="en-US"/>
              </w:rPr>
              <w:t>Account key</w:t>
            </w:r>
          </w:p>
        </w:tc>
      </w:tr>
      <w:tr w:rsidR="005E5328" w:rsidRPr="00680655" w14:paraId="108BEE67" w14:textId="77777777" w:rsidTr="005E5328">
        <w:tc>
          <w:tcPr>
            <w:tcW w:w="4508" w:type="dxa"/>
          </w:tcPr>
          <w:p w14:paraId="7BE98418" w14:textId="5848F382" w:rsidR="005E5328" w:rsidRPr="00680655" w:rsidRDefault="005E5328" w:rsidP="008C47F5">
            <w:pPr>
              <w:tabs>
                <w:tab w:val="left" w:pos="720"/>
                <w:tab w:val="left" w:pos="1440"/>
                <w:tab w:val="left" w:pos="2160"/>
                <w:tab w:val="left" w:pos="2880"/>
                <w:tab w:val="left" w:pos="3600"/>
                <w:tab w:val="left" w:pos="5778"/>
              </w:tabs>
              <w:rPr>
                <w:rFonts w:cstheme="minorHAnsi"/>
                <w:lang w:val="en-US"/>
              </w:rPr>
            </w:pPr>
            <w:r w:rsidRPr="00680655">
              <w:rPr>
                <w:rFonts w:cstheme="minorHAnsi"/>
                <w:color w:val="171717"/>
                <w:shd w:val="clear" w:color="auto" w:fill="FFFFFF"/>
              </w:rPr>
              <w:t>A shared access signature is a signed URI that points to one or more storage resources.</w:t>
            </w:r>
          </w:p>
        </w:tc>
        <w:tc>
          <w:tcPr>
            <w:tcW w:w="4508" w:type="dxa"/>
          </w:tcPr>
          <w:p w14:paraId="487D78B1" w14:textId="77777777" w:rsidR="005E5328" w:rsidRPr="00680655" w:rsidRDefault="005E5328" w:rsidP="008C47F5">
            <w:pPr>
              <w:tabs>
                <w:tab w:val="left" w:pos="720"/>
                <w:tab w:val="left" w:pos="1440"/>
                <w:tab w:val="left" w:pos="2160"/>
                <w:tab w:val="left" w:pos="2880"/>
                <w:tab w:val="left" w:pos="3600"/>
                <w:tab w:val="left" w:pos="5778"/>
              </w:tabs>
              <w:rPr>
                <w:rFonts w:cstheme="minorHAnsi"/>
                <w:lang w:val="en-US"/>
              </w:rPr>
            </w:pPr>
          </w:p>
        </w:tc>
      </w:tr>
      <w:tr w:rsidR="005E5328" w:rsidRPr="00680655" w14:paraId="0BB079F2" w14:textId="77777777" w:rsidTr="005E5328">
        <w:tc>
          <w:tcPr>
            <w:tcW w:w="4508" w:type="dxa"/>
          </w:tcPr>
          <w:p w14:paraId="63459F8F" w14:textId="3776131F" w:rsidR="005E5328" w:rsidRPr="00680655" w:rsidRDefault="00711D7C" w:rsidP="008C47F5">
            <w:pPr>
              <w:tabs>
                <w:tab w:val="left" w:pos="720"/>
                <w:tab w:val="left" w:pos="1440"/>
                <w:tab w:val="left" w:pos="2160"/>
                <w:tab w:val="left" w:pos="2880"/>
                <w:tab w:val="left" w:pos="3600"/>
                <w:tab w:val="left" w:pos="5778"/>
              </w:tabs>
              <w:rPr>
                <w:rFonts w:cstheme="minorHAnsi"/>
                <w:lang w:val="en-US"/>
              </w:rPr>
            </w:pPr>
            <w:r w:rsidRPr="00680655">
              <w:rPr>
                <w:rFonts w:cstheme="minorHAnsi"/>
                <w:color w:val="171717"/>
                <w:shd w:val="clear" w:color="auto" w:fill="FFFFFF"/>
              </w:rPr>
              <w:t>The URI includes a token that contains a special set of query parameters.</w:t>
            </w:r>
            <w:r w:rsidR="00485396" w:rsidRPr="00680655">
              <w:rPr>
                <w:rFonts w:cstheme="minorHAnsi"/>
                <w:color w:val="171717"/>
                <w:shd w:val="clear" w:color="auto" w:fill="FFFFFF"/>
              </w:rPr>
              <w:t xml:space="preserve"> The token indicates how the resources may be accessed by the client.</w:t>
            </w:r>
          </w:p>
        </w:tc>
        <w:tc>
          <w:tcPr>
            <w:tcW w:w="4508" w:type="dxa"/>
          </w:tcPr>
          <w:p w14:paraId="01072F5B" w14:textId="77777777" w:rsidR="005E5328" w:rsidRPr="00680655" w:rsidRDefault="005E5328" w:rsidP="008C47F5">
            <w:pPr>
              <w:tabs>
                <w:tab w:val="left" w:pos="720"/>
                <w:tab w:val="left" w:pos="1440"/>
                <w:tab w:val="left" w:pos="2160"/>
                <w:tab w:val="left" w:pos="2880"/>
                <w:tab w:val="left" w:pos="3600"/>
                <w:tab w:val="left" w:pos="5778"/>
              </w:tabs>
              <w:rPr>
                <w:rFonts w:cstheme="minorHAnsi"/>
                <w:lang w:val="en-US"/>
              </w:rPr>
            </w:pPr>
          </w:p>
        </w:tc>
      </w:tr>
      <w:tr w:rsidR="005E5328" w:rsidRPr="00680655" w14:paraId="1EFF2BD5" w14:textId="77777777" w:rsidTr="005E5328">
        <w:tc>
          <w:tcPr>
            <w:tcW w:w="4508" w:type="dxa"/>
          </w:tcPr>
          <w:p w14:paraId="0C430220" w14:textId="2533583F" w:rsidR="005E5328" w:rsidRPr="00680655" w:rsidRDefault="008D0B4F" w:rsidP="008C47F5">
            <w:pPr>
              <w:tabs>
                <w:tab w:val="left" w:pos="720"/>
                <w:tab w:val="left" w:pos="1440"/>
                <w:tab w:val="left" w:pos="2160"/>
                <w:tab w:val="left" w:pos="2880"/>
                <w:tab w:val="left" w:pos="3600"/>
                <w:tab w:val="left" w:pos="5778"/>
              </w:tabs>
              <w:rPr>
                <w:rFonts w:cstheme="minorHAnsi"/>
                <w:lang w:val="en-US"/>
              </w:rPr>
            </w:pPr>
            <w:r w:rsidRPr="00680655">
              <w:rPr>
                <w:rFonts w:cstheme="minorHAnsi"/>
                <w:color w:val="171717"/>
                <w:shd w:val="clear" w:color="auto" w:fill="FFFFFF"/>
              </w:rPr>
              <w:t>One of the query parameters, the signature, is constructed from the SAS parameters and signed with the key that was used to create the SAS. This signature is used by Azure Storage to authorize access to the storage resource.</w:t>
            </w:r>
          </w:p>
        </w:tc>
        <w:tc>
          <w:tcPr>
            <w:tcW w:w="4508" w:type="dxa"/>
          </w:tcPr>
          <w:p w14:paraId="01B53000" w14:textId="77777777" w:rsidR="005E5328" w:rsidRPr="00680655" w:rsidRDefault="005E5328" w:rsidP="008C47F5">
            <w:pPr>
              <w:tabs>
                <w:tab w:val="left" w:pos="720"/>
                <w:tab w:val="left" w:pos="1440"/>
                <w:tab w:val="left" w:pos="2160"/>
                <w:tab w:val="left" w:pos="2880"/>
                <w:tab w:val="left" w:pos="3600"/>
                <w:tab w:val="left" w:pos="5778"/>
              </w:tabs>
              <w:rPr>
                <w:rFonts w:cstheme="minorHAnsi"/>
                <w:lang w:val="en-US"/>
              </w:rPr>
            </w:pPr>
          </w:p>
        </w:tc>
      </w:tr>
      <w:tr w:rsidR="005E5328" w:rsidRPr="00680655" w14:paraId="6D9DA3D9" w14:textId="77777777" w:rsidTr="005E5328">
        <w:tc>
          <w:tcPr>
            <w:tcW w:w="4508" w:type="dxa"/>
          </w:tcPr>
          <w:p w14:paraId="32AD91D6" w14:textId="77777777" w:rsidR="004B1F52" w:rsidRPr="004B1F52" w:rsidRDefault="004B1F52" w:rsidP="004B1F52">
            <w:pPr>
              <w:shd w:val="clear" w:color="auto" w:fill="FFFFFF"/>
              <w:spacing w:before="100" w:beforeAutospacing="1" w:after="100" w:afterAutospacing="1"/>
              <w:outlineLvl w:val="2"/>
              <w:rPr>
                <w:rFonts w:eastAsia="Times New Roman" w:cstheme="minorHAnsi"/>
                <w:b/>
                <w:bCs/>
                <w:color w:val="171717"/>
                <w:lang w:eastAsia="en-IN"/>
              </w:rPr>
            </w:pPr>
            <w:r w:rsidRPr="004B1F52">
              <w:rPr>
                <w:rFonts w:eastAsia="Times New Roman" w:cstheme="minorHAnsi"/>
                <w:b/>
                <w:bCs/>
                <w:color w:val="171717"/>
                <w:lang w:eastAsia="en-IN"/>
              </w:rPr>
              <w:t>SAS signature and authorization</w:t>
            </w:r>
          </w:p>
          <w:p w14:paraId="3E415293" w14:textId="7FD91760" w:rsidR="005E5328" w:rsidRPr="00680655" w:rsidRDefault="004B1F52" w:rsidP="004B1F52">
            <w:pPr>
              <w:shd w:val="clear" w:color="auto" w:fill="FFFFFF"/>
              <w:spacing w:before="100" w:beforeAutospacing="1" w:after="100" w:afterAutospacing="1"/>
              <w:rPr>
                <w:rFonts w:eastAsia="Times New Roman" w:cstheme="minorHAnsi"/>
                <w:color w:val="171717"/>
                <w:lang w:eastAsia="en-IN"/>
              </w:rPr>
            </w:pPr>
            <w:r w:rsidRPr="004B1F52">
              <w:rPr>
                <w:rFonts w:eastAsia="Times New Roman" w:cstheme="minorHAnsi"/>
                <w:color w:val="171717"/>
                <w:lang w:eastAsia="en-IN"/>
              </w:rPr>
              <w:t>You can sign a SAS token with a user delegation key or with a storage account key (Shared Key).</w:t>
            </w:r>
          </w:p>
        </w:tc>
        <w:tc>
          <w:tcPr>
            <w:tcW w:w="4508" w:type="dxa"/>
          </w:tcPr>
          <w:p w14:paraId="6B09AF79" w14:textId="77777777" w:rsidR="005E5328" w:rsidRPr="00680655" w:rsidRDefault="005E5328" w:rsidP="008C47F5">
            <w:pPr>
              <w:tabs>
                <w:tab w:val="left" w:pos="720"/>
                <w:tab w:val="left" w:pos="1440"/>
                <w:tab w:val="left" w:pos="2160"/>
                <w:tab w:val="left" w:pos="2880"/>
                <w:tab w:val="left" w:pos="3600"/>
                <w:tab w:val="left" w:pos="5778"/>
              </w:tabs>
              <w:rPr>
                <w:rFonts w:cstheme="minorHAnsi"/>
                <w:lang w:val="en-US"/>
              </w:rPr>
            </w:pPr>
          </w:p>
        </w:tc>
      </w:tr>
      <w:tr w:rsidR="005E5328" w:rsidRPr="00680655" w14:paraId="72BB4E6E" w14:textId="77777777" w:rsidTr="005E5328">
        <w:tc>
          <w:tcPr>
            <w:tcW w:w="4508" w:type="dxa"/>
          </w:tcPr>
          <w:p w14:paraId="53A3B571" w14:textId="77777777" w:rsidR="005E5328" w:rsidRPr="00680655" w:rsidRDefault="005E5328" w:rsidP="008C47F5">
            <w:pPr>
              <w:tabs>
                <w:tab w:val="left" w:pos="720"/>
                <w:tab w:val="left" w:pos="1440"/>
                <w:tab w:val="left" w:pos="2160"/>
                <w:tab w:val="left" w:pos="2880"/>
                <w:tab w:val="left" w:pos="3600"/>
                <w:tab w:val="left" w:pos="5778"/>
              </w:tabs>
              <w:rPr>
                <w:rFonts w:cstheme="minorHAnsi"/>
                <w:lang w:val="en-US"/>
              </w:rPr>
            </w:pPr>
          </w:p>
        </w:tc>
        <w:tc>
          <w:tcPr>
            <w:tcW w:w="4508" w:type="dxa"/>
          </w:tcPr>
          <w:p w14:paraId="4A748266" w14:textId="77777777" w:rsidR="005E5328" w:rsidRPr="00680655" w:rsidRDefault="005E5328" w:rsidP="008C47F5">
            <w:pPr>
              <w:tabs>
                <w:tab w:val="left" w:pos="720"/>
                <w:tab w:val="left" w:pos="1440"/>
                <w:tab w:val="left" w:pos="2160"/>
                <w:tab w:val="left" w:pos="2880"/>
                <w:tab w:val="left" w:pos="3600"/>
                <w:tab w:val="left" w:pos="5778"/>
              </w:tabs>
              <w:rPr>
                <w:rFonts w:cstheme="minorHAnsi"/>
                <w:lang w:val="en-US"/>
              </w:rPr>
            </w:pPr>
          </w:p>
        </w:tc>
      </w:tr>
      <w:tr w:rsidR="005E5328" w:rsidRPr="00680655" w14:paraId="44A25CCF" w14:textId="77777777" w:rsidTr="005E5328">
        <w:tc>
          <w:tcPr>
            <w:tcW w:w="4508" w:type="dxa"/>
          </w:tcPr>
          <w:p w14:paraId="16BCC7D3" w14:textId="77777777" w:rsidR="005E5328" w:rsidRPr="00680655" w:rsidRDefault="005E5328" w:rsidP="008C47F5">
            <w:pPr>
              <w:tabs>
                <w:tab w:val="left" w:pos="720"/>
                <w:tab w:val="left" w:pos="1440"/>
                <w:tab w:val="left" w:pos="2160"/>
                <w:tab w:val="left" w:pos="2880"/>
                <w:tab w:val="left" w:pos="3600"/>
                <w:tab w:val="left" w:pos="5778"/>
              </w:tabs>
              <w:rPr>
                <w:rFonts w:cstheme="minorHAnsi"/>
                <w:lang w:val="en-US"/>
              </w:rPr>
            </w:pPr>
          </w:p>
        </w:tc>
        <w:tc>
          <w:tcPr>
            <w:tcW w:w="4508" w:type="dxa"/>
          </w:tcPr>
          <w:p w14:paraId="634AB8DA" w14:textId="77777777" w:rsidR="005E5328" w:rsidRPr="00680655" w:rsidRDefault="005E5328" w:rsidP="008C47F5">
            <w:pPr>
              <w:tabs>
                <w:tab w:val="left" w:pos="720"/>
                <w:tab w:val="left" w:pos="1440"/>
                <w:tab w:val="left" w:pos="2160"/>
                <w:tab w:val="left" w:pos="2880"/>
                <w:tab w:val="left" w:pos="3600"/>
                <w:tab w:val="left" w:pos="5778"/>
              </w:tabs>
              <w:rPr>
                <w:rFonts w:cstheme="minorHAnsi"/>
                <w:lang w:val="en-US"/>
              </w:rPr>
            </w:pPr>
          </w:p>
        </w:tc>
      </w:tr>
      <w:tr w:rsidR="005E5328" w:rsidRPr="00680655" w14:paraId="168E242C" w14:textId="77777777" w:rsidTr="005E5328">
        <w:tc>
          <w:tcPr>
            <w:tcW w:w="4508" w:type="dxa"/>
          </w:tcPr>
          <w:p w14:paraId="23CF5455" w14:textId="77777777" w:rsidR="005E5328" w:rsidRPr="00680655" w:rsidRDefault="005E5328" w:rsidP="008C47F5">
            <w:pPr>
              <w:tabs>
                <w:tab w:val="left" w:pos="720"/>
                <w:tab w:val="left" w:pos="1440"/>
                <w:tab w:val="left" w:pos="2160"/>
                <w:tab w:val="left" w:pos="2880"/>
                <w:tab w:val="left" w:pos="3600"/>
                <w:tab w:val="left" w:pos="5778"/>
              </w:tabs>
              <w:rPr>
                <w:rFonts w:cstheme="minorHAnsi"/>
                <w:lang w:val="en-US"/>
              </w:rPr>
            </w:pPr>
          </w:p>
        </w:tc>
        <w:tc>
          <w:tcPr>
            <w:tcW w:w="4508" w:type="dxa"/>
          </w:tcPr>
          <w:p w14:paraId="63E30044" w14:textId="77777777" w:rsidR="005E5328" w:rsidRPr="00680655" w:rsidRDefault="005E5328" w:rsidP="008C47F5">
            <w:pPr>
              <w:tabs>
                <w:tab w:val="left" w:pos="720"/>
                <w:tab w:val="left" w:pos="1440"/>
                <w:tab w:val="left" w:pos="2160"/>
                <w:tab w:val="left" w:pos="2880"/>
                <w:tab w:val="left" w:pos="3600"/>
                <w:tab w:val="left" w:pos="5778"/>
              </w:tabs>
              <w:rPr>
                <w:rFonts w:cstheme="minorHAnsi"/>
                <w:lang w:val="en-US"/>
              </w:rPr>
            </w:pPr>
          </w:p>
        </w:tc>
      </w:tr>
    </w:tbl>
    <w:p w14:paraId="6516D713" w14:textId="3434422D" w:rsidR="00847724" w:rsidRDefault="00847724" w:rsidP="008C47F5">
      <w:pPr>
        <w:tabs>
          <w:tab w:val="left" w:pos="720"/>
          <w:tab w:val="left" w:pos="1440"/>
          <w:tab w:val="left" w:pos="2160"/>
          <w:tab w:val="left" w:pos="2880"/>
          <w:tab w:val="left" w:pos="3600"/>
          <w:tab w:val="left" w:pos="5778"/>
        </w:tabs>
        <w:rPr>
          <w:rFonts w:cstheme="minorHAnsi"/>
          <w:lang w:val="en-US"/>
        </w:rPr>
      </w:pPr>
    </w:p>
    <w:tbl>
      <w:tblPr>
        <w:tblW w:w="8875" w:type="dxa"/>
        <w:shd w:val="clear" w:color="auto" w:fill="FFFFFF"/>
        <w:tblCellMar>
          <w:top w:w="15" w:type="dxa"/>
          <w:left w:w="15" w:type="dxa"/>
          <w:bottom w:w="15" w:type="dxa"/>
          <w:right w:w="15" w:type="dxa"/>
        </w:tblCellMar>
        <w:tblLook w:val="04A0" w:firstRow="1" w:lastRow="0" w:firstColumn="1" w:lastColumn="0" w:noHBand="0" w:noVBand="1"/>
      </w:tblPr>
      <w:tblGrid>
        <w:gridCol w:w="5610"/>
        <w:gridCol w:w="3265"/>
      </w:tblGrid>
      <w:tr w:rsidR="00E97D5D" w:rsidRPr="00E97D5D" w14:paraId="24255FB3" w14:textId="77777777" w:rsidTr="00E97D5D">
        <w:trPr>
          <w:tblHeader/>
        </w:trPr>
        <w:tc>
          <w:tcPr>
            <w:tcW w:w="0" w:type="auto"/>
            <w:shd w:val="clear" w:color="auto" w:fill="FFFFFF"/>
            <w:hideMark/>
          </w:tcPr>
          <w:p w14:paraId="0CDFE719" w14:textId="77777777" w:rsidR="00E97D5D" w:rsidRPr="00E97D5D" w:rsidRDefault="00E97D5D" w:rsidP="00E97D5D">
            <w:pPr>
              <w:spacing w:after="0" w:line="240" w:lineRule="auto"/>
              <w:rPr>
                <w:rFonts w:ascii="Segoe UI" w:eastAsia="Times New Roman" w:hAnsi="Segoe UI" w:cs="Segoe UI"/>
                <w:b/>
                <w:bCs/>
                <w:color w:val="171717"/>
                <w:sz w:val="24"/>
                <w:szCs w:val="24"/>
                <w:lang w:eastAsia="en-IN"/>
              </w:rPr>
            </w:pPr>
            <w:r w:rsidRPr="00E97D5D">
              <w:rPr>
                <w:rFonts w:ascii="Segoe UI" w:eastAsia="Times New Roman" w:hAnsi="Segoe UI" w:cs="Segoe UI"/>
                <w:b/>
                <w:bCs/>
                <w:color w:val="171717"/>
                <w:sz w:val="24"/>
                <w:szCs w:val="24"/>
                <w:lang w:eastAsia="en-IN"/>
              </w:rPr>
              <w:t>Type of SAS</w:t>
            </w:r>
          </w:p>
        </w:tc>
        <w:tc>
          <w:tcPr>
            <w:tcW w:w="0" w:type="auto"/>
            <w:shd w:val="clear" w:color="auto" w:fill="FFFFFF"/>
            <w:hideMark/>
          </w:tcPr>
          <w:p w14:paraId="04B162BB" w14:textId="77777777" w:rsidR="00E97D5D" w:rsidRPr="00E97D5D" w:rsidRDefault="00E97D5D" w:rsidP="00E97D5D">
            <w:pPr>
              <w:spacing w:after="0" w:line="240" w:lineRule="auto"/>
              <w:rPr>
                <w:rFonts w:ascii="Segoe UI" w:eastAsia="Times New Roman" w:hAnsi="Segoe UI" w:cs="Segoe UI"/>
                <w:b/>
                <w:bCs/>
                <w:color w:val="171717"/>
                <w:sz w:val="24"/>
                <w:szCs w:val="24"/>
                <w:lang w:eastAsia="en-IN"/>
              </w:rPr>
            </w:pPr>
            <w:r w:rsidRPr="00E97D5D">
              <w:rPr>
                <w:rFonts w:ascii="Segoe UI" w:eastAsia="Times New Roman" w:hAnsi="Segoe UI" w:cs="Segoe UI"/>
                <w:b/>
                <w:bCs/>
                <w:color w:val="171717"/>
                <w:sz w:val="24"/>
                <w:szCs w:val="24"/>
                <w:lang w:eastAsia="en-IN"/>
              </w:rPr>
              <w:t>Type of authorization</w:t>
            </w:r>
          </w:p>
        </w:tc>
      </w:tr>
      <w:tr w:rsidR="00E97D5D" w:rsidRPr="00E97D5D" w14:paraId="7C8045E7" w14:textId="77777777" w:rsidTr="00E97D5D">
        <w:tc>
          <w:tcPr>
            <w:tcW w:w="0" w:type="auto"/>
            <w:shd w:val="clear" w:color="auto" w:fill="FFFFFF"/>
            <w:hideMark/>
          </w:tcPr>
          <w:p w14:paraId="48D51F9B" w14:textId="77777777" w:rsidR="00E97D5D" w:rsidRPr="00E97D5D" w:rsidRDefault="00E97D5D" w:rsidP="00E97D5D">
            <w:pPr>
              <w:spacing w:after="0" w:line="240" w:lineRule="auto"/>
              <w:rPr>
                <w:rFonts w:ascii="Segoe UI" w:eastAsia="Times New Roman" w:hAnsi="Segoe UI" w:cs="Segoe UI"/>
                <w:color w:val="171717"/>
                <w:sz w:val="24"/>
                <w:szCs w:val="24"/>
                <w:lang w:eastAsia="en-IN"/>
              </w:rPr>
            </w:pPr>
            <w:r w:rsidRPr="00E97D5D">
              <w:rPr>
                <w:rFonts w:ascii="Segoe UI" w:eastAsia="Times New Roman" w:hAnsi="Segoe UI" w:cs="Segoe UI"/>
                <w:color w:val="171717"/>
                <w:sz w:val="24"/>
                <w:szCs w:val="24"/>
                <w:lang w:eastAsia="en-IN"/>
              </w:rPr>
              <w:t>User delegation SAS (Blob storage only)</w:t>
            </w:r>
          </w:p>
        </w:tc>
        <w:tc>
          <w:tcPr>
            <w:tcW w:w="0" w:type="auto"/>
            <w:shd w:val="clear" w:color="auto" w:fill="FFFFFF"/>
            <w:hideMark/>
          </w:tcPr>
          <w:p w14:paraId="332A6563" w14:textId="77777777" w:rsidR="00E97D5D" w:rsidRPr="00E97D5D" w:rsidRDefault="00E97D5D" w:rsidP="00E97D5D">
            <w:pPr>
              <w:spacing w:after="0" w:line="240" w:lineRule="auto"/>
              <w:rPr>
                <w:rFonts w:ascii="Segoe UI" w:eastAsia="Times New Roman" w:hAnsi="Segoe UI" w:cs="Segoe UI"/>
                <w:color w:val="171717"/>
                <w:sz w:val="24"/>
                <w:szCs w:val="24"/>
                <w:lang w:eastAsia="en-IN"/>
              </w:rPr>
            </w:pPr>
            <w:r w:rsidRPr="00E97D5D">
              <w:rPr>
                <w:rFonts w:ascii="Segoe UI" w:eastAsia="Times New Roman" w:hAnsi="Segoe UI" w:cs="Segoe UI"/>
                <w:color w:val="171717"/>
                <w:sz w:val="24"/>
                <w:szCs w:val="24"/>
                <w:lang w:eastAsia="en-IN"/>
              </w:rPr>
              <w:t>Azure AD</w:t>
            </w:r>
          </w:p>
        </w:tc>
      </w:tr>
      <w:tr w:rsidR="00E97D5D" w:rsidRPr="00E97D5D" w14:paraId="621876B3" w14:textId="77777777" w:rsidTr="00E97D5D">
        <w:tc>
          <w:tcPr>
            <w:tcW w:w="0" w:type="auto"/>
            <w:shd w:val="clear" w:color="auto" w:fill="FFFFFF"/>
            <w:hideMark/>
          </w:tcPr>
          <w:p w14:paraId="60069EEF" w14:textId="77777777" w:rsidR="00E97D5D" w:rsidRPr="00E97D5D" w:rsidRDefault="00E97D5D" w:rsidP="00E97D5D">
            <w:pPr>
              <w:spacing w:after="0" w:line="240" w:lineRule="auto"/>
              <w:rPr>
                <w:rFonts w:ascii="Segoe UI" w:eastAsia="Times New Roman" w:hAnsi="Segoe UI" w:cs="Segoe UI"/>
                <w:color w:val="171717"/>
                <w:sz w:val="24"/>
                <w:szCs w:val="24"/>
                <w:lang w:eastAsia="en-IN"/>
              </w:rPr>
            </w:pPr>
            <w:r w:rsidRPr="00E97D5D">
              <w:rPr>
                <w:rFonts w:ascii="Segoe UI" w:eastAsia="Times New Roman" w:hAnsi="Segoe UI" w:cs="Segoe UI"/>
                <w:color w:val="171717"/>
                <w:sz w:val="24"/>
                <w:szCs w:val="24"/>
                <w:lang w:eastAsia="en-IN"/>
              </w:rPr>
              <w:t>Service SAS</w:t>
            </w:r>
          </w:p>
        </w:tc>
        <w:tc>
          <w:tcPr>
            <w:tcW w:w="0" w:type="auto"/>
            <w:shd w:val="clear" w:color="auto" w:fill="FFFFFF"/>
            <w:hideMark/>
          </w:tcPr>
          <w:p w14:paraId="790C25F1" w14:textId="77777777" w:rsidR="00E97D5D" w:rsidRPr="00E97D5D" w:rsidRDefault="00E97D5D" w:rsidP="00E97D5D">
            <w:pPr>
              <w:spacing w:after="0" w:line="240" w:lineRule="auto"/>
              <w:rPr>
                <w:rFonts w:ascii="Segoe UI" w:eastAsia="Times New Roman" w:hAnsi="Segoe UI" w:cs="Segoe UI"/>
                <w:color w:val="171717"/>
                <w:sz w:val="24"/>
                <w:szCs w:val="24"/>
                <w:lang w:eastAsia="en-IN"/>
              </w:rPr>
            </w:pPr>
            <w:r w:rsidRPr="00E97D5D">
              <w:rPr>
                <w:rFonts w:ascii="Segoe UI" w:eastAsia="Times New Roman" w:hAnsi="Segoe UI" w:cs="Segoe UI"/>
                <w:color w:val="171717"/>
                <w:sz w:val="24"/>
                <w:szCs w:val="24"/>
                <w:lang w:eastAsia="en-IN"/>
              </w:rPr>
              <w:t>Shared Key</w:t>
            </w:r>
          </w:p>
        </w:tc>
      </w:tr>
      <w:tr w:rsidR="00E97D5D" w:rsidRPr="00E97D5D" w14:paraId="5F1E1010" w14:textId="77777777" w:rsidTr="00E97D5D">
        <w:tc>
          <w:tcPr>
            <w:tcW w:w="0" w:type="auto"/>
            <w:shd w:val="clear" w:color="auto" w:fill="FFFFFF"/>
            <w:hideMark/>
          </w:tcPr>
          <w:p w14:paraId="5F8E9D72" w14:textId="77777777" w:rsidR="00E97D5D" w:rsidRPr="00E97D5D" w:rsidRDefault="00E97D5D" w:rsidP="00E97D5D">
            <w:pPr>
              <w:spacing w:after="0" w:line="240" w:lineRule="auto"/>
              <w:rPr>
                <w:rFonts w:ascii="Segoe UI" w:eastAsia="Times New Roman" w:hAnsi="Segoe UI" w:cs="Segoe UI"/>
                <w:color w:val="171717"/>
                <w:sz w:val="24"/>
                <w:szCs w:val="24"/>
                <w:lang w:eastAsia="en-IN"/>
              </w:rPr>
            </w:pPr>
            <w:r w:rsidRPr="00E97D5D">
              <w:rPr>
                <w:rFonts w:ascii="Segoe UI" w:eastAsia="Times New Roman" w:hAnsi="Segoe UI" w:cs="Segoe UI"/>
                <w:color w:val="171717"/>
                <w:sz w:val="24"/>
                <w:szCs w:val="24"/>
                <w:lang w:eastAsia="en-IN"/>
              </w:rPr>
              <w:t>Account SAS</w:t>
            </w:r>
          </w:p>
        </w:tc>
        <w:tc>
          <w:tcPr>
            <w:tcW w:w="0" w:type="auto"/>
            <w:shd w:val="clear" w:color="auto" w:fill="FFFFFF"/>
            <w:hideMark/>
          </w:tcPr>
          <w:p w14:paraId="7D3B183E" w14:textId="77777777" w:rsidR="00E97D5D" w:rsidRPr="00E97D5D" w:rsidRDefault="00E97D5D" w:rsidP="00E97D5D">
            <w:pPr>
              <w:spacing w:after="0" w:line="240" w:lineRule="auto"/>
              <w:rPr>
                <w:rFonts w:ascii="Segoe UI" w:eastAsia="Times New Roman" w:hAnsi="Segoe UI" w:cs="Segoe UI"/>
                <w:color w:val="171717"/>
                <w:sz w:val="24"/>
                <w:szCs w:val="24"/>
                <w:lang w:eastAsia="en-IN"/>
              </w:rPr>
            </w:pPr>
            <w:r w:rsidRPr="00E97D5D">
              <w:rPr>
                <w:rFonts w:ascii="Segoe UI" w:eastAsia="Times New Roman" w:hAnsi="Segoe UI" w:cs="Segoe UI"/>
                <w:color w:val="171717"/>
                <w:sz w:val="24"/>
                <w:szCs w:val="24"/>
                <w:lang w:eastAsia="en-IN"/>
              </w:rPr>
              <w:t>Shared Key</w:t>
            </w:r>
          </w:p>
        </w:tc>
      </w:tr>
    </w:tbl>
    <w:p w14:paraId="53DB9748" w14:textId="28C11562" w:rsidR="00E97D5D" w:rsidRDefault="00E97D5D" w:rsidP="008C47F5">
      <w:pPr>
        <w:tabs>
          <w:tab w:val="left" w:pos="720"/>
          <w:tab w:val="left" w:pos="1440"/>
          <w:tab w:val="left" w:pos="2160"/>
          <w:tab w:val="left" w:pos="2880"/>
          <w:tab w:val="left" w:pos="3600"/>
          <w:tab w:val="left" w:pos="5778"/>
        </w:tabs>
        <w:rPr>
          <w:rFonts w:cstheme="minorHAnsi"/>
          <w:lang w:val="en-US"/>
        </w:rPr>
      </w:pPr>
    </w:p>
    <w:p w14:paraId="125E256C" w14:textId="40CE6B63" w:rsidR="00DA7006" w:rsidRDefault="00DA7006" w:rsidP="008C47F5">
      <w:pPr>
        <w:tabs>
          <w:tab w:val="left" w:pos="720"/>
          <w:tab w:val="left" w:pos="1440"/>
          <w:tab w:val="left" w:pos="2160"/>
          <w:tab w:val="left" w:pos="2880"/>
          <w:tab w:val="left" w:pos="3600"/>
          <w:tab w:val="left" w:pos="5778"/>
        </w:tabs>
        <w:rPr>
          <w:rFonts w:cstheme="minorHAnsi"/>
          <w:lang w:val="en-US"/>
        </w:rPr>
      </w:pPr>
    </w:p>
    <w:bookmarkStart w:id="0" w:name="OLE_LINK1"/>
    <w:p w14:paraId="49FA95EC" w14:textId="556EDC2B" w:rsidR="00DA7006" w:rsidRDefault="00683484" w:rsidP="008C47F5">
      <w:pPr>
        <w:tabs>
          <w:tab w:val="left" w:pos="720"/>
          <w:tab w:val="left" w:pos="1440"/>
          <w:tab w:val="left" w:pos="2160"/>
          <w:tab w:val="left" w:pos="2880"/>
          <w:tab w:val="left" w:pos="3600"/>
          <w:tab w:val="left" w:pos="5778"/>
        </w:tabs>
        <w:rPr>
          <w:rStyle w:val="Hyperlink"/>
        </w:rPr>
      </w:pPr>
      <w:r>
        <w:fldChar w:fldCharType="begin"/>
      </w:r>
      <w:r>
        <w:instrText xml:space="preserve"> HYPERLINK "https://vkinfotek.com/azureqa/how-to-create-a-storage-account.html" </w:instrText>
      </w:r>
      <w:r>
        <w:fldChar w:fldCharType="separate"/>
      </w:r>
      <w:r w:rsidR="00DA7006">
        <w:rPr>
          <w:rStyle w:val="Hyperlink"/>
        </w:rPr>
        <w:t>Q58. How to create a Storage Account? (vkinfotek.com)</w:t>
      </w:r>
      <w:r>
        <w:rPr>
          <w:rStyle w:val="Hyperlink"/>
        </w:rPr>
        <w:fldChar w:fldCharType="end"/>
      </w:r>
    </w:p>
    <w:bookmarkEnd w:id="0"/>
    <w:p w14:paraId="19014447" w14:textId="72833E03" w:rsidR="000F3AD0" w:rsidRDefault="000F3AD0" w:rsidP="008C47F5">
      <w:pPr>
        <w:tabs>
          <w:tab w:val="left" w:pos="720"/>
          <w:tab w:val="left" w:pos="1440"/>
          <w:tab w:val="left" w:pos="2160"/>
          <w:tab w:val="left" w:pos="2880"/>
          <w:tab w:val="left" w:pos="3600"/>
          <w:tab w:val="left" w:pos="5778"/>
        </w:tabs>
        <w:rPr>
          <w:rFonts w:cstheme="minorHAnsi"/>
          <w:lang w:val="en-US"/>
        </w:rPr>
      </w:pPr>
    </w:p>
    <w:p w14:paraId="2FEEFC97" w14:textId="7E5CFE4D" w:rsidR="00117DD0" w:rsidRDefault="00117DD0" w:rsidP="008C47F5">
      <w:pPr>
        <w:tabs>
          <w:tab w:val="left" w:pos="720"/>
          <w:tab w:val="left" w:pos="1440"/>
          <w:tab w:val="left" w:pos="2160"/>
          <w:tab w:val="left" w:pos="2880"/>
          <w:tab w:val="left" w:pos="3600"/>
          <w:tab w:val="left" w:pos="5778"/>
        </w:tabs>
        <w:rPr>
          <w:rFonts w:cstheme="minorHAnsi"/>
          <w:lang w:val="en-US"/>
        </w:rPr>
      </w:pPr>
    </w:p>
    <w:p w14:paraId="5094BAD2" w14:textId="44B30F4F" w:rsidR="00117DD0" w:rsidRDefault="00211A18" w:rsidP="008C47F5">
      <w:pPr>
        <w:tabs>
          <w:tab w:val="left" w:pos="720"/>
          <w:tab w:val="left" w:pos="1440"/>
          <w:tab w:val="left" w:pos="2160"/>
          <w:tab w:val="left" w:pos="2880"/>
          <w:tab w:val="left" w:pos="3600"/>
          <w:tab w:val="left" w:pos="5778"/>
        </w:tabs>
        <w:rPr>
          <w:rFonts w:cstheme="minorHAnsi"/>
          <w:lang w:val="en-US"/>
        </w:rPr>
      </w:pPr>
      <w:r>
        <w:rPr>
          <w:rFonts w:cstheme="minorHAnsi"/>
          <w:lang w:val="en-US"/>
        </w:rPr>
        <w:t>p</w:t>
      </w:r>
      <w:r w:rsidR="00117DD0">
        <w:rPr>
          <w:rFonts w:cstheme="minorHAnsi"/>
          <w:lang w:val="en-US"/>
        </w:rPr>
        <w:t>ortal.azure.com</w:t>
      </w:r>
    </w:p>
    <w:p w14:paraId="245F1814" w14:textId="002BDC19" w:rsidR="0022337B" w:rsidRDefault="0022337B" w:rsidP="0022337B">
      <w:pPr>
        <w:pStyle w:val="ListParagraph"/>
        <w:numPr>
          <w:ilvl w:val="0"/>
          <w:numId w:val="2"/>
        </w:numPr>
        <w:tabs>
          <w:tab w:val="left" w:pos="720"/>
          <w:tab w:val="left" w:pos="1440"/>
          <w:tab w:val="left" w:pos="2160"/>
          <w:tab w:val="left" w:pos="2880"/>
          <w:tab w:val="left" w:pos="3600"/>
          <w:tab w:val="left" w:pos="5778"/>
        </w:tabs>
        <w:rPr>
          <w:rFonts w:cstheme="minorHAnsi"/>
          <w:lang w:val="en-US"/>
        </w:rPr>
      </w:pPr>
      <w:r>
        <w:rPr>
          <w:rFonts w:cstheme="minorHAnsi"/>
          <w:lang w:val="en-US"/>
        </w:rPr>
        <w:t>Authentication method: Access key</w:t>
      </w:r>
    </w:p>
    <w:p w14:paraId="2DA75EB6" w14:textId="56C343ED" w:rsidR="00586AED" w:rsidRDefault="00586AED" w:rsidP="00586AED">
      <w:pPr>
        <w:tabs>
          <w:tab w:val="left" w:pos="720"/>
          <w:tab w:val="left" w:pos="1440"/>
          <w:tab w:val="left" w:pos="2160"/>
          <w:tab w:val="left" w:pos="2880"/>
          <w:tab w:val="left" w:pos="3600"/>
          <w:tab w:val="left" w:pos="5778"/>
        </w:tabs>
        <w:rPr>
          <w:rFonts w:cstheme="minorHAnsi"/>
          <w:lang w:val="en-US"/>
        </w:rPr>
      </w:pPr>
    </w:p>
    <w:p w14:paraId="1C11B889" w14:textId="6EE126A6" w:rsidR="00586AED" w:rsidRDefault="00586AED" w:rsidP="00586AED">
      <w:pPr>
        <w:pBdr>
          <w:bottom w:val="single" w:sz="6" w:space="1" w:color="auto"/>
        </w:pBdr>
        <w:tabs>
          <w:tab w:val="left" w:pos="720"/>
          <w:tab w:val="left" w:pos="1440"/>
          <w:tab w:val="left" w:pos="2160"/>
          <w:tab w:val="left" w:pos="2880"/>
          <w:tab w:val="left" w:pos="3600"/>
          <w:tab w:val="left" w:pos="5778"/>
        </w:tabs>
        <w:rPr>
          <w:rFonts w:cstheme="minorHAnsi"/>
          <w:lang w:val="en-US"/>
        </w:rPr>
      </w:pPr>
    </w:p>
    <w:p w14:paraId="4144D8DB" w14:textId="77777777" w:rsidR="009B468B" w:rsidRDefault="009B468B" w:rsidP="009B468B">
      <w:pPr>
        <w:tabs>
          <w:tab w:val="left" w:pos="720"/>
          <w:tab w:val="left" w:pos="1440"/>
          <w:tab w:val="left" w:pos="2160"/>
          <w:tab w:val="left" w:pos="2880"/>
          <w:tab w:val="left" w:pos="3600"/>
          <w:tab w:val="left" w:pos="5778"/>
        </w:tabs>
        <w:rPr>
          <w:rFonts w:ascii="Segoe UI" w:hAnsi="Segoe UI" w:cs="Segoe UI"/>
          <w:color w:val="171717"/>
          <w:shd w:val="clear" w:color="auto" w:fill="EFD9FD"/>
        </w:rPr>
      </w:pPr>
      <w:r w:rsidRPr="00353EC4">
        <w:rPr>
          <w:rFonts w:ascii="Segoe UI" w:hAnsi="Segoe UI" w:cs="Segoe UI"/>
          <w:color w:val="171717"/>
          <w:shd w:val="clear" w:color="auto" w:fill="EFD9FD"/>
        </w:rPr>
        <w:t xml:space="preserve">Microsoft recommends that you use Azure AD credentials when possible as a security best practice, rather than using the account key, which can be more easily compromised. When your application design requires shared access signatures for access to Blob storage, use Azure AD credentials to create a user delegation SAS when </w:t>
      </w:r>
      <w:proofErr w:type="gramStart"/>
      <w:r w:rsidRPr="00353EC4">
        <w:rPr>
          <w:rFonts w:ascii="Segoe UI" w:hAnsi="Segoe UI" w:cs="Segoe UI"/>
          <w:color w:val="171717"/>
          <w:shd w:val="clear" w:color="auto" w:fill="EFD9FD"/>
        </w:rPr>
        <w:t>possible</w:t>
      </w:r>
      <w:proofErr w:type="gramEnd"/>
      <w:r w:rsidRPr="00353EC4">
        <w:rPr>
          <w:rFonts w:ascii="Segoe UI" w:hAnsi="Segoe UI" w:cs="Segoe UI"/>
          <w:color w:val="171717"/>
          <w:shd w:val="clear" w:color="auto" w:fill="EFD9FD"/>
        </w:rPr>
        <w:t xml:space="preserve"> for superior security.</w:t>
      </w:r>
      <w:r>
        <w:rPr>
          <w:rFonts w:ascii="Segoe UI" w:hAnsi="Segoe UI" w:cs="Segoe UI"/>
          <w:color w:val="171717"/>
          <w:shd w:val="clear" w:color="auto" w:fill="EFD9FD"/>
        </w:rPr>
        <w:t xml:space="preserve"> </w:t>
      </w:r>
    </w:p>
    <w:p w14:paraId="5E3C35C1" w14:textId="77777777" w:rsidR="00FE74B2" w:rsidRDefault="00FE74B2" w:rsidP="00586AED">
      <w:pPr>
        <w:tabs>
          <w:tab w:val="left" w:pos="720"/>
          <w:tab w:val="left" w:pos="1440"/>
          <w:tab w:val="left" w:pos="2160"/>
          <w:tab w:val="left" w:pos="2880"/>
          <w:tab w:val="left" w:pos="3600"/>
          <w:tab w:val="left" w:pos="5778"/>
        </w:tabs>
        <w:rPr>
          <w:rFonts w:cstheme="minorHAnsi"/>
          <w:lang w:val="en-US"/>
        </w:rPr>
      </w:pPr>
    </w:p>
    <w:p w14:paraId="2827EEA2" w14:textId="77777777" w:rsidR="00FE74B2" w:rsidRDefault="00FE74B2" w:rsidP="00586AED">
      <w:pPr>
        <w:tabs>
          <w:tab w:val="left" w:pos="720"/>
          <w:tab w:val="left" w:pos="1440"/>
          <w:tab w:val="left" w:pos="2160"/>
          <w:tab w:val="left" w:pos="2880"/>
          <w:tab w:val="left" w:pos="3600"/>
          <w:tab w:val="left" w:pos="5778"/>
        </w:tabs>
        <w:rPr>
          <w:rFonts w:cstheme="minorHAnsi"/>
          <w:lang w:val="en-US"/>
        </w:rPr>
      </w:pPr>
    </w:p>
    <w:p w14:paraId="0C1B1101" w14:textId="77777777" w:rsidR="00FE74B2" w:rsidRDefault="00FE74B2" w:rsidP="00586AED">
      <w:pPr>
        <w:tabs>
          <w:tab w:val="left" w:pos="720"/>
          <w:tab w:val="left" w:pos="1440"/>
          <w:tab w:val="left" w:pos="2160"/>
          <w:tab w:val="left" w:pos="2880"/>
          <w:tab w:val="left" w:pos="3600"/>
          <w:tab w:val="left" w:pos="5778"/>
        </w:tabs>
        <w:rPr>
          <w:rFonts w:cstheme="minorHAnsi"/>
          <w:lang w:val="en-US"/>
        </w:rPr>
      </w:pPr>
    </w:p>
    <w:p w14:paraId="0561FAAF" w14:textId="77777777" w:rsidR="00FE74B2" w:rsidRDefault="00FE74B2" w:rsidP="00586AED">
      <w:pPr>
        <w:tabs>
          <w:tab w:val="left" w:pos="720"/>
          <w:tab w:val="left" w:pos="1440"/>
          <w:tab w:val="left" w:pos="2160"/>
          <w:tab w:val="left" w:pos="2880"/>
          <w:tab w:val="left" w:pos="3600"/>
          <w:tab w:val="left" w:pos="5778"/>
        </w:tabs>
        <w:rPr>
          <w:rFonts w:cstheme="minorHAnsi"/>
          <w:lang w:val="en-US"/>
        </w:rPr>
      </w:pPr>
    </w:p>
    <w:p w14:paraId="53D4D36C" w14:textId="77777777" w:rsidR="00FE74B2" w:rsidRDefault="00FE74B2" w:rsidP="00586AED">
      <w:pPr>
        <w:tabs>
          <w:tab w:val="left" w:pos="720"/>
          <w:tab w:val="left" w:pos="1440"/>
          <w:tab w:val="left" w:pos="2160"/>
          <w:tab w:val="left" w:pos="2880"/>
          <w:tab w:val="left" w:pos="3600"/>
          <w:tab w:val="left" w:pos="5778"/>
        </w:tabs>
        <w:rPr>
          <w:rFonts w:cstheme="minorHAnsi"/>
          <w:lang w:val="en-US"/>
        </w:rPr>
      </w:pPr>
    </w:p>
    <w:p w14:paraId="22B2FC00" w14:textId="77777777" w:rsidR="00FE74B2" w:rsidRDefault="00FE74B2" w:rsidP="00586AED">
      <w:pPr>
        <w:tabs>
          <w:tab w:val="left" w:pos="720"/>
          <w:tab w:val="left" w:pos="1440"/>
          <w:tab w:val="left" w:pos="2160"/>
          <w:tab w:val="left" w:pos="2880"/>
          <w:tab w:val="left" w:pos="3600"/>
          <w:tab w:val="left" w:pos="5778"/>
        </w:tabs>
        <w:rPr>
          <w:rFonts w:cstheme="minorHAnsi"/>
          <w:lang w:val="en-US"/>
        </w:rPr>
      </w:pPr>
    </w:p>
    <w:p w14:paraId="52192F96" w14:textId="65A50A9F" w:rsidR="00247736" w:rsidRPr="00F11D7C" w:rsidRDefault="00586AED" w:rsidP="001A41E9">
      <w:pPr>
        <w:tabs>
          <w:tab w:val="left" w:pos="720"/>
          <w:tab w:val="left" w:pos="1440"/>
          <w:tab w:val="left" w:pos="2160"/>
          <w:tab w:val="left" w:pos="2880"/>
          <w:tab w:val="left" w:pos="3600"/>
          <w:tab w:val="left" w:pos="5778"/>
        </w:tabs>
        <w:jc w:val="center"/>
        <w:rPr>
          <w:rFonts w:cstheme="minorHAnsi"/>
          <w:b/>
          <w:bCs/>
          <w:color w:val="FF0000"/>
          <w:lang w:val="en-US"/>
        </w:rPr>
      </w:pPr>
      <w:r w:rsidRPr="00F11D7C">
        <w:rPr>
          <w:rFonts w:cstheme="minorHAnsi"/>
          <w:b/>
          <w:bCs/>
          <w:color w:val="FF0000"/>
          <w:lang w:val="en-US"/>
        </w:rPr>
        <w:t xml:space="preserve">USER DELEGATION SAS </w:t>
      </w:r>
      <w:r w:rsidRPr="00F11D7C">
        <w:rPr>
          <w:rFonts w:cstheme="minorHAnsi"/>
          <w:b/>
          <w:bCs/>
          <w:color w:val="FF0000"/>
          <w:lang w:val="en-US"/>
        </w:rPr>
        <w:tab/>
      </w:r>
      <w:r w:rsidR="00FE74B2" w:rsidRPr="00F11D7C">
        <w:rPr>
          <w:rFonts w:cstheme="minorHAnsi"/>
          <w:b/>
          <w:bCs/>
          <w:color w:val="FF0000"/>
          <w:lang w:val="en-US"/>
        </w:rPr>
        <w:tab/>
      </w:r>
      <w:r w:rsidRPr="00F11D7C">
        <w:rPr>
          <w:rFonts w:cstheme="minorHAnsi"/>
          <w:b/>
          <w:bCs/>
          <w:color w:val="FF0000"/>
          <w:lang w:val="en-US"/>
        </w:rPr>
        <w:t>vs</w:t>
      </w:r>
      <w:r w:rsidRPr="00F11D7C">
        <w:rPr>
          <w:rFonts w:cstheme="minorHAnsi"/>
          <w:b/>
          <w:bCs/>
          <w:color w:val="FF0000"/>
          <w:lang w:val="en-US"/>
        </w:rPr>
        <w:tab/>
        <w:t>ACCOUNT SAS</w:t>
      </w:r>
    </w:p>
    <w:p w14:paraId="7802C654" w14:textId="11F3D403" w:rsidR="00586AED" w:rsidRDefault="00247736" w:rsidP="00586AED">
      <w:pPr>
        <w:tabs>
          <w:tab w:val="left" w:pos="720"/>
          <w:tab w:val="left" w:pos="1440"/>
          <w:tab w:val="left" w:pos="2160"/>
          <w:tab w:val="left" w:pos="2880"/>
          <w:tab w:val="left" w:pos="3600"/>
          <w:tab w:val="left" w:pos="5778"/>
        </w:tabs>
        <w:rPr>
          <w:rFonts w:cstheme="minorHAnsi"/>
          <w:lang w:val="en-US"/>
        </w:rPr>
      </w:pPr>
      <w:r>
        <w:rPr>
          <w:rFonts w:cstheme="minorHAnsi"/>
          <w:noProof/>
          <w:lang w:val="en-US"/>
        </w:rPr>
        <w:drawing>
          <wp:inline distT="0" distB="0" distL="0" distR="0" wp14:anchorId="281C7EB1" wp14:editId="2EA52E74">
            <wp:extent cx="5731510" cy="3427730"/>
            <wp:effectExtent l="0" t="0" r="2540" b="1270"/>
            <wp:docPr id="2" name="Picture 2"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tabl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731510" cy="3427730"/>
                    </a:xfrm>
                    <a:prstGeom prst="rect">
                      <a:avLst/>
                    </a:prstGeom>
                  </pic:spPr>
                </pic:pic>
              </a:graphicData>
            </a:graphic>
          </wp:inline>
        </w:drawing>
      </w:r>
    </w:p>
    <w:p w14:paraId="5ECF46E2" w14:textId="77777777" w:rsidR="00A875BF" w:rsidRDefault="00247736" w:rsidP="00A875BF">
      <w:pPr>
        <w:tabs>
          <w:tab w:val="left" w:pos="720"/>
          <w:tab w:val="left" w:pos="1440"/>
          <w:tab w:val="left" w:pos="2160"/>
          <w:tab w:val="left" w:pos="2880"/>
          <w:tab w:val="left" w:pos="3600"/>
          <w:tab w:val="left" w:pos="5778"/>
        </w:tabs>
        <w:rPr>
          <w:rFonts w:cstheme="minorHAnsi"/>
          <w:b/>
          <w:bCs/>
          <w:lang w:val="en-US"/>
        </w:rPr>
      </w:pPr>
      <w:r>
        <w:rPr>
          <w:rFonts w:cstheme="minorHAnsi"/>
          <w:noProof/>
          <w:lang w:val="en-US"/>
        </w:rPr>
        <w:drawing>
          <wp:inline distT="0" distB="0" distL="0" distR="0" wp14:anchorId="00B2A046" wp14:editId="34EFBCCF">
            <wp:extent cx="5731510" cy="3693795"/>
            <wp:effectExtent l="0" t="0" r="2540" b="1905"/>
            <wp:docPr id="1" name="Picture 1"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3693795"/>
                    </a:xfrm>
                    <a:prstGeom prst="rect">
                      <a:avLst/>
                    </a:prstGeom>
                  </pic:spPr>
                </pic:pic>
              </a:graphicData>
            </a:graphic>
          </wp:inline>
        </w:drawing>
      </w:r>
    </w:p>
    <w:p w14:paraId="2087E922" w14:textId="77777777" w:rsidR="00A875BF" w:rsidRDefault="00A875BF" w:rsidP="00A875BF">
      <w:pPr>
        <w:tabs>
          <w:tab w:val="left" w:pos="720"/>
          <w:tab w:val="left" w:pos="1440"/>
          <w:tab w:val="left" w:pos="2160"/>
          <w:tab w:val="left" w:pos="2880"/>
          <w:tab w:val="left" w:pos="3600"/>
          <w:tab w:val="left" w:pos="5778"/>
        </w:tabs>
        <w:rPr>
          <w:rFonts w:cstheme="minorHAnsi"/>
          <w:b/>
          <w:bCs/>
          <w:lang w:val="en-US"/>
        </w:rPr>
      </w:pPr>
    </w:p>
    <w:p w14:paraId="23176E67" w14:textId="50DF45DC" w:rsidR="00DE1F12" w:rsidRPr="00AA4FF9" w:rsidRDefault="00DE1F12" w:rsidP="00A875BF">
      <w:pPr>
        <w:tabs>
          <w:tab w:val="left" w:pos="720"/>
          <w:tab w:val="left" w:pos="1440"/>
          <w:tab w:val="left" w:pos="2160"/>
          <w:tab w:val="left" w:pos="2880"/>
          <w:tab w:val="left" w:pos="3600"/>
          <w:tab w:val="left" w:pos="5778"/>
        </w:tabs>
        <w:rPr>
          <w:rFonts w:cstheme="minorHAnsi"/>
          <w:lang w:val="en-US"/>
        </w:rPr>
      </w:pPr>
      <w:r w:rsidRPr="00AA4FF9">
        <w:rPr>
          <w:rFonts w:cstheme="minorHAnsi"/>
          <w:b/>
          <w:bCs/>
          <w:lang w:val="en-US"/>
        </w:rPr>
        <w:lastRenderedPageBreak/>
        <w:t>How is User delegation SAS created?</w:t>
      </w:r>
    </w:p>
    <w:p w14:paraId="54F328B4" w14:textId="77777777" w:rsidR="00DE1F12" w:rsidRPr="00AA4FF9" w:rsidRDefault="00DE1F12" w:rsidP="00DE1F12">
      <w:pPr>
        <w:pStyle w:val="ud"/>
        <w:numPr>
          <w:ilvl w:val="0"/>
          <w:numId w:val="3"/>
        </w:numPr>
        <w:shd w:val="clear" w:color="auto" w:fill="FFFFFF"/>
        <w:spacing w:before="514" w:beforeAutospacing="0" w:after="0" w:afterAutospacing="0" w:line="420" w:lineRule="atLeast"/>
        <w:ind w:left="1170"/>
        <w:rPr>
          <w:rFonts w:asciiTheme="minorHAnsi" w:eastAsiaTheme="minorHAnsi" w:hAnsiTheme="minorHAnsi" w:cstheme="minorHAnsi"/>
          <w:sz w:val="22"/>
          <w:szCs w:val="22"/>
          <w:lang w:val="en-US" w:eastAsia="en-US"/>
        </w:rPr>
      </w:pPr>
      <w:r w:rsidRPr="00AA4FF9">
        <w:rPr>
          <w:rFonts w:asciiTheme="minorHAnsi" w:eastAsiaTheme="minorHAnsi" w:hAnsiTheme="minorHAnsi" w:cstheme="minorHAnsi"/>
          <w:sz w:val="22"/>
          <w:szCs w:val="22"/>
          <w:lang w:val="en-US" w:eastAsia="en-US"/>
        </w:rPr>
        <w:t>User logins in with Azure AD credentials.</w:t>
      </w:r>
    </w:p>
    <w:p w14:paraId="0F6D5F94" w14:textId="77777777" w:rsidR="00DE1F12" w:rsidRPr="00AA4FF9" w:rsidRDefault="00DE1F12" w:rsidP="00DE1F12">
      <w:pPr>
        <w:pStyle w:val="ud"/>
        <w:numPr>
          <w:ilvl w:val="0"/>
          <w:numId w:val="3"/>
        </w:numPr>
        <w:shd w:val="clear" w:color="auto" w:fill="FFFFFF"/>
        <w:spacing w:before="274" w:beforeAutospacing="0" w:after="0" w:afterAutospacing="0" w:line="420" w:lineRule="atLeast"/>
        <w:ind w:left="1170"/>
        <w:rPr>
          <w:rFonts w:asciiTheme="minorHAnsi" w:eastAsiaTheme="minorHAnsi" w:hAnsiTheme="minorHAnsi" w:cstheme="minorHAnsi"/>
          <w:sz w:val="22"/>
          <w:szCs w:val="22"/>
          <w:lang w:val="en-US" w:eastAsia="en-US"/>
        </w:rPr>
      </w:pPr>
      <w:r w:rsidRPr="00AA4FF9">
        <w:rPr>
          <w:rFonts w:asciiTheme="minorHAnsi" w:eastAsiaTheme="minorHAnsi" w:hAnsiTheme="minorHAnsi" w:cstheme="minorHAnsi"/>
          <w:sz w:val="22"/>
          <w:szCs w:val="22"/>
          <w:lang w:val="en-US" w:eastAsia="en-US"/>
        </w:rPr>
        <w:t>On successful Authentication, an OAuth token is returned.</w:t>
      </w:r>
    </w:p>
    <w:p w14:paraId="71F8709A" w14:textId="77777777" w:rsidR="00DE1F12" w:rsidRPr="00AA4FF9" w:rsidRDefault="00DE1F12" w:rsidP="00DE1F12">
      <w:pPr>
        <w:pStyle w:val="ud"/>
        <w:numPr>
          <w:ilvl w:val="0"/>
          <w:numId w:val="3"/>
        </w:numPr>
        <w:shd w:val="clear" w:color="auto" w:fill="FFFFFF"/>
        <w:spacing w:before="274" w:beforeAutospacing="0" w:after="0" w:afterAutospacing="0" w:line="420" w:lineRule="atLeast"/>
        <w:ind w:left="1170"/>
        <w:rPr>
          <w:rFonts w:asciiTheme="minorHAnsi" w:eastAsiaTheme="minorHAnsi" w:hAnsiTheme="minorHAnsi" w:cstheme="minorHAnsi"/>
          <w:sz w:val="22"/>
          <w:szCs w:val="22"/>
          <w:lang w:val="en-US" w:eastAsia="en-US"/>
        </w:rPr>
      </w:pPr>
      <w:r w:rsidRPr="00AA4FF9">
        <w:rPr>
          <w:rFonts w:asciiTheme="minorHAnsi" w:eastAsiaTheme="minorHAnsi" w:hAnsiTheme="minorHAnsi" w:cstheme="minorHAnsi"/>
          <w:sz w:val="22"/>
          <w:szCs w:val="22"/>
          <w:lang w:val="en-US" w:eastAsia="en-US"/>
        </w:rPr>
        <w:t>This token is used to request a user delegation key.</w:t>
      </w:r>
    </w:p>
    <w:p w14:paraId="6304BADB" w14:textId="77777777" w:rsidR="00DE1F12" w:rsidRPr="00AA4FF9" w:rsidRDefault="00DE1F12" w:rsidP="00DE1F12">
      <w:pPr>
        <w:pStyle w:val="ud"/>
        <w:numPr>
          <w:ilvl w:val="0"/>
          <w:numId w:val="3"/>
        </w:numPr>
        <w:shd w:val="clear" w:color="auto" w:fill="FFFFFF"/>
        <w:spacing w:before="274" w:beforeAutospacing="0" w:after="0" w:afterAutospacing="0" w:line="420" w:lineRule="atLeast"/>
        <w:ind w:left="1170"/>
        <w:rPr>
          <w:rFonts w:asciiTheme="minorHAnsi" w:eastAsiaTheme="minorHAnsi" w:hAnsiTheme="minorHAnsi" w:cstheme="minorHAnsi"/>
          <w:sz w:val="22"/>
          <w:szCs w:val="22"/>
          <w:lang w:val="en-US" w:eastAsia="en-US"/>
        </w:rPr>
      </w:pPr>
      <w:r w:rsidRPr="00AA4FF9">
        <w:rPr>
          <w:rFonts w:asciiTheme="minorHAnsi" w:eastAsiaTheme="minorHAnsi" w:hAnsiTheme="minorHAnsi" w:cstheme="minorHAnsi"/>
          <w:sz w:val="22"/>
          <w:szCs w:val="22"/>
          <w:lang w:val="en-US" w:eastAsia="en-US"/>
        </w:rPr>
        <w:t>User delegation key is used then to create a user delegation SAS token</w:t>
      </w:r>
    </w:p>
    <w:p w14:paraId="47814796" w14:textId="3398C122" w:rsidR="00DE1F12" w:rsidRDefault="00DE1F12" w:rsidP="00DE1F12">
      <w:pPr>
        <w:pStyle w:val="ud"/>
        <w:numPr>
          <w:ilvl w:val="0"/>
          <w:numId w:val="3"/>
        </w:numPr>
        <w:shd w:val="clear" w:color="auto" w:fill="FFFFFF"/>
        <w:spacing w:before="274" w:beforeAutospacing="0" w:after="0" w:afterAutospacing="0" w:line="420" w:lineRule="atLeast"/>
        <w:ind w:left="1170"/>
        <w:rPr>
          <w:rFonts w:asciiTheme="minorHAnsi" w:eastAsiaTheme="minorHAnsi" w:hAnsiTheme="minorHAnsi" w:cstheme="minorHAnsi"/>
          <w:sz w:val="22"/>
          <w:szCs w:val="22"/>
          <w:lang w:val="en-US" w:eastAsia="en-US"/>
        </w:rPr>
      </w:pPr>
      <w:r w:rsidRPr="00AA4FF9">
        <w:rPr>
          <w:rFonts w:asciiTheme="minorHAnsi" w:eastAsiaTheme="minorHAnsi" w:hAnsiTheme="minorHAnsi" w:cstheme="minorHAnsi"/>
          <w:sz w:val="22"/>
          <w:szCs w:val="22"/>
          <w:lang w:val="en-US" w:eastAsia="en-US"/>
        </w:rPr>
        <w:t>This SAS token can be used in a query param to request Azure storage resources based on permissions the user has.</w:t>
      </w:r>
    </w:p>
    <w:p w14:paraId="0635F711" w14:textId="77777777" w:rsidR="004E4631" w:rsidRPr="00AA4FF9" w:rsidRDefault="004E4631" w:rsidP="004E4631">
      <w:pPr>
        <w:pStyle w:val="ud"/>
        <w:shd w:val="clear" w:color="auto" w:fill="FFFFFF"/>
        <w:spacing w:before="274" w:beforeAutospacing="0" w:after="0" w:afterAutospacing="0" w:line="420" w:lineRule="atLeast"/>
        <w:rPr>
          <w:rFonts w:asciiTheme="minorHAnsi" w:eastAsiaTheme="minorHAnsi" w:hAnsiTheme="minorHAnsi" w:cstheme="minorHAnsi"/>
          <w:sz w:val="22"/>
          <w:szCs w:val="22"/>
          <w:lang w:val="en-US" w:eastAsia="en-US"/>
        </w:rPr>
      </w:pPr>
    </w:p>
    <w:tbl>
      <w:tblPr>
        <w:tblStyle w:val="TableGrid"/>
        <w:tblW w:w="0" w:type="auto"/>
        <w:tblLook w:val="04A0" w:firstRow="1" w:lastRow="0" w:firstColumn="1" w:lastColumn="0" w:noHBand="0" w:noVBand="1"/>
      </w:tblPr>
      <w:tblGrid>
        <w:gridCol w:w="4508"/>
        <w:gridCol w:w="4508"/>
      </w:tblGrid>
      <w:tr w:rsidR="004E4631" w:rsidRPr="002956CE" w14:paraId="513345B6" w14:textId="77777777" w:rsidTr="004E4631">
        <w:tc>
          <w:tcPr>
            <w:tcW w:w="4508" w:type="dxa"/>
          </w:tcPr>
          <w:p w14:paraId="17AD9704" w14:textId="20DC404F" w:rsidR="004E4631" w:rsidRPr="002956CE" w:rsidRDefault="004E4631" w:rsidP="00586AED">
            <w:pPr>
              <w:tabs>
                <w:tab w:val="left" w:pos="720"/>
                <w:tab w:val="left" w:pos="1440"/>
                <w:tab w:val="left" w:pos="2160"/>
                <w:tab w:val="left" w:pos="2880"/>
                <w:tab w:val="left" w:pos="3600"/>
                <w:tab w:val="left" w:pos="5778"/>
              </w:tabs>
              <w:rPr>
                <w:rFonts w:cstheme="minorHAnsi"/>
                <w:lang w:val="en-US"/>
              </w:rPr>
            </w:pPr>
            <w:r w:rsidRPr="004E4631">
              <w:rPr>
                <w:rFonts w:cstheme="minorHAnsi"/>
                <w:lang w:val="en-US"/>
              </w:rPr>
              <w:t>User</w:t>
            </w:r>
            <w:r w:rsidR="00EF07BD">
              <w:rPr>
                <w:rFonts w:cstheme="minorHAnsi"/>
                <w:lang w:val="en-US"/>
              </w:rPr>
              <w:t xml:space="preserve"> Delegation SAS</w:t>
            </w:r>
          </w:p>
        </w:tc>
        <w:tc>
          <w:tcPr>
            <w:tcW w:w="4508" w:type="dxa"/>
          </w:tcPr>
          <w:p w14:paraId="798728C0" w14:textId="233CDA08" w:rsidR="004E4631" w:rsidRPr="002956CE" w:rsidRDefault="00EE0F79" w:rsidP="00586AED">
            <w:pPr>
              <w:tabs>
                <w:tab w:val="left" w:pos="720"/>
                <w:tab w:val="left" w:pos="1440"/>
                <w:tab w:val="left" w:pos="2160"/>
                <w:tab w:val="left" w:pos="2880"/>
                <w:tab w:val="left" w:pos="3600"/>
                <w:tab w:val="left" w:pos="5778"/>
              </w:tabs>
              <w:rPr>
                <w:rFonts w:cstheme="minorHAnsi"/>
                <w:lang w:val="en-US"/>
              </w:rPr>
            </w:pPr>
            <w:r w:rsidRPr="002956CE">
              <w:rPr>
                <w:rFonts w:cstheme="minorHAnsi"/>
                <w:lang w:val="en-US"/>
              </w:rPr>
              <w:t>Account SAS</w:t>
            </w:r>
          </w:p>
        </w:tc>
      </w:tr>
      <w:tr w:rsidR="004E4631" w:rsidRPr="002956CE" w14:paraId="34AC54F4" w14:textId="77777777" w:rsidTr="004E4631">
        <w:tc>
          <w:tcPr>
            <w:tcW w:w="4508" w:type="dxa"/>
          </w:tcPr>
          <w:p w14:paraId="3706299D" w14:textId="098906A3" w:rsidR="004E4631" w:rsidRPr="002956CE" w:rsidRDefault="005C2FD5" w:rsidP="00586AED">
            <w:pPr>
              <w:tabs>
                <w:tab w:val="left" w:pos="720"/>
                <w:tab w:val="left" w:pos="1440"/>
                <w:tab w:val="left" w:pos="2160"/>
                <w:tab w:val="left" w:pos="2880"/>
                <w:tab w:val="left" w:pos="3600"/>
                <w:tab w:val="left" w:pos="5778"/>
              </w:tabs>
              <w:rPr>
                <w:rFonts w:cstheme="minorHAnsi"/>
                <w:lang w:val="en-US"/>
              </w:rPr>
            </w:pPr>
            <w:r w:rsidRPr="00A50AE9">
              <w:rPr>
                <w:rFonts w:cstheme="minorHAnsi"/>
                <w:lang w:val="en-US"/>
              </w:rPr>
              <w:t>To create a user delegation SAS, you must first request a </w:t>
            </w:r>
            <w:r w:rsidRPr="00C35E44">
              <w:rPr>
                <w:rFonts w:cstheme="minorHAnsi"/>
                <w:lang w:val="en-US"/>
              </w:rPr>
              <w:t>user delegation key</w:t>
            </w:r>
            <w:r w:rsidRPr="00A50AE9">
              <w:rPr>
                <w:rFonts w:cstheme="minorHAnsi"/>
                <w:lang w:val="en-US"/>
              </w:rPr>
              <w:t>, which is then used to sign the SAS.</w:t>
            </w:r>
          </w:p>
        </w:tc>
        <w:tc>
          <w:tcPr>
            <w:tcW w:w="4508" w:type="dxa"/>
          </w:tcPr>
          <w:p w14:paraId="0277455B" w14:textId="77777777" w:rsidR="004E4631" w:rsidRPr="002956CE" w:rsidRDefault="004E4631" w:rsidP="00586AED">
            <w:pPr>
              <w:tabs>
                <w:tab w:val="left" w:pos="720"/>
                <w:tab w:val="left" w:pos="1440"/>
                <w:tab w:val="left" w:pos="2160"/>
                <w:tab w:val="left" w:pos="2880"/>
                <w:tab w:val="left" w:pos="3600"/>
                <w:tab w:val="left" w:pos="5778"/>
              </w:tabs>
              <w:rPr>
                <w:rFonts w:cstheme="minorHAnsi"/>
                <w:lang w:val="en-US"/>
              </w:rPr>
            </w:pPr>
          </w:p>
        </w:tc>
      </w:tr>
      <w:tr w:rsidR="004E4631" w:rsidRPr="002956CE" w14:paraId="21DE0F4A" w14:textId="77777777" w:rsidTr="004E4631">
        <w:tc>
          <w:tcPr>
            <w:tcW w:w="4508" w:type="dxa"/>
          </w:tcPr>
          <w:p w14:paraId="5243E484" w14:textId="77777777" w:rsidR="004E4631" w:rsidRPr="002956CE" w:rsidRDefault="004E4631" w:rsidP="00586AED">
            <w:pPr>
              <w:tabs>
                <w:tab w:val="left" w:pos="720"/>
                <w:tab w:val="left" w:pos="1440"/>
                <w:tab w:val="left" w:pos="2160"/>
                <w:tab w:val="left" w:pos="2880"/>
                <w:tab w:val="left" w:pos="3600"/>
                <w:tab w:val="left" w:pos="5778"/>
              </w:tabs>
              <w:rPr>
                <w:rFonts w:cstheme="minorHAnsi"/>
                <w:lang w:val="en-US"/>
              </w:rPr>
            </w:pPr>
          </w:p>
        </w:tc>
        <w:tc>
          <w:tcPr>
            <w:tcW w:w="4508" w:type="dxa"/>
          </w:tcPr>
          <w:p w14:paraId="11A27E90" w14:textId="77777777" w:rsidR="004E4631" w:rsidRPr="002956CE" w:rsidRDefault="004E4631" w:rsidP="00586AED">
            <w:pPr>
              <w:tabs>
                <w:tab w:val="left" w:pos="720"/>
                <w:tab w:val="left" w:pos="1440"/>
                <w:tab w:val="left" w:pos="2160"/>
                <w:tab w:val="left" w:pos="2880"/>
                <w:tab w:val="left" w:pos="3600"/>
                <w:tab w:val="left" w:pos="5778"/>
              </w:tabs>
              <w:rPr>
                <w:rFonts w:cstheme="minorHAnsi"/>
                <w:lang w:val="en-US"/>
              </w:rPr>
            </w:pPr>
          </w:p>
        </w:tc>
      </w:tr>
      <w:tr w:rsidR="004E4631" w:rsidRPr="002956CE" w14:paraId="11BD949B" w14:textId="77777777" w:rsidTr="004E4631">
        <w:tc>
          <w:tcPr>
            <w:tcW w:w="4508" w:type="dxa"/>
          </w:tcPr>
          <w:p w14:paraId="5EFD4D77" w14:textId="77777777" w:rsidR="004E4631" w:rsidRPr="002956CE" w:rsidRDefault="004E4631" w:rsidP="00586AED">
            <w:pPr>
              <w:tabs>
                <w:tab w:val="left" w:pos="720"/>
                <w:tab w:val="left" w:pos="1440"/>
                <w:tab w:val="left" w:pos="2160"/>
                <w:tab w:val="left" w:pos="2880"/>
                <w:tab w:val="left" w:pos="3600"/>
                <w:tab w:val="left" w:pos="5778"/>
              </w:tabs>
              <w:rPr>
                <w:rFonts w:cstheme="minorHAnsi"/>
                <w:lang w:val="en-US"/>
              </w:rPr>
            </w:pPr>
          </w:p>
        </w:tc>
        <w:tc>
          <w:tcPr>
            <w:tcW w:w="4508" w:type="dxa"/>
          </w:tcPr>
          <w:p w14:paraId="3691C84A" w14:textId="77777777" w:rsidR="004E4631" w:rsidRPr="002956CE" w:rsidRDefault="004E4631" w:rsidP="00586AED">
            <w:pPr>
              <w:tabs>
                <w:tab w:val="left" w:pos="720"/>
                <w:tab w:val="left" w:pos="1440"/>
                <w:tab w:val="left" w:pos="2160"/>
                <w:tab w:val="left" w:pos="2880"/>
                <w:tab w:val="left" w:pos="3600"/>
                <w:tab w:val="left" w:pos="5778"/>
              </w:tabs>
              <w:rPr>
                <w:rFonts w:cstheme="minorHAnsi"/>
                <w:lang w:val="en-US"/>
              </w:rPr>
            </w:pPr>
          </w:p>
        </w:tc>
      </w:tr>
      <w:tr w:rsidR="004E4631" w:rsidRPr="002956CE" w14:paraId="25478410" w14:textId="77777777" w:rsidTr="004E4631">
        <w:tc>
          <w:tcPr>
            <w:tcW w:w="4508" w:type="dxa"/>
          </w:tcPr>
          <w:p w14:paraId="30FAA9FE" w14:textId="77777777" w:rsidR="004E4631" w:rsidRPr="002956CE" w:rsidRDefault="004E4631" w:rsidP="00586AED">
            <w:pPr>
              <w:tabs>
                <w:tab w:val="left" w:pos="720"/>
                <w:tab w:val="left" w:pos="1440"/>
                <w:tab w:val="left" w:pos="2160"/>
                <w:tab w:val="left" w:pos="2880"/>
                <w:tab w:val="left" w:pos="3600"/>
                <w:tab w:val="left" w:pos="5778"/>
              </w:tabs>
              <w:rPr>
                <w:rFonts w:cstheme="minorHAnsi"/>
                <w:lang w:val="en-US"/>
              </w:rPr>
            </w:pPr>
          </w:p>
        </w:tc>
        <w:tc>
          <w:tcPr>
            <w:tcW w:w="4508" w:type="dxa"/>
          </w:tcPr>
          <w:p w14:paraId="1B584B25" w14:textId="77777777" w:rsidR="004E4631" w:rsidRPr="002956CE" w:rsidRDefault="004E4631" w:rsidP="00586AED">
            <w:pPr>
              <w:tabs>
                <w:tab w:val="left" w:pos="720"/>
                <w:tab w:val="left" w:pos="1440"/>
                <w:tab w:val="left" w:pos="2160"/>
                <w:tab w:val="left" w:pos="2880"/>
                <w:tab w:val="left" w:pos="3600"/>
                <w:tab w:val="left" w:pos="5778"/>
              </w:tabs>
              <w:rPr>
                <w:rFonts w:cstheme="minorHAnsi"/>
                <w:lang w:val="en-US"/>
              </w:rPr>
            </w:pPr>
          </w:p>
        </w:tc>
      </w:tr>
      <w:tr w:rsidR="004E4631" w:rsidRPr="002956CE" w14:paraId="4614F9D1" w14:textId="77777777" w:rsidTr="004E4631">
        <w:tc>
          <w:tcPr>
            <w:tcW w:w="4508" w:type="dxa"/>
          </w:tcPr>
          <w:p w14:paraId="43A22770" w14:textId="77777777" w:rsidR="004E4631" w:rsidRPr="002956CE" w:rsidRDefault="004E4631" w:rsidP="00586AED">
            <w:pPr>
              <w:tabs>
                <w:tab w:val="left" w:pos="720"/>
                <w:tab w:val="left" w:pos="1440"/>
                <w:tab w:val="left" w:pos="2160"/>
                <w:tab w:val="left" w:pos="2880"/>
                <w:tab w:val="left" w:pos="3600"/>
                <w:tab w:val="left" w:pos="5778"/>
              </w:tabs>
              <w:rPr>
                <w:rFonts w:cstheme="minorHAnsi"/>
                <w:lang w:val="en-US"/>
              </w:rPr>
            </w:pPr>
          </w:p>
        </w:tc>
        <w:tc>
          <w:tcPr>
            <w:tcW w:w="4508" w:type="dxa"/>
          </w:tcPr>
          <w:p w14:paraId="3ECFD46C" w14:textId="77777777" w:rsidR="004E4631" w:rsidRPr="002956CE" w:rsidRDefault="004E4631" w:rsidP="00586AED">
            <w:pPr>
              <w:tabs>
                <w:tab w:val="left" w:pos="720"/>
                <w:tab w:val="left" w:pos="1440"/>
                <w:tab w:val="left" w:pos="2160"/>
                <w:tab w:val="left" w:pos="2880"/>
                <w:tab w:val="left" w:pos="3600"/>
                <w:tab w:val="left" w:pos="5778"/>
              </w:tabs>
              <w:rPr>
                <w:rFonts w:cstheme="minorHAnsi"/>
                <w:lang w:val="en-US"/>
              </w:rPr>
            </w:pPr>
          </w:p>
        </w:tc>
      </w:tr>
      <w:tr w:rsidR="004E4631" w:rsidRPr="002956CE" w14:paraId="01D9D0DD" w14:textId="77777777" w:rsidTr="004E4631">
        <w:tc>
          <w:tcPr>
            <w:tcW w:w="4508" w:type="dxa"/>
          </w:tcPr>
          <w:p w14:paraId="2DC0A4D0" w14:textId="77777777" w:rsidR="004E4631" w:rsidRPr="002956CE" w:rsidRDefault="004E4631" w:rsidP="00586AED">
            <w:pPr>
              <w:tabs>
                <w:tab w:val="left" w:pos="720"/>
                <w:tab w:val="left" w:pos="1440"/>
                <w:tab w:val="left" w:pos="2160"/>
                <w:tab w:val="left" w:pos="2880"/>
                <w:tab w:val="left" w:pos="3600"/>
                <w:tab w:val="left" w:pos="5778"/>
              </w:tabs>
              <w:rPr>
                <w:rFonts w:cstheme="minorHAnsi"/>
                <w:lang w:val="en-US"/>
              </w:rPr>
            </w:pPr>
          </w:p>
        </w:tc>
        <w:tc>
          <w:tcPr>
            <w:tcW w:w="4508" w:type="dxa"/>
          </w:tcPr>
          <w:p w14:paraId="527F89E4" w14:textId="77777777" w:rsidR="004E4631" w:rsidRPr="002956CE" w:rsidRDefault="004E4631" w:rsidP="00586AED">
            <w:pPr>
              <w:tabs>
                <w:tab w:val="left" w:pos="720"/>
                <w:tab w:val="left" w:pos="1440"/>
                <w:tab w:val="left" w:pos="2160"/>
                <w:tab w:val="left" w:pos="2880"/>
                <w:tab w:val="left" w:pos="3600"/>
                <w:tab w:val="left" w:pos="5778"/>
              </w:tabs>
              <w:rPr>
                <w:rFonts w:cstheme="minorHAnsi"/>
                <w:lang w:val="en-US"/>
              </w:rPr>
            </w:pPr>
          </w:p>
        </w:tc>
      </w:tr>
      <w:tr w:rsidR="004E4631" w:rsidRPr="002956CE" w14:paraId="7D8AEE68" w14:textId="77777777" w:rsidTr="004E4631">
        <w:tc>
          <w:tcPr>
            <w:tcW w:w="4508" w:type="dxa"/>
          </w:tcPr>
          <w:p w14:paraId="1C2E6A61" w14:textId="77777777" w:rsidR="004E4631" w:rsidRPr="002956CE" w:rsidRDefault="004E4631" w:rsidP="00586AED">
            <w:pPr>
              <w:tabs>
                <w:tab w:val="left" w:pos="720"/>
                <w:tab w:val="left" w:pos="1440"/>
                <w:tab w:val="left" w:pos="2160"/>
                <w:tab w:val="left" w:pos="2880"/>
                <w:tab w:val="left" w:pos="3600"/>
                <w:tab w:val="left" w:pos="5778"/>
              </w:tabs>
              <w:rPr>
                <w:rFonts w:cstheme="minorHAnsi"/>
                <w:lang w:val="en-US"/>
              </w:rPr>
            </w:pPr>
          </w:p>
        </w:tc>
        <w:tc>
          <w:tcPr>
            <w:tcW w:w="4508" w:type="dxa"/>
          </w:tcPr>
          <w:p w14:paraId="3BB3D8A4" w14:textId="77777777" w:rsidR="004E4631" w:rsidRPr="002956CE" w:rsidRDefault="004E4631" w:rsidP="00586AED">
            <w:pPr>
              <w:tabs>
                <w:tab w:val="left" w:pos="720"/>
                <w:tab w:val="left" w:pos="1440"/>
                <w:tab w:val="left" w:pos="2160"/>
                <w:tab w:val="left" w:pos="2880"/>
                <w:tab w:val="left" w:pos="3600"/>
                <w:tab w:val="left" w:pos="5778"/>
              </w:tabs>
              <w:rPr>
                <w:rFonts w:cstheme="minorHAnsi"/>
                <w:lang w:val="en-US"/>
              </w:rPr>
            </w:pPr>
          </w:p>
        </w:tc>
      </w:tr>
    </w:tbl>
    <w:p w14:paraId="4890D29C" w14:textId="764FA766" w:rsidR="00DE1F12" w:rsidRPr="002956CE" w:rsidRDefault="00DE1F12" w:rsidP="00586AED">
      <w:pPr>
        <w:tabs>
          <w:tab w:val="left" w:pos="720"/>
          <w:tab w:val="left" w:pos="1440"/>
          <w:tab w:val="left" w:pos="2160"/>
          <w:tab w:val="left" w:pos="2880"/>
          <w:tab w:val="left" w:pos="3600"/>
          <w:tab w:val="left" w:pos="5778"/>
        </w:tabs>
        <w:rPr>
          <w:rFonts w:cstheme="minorHAnsi"/>
          <w:lang w:val="en-US"/>
        </w:rPr>
      </w:pPr>
    </w:p>
    <w:p w14:paraId="1EDBB961" w14:textId="68D5E9C4" w:rsidR="000802BF" w:rsidRDefault="000802BF" w:rsidP="00586AED">
      <w:pPr>
        <w:tabs>
          <w:tab w:val="left" w:pos="720"/>
          <w:tab w:val="left" w:pos="1440"/>
          <w:tab w:val="left" w:pos="2160"/>
          <w:tab w:val="left" w:pos="2880"/>
          <w:tab w:val="left" w:pos="3600"/>
          <w:tab w:val="left" w:pos="5778"/>
        </w:tabs>
        <w:rPr>
          <w:rFonts w:cstheme="minorHAnsi"/>
          <w:lang w:val="en-US"/>
        </w:rPr>
      </w:pPr>
    </w:p>
    <w:p w14:paraId="5385C529" w14:textId="1F3D9067" w:rsidR="0094162C" w:rsidRDefault="0094162C" w:rsidP="00586AED">
      <w:pPr>
        <w:tabs>
          <w:tab w:val="left" w:pos="720"/>
          <w:tab w:val="left" w:pos="1440"/>
          <w:tab w:val="left" w:pos="2160"/>
          <w:tab w:val="left" w:pos="2880"/>
          <w:tab w:val="left" w:pos="3600"/>
          <w:tab w:val="left" w:pos="5778"/>
        </w:tabs>
        <w:rPr>
          <w:rFonts w:cstheme="minorHAnsi"/>
          <w:lang w:val="en-US"/>
        </w:rPr>
      </w:pPr>
    </w:p>
    <w:p w14:paraId="17D9954A" w14:textId="1140F181" w:rsidR="004365F4" w:rsidRDefault="004365F4" w:rsidP="00586AED">
      <w:pPr>
        <w:tabs>
          <w:tab w:val="left" w:pos="720"/>
          <w:tab w:val="left" w:pos="1440"/>
          <w:tab w:val="left" w:pos="2160"/>
          <w:tab w:val="left" w:pos="2880"/>
          <w:tab w:val="left" w:pos="3600"/>
          <w:tab w:val="left" w:pos="5778"/>
        </w:tabs>
        <w:rPr>
          <w:rFonts w:cstheme="minorHAnsi"/>
          <w:lang w:val="en-US"/>
        </w:rPr>
      </w:pPr>
    </w:p>
    <w:p w14:paraId="037DAF7E" w14:textId="07C22F25" w:rsidR="004365F4" w:rsidRDefault="004365F4" w:rsidP="00586AED">
      <w:pPr>
        <w:tabs>
          <w:tab w:val="left" w:pos="720"/>
          <w:tab w:val="left" w:pos="1440"/>
          <w:tab w:val="left" w:pos="2160"/>
          <w:tab w:val="left" w:pos="2880"/>
          <w:tab w:val="left" w:pos="3600"/>
          <w:tab w:val="left" w:pos="5778"/>
        </w:tabs>
        <w:rPr>
          <w:rFonts w:cstheme="minorHAnsi"/>
          <w:lang w:val="en-US"/>
        </w:rPr>
      </w:pPr>
    </w:p>
    <w:p w14:paraId="3F976506" w14:textId="2E0B7511" w:rsidR="004365F4" w:rsidRDefault="004365F4" w:rsidP="00586AED">
      <w:pPr>
        <w:tabs>
          <w:tab w:val="left" w:pos="720"/>
          <w:tab w:val="left" w:pos="1440"/>
          <w:tab w:val="left" w:pos="2160"/>
          <w:tab w:val="left" w:pos="2880"/>
          <w:tab w:val="left" w:pos="3600"/>
          <w:tab w:val="left" w:pos="5778"/>
        </w:tabs>
        <w:rPr>
          <w:rFonts w:cstheme="minorHAnsi"/>
          <w:lang w:val="en-US"/>
        </w:rPr>
      </w:pPr>
    </w:p>
    <w:p w14:paraId="0896D782" w14:textId="1DD650E6" w:rsidR="004365F4" w:rsidRDefault="004365F4" w:rsidP="00586AED">
      <w:pPr>
        <w:tabs>
          <w:tab w:val="left" w:pos="720"/>
          <w:tab w:val="left" w:pos="1440"/>
          <w:tab w:val="left" w:pos="2160"/>
          <w:tab w:val="left" w:pos="2880"/>
          <w:tab w:val="left" w:pos="3600"/>
          <w:tab w:val="left" w:pos="5778"/>
        </w:tabs>
        <w:rPr>
          <w:rFonts w:cstheme="minorHAnsi"/>
          <w:lang w:val="en-US"/>
        </w:rPr>
      </w:pPr>
    </w:p>
    <w:p w14:paraId="41EA43A6" w14:textId="533204B4" w:rsidR="004365F4" w:rsidRDefault="004365F4" w:rsidP="00586AED">
      <w:pPr>
        <w:tabs>
          <w:tab w:val="left" w:pos="720"/>
          <w:tab w:val="left" w:pos="1440"/>
          <w:tab w:val="left" w:pos="2160"/>
          <w:tab w:val="left" w:pos="2880"/>
          <w:tab w:val="left" w:pos="3600"/>
          <w:tab w:val="left" w:pos="5778"/>
        </w:tabs>
        <w:rPr>
          <w:rFonts w:cstheme="minorHAnsi"/>
          <w:lang w:val="en-US"/>
        </w:rPr>
      </w:pPr>
    </w:p>
    <w:p w14:paraId="40EB5F95" w14:textId="20BEAA14" w:rsidR="004365F4" w:rsidRDefault="004365F4" w:rsidP="00586AED">
      <w:pPr>
        <w:tabs>
          <w:tab w:val="left" w:pos="720"/>
          <w:tab w:val="left" w:pos="1440"/>
          <w:tab w:val="left" w:pos="2160"/>
          <w:tab w:val="left" w:pos="2880"/>
          <w:tab w:val="left" w:pos="3600"/>
          <w:tab w:val="left" w:pos="5778"/>
        </w:tabs>
        <w:rPr>
          <w:rFonts w:cstheme="minorHAnsi"/>
          <w:lang w:val="en-US"/>
        </w:rPr>
      </w:pPr>
    </w:p>
    <w:p w14:paraId="4D8F77AA" w14:textId="13EE89A8" w:rsidR="004365F4" w:rsidRDefault="004365F4" w:rsidP="00586AED">
      <w:pPr>
        <w:tabs>
          <w:tab w:val="left" w:pos="720"/>
          <w:tab w:val="left" w:pos="1440"/>
          <w:tab w:val="left" w:pos="2160"/>
          <w:tab w:val="left" w:pos="2880"/>
          <w:tab w:val="left" w:pos="3600"/>
          <w:tab w:val="left" w:pos="5778"/>
        </w:tabs>
        <w:rPr>
          <w:rFonts w:cstheme="minorHAnsi"/>
          <w:lang w:val="en-US"/>
        </w:rPr>
      </w:pPr>
    </w:p>
    <w:p w14:paraId="41239DCA" w14:textId="0E692B39" w:rsidR="004365F4" w:rsidRDefault="004365F4" w:rsidP="00586AED">
      <w:pPr>
        <w:tabs>
          <w:tab w:val="left" w:pos="720"/>
          <w:tab w:val="left" w:pos="1440"/>
          <w:tab w:val="left" w:pos="2160"/>
          <w:tab w:val="left" w:pos="2880"/>
          <w:tab w:val="left" w:pos="3600"/>
          <w:tab w:val="left" w:pos="5778"/>
        </w:tabs>
        <w:rPr>
          <w:rFonts w:cstheme="minorHAnsi"/>
          <w:lang w:val="en-US"/>
        </w:rPr>
      </w:pPr>
    </w:p>
    <w:p w14:paraId="73ABDF34" w14:textId="239EC242" w:rsidR="004365F4" w:rsidRDefault="004365F4" w:rsidP="00586AED">
      <w:pPr>
        <w:tabs>
          <w:tab w:val="left" w:pos="720"/>
          <w:tab w:val="left" w:pos="1440"/>
          <w:tab w:val="left" w:pos="2160"/>
          <w:tab w:val="left" w:pos="2880"/>
          <w:tab w:val="left" w:pos="3600"/>
          <w:tab w:val="left" w:pos="5778"/>
        </w:tabs>
        <w:rPr>
          <w:rFonts w:cstheme="minorHAnsi"/>
          <w:lang w:val="en-US"/>
        </w:rPr>
      </w:pPr>
    </w:p>
    <w:p w14:paraId="1C8F14E7" w14:textId="38219ADD" w:rsidR="004365F4" w:rsidRDefault="004365F4" w:rsidP="00586AED">
      <w:pPr>
        <w:tabs>
          <w:tab w:val="left" w:pos="720"/>
          <w:tab w:val="left" w:pos="1440"/>
          <w:tab w:val="left" w:pos="2160"/>
          <w:tab w:val="left" w:pos="2880"/>
          <w:tab w:val="left" w:pos="3600"/>
          <w:tab w:val="left" w:pos="5778"/>
        </w:tabs>
        <w:rPr>
          <w:rFonts w:cstheme="minorHAnsi"/>
          <w:lang w:val="en-US"/>
        </w:rPr>
      </w:pPr>
    </w:p>
    <w:p w14:paraId="7C3EEBEB" w14:textId="14ED9C32" w:rsidR="004365F4" w:rsidRDefault="004365F4" w:rsidP="00586AED">
      <w:pPr>
        <w:tabs>
          <w:tab w:val="left" w:pos="720"/>
          <w:tab w:val="left" w:pos="1440"/>
          <w:tab w:val="left" w:pos="2160"/>
          <w:tab w:val="left" w:pos="2880"/>
          <w:tab w:val="left" w:pos="3600"/>
          <w:tab w:val="left" w:pos="5778"/>
        </w:tabs>
        <w:rPr>
          <w:rFonts w:cstheme="minorHAnsi"/>
          <w:lang w:val="en-US"/>
        </w:rPr>
      </w:pPr>
    </w:p>
    <w:p w14:paraId="4BEBFCD1" w14:textId="77777777" w:rsidR="007736BE" w:rsidRDefault="007736BE" w:rsidP="00586AED">
      <w:pPr>
        <w:tabs>
          <w:tab w:val="left" w:pos="720"/>
          <w:tab w:val="left" w:pos="1440"/>
          <w:tab w:val="left" w:pos="2160"/>
          <w:tab w:val="left" w:pos="2880"/>
          <w:tab w:val="left" w:pos="3600"/>
          <w:tab w:val="left" w:pos="5778"/>
        </w:tabs>
        <w:rPr>
          <w:rFonts w:ascii="Roboto" w:hAnsi="Roboto"/>
          <w:color w:val="444444"/>
          <w:shd w:val="clear" w:color="auto" w:fill="FFFFFF"/>
        </w:rPr>
      </w:pPr>
    </w:p>
    <w:p w14:paraId="640633B0" w14:textId="1337F309" w:rsidR="007736BE" w:rsidRPr="00DA61D3" w:rsidRDefault="007736BE" w:rsidP="007D6E4C">
      <w:pPr>
        <w:tabs>
          <w:tab w:val="left" w:pos="720"/>
          <w:tab w:val="left" w:pos="1440"/>
          <w:tab w:val="left" w:pos="2160"/>
          <w:tab w:val="left" w:pos="2880"/>
          <w:tab w:val="left" w:pos="3600"/>
          <w:tab w:val="left" w:pos="5778"/>
        </w:tabs>
        <w:jc w:val="both"/>
        <w:rPr>
          <w:rFonts w:cstheme="minorHAnsi"/>
          <w:color w:val="444444"/>
          <w:shd w:val="clear" w:color="auto" w:fill="FFFFFF"/>
        </w:rPr>
      </w:pPr>
      <w:r w:rsidRPr="00DA61D3">
        <w:rPr>
          <w:rFonts w:cstheme="minorHAnsi"/>
          <w:color w:val="444444"/>
          <w:shd w:val="clear" w:color="auto" w:fill="FFFFFF"/>
        </w:rPr>
        <w:t>User delegation SAS is secured with Azure AD credentials instead of storage account keys. This prevents clients/applications from storing/retrieving storage keys to create SAS.</w:t>
      </w:r>
    </w:p>
    <w:p w14:paraId="02926B9A" w14:textId="02068A73" w:rsidR="004365F4" w:rsidRDefault="004365F4" w:rsidP="007D6E4C">
      <w:pPr>
        <w:tabs>
          <w:tab w:val="left" w:pos="720"/>
          <w:tab w:val="left" w:pos="1440"/>
          <w:tab w:val="left" w:pos="2160"/>
          <w:tab w:val="left" w:pos="2880"/>
          <w:tab w:val="left" w:pos="3600"/>
          <w:tab w:val="left" w:pos="5778"/>
        </w:tabs>
        <w:jc w:val="both"/>
        <w:rPr>
          <w:rFonts w:cstheme="minorHAnsi"/>
          <w:color w:val="444444"/>
          <w:shd w:val="clear" w:color="auto" w:fill="FFFFFF"/>
        </w:rPr>
      </w:pPr>
      <w:r w:rsidRPr="00DA61D3">
        <w:rPr>
          <w:rFonts w:cstheme="minorHAnsi"/>
          <w:color w:val="444444"/>
          <w:shd w:val="clear" w:color="auto" w:fill="FFFFFF"/>
        </w:rPr>
        <w:t>Clients retrieve a user delegation key tied to their Azure Active Directory (AD) account and then use it to create SAS tokens granting a subset of their own access rights. User delegation SAS tokens are now supported for use with production workloads and are available in all clouds and all regions of Azure.</w:t>
      </w:r>
    </w:p>
    <w:p w14:paraId="4FFA1E84" w14:textId="49718566" w:rsidR="00417BC0" w:rsidRPr="00417BC0" w:rsidRDefault="00417BC0" w:rsidP="00417BC0">
      <w:pPr>
        <w:rPr>
          <w:rFonts w:cstheme="minorHAnsi"/>
          <w:lang w:val="en-US"/>
        </w:rPr>
      </w:pPr>
    </w:p>
    <w:p w14:paraId="23176390" w14:textId="5353460E" w:rsidR="00417BC0" w:rsidRDefault="00417BC0" w:rsidP="00417BC0">
      <w:pPr>
        <w:rPr>
          <w:rFonts w:cstheme="minorHAnsi"/>
          <w:color w:val="444444"/>
          <w:shd w:val="clear" w:color="auto" w:fill="FFFFFF"/>
        </w:rPr>
      </w:pPr>
    </w:p>
    <w:p w14:paraId="3CB37083" w14:textId="4AF01ADF" w:rsidR="00417BC0" w:rsidRDefault="00417BC0" w:rsidP="00417BC0">
      <w:pPr>
        <w:rPr>
          <w:rFonts w:cstheme="minorHAnsi"/>
          <w:lang w:val="en-US"/>
        </w:rPr>
      </w:pPr>
    </w:p>
    <w:p w14:paraId="7843A936" w14:textId="56BF7267" w:rsidR="00417BC0" w:rsidRDefault="00417BC0" w:rsidP="00417BC0">
      <w:pPr>
        <w:rPr>
          <w:rFonts w:cstheme="minorHAnsi"/>
          <w:lang w:val="en-US"/>
        </w:rPr>
      </w:pPr>
    </w:p>
    <w:p w14:paraId="0994C7F1" w14:textId="2BC718F5" w:rsidR="00417BC0" w:rsidRDefault="00417BC0" w:rsidP="00417BC0">
      <w:pPr>
        <w:rPr>
          <w:rFonts w:cstheme="minorHAnsi"/>
          <w:lang w:val="en-US"/>
        </w:rPr>
      </w:pPr>
    </w:p>
    <w:p w14:paraId="10152F85" w14:textId="17CCC3DB" w:rsidR="00417BC0" w:rsidRDefault="00417BC0" w:rsidP="00417BC0">
      <w:pPr>
        <w:rPr>
          <w:rFonts w:cstheme="minorHAnsi"/>
          <w:lang w:val="en-US"/>
        </w:rPr>
      </w:pPr>
    </w:p>
    <w:p w14:paraId="2582676D" w14:textId="16C68349" w:rsidR="00417BC0" w:rsidRDefault="00417BC0" w:rsidP="00417BC0">
      <w:pPr>
        <w:rPr>
          <w:rFonts w:cstheme="minorHAnsi"/>
          <w:lang w:val="en-US"/>
        </w:rPr>
      </w:pPr>
    </w:p>
    <w:p w14:paraId="58A75452" w14:textId="265AAE99" w:rsidR="00417BC0" w:rsidRDefault="00417BC0" w:rsidP="00417BC0">
      <w:pPr>
        <w:rPr>
          <w:rFonts w:cstheme="minorHAnsi"/>
          <w:lang w:val="en-US"/>
        </w:rPr>
      </w:pPr>
    </w:p>
    <w:p w14:paraId="7FE8F121" w14:textId="26777F1E" w:rsidR="00417BC0" w:rsidRDefault="00417BC0" w:rsidP="00417BC0">
      <w:pPr>
        <w:rPr>
          <w:rFonts w:cstheme="minorHAnsi"/>
          <w:lang w:val="en-US"/>
        </w:rPr>
      </w:pPr>
    </w:p>
    <w:p w14:paraId="51546CC0" w14:textId="2EDCED33" w:rsidR="00417BC0" w:rsidRDefault="00417BC0" w:rsidP="00417BC0">
      <w:pPr>
        <w:rPr>
          <w:rFonts w:cstheme="minorHAnsi"/>
          <w:lang w:val="en-US"/>
        </w:rPr>
      </w:pPr>
    </w:p>
    <w:p w14:paraId="6C848322" w14:textId="32A7A5BD" w:rsidR="00417BC0" w:rsidRDefault="00417BC0" w:rsidP="00417BC0">
      <w:pPr>
        <w:rPr>
          <w:rFonts w:cstheme="minorHAnsi"/>
          <w:lang w:val="en-US"/>
        </w:rPr>
      </w:pPr>
    </w:p>
    <w:p w14:paraId="648E1D33" w14:textId="3B0309B1" w:rsidR="00417BC0" w:rsidRDefault="00417BC0" w:rsidP="00417BC0">
      <w:pPr>
        <w:rPr>
          <w:rFonts w:cstheme="minorHAnsi"/>
          <w:lang w:val="en-US"/>
        </w:rPr>
      </w:pPr>
    </w:p>
    <w:p w14:paraId="7E978ECF" w14:textId="174E8E4B" w:rsidR="00417BC0" w:rsidRDefault="00417BC0" w:rsidP="00417BC0">
      <w:pPr>
        <w:rPr>
          <w:rFonts w:cstheme="minorHAnsi"/>
          <w:lang w:val="en-US"/>
        </w:rPr>
      </w:pPr>
    </w:p>
    <w:p w14:paraId="3BB586B9" w14:textId="3DFE38E1" w:rsidR="00417BC0" w:rsidRDefault="00417BC0" w:rsidP="00417BC0">
      <w:pPr>
        <w:rPr>
          <w:rFonts w:cstheme="minorHAnsi"/>
          <w:lang w:val="en-US"/>
        </w:rPr>
      </w:pPr>
    </w:p>
    <w:p w14:paraId="5CD8E920" w14:textId="08746538" w:rsidR="00417BC0" w:rsidRDefault="00417BC0" w:rsidP="00417BC0">
      <w:pPr>
        <w:rPr>
          <w:rFonts w:cstheme="minorHAnsi"/>
          <w:lang w:val="en-US"/>
        </w:rPr>
      </w:pPr>
    </w:p>
    <w:p w14:paraId="745BBABB" w14:textId="7E178A45" w:rsidR="00417BC0" w:rsidRDefault="00417BC0" w:rsidP="00417BC0">
      <w:pPr>
        <w:rPr>
          <w:rFonts w:cstheme="minorHAnsi"/>
          <w:lang w:val="en-US"/>
        </w:rPr>
      </w:pPr>
    </w:p>
    <w:p w14:paraId="68208076" w14:textId="41ED1166" w:rsidR="00417BC0" w:rsidRDefault="00417BC0" w:rsidP="00417BC0">
      <w:pPr>
        <w:rPr>
          <w:rFonts w:cstheme="minorHAnsi"/>
          <w:lang w:val="en-US"/>
        </w:rPr>
      </w:pPr>
    </w:p>
    <w:p w14:paraId="3EC14A6D" w14:textId="1850FF4F" w:rsidR="00417BC0" w:rsidRDefault="00417BC0" w:rsidP="00417BC0">
      <w:pPr>
        <w:rPr>
          <w:rFonts w:cstheme="minorHAnsi"/>
          <w:lang w:val="en-US"/>
        </w:rPr>
      </w:pPr>
    </w:p>
    <w:p w14:paraId="765F26A7" w14:textId="3B5AD445" w:rsidR="00417BC0" w:rsidRDefault="00417BC0" w:rsidP="00417BC0">
      <w:pPr>
        <w:rPr>
          <w:rFonts w:cstheme="minorHAnsi"/>
          <w:lang w:val="en-US"/>
        </w:rPr>
      </w:pPr>
    </w:p>
    <w:p w14:paraId="268E41CC" w14:textId="3A7EE3B6" w:rsidR="00417BC0" w:rsidRDefault="00417BC0" w:rsidP="00417BC0">
      <w:pPr>
        <w:rPr>
          <w:rFonts w:cstheme="minorHAnsi"/>
          <w:lang w:val="en-US"/>
        </w:rPr>
      </w:pPr>
    </w:p>
    <w:p w14:paraId="30F2843A" w14:textId="62C76701" w:rsidR="00417BC0" w:rsidRDefault="00417BC0" w:rsidP="00417BC0">
      <w:pPr>
        <w:rPr>
          <w:rFonts w:cstheme="minorHAnsi"/>
          <w:lang w:val="en-US"/>
        </w:rPr>
      </w:pPr>
    </w:p>
    <w:p w14:paraId="16C78B93" w14:textId="004243B3" w:rsidR="00417BC0" w:rsidRDefault="00417BC0" w:rsidP="00417BC0">
      <w:pPr>
        <w:rPr>
          <w:rFonts w:cstheme="minorHAnsi"/>
          <w:lang w:val="en-US"/>
        </w:rPr>
      </w:pPr>
    </w:p>
    <w:p w14:paraId="092BCD79" w14:textId="70764B36" w:rsidR="00417BC0" w:rsidRDefault="00417BC0" w:rsidP="00417BC0">
      <w:pPr>
        <w:rPr>
          <w:rFonts w:cstheme="minorHAnsi"/>
          <w:lang w:val="en-US"/>
        </w:rPr>
      </w:pPr>
    </w:p>
    <w:p w14:paraId="05303DF0" w14:textId="26C4D6F6" w:rsidR="00417BC0" w:rsidRDefault="00417BC0" w:rsidP="00417BC0">
      <w:pPr>
        <w:rPr>
          <w:rFonts w:cstheme="minorHAnsi"/>
          <w:lang w:val="en-US"/>
        </w:rPr>
      </w:pPr>
    </w:p>
    <w:p w14:paraId="5B9DF6D7" w14:textId="561386B9" w:rsidR="00417BC0" w:rsidRDefault="00417BC0" w:rsidP="00417BC0">
      <w:pPr>
        <w:rPr>
          <w:rFonts w:cstheme="minorHAnsi"/>
          <w:lang w:val="en-US"/>
        </w:rPr>
      </w:pPr>
    </w:p>
    <w:p w14:paraId="46244145" w14:textId="1859145A" w:rsidR="00417BC0" w:rsidRDefault="00443813" w:rsidP="006C193F">
      <w:pPr>
        <w:jc w:val="center"/>
        <w:rPr>
          <w:rFonts w:cstheme="minorHAnsi"/>
          <w:b/>
          <w:bCs/>
          <w:color w:val="FF0000"/>
          <w:sz w:val="24"/>
          <w:szCs w:val="24"/>
          <w:u w:val="single"/>
          <w:lang w:val="en-US"/>
        </w:rPr>
      </w:pPr>
      <w:r>
        <w:rPr>
          <w:rFonts w:cstheme="minorHAnsi"/>
          <w:b/>
          <w:bCs/>
          <w:color w:val="FF0000"/>
          <w:sz w:val="24"/>
          <w:szCs w:val="24"/>
          <w:u w:val="single"/>
          <w:lang w:val="en-US"/>
        </w:rPr>
        <w:lastRenderedPageBreak/>
        <w:t>User delegation SAS</w:t>
      </w:r>
    </w:p>
    <w:p w14:paraId="6F6221B8" w14:textId="515B7096" w:rsidR="002C71CA" w:rsidRPr="001A6217" w:rsidRDefault="002F4EBC" w:rsidP="002F4EBC">
      <w:pPr>
        <w:pStyle w:val="ListParagraph"/>
        <w:numPr>
          <w:ilvl w:val="0"/>
          <w:numId w:val="4"/>
        </w:numPr>
        <w:rPr>
          <w:rFonts w:cstheme="minorHAnsi"/>
          <w:lang w:val="en-US"/>
        </w:rPr>
      </w:pPr>
      <w:r>
        <w:rPr>
          <w:rFonts w:ascii="Noto Sans" w:hAnsi="Noto Sans" w:cs="Noto Sans"/>
          <w:color w:val="000000"/>
          <w:shd w:val="clear" w:color="auto" w:fill="FFFFFF"/>
        </w:rPr>
        <w:t>When a client accesses storage resources using a user delegation SAS, the request to Azure storage is first authorized with Azure AD credentials that were used to create the SAS. </w:t>
      </w:r>
    </w:p>
    <w:p w14:paraId="3BFB03E2" w14:textId="21C7E783" w:rsidR="001A6217" w:rsidRPr="00C51274" w:rsidRDefault="00C51274" w:rsidP="002F4EBC">
      <w:pPr>
        <w:pStyle w:val="ListParagraph"/>
        <w:numPr>
          <w:ilvl w:val="0"/>
          <w:numId w:val="4"/>
        </w:numPr>
        <w:rPr>
          <w:rFonts w:cstheme="minorHAnsi"/>
          <w:lang w:val="en-US"/>
        </w:rPr>
      </w:pPr>
      <w:r>
        <w:rPr>
          <w:rFonts w:ascii="Noto Sans" w:hAnsi="Noto Sans" w:cs="Noto Sans"/>
          <w:color w:val="000000"/>
          <w:shd w:val="clear" w:color="auto" w:fill="FFFFFF"/>
        </w:rPr>
        <w:t>The RBAC (role-based access control) permissions granted for that Azure AD account, together with the permissions explicitly granted on the SAS, determine the client's access to the resource.</w:t>
      </w:r>
    </w:p>
    <w:p w14:paraId="0D095EDD" w14:textId="2E23294F" w:rsidR="00C51274" w:rsidRPr="00324200" w:rsidRDefault="00476984" w:rsidP="002F4EBC">
      <w:pPr>
        <w:pStyle w:val="ListParagraph"/>
        <w:numPr>
          <w:ilvl w:val="0"/>
          <w:numId w:val="4"/>
        </w:numPr>
        <w:rPr>
          <w:rFonts w:cstheme="minorHAnsi"/>
          <w:lang w:val="en-US"/>
        </w:rPr>
      </w:pPr>
      <w:r>
        <w:rPr>
          <w:rFonts w:ascii="Noto Sans" w:hAnsi="Noto Sans" w:cs="Noto Sans"/>
          <w:color w:val="000000"/>
          <w:shd w:val="clear" w:color="auto" w:fill="FFFFFF"/>
        </w:rPr>
        <w:t>The effective permissions are an intersection of the permissions granted to the security principal and the permissions granted on the SAS resource.</w:t>
      </w:r>
    </w:p>
    <w:p w14:paraId="298BDD26" w14:textId="77777777" w:rsidR="006979DE" w:rsidRDefault="006979DE" w:rsidP="00324200">
      <w:pPr>
        <w:rPr>
          <w:rFonts w:ascii="Noto Sans" w:hAnsi="Noto Sans" w:cs="Noto Sans"/>
          <w:color w:val="000000"/>
          <w:shd w:val="clear" w:color="auto" w:fill="FFFFFF"/>
        </w:rPr>
      </w:pPr>
    </w:p>
    <w:p w14:paraId="15F47E17" w14:textId="54B0F9F7" w:rsidR="00324200" w:rsidRDefault="00324200" w:rsidP="00324200">
      <w:pPr>
        <w:rPr>
          <w:rFonts w:ascii="Noto Sans" w:hAnsi="Noto Sans" w:cs="Noto Sans"/>
          <w:color w:val="000000"/>
          <w:shd w:val="clear" w:color="auto" w:fill="FFFFFF"/>
        </w:rPr>
      </w:pPr>
      <w:r>
        <w:rPr>
          <w:rFonts w:ascii="Noto Sans" w:hAnsi="Noto Sans" w:cs="Noto Sans"/>
          <w:color w:val="000000"/>
          <w:shd w:val="clear" w:color="auto" w:fill="FFFFFF"/>
        </w:rPr>
        <w:t>The biggest advantage of using a user delegation SAS is that you don't need to store the account access key in your code. This makes it a highly preferred approach for securing access to Azure AD.</w:t>
      </w:r>
    </w:p>
    <w:p w14:paraId="24726C92" w14:textId="77777777" w:rsidR="004D18A3" w:rsidRPr="00324200" w:rsidRDefault="004D18A3" w:rsidP="00324200">
      <w:pPr>
        <w:rPr>
          <w:rFonts w:cstheme="minorHAnsi"/>
          <w:lang w:val="en-US"/>
        </w:rPr>
      </w:pPr>
    </w:p>
    <w:sectPr w:rsidR="004D18A3" w:rsidRPr="003242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95FA7" w14:textId="77777777" w:rsidR="00655E26" w:rsidRDefault="00655E26" w:rsidP="007F65EA">
      <w:pPr>
        <w:spacing w:after="0" w:line="240" w:lineRule="auto"/>
      </w:pPr>
      <w:r>
        <w:separator/>
      </w:r>
    </w:p>
  </w:endnote>
  <w:endnote w:type="continuationSeparator" w:id="0">
    <w:p w14:paraId="25427EDF" w14:textId="77777777" w:rsidR="00655E26" w:rsidRDefault="00655E26" w:rsidP="007F6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8313B" w14:textId="77777777" w:rsidR="00655E26" w:rsidRDefault="00655E26" w:rsidP="007F65EA">
      <w:pPr>
        <w:spacing w:after="0" w:line="240" w:lineRule="auto"/>
      </w:pPr>
      <w:r>
        <w:separator/>
      </w:r>
    </w:p>
  </w:footnote>
  <w:footnote w:type="continuationSeparator" w:id="0">
    <w:p w14:paraId="052FC00B" w14:textId="77777777" w:rsidR="00655E26" w:rsidRDefault="00655E26" w:rsidP="007F65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1467"/>
    <w:multiLevelType w:val="hybridMultilevel"/>
    <w:tmpl w:val="B45474AA"/>
    <w:lvl w:ilvl="0" w:tplc="0B2CFA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1A5429"/>
    <w:multiLevelType w:val="multilevel"/>
    <w:tmpl w:val="D2DE210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6D011C04"/>
    <w:multiLevelType w:val="hybridMultilevel"/>
    <w:tmpl w:val="2B082788"/>
    <w:lvl w:ilvl="0" w:tplc="EDDE269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FF5050"/>
    <w:multiLevelType w:val="hybridMultilevel"/>
    <w:tmpl w:val="35182B9E"/>
    <w:lvl w:ilvl="0" w:tplc="0A5851E6">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3291604">
    <w:abstractNumId w:val="3"/>
  </w:num>
  <w:num w:numId="2" w16cid:durableId="1345746474">
    <w:abstractNumId w:val="2"/>
  </w:num>
  <w:num w:numId="3" w16cid:durableId="1991402587">
    <w:abstractNumId w:val="1"/>
  </w:num>
  <w:num w:numId="4" w16cid:durableId="1822231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5EA"/>
    <w:rsid w:val="000539A1"/>
    <w:rsid w:val="000802BF"/>
    <w:rsid w:val="000B1580"/>
    <w:rsid w:val="000F3AD0"/>
    <w:rsid w:val="00112654"/>
    <w:rsid w:val="00117DD0"/>
    <w:rsid w:val="001373D8"/>
    <w:rsid w:val="001A41E9"/>
    <w:rsid w:val="001A6217"/>
    <w:rsid w:val="001C1F28"/>
    <w:rsid w:val="001E1744"/>
    <w:rsid w:val="00211A18"/>
    <w:rsid w:val="0022337B"/>
    <w:rsid w:val="0023767C"/>
    <w:rsid w:val="00247736"/>
    <w:rsid w:val="002956CE"/>
    <w:rsid w:val="002C71CA"/>
    <w:rsid w:val="002F4EBC"/>
    <w:rsid w:val="00324200"/>
    <w:rsid w:val="00335817"/>
    <w:rsid w:val="00353EC4"/>
    <w:rsid w:val="003D76B1"/>
    <w:rsid w:val="003F4007"/>
    <w:rsid w:val="00417BC0"/>
    <w:rsid w:val="004365F4"/>
    <w:rsid w:val="00441AF2"/>
    <w:rsid w:val="00443813"/>
    <w:rsid w:val="00476984"/>
    <w:rsid w:val="00485396"/>
    <w:rsid w:val="004B1F52"/>
    <w:rsid w:val="004D18A3"/>
    <w:rsid w:val="004E4631"/>
    <w:rsid w:val="00550091"/>
    <w:rsid w:val="0056239C"/>
    <w:rsid w:val="00586AED"/>
    <w:rsid w:val="0059517E"/>
    <w:rsid w:val="005C2FD5"/>
    <w:rsid w:val="005E5328"/>
    <w:rsid w:val="00646EC9"/>
    <w:rsid w:val="00655E26"/>
    <w:rsid w:val="00680655"/>
    <w:rsid w:val="00683484"/>
    <w:rsid w:val="006979DE"/>
    <w:rsid w:val="006C025D"/>
    <w:rsid w:val="006C193F"/>
    <w:rsid w:val="00711D7C"/>
    <w:rsid w:val="007736BE"/>
    <w:rsid w:val="00784638"/>
    <w:rsid w:val="007D6E4C"/>
    <w:rsid w:val="007F65EA"/>
    <w:rsid w:val="00847724"/>
    <w:rsid w:val="00881930"/>
    <w:rsid w:val="00890CDD"/>
    <w:rsid w:val="008C0E79"/>
    <w:rsid w:val="008C47F5"/>
    <w:rsid w:val="008D0B4F"/>
    <w:rsid w:val="008E117C"/>
    <w:rsid w:val="008E67F7"/>
    <w:rsid w:val="0094162C"/>
    <w:rsid w:val="00953B0F"/>
    <w:rsid w:val="009B468B"/>
    <w:rsid w:val="00A27898"/>
    <w:rsid w:val="00A50AE9"/>
    <w:rsid w:val="00A875BF"/>
    <w:rsid w:val="00AA4FF9"/>
    <w:rsid w:val="00AC1EA7"/>
    <w:rsid w:val="00AF0D3B"/>
    <w:rsid w:val="00C35E44"/>
    <w:rsid w:val="00C51274"/>
    <w:rsid w:val="00DA61D3"/>
    <w:rsid w:val="00DA7006"/>
    <w:rsid w:val="00DC1908"/>
    <w:rsid w:val="00DE1F12"/>
    <w:rsid w:val="00E43A6E"/>
    <w:rsid w:val="00E97D5D"/>
    <w:rsid w:val="00EE0F79"/>
    <w:rsid w:val="00EF07BD"/>
    <w:rsid w:val="00F11D7C"/>
    <w:rsid w:val="00F76E7F"/>
    <w:rsid w:val="00FE1A7F"/>
    <w:rsid w:val="00FE74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DE4EFC"/>
  <w15:chartTrackingRefBased/>
  <w15:docId w15:val="{D706F294-8F84-4989-AA15-B6D415F37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B1F5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5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B1F5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B1F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A7006"/>
    <w:rPr>
      <w:color w:val="0000FF"/>
      <w:u w:val="single"/>
    </w:rPr>
  </w:style>
  <w:style w:type="paragraph" w:styleId="ListParagraph">
    <w:name w:val="List Paragraph"/>
    <w:basedOn w:val="Normal"/>
    <w:uiPriority w:val="34"/>
    <w:qFormat/>
    <w:rsid w:val="0022337B"/>
    <w:pPr>
      <w:ind w:left="720"/>
      <w:contextualSpacing/>
    </w:pPr>
  </w:style>
  <w:style w:type="paragraph" w:customStyle="1" w:styleId="pw-post-body-paragraph">
    <w:name w:val="pw-post-body-paragraph"/>
    <w:basedOn w:val="Normal"/>
    <w:rsid w:val="00DE1F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E1F12"/>
    <w:rPr>
      <w:b/>
      <w:bCs/>
    </w:rPr>
  </w:style>
  <w:style w:type="paragraph" w:customStyle="1" w:styleId="ud">
    <w:name w:val="ud"/>
    <w:basedOn w:val="Normal"/>
    <w:rsid w:val="00DE1F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C2F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58190">
      <w:bodyDiv w:val="1"/>
      <w:marLeft w:val="0"/>
      <w:marRight w:val="0"/>
      <w:marTop w:val="0"/>
      <w:marBottom w:val="0"/>
      <w:divBdr>
        <w:top w:val="none" w:sz="0" w:space="0" w:color="auto"/>
        <w:left w:val="none" w:sz="0" w:space="0" w:color="auto"/>
        <w:bottom w:val="none" w:sz="0" w:space="0" w:color="auto"/>
        <w:right w:val="none" w:sz="0" w:space="0" w:color="auto"/>
      </w:divBdr>
    </w:div>
    <w:div w:id="892930520">
      <w:bodyDiv w:val="1"/>
      <w:marLeft w:val="0"/>
      <w:marRight w:val="0"/>
      <w:marTop w:val="0"/>
      <w:marBottom w:val="0"/>
      <w:divBdr>
        <w:top w:val="none" w:sz="0" w:space="0" w:color="auto"/>
        <w:left w:val="none" w:sz="0" w:space="0" w:color="auto"/>
        <w:bottom w:val="none" w:sz="0" w:space="0" w:color="auto"/>
        <w:right w:val="none" w:sz="0" w:space="0" w:color="auto"/>
      </w:divBdr>
    </w:div>
    <w:div w:id="125234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5</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Praneetha Bhaskaruni</dc:creator>
  <cp:keywords/>
  <dc:description/>
  <cp:lastModifiedBy>Sai Praneetha Bhaskaruni</cp:lastModifiedBy>
  <cp:revision>77</cp:revision>
  <dcterms:created xsi:type="dcterms:W3CDTF">2022-05-23T05:07:00Z</dcterms:created>
  <dcterms:modified xsi:type="dcterms:W3CDTF">2022-05-30T12:30:00Z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bb46c77-3b58-4101-b463-cd3b3d516e4a_Enabled">
    <vt:lpwstr>true</vt:lpwstr>
  </property>
  <property fmtid="{D5CDD505-2E9C-101B-9397-08002B2CF9AE}" pid="3" name="MSIP_Label_3bb46c77-3b58-4101-b463-cd3b3d516e4a_SetDate">
    <vt:lpwstr>2022-05-23T05:07:53Z</vt:lpwstr>
  </property>
  <property fmtid="{D5CDD505-2E9C-101B-9397-08002B2CF9AE}" pid="4" name="MSIP_Label_3bb46c77-3b58-4101-b463-cd3b3d516e4a_Method">
    <vt:lpwstr>Privileged</vt:lpwstr>
  </property>
  <property fmtid="{D5CDD505-2E9C-101B-9397-08002B2CF9AE}" pid="5" name="MSIP_Label_3bb46c77-3b58-4101-b463-cd3b3d516e4a_Name">
    <vt:lpwstr>Non-Business</vt:lpwstr>
  </property>
  <property fmtid="{D5CDD505-2E9C-101B-9397-08002B2CF9AE}" pid="6" name="MSIP_Label_3bb46c77-3b58-4101-b463-cd3b3d516e4a_SiteId">
    <vt:lpwstr>311b3378-8e8a-4b5e-a33f-e80a3d8ba60a</vt:lpwstr>
  </property>
  <property fmtid="{D5CDD505-2E9C-101B-9397-08002B2CF9AE}" pid="7" name="MSIP_Label_3bb46c77-3b58-4101-b463-cd3b3d516e4a_ActionId">
    <vt:lpwstr>f6c7bab9-f055-4285-b6cc-af3f50a51481</vt:lpwstr>
  </property>
  <property fmtid="{D5CDD505-2E9C-101B-9397-08002B2CF9AE}" pid="8" name="MSIP_Label_3bb46c77-3b58-4101-b463-cd3b3d516e4a_ContentBits">
    <vt:lpwstr>0</vt:lpwstr>
  </property>
</Properties>
</file>