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28E86" w14:textId="77777777" w:rsidR="00BA47A5" w:rsidRPr="00BA47A5" w:rsidRDefault="00BA47A5" w:rsidP="00BA47A5">
      <w:pPr>
        <w:spacing w:before="100" w:beforeAutospacing="1" w:after="100" w:afterAutospacing="1" w:line="240" w:lineRule="auto"/>
        <w:outlineLvl w:val="0"/>
        <w:rPr>
          <w:rFonts w:ascii="Times New Roman" w:eastAsia="Times New Roman" w:hAnsi="Times New Roman" w:cs="Times New Roman"/>
          <w:b/>
          <w:bCs/>
          <w:kern w:val="36"/>
          <w:sz w:val="48"/>
          <w:szCs w:val="48"/>
          <w:lang w:eastAsia="cs-CZ"/>
          <w14:ligatures w14:val="none"/>
        </w:rPr>
      </w:pPr>
      <w:r w:rsidRPr="00BA47A5">
        <w:rPr>
          <w:rFonts w:ascii="Times New Roman" w:eastAsia="Times New Roman" w:hAnsi="Times New Roman" w:cs="Times New Roman"/>
          <w:b/>
          <w:bCs/>
          <w:kern w:val="36"/>
          <w:sz w:val="48"/>
          <w:szCs w:val="48"/>
          <w:lang w:eastAsia="cs-CZ"/>
          <w14:ligatures w14:val="none"/>
        </w:rPr>
        <w:t xml:space="preserve">Úvod do </w:t>
      </w:r>
      <w:proofErr w:type="spellStart"/>
      <w:r w:rsidRPr="00BA47A5">
        <w:rPr>
          <w:rFonts w:ascii="Times New Roman" w:eastAsia="Times New Roman" w:hAnsi="Times New Roman" w:cs="Times New Roman"/>
          <w:b/>
          <w:bCs/>
          <w:kern w:val="36"/>
          <w:sz w:val="48"/>
          <w:szCs w:val="48"/>
          <w:lang w:eastAsia="cs-CZ"/>
          <w14:ligatures w14:val="none"/>
        </w:rPr>
        <w:t>postkvantové</w:t>
      </w:r>
      <w:proofErr w:type="spellEnd"/>
      <w:r w:rsidRPr="00BA47A5">
        <w:rPr>
          <w:rFonts w:ascii="Times New Roman" w:eastAsia="Times New Roman" w:hAnsi="Times New Roman" w:cs="Times New Roman"/>
          <w:b/>
          <w:bCs/>
          <w:kern w:val="36"/>
          <w:sz w:val="48"/>
          <w:szCs w:val="48"/>
          <w:lang w:eastAsia="cs-CZ"/>
          <w14:ligatures w14:val="none"/>
        </w:rPr>
        <w:t xml:space="preserve"> kryptografie</w:t>
      </w:r>
    </w:p>
    <w:p w14:paraId="7DD26366"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 xml:space="preserve">Pohled na kryptografii v budoucím </w:t>
      </w:r>
      <w:proofErr w:type="spellStart"/>
      <w:r w:rsidRPr="00BA47A5">
        <w:rPr>
          <w:rFonts w:ascii="Times New Roman" w:eastAsia="Times New Roman" w:hAnsi="Times New Roman" w:cs="Times New Roman"/>
          <w:kern w:val="0"/>
          <w:sz w:val="24"/>
          <w:szCs w:val="24"/>
          <w:lang w:eastAsia="cs-CZ"/>
          <w14:ligatures w14:val="none"/>
        </w:rPr>
        <w:t>postkvantovém</w:t>
      </w:r>
      <w:proofErr w:type="spellEnd"/>
      <w:r w:rsidRPr="00BA47A5">
        <w:rPr>
          <w:rFonts w:ascii="Times New Roman" w:eastAsia="Times New Roman" w:hAnsi="Times New Roman" w:cs="Times New Roman"/>
          <w:kern w:val="0"/>
          <w:sz w:val="24"/>
          <w:szCs w:val="24"/>
          <w:lang w:eastAsia="cs-CZ"/>
          <w14:ligatures w14:val="none"/>
        </w:rPr>
        <w:t xml:space="preserve"> bezpečnostním prostředí </w:t>
      </w:r>
      <w:proofErr w:type="spellStart"/>
      <w:r w:rsidRPr="00BA47A5">
        <w:rPr>
          <w:rFonts w:ascii="Times New Roman" w:eastAsia="Times New Roman" w:hAnsi="Times New Roman" w:cs="Times New Roman"/>
          <w:kern w:val="0"/>
          <w:sz w:val="24"/>
          <w:szCs w:val="24"/>
          <w:lang w:eastAsia="cs-CZ"/>
          <w14:ligatures w14:val="none"/>
        </w:rPr>
        <w:t>IoT</w:t>
      </w:r>
      <w:proofErr w:type="spellEnd"/>
    </w:p>
    <w:p w14:paraId="0B3C2D27"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 xml:space="preserve">Je to vzrušující čas pracovat na kvantových technologiích; konečně, kvantové počítače jsou téměř tady. Jeho zastánci již nějakou dobu s jistotou tvrdili, že první komerčně dostupné kvantové počítače budou vyrobeny během příštích dvaceti let, ale úspěchy, jako jsou úspěchy týmů IBM, </w:t>
      </w:r>
      <w:proofErr w:type="spellStart"/>
      <w:r w:rsidRPr="00BA47A5">
        <w:rPr>
          <w:rFonts w:ascii="Times New Roman" w:eastAsia="Times New Roman" w:hAnsi="Times New Roman" w:cs="Times New Roman"/>
          <w:kern w:val="0"/>
          <w:sz w:val="24"/>
          <w:szCs w:val="24"/>
          <w:lang w:eastAsia="cs-CZ"/>
          <w14:ligatures w14:val="none"/>
        </w:rPr>
        <w:t>DWave</w:t>
      </w:r>
      <w:proofErr w:type="spellEnd"/>
      <w:r w:rsidRPr="00BA47A5">
        <w:rPr>
          <w:rFonts w:ascii="Times New Roman" w:eastAsia="Times New Roman" w:hAnsi="Times New Roman" w:cs="Times New Roman"/>
          <w:kern w:val="0"/>
          <w:sz w:val="24"/>
          <w:szCs w:val="24"/>
          <w:lang w:eastAsia="cs-CZ"/>
          <w14:ligatures w14:val="none"/>
        </w:rPr>
        <w:t xml:space="preserve"> a naposledy Google, naznačují, že tentokrát tato víra může být připisován více než jen optimismu a prodejním názorům. Ačkoli je příliš brzy na pochopení důsledků zařízení skutečně schopného využívat kvantové efekty, je nepochybné, že uvidíme pokroky v oblastech, kde lze správně využít sílu kvantového počítače k ​​pochopení vzorců ve velkých svazcích dat, jako je např. jako datová věda.</w:t>
      </w:r>
    </w:p>
    <w:p w14:paraId="1E9CF6A1"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 xml:space="preserve">Bohužel ne každý může sledovat příchod kvantových počítačů jen s nadšením. </w:t>
      </w:r>
      <w:proofErr w:type="spellStart"/>
      <w:r w:rsidRPr="00BA47A5">
        <w:rPr>
          <w:rFonts w:ascii="Times New Roman" w:eastAsia="Times New Roman" w:hAnsi="Times New Roman" w:cs="Times New Roman"/>
          <w:kern w:val="0"/>
          <w:sz w:val="24"/>
          <w:szCs w:val="24"/>
          <w:lang w:eastAsia="cs-CZ"/>
          <w14:ligatures w14:val="none"/>
        </w:rPr>
        <w:t>Kryptografové</w:t>
      </w:r>
      <w:proofErr w:type="spellEnd"/>
      <w:r w:rsidRPr="00BA47A5">
        <w:rPr>
          <w:rFonts w:ascii="Times New Roman" w:eastAsia="Times New Roman" w:hAnsi="Times New Roman" w:cs="Times New Roman"/>
          <w:kern w:val="0"/>
          <w:sz w:val="24"/>
          <w:szCs w:val="24"/>
          <w:lang w:eastAsia="cs-CZ"/>
          <w14:ligatures w14:val="none"/>
        </w:rPr>
        <w:t xml:space="preserve">, praktici zodpovědní za ochranu dat a soukromí lidí na internetu i mimo něj, se připravují na to, že desítky let dobře vyladěných technik skrývání dat budou zrušeny první vlnou sofistikovaných kvantových strojů. Naštěstí je zde rozhodující slovo příprava. Algoritmus vyvinutý Peterem </w:t>
      </w:r>
      <w:proofErr w:type="spellStart"/>
      <w:r w:rsidRPr="00BA47A5">
        <w:rPr>
          <w:rFonts w:ascii="Times New Roman" w:eastAsia="Times New Roman" w:hAnsi="Times New Roman" w:cs="Times New Roman"/>
          <w:kern w:val="0"/>
          <w:sz w:val="24"/>
          <w:szCs w:val="24"/>
          <w:lang w:eastAsia="cs-CZ"/>
          <w14:ligatures w14:val="none"/>
        </w:rPr>
        <w:t>Shorem</w:t>
      </w:r>
      <w:proofErr w:type="spellEnd"/>
      <w:r w:rsidRPr="00BA47A5">
        <w:rPr>
          <w:rFonts w:ascii="Times New Roman" w:eastAsia="Times New Roman" w:hAnsi="Times New Roman" w:cs="Times New Roman"/>
          <w:kern w:val="0"/>
          <w:sz w:val="24"/>
          <w:szCs w:val="24"/>
          <w:lang w:eastAsia="cs-CZ"/>
          <w14:ligatures w14:val="none"/>
        </w:rPr>
        <w:t xml:space="preserve"> v polovině 90. let ukázal, že kvantové počítače budou schopny vyřešit slavný problém „faktorizace celého čísla“, bezpečnostní páteř slavného </w:t>
      </w:r>
      <w:proofErr w:type="spellStart"/>
      <w:r w:rsidRPr="00BA47A5">
        <w:rPr>
          <w:rFonts w:ascii="Times New Roman" w:eastAsia="Times New Roman" w:hAnsi="Times New Roman" w:cs="Times New Roman"/>
          <w:kern w:val="0"/>
          <w:sz w:val="24"/>
          <w:szCs w:val="24"/>
          <w:lang w:eastAsia="cs-CZ"/>
          <w14:ligatures w14:val="none"/>
        </w:rPr>
        <w:t>kryptosystému</w:t>
      </w:r>
      <w:proofErr w:type="spellEnd"/>
      <w:r w:rsidRPr="00BA47A5">
        <w:rPr>
          <w:rFonts w:ascii="Times New Roman" w:eastAsia="Times New Roman" w:hAnsi="Times New Roman" w:cs="Times New Roman"/>
          <w:kern w:val="0"/>
          <w:sz w:val="24"/>
          <w:szCs w:val="24"/>
          <w:lang w:eastAsia="cs-CZ"/>
          <w14:ligatures w14:val="none"/>
        </w:rPr>
        <w:t xml:space="preserve"> RSA, dramaticky rychleji, než to dokážou naše moderní počítače. Ještě </w:t>
      </w:r>
      <w:proofErr w:type="gramStart"/>
      <w:r w:rsidRPr="00BA47A5">
        <w:rPr>
          <w:rFonts w:ascii="Times New Roman" w:eastAsia="Times New Roman" w:hAnsi="Times New Roman" w:cs="Times New Roman"/>
          <w:kern w:val="0"/>
          <w:sz w:val="24"/>
          <w:szCs w:val="24"/>
          <w:lang w:eastAsia="cs-CZ"/>
          <w14:ligatures w14:val="none"/>
        </w:rPr>
        <w:t>horší</w:t>
      </w:r>
      <w:proofErr w:type="gramEnd"/>
      <w:r w:rsidRPr="00BA47A5">
        <w:rPr>
          <w:rFonts w:ascii="Times New Roman" w:eastAsia="Times New Roman" w:hAnsi="Times New Roman" w:cs="Times New Roman"/>
          <w:kern w:val="0"/>
          <w:sz w:val="24"/>
          <w:szCs w:val="24"/>
          <w:lang w:eastAsia="cs-CZ"/>
          <w14:ligatures w14:val="none"/>
        </w:rPr>
        <w:t xml:space="preserve"> je, že hlavní stavební blok </w:t>
      </w:r>
      <w:proofErr w:type="spellStart"/>
      <w:r w:rsidRPr="00BA47A5">
        <w:rPr>
          <w:rFonts w:ascii="Times New Roman" w:eastAsia="Times New Roman" w:hAnsi="Times New Roman" w:cs="Times New Roman"/>
          <w:kern w:val="0"/>
          <w:sz w:val="24"/>
          <w:szCs w:val="24"/>
          <w:lang w:eastAsia="cs-CZ"/>
          <w14:ligatures w14:val="none"/>
        </w:rPr>
        <w:t>Shorova</w:t>
      </w:r>
      <w:proofErr w:type="spellEnd"/>
      <w:r w:rsidRPr="00BA47A5">
        <w:rPr>
          <w:rFonts w:ascii="Times New Roman" w:eastAsia="Times New Roman" w:hAnsi="Times New Roman" w:cs="Times New Roman"/>
          <w:kern w:val="0"/>
          <w:sz w:val="24"/>
          <w:szCs w:val="24"/>
          <w:lang w:eastAsia="cs-CZ"/>
          <w14:ligatures w14:val="none"/>
        </w:rPr>
        <w:t xml:space="preserve"> algoritmu, kvantová Fourierova transformace, lze upravit tak, aby prolomila většinu ostatních běžně implementovaných kryptografií, jako je výměna klíčů </w:t>
      </w:r>
      <w:proofErr w:type="spellStart"/>
      <w:r w:rsidRPr="00BA47A5">
        <w:rPr>
          <w:rFonts w:ascii="Times New Roman" w:eastAsia="Times New Roman" w:hAnsi="Times New Roman" w:cs="Times New Roman"/>
          <w:kern w:val="0"/>
          <w:sz w:val="24"/>
          <w:szCs w:val="24"/>
          <w:lang w:eastAsia="cs-CZ"/>
          <w14:ligatures w14:val="none"/>
        </w:rPr>
        <w:t>Diffie-Helman</w:t>
      </w:r>
      <w:proofErr w:type="spellEnd"/>
      <w:r w:rsidRPr="00BA47A5">
        <w:rPr>
          <w:rFonts w:ascii="Times New Roman" w:eastAsia="Times New Roman" w:hAnsi="Times New Roman" w:cs="Times New Roman"/>
          <w:kern w:val="0"/>
          <w:sz w:val="24"/>
          <w:szCs w:val="24"/>
          <w:lang w:eastAsia="cs-CZ"/>
          <w14:ligatures w14:val="none"/>
        </w:rPr>
        <w:t xml:space="preserve"> a digitální podpisy </w:t>
      </w:r>
      <w:proofErr w:type="spellStart"/>
      <w:r w:rsidRPr="00BA47A5">
        <w:rPr>
          <w:rFonts w:ascii="Times New Roman" w:eastAsia="Times New Roman" w:hAnsi="Times New Roman" w:cs="Times New Roman"/>
          <w:kern w:val="0"/>
          <w:sz w:val="24"/>
          <w:szCs w:val="24"/>
          <w:lang w:eastAsia="cs-CZ"/>
          <w14:ligatures w14:val="none"/>
        </w:rPr>
        <w:t>elliptické</w:t>
      </w:r>
      <w:proofErr w:type="spellEnd"/>
      <w:r w:rsidRPr="00BA47A5">
        <w:rPr>
          <w:rFonts w:ascii="Times New Roman" w:eastAsia="Times New Roman" w:hAnsi="Times New Roman" w:cs="Times New Roman"/>
          <w:kern w:val="0"/>
          <w:sz w:val="24"/>
          <w:szCs w:val="24"/>
          <w:lang w:eastAsia="cs-CZ"/>
          <w14:ligatures w14:val="none"/>
        </w:rPr>
        <w:t xml:space="preserve"> křivky. Otázka tedy zní: co dělali </w:t>
      </w:r>
      <w:proofErr w:type="spellStart"/>
      <w:r w:rsidRPr="00BA47A5">
        <w:rPr>
          <w:rFonts w:ascii="Times New Roman" w:eastAsia="Times New Roman" w:hAnsi="Times New Roman" w:cs="Times New Roman"/>
          <w:kern w:val="0"/>
          <w:sz w:val="24"/>
          <w:szCs w:val="24"/>
          <w:lang w:eastAsia="cs-CZ"/>
          <w14:ligatures w14:val="none"/>
        </w:rPr>
        <w:t>kryptografové</w:t>
      </w:r>
      <w:proofErr w:type="spellEnd"/>
      <w:r w:rsidRPr="00BA47A5">
        <w:rPr>
          <w:rFonts w:ascii="Times New Roman" w:eastAsia="Times New Roman" w:hAnsi="Times New Roman" w:cs="Times New Roman"/>
          <w:kern w:val="0"/>
          <w:sz w:val="24"/>
          <w:szCs w:val="24"/>
          <w:lang w:eastAsia="cs-CZ"/>
          <w14:ligatures w14:val="none"/>
        </w:rPr>
        <w:t xml:space="preserve"> za posledních dvacet let, aby se na tuto eventualitu připravili? Stručně řečeno, vyvinuli předmět Post-</w:t>
      </w:r>
      <w:proofErr w:type="spellStart"/>
      <w:r w:rsidRPr="00BA47A5">
        <w:rPr>
          <w:rFonts w:ascii="Times New Roman" w:eastAsia="Times New Roman" w:hAnsi="Times New Roman" w:cs="Times New Roman"/>
          <w:kern w:val="0"/>
          <w:sz w:val="24"/>
          <w:szCs w:val="24"/>
          <w:lang w:eastAsia="cs-CZ"/>
          <w14:ligatures w14:val="none"/>
        </w:rPr>
        <w:t>Quantum</w:t>
      </w:r>
      <w:proofErr w:type="spellEnd"/>
      <w:r w:rsidRPr="00BA47A5">
        <w:rPr>
          <w:rFonts w:ascii="Times New Roman" w:eastAsia="Times New Roman" w:hAnsi="Times New Roman" w:cs="Times New Roman"/>
          <w:kern w:val="0"/>
          <w:sz w:val="24"/>
          <w:szCs w:val="24"/>
          <w:lang w:eastAsia="cs-CZ"/>
          <w14:ligatures w14:val="none"/>
        </w:rPr>
        <w:t xml:space="preserve"> </w:t>
      </w:r>
      <w:proofErr w:type="spellStart"/>
      <w:r w:rsidRPr="00BA47A5">
        <w:rPr>
          <w:rFonts w:ascii="Times New Roman" w:eastAsia="Times New Roman" w:hAnsi="Times New Roman" w:cs="Times New Roman"/>
          <w:kern w:val="0"/>
          <w:sz w:val="24"/>
          <w:szCs w:val="24"/>
          <w:lang w:eastAsia="cs-CZ"/>
          <w14:ligatures w14:val="none"/>
        </w:rPr>
        <w:t>Cryptography</w:t>
      </w:r>
      <w:proofErr w:type="spellEnd"/>
      <w:r w:rsidRPr="00BA47A5">
        <w:rPr>
          <w:rFonts w:ascii="Times New Roman" w:eastAsia="Times New Roman" w:hAnsi="Times New Roman" w:cs="Times New Roman"/>
          <w:kern w:val="0"/>
          <w:sz w:val="24"/>
          <w:szCs w:val="24"/>
          <w:lang w:eastAsia="cs-CZ"/>
          <w14:ligatures w14:val="none"/>
        </w:rPr>
        <w:t xml:space="preserve"> (PQC), studium kryptografie, kterou lze provozovat na klasických </w:t>
      </w:r>
      <w:proofErr w:type="gramStart"/>
      <w:r w:rsidRPr="00BA47A5">
        <w:rPr>
          <w:rFonts w:ascii="Times New Roman" w:eastAsia="Times New Roman" w:hAnsi="Times New Roman" w:cs="Times New Roman"/>
          <w:kern w:val="0"/>
          <w:sz w:val="24"/>
          <w:szCs w:val="24"/>
          <w:lang w:eastAsia="cs-CZ"/>
          <w14:ligatures w14:val="none"/>
        </w:rPr>
        <w:t>počítačích</w:t>
      </w:r>
      <w:proofErr w:type="gramEnd"/>
      <w:r w:rsidRPr="00BA47A5">
        <w:rPr>
          <w:rFonts w:ascii="Times New Roman" w:eastAsia="Times New Roman" w:hAnsi="Times New Roman" w:cs="Times New Roman"/>
          <w:kern w:val="0"/>
          <w:sz w:val="24"/>
          <w:szCs w:val="24"/>
          <w:lang w:eastAsia="cs-CZ"/>
          <w14:ligatures w14:val="none"/>
        </w:rPr>
        <w:t xml:space="preserve"> a přitom si zachovat odolnost vůči kvantovým útokům.​</w:t>
      </w:r>
    </w:p>
    <w:p w14:paraId="06AE4094" w14:textId="77777777" w:rsidR="00BA47A5" w:rsidRPr="00BA47A5" w:rsidRDefault="00BA47A5" w:rsidP="00BA47A5">
      <w:pPr>
        <w:spacing w:before="100" w:beforeAutospacing="1" w:after="100" w:afterAutospacing="1" w:line="240" w:lineRule="auto"/>
        <w:outlineLvl w:val="1"/>
        <w:rPr>
          <w:rFonts w:ascii="Times New Roman" w:eastAsia="Times New Roman" w:hAnsi="Times New Roman" w:cs="Times New Roman"/>
          <w:b/>
          <w:bCs/>
          <w:kern w:val="0"/>
          <w:sz w:val="36"/>
          <w:szCs w:val="36"/>
          <w:lang w:eastAsia="cs-CZ"/>
          <w14:ligatures w14:val="none"/>
        </w:rPr>
      </w:pPr>
      <w:r w:rsidRPr="00BA47A5">
        <w:rPr>
          <w:rFonts w:ascii="Times New Roman" w:eastAsia="Times New Roman" w:hAnsi="Times New Roman" w:cs="Times New Roman"/>
          <w:b/>
          <w:bCs/>
          <w:kern w:val="0"/>
          <w:sz w:val="36"/>
          <w:szCs w:val="36"/>
          <w:lang w:eastAsia="cs-CZ"/>
          <w14:ligatures w14:val="none"/>
        </w:rPr>
        <w:t>Kryptografie 101</w:t>
      </w:r>
    </w:p>
    <w:p w14:paraId="65F0292F"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 xml:space="preserve">Než se dostaneme k </w:t>
      </w:r>
      <w:proofErr w:type="spellStart"/>
      <w:r w:rsidRPr="00BA47A5">
        <w:rPr>
          <w:rFonts w:ascii="Times New Roman" w:eastAsia="Times New Roman" w:hAnsi="Times New Roman" w:cs="Times New Roman"/>
          <w:kern w:val="0"/>
          <w:sz w:val="24"/>
          <w:szCs w:val="24"/>
          <w:lang w:eastAsia="cs-CZ"/>
          <w14:ligatures w14:val="none"/>
        </w:rPr>
        <w:t>postkvantové</w:t>
      </w:r>
      <w:proofErr w:type="spellEnd"/>
      <w:r w:rsidRPr="00BA47A5">
        <w:rPr>
          <w:rFonts w:ascii="Times New Roman" w:eastAsia="Times New Roman" w:hAnsi="Times New Roman" w:cs="Times New Roman"/>
          <w:kern w:val="0"/>
          <w:sz w:val="24"/>
          <w:szCs w:val="24"/>
          <w:lang w:eastAsia="cs-CZ"/>
          <w14:ligatures w14:val="none"/>
        </w:rPr>
        <w:t xml:space="preserve"> kryptografii, měli bychom nejprve porozumět některým základům kryptografie a tomu, co pro kvantový počítač znamená, že ji rozbije. Tradičně se </w:t>
      </w:r>
      <w:proofErr w:type="spellStart"/>
      <w:r w:rsidRPr="00BA47A5">
        <w:rPr>
          <w:rFonts w:ascii="Times New Roman" w:eastAsia="Times New Roman" w:hAnsi="Times New Roman" w:cs="Times New Roman"/>
          <w:kern w:val="0"/>
          <w:sz w:val="24"/>
          <w:szCs w:val="24"/>
          <w:lang w:eastAsia="cs-CZ"/>
          <w14:ligatures w14:val="none"/>
        </w:rPr>
        <w:t>kryptografové</w:t>
      </w:r>
      <w:proofErr w:type="spellEnd"/>
      <w:r w:rsidRPr="00BA47A5">
        <w:rPr>
          <w:rFonts w:ascii="Times New Roman" w:eastAsia="Times New Roman" w:hAnsi="Times New Roman" w:cs="Times New Roman"/>
          <w:kern w:val="0"/>
          <w:sz w:val="24"/>
          <w:szCs w:val="24"/>
          <w:lang w:eastAsia="cs-CZ"/>
          <w14:ligatures w14:val="none"/>
        </w:rPr>
        <w:t xml:space="preserve"> snažili vyřešit varianty následujícího problému: Alice chce poslat zprávu – „Schoval jsem poklad v knihovně“ – svému příteli Bobovi, ale nemá žádný soukromý kanál, přes který by tuto zprávu poslala. Navíc se obává, že by se Eva mohla pokusit zachytit její tajnou zprávu a ukrást poklad. Co tedy Alice umí? Tady přichází na scénu šifrování. Řekněme, že když byli Alice a Bob spolu naposledy, věděli, že by si mohli chtít posílat zprávy poté, co Alice ukryla poklad. Dohodli se tedy na klíči, jak to udělat tajně. Nyní, když chce Alice poslat zprávu Bobovi, použije tento klíč k zašifrování své zprávy (představte si, že zprávu </w:t>
      </w:r>
      <w:proofErr w:type="gramStart"/>
      <w:r w:rsidRPr="00BA47A5">
        <w:rPr>
          <w:rFonts w:ascii="Times New Roman" w:eastAsia="Times New Roman" w:hAnsi="Times New Roman" w:cs="Times New Roman"/>
          <w:kern w:val="0"/>
          <w:sz w:val="24"/>
          <w:szCs w:val="24"/>
          <w:lang w:eastAsia="cs-CZ"/>
          <w14:ligatures w14:val="none"/>
        </w:rPr>
        <w:t>vloží</w:t>
      </w:r>
      <w:proofErr w:type="gramEnd"/>
      <w:r w:rsidRPr="00BA47A5">
        <w:rPr>
          <w:rFonts w:ascii="Times New Roman" w:eastAsia="Times New Roman" w:hAnsi="Times New Roman" w:cs="Times New Roman"/>
          <w:kern w:val="0"/>
          <w:sz w:val="24"/>
          <w:szCs w:val="24"/>
          <w:lang w:eastAsia="cs-CZ"/>
          <w14:ligatures w14:val="none"/>
        </w:rPr>
        <w:t xml:space="preserve"> do zamčené schránky), a jakmile dorazí s Bobem, on pouze dešifruje pomocí stejného klíče (odemknutí krabice). Pokud se Evě </w:t>
      </w:r>
      <w:proofErr w:type="gramStart"/>
      <w:r w:rsidRPr="00BA47A5">
        <w:rPr>
          <w:rFonts w:ascii="Times New Roman" w:eastAsia="Times New Roman" w:hAnsi="Times New Roman" w:cs="Times New Roman"/>
          <w:kern w:val="0"/>
          <w:sz w:val="24"/>
          <w:szCs w:val="24"/>
          <w:lang w:eastAsia="cs-CZ"/>
          <w14:ligatures w14:val="none"/>
        </w:rPr>
        <w:t>podaří</w:t>
      </w:r>
      <w:proofErr w:type="gramEnd"/>
      <w:r w:rsidRPr="00BA47A5">
        <w:rPr>
          <w:rFonts w:ascii="Times New Roman" w:eastAsia="Times New Roman" w:hAnsi="Times New Roman" w:cs="Times New Roman"/>
          <w:kern w:val="0"/>
          <w:sz w:val="24"/>
          <w:szCs w:val="24"/>
          <w:lang w:eastAsia="cs-CZ"/>
          <w14:ligatures w14:val="none"/>
        </w:rPr>
        <w:t xml:space="preserve"> zachytit jejich komunikaci, nebude schopna odemknout schránku, protože nemá klíč. Protože Alice a Bob sdílejí stejný klíč, ten, na kterém se shodli dříve, nazýváme to symetrická kryptografie.</w:t>
      </w:r>
    </w:p>
    <w:p w14:paraId="4968CB7D" w14:textId="0AAC6611" w:rsidR="00BA47A5" w:rsidRPr="00BA47A5" w:rsidRDefault="00BA47A5" w:rsidP="00BA47A5">
      <w:pPr>
        <w:spacing w:after="0"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noProof/>
          <w:kern w:val="0"/>
          <w:sz w:val="24"/>
          <w:szCs w:val="24"/>
          <w:lang w:eastAsia="cs-CZ"/>
          <w14:ligatures w14:val="none"/>
        </w:rPr>
        <w:lastRenderedPageBreak/>
        <w:drawing>
          <wp:inline distT="0" distB="0" distL="0" distR="0" wp14:anchorId="1D0F42AC" wp14:editId="525464D0">
            <wp:extent cx="5760720" cy="3026410"/>
            <wp:effectExtent l="0" t="0" r="0" b="2540"/>
            <wp:docPr id="1817317873" name="Obrázek 4" descr="Symetrická kryptografie v ak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etrická kryptografie v akc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026410"/>
                    </a:xfrm>
                    <a:prstGeom prst="rect">
                      <a:avLst/>
                    </a:prstGeom>
                    <a:noFill/>
                    <a:ln>
                      <a:noFill/>
                    </a:ln>
                  </pic:spPr>
                </pic:pic>
              </a:graphicData>
            </a:graphic>
          </wp:inline>
        </w:drawing>
      </w:r>
      <w:r w:rsidRPr="00BA47A5">
        <w:rPr>
          <w:rFonts w:ascii="Times New Roman" w:eastAsia="Times New Roman" w:hAnsi="Times New Roman" w:cs="Times New Roman"/>
          <w:i/>
          <w:iCs/>
          <w:kern w:val="0"/>
          <w:sz w:val="24"/>
          <w:szCs w:val="24"/>
          <w:lang w:eastAsia="cs-CZ"/>
          <w14:ligatures w14:val="none"/>
        </w:rPr>
        <w:t>Symetrická kryptografie v akci</w:t>
      </w:r>
      <w:r w:rsidRPr="00BA47A5">
        <w:rPr>
          <w:rFonts w:ascii="Times New Roman" w:eastAsia="Times New Roman" w:hAnsi="Times New Roman" w:cs="Times New Roman"/>
          <w:kern w:val="0"/>
          <w:sz w:val="24"/>
          <w:szCs w:val="24"/>
          <w:lang w:eastAsia="cs-CZ"/>
          <w14:ligatures w14:val="none"/>
        </w:rPr>
        <w:t xml:space="preserve"> </w:t>
      </w:r>
    </w:p>
    <w:p w14:paraId="545344F7"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Matematicky šifrování zprávy představuje použití klíče ke zkomolení Aliciny zprávy do řetězce nesmyslů – „</w:t>
      </w:r>
      <w:proofErr w:type="spellStart"/>
      <w:r w:rsidRPr="00BA47A5">
        <w:rPr>
          <w:rFonts w:ascii="Times New Roman" w:eastAsia="Times New Roman" w:hAnsi="Times New Roman" w:cs="Times New Roman"/>
          <w:kern w:val="0"/>
          <w:sz w:val="24"/>
          <w:szCs w:val="24"/>
          <w:lang w:eastAsia="cs-CZ"/>
          <w14:ligatures w14:val="none"/>
        </w:rPr>
        <w:t>vrbayebcjaelaiyurbjeaby</w:t>
      </w:r>
      <w:proofErr w:type="spellEnd"/>
      <w:r w:rsidRPr="00BA47A5">
        <w:rPr>
          <w:rFonts w:ascii="Times New Roman" w:eastAsia="Times New Roman" w:hAnsi="Times New Roman" w:cs="Times New Roman"/>
          <w:kern w:val="0"/>
          <w:sz w:val="24"/>
          <w:szCs w:val="24"/>
          <w:lang w:eastAsia="cs-CZ"/>
          <w14:ligatures w14:val="none"/>
        </w:rPr>
        <w:t xml:space="preserve">!“ – to lze rozbalit do Aliciny zprávy pouze pomocí jejího a Bobova klíče. Evě, která zprávu úspěšně zachytila, ale postrádala klíč, zjistí, že nedokáže pochopit, co Alice </w:t>
      </w:r>
      <w:proofErr w:type="gramStart"/>
      <w:r w:rsidRPr="00BA47A5">
        <w:rPr>
          <w:rFonts w:ascii="Times New Roman" w:eastAsia="Times New Roman" w:hAnsi="Times New Roman" w:cs="Times New Roman"/>
          <w:kern w:val="0"/>
          <w:sz w:val="24"/>
          <w:szCs w:val="24"/>
          <w:lang w:eastAsia="cs-CZ"/>
          <w14:ligatures w14:val="none"/>
        </w:rPr>
        <w:t>poslala .</w:t>
      </w:r>
      <w:proofErr w:type="gramEnd"/>
    </w:p>
    <w:p w14:paraId="1989874F"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 xml:space="preserve">S tímto nastavením je samozřejmě zřejmý problém. Co když Alice a Bob potřebují vést tajný rozhovor, aniž by se mohli sejít a předem se dohodnout na klíči? Zde se setkáváme s více zapojenými technikami kryptografie s veřejným klíčem. Pro nastavení výměny si Bob </w:t>
      </w:r>
      <w:proofErr w:type="gramStart"/>
      <w:r w:rsidRPr="00BA47A5">
        <w:rPr>
          <w:rFonts w:ascii="Times New Roman" w:eastAsia="Times New Roman" w:hAnsi="Times New Roman" w:cs="Times New Roman"/>
          <w:kern w:val="0"/>
          <w:sz w:val="24"/>
          <w:szCs w:val="24"/>
          <w:lang w:eastAsia="cs-CZ"/>
          <w14:ligatures w14:val="none"/>
        </w:rPr>
        <w:t>vytvoří</w:t>
      </w:r>
      <w:proofErr w:type="gramEnd"/>
      <w:r w:rsidRPr="00BA47A5">
        <w:rPr>
          <w:rFonts w:ascii="Times New Roman" w:eastAsia="Times New Roman" w:hAnsi="Times New Roman" w:cs="Times New Roman"/>
          <w:kern w:val="0"/>
          <w:sz w:val="24"/>
          <w:szCs w:val="24"/>
          <w:lang w:eastAsia="cs-CZ"/>
          <w14:ligatures w14:val="none"/>
        </w:rPr>
        <w:t xml:space="preserve"> pár klíčů: veřejný klíč a soukromý klíč. Veřejný klíč, který posílá do světa, a lze si ho představit jako šifrovací klíč pro posílání zpráv Bobovi. Když chce Alice poslat zprávu Bobovi, vyhledá jeho veřejný klíč a použije jej k zašifrování své zprávy. Vzhledem k tomu, že </w:t>
      </w:r>
      <w:proofErr w:type="spellStart"/>
      <w:r w:rsidRPr="00BA47A5">
        <w:rPr>
          <w:rFonts w:ascii="Times New Roman" w:eastAsia="Times New Roman" w:hAnsi="Times New Roman" w:cs="Times New Roman"/>
          <w:kern w:val="0"/>
          <w:sz w:val="24"/>
          <w:szCs w:val="24"/>
          <w:lang w:eastAsia="cs-CZ"/>
          <w14:ligatures w14:val="none"/>
        </w:rPr>
        <w:t>Eve</w:t>
      </w:r>
      <w:proofErr w:type="spellEnd"/>
      <w:r w:rsidRPr="00BA47A5">
        <w:rPr>
          <w:rFonts w:ascii="Times New Roman" w:eastAsia="Times New Roman" w:hAnsi="Times New Roman" w:cs="Times New Roman"/>
          <w:kern w:val="0"/>
          <w:sz w:val="24"/>
          <w:szCs w:val="24"/>
          <w:lang w:eastAsia="cs-CZ"/>
          <w14:ligatures w14:val="none"/>
        </w:rPr>
        <w:t xml:space="preserve"> má přístup pouze k veřejnému šifrovacímu klíči, pokud se jí </w:t>
      </w:r>
      <w:proofErr w:type="gramStart"/>
      <w:r w:rsidRPr="00BA47A5">
        <w:rPr>
          <w:rFonts w:ascii="Times New Roman" w:eastAsia="Times New Roman" w:hAnsi="Times New Roman" w:cs="Times New Roman"/>
          <w:kern w:val="0"/>
          <w:sz w:val="24"/>
          <w:szCs w:val="24"/>
          <w:lang w:eastAsia="cs-CZ"/>
          <w14:ligatures w14:val="none"/>
        </w:rPr>
        <w:t>podaří</w:t>
      </w:r>
      <w:proofErr w:type="gramEnd"/>
      <w:r w:rsidRPr="00BA47A5">
        <w:rPr>
          <w:rFonts w:ascii="Times New Roman" w:eastAsia="Times New Roman" w:hAnsi="Times New Roman" w:cs="Times New Roman"/>
          <w:kern w:val="0"/>
          <w:sz w:val="24"/>
          <w:szCs w:val="24"/>
          <w:lang w:eastAsia="cs-CZ"/>
          <w14:ligatures w14:val="none"/>
        </w:rPr>
        <w:t xml:space="preserve"> zachytit Alicinu zprávu, stejně uvidí jen nesmysly. Jakmile Bob zprávu přijme, nyní použije svůj soukromý klíč, v podstatě dešifrovací klíč, k rozbalení a přečtení Aliciny </w:t>
      </w:r>
      <w:proofErr w:type="gramStart"/>
      <w:r w:rsidRPr="00BA47A5">
        <w:rPr>
          <w:rFonts w:ascii="Times New Roman" w:eastAsia="Times New Roman" w:hAnsi="Times New Roman" w:cs="Times New Roman"/>
          <w:kern w:val="0"/>
          <w:sz w:val="24"/>
          <w:szCs w:val="24"/>
          <w:lang w:eastAsia="cs-CZ"/>
          <w14:ligatures w14:val="none"/>
        </w:rPr>
        <w:t>komunikace .</w:t>
      </w:r>
      <w:proofErr w:type="gramEnd"/>
    </w:p>
    <w:p w14:paraId="4C18916E"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 xml:space="preserve">V praxi je nepravděpodobné, že by se strany dokázaly dohodnout na klíči předem – zamyslete se nad tím, jak často musíte zadávat své bankovní údaje, abyste mohli nakupovat na webové stránce, kterou jste nikdy předtím nenavštívili. V důsledku toho jsou bezpečné techniky pro kryptografii veřejného klíče pro bezpečnost internetu nanejvýš důležité. Bohužel se ukazuje, že vytváření schémat s veřejnými klíči je docela obtížné a obvykle to </w:t>
      </w:r>
      <w:proofErr w:type="gramStart"/>
      <w:r w:rsidRPr="00BA47A5">
        <w:rPr>
          <w:rFonts w:ascii="Times New Roman" w:eastAsia="Times New Roman" w:hAnsi="Times New Roman" w:cs="Times New Roman"/>
          <w:kern w:val="0"/>
          <w:sz w:val="24"/>
          <w:szCs w:val="24"/>
          <w:lang w:eastAsia="cs-CZ"/>
          <w14:ligatures w14:val="none"/>
        </w:rPr>
        <w:t>skončí</w:t>
      </w:r>
      <w:proofErr w:type="gramEnd"/>
      <w:r w:rsidRPr="00BA47A5">
        <w:rPr>
          <w:rFonts w:ascii="Times New Roman" w:eastAsia="Times New Roman" w:hAnsi="Times New Roman" w:cs="Times New Roman"/>
          <w:kern w:val="0"/>
          <w:sz w:val="24"/>
          <w:szCs w:val="24"/>
          <w:lang w:eastAsia="cs-CZ"/>
          <w14:ligatures w14:val="none"/>
        </w:rPr>
        <w:t xml:space="preserve"> velmi pomalu, když chcete poslat spoustu informací. Naštěstí to jde snadno opravit. Alice a Bob začínají pomocí schématu veřejného klíče nebo podobné techniky známé jako protokol výměny klíčů, aby tajně sdělili jednu malou zprávu, která je pouze sdíleným klíčem. Poté použijí tento sdílený klíč s dobře zavedeným symetrickým schématem, typicky schématem nazývaným  </w:t>
      </w:r>
      <w:hyperlink r:id="rId5" w:tgtFrame="_blank" w:history="1">
        <w:r w:rsidRPr="00BA47A5">
          <w:rPr>
            <w:rFonts w:ascii="Times New Roman" w:eastAsia="Times New Roman" w:hAnsi="Times New Roman" w:cs="Times New Roman"/>
            <w:color w:val="0000FF"/>
            <w:kern w:val="0"/>
            <w:sz w:val="24"/>
            <w:szCs w:val="24"/>
            <w:u w:val="single"/>
            <w:lang w:eastAsia="cs-CZ"/>
            <w14:ligatures w14:val="none"/>
          </w:rPr>
          <w:t>AES</w:t>
        </w:r>
      </w:hyperlink>
      <w:r w:rsidRPr="00BA47A5">
        <w:rPr>
          <w:rFonts w:ascii="Times New Roman" w:eastAsia="Times New Roman" w:hAnsi="Times New Roman" w:cs="Times New Roman"/>
          <w:kern w:val="0"/>
          <w:sz w:val="24"/>
          <w:szCs w:val="24"/>
          <w:lang w:eastAsia="cs-CZ"/>
          <w14:ligatures w14:val="none"/>
        </w:rPr>
        <w:t xml:space="preserve"> , aby pokračovali ve své tajné komunikaci bez režie, kterou vyžadují techniky veřejného klíče. Takto běžné internetové standardy, jako je  </w:t>
      </w:r>
      <w:hyperlink r:id="rId6" w:tgtFrame="_blank" w:history="1">
        <w:r w:rsidRPr="00BA47A5">
          <w:rPr>
            <w:rFonts w:ascii="Times New Roman" w:eastAsia="Times New Roman" w:hAnsi="Times New Roman" w:cs="Times New Roman"/>
            <w:color w:val="0000FF"/>
            <w:kern w:val="0"/>
            <w:sz w:val="24"/>
            <w:szCs w:val="24"/>
            <w:u w:val="single"/>
            <w:lang w:eastAsia="cs-CZ"/>
            <w14:ligatures w14:val="none"/>
          </w:rPr>
          <w:t>TLS,</w:t>
        </w:r>
      </w:hyperlink>
      <w:r w:rsidRPr="00BA47A5">
        <w:rPr>
          <w:rFonts w:ascii="Times New Roman" w:eastAsia="Times New Roman" w:hAnsi="Times New Roman" w:cs="Times New Roman"/>
          <w:kern w:val="0"/>
          <w:sz w:val="24"/>
          <w:szCs w:val="24"/>
          <w:lang w:eastAsia="cs-CZ"/>
          <w14:ligatures w14:val="none"/>
        </w:rPr>
        <w:t xml:space="preserve">  navrhují, aby byla v praxi zabezpečena komunikace.</w:t>
      </w:r>
    </w:p>
    <w:p w14:paraId="658FF77C"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 xml:space="preserve">Robustní symetrická kryptografie ve formě AES existuje již od 90. let a při správné implementaci je považována za extrémně bezpečnou. Potenciální slabé místo v tomto nastavení tedy spočívá ve fázi veřejného klíče. Jak bezpečné je schéma veřejného klíče? Je </w:t>
      </w:r>
      <w:r w:rsidRPr="00BA47A5">
        <w:rPr>
          <w:rFonts w:ascii="Times New Roman" w:eastAsia="Times New Roman" w:hAnsi="Times New Roman" w:cs="Times New Roman"/>
          <w:kern w:val="0"/>
          <w:sz w:val="24"/>
          <w:szCs w:val="24"/>
          <w:lang w:eastAsia="cs-CZ"/>
          <w14:ligatures w14:val="none"/>
        </w:rPr>
        <w:lastRenderedPageBreak/>
        <w:t xml:space="preserve">známé, že bezpečnost kryptografie s veřejným klíčem, obtížnost prolomení schématu, je možné založit na výpočetních matematických problémech. Nejznámějším příkladem je samozřejmě schéma RSA. V RSA je Bobův veřejný klíč nějaké velké celé číslo n a jeho tajný klíč je nějaká další informace o n, konkrétně to, že jej lze faktorizovat jako součin dvou prvočísel p a q, takže </w:t>
      </w:r>
      <w:proofErr w:type="spellStart"/>
      <w:r w:rsidRPr="00BA47A5">
        <w:rPr>
          <w:rFonts w:ascii="Times New Roman" w:eastAsia="Times New Roman" w:hAnsi="Times New Roman" w:cs="Times New Roman"/>
          <w:kern w:val="0"/>
          <w:sz w:val="24"/>
          <w:szCs w:val="24"/>
          <w:lang w:eastAsia="cs-CZ"/>
          <w14:ligatures w14:val="none"/>
        </w:rPr>
        <w:t>pq</w:t>
      </w:r>
      <w:proofErr w:type="spellEnd"/>
      <w:r w:rsidRPr="00BA47A5">
        <w:rPr>
          <w:rFonts w:ascii="Times New Roman" w:eastAsia="Times New Roman" w:hAnsi="Times New Roman" w:cs="Times New Roman"/>
          <w:kern w:val="0"/>
          <w:sz w:val="24"/>
          <w:szCs w:val="24"/>
          <w:lang w:eastAsia="cs-CZ"/>
          <w14:ligatures w14:val="none"/>
        </w:rPr>
        <w:t xml:space="preserve"> = n. Aby poslala zprávu Bobovi, může ji Alice zašifrovat pomocí n takovým způsobem, že k dešifrování zprávy potřebujeme p a q. Pro Boba je to snadné, protože tato prvočísla zná, ale zachycující Eva je musí být schopna získat zpět faktorizací veřejného klíče n. Úkolem Evy je tedy právě problém „rozkladu celého čísla“ řešený </w:t>
      </w:r>
      <w:proofErr w:type="spellStart"/>
      <w:r w:rsidRPr="00BA47A5">
        <w:rPr>
          <w:rFonts w:ascii="Times New Roman" w:eastAsia="Times New Roman" w:hAnsi="Times New Roman" w:cs="Times New Roman"/>
          <w:kern w:val="0"/>
          <w:sz w:val="24"/>
          <w:szCs w:val="24"/>
          <w:lang w:eastAsia="cs-CZ"/>
          <w14:ligatures w14:val="none"/>
        </w:rPr>
        <w:t>Shorovým</w:t>
      </w:r>
      <w:proofErr w:type="spellEnd"/>
      <w:r w:rsidRPr="00BA47A5">
        <w:rPr>
          <w:rFonts w:ascii="Times New Roman" w:eastAsia="Times New Roman" w:hAnsi="Times New Roman" w:cs="Times New Roman"/>
          <w:kern w:val="0"/>
          <w:sz w:val="24"/>
          <w:szCs w:val="24"/>
          <w:lang w:eastAsia="cs-CZ"/>
          <w14:ligatures w14:val="none"/>
        </w:rPr>
        <w:t xml:space="preserve"> algoritmem, který nelze na dnešních počítačích efektivně vyřešit za předpokladu, že p a q jsou dostatečně velké. Jiné běžné techniky výměny veřejných klíčů a klíčů odvozují svou bezpečnost z různých těžkých matematických problémů, například problém diskrétního logaritmu, ve stejném smyslu – schéma se ukázalo být stejně těžké prolomit, jako je těžké problém </w:t>
      </w:r>
      <w:proofErr w:type="gramStart"/>
      <w:r w:rsidRPr="00BA47A5">
        <w:rPr>
          <w:rFonts w:ascii="Times New Roman" w:eastAsia="Times New Roman" w:hAnsi="Times New Roman" w:cs="Times New Roman"/>
          <w:kern w:val="0"/>
          <w:sz w:val="24"/>
          <w:szCs w:val="24"/>
          <w:lang w:eastAsia="cs-CZ"/>
          <w14:ligatures w14:val="none"/>
        </w:rPr>
        <w:t>vyřešit .</w:t>
      </w:r>
      <w:proofErr w:type="gramEnd"/>
    </w:p>
    <w:p w14:paraId="5F1637AC"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 xml:space="preserve">Jedna věc, které jsme se ještě nedotkli, je problém autentizace: když Bob </w:t>
      </w:r>
      <w:proofErr w:type="gramStart"/>
      <w:r w:rsidRPr="00BA47A5">
        <w:rPr>
          <w:rFonts w:ascii="Times New Roman" w:eastAsia="Times New Roman" w:hAnsi="Times New Roman" w:cs="Times New Roman"/>
          <w:kern w:val="0"/>
          <w:sz w:val="24"/>
          <w:szCs w:val="24"/>
          <w:lang w:eastAsia="cs-CZ"/>
          <w14:ligatures w14:val="none"/>
        </w:rPr>
        <w:t>obdrží</w:t>
      </w:r>
      <w:proofErr w:type="gramEnd"/>
      <w:r w:rsidRPr="00BA47A5">
        <w:rPr>
          <w:rFonts w:ascii="Times New Roman" w:eastAsia="Times New Roman" w:hAnsi="Times New Roman" w:cs="Times New Roman"/>
          <w:kern w:val="0"/>
          <w:sz w:val="24"/>
          <w:szCs w:val="24"/>
          <w:lang w:eastAsia="cs-CZ"/>
          <w14:ligatures w14:val="none"/>
        </w:rPr>
        <w:t xml:space="preserve"> zprávu od Alice, jak si může být jistý, že ji skutečně poslala Alice a že to bylo skutečně to, co Alice chtěla říct? Koneckonců, když je Eva schopná zachytit zprávy, mohla by být také schopná s nimi manipulovat, než se dostanou k Bobovi? Zejména v době internetové komunikace může být těžké věřit, že každá zpráva přišla od toho, od koho se vydává. Abychom to vyřešili, spoléháme na příhodně pojmenované téma digitálních podpisů, které fungují podobně jako jejich skutečný světový jmenovec. Alice používá soukromý klíč, svou moc podepisovat zprávy, k připojení podpisu ke zprávě Bobovi, který říká Bobovi, že to byla Alice, kdo poslal tuto zprávu. Podpis navíc shrnuje zamýšlený obsah takovým způsobem, že pokud je s obsahem manipulováno, podpis by se jevil jako nesprávný. Po obdržení této zprávy se Bob může podívat na Alicin odpovídající veřejný klíč, který mu říká, jak vypadá podpis Alice, aby si ověřil, že Eva nezasáhla do zamýšlené zprávy a že pochází od Alice. Podobně jako u šifrování i zde kryptografické techniky spoléhají na komplikovanou matematiku, kde obtížnost padělání Alicina podpisu odpovídá náročnosti řešení výpočetního problému. Například k padělání podpisu v běžně používaném podpisovém schématu známém jako ECDSA musí být Eva schopna vyřešit problém diskrétního logaritmu na něčem známém jako eliptická </w:t>
      </w:r>
      <w:proofErr w:type="gramStart"/>
      <w:r w:rsidRPr="00BA47A5">
        <w:rPr>
          <w:rFonts w:ascii="Times New Roman" w:eastAsia="Times New Roman" w:hAnsi="Times New Roman" w:cs="Times New Roman"/>
          <w:kern w:val="0"/>
          <w:sz w:val="24"/>
          <w:szCs w:val="24"/>
          <w:lang w:eastAsia="cs-CZ"/>
          <w14:ligatures w14:val="none"/>
        </w:rPr>
        <w:t>křivka .</w:t>
      </w:r>
      <w:proofErr w:type="gramEnd"/>
    </w:p>
    <w:p w14:paraId="7262A357" w14:textId="77777777" w:rsidR="00BA47A5" w:rsidRPr="00BA47A5" w:rsidRDefault="00BA47A5" w:rsidP="00BA47A5">
      <w:pPr>
        <w:spacing w:before="100" w:beforeAutospacing="1" w:after="100" w:afterAutospacing="1" w:line="240" w:lineRule="auto"/>
        <w:outlineLvl w:val="1"/>
        <w:rPr>
          <w:rFonts w:ascii="Times New Roman" w:eastAsia="Times New Roman" w:hAnsi="Times New Roman" w:cs="Times New Roman"/>
          <w:b/>
          <w:bCs/>
          <w:kern w:val="0"/>
          <w:sz w:val="36"/>
          <w:szCs w:val="36"/>
          <w:lang w:eastAsia="cs-CZ"/>
          <w14:ligatures w14:val="none"/>
        </w:rPr>
      </w:pPr>
      <w:r w:rsidRPr="00BA47A5">
        <w:rPr>
          <w:rFonts w:ascii="Times New Roman" w:eastAsia="Times New Roman" w:hAnsi="Times New Roman" w:cs="Times New Roman"/>
          <w:b/>
          <w:bCs/>
          <w:kern w:val="0"/>
          <w:sz w:val="36"/>
          <w:szCs w:val="36"/>
          <w:lang w:eastAsia="cs-CZ"/>
          <w14:ligatures w14:val="none"/>
        </w:rPr>
        <w:t>Kvantové počítání a těžké problémy</w:t>
      </w:r>
    </w:p>
    <w:p w14:paraId="4D2122FC"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 xml:space="preserve">Přestože úplné vysvětlení mechanismů kvantového počítače by samo o sobě zaplnilo blogový příspěvek, stručné shrnutí nám pomůže pochopit myšlenky, které stojí za vytvořením kvantově odolné kryptografie. Pamatujte, že pro vytvoření </w:t>
      </w:r>
      <w:proofErr w:type="spellStart"/>
      <w:r w:rsidRPr="00BA47A5">
        <w:rPr>
          <w:rFonts w:ascii="Times New Roman" w:eastAsia="Times New Roman" w:hAnsi="Times New Roman" w:cs="Times New Roman"/>
          <w:kern w:val="0"/>
          <w:sz w:val="24"/>
          <w:szCs w:val="24"/>
          <w:lang w:eastAsia="cs-CZ"/>
          <w14:ligatures w14:val="none"/>
        </w:rPr>
        <w:t>postkvantových</w:t>
      </w:r>
      <w:proofErr w:type="spellEnd"/>
      <w:r w:rsidRPr="00BA47A5">
        <w:rPr>
          <w:rFonts w:ascii="Times New Roman" w:eastAsia="Times New Roman" w:hAnsi="Times New Roman" w:cs="Times New Roman"/>
          <w:kern w:val="0"/>
          <w:sz w:val="24"/>
          <w:szCs w:val="24"/>
          <w:lang w:eastAsia="cs-CZ"/>
          <w14:ligatures w14:val="none"/>
        </w:rPr>
        <w:t xml:space="preserve"> schémat veřejného klíče hledáme matematické problémy, které ani kvantový počítač nedokáže rozluštit. Kvantové počítače jsou hodně podobné klasickým počítačům, až na to, že nahrazují hradla na klasických bitech, objektu, který je buď ve stavu 0 nebo 1, operacemi na kvantové variantě zvané </w:t>
      </w:r>
      <w:proofErr w:type="spellStart"/>
      <w:r w:rsidRPr="00BA47A5">
        <w:rPr>
          <w:rFonts w:ascii="Times New Roman" w:eastAsia="Times New Roman" w:hAnsi="Times New Roman" w:cs="Times New Roman"/>
          <w:kern w:val="0"/>
          <w:sz w:val="24"/>
          <w:szCs w:val="24"/>
          <w:lang w:eastAsia="cs-CZ"/>
          <w14:ligatures w14:val="none"/>
        </w:rPr>
        <w:t>qubit</w:t>
      </w:r>
      <w:proofErr w:type="spellEnd"/>
      <w:r w:rsidRPr="00BA47A5">
        <w:rPr>
          <w:rFonts w:ascii="Times New Roman" w:eastAsia="Times New Roman" w:hAnsi="Times New Roman" w:cs="Times New Roman"/>
          <w:kern w:val="0"/>
          <w:sz w:val="24"/>
          <w:szCs w:val="24"/>
          <w:lang w:eastAsia="cs-CZ"/>
          <w14:ligatures w14:val="none"/>
        </w:rPr>
        <w:t xml:space="preserve">. </w:t>
      </w:r>
      <w:proofErr w:type="spellStart"/>
      <w:r w:rsidRPr="00BA47A5">
        <w:rPr>
          <w:rFonts w:ascii="Times New Roman" w:eastAsia="Times New Roman" w:hAnsi="Times New Roman" w:cs="Times New Roman"/>
          <w:kern w:val="0"/>
          <w:sz w:val="24"/>
          <w:szCs w:val="24"/>
          <w:lang w:eastAsia="cs-CZ"/>
          <w14:ligatures w14:val="none"/>
        </w:rPr>
        <w:t>Qubit</w:t>
      </w:r>
      <w:proofErr w:type="spellEnd"/>
      <w:r w:rsidRPr="00BA47A5">
        <w:rPr>
          <w:rFonts w:ascii="Times New Roman" w:eastAsia="Times New Roman" w:hAnsi="Times New Roman" w:cs="Times New Roman"/>
          <w:kern w:val="0"/>
          <w:sz w:val="24"/>
          <w:szCs w:val="24"/>
          <w:lang w:eastAsia="cs-CZ"/>
          <w14:ligatures w14:val="none"/>
        </w:rPr>
        <w:t xml:space="preserve"> představuje bod na jednotkové kružnici, kružnici o poloměru 1 a kvantová brána představuje mapování z bodu na jednotkové kružnici do jiného. Záludné je, že když se pokusíte přečíst </w:t>
      </w:r>
      <w:proofErr w:type="spellStart"/>
      <w:r w:rsidRPr="00BA47A5">
        <w:rPr>
          <w:rFonts w:ascii="Times New Roman" w:eastAsia="Times New Roman" w:hAnsi="Times New Roman" w:cs="Times New Roman"/>
          <w:kern w:val="0"/>
          <w:sz w:val="24"/>
          <w:szCs w:val="24"/>
          <w:lang w:eastAsia="cs-CZ"/>
          <w14:ligatures w14:val="none"/>
        </w:rPr>
        <w:t>qubit</w:t>
      </w:r>
      <w:proofErr w:type="spellEnd"/>
      <w:r w:rsidRPr="00BA47A5">
        <w:rPr>
          <w:rFonts w:ascii="Times New Roman" w:eastAsia="Times New Roman" w:hAnsi="Times New Roman" w:cs="Times New Roman"/>
          <w:kern w:val="0"/>
          <w:sz w:val="24"/>
          <w:szCs w:val="24"/>
          <w:lang w:eastAsia="cs-CZ"/>
          <w14:ligatures w14:val="none"/>
        </w:rPr>
        <w:t xml:space="preserve">, neřekne vám, kde </w:t>
      </w:r>
      <w:proofErr w:type="gramStart"/>
      <w:r w:rsidRPr="00BA47A5">
        <w:rPr>
          <w:rFonts w:ascii="Times New Roman" w:eastAsia="Times New Roman" w:hAnsi="Times New Roman" w:cs="Times New Roman"/>
          <w:kern w:val="0"/>
          <w:sz w:val="24"/>
          <w:szCs w:val="24"/>
          <w:lang w:eastAsia="cs-CZ"/>
          <w14:ligatures w14:val="none"/>
        </w:rPr>
        <w:t>leží</w:t>
      </w:r>
      <w:proofErr w:type="gramEnd"/>
      <w:r w:rsidRPr="00BA47A5">
        <w:rPr>
          <w:rFonts w:ascii="Times New Roman" w:eastAsia="Times New Roman" w:hAnsi="Times New Roman" w:cs="Times New Roman"/>
          <w:kern w:val="0"/>
          <w:sz w:val="24"/>
          <w:szCs w:val="24"/>
          <w:lang w:eastAsia="cs-CZ"/>
          <w14:ligatures w14:val="none"/>
        </w:rPr>
        <w:t xml:space="preserve"> na jednotkovém kruhu. Místo toho se náhodně zhroutí do stavu 0 nebo 1, s pravděpodobností 0 nebo 1 v závislosti na jeho poloze na kruhu.</w:t>
      </w:r>
    </w:p>
    <w:p w14:paraId="0B480A6C" w14:textId="041F92CE" w:rsidR="00BA47A5" w:rsidRPr="00BA47A5" w:rsidRDefault="00BA47A5" w:rsidP="00BA47A5">
      <w:pPr>
        <w:spacing w:after="0"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noProof/>
          <w:kern w:val="0"/>
          <w:sz w:val="24"/>
          <w:szCs w:val="24"/>
          <w:lang w:eastAsia="cs-CZ"/>
          <w14:ligatures w14:val="none"/>
        </w:rPr>
        <w:lastRenderedPageBreak/>
        <w:drawing>
          <wp:inline distT="0" distB="0" distL="0" distR="0" wp14:anchorId="6D7D856A" wp14:editId="6B9D1445">
            <wp:extent cx="5760720" cy="3026410"/>
            <wp:effectExtent l="0" t="0" r="0" b="2540"/>
            <wp:docPr id="2034494876" name="Obrázek 3" descr="Qubit na jednotkovém kru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bit na jednotkovém kruh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026410"/>
                    </a:xfrm>
                    <a:prstGeom prst="rect">
                      <a:avLst/>
                    </a:prstGeom>
                    <a:noFill/>
                    <a:ln>
                      <a:noFill/>
                    </a:ln>
                  </pic:spPr>
                </pic:pic>
              </a:graphicData>
            </a:graphic>
          </wp:inline>
        </w:drawing>
      </w:r>
      <w:proofErr w:type="spellStart"/>
      <w:r w:rsidRPr="00BA47A5">
        <w:rPr>
          <w:rFonts w:ascii="Times New Roman" w:eastAsia="Times New Roman" w:hAnsi="Times New Roman" w:cs="Times New Roman"/>
          <w:i/>
          <w:iCs/>
          <w:kern w:val="0"/>
          <w:sz w:val="24"/>
          <w:szCs w:val="24"/>
          <w:lang w:eastAsia="cs-CZ"/>
          <w14:ligatures w14:val="none"/>
        </w:rPr>
        <w:t>Qubit</w:t>
      </w:r>
      <w:proofErr w:type="spellEnd"/>
      <w:r w:rsidRPr="00BA47A5">
        <w:rPr>
          <w:rFonts w:ascii="Times New Roman" w:eastAsia="Times New Roman" w:hAnsi="Times New Roman" w:cs="Times New Roman"/>
          <w:i/>
          <w:iCs/>
          <w:kern w:val="0"/>
          <w:sz w:val="24"/>
          <w:szCs w:val="24"/>
          <w:lang w:eastAsia="cs-CZ"/>
          <w14:ligatures w14:val="none"/>
        </w:rPr>
        <w:t xml:space="preserve"> na jednotkovém kruhu</w:t>
      </w:r>
      <w:r w:rsidRPr="00BA47A5">
        <w:rPr>
          <w:rFonts w:ascii="Times New Roman" w:eastAsia="Times New Roman" w:hAnsi="Times New Roman" w:cs="Times New Roman"/>
          <w:kern w:val="0"/>
          <w:sz w:val="24"/>
          <w:szCs w:val="24"/>
          <w:lang w:eastAsia="cs-CZ"/>
          <w14:ligatures w14:val="none"/>
        </w:rPr>
        <w:t xml:space="preserve"> </w:t>
      </w:r>
    </w:p>
    <w:p w14:paraId="65C481C9"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 xml:space="preserve">Díky své komplikovanější povaze jsou </w:t>
      </w:r>
      <w:proofErr w:type="spellStart"/>
      <w:r w:rsidRPr="00BA47A5">
        <w:rPr>
          <w:rFonts w:ascii="Times New Roman" w:eastAsia="Times New Roman" w:hAnsi="Times New Roman" w:cs="Times New Roman"/>
          <w:kern w:val="0"/>
          <w:sz w:val="24"/>
          <w:szCs w:val="24"/>
          <w:lang w:eastAsia="cs-CZ"/>
          <w14:ligatures w14:val="none"/>
        </w:rPr>
        <w:t>qubity</w:t>
      </w:r>
      <w:proofErr w:type="spellEnd"/>
      <w:r w:rsidRPr="00BA47A5">
        <w:rPr>
          <w:rFonts w:ascii="Times New Roman" w:eastAsia="Times New Roman" w:hAnsi="Times New Roman" w:cs="Times New Roman"/>
          <w:kern w:val="0"/>
          <w:sz w:val="24"/>
          <w:szCs w:val="24"/>
          <w:lang w:eastAsia="cs-CZ"/>
          <w14:ligatures w14:val="none"/>
        </w:rPr>
        <w:t xml:space="preserve"> schopny reprezentovat a uchovávat mnohem více informací než běžný bit. To neznamená, že jsou lepší ve všech úkolech a výzkumníci začínají chápat, pro jaké úkoly jsou vhodnější. Jako užitečný kus intuice si lze představit kvantový počítač, který dokáže velmi levně „paralelizovat“ úkoly. To znamená, že pokud lze úkol rozdělit na několik menších dílčích úkolů, které lze provést současně, pak je kvantové zařízení zběhlé v provádění každého z těchto menších úkolů najednou. Oproti klasickému zařízení, které musí provádět každý úkol sekvenčně, si kvantový počítač </w:t>
      </w:r>
      <w:proofErr w:type="gramStart"/>
      <w:r w:rsidRPr="00BA47A5">
        <w:rPr>
          <w:rFonts w:ascii="Times New Roman" w:eastAsia="Times New Roman" w:hAnsi="Times New Roman" w:cs="Times New Roman"/>
          <w:kern w:val="0"/>
          <w:sz w:val="24"/>
          <w:szCs w:val="24"/>
          <w:lang w:eastAsia="cs-CZ"/>
          <w14:ligatures w14:val="none"/>
        </w:rPr>
        <w:t>ušetří</w:t>
      </w:r>
      <w:proofErr w:type="gramEnd"/>
      <w:r w:rsidRPr="00BA47A5">
        <w:rPr>
          <w:rFonts w:ascii="Times New Roman" w:eastAsia="Times New Roman" w:hAnsi="Times New Roman" w:cs="Times New Roman"/>
          <w:kern w:val="0"/>
          <w:sz w:val="24"/>
          <w:szCs w:val="24"/>
          <w:lang w:eastAsia="cs-CZ"/>
          <w14:ligatures w14:val="none"/>
        </w:rPr>
        <w:t xml:space="preserve"> spoustu času. Vezměme si například prvočíselný faktoring: kvantový počítač by mohl pouze rozdělit možné faktory do skupin a pak paralelně kontrolovat, zda se některá čísla v každé skupině </w:t>
      </w:r>
      <w:proofErr w:type="gramStart"/>
      <w:r w:rsidRPr="00BA47A5">
        <w:rPr>
          <w:rFonts w:ascii="Times New Roman" w:eastAsia="Times New Roman" w:hAnsi="Times New Roman" w:cs="Times New Roman"/>
          <w:kern w:val="0"/>
          <w:sz w:val="24"/>
          <w:szCs w:val="24"/>
          <w:lang w:eastAsia="cs-CZ"/>
          <w14:ligatures w14:val="none"/>
        </w:rPr>
        <w:t>dělí ,</w:t>
      </w:r>
      <w:proofErr w:type="gramEnd"/>
      <w:r w:rsidRPr="00BA47A5">
        <w:rPr>
          <w:rFonts w:ascii="Times New Roman" w:eastAsia="Times New Roman" w:hAnsi="Times New Roman" w:cs="Times New Roman"/>
          <w:kern w:val="0"/>
          <w:sz w:val="24"/>
          <w:szCs w:val="24"/>
          <w:lang w:eastAsia="cs-CZ"/>
          <w14:ligatures w14:val="none"/>
        </w:rPr>
        <w:t xml:space="preserve"> spíše než muset začínat od 1 a kontrolovat každé číslo postupně. Porovnejte to s úkoly, které vyžadují neustálou aktualizaci stejného objektu – to jsou úkoly, kde kvantové počítače nemusí fungovat o mnoho lépe než klasické počítače. Ve skutečnosti se bezpečnost běžných symetrických schémat, jako je AES, spoléhá na „smíšení“ objektů dohromady, takže k prolomení šifrování zprávy musíte ručně provést řadu kroků rozpojení. Tato myšlenka vysvětluje, proč se PQC zaměřuje především na aktualizaci kryptografie s veřejným klíčem – kvantové počítače nejsou dramaticky lepší v odstraňování symetrického šifrování než klasické počítače, takže většině symetrických konstrukcí stačí jen mírně změnit jejich parametry, aby byly stále považovány za bezpečné.</w:t>
      </w:r>
    </w:p>
    <w:p w14:paraId="3EB3F0D5" w14:textId="77777777" w:rsidR="00BA47A5" w:rsidRPr="00BA47A5" w:rsidRDefault="00BA47A5" w:rsidP="00BA47A5">
      <w:pPr>
        <w:spacing w:before="100" w:beforeAutospacing="1" w:after="100" w:afterAutospacing="1" w:line="240" w:lineRule="auto"/>
        <w:outlineLvl w:val="1"/>
        <w:rPr>
          <w:rFonts w:ascii="Times New Roman" w:eastAsia="Times New Roman" w:hAnsi="Times New Roman" w:cs="Times New Roman"/>
          <w:b/>
          <w:bCs/>
          <w:kern w:val="0"/>
          <w:sz w:val="36"/>
          <w:szCs w:val="36"/>
          <w:lang w:eastAsia="cs-CZ"/>
          <w14:ligatures w14:val="none"/>
        </w:rPr>
      </w:pPr>
      <w:r w:rsidRPr="00BA47A5">
        <w:rPr>
          <w:rFonts w:ascii="Times New Roman" w:eastAsia="Times New Roman" w:hAnsi="Times New Roman" w:cs="Times New Roman"/>
          <w:b/>
          <w:bCs/>
          <w:kern w:val="0"/>
          <w:sz w:val="36"/>
          <w:szCs w:val="36"/>
          <w:lang w:eastAsia="cs-CZ"/>
          <w14:ligatures w14:val="none"/>
        </w:rPr>
        <w:t>Kvantově těžké problémy</w:t>
      </w:r>
    </w:p>
    <w:p w14:paraId="182AFC0A"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 xml:space="preserve">Vyzbrojeni těmito znalostmi o tom, co ztěžuje problém kvantovému počítači, se můžeme rychle podívat na hlavní kandidáty na výpočetní problémy v PQC. Existuje nějaký výzkum v modré obloze, ale většina navrhovaných schémat PQC </w:t>
      </w:r>
      <w:proofErr w:type="gramStart"/>
      <w:r w:rsidRPr="00BA47A5">
        <w:rPr>
          <w:rFonts w:ascii="Times New Roman" w:eastAsia="Times New Roman" w:hAnsi="Times New Roman" w:cs="Times New Roman"/>
          <w:kern w:val="0"/>
          <w:sz w:val="24"/>
          <w:szCs w:val="24"/>
          <w:lang w:eastAsia="cs-CZ"/>
          <w14:ligatures w14:val="none"/>
        </w:rPr>
        <w:t>leží</w:t>
      </w:r>
      <w:proofErr w:type="gramEnd"/>
      <w:r w:rsidRPr="00BA47A5">
        <w:rPr>
          <w:rFonts w:ascii="Times New Roman" w:eastAsia="Times New Roman" w:hAnsi="Times New Roman" w:cs="Times New Roman"/>
          <w:kern w:val="0"/>
          <w:sz w:val="24"/>
          <w:szCs w:val="24"/>
          <w:lang w:eastAsia="cs-CZ"/>
          <w14:ligatures w14:val="none"/>
        </w:rPr>
        <w:t xml:space="preserve"> v jedné ze čtyř hlavních kategorií: mřížková, kódově založená, </w:t>
      </w:r>
      <w:proofErr w:type="spellStart"/>
      <w:r w:rsidRPr="00BA47A5">
        <w:rPr>
          <w:rFonts w:ascii="Times New Roman" w:eastAsia="Times New Roman" w:hAnsi="Times New Roman" w:cs="Times New Roman"/>
          <w:kern w:val="0"/>
          <w:sz w:val="24"/>
          <w:szCs w:val="24"/>
          <w:lang w:eastAsia="cs-CZ"/>
          <w14:ligatures w14:val="none"/>
        </w:rPr>
        <w:t>multivariační</w:t>
      </w:r>
      <w:proofErr w:type="spellEnd"/>
      <w:r w:rsidRPr="00BA47A5">
        <w:rPr>
          <w:rFonts w:ascii="Times New Roman" w:eastAsia="Times New Roman" w:hAnsi="Times New Roman" w:cs="Times New Roman"/>
          <w:kern w:val="0"/>
          <w:sz w:val="24"/>
          <w:szCs w:val="24"/>
          <w:lang w:eastAsia="cs-CZ"/>
          <w14:ligatures w14:val="none"/>
        </w:rPr>
        <w:t xml:space="preserve"> a </w:t>
      </w:r>
      <w:proofErr w:type="spellStart"/>
      <w:r w:rsidRPr="00BA47A5">
        <w:rPr>
          <w:rFonts w:ascii="Times New Roman" w:eastAsia="Times New Roman" w:hAnsi="Times New Roman" w:cs="Times New Roman"/>
          <w:kern w:val="0"/>
          <w:sz w:val="24"/>
          <w:szCs w:val="24"/>
          <w:lang w:eastAsia="cs-CZ"/>
          <w14:ligatures w14:val="none"/>
        </w:rPr>
        <w:t>izogenní</w:t>
      </w:r>
      <w:proofErr w:type="spellEnd"/>
      <w:r w:rsidRPr="00BA47A5">
        <w:rPr>
          <w:rFonts w:ascii="Times New Roman" w:eastAsia="Times New Roman" w:hAnsi="Times New Roman" w:cs="Times New Roman"/>
          <w:kern w:val="0"/>
          <w:sz w:val="24"/>
          <w:szCs w:val="24"/>
          <w:lang w:eastAsia="cs-CZ"/>
          <w14:ligatures w14:val="none"/>
        </w:rPr>
        <w:t xml:space="preserve"> kryptografie.</w:t>
      </w:r>
    </w:p>
    <w:p w14:paraId="4413CB3F"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Na prvním místě je nejoblíbenější kategorie, mřížková kryptografie. Mřížku lze chápat jako pravidelnou mřížku bodů v prostoru, kde body na mřížce jsou vybírány systematicky z objektu zvaného její základna, který popisuje mřížku tím, že vysvětluje, jak se pohybujete mezi mřížkovými body.</w:t>
      </w:r>
    </w:p>
    <w:p w14:paraId="466911E5" w14:textId="5B7289C9" w:rsidR="00BA47A5" w:rsidRPr="00BA47A5" w:rsidRDefault="00BA47A5" w:rsidP="00BA47A5">
      <w:pPr>
        <w:spacing w:after="0"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noProof/>
          <w:kern w:val="0"/>
          <w:sz w:val="24"/>
          <w:szCs w:val="24"/>
          <w:lang w:eastAsia="cs-CZ"/>
          <w14:ligatures w14:val="none"/>
        </w:rPr>
        <w:lastRenderedPageBreak/>
        <w:drawing>
          <wp:inline distT="0" distB="0" distL="0" distR="0" wp14:anchorId="037437E9" wp14:editId="5570978B">
            <wp:extent cx="5760720" cy="3026410"/>
            <wp:effectExtent l="0" t="0" r="0" b="2540"/>
            <wp:docPr id="1016130380" name="Obrázek 2" descr="Mříž se dvěma různými základn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říž se dvěma různými základna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26410"/>
                    </a:xfrm>
                    <a:prstGeom prst="rect">
                      <a:avLst/>
                    </a:prstGeom>
                    <a:noFill/>
                    <a:ln>
                      <a:noFill/>
                    </a:ln>
                  </pic:spPr>
                </pic:pic>
              </a:graphicData>
            </a:graphic>
          </wp:inline>
        </w:drawing>
      </w:r>
      <w:r w:rsidRPr="00BA47A5">
        <w:rPr>
          <w:rFonts w:ascii="Times New Roman" w:eastAsia="Times New Roman" w:hAnsi="Times New Roman" w:cs="Times New Roman"/>
          <w:i/>
          <w:iCs/>
          <w:kern w:val="0"/>
          <w:sz w:val="24"/>
          <w:szCs w:val="24"/>
          <w:lang w:eastAsia="cs-CZ"/>
          <w14:ligatures w14:val="none"/>
        </w:rPr>
        <w:t>Mříž se dvěma různými základnami</w:t>
      </w:r>
      <w:r w:rsidRPr="00BA47A5">
        <w:rPr>
          <w:rFonts w:ascii="Times New Roman" w:eastAsia="Times New Roman" w:hAnsi="Times New Roman" w:cs="Times New Roman"/>
          <w:kern w:val="0"/>
          <w:sz w:val="24"/>
          <w:szCs w:val="24"/>
          <w:lang w:eastAsia="cs-CZ"/>
          <w14:ligatures w14:val="none"/>
        </w:rPr>
        <w:t xml:space="preserve"> </w:t>
      </w:r>
    </w:p>
    <w:p w14:paraId="47E04825"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 xml:space="preserve">Mříže jsou klasické matematické objekty a výpočetně náročné problémy na nich byly studovány již dávno předtím, než existoval </w:t>
      </w:r>
      <w:proofErr w:type="spellStart"/>
      <w:r w:rsidRPr="00BA47A5">
        <w:rPr>
          <w:rFonts w:ascii="Times New Roman" w:eastAsia="Times New Roman" w:hAnsi="Times New Roman" w:cs="Times New Roman"/>
          <w:kern w:val="0"/>
          <w:sz w:val="24"/>
          <w:szCs w:val="24"/>
          <w:lang w:eastAsia="cs-CZ"/>
          <w14:ligatures w14:val="none"/>
        </w:rPr>
        <w:t>kryptosystém</w:t>
      </w:r>
      <w:proofErr w:type="spellEnd"/>
      <w:r w:rsidRPr="00BA47A5">
        <w:rPr>
          <w:rFonts w:ascii="Times New Roman" w:eastAsia="Times New Roman" w:hAnsi="Times New Roman" w:cs="Times New Roman"/>
          <w:kern w:val="0"/>
          <w:sz w:val="24"/>
          <w:szCs w:val="24"/>
          <w:lang w:eastAsia="cs-CZ"/>
          <w14:ligatures w14:val="none"/>
        </w:rPr>
        <w:t xml:space="preserve"> RSA, což dává jistou důvěru představě, že tyto problémy by měly zůstat těžké i tváří v tvář kvantovým útokům. Archetypální problém tvrdé mřížky je nejkratší vektorový problém: po obdržení základu pro mřížku je řešitel požádán, aby našel bod mřížky nejblíže k počátku. Ačkoli je to snadné pro malé mřížky, jako je ta znázorněná výše, když je mříž objektem ve stovkách rozměrů, tento problém se stává velmi náročným. Páteř budování kryptografie z problémů s mřížkou pochází ze zajímavého pozorování o definování mřížky ze základu. Základ použitý ke konstrukci mřížky není jedinečný a je možné mít „dobrý“ a „špatný“ základ stejné mřížky. Například ve výše uvedeném diagramu lze všech bodů mřížky dosáhnout tak, že začneme na 0 a pak půjdeme po kombinacích buď červených nebo zelených čar, nazývaných vektory. Pokud máte zelený základ, je snadné rychle porozumět tvaru mřížky, protože vaše vektory jsou krátké a navzájem téměř 90 stupňů. Jakmile dobře porozumíte mřížce, můžete jen odečíst nejkratší vektor. A naopak, pomocí červených čar musíte hodně kroutit, abyste našli body blízké 0, a i když už nějaký najdete, jak byste ověřili, že tam není nic kratšího? </w:t>
      </w:r>
      <w:proofErr w:type="spellStart"/>
      <w:r w:rsidRPr="00BA47A5">
        <w:rPr>
          <w:rFonts w:ascii="Times New Roman" w:eastAsia="Times New Roman" w:hAnsi="Times New Roman" w:cs="Times New Roman"/>
          <w:kern w:val="0"/>
          <w:sz w:val="24"/>
          <w:szCs w:val="24"/>
          <w:lang w:eastAsia="cs-CZ"/>
          <w14:ligatures w14:val="none"/>
        </w:rPr>
        <w:t>Kryptosystémy</w:t>
      </w:r>
      <w:proofErr w:type="spellEnd"/>
      <w:r w:rsidRPr="00BA47A5">
        <w:rPr>
          <w:rFonts w:ascii="Times New Roman" w:eastAsia="Times New Roman" w:hAnsi="Times New Roman" w:cs="Times New Roman"/>
          <w:kern w:val="0"/>
          <w:sz w:val="24"/>
          <w:szCs w:val="24"/>
          <w:lang w:eastAsia="cs-CZ"/>
          <w14:ligatures w14:val="none"/>
        </w:rPr>
        <w:t xml:space="preserve"> založené na mřížkách využívají tuto myšlenku k budování kryptografie – na vysoké úrovni je myšlenkou použít špatný základ pro mřížku jako veřejný klíč a dobrý základ pro stejnou mřížku jako soukromý klíč. Špatný základ popisuje mřížku dostatečně dobře, aby skryl zprávu jako těžký problém na mřížce. Pak může tento problém snadno vyřešit pouze zamýšlený příjemce, protože to vyžaduje přístup k dobrému základu. Mřížková kryptografie má tendenci být nejflexibilnější kategorií PQC, protože existuje mnoho prostoru pro návrh, se kterým lze pracovat, pokud jde o to, jak si vybrat mřížky a skrýt body. Tato flexibilita vedla k úspěšné aplikaci mřížek na problémy šifrování i digitálních </w:t>
      </w:r>
      <w:proofErr w:type="gramStart"/>
      <w:r w:rsidRPr="00BA47A5">
        <w:rPr>
          <w:rFonts w:ascii="Times New Roman" w:eastAsia="Times New Roman" w:hAnsi="Times New Roman" w:cs="Times New Roman"/>
          <w:kern w:val="0"/>
          <w:sz w:val="24"/>
          <w:szCs w:val="24"/>
          <w:lang w:eastAsia="cs-CZ"/>
          <w14:ligatures w14:val="none"/>
        </w:rPr>
        <w:t>podpisů .</w:t>
      </w:r>
      <w:proofErr w:type="gramEnd"/>
    </w:p>
    <w:p w14:paraId="023C9800"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 xml:space="preserve">Kryptografie založená na kódu je nejstarší ze čtyř hlavních rodin, datuje se od vývoje </w:t>
      </w:r>
      <w:proofErr w:type="spellStart"/>
      <w:r w:rsidRPr="00BA47A5">
        <w:rPr>
          <w:rFonts w:ascii="Times New Roman" w:eastAsia="Times New Roman" w:hAnsi="Times New Roman" w:cs="Times New Roman"/>
          <w:kern w:val="0"/>
          <w:sz w:val="24"/>
          <w:szCs w:val="24"/>
          <w:lang w:eastAsia="cs-CZ"/>
          <w14:ligatures w14:val="none"/>
        </w:rPr>
        <w:t>kryptosystému</w:t>
      </w:r>
      <w:proofErr w:type="spellEnd"/>
      <w:r w:rsidRPr="00BA47A5">
        <w:rPr>
          <w:rFonts w:ascii="Times New Roman" w:eastAsia="Times New Roman" w:hAnsi="Times New Roman" w:cs="Times New Roman"/>
          <w:kern w:val="0"/>
          <w:sz w:val="24"/>
          <w:szCs w:val="24"/>
          <w:lang w:eastAsia="cs-CZ"/>
          <w14:ligatures w14:val="none"/>
        </w:rPr>
        <w:t xml:space="preserve">  </w:t>
      </w:r>
      <w:hyperlink r:id="rId9" w:tgtFrame="_blank" w:history="1">
        <w:proofErr w:type="spellStart"/>
        <w:r w:rsidRPr="00BA47A5">
          <w:rPr>
            <w:rFonts w:ascii="Times New Roman" w:eastAsia="Times New Roman" w:hAnsi="Times New Roman" w:cs="Times New Roman"/>
            <w:color w:val="0000FF"/>
            <w:kern w:val="0"/>
            <w:sz w:val="24"/>
            <w:szCs w:val="24"/>
            <w:u w:val="single"/>
            <w:lang w:eastAsia="cs-CZ"/>
            <w14:ligatures w14:val="none"/>
          </w:rPr>
          <w:t>McEliece</w:t>
        </w:r>
        <w:proofErr w:type="spellEnd"/>
      </w:hyperlink>
      <w:r w:rsidRPr="00BA47A5">
        <w:rPr>
          <w:rFonts w:ascii="Times New Roman" w:eastAsia="Times New Roman" w:hAnsi="Times New Roman" w:cs="Times New Roman"/>
          <w:kern w:val="0"/>
          <w:sz w:val="24"/>
          <w:szCs w:val="24"/>
          <w:lang w:eastAsia="cs-CZ"/>
          <w14:ligatures w14:val="none"/>
        </w:rPr>
        <w:t xml:space="preserve">  v roce 1978. Je založena na oblasti teorie kódování, která je studiem toho, jak úspěšně přenášet informace přes nespolehlivý kanál. K odesílání informací tímto způsobem používáte něco, čemu se říká kód pro opravu chyb, kde je zpráva zakódována způsobem, který toleruje určité množství chybných dat pocházejících z nespolehlivého kanálu, přičemž příjemce je stále schopen obnovit zamýšlenou zprávu</w:t>
      </w:r>
      <w:proofErr w:type="gramStart"/>
      <w:r w:rsidRPr="00BA47A5">
        <w:rPr>
          <w:rFonts w:ascii="Times New Roman" w:eastAsia="Times New Roman" w:hAnsi="Times New Roman" w:cs="Times New Roman"/>
          <w:kern w:val="0"/>
          <w:sz w:val="24"/>
          <w:szCs w:val="24"/>
          <w:lang w:eastAsia="cs-CZ"/>
          <w14:ligatures w14:val="none"/>
        </w:rPr>
        <w:t>. .</w:t>
      </w:r>
      <w:proofErr w:type="gramEnd"/>
      <w:r w:rsidRPr="00BA47A5">
        <w:rPr>
          <w:rFonts w:ascii="Times New Roman" w:eastAsia="Times New Roman" w:hAnsi="Times New Roman" w:cs="Times New Roman"/>
          <w:kern w:val="0"/>
          <w:sz w:val="24"/>
          <w:szCs w:val="24"/>
          <w:lang w:eastAsia="cs-CZ"/>
          <w14:ligatures w14:val="none"/>
        </w:rPr>
        <w:t xml:space="preserve"> Soukromý klíč pro </w:t>
      </w:r>
      <w:proofErr w:type="spellStart"/>
      <w:r w:rsidRPr="00BA47A5">
        <w:rPr>
          <w:rFonts w:ascii="Times New Roman" w:eastAsia="Times New Roman" w:hAnsi="Times New Roman" w:cs="Times New Roman"/>
          <w:kern w:val="0"/>
          <w:sz w:val="24"/>
          <w:szCs w:val="24"/>
          <w:lang w:eastAsia="cs-CZ"/>
          <w14:ligatures w14:val="none"/>
        </w:rPr>
        <w:t>kryptosystém</w:t>
      </w:r>
      <w:proofErr w:type="spellEnd"/>
      <w:r w:rsidRPr="00BA47A5">
        <w:rPr>
          <w:rFonts w:ascii="Times New Roman" w:eastAsia="Times New Roman" w:hAnsi="Times New Roman" w:cs="Times New Roman"/>
          <w:kern w:val="0"/>
          <w:sz w:val="24"/>
          <w:szCs w:val="24"/>
          <w:lang w:eastAsia="cs-CZ"/>
          <w14:ligatures w14:val="none"/>
        </w:rPr>
        <w:t xml:space="preserve"> založený na tomto je jen dobře zvolený kód pro opravu chyb a odpovídající </w:t>
      </w:r>
      <w:r w:rsidRPr="00BA47A5">
        <w:rPr>
          <w:rFonts w:ascii="Times New Roman" w:eastAsia="Times New Roman" w:hAnsi="Times New Roman" w:cs="Times New Roman"/>
          <w:kern w:val="0"/>
          <w:sz w:val="24"/>
          <w:szCs w:val="24"/>
          <w:lang w:eastAsia="cs-CZ"/>
          <w14:ligatures w14:val="none"/>
        </w:rPr>
        <w:lastRenderedPageBreak/>
        <w:t xml:space="preserve">veřejný klíč je recept na zakódování zprávy, která má být dekódována. Šifrování je jednoduché – odesílatel provede obvyklý proces kódování zprávy a poté simuluje nespolehlivý kanál ručním zadáním některých chyb. Dokud existuje dostatek chyb, protivník bez přístupu k popisu kódu pro opravu chyb nemůže zprávu obnovit, zatímco zamýšlený příjemce je schopen ji dekódovat pomocí svého kódu pro opravu chyb. Pěkné na těchto schématech je, že </w:t>
      </w:r>
      <w:proofErr w:type="spellStart"/>
      <w:r w:rsidRPr="00BA47A5">
        <w:rPr>
          <w:rFonts w:ascii="Times New Roman" w:eastAsia="Times New Roman" w:hAnsi="Times New Roman" w:cs="Times New Roman"/>
          <w:kern w:val="0"/>
          <w:sz w:val="24"/>
          <w:szCs w:val="24"/>
          <w:lang w:eastAsia="cs-CZ"/>
          <w14:ligatures w14:val="none"/>
        </w:rPr>
        <w:t>McEliece</w:t>
      </w:r>
      <w:proofErr w:type="spellEnd"/>
      <w:r w:rsidRPr="00BA47A5">
        <w:rPr>
          <w:rFonts w:ascii="Times New Roman" w:eastAsia="Times New Roman" w:hAnsi="Times New Roman" w:cs="Times New Roman"/>
          <w:kern w:val="0"/>
          <w:sz w:val="24"/>
          <w:szCs w:val="24"/>
          <w:lang w:eastAsia="cs-CZ"/>
          <w14:ligatures w14:val="none"/>
        </w:rPr>
        <w:t xml:space="preserve"> existuje již dlouhou dobu, a proto existuje velká míra důvěry v jejich bezpečnost a schémata jemu podobná. Na druhou stranu, </w:t>
      </w:r>
      <w:proofErr w:type="spellStart"/>
      <w:r w:rsidRPr="00BA47A5">
        <w:rPr>
          <w:rFonts w:ascii="Times New Roman" w:eastAsia="Times New Roman" w:hAnsi="Times New Roman" w:cs="Times New Roman"/>
          <w:kern w:val="0"/>
          <w:sz w:val="24"/>
          <w:szCs w:val="24"/>
          <w:lang w:eastAsia="cs-CZ"/>
          <w14:ligatures w14:val="none"/>
        </w:rPr>
        <w:t>McEliece</w:t>
      </w:r>
      <w:proofErr w:type="spellEnd"/>
      <w:r w:rsidRPr="00BA47A5">
        <w:rPr>
          <w:rFonts w:ascii="Times New Roman" w:eastAsia="Times New Roman" w:hAnsi="Times New Roman" w:cs="Times New Roman"/>
          <w:kern w:val="0"/>
          <w:sz w:val="24"/>
          <w:szCs w:val="24"/>
          <w:lang w:eastAsia="cs-CZ"/>
          <w14:ligatures w14:val="none"/>
        </w:rPr>
        <w:t xml:space="preserve"> existuje už dlouho a nikdo ho nepoužívá – má velmi velké veřejné klíče, což může trochu zpomalit, a obecně se špatně srovnává s RSA v </w:t>
      </w:r>
      <w:proofErr w:type="spellStart"/>
      <w:r w:rsidRPr="00BA47A5">
        <w:rPr>
          <w:rFonts w:ascii="Times New Roman" w:eastAsia="Times New Roman" w:hAnsi="Times New Roman" w:cs="Times New Roman"/>
          <w:kern w:val="0"/>
          <w:sz w:val="24"/>
          <w:szCs w:val="24"/>
          <w:lang w:eastAsia="cs-CZ"/>
          <w14:ligatures w14:val="none"/>
        </w:rPr>
        <w:t>předkvantové</w:t>
      </w:r>
      <w:proofErr w:type="spellEnd"/>
      <w:r w:rsidRPr="00BA47A5">
        <w:rPr>
          <w:rFonts w:ascii="Times New Roman" w:eastAsia="Times New Roman" w:hAnsi="Times New Roman" w:cs="Times New Roman"/>
          <w:kern w:val="0"/>
          <w:sz w:val="24"/>
          <w:szCs w:val="24"/>
          <w:lang w:eastAsia="cs-CZ"/>
          <w14:ligatures w14:val="none"/>
        </w:rPr>
        <w:t xml:space="preserve"> </w:t>
      </w:r>
      <w:proofErr w:type="gramStart"/>
      <w:r w:rsidRPr="00BA47A5">
        <w:rPr>
          <w:rFonts w:ascii="Times New Roman" w:eastAsia="Times New Roman" w:hAnsi="Times New Roman" w:cs="Times New Roman"/>
          <w:kern w:val="0"/>
          <w:sz w:val="24"/>
          <w:szCs w:val="24"/>
          <w:lang w:eastAsia="cs-CZ"/>
          <w14:ligatures w14:val="none"/>
        </w:rPr>
        <w:t>éře .</w:t>
      </w:r>
      <w:proofErr w:type="gramEnd"/>
    </w:p>
    <w:p w14:paraId="699FE255"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Vícerozměrná kryptografie je založena na problému řešení systémů mnohorozměrných polynomiálních rovnic, typicky vícerozměrných kvadratických. Tedy soustava rovnic, která vypadá takto:</w:t>
      </w:r>
    </w:p>
    <w:p w14:paraId="35BAC8C6"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 </w:t>
      </w:r>
    </w:p>
    <w:p w14:paraId="59B52201"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 xml:space="preserve">Ačkoli mnoho existujících forem kryptografie eliptických křivek, jako je ECDSA, je citlivých na kvantové počítače, je to důsledek specifické povahy algoritmů a nikoli slabina samotných eliptických křivek. Abychom kryptografii založili na </w:t>
      </w:r>
      <w:proofErr w:type="spellStart"/>
      <w:r w:rsidRPr="00BA47A5">
        <w:rPr>
          <w:rFonts w:ascii="Times New Roman" w:eastAsia="Times New Roman" w:hAnsi="Times New Roman" w:cs="Times New Roman"/>
          <w:kern w:val="0"/>
          <w:sz w:val="24"/>
          <w:szCs w:val="24"/>
          <w:lang w:eastAsia="cs-CZ"/>
          <w14:ligatures w14:val="none"/>
        </w:rPr>
        <w:t>izogeniích</w:t>
      </w:r>
      <w:proofErr w:type="spellEnd"/>
      <w:r w:rsidRPr="00BA47A5">
        <w:rPr>
          <w:rFonts w:ascii="Times New Roman" w:eastAsia="Times New Roman" w:hAnsi="Times New Roman" w:cs="Times New Roman"/>
          <w:kern w:val="0"/>
          <w:sz w:val="24"/>
          <w:szCs w:val="24"/>
          <w:lang w:eastAsia="cs-CZ"/>
          <w14:ligatures w14:val="none"/>
        </w:rPr>
        <w:t xml:space="preserve">, použijeme následující pozorování: vzhledem ke dvěma eliptickým křivkám E1 a E2 je těžké najít </w:t>
      </w:r>
      <w:proofErr w:type="spellStart"/>
      <w:r w:rsidRPr="00BA47A5">
        <w:rPr>
          <w:rFonts w:ascii="Times New Roman" w:eastAsia="Times New Roman" w:hAnsi="Times New Roman" w:cs="Times New Roman"/>
          <w:kern w:val="0"/>
          <w:sz w:val="24"/>
          <w:szCs w:val="24"/>
          <w:lang w:eastAsia="cs-CZ"/>
          <w14:ligatures w14:val="none"/>
        </w:rPr>
        <w:t>izogenii</w:t>
      </w:r>
      <w:proofErr w:type="spellEnd"/>
      <w:r w:rsidRPr="00BA47A5">
        <w:rPr>
          <w:rFonts w:ascii="Times New Roman" w:eastAsia="Times New Roman" w:hAnsi="Times New Roman" w:cs="Times New Roman"/>
          <w:kern w:val="0"/>
          <w:sz w:val="24"/>
          <w:szCs w:val="24"/>
          <w:lang w:eastAsia="cs-CZ"/>
          <w14:ligatures w14:val="none"/>
        </w:rPr>
        <w:t xml:space="preserve"> φ, která posílá E1 na E2. Veřejný klíč by tedy mohl být pár eliptických křivek, se soukromým klíčem odpovídající </w:t>
      </w:r>
      <w:proofErr w:type="spellStart"/>
      <w:r w:rsidRPr="00BA47A5">
        <w:rPr>
          <w:rFonts w:ascii="Times New Roman" w:eastAsia="Times New Roman" w:hAnsi="Times New Roman" w:cs="Times New Roman"/>
          <w:kern w:val="0"/>
          <w:sz w:val="24"/>
          <w:szCs w:val="24"/>
          <w:lang w:eastAsia="cs-CZ"/>
          <w14:ligatures w14:val="none"/>
        </w:rPr>
        <w:t>izogeneze</w:t>
      </w:r>
      <w:proofErr w:type="spellEnd"/>
      <w:r w:rsidRPr="00BA47A5">
        <w:rPr>
          <w:rFonts w:ascii="Times New Roman" w:eastAsia="Times New Roman" w:hAnsi="Times New Roman" w:cs="Times New Roman"/>
          <w:kern w:val="0"/>
          <w:sz w:val="24"/>
          <w:szCs w:val="24"/>
          <w:lang w:eastAsia="cs-CZ"/>
          <w14:ligatures w14:val="none"/>
        </w:rPr>
        <w:t xml:space="preserve"> φ: E1 -&gt; E2. Nyní může vlastník soukromého klíče použít </w:t>
      </w:r>
      <w:proofErr w:type="spellStart"/>
      <w:r w:rsidRPr="00BA47A5">
        <w:rPr>
          <w:rFonts w:ascii="Times New Roman" w:eastAsia="Times New Roman" w:hAnsi="Times New Roman" w:cs="Times New Roman"/>
          <w:kern w:val="0"/>
          <w:sz w:val="24"/>
          <w:szCs w:val="24"/>
          <w:lang w:eastAsia="cs-CZ"/>
          <w14:ligatures w14:val="none"/>
        </w:rPr>
        <w:t>izogenii</w:t>
      </w:r>
      <w:proofErr w:type="spellEnd"/>
      <w:r w:rsidRPr="00BA47A5">
        <w:rPr>
          <w:rFonts w:ascii="Times New Roman" w:eastAsia="Times New Roman" w:hAnsi="Times New Roman" w:cs="Times New Roman"/>
          <w:kern w:val="0"/>
          <w:sz w:val="24"/>
          <w:szCs w:val="24"/>
          <w:lang w:eastAsia="cs-CZ"/>
          <w14:ligatures w14:val="none"/>
        </w:rPr>
        <w:t xml:space="preserve"> φ k výpočtu operací zahrnujících E1 a E2, které jsou neovladatelné pro někoho, kdo nemá přístup k φ, a jako obvykle lze k nastavení těchto problémů použít veřejný pár E1 a E2. Přestože je oblast kryptografie na bázi </w:t>
      </w:r>
      <w:proofErr w:type="spellStart"/>
      <w:r w:rsidRPr="00BA47A5">
        <w:rPr>
          <w:rFonts w:ascii="Times New Roman" w:eastAsia="Times New Roman" w:hAnsi="Times New Roman" w:cs="Times New Roman"/>
          <w:kern w:val="0"/>
          <w:sz w:val="24"/>
          <w:szCs w:val="24"/>
          <w:lang w:eastAsia="cs-CZ"/>
          <w14:ligatures w14:val="none"/>
        </w:rPr>
        <w:t>izogeny</w:t>
      </w:r>
      <w:proofErr w:type="spellEnd"/>
      <w:r w:rsidRPr="00BA47A5">
        <w:rPr>
          <w:rFonts w:ascii="Times New Roman" w:eastAsia="Times New Roman" w:hAnsi="Times New Roman" w:cs="Times New Roman"/>
          <w:kern w:val="0"/>
          <w:sz w:val="24"/>
          <w:szCs w:val="24"/>
          <w:lang w:eastAsia="cs-CZ"/>
          <w14:ligatures w14:val="none"/>
        </w:rPr>
        <w:t xml:space="preserve"> stále v relativních plenkách, v kryptografické komunitě je o ní značné vzrušení, zejména po  </w:t>
      </w:r>
      <w:hyperlink r:id="rId10" w:tgtFrame="_blank" w:history="1">
        <w:r w:rsidRPr="00BA47A5">
          <w:rPr>
            <w:rFonts w:ascii="Times New Roman" w:eastAsia="Times New Roman" w:hAnsi="Times New Roman" w:cs="Times New Roman"/>
            <w:color w:val="0000FF"/>
            <w:kern w:val="0"/>
            <w:sz w:val="24"/>
            <w:szCs w:val="24"/>
            <w:u w:val="single"/>
            <w:lang w:eastAsia="cs-CZ"/>
            <w14:ligatures w14:val="none"/>
          </w:rPr>
          <w:t>úspěšných experimentech</w:t>
        </w:r>
      </w:hyperlink>
      <w:r w:rsidRPr="00BA47A5">
        <w:rPr>
          <w:rFonts w:ascii="Times New Roman" w:eastAsia="Times New Roman" w:hAnsi="Times New Roman" w:cs="Times New Roman"/>
          <w:kern w:val="0"/>
          <w:sz w:val="24"/>
          <w:szCs w:val="24"/>
          <w:lang w:eastAsia="cs-CZ"/>
          <w14:ligatures w14:val="none"/>
        </w:rPr>
        <w:t xml:space="preserve">  s využitím schémat založených na </w:t>
      </w:r>
      <w:proofErr w:type="spellStart"/>
      <w:r w:rsidRPr="00BA47A5">
        <w:rPr>
          <w:rFonts w:ascii="Times New Roman" w:eastAsia="Times New Roman" w:hAnsi="Times New Roman" w:cs="Times New Roman"/>
          <w:kern w:val="0"/>
          <w:sz w:val="24"/>
          <w:szCs w:val="24"/>
          <w:lang w:eastAsia="cs-CZ"/>
          <w14:ligatures w14:val="none"/>
        </w:rPr>
        <w:t>izogenii</w:t>
      </w:r>
      <w:proofErr w:type="spellEnd"/>
      <w:r w:rsidRPr="00BA47A5">
        <w:rPr>
          <w:rFonts w:ascii="Times New Roman" w:eastAsia="Times New Roman" w:hAnsi="Times New Roman" w:cs="Times New Roman"/>
          <w:kern w:val="0"/>
          <w:sz w:val="24"/>
          <w:szCs w:val="24"/>
          <w:lang w:eastAsia="cs-CZ"/>
          <w14:ligatures w14:val="none"/>
        </w:rPr>
        <w:t xml:space="preserve"> v internetových protokolech. Navíc působivě efektivní schéma podpisů nazvané </w:t>
      </w:r>
      <w:proofErr w:type="spellStart"/>
      <w:r w:rsidRPr="00BA47A5">
        <w:rPr>
          <w:rFonts w:ascii="Times New Roman" w:eastAsia="Times New Roman" w:hAnsi="Times New Roman" w:cs="Times New Roman"/>
          <w:kern w:val="0"/>
          <w:sz w:val="24"/>
          <w:szCs w:val="24"/>
          <w:lang w:eastAsia="cs-CZ"/>
          <w14:ligatures w14:val="none"/>
        </w:rPr>
        <w:t>SQISign</w:t>
      </w:r>
      <w:proofErr w:type="spellEnd"/>
      <w:r w:rsidRPr="00BA47A5">
        <w:rPr>
          <w:rFonts w:ascii="Times New Roman" w:eastAsia="Times New Roman" w:hAnsi="Times New Roman" w:cs="Times New Roman"/>
          <w:kern w:val="0"/>
          <w:sz w:val="24"/>
          <w:szCs w:val="24"/>
          <w:lang w:eastAsia="cs-CZ"/>
          <w14:ligatures w14:val="none"/>
        </w:rPr>
        <w:t xml:space="preserve">, založené na novém problému v kryptografii založené na </w:t>
      </w:r>
      <w:proofErr w:type="spellStart"/>
      <w:r w:rsidRPr="00BA47A5">
        <w:rPr>
          <w:rFonts w:ascii="Times New Roman" w:eastAsia="Times New Roman" w:hAnsi="Times New Roman" w:cs="Times New Roman"/>
          <w:kern w:val="0"/>
          <w:sz w:val="24"/>
          <w:szCs w:val="24"/>
          <w:lang w:eastAsia="cs-CZ"/>
          <w14:ligatures w14:val="none"/>
        </w:rPr>
        <w:t>izogenii</w:t>
      </w:r>
      <w:proofErr w:type="spellEnd"/>
      <w:r w:rsidRPr="00BA47A5">
        <w:rPr>
          <w:rFonts w:ascii="Times New Roman" w:eastAsia="Times New Roman" w:hAnsi="Times New Roman" w:cs="Times New Roman"/>
          <w:kern w:val="0"/>
          <w:sz w:val="24"/>
          <w:szCs w:val="24"/>
          <w:lang w:eastAsia="cs-CZ"/>
          <w14:ligatures w14:val="none"/>
        </w:rPr>
        <w:t xml:space="preserve">, získalo na letošní konferenci </w:t>
      </w:r>
      <w:proofErr w:type="spellStart"/>
      <w:r w:rsidRPr="00BA47A5">
        <w:rPr>
          <w:rFonts w:ascii="Times New Roman" w:eastAsia="Times New Roman" w:hAnsi="Times New Roman" w:cs="Times New Roman"/>
          <w:kern w:val="0"/>
          <w:sz w:val="24"/>
          <w:szCs w:val="24"/>
          <w:lang w:eastAsia="cs-CZ"/>
          <w14:ligatures w14:val="none"/>
        </w:rPr>
        <w:t>Asiacrypt</w:t>
      </w:r>
      <w:proofErr w:type="spellEnd"/>
      <w:r w:rsidRPr="00BA47A5">
        <w:rPr>
          <w:rFonts w:ascii="Times New Roman" w:eastAsia="Times New Roman" w:hAnsi="Times New Roman" w:cs="Times New Roman"/>
          <w:kern w:val="0"/>
          <w:sz w:val="24"/>
          <w:szCs w:val="24"/>
          <w:lang w:eastAsia="cs-CZ"/>
          <w14:ligatures w14:val="none"/>
        </w:rPr>
        <w:t xml:space="preserve"> cenu za nejlepší </w:t>
      </w:r>
      <w:proofErr w:type="gramStart"/>
      <w:r w:rsidRPr="00BA47A5">
        <w:rPr>
          <w:rFonts w:ascii="Times New Roman" w:eastAsia="Times New Roman" w:hAnsi="Times New Roman" w:cs="Times New Roman"/>
          <w:kern w:val="0"/>
          <w:sz w:val="24"/>
          <w:szCs w:val="24"/>
          <w:lang w:eastAsia="cs-CZ"/>
          <w14:ligatures w14:val="none"/>
        </w:rPr>
        <w:t>knihu .</w:t>
      </w:r>
      <w:proofErr w:type="gramEnd"/>
    </w:p>
    <w:p w14:paraId="14E6648C" w14:textId="77777777" w:rsidR="00BA47A5" w:rsidRPr="00BA47A5" w:rsidRDefault="00BA47A5" w:rsidP="00BA47A5">
      <w:pPr>
        <w:spacing w:before="100" w:beforeAutospacing="1" w:after="100" w:afterAutospacing="1" w:line="240" w:lineRule="auto"/>
        <w:outlineLvl w:val="1"/>
        <w:rPr>
          <w:rFonts w:ascii="Times New Roman" w:eastAsia="Times New Roman" w:hAnsi="Times New Roman" w:cs="Times New Roman"/>
          <w:b/>
          <w:bCs/>
          <w:kern w:val="0"/>
          <w:sz w:val="36"/>
          <w:szCs w:val="36"/>
          <w:lang w:eastAsia="cs-CZ"/>
          <w14:ligatures w14:val="none"/>
        </w:rPr>
      </w:pPr>
      <w:r w:rsidRPr="00BA47A5">
        <w:rPr>
          <w:rFonts w:ascii="Times New Roman" w:eastAsia="Times New Roman" w:hAnsi="Times New Roman" w:cs="Times New Roman"/>
          <w:b/>
          <w:bCs/>
          <w:kern w:val="0"/>
          <w:sz w:val="36"/>
          <w:szCs w:val="36"/>
          <w:lang w:eastAsia="cs-CZ"/>
          <w14:ligatures w14:val="none"/>
        </w:rPr>
        <w:t>Směrem ke standardizaci: Proces NIST</w:t>
      </w:r>
    </w:p>
    <w:p w14:paraId="65ABFCB7"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 xml:space="preserve">Vzhledem ke všem těmto konkurenčním nápadům může být těžké pochopit, kde </w:t>
      </w:r>
      <w:proofErr w:type="gramStart"/>
      <w:r w:rsidRPr="00BA47A5">
        <w:rPr>
          <w:rFonts w:ascii="Times New Roman" w:eastAsia="Times New Roman" w:hAnsi="Times New Roman" w:cs="Times New Roman"/>
          <w:kern w:val="0"/>
          <w:sz w:val="24"/>
          <w:szCs w:val="24"/>
          <w:lang w:eastAsia="cs-CZ"/>
          <w14:ligatures w14:val="none"/>
        </w:rPr>
        <w:t>leží</w:t>
      </w:r>
      <w:proofErr w:type="gramEnd"/>
      <w:r w:rsidRPr="00BA47A5">
        <w:rPr>
          <w:rFonts w:ascii="Times New Roman" w:eastAsia="Times New Roman" w:hAnsi="Times New Roman" w:cs="Times New Roman"/>
          <w:kern w:val="0"/>
          <w:sz w:val="24"/>
          <w:szCs w:val="24"/>
          <w:lang w:eastAsia="cs-CZ"/>
          <w14:ligatures w14:val="none"/>
        </w:rPr>
        <w:t xml:space="preserve"> budoucnost kryptografie. Jedním z míst, kde se můžete obrátit s žádostí o radu, je proces </w:t>
      </w:r>
      <w:proofErr w:type="spellStart"/>
      <w:r w:rsidRPr="00BA47A5">
        <w:rPr>
          <w:rFonts w:ascii="Times New Roman" w:eastAsia="Times New Roman" w:hAnsi="Times New Roman" w:cs="Times New Roman"/>
          <w:kern w:val="0"/>
          <w:sz w:val="24"/>
          <w:szCs w:val="24"/>
          <w:lang w:eastAsia="cs-CZ"/>
          <w14:ligatures w14:val="none"/>
        </w:rPr>
        <w:t>postkvantové</w:t>
      </w:r>
      <w:proofErr w:type="spellEnd"/>
      <w:r w:rsidRPr="00BA47A5">
        <w:rPr>
          <w:rFonts w:ascii="Times New Roman" w:eastAsia="Times New Roman" w:hAnsi="Times New Roman" w:cs="Times New Roman"/>
          <w:kern w:val="0"/>
          <w:sz w:val="24"/>
          <w:szCs w:val="24"/>
          <w:lang w:eastAsia="cs-CZ"/>
          <w14:ligatures w14:val="none"/>
        </w:rPr>
        <w:t xml:space="preserve"> standardizace, který provozuje Národní institut pro standardy a technologie (NIST) ve Spojených státech. NIST již dříve spouštěl procesy pro standardizaci symetrické kryptografie a </w:t>
      </w:r>
      <w:proofErr w:type="spellStart"/>
      <w:r w:rsidRPr="00BA47A5">
        <w:rPr>
          <w:rFonts w:ascii="Times New Roman" w:eastAsia="Times New Roman" w:hAnsi="Times New Roman" w:cs="Times New Roman"/>
          <w:kern w:val="0"/>
          <w:sz w:val="24"/>
          <w:szCs w:val="24"/>
          <w:lang w:eastAsia="cs-CZ"/>
          <w14:ligatures w14:val="none"/>
        </w:rPr>
        <w:t>hašovacích</w:t>
      </w:r>
      <w:proofErr w:type="spellEnd"/>
      <w:r w:rsidRPr="00BA47A5">
        <w:rPr>
          <w:rFonts w:ascii="Times New Roman" w:eastAsia="Times New Roman" w:hAnsi="Times New Roman" w:cs="Times New Roman"/>
          <w:kern w:val="0"/>
          <w:sz w:val="24"/>
          <w:szCs w:val="24"/>
          <w:lang w:eastAsia="cs-CZ"/>
          <w14:ligatures w14:val="none"/>
        </w:rPr>
        <w:t xml:space="preserve"> funkcí, což vedlo k široce používaným primitivům AES a SHA3. Ačkoli se nejedná o oficiální globální standard, je pravděpodobné, že jakýkoli algoritmus podporovaný NIST bude mít úrovně absorpce podobné těm u AES a SHA3, takže zkoumání tohoto procesu by mělo poskytnout nejmodernější pochopení pravděpodobné budoucnosti PQC</w:t>
      </w:r>
      <w:proofErr w:type="gramStart"/>
      <w:r w:rsidRPr="00BA47A5">
        <w:rPr>
          <w:rFonts w:ascii="Times New Roman" w:eastAsia="Times New Roman" w:hAnsi="Times New Roman" w:cs="Times New Roman"/>
          <w:kern w:val="0"/>
          <w:sz w:val="24"/>
          <w:szCs w:val="24"/>
          <w:lang w:eastAsia="cs-CZ"/>
          <w14:ligatures w14:val="none"/>
        </w:rPr>
        <w:t>. .</w:t>
      </w:r>
      <w:proofErr w:type="gramEnd"/>
      <w:r w:rsidRPr="00BA47A5">
        <w:rPr>
          <w:rFonts w:ascii="Times New Roman" w:eastAsia="Times New Roman" w:hAnsi="Times New Roman" w:cs="Times New Roman"/>
          <w:kern w:val="0"/>
          <w:sz w:val="24"/>
          <w:szCs w:val="24"/>
          <w:lang w:eastAsia="cs-CZ"/>
          <w14:ligatures w14:val="none"/>
        </w:rPr>
        <w:t xml:space="preserve"> NIST se snaží objasnit, že by to mělo být považováno za </w:t>
      </w:r>
      <w:proofErr w:type="gramStart"/>
      <w:r w:rsidRPr="00BA47A5">
        <w:rPr>
          <w:rFonts w:ascii="Times New Roman" w:eastAsia="Times New Roman" w:hAnsi="Times New Roman" w:cs="Times New Roman"/>
          <w:kern w:val="0"/>
          <w:sz w:val="24"/>
          <w:szCs w:val="24"/>
          <w:lang w:eastAsia="cs-CZ"/>
          <w14:ligatures w14:val="none"/>
        </w:rPr>
        <w:t>proces</w:t>
      </w:r>
      <w:proofErr w:type="gramEnd"/>
      <w:r w:rsidRPr="00BA47A5">
        <w:rPr>
          <w:rFonts w:ascii="Times New Roman" w:eastAsia="Times New Roman" w:hAnsi="Times New Roman" w:cs="Times New Roman"/>
          <w:kern w:val="0"/>
          <w:sz w:val="24"/>
          <w:szCs w:val="24"/>
          <w:lang w:eastAsia="cs-CZ"/>
          <w14:ligatures w14:val="none"/>
        </w:rPr>
        <w:t xml:space="preserve"> a ne za soutěž s „vítězem“, takže se mohou rozhodnout standardizovat nebo navrhnout více algoritmů pro různé případy použití, pokud neexistuje jasná nejlepší technika. Dvě hlavní vlastnosti, které NIST hledá, jsou bezpečnost a efektivita: pokud protokol není bezpečný, nemá smysl jej používat k ochraně dat, a pokud není efektivní, zpomaluje internetovou komunikaci. Obecně má PQC tendenci pracovat pomaleji než jeho </w:t>
      </w:r>
      <w:proofErr w:type="spellStart"/>
      <w:r w:rsidRPr="00BA47A5">
        <w:rPr>
          <w:rFonts w:ascii="Times New Roman" w:eastAsia="Times New Roman" w:hAnsi="Times New Roman" w:cs="Times New Roman"/>
          <w:kern w:val="0"/>
          <w:sz w:val="24"/>
          <w:szCs w:val="24"/>
          <w:lang w:eastAsia="cs-CZ"/>
          <w14:ligatures w14:val="none"/>
        </w:rPr>
        <w:t>předkvantový</w:t>
      </w:r>
      <w:proofErr w:type="spellEnd"/>
      <w:r w:rsidRPr="00BA47A5">
        <w:rPr>
          <w:rFonts w:ascii="Times New Roman" w:eastAsia="Times New Roman" w:hAnsi="Times New Roman" w:cs="Times New Roman"/>
          <w:kern w:val="0"/>
          <w:sz w:val="24"/>
          <w:szCs w:val="24"/>
          <w:lang w:eastAsia="cs-CZ"/>
          <w14:ligatures w14:val="none"/>
        </w:rPr>
        <w:t xml:space="preserve"> protějšek, takže algoritmus lze považovat za účinný, pokud nedojde k žádnému nebo malému poklesu výkonu při jeho použití namísto stávajícího </w:t>
      </w:r>
      <w:proofErr w:type="spellStart"/>
      <w:r w:rsidRPr="00BA47A5">
        <w:rPr>
          <w:rFonts w:ascii="Times New Roman" w:eastAsia="Times New Roman" w:hAnsi="Times New Roman" w:cs="Times New Roman"/>
          <w:kern w:val="0"/>
          <w:sz w:val="24"/>
          <w:szCs w:val="24"/>
          <w:lang w:eastAsia="cs-CZ"/>
          <w14:ligatures w14:val="none"/>
        </w:rPr>
        <w:t>předkvantového</w:t>
      </w:r>
      <w:proofErr w:type="spellEnd"/>
      <w:r w:rsidRPr="00BA47A5">
        <w:rPr>
          <w:rFonts w:ascii="Times New Roman" w:eastAsia="Times New Roman" w:hAnsi="Times New Roman" w:cs="Times New Roman"/>
          <w:kern w:val="0"/>
          <w:sz w:val="24"/>
          <w:szCs w:val="24"/>
          <w:lang w:eastAsia="cs-CZ"/>
          <w14:ligatures w14:val="none"/>
        </w:rPr>
        <w:t xml:space="preserve"> </w:t>
      </w:r>
      <w:proofErr w:type="gramStart"/>
      <w:r w:rsidRPr="00BA47A5">
        <w:rPr>
          <w:rFonts w:ascii="Times New Roman" w:eastAsia="Times New Roman" w:hAnsi="Times New Roman" w:cs="Times New Roman"/>
          <w:kern w:val="0"/>
          <w:sz w:val="24"/>
          <w:szCs w:val="24"/>
          <w:lang w:eastAsia="cs-CZ"/>
          <w14:ligatures w14:val="none"/>
        </w:rPr>
        <w:t>schématu .</w:t>
      </w:r>
      <w:proofErr w:type="gramEnd"/>
    </w:p>
    <w:p w14:paraId="120AD89E"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lastRenderedPageBreak/>
        <w:t xml:space="preserve">Proces byl zahájen NIST v roce 2016 ve formě otevřené výzvy kryptografické komunitě, která žádala o návrhy mechanismů </w:t>
      </w:r>
      <w:proofErr w:type="spellStart"/>
      <w:r w:rsidRPr="00BA47A5">
        <w:rPr>
          <w:rFonts w:ascii="Times New Roman" w:eastAsia="Times New Roman" w:hAnsi="Times New Roman" w:cs="Times New Roman"/>
          <w:kern w:val="0"/>
          <w:sz w:val="24"/>
          <w:szCs w:val="24"/>
          <w:lang w:eastAsia="cs-CZ"/>
          <w14:ligatures w14:val="none"/>
        </w:rPr>
        <w:t>postkvantového</w:t>
      </w:r>
      <w:proofErr w:type="spellEnd"/>
      <w:r w:rsidRPr="00BA47A5">
        <w:rPr>
          <w:rFonts w:ascii="Times New Roman" w:eastAsia="Times New Roman" w:hAnsi="Times New Roman" w:cs="Times New Roman"/>
          <w:kern w:val="0"/>
          <w:sz w:val="24"/>
          <w:szCs w:val="24"/>
          <w:lang w:eastAsia="cs-CZ"/>
          <w14:ligatures w14:val="none"/>
        </w:rPr>
        <w:t xml:space="preserve"> zapouzdření klíčů (v podstatě asymetrická šifrovací schémata určená k odeslání symetrického klíče) a podpisová schémata s nastavením parametrů. vhodné pro různé praktické případy použití. Tato otevřenost je hlavním rysem procesu NIST; existuje  </w:t>
      </w:r>
      <w:hyperlink r:id="rId11" w:tgtFrame="_blank" w:history="1">
        <w:r w:rsidRPr="00BA47A5">
          <w:rPr>
            <w:rFonts w:ascii="Times New Roman" w:eastAsia="Times New Roman" w:hAnsi="Times New Roman" w:cs="Times New Roman"/>
            <w:color w:val="0000FF"/>
            <w:kern w:val="0"/>
            <w:sz w:val="24"/>
            <w:szCs w:val="24"/>
            <w:u w:val="single"/>
            <w:lang w:eastAsia="cs-CZ"/>
            <w14:ligatures w14:val="none"/>
          </w:rPr>
          <w:t xml:space="preserve">veřejná </w:t>
        </w:r>
        <w:proofErr w:type="spellStart"/>
        <w:r w:rsidRPr="00BA47A5">
          <w:rPr>
            <w:rFonts w:ascii="Times New Roman" w:eastAsia="Times New Roman" w:hAnsi="Times New Roman" w:cs="Times New Roman"/>
            <w:color w:val="0000FF"/>
            <w:kern w:val="0"/>
            <w:sz w:val="24"/>
            <w:szCs w:val="24"/>
            <w:u w:val="single"/>
            <w:lang w:eastAsia="cs-CZ"/>
            <w14:ligatures w14:val="none"/>
          </w:rPr>
          <w:t>google</w:t>
        </w:r>
        <w:proofErr w:type="spellEnd"/>
        <w:r w:rsidRPr="00BA47A5">
          <w:rPr>
            <w:rFonts w:ascii="Times New Roman" w:eastAsia="Times New Roman" w:hAnsi="Times New Roman" w:cs="Times New Roman"/>
            <w:color w:val="0000FF"/>
            <w:kern w:val="0"/>
            <w:sz w:val="24"/>
            <w:szCs w:val="24"/>
            <w:u w:val="single"/>
            <w:lang w:eastAsia="cs-CZ"/>
            <w14:ligatures w14:val="none"/>
          </w:rPr>
          <w:t xml:space="preserve"> skupina</w:t>
        </w:r>
      </w:hyperlink>
      <w:r w:rsidRPr="00BA47A5">
        <w:rPr>
          <w:rFonts w:ascii="Times New Roman" w:eastAsia="Times New Roman" w:hAnsi="Times New Roman" w:cs="Times New Roman"/>
          <w:kern w:val="0"/>
          <w:sz w:val="24"/>
          <w:szCs w:val="24"/>
          <w:lang w:eastAsia="cs-CZ"/>
          <w14:ligatures w14:val="none"/>
        </w:rPr>
        <w:t xml:space="preserve">  obsahující podrobné diskuse o konkrétních kandidátských schématech a také o obecnějších rysech procesu. Původně bylo předloženo 69 kandidátů, i když hrstka se rychle stáhla poté, co byly objeveny chyby, a v lednu 2019 NIST ukončil první kolo procesu a oznámil 26 programů, které se dostaly do druhého kola. V červenci 2020, po téměř 18 měsících soustředění komunity na tato schémata, NIST oznámil své kandidáty do posledního kola: 4 mechanismy zapouzdření klíčů a 3 schémata podpisů, se záměrem vybrat na konci procesu alespoň jeden z každého typu. Přestože byla všechna tato schémata důkladně prověřena, každý z nich má jiné silné a slabé stránky, kterým je užitečné porozumět.</w:t>
      </w:r>
    </w:p>
    <w:p w14:paraId="4524DA99"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 xml:space="preserve">Ačkoli mnoho existujících forem kryptografie eliptických křivek, jako je ECDSA, je citlivých na kvantové počítače, je to důsledek specifické povahy algoritmů a nikoli slabina samotných eliptických křivek. Abychom kryptografii založili na </w:t>
      </w:r>
      <w:proofErr w:type="spellStart"/>
      <w:r w:rsidRPr="00BA47A5">
        <w:rPr>
          <w:rFonts w:ascii="Times New Roman" w:eastAsia="Times New Roman" w:hAnsi="Times New Roman" w:cs="Times New Roman"/>
          <w:kern w:val="0"/>
          <w:sz w:val="24"/>
          <w:szCs w:val="24"/>
          <w:lang w:eastAsia="cs-CZ"/>
          <w14:ligatures w14:val="none"/>
        </w:rPr>
        <w:t>izogeniích</w:t>
      </w:r>
      <w:proofErr w:type="spellEnd"/>
      <w:r w:rsidRPr="00BA47A5">
        <w:rPr>
          <w:rFonts w:ascii="Times New Roman" w:eastAsia="Times New Roman" w:hAnsi="Times New Roman" w:cs="Times New Roman"/>
          <w:kern w:val="0"/>
          <w:sz w:val="24"/>
          <w:szCs w:val="24"/>
          <w:lang w:eastAsia="cs-CZ"/>
          <w14:ligatures w14:val="none"/>
        </w:rPr>
        <w:t xml:space="preserve">, použijeme následující pozorování: vzhledem ke dvěma eliptickým křivkám E1 a E2 je těžké najít </w:t>
      </w:r>
      <w:proofErr w:type="spellStart"/>
      <w:r w:rsidRPr="00BA47A5">
        <w:rPr>
          <w:rFonts w:ascii="Times New Roman" w:eastAsia="Times New Roman" w:hAnsi="Times New Roman" w:cs="Times New Roman"/>
          <w:kern w:val="0"/>
          <w:sz w:val="24"/>
          <w:szCs w:val="24"/>
          <w:lang w:eastAsia="cs-CZ"/>
          <w14:ligatures w14:val="none"/>
        </w:rPr>
        <w:t>izogenii</w:t>
      </w:r>
      <w:proofErr w:type="spellEnd"/>
      <w:r w:rsidRPr="00BA47A5">
        <w:rPr>
          <w:rFonts w:ascii="Times New Roman" w:eastAsia="Times New Roman" w:hAnsi="Times New Roman" w:cs="Times New Roman"/>
          <w:kern w:val="0"/>
          <w:sz w:val="24"/>
          <w:szCs w:val="24"/>
          <w:lang w:eastAsia="cs-CZ"/>
          <w14:ligatures w14:val="none"/>
        </w:rPr>
        <w:t xml:space="preserve"> φ, která posílá E1 na E2. Veřejný klíč by tedy mohl být pár eliptických křivek, se soukromým klíčem odpovídající </w:t>
      </w:r>
      <w:proofErr w:type="spellStart"/>
      <w:r w:rsidRPr="00BA47A5">
        <w:rPr>
          <w:rFonts w:ascii="Times New Roman" w:eastAsia="Times New Roman" w:hAnsi="Times New Roman" w:cs="Times New Roman"/>
          <w:kern w:val="0"/>
          <w:sz w:val="24"/>
          <w:szCs w:val="24"/>
          <w:lang w:eastAsia="cs-CZ"/>
          <w14:ligatures w14:val="none"/>
        </w:rPr>
        <w:t>izogeneze</w:t>
      </w:r>
      <w:proofErr w:type="spellEnd"/>
      <w:r w:rsidRPr="00BA47A5">
        <w:rPr>
          <w:rFonts w:ascii="Times New Roman" w:eastAsia="Times New Roman" w:hAnsi="Times New Roman" w:cs="Times New Roman"/>
          <w:kern w:val="0"/>
          <w:sz w:val="24"/>
          <w:szCs w:val="24"/>
          <w:lang w:eastAsia="cs-CZ"/>
          <w14:ligatures w14:val="none"/>
        </w:rPr>
        <w:t xml:space="preserve"> φ: E1 -&gt; E2. Nyní může vlastník soukromého klíče použít </w:t>
      </w:r>
      <w:proofErr w:type="spellStart"/>
      <w:r w:rsidRPr="00BA47A5">
        <w:rPr>
          <w:rFonts w:ascii="Times New Roman" w:eastAsia="Times New Roman" w:hAnsi="Times New Roman" w:cs="Times New Roman"/>
          <w:kern w:val="0"/>
          <w:sz w:val="24"/>
          <w:szCs w:val="24"/>
          <w:lang w:eastAsia="cs-CZ"/>
          <w14:ligatures w14:val="none"/>
        </w:rPr>
        <w:t>izogenii</w:t>
      </w:r>
      <w:proofErr w:type="spellEnd"/>
      <w:r w:rsidRPr="00BA47A5">
        <w:rPr>
          <w:rFonts w:ascii="Times New Roman" w:eastAsia="Times New Roman" w:hAnsi="Times New Roman" w:cs="Times New Roman"/>
          <w:kern w:val="0"/>
          <w:sz w:val="24"/>
          <w:szCs w:val="24"/>
          <w:lang w:eastAsia="cs-CZ"/>
          <w14:ligatures w14:val="none"/>
        </w:rPr>
        <w:t xml:space="preserve"> φ k výpočtu operací zahrnujících E1 a E2, které jsou neovladatelné pro někoho, kdo nemá přístup k φ, a jako obvykle lze k nastavení těchto problémů použít veřejný pár E1 a E2. Přestože je oblast kryptografie na bázi </w:t>
      </w:r>
      <w:proofErr w:type="spellStart"/>
      <w:r w:rsidRPr="00BA47A5">
        <w:rPr>
          <w:rFonts w:ascii="Times New Roman" w:eastAsia="Times New Roman" w:hAnsi="Times New Roman" w:cs="Times New Roman"/>
          <w:kern w:val="0"/>
          <w:sz w:val="24"/>
          <w:szCs w:val="24"/>
          <w:lang w:eastAsia="cs-CZ"/>
          <w14:ligatures w14:val="none"/>
        </w:rPr>
        <w:t>izogeny</w:t>
      </w:r>
      <w:proofErr w:type="spellEnd"/>
      <w:r w:rsidRPr="00BA47A5">
        <w:rPr>
          <w:rFonts w:ascii="Times New Roman" w:eastAsia="Times New Roman" w:hAnsi="Times New Roman" w:cs="Times New Roman"/>
          <w:kern w:val="0"/>
          <w:sz w:val="24"/>
          <w:szCs w:val="24"/>
          <w:lang w:eastAsia="cs-CZ"/>
          <w14:ligatures w14:val="none"/>
        </w:rPr>
        <w:t xml:space="preserve"> stále v relativních plenkách, v kryptografické komunitě je o ní značné vzrušení, zejména po  </w:t>
      </w:r>
      <w:hyperlink r:id="rId12" w:tgtFrame="_blank" w:history="1">
        <w:r w:rsidRPr="00BA47A5">
          <w:rPr>
            <w:rFonts w:ascii="Times New Roman" w:eastAsia="Times New Roman" w:hAnsi="Times New Roman" w:cs="Times New Roman"/>
            <w:color w:val="0000FF"/>
            <w:kern w:val="0"/>
            <w:sz w:val="24"/>
            <w:szCs w:val="24"/>
            <w:u w:val="single"/>
            <w:lang w:eastAsia="cs-CZ"/>
            <w14:ligatures w14:val="none"/>
          </w:rPr>
          <w:t>úspěšných experimentech</w:t>
        </w:r>
      </w:hyperlink>
      <w:r w:rsidRPr="00BA47A5">
        <w:rPr>
          <w:rFonts w:ascii="Times New Roman" w:eastAsia="Times New Roman" w:hAnsi="Times New Roman" w:cs="Times New Roman"/>
          <w:kern w:val="0"/>
          <w:sz w:val="24"/>
          <w:szCs w:val="24"/>
          <w:lang w:eastAsia="cs-CZ"/>
          <w14:ligatures w14:val="none"/>
        </w:rPr>
        <w:t xml:space="preserve">  s využitím schémat založených na </w:t>
      </w:r>
      <w:proofErr w:type="spellStart"/>
      <w:r w:rsidRPr="00BA47A5">
        <w:rPr>
          <w:rFonts w:ascii="Times New Roman" w:eastAsia="Times New Roman" w:hAnsi="Times New Roman" w:cs="Times New Roman"/>
          <w:kern w:val="0"/>
          <w:sz w:val="24"/>
          <w:szCs w:val="24"/>
          <w:lang w:eastAsia="cs-CZ"/>
          <w14:ligatures w14:val="none"/>
        </w:rPr>
        <w:t>izogenii</w:t>
      </w:r>
      <w:proofErr w:type="spellEnd"/>
      <w:r w:rsidRPr="00BA47A5">
        <w:rPr>
          <w:rFonts w:ascii="Times New Roman" w:eastAsia="Times New Roman" w:hAnsi="Times New Roman" w:cs="Times New Roman"/>
          <w:kern w:val="0"/>
          <w:sz w:val="24"/>
          <w:szCs w:val="24"/>
          <w:lang w:eastAsia="cs-CZ"/>
          <w14:ligatures w14:val="none"/>
        </w:rPr>
        <w:t xml:space="preserve"> v internetových protokolech. Navíc působivě efektivní schéma podpisů nazvané </w:t>
      </w:r>
      <w:proofErr w:type="spellStart"/>
      <w:r w:rsidRPr="00BA47A5">
        <w:rPr>
          <w:rFonts w:ascii="Times New Roman" w:eastAsia="Times New Roman" w:hAnsi="Times New Roman" w:cs="Times New Roman"/>
          <w:kern w:val="0"/>
          <w:sz w:val="24"/>
          <w:szCs w:val="24"/>
          <w:lang w:eastAsia="cs-CZ"/>
          <w14:ligatures w14:val="none"/>
        </w:rPr>
        <w:t>SQISign</w:t>
      </w:r>
      <w:proofErr w:type="spellEnd"/>
      <w:r w:rsidRPr="00BA47A5">
        <w:rPr>
          <w:rFonts w:ascii="Times New Roman" w:eastAsia="Times New Roman" w:hAnsi="Times New Roman" w:cs="Times New Roman"/>
          <w:kern w:val="0"/>
          <w:sz w:val="24"/>
          <w:szCs w:val="24"/>
          <w:lang w:eastAsia="cs-CZ"/>
          <w14:ligatures w14:val="none"/>
        </w:rPr>
        <w:t xml:space="preserve">, založené na novém problému v kryptografii založené na </w:t>
      </w:r>
      <w:proofErr w:type="spellStart"/>
      <w:r w:rsidRPr="00BA47A5">
        <w:rPr>
          <w:rFonts w:ascii="Times New Roman" w:eastAsia="Times New Roman" w:hAnsi="Times New Roman" w:cs="Times New Roman"/>
          <w:kern w:val="0"/>
          <w:sz w:val="24"/>
          <w:szCs w:val="24"/>
          <w:lang w:eastAsia="cs-CZ"/>
          <w14:ligatures w14:val="none"/>
        </w:rPr>
        <w:t>izogenii</w:t>
      </w:r>
      <w:proofErr w:type="spellEnd"/>
      <w:r w:rsidRPr="00BA47A5">
        <w:rPr>
          <w:rFonts w:ascii="Times New Roman" w:eastAsia="Times New Roman" w:hAnsi="Times New Roman" w:cs="Times New Roman"/>
          <w:kern w:val="0"/>
          <w:sz w:val="24"/>
          <w:szCs w:val="24"/>
          <w:lang w:eastAsia="cs-CZ"/>
          <w14:ligatures w14:val="none"/>
        </w:rPr>
        <w:t xml:space="preserve">, získalo na letošní konferenci </w:t>
      </w:r>
      <w:proofErr w:type="spellStart"/>
      <w:r w:rsidRPr="00BA47A5">
        <w:rPr>
          <w:rFonts w:ascii="Times New Roman" w:eastAsia="Times New Roman" w:hAnsi="Times New Roman" w:cs="Times New Roman"/>
          <w:kern w:val="0"/>
          <w:sz w:val="24"/>
          <w:szCs w:val="24"/>
          <w:lang w:eastAsia="cs-CZ"/>
          <w14:ligatures w14:val="none"/>
        </w:rPr>
        <w:t>Asiacrypt</w:t>
      </w:r>
      <w:proofErr w:type="spellEnd"/>
      <w:r w:rsidRPr="00BA47A5">
        <w:rPr>
          <w:rFonts w:ascii="Times New Roman" w:eastAsia="Times New Roman" w:hAnsi="Times New Roman" w:cs="Times New Roman"/>
          <w:kern w:val="0"/>
          <w:sz w:val="24"/>
          <w:szCs w:val="24"/>
          <w:lang w:eastAsia="cs-CZ"/>
          <w14:ligatures w14:val="none"/>
        </w:rPr>
        <w:t xml:space="preserve"> cenu za nejlepší </w:t>
      </w:r>
      <w:proofErr w:type="gramStart"/>
      <w:r w:rsidRPr="00BA47A5">
        <w:rPr>
          <w:rFonts w:ascii="Times New Roman" w:eastAsia="Times New Roman" w:hAnsi="Times New Roman" w:cs="Times New Roman"/>
          <w:kern w:val="0"/>
          <w:sz w:val="24"/>
          <w:szCs w:val="24"/>
          <w:lang w:eastAsia="cs-CZ"/>
          <w14:ligatures w14:val="none"/>
        </w:rPr>
        <w:t>knihu .</w:t>
      </w:r>
      <w:proofErr w:type="gramEnd"/>
    </w:p>
    <w:p w14:paraId="31E2F813" w14:textId="77777777" w:rsidR="00BA47A5" w:rsidRPr="00BA47A5" w:rsidRDefault="00BA47A5" w:rsidP="00BA47A5">
      <w:pPr>
        <w:spacing w:before="100" w:beforeAutospacing="1" w:after="100" w:afterAutospacing="1" w:line="240" w:lineRule="auto"/>
        <w:outlineLvl w:val="1"/>
        <w:rPr>
          <w:rFonts w:ascii="Times New Roman" w:eastAsia="Times New Roman" w:hAnsi="Times New Roman" w:cs="Times New Roman"/>
          <w:b/>
          <w:bCs/>
          <w:kern w:val="0"/>
          <w:sz w:val="36"/>
          <w:szCs w:val="36"/>
          <w:lang w:eastAsia="cs-CZ"/>
          <w14:ligatures w14:val="none"/>
        </w:rPr>
      </w:pPr>
      <w:r w:rsidRPr="00BA47A5">
        <w:rPr>
          <w:rFonts w:ascii="Times New Roman" w:eastAsia="Times New Roman" w:hAnsi="Times New Roman" w:cs="Times New Roman"/>
          <w:b/>
          <w:bCs/>
          <w:kern w:val="0"/>
          <w:sz w:val="36"/>
          <w:szCs w:val="36"/>
          <w:lang w:eastAsia="cs-CZ"/>
          <w14:ligatures w14:val="none"/>
        </w:rPr>
        <w:t>Směrem ke standardizaci: Proces NIST</w:t>
      </w:r>
    </w:p>
    <w:p w14:paraId="6B53B83B"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 xml:space="preserve">Vzhledem ke všem těmto konkurenčním nápadům může být těžké pochopit, kde </w:t>
      </w:r>
      <w:proofErr w:type="gramStart"/>
      <w:r w:rsidRPr="00BA47A5">
        <w:rPr>
          <w:rFonts w:ascii="Times New Roman" w:eastAsia="Times New Roman" w:hAnsi="Times New Roman" w:cs="Times New Roman"/>
          <w:kern w:val="0"/>
          <w:sz w:val="24"/>
          <w:szCs w:val="24"/>
          <w:lang w:eastAsia="cs-CZ"/>
          <w14:ligatures w14:val="none"/>
        </w:rPr>
        <w:t>leží</w:t>
      </w:r>
      <w:proofErr w:type="gramEnd"/>
      <w:r w:rsidRPr="00BA47A5">
        <w:rPr>
          <w:rFonts w:ascii="Times New Roman" w:eastAsia="Times New Roman" w:hAnsi="Times New Roman" w:cs="Times New Roman"/>
          <w:kern w:val="0"/>
          <w:sz w:val="24"/>
          <w:szCs w:val="24"/>
          <w:lang w:eastAsia="cs-CZ"/>
          <w14:ligatures w14:val="none"/>
        </w:rPr>
        <w:t xml:space="preserve"> budoucnost kryptografie. Jedním z míst, kde se můžete obrátit s žádostí o radu, je proces </w:t>
      </w:r>
      <w:proofErr w:type="spellStart"/>
      <w:r w:rsidRPr="00BA47A5">
        <w:rPr>
          <w:rFonts w:ascii="Times New Roman" w:eastAsia="Times New Roman" w:hAnsi="Times New Roman" w:cs="Times New Roman"/>
          <w:kern w:val="0"/>
          <w:sz w:val="24"/>
          <w:szCs w:val="24"/>
          <w:lang w:eastAsia="cs-CZ"/>
          <w14:ligatures w14:val="none"/>
        </w:rPr>
        <w:t>postkvantové</w:t>
      </w:r>
      <w:proofErr w:type="spellEnd"/>
      <w:r w:rsidRPr="00BA47A5">
        <w:rPr>
          <w:rFonts w:ascii="Times New Roman" w:eastAsia="Times New Roman" w:hAnsi="Times New Roman" w:cs="Times New Roman"/>
          <w:kern w:val="0"/>
          <w:sz w:val="24"/>
          <w:szCs w:val="24"/>
          <w:lang w:eastAsia="cs-CZ"/>
          <w14:ligatures w14:val="none"/>
        </w:rPr>
        <w:t xml:space="preserve"> standardizace, který provozuje Národní institut pro standardy a technologie (NIST) ve Spojených státech. NIST již dříve spouštěl procesy pro standardizaci symetrické kryptografie a </w:t>
      </w:r>
      <w:proofErr w:type="spellStart"/>
      <w:r w:rsidRPr="00BA47A5">
        <w:rPr>
          <w:rFonts w:ascii="Times New Roman" w:eastAsia="Times New Roman" w:hAnsi="Times New Roman" w:cs="Times New Roman"/>
          <w:kern w:val="0"/>
          <w:sz w:val="24"/>
          <w:szCs w:val="24"/>
          <w:lang w:eastAsia="cs-CZ"/>
          <w14:ligatures w14:val="none"/>
        </w:rPr>
        <w:t>hašovacích</w:t>
      </w:r>
      <w:proofErr w:type="spellEnd"/>
      <w:r w:rsidRPr="00BA47A5">
        <w:rPr>
          <w:rFonts w:ascii="Times New Roman" w:eastAsia="Times New Roman" w:hAnsi="Times New Roman" w:cs="Times New Roman"/>
          <w:kern w:val="0"/>
          <w:sz w:val="24"/>
          <w:szCs w:val="24"/>
          <w:lang w:eastAsia="cs-CZ"/>
          <w14:ligatures w14:val="none"/>
        </w:rPr>
        <w:t xml:space="preserve"> funkcí, což vedlo k široce používaným primitivům AES a SHA3. Ačkoli se nejedná o oficiální globální standard, je pravděpodobné, že jakýkoli algoritmus podporovaný NIST bude mít úrovně absorpce podobné těm u AES a SHA3, takže zkoumání tohoto procesu by mělo poskytnout nejmodernější pochopení pravděpodobné budoucnosti PQC</w:t>
      </w:r>
      <w:proofErr w:type="gramStart"/>
      <w:r w:rsidRPr="00BA47A5">
        <w:rPr>
          <w:rFonts w:ascii="Times New Roman" w:eastAsia="Times New Roman" w:hAnsi="Times New Roman" w:cs="Times New Roman"/>
          <w:kern w:val="0"/>
          <w:sz w:val="24"/>
          <w:szCs w:val="24"/>
          <w:lang w:eastAsia="cs-CZ"/>
          <w14:ligatures w14:val="none"/>
        </w:rPr>
        <w:t>. .</w:t>
      </w:r>
      <w:proofErr w:type="gramEnd"/>
      <w:r w:rsidRPr="00BA47A5">
        <w:rPr>
          <w:rFonts w:ascii="Times New Roman" w:eastAsia="Times New Roman" w:hAnsi="Times New Roman" w:cs="Times New Roman"/>
          <w:kern w:val="0"/>
          <w:sz w:val="24"/>
          <w:szCs w:val="24"/>
          <w:lang w:eastAsia="cs-CZ"/>
          <w14:ligatures w14:val="none"/>
        </w:rPr>
        <w:t xml:space="preserve"> NIST se snaží objasnit, že by to mělo být považováno za </w:t>
      </w:r>
      <w:proofErr w:type="gramStart"/>
      <w:r w:rsidRPr="00BA47A5">
        <w:rPr>
          <w:rFonts w:ascii="Times New Roman" w:eastAsia="Times New Roman" w:hAnsi="Times New Roman" w:cs="Times New Roman"/>
          <w:kern w:val="0"/>
          <w:sz w:val="24"/>
          <w:szCs w:val="24"/>
          <w:lang w:eastAsia="cs-CZ"/>
          <w14:ligatures w14:val="none"/>
        </w:rPr>
        <w:t>proces</w:t>
      </w:r>
      <w:proofErr w:type="gramEnd"/>
      <w:r w:rsidRPr="00BA47A5">
        <w:rPr>
          <w:rFonts w:ascii="Times New Roman" w:eastAsia="Times New Roman" w:hAnsi="Times New Roman" w:cs="Times New Roman"/>
          <w:kern w:val="0"/>
          <w:sz w:val="24"/>
          <w:szCs w:val="24"/>
          <w:lang w:eastAsia="cs-CZ"/>
          <w14:ligatures w14:val="none"/>
        </w:rPr>
        <w:t xml:space="preserve"> a ne za soutěž s „vítězem“, takže se mohou rozhodnout standardizovat nebo navrhnout více algoritmů pro různé případy použití, pokud neexistuje jasná nejlepší technika. Dvě hlavní vlastnosti, které NIST hledá, jsou bezpečnost a efektivita: pokud protokol není bezpečný, nemá smysl jej používat k ochraně dat, a pokud není efektivní, zpomaluje internetovou komunikaci. Obecně má PQC tendenci pracovat pomaleji než jeho </w:t>
      </w:r>
      <w:proofErr w:type="spellStart"/>
      <w:r w:rsidRPr="00BA47A5">
        <w:rPr>
          <w:rFonts w:ascii="Times New Roman" w:eastAsia="Times New Roman" w:hAnsi="Times New Roman" w:cs="Times New Roman"/>
          <w:kern w:val="0"/>
          <w:sz w:val="24"/>
          <w:szCs w:val="24"/>
          <w:lang w:eastAsia="cs-CZ"/>
          <w14:ligatures w14:val="none"/>
        </w:rPr>
        <w:t>předkvantový</w:t>
      </w:r>
      <w:proofErr w:type="spellEnd"/>
      <w:r w:rsidRPr="00BA47A5">
        <w:rPr>
          <w:rFonts w:ascii="Times New Roman" w:eastAsia="Times New Roman" w:hAnsi="Times New Roman" w:cs="Times New Roman"/>
          <w:kern w:val="0"/>
          <w:sz w:val="24"/>
          <w:szCs w:val="24"/>
          <w:lang w:eastAsia="cs-CZ"/>
          <w14:ligatures w14:val="none"/>
        </w:rPr>
        <w:t xml:space="preserve"> protějšek, takže algoritmus lze považovat za účinný, pokud nedojde k žádnému nebo malému poklesu výkonu při jeho použití namísto stávajícího </w:t>
      </w:r>
      <w:proofErr w:type="spellStart"/>
      <w:r w:rsidRPr="00BA47A5">
        <w:rPr>
          <w:rFonts w:ascii="Times New Roman" w:eastAsia="Times New Roman" w:hAnsi="Times New Roman" w:cs="Times New Roman"/>
          <w:kern w:val="0"/>
          <w:sz w:val="24"/>
          <w:szCs w:val="24"/>
          <w:lang w:eastAsia="cs-CZ"/>
          <w14:ligatures w14:val="none"/>
        </w:rPr>
        <w:t>předkvantového</w:t>
      </w:r>
      <w:proofErr w:type="spellEnd"/>
      <w:r w:rsidRPr="00BA47A5">
        <w:rPr>
          <w:rFonts w:ascii="Times New Roman" w:eastAsia="Times New Roman" w:hAnsi="Times New Roman" w:cs="Times New Roman"/>
          <w:kern w:val="0"/>
          <w:sz w:val="24"/>
          <w:szCs w:val="24"/>
          <w:lang w:eastAsia="cs-CZ"/>
          <w14:ligatures w14:val="none"/>
        </w:rPr>
        <w:t xml:space="preserve"> </w:t>
      </w:r>
      <w:proofErr w:type="gramStart"/>
      <w:r w:rsidRPr="00BA47A5">
        <w:rPr>
          <w:rFonts w:ascii="Times New Roman" w:eastAsia="Times New Roman" w:hAnsi="Times New Roman" w:cs="Times New Roman"/>
          <w:kern w:val="0"/>
          <w:sz w:val="24"/>
          <w:szCs w:val="24"/>
          <w:lang w:eastAsia="cs-CZ"/>
          <w14:ligatures w14:val="none"/>
        </w:rPr>
        <w:t>schématu .</w:t>
      </w:r>
      <w:proofErr w:type="gramEnd"/>
    </w:p>
    <w:p w14:paraId="05CFACA5"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 xml:space="preserve">Proces byl zahájen NIST v roce 2016 ve formě otevřené výzvy kryptografické komunitě, která žádala o návrhy mechanismů </w:t>
      </w:r>
      <w:proofErr w:type="spellStart"/>
      <w:r w:rsidRPr="00BA47A5">
        <w:rPr>
          <w:rFonts w:ascii="Times New Roman" w:eastAsia="Times New Roman" w:hAnsi="Times New Roman" w:cs="Times New Roman"/>
          <w:kern w:val="0"/>
          <w:sz w:val="24"/>
          <w:szCs w:val="24"/>
          <w:lang w:eastAsia="cs-CZ"/>
          <w14:ligatures w14:val="none"/>
        </w:rPr>
        <w:t>postkvantového</w:t>
      </w:r>
      <w:proofErr w:type="spellEnd"/>
      <w:r w:rsidRPr="00BA47A5">
        <w:rPr>
          <w:rFonts w:ascii="Times New Roman" w:eastAsia="Times New Roman" w:hAnsi="Times New Roman" w:cs="Times New Roman"/>
          <w:kern w:val="0"/>
          <w:sz w:val="24"/>
          <w:szCs w:val="24"/>
          <w:lang w:eastAsia="cs-CZ"/>
          <w14:ligatures w14:val="none"/>
        </w:rPr>
        <w:t xml:space="preserve"> zapouzdření klíčů (v podstatě asymetrická šifrovací schémata určená k odeslání symetrického klíče) a podpisová schémata s nastavením </w:t>
      </w:r>
      <w:r w:rsidRPr="00BA47A5">
        <w:rPr>
          <w:rFonts w:ascii="Times New Roman" w:eastAsia="Times New Roman" w:hAnsi="Times New Roman" w:cs="Times New Roman"/>
          <w:kern w:val="0"/>
          <w:sz w:val="24"/>
          <w:szCs w:val="24"/>
          <w:lang w:eastAsia="cs-CZ"/>
          <w14:ligatures w14:val="none"/>
        </w:rPr>
        <w:lastRenderedPageBreak/>
        <w:t xml:space="preserve">parametrů. vhodné pro různé praktické případy použití. Tato otevřenost je hlavním rysem procesu NIST; existuje  </w:t>
      </w:r>
      <w:hyperlink r:id="rId13" w:tgtFrame="_blank" w:history="1">
        <w:r w:rsidRPr="00BA47A5">
          <w:rPr>
            <w:rFonts w:ascii="Times New Roman" w:eastAsia="Times New Roman" w:hAnsi="Times New Roman" w:cs="Times New Roman"/>
            <w:color w:val="0000FF"/>
            <w:kern w:val="0"/>
            <w:sz w:val="24"/>
            <w:szCs w:val="24"/>
            <w:u w:val="single"/>
            <w:lang w:eastAsia="cs-CZ"/>
            <w14:ligatures w14:val="none"/>
          </w:rPr>
          <w:t xml:space="preserve">veřejná </w:t>
        </w:r>
        <w:proofErr w:type="spellStart"/>
        <w:r w:rsidRPr="00BA47A5">
          <w:rPr>
            <w:rFonts w:ascii="Times New Roman" w:eastAsia="Times New Roman" w:hAnsi="Times New Roman" w:cs="Times New Roman"/>
            <w:color w:val="0000FF"/>
            <w:kern w:val="0"/>
            <w:sz w:val="24"/>
            <w:szCs w:val="24"/>
            <w:u w:val="single"/>
            <w:lang w:eastAsia="cs-CZ"/>
            <w14:ligatures w14:val="none"/>
          </w:rPr>
          <w:t>google</w:t>
        </w:r>
        <w:proofErr w:type="spellEnd"/>
        <w:r w:rsidRPr="00BA47A5">
          <w:rPr>
            <w:rFonts w:ascii="Times New Roman" w:eastAsia="Times New Roman" w:hAnsi="Times New Roman" w:cs="Times New Roman"/>
            <w:color w:val="0000FF"/>
            <w:kern w:val="0"/>
            <w:sz w:val="24"/>
            <w:szCs w:val="24"/>
            <w:u w:val="single"/>
            <w:lang w:eastAsia="cs-CZ"/>
            <w14:ligatures w14:val="none"/>
          </w:rPr>
          <w:t xml:space="preserve"> skupina</w:t>
        </w:r>
      </w:hyperlink>
      <w:r w:rsidRPr="00BA47A5">
        <w:rPr>
          <w:rFonts w:ascii="Times New Roman" w:eastAsia="Times New Roman" w:hAnsi="Times New Roman" w:cs="Times New Roman"/>
          <w:kern w:val="0"/>
          <w:sz w:val="24"/>
          <w:szCs w:val="24"/>
          <w:lang w:eastAsia="cs-CZ"/>
          <w14:ligatures w14:val="none"/>
        </w:rPr>
        <w:t xml:space="preserve">  obsahující podrobné diskuse o konkrétních kandidátských schématech a také o obecnějších rysech procesu. Původně bylo předloženo 69 kandidátů, i když hrstka se rychle stáhla poté, co byly objeveny chyby, a v lednu 2019 NIST ukončil první kolo procesu a oznámil 26 programů, které se dostaly do druhého kola. V červenci 2020, po téměř 18 měsících soustředění komunity na tato schémata, NIST oznámil své kandidáty do posledního kola: 4 mechanismy zapouzdření klíčů a 3 schémata podpisů, se záměrem vybrat na konci procesu alespoň jeden z každého typu. Přestože byla všechna tato schémata důkladně prověřena, každý z nich má jiné silné a slabé stránky, kterým je užitečné porozumět.</w:t>
      </w:r>
    </w:p>
    <w:p w14:paraId="0B1ED723" w14:textId="43DF0622" w:rsidR="00BA47A5" w:rsidRPr="00BA47A5" w:rsidRDefault="00BA47A5" w:rsidP="00BA47A5">
      <w:pPr>
        <w:spacing w:after="0"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noProof/>
          <w:kern w:val="0"/>
          <w:sz w:val="24"/>
          <w:szCs w:val="24"/>
          <w:lang w:eastAsia="cs-CZ"/>
          <w14:ligatures w14:val="none"/>
        </w:rPr>
        <w:drawing>
          <wp:inline distT="0" distB="0" distL="0" distR="0" wp14:anchorId="1C9197A0" wp14:editId="3AC8C94B">
            <wp:extent cx="5760720" cy="3026410"/>
            <wp:effectExtent l="0" t="0" r="0" b="2540"/>
            <wp:docPr id="231391898" name="Obrázek 1" descr="Eliptická křivka ve dvou čás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iptická křivka ve dvou částe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026410"/>
                    </a:xfrm>
                    <a:prstGeom prst="rect">
                      <a:avLst/>
                    </a:prstGeom>
                    <a:noFill/>
                    <a:ln>
                      <a:noFill/>
                    </a:ln>
                  </pic:spPr>
                </pic:pic>
              </a:graphicData>
            </a:graphic>
          </wp:inline>
        </w:drawing>
      </w:r>
      <w:r w:rsidRPr="00BA47A5">
        <w:rPr>
          <w:rFonts w:ascii="Times New Roman" w:eastAsia="Times New Roman" w:hAnsi="Times New Roman" w:cs="Times New Roman"/>
          <w:i/>
          <w:iCs/>
          <w:kern w:val="0"/>
          <w:sz w:val="24"/>
          <w:szCs w:val="24"/>
          <w:lang w:eastAsia="cs-CZ"/>
          <w14:ligatures w14:val="none"/>
        </w:rPr>
        <w:t>Eliptická křivka ve dvou částech</w:t>
      </w:r>
      <w:r w:rsidRPr="00BA47A5">
        <w:rPr>
          <w:rFonts w:ascii="Times New Roman" w:eastAsia="Times New Roman" w:hAnsi="Times New Roman" w:cs="Times New Roman"/>
          <w:kern w:val="0"/>
          <w:sz w:val="24"/>
          <w:szCs w:val="24"/>
          <w:lang w:eastAsia="cs-CZ"/>
          <w14:ligatures w14:val="none"/>
        </w:rPr>
        <w:t xml:space="preserve"> </w:t>
      </w:r>
    </w:p>
    <w:p w14:paraId="39301F19"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Zbývající 4 schémata zapouzdření klíče jsou NTRU, klasické schéma založené na mřížce využívající techniky pocházející z 90. let, CRYSTALS-</w:t>
      </w:r>
      <w:proofErr w:type="spellStart"/>
      <w:r w:rsidRPr="00BA47A5">
        <w:rPr>
          <w:rFonts w:ascii="Times New Roman" w:eastAsia="Times New Roman" w:hAnsi="Times New Roman" w:cs="Times New Roman"/>
          <w:kern w:val="0"/>
          <w:sz w:val="24"/>
          <w:szCs w:val="24"/>
          <w:lang w:eastAsia="cs-CZ"/>
          <w14:ligatures w14:val="none"/>
        </w:rPr>
        <w:t>Kyber</w:t>
      </w:r>
      <w:proofErr w:type="spellEnd"/>
      <w:r w:rsidRPr="00BA47A5">
        <w:rPr>
          <w:rFonts w:ascii="Times New Roman" w:eastAsia="Times New Roman" w:hAnsi="Times New Roman" w:cs="Times New Roman"/>
          <w:kern w:val="0"/>
          <w:sz w:val="24"/>
          <w:szCs w:val="24"/>
          <w:lang w:eastAsia="cs-CZ"/>
          <w14:ligatures w14:val="none"/>
        </w:rPr>
        <w:t xml:space="preserve">, modernější schéma mřížky založené na problému zvaném Module LWE, SABRE, ještě modernější schéma založené na mřížce. na „zakulaceném“ problému zvaném Module LWR a </w:t>
      </w:r>
      <w:proofErr w:type="spellStart"/>
      <w:r w:rsidRPr="00BA47A5">
        <w:rPr>
          <w:rFonts w:ascii="Times New Roman" w:eastAsia="Times New Roman" w:hAnsi="Times New Roman" w:cs="Times New Roman"/>
          <w:kern w:val="0"/>
          <w:sz w:val="24"/>
          <w:szCs w:val="24"/>
          <w:lang w:eastAsia="cs-CZ"/>
          <w14:ligatures w14:val="none"/>
        </w:rPr>
        <w:t>Classic</w:t>
      </w:r>
      <w:proofErr w:type="spellEnd"/>
      <w:r w:rsidRPr="00BA47A5">
        <w:rPr>
          <w:rFonts w:ascii="Times New Roman" w:eastAsia="Times New Roman" w:hAnsi="Times New Roman" w:cs="Times New Roman"/>
          <w:kern w:val="0"/>
          <w:sz w:val="24"/>
          <w:szCs w:val="24"/>
          <w:lang w:eastAsia="cs-CZ"/>
          <w14:ligatures w14:val="none"/>
        </w:rPr>
        <w:t xml:space="preserve"> </w:t>
      </w:r>
      <w:proofErr w:type="spellStart"/>
      <w:r w:rsidRPr="00BA47A5">
        <w:rPr>
          <w:rFonts w:ascii="Times New Roman" w:eastAsia="Times New Roman" w:hAnsi="Times New Roman" w:cs="Times New Roman"/>
          <w:kern w:val="0"/>
          <w:sz w:val="24"/>
          <w:szCs w:val="24"/>
          <w:lang w:eastAsia="cs-CZ"/>
          <w14:ligatures w14:val="none"/>
        </w:rPr>
        <w:t>McEliece</w:t>
      </w:r>
      <w:proofErr w:type="spellEnd"/>
      <w:r w:rsidRPr="00BA47A5">
        <w:rPr>
          <w:rFonts w:ascii="Times New Roman" w:eastAsia="Times New Roman" w:hAnsi="Times New Roman" w:cs="Times New Roman"/>
          <w:kern w:val="0"/>
          <w:sz w:val="24"/>
          <w:szCs w:val="24"/>
          <w:lang w:eastAsia="cs-CZ"/>
          <w14:ligatures w14:val="none"/>
        </w:rPr>
        <w:t>, modernizaci schématu založeného na kódu z konce 70. let. Tato tři mřížková schémata lze považovat za výběr různých kompromisů mezi bezpečností a efektivitou: na jedné straně SABRE funguje lépe než CRYSTALS-</w:t>
      </w:r>
      <w:proofErr w:type="spellStart"/>
      <w:r w:rsidRPr="00BA47A5">
        <w:rPr>
          <w:rFonts w:ascii="Times New Roman" w:eastAsia="Times New Roman" w:hAnsi="Times New Roman" w:cs="Times New Roman"/>
          <w:kern w:val="0"/>
          <w:sz w:val="24"/>
          <w:szCs w:val="24"/>
          <w:lang w:eastAsia="cs-CZ"/>
          <w14:ligatures w14:val="none"/>
        </w:rPr>
        <w:t>Kyber</w:t>
      </w:r>
      <w:proofErr w:type="spellEnd"/>
      <w:r w:rsidRPr="00BA47A5">
        <w:rPr>
          <w:rFonts w:ascii="Times New Roman" w:eastAsia="Times New Roman" w:hAnsi="Times New Roman" w:cs="Times New Roman"/>
          <w:kern w:val="0"/>
          <w:sz w:val="24"/>
          <w:szCs w:val="24"/>
          <w:lang w:eastAsia="cs-CZ"/>
          <w14:ligatures w14:val="none"/>
        </w:rPr>
        <w:t>, který zase funguje lépe než NTRU. Naopak NTRU má nejlépe zavedené bezpečnostní vlastnosti, zatímco SABRE se spoléhá na problém modulu LWR, který stále není příliš dobře pochopen, přičemž spoléhání CRYSTALS-</w:t>
      </w:r>
      <w:proofErr w:type="spellStart"/>
      <w:r w:rsidRPr="00BA47A5">
        <w:rPr>
          <w:rFonts w:ascii="Times New Roman" w:eastAsia="Times New Roman" w:hAnsi="Times New Roman" w:cs="Times New Roman"/>
          <w:kern w:val="0"/>
          <w:sz w:val="24"/>
          <w:szCs w:val="24"/>
          <w:lang w:eastAsia="cs-CZ"/>
          <w14:ligatures w14:val="none"/>
        </w:rPr>
        <w:t>Kyber</w:t>
      </w:r>
      <w:proofErr w:type="spellEnd"/>
      <w:r w:rsidRPr="00BA47A5">
        <w:rPr>
          <w:rFonts w:ascii="Times New Roman" w:eastAsia="Times New Roman" w:hAnsi="Times New Roman" w:cs="Times New Roman"/>
          <w:kern w:val="0"/>
          <w:sz w:val="24"/>
          <w:szCs w:val="24"/>
          <w:lang w:eastAsia="cs-CZ"/>
          <w14:ligatures w14:val="none"/>
        </w:rPr>
        <w:t xml:space="preserve"> na modul LWE jej opět umisťuje doprostřed. </w:t>
      </w:r>
      <w:proofErr w:type="spellStart"/>
      <w:r w:rsidRPr="00BA47A5">
        <w:rPr>
          <w:rFonts w:ascii="Times New Roman" w:eastAsia="Times New Roman" w:hAnsi="Times New Roman" w:cs="Times New Roman"/>
          <w:kern w:val="0"/>
          <w:sz w:val="24"/>
          <w:szCs w:val="24"/>
          <w:lang w:eastAsia="cs-CZ"/>
          <w14:ligatures w14:val="none"/>
        </w:rPr>
        <w:t>Classic</w:t>
      </w:r>
      <w:proofErr w:type="spellEnd"/>
      <w:r w:rsidRPr="00BA47A5">
        <w:rPr>
          <w:rFonts w:ascii="Times New Roman" w:eastAsia="Times New Roman" w:hAnsi="Times New Roman" w:cs="Times New Roman"/>
          <w:kern w:val="0"/>
          <w:sz w:val="24"/>
          <w:szCs w:val="24"/>
          <w:lang w:eastAsia="cs-CZ"/>
          <w14:ligatures w14:val="none"/>
        </w:rPr>
        <w:t xml:space="preserve"> </w:t>
      </w:r>
      <w:proofErr w:type="spellStart"/>
      <w:r w:rsidRPr="00BA47A5">
        <w:rPr>
          <w:rFonts w:ascii="Times New Roman" w:eastAsia="Times New Roman" w:hAnsi="Times New Roman" w:cs="Times New Roman"/>
          <w:kern w:val="0"/>
          <w:sz w:val="24"/>
          <w:szCs w:val="24"/>
          <w:lang w:eastAsia="cs-CZ"/>
          <w14:ligatures w14:val="none"/>
        </w:rPr>
        <w:t>McEliece</w:t>
      </w:r>
      <w:proofErr w:type="spellEnd"/>
      <w:r w:rsidRPr="00BA47A5">
        <w:rPr>
          <w:rFonts w:ascii="Times New Roman" w:eastAsia="Times New Roman" w:hAnsi="Times New Roman" w:cs="Times New Roman"/>
          <w:kern w:val="0"/>
          <w:sz w:val="24"/>
          <w:szCs w:val="24"/>
          <w:lang w:eastAsia="cs-CZ"/>
          <w14:ligatures w14:val="none"/>
        </w:rPr>
        <w:t xml:space="preserve"> má horší výkon než jeho konkurenti na bázi mřížky, ale mohl by být standardizován jako bezpečný pro případ selhání v případě, že by se ukázalo, že síla kvantových útoků na mřížková schémata byla značně podceněna; rozmanitost v kryptografických předpokladech může být mocným nástrojem </w:t>
      </w:r>
      <w:proofErr w:type="gramStart"/>
      <w:r w:rsidRPr="00BA47A5">
        <w:rPr>
          <w:rFonts w:ascii="Times New Roman" w:eastAsia="Times New Roman" w:hAnsi="Times New Roman" w:cs="Times New Roman"/>
          <w:kern w:val="0"/>
          <w:sz w:val="24"/>
          <w:szCs w:val="24"/>
          <w:lang w:eastAsia="cs-CZ"/>
          <w14:ligatures w14:val="none"/>
        </w:rPr>
        <w:t>tváří</w:t>
      </w:r>
      <w:proofErr w:type="gramEnd"/>
      <w:r w:rsidRPr="00BA47A5">
        <w:rPr>
          <w:rFonts w:ascii="Times New Roman" w:eastAsia="Times New Roman" w:hAnsi="Times New Roman" w:cs="Times New Roman"/>
          <w:kern w:val="0"/>
          <w:sz w:val="24"/>
          <w:szCs w:val="24"/>
          <w:lang w:eastAsia="cs-CZ"/>
          <w14:ligatures w14:val="none"/>
        </w:rPr>
        <w:t xml:space="preserve"> v tvář neznámému. NIST naznačil, že pravděpodobně zpočátku zvolí jeden z NTRU nebo CRYSTALS-</w:t>
      </w:r>
      <w:proofErr w:type="spellStart"/>
      <w:r w:rsidRPr="00BA47A5">
        <w:rPr>
          <w:rFonts w:ascii="Times New Roman" w:eastAsia="Times New Roman" w:hAnsi="Times New Roman" w:cs="Times New Roman"/>
          <w:kern w:val="0"/>
          <w:sz w:val="24"/>
          <w:szCs w:val="24"/>
          <w:lang w:eastAsia="cs-CZ"/>
          <w14:ligatures w14:val="none"/>
        </w:rPr>
        <w:t>Kyber</w:t>
      </w:r>
      <w:proofErr w:type="spellEnd"/>
      <w:r w:rsidRPr="00BA47A5">
        <w:rPr>
          <w:rFonts w:ascii="Times New Roman" w:eastAsia="Times New Roman" w:hAnsi="Times New Roman" w:cs="Times New Roman"/>
          <w:kern w:val="0"/>
          <w:sz w:val="24"/>
          <w:szCs w:val="24"/>
          <w:lang w:eastAsia="cs-CZ"/>
          <w14:ligatures w14:val="none"/>
        </w:rPr>
        <w:t xml:space="preserve"> ke standardizaci, ale důkladnější bezpečnostní analýza SABER nebo kvantové útoky na mřížky by mohly změnit jejich směr.</w:t>
      </w:r>
    </w:p>
    <w:p w14:paraId="0625E391"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Když obrátíme svou pozornost na podpisová schémata, znovu vidíme, že mřížky jsou pravděpodobnou budoucností PQC. Dva ze tří zbývajících kandidátů používají mřížky: CRYSTALS-</w:t>
      </w:r>
      <w:proofErr w:type="spellStart"/>
      <w:r w:rsidRPr="00BA47A5">
        <w:rPr>
          <w:rFonts w:ascii="Times New Roman" w:eastAsia="Times New Roman" w:hAnsi="Times New Roman" w:cs="Times New Roman"/>
          <w:kern w:val="0"/>
          <w:sz w:val="24"/>
          <w:szCs w:val="24"/>
          <w:lang w:eastAsia="cs-CZ"/>
          <w14:ligatures w14:val="none"/>
        </w:rPr>
        <w:t>Dilithium</w:t>
      </w:r>
      <w:proofErr w:type="spellEnd"/>
      <w:r w:rsidRPr="00BA47A5">
        <w:rPr>
          <w:rFonts w:ascii="Times New Roman" w:eastAsia="Times New Roman" w:hAnsi="Times New Roman" w:cs="Times New Roman"/>
          <w:kern w:val="0"/>
          <w:sz w:val="24"/>
          <w:szCs w:val="24"/>
          <w:lang w:eastAsia="cs-CZ"/>
          <w14:ligatures w14:val="none"/>
        </w:rPr>
        <w:t>, podpisové schéma vyvinuté stejným týmem jako CRYSTALS-</w:t>
      </w:r>
      <w:proofErr w:type="spellStart"/>
      <w:r w:rsidRPr="00BA47A5">
        <w:rPr>
          <w:rFonts w:ascii="Times New Roman" w:eastAsia="Times New Roman" w:hAnsi="Times New Roman" w:cs="Times New Roman"/>
          <w:kern w:val="0"/>
          <w:sz w:val="24"/>
          <w:szCs w:val="24"/>
          <w:lang w:eastAsia="cs-CZ"/>
          <w14:ligatures w14:val="none"/>
        </w:rPr>
        <w:t>Kyber</w:t>
      </w:r>
      <w:proofErr w:type="spellEnd"/>
      <w:r w:rsidRPr="00BA47A5">
        <w:rPr>
          <w:rFonts w:ascii="Times New Roman" w:eastAsia="Times New Roman" w:hAnsi="Times New Roman" w:cs="Times New Roman"/>
          <w:kern w:val="0"/>
          <w:sz w:val="24"/>
          <w:szCs w:val="24"/>
          <w:lang w:eastAsia="cs-CZ"/>
          <w14:ligatures w14:val="none"/>
        </w:rPr>
        <w:t xml:space="preserve"> </w:t>
      </w:r>
      <w:r w:rsidRPr="00BA47A5">
        <w:rPr>
          <w:rFonts w:ascii="Times New Roman" w:eastAsia="Times New Roman" w:hAnsi="Times New Roman" w:cs="Times New Roman"/>
          <w:kern w:val="0"/>
          <w:sz w:val="24"/>
          <w:szCs w:val="24"/>
          <w:lang w:eastAsia="cs-CZ"/>
          <w14:ligatures w14:val="none"/>
        </w:rPr>
        <w:lastRenderedPageBreak/>
        <w:t xml:space="preserve">s použitím podobných technik, a </w:t>
      </w:r>
      <w:proofErr w:type="spellStart"/>
      <w:r w:rsidRPr="00BA47A5">
        <w:rPr>
          <w:rFonts w:ascii="Times New Roman" w:eastAsia="Times New Roman" w:hAnsi="Times New Roman" w:cs="Times New Roman"/>
          <w:kern w:val="0"/>
          <w:sz w:val="24"/>
          <w:szCs w:val="24"/>
          <w:lang w:eastAsia="cs-CZ"/>
          <w14:ligatures w14:val="none"/>
        </w:rPr>
        <w:t>Falcon</w:t>
      </w:r>
      <w:proofErr w:type="spellEnd"/>
      <w:r w:rsidRPr="00BA47A5">
        <w:rPr>
          <w:rFonts w:ascii="Times New Roman" w:eastAsia="Times New Roman" w:hAnsi="Times New Roman" w:cs="Times New Roman"/>
          <w:kern w:val="0"/>
          <w:sz w:val="24"/>
          <w:szCs w:val="24"/>
          <w:lang w:eastAsia="cs-CZ"/>
          <w14:ligatures w14:val="none"/>
        </w:rPr>
        <w:t xml:space="preserve">, podpisové schéma podobné NTRU s několika novými technickými příspěvky. Další zbývající schéma, </w:t>
      </w:r>
      <w:proofErr w:type="spellStart"/>
      <w:r w:rsidRPr="00BA47A5">
        <w:rPr>
          <w:rFonts w:ascii="Times New Roman" w:eastAsia="Times New Roman" w:hAnsi="Times New Roman" w:cs="Times New Roman"/>
          <w:kern w:val="0"/>
          <w:sz w:val="24"/>
          <w:szCs w:val="24"/>
          <w:lang w:eastAsia="cs-CZ"/>
          <w14:ligatures w14:val="none"/>
        </w:rPr>
        <w:t>Rainbow</w:t>
      </w:r>
      <w:proofErr w:type="spellEnd"/>
      <w:r w:rsidRPr="00BA47A5">
        <w:rPr>
          <w:rFonts w:ascii="Times New Roman" w:eastAsia="Times New Roman" w:hAnsi="Times New Roman" w:cs="Times New Roman"/>
          <w:kern w:val="0"/>
          <w:sz w:val="24"/>
          <w:szCs w:val="24"/>
          <w:lang w:eastAsia="cs-CZ"/>
          <w14:ligatures w14:val="none"/>
        </w:rPr>
        <w:t xml:space="preserve">, je vícerozměrné schéma s horším celkovým výkonem než jeho mřížkové protějšky. Podobně jako v případě </w:t>
      </w:r>
      <w:proofErr w:type="spellStart"/>
      <w:r w:rsidRPr="00BA47A5">
        <w:rPr>
          <w:rFonts w:ascii="Times New Roman" w:eastAsia="Times New Roman" w:hAnsi="Times New Roman" w:cs="Times New Roman"/>
          <w:kern w:val="0"/>
          <w:sz w:val="24"/>
          <w:szCs w:val="24"/>
          <w:lang w:eastAsia="cs-CZ"/>
          <w14:ligatures w14:val="none"/>
        </w:rPr>
        <w:t>Classic</w:t>
      </w:r>
      <w:proofErr w:type="spellEnd"/>
      <w:r w:rsidRPr="00BA47A5">
        <w:rPr>
          <w:rFonts w:ascii="Times New Roman" w:eastAsia="Times New Roman" w:hAnsi="Times New Roman" w:cs="Times New Roman"/>
          <w:kern w:val="0"/>
          <w:sz w:val="24"/>
          <w:szCs w:val="24"/>
          <w:lang w:eastAsia="cs-CZ"/>
          <w14:ligatures w14:val="none"/>
        </w:rPr>
        <w:t xml:space="preserve"> </w:t>
      </w:r>
      <w:proofErr w:type="spellStart"/>
      <w:r w:rsidRPr="00BA47A5">
        <w:rPr>
          <w:rFonts w:ascii="Times New Roman" w:eastAsia="Times New Roman" w:hAnsi="Times New Roman" w:cs="Times New Roman"/>
          <w:kern w:val="0"/>
          <w:sz w:val="24"/>
          <w:szCs w:val="24"/>
          <w:lang w:eastAsia="cs-CZ"/>
          <w14:ligatures w14:val="none"/>
        </w:rPr>
        <w:t>McEliece</w:t>
      </w:r>
      <w:proofErr w:type="spellEnd"/>
      <w:r w:rsidRPr="00BA47A5">
        <w:rPr>
          <w:rFonts w:ascii="Times New Roman" w:eastAsia="Times New Roman" w:hAnsi="Times New Roman" w:cs="Times New Roman"/>
          <w:kern w:val="0"/>
          <w:sz w:val="24"/>
          <w:szCs w:val="24"/>
          <w:lang w:eastAsia="cs-CZ"/>
          <w14:ligatures w14:val="none"/>
        </w:rPr>
        <w:t xml:space="preserve"> se NIST domnívá, že je přínosné zahrnout kandidáty bez mřížky, a relativní mládí </w:t>
      </w:r>
      <w:proofErr w:type="spellStart"/>
      <w:r w:rsidRPr="00BA47A5">
        <w:rPr>
          <w:rFonts w:ascii="Times New Roman" w:eastAsia="Times New Roman" w:hAnsi="Times New Roman" w:cs="Times New Roman"/>
          <w:kern w:val="0"/>
          <w:sz w:val="24"/>
          <w:szCs w:val="24"/>
          <w:lang w:eastAsia="cs-CZ"/>
          <w14:ligatures w14:val="none"/>
        </w:rPr>
        <w:t>Rainbow</w:t>
      </w:r>
      <w:proofErr w:type="spellEnd"/>
      <w:r w:rsidRPr="00BA47A5">
        <w:rPr>
          <w:rFonts w:ascii="Times New Roman" w:eastAsia="Times New Roman" w:hAnsi="Times New Roman" w:cs="Times New Roman"/>
          <w:kern w:val="0"/>
          <w:sz w:val="24"/>
          <w:szCs w:val="24"/>
          <w:lang w:eastAsia="cs-CZ"/>
          <w14:ligatures w14:val="none"/>
        </w:rPr>
        <w:t xml:space="preserve"> jako schématu znamená, že je možné, že by mohl být v blízké budoucnosti vylepšen, nebo by mohl vynikat v konkrétních případech použití</w:t>
      </w:r>
      <w:proofErr w:type="gramStart"/>
      <w:r w:rsidRPr="00BA47A5">
        <w:rPr>
          <w:rFonts w:ascii="Times New Roman" w:eastAsia="Times New Roman" w:hAnsi="Times New Roman" w:cs="Times New Roman"/>
          <w:kern w:val="0"/>
          <w:sz w:val="24"/>
          <w:szCs w:val="24"/>
          <w:lang w:eastAsia="cs-CZ"/>
          <w14:ligatures w14:val="none"/>
        </w:rPr>
        <w:t>. .</w:t>
      </w:r>
      <w:proofErr w:type="gramEnd"/>
      <w:r w:rsidRPr="00BA47A5">
        <w:rPr>
          <w:rFonts w:ascii="Times New Roman" w:eastAsia="Times New Roman" w:hAnsi="Times New Roman" w:cs="Times New Roman"/>
          <w:kern w:val="0"/>
          <w:sz w:val="24"/>
          <w:szCs w:val="24"/>
          <w:lang w:eastAsia="cs-CZ"/>
          <w14:ligatures w14:val="none"/>
        </w:rPr>
        <w:t xml:space="preserve"> NIST opět navrhl, že pravděpodobně standardizují jedno ze dvou mřížkových schémat: </w:t>
      </w:r>
      <w:proofErr w:type="spellStart"/>
      <w:r w:rsidRPr="00BA47A5">
        <w:rPr>
          <w:rFonts w:ascii="Times New Roman" w:eastAsia="Times New Roman" w:hAnsi="Times New Roman" w:cs="Times New Roman"/>
          <w:kern w:val="0"/>
          <w:sz w:val="24"/>
          <w:szCs w:val="24"/>
          <w:lang w:eastAsia="cs-CZ"/>
          <w14:ligatures w14:val="none"/>
        </w:rPr>
        <w:t>Falcon</w:t>
      </w:r>
      <w:proofErr w:type="spellEnd"/>
      <w:r w:rsidRPr="00BA47A5">
        <w:rPr>
          <w:rFonts w:ascii="Times New Roman" w:eastAsia="Times New Roman" w:hAnsi="Times New Roman" w:cs="Times New Roman"/>
          <w:kern w:val="0"/>
          <w:sz w:val="24"/>
          <w:szCs w:val="24"/>
          <w:lang w:eastAsia="cs-CZ"/>
          <w14:ligatures w14:val="none"/>
        </w:rPr>
        <w:t xml:space="preserve"> je pravděpodobně o něco efektivnější, ale přichází s podstatnými technickými komplikacemi při implementaci, které mohou vést k tomu, že je považován za zbytečně komplikovaný ve srovnání s elegantnějším designem. CRYSTALS-</w:t>
      </w:r>
      <w:proofErr w:type="spellStart"/>
      <w:r w:rsidRPr="00BA47A5">
        <w:rPr>
          <w:rFonts w:ascii="Times New Roman" w:eastAsia="Times New Roman" w:hAnsi="Times New Roman" w:cs="Times New Roman"/>
          <w:kern w:val="0"/>
          <w:sz w:val="24"/>
          <w:szCs w:val="24"/>
          <w:lang w:eastAsia="cs-CZ"/>
          <w14:ligatures w14:val="none"/>
        </w:rPr>
        <w:t>Dilithium</w:t>
      </w:r>
      <w:proofErr w:type="spellEnd"/>
      <w:r w:rsidRPr="00BA47A5">
        <w:rPr>
          <w:rFonts w:ascii="Times New Roman" w:eastAsia="Times New Roman" w:hAnsi="Times New Roman" w:cs="Times New Roman"/>
          <w:kern w:val="0"/>
          <w:sz w:val="24"/>
          <w:szCs w:val="24"/>
          <w:lang w:eastAsia="cs-CZ"/>
          <w14:ligatures w14:val="none"/>
        </w:rPr>
        <w:t>, který si stále vede velmi dobře.</w:t>
      </w:r>
    </w:p>
    <w:p w14:paraId="7697F136"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 xml:space="preserve">NIST také vybírá 8 schémat jako „alternativní“, schémata, která by podle jejich názoru měla být dále studována, protože NIST jsou otevřeny možnosti jejich standardizace v budoucnu. Vybrané alternativy mají kombinaci žádoucích vlastností a pozoruhodných nedostatků: mohou být například vysoce bezpečné, ale dosti neefektivní, vyžadují větší racionalizaci nebo postrádají potřebnou úroveň vystavení odhodlaným útočníkům, což je typické při vytváření důvěry v kryptografické zabezpečení. Z pěti klíčových alternativ zapouzdření lze čtyři nejlépe pochopit ve srovnání s finalisty: </w:t>
      </w:r>
      <w:proofErr w:type="spellStart"/>
      <w:r w:rsidRPr="00BA47A5">
        <w:rPr>
          <w:rFonts w:ascii="Times New Roman" w:eastAsia="Times New Roman" w:hAnsi="Times New Roman" w:cs="Times New Roman"/>
          <w:kern w:val="0"/>
          <w:sz w:val="24"/>
          <w:szCs w:val="24"/>
          <w:lang w:eastAsia="cs-CZ"/>
          <w14:ligatures w14:val="none"/>
        </w:rPr>
        <w:t>FrodoKEM</w:t>
      </w:r>
      <w:proofErr w:type="spellEnd"/>
      <w:r w:rsidRPr="00BA47A5">
        <w:rPr>
          <w:rFonts w:ascii="Times New Roman" w:eastAsia="Times New Roman" w:hAnsi="Times New Roman" w:cs="Times New Roman"/>
          <w:kern w:val="0"/>
          <w:sz w:val="24"/>
          <w:szCs w:val="24"/>
          <w:lang w:eastAsia="cs-CZ"/>
          <w14:ligatures w14:val="none"/>
        </w:rPr>
        <w:t xml:space="preserve"> lze považovat za konzervativnější verzi CRYSTALS-</w:t>
      </w:r>
      <w:proofErr w:type="spellStart"/>
      <w:r w:rsidRPr="00BA47A5">
        <w:rPr>
          <w:rFonts w:ascii="Times New Roman" w:eastAsia="Times New Roman" w:hAnsi="Times New Roman" w:cs="Times New Roman"/>
          <w:kern w:val="0"/>
          <w:sz w:val="24"/>
          <w:szCs w:val="24"/>
          <w:lang w:eastAsia="cs-CZ"/>
          <w14:ligatures w14:val="none"/>
        </w:rPr>
        <w:t>Kyber</w:t>
      </w:r>
      <w:proofErr w:type="spellEnd"/>
      <w:r w:rsidRPr="00BA47A5">
        <w:rPr>
          <w:rFonts w:ascii="Times New Roman" w:eastAsia="Times New Roman" w:hAnsi="Times New Roman" w:cs="Times New Roman"/>
          <w:kern w:val="0"/>
          <w:sz w:val="24"/>
          <w:szCs w:val="24"/>
          <w:lang w:eastAsia="cs-CZ"/>
          <w14:ligatures w14:val="none"/>
        </w:rPr>
        <w:t xml:space="preserve">, která </w:t>
      </w:r>
      <w:proofErr w:type="gramStart"/>
      <w:r w:rsidRPr="00BA47A5">
        <w:rPr>
          <w:rFonts w:ascii="Times New Roman" w:eastAsia="Times New Roman" w:hAnsi="Times New Roman" w:cs="Times New Roman"/>
          <w:kern w:val="0"/>
          <w:sz w:val="24"/>
          <w:szCs w:val="24"/>
          <w:lang w:eastAsia="cs-CZ"/>
          <w14:ligatures w14:val="none"/>
        </w:rPr>
        <w:t>běží</w:t>
      </w:r>
      <w:proofErr w:type="gramEnd"/>
      <w:r w:rsidRPr="00BA47A5">
        <w:rPr>
          <w:rFonts w:ascii="Times New Roman" w:eastAsia="Times New Roman" w:hAnsi="Times New Roman" w:cs="Times New Roman"/>
          <w:kern w:val="0"/>
          <w:sz w:val="24"/>
          <w:szCs w:val="24"/>
          <w:lang w:eastAsia="cs-CZ"/>
          <w14:ligatures w14:val="none"/>
        </w:rPr>
        <w:t xml:space="preserve"> pomaleji, ale je bezpečnější, a NTRU Prime je schéma podobné NTRU, které funguje předpokládaná slabost v jiných technikách mřížky a malé náklady na efektivitu. Bike a HQC jsou dvě moderní šifrovací schémata založená na kódu, která fungují efektivněji než </w:t>
      </w:r>
      <w:proofErr w:type="spellStart"/>
      <w:r w:rsidRPr="00BA47A5">
        <w:rPr>
          <w:rFonts w:ascii="Times New Roman" w:eastAsia="Times New Roman" w:hAnsi="Times New Roman" w:cs="Times New Roman"/>
          <w:kern w:val="0"/>
          <w:sz w:val="24"/>
          <w:szCs w:val="24"/>
          <w:lang w:eastAsia="cs-CZ"/>
          <w14:ligatures w14:val="none"/>
        </w:rPr>
        <w:t>Classic</w:t>
      </w:r>
      <w:proofErr w:type="spellEnd"/>
      <w:r w:rsidRPr="00BA47A5">
        <w:rPr>
          <w:rFonts w:ascii="Times New Roman" w:eastAsia="Times New Roman" w:hAnsi="Times New Roman" w:cs="Times New Roman"/>
          <w:kern w:val="0"/>
          <w:sz w:val="24"/>
          <w:szCs w:val="24"/>
          <w:lang w:eastAsia="cs-CZ"/>
          <w14:ligatures w14:val="none"/>
        </w:rPr>
        <w:t xml:space="preserve"> </w:t>
      </w:r>
      <w:proofErr w:type="spellStart"/>
      <w:r w:rsidRPr="00BA47A5">
        <w:rPr>
          <w:rFonts w:ascii="Times New Roman" w:eastAsia="Times New Roman" w:hAnsi="Times New Roman" w:cs="Times New Roman"/>
          <w:kern w:val="0"/>
          <w:sz w:val="24"/>
          <w:szCs w:val="24"/>
          <w:lang w:eastAsia="cs-CZ"/>
          <w14:ligatures w14:val="none"/>
        </w:rPr>
        <w:t>McEliece</w:t>
      </w:r>
      <w:proofErr w:type="spellEnd"/>
      <w:r w:rsidRPr="00BA47A5">
        <w:rPr>
          <w:rFonts w:ascii="Times New Roman" w:eastAsia="Times New Roman" w:hAnsi="Times New Roman" w:cs="Times New Roman"/>
          <w:kern w:val="0"/>
          <w:sz w:val="24"/>
          <w:szCs w:val="24"/>
          <w:lang w:eastAsia="cs-CZ"/>
          <w14:ligatures w14:val="none"/>
        </w:rPr>
        <w:t xml:space="preserve">, ale zavádějí nové bezpečnostní předpoklady, a proto potřebují podstatně větší kontrolu. Páté schéma, SIKE, je jediným zbývajícím </w:t>
      </w:r>
      <w:proofErr w:type="spellStart"/>
      <w:r w:rsidRPr="00BA47A5">
        <w:rPr>
          <w:rFonts w:ascii="Times New Roman" w:eastAsia="Times New Roman" w:hAnsi="Times New Roman" w:cs="Times New Roman"/>
          <w:kern w:val="0"/>
          <w:sz w:val="24"/>
          <w:szCs w:val="24"/>
          <w:lang w:eastAsia="cs-CZ"/>
          <w14:ligatures w14:val="none"/>
        </w:rPr>
        <w:t>kryptosystémem</w:t>
      </w:r>
      <w:proofErr w:type="spellEnd"/>
      <w:r w:rsidRPr="00BA47A5">
        <w:rPr>
          <w:rFonts w:ascii="Times New Roman" w:eastAsia="Times New Roman" w:hAnsi="Times New Roman" w:cs="Times New Roman"/>
          <w:kern w:val="0"/>
          <w:sz w:val="24"/>
          <w:szCs w:val="24"/>
          <w:lang w:eastAsia="cs-CZ"/>
          <w14:ligatures w14:val="none"/>
        </w:rPr>
        <w:t xml:space="preserve"> založeným na </w:t>
      </w:r>
      <w:proofErr w:type="spellStart"/>
      <w:r w:rsidRPr="00BA47A5">
        <w:rPr>
          <w:rFonts w:ascii="Times New Roman" w:eastAsia="Times New Roman" w:hAnsi="Times New Roman" w:cs="Times New Roman"/>
          <w:kern w:val="0"/>
          <w:sz w:val="24"/>
          <w:szCs w:val="24"/>
          <w:lang w:eastAsia="cs-CZ"/>
          <w14:ligatures w14:val="none"/>
        </w:rPr>
        <w:t>izogenii</w:t>
      </w:r>
      <w:proofErr w:type="spellEnd"/>
      <w:r w:rsidRPr="00BA47A5">
        <w:rPr>
          <w:rFonts w:ascii="Times New Roman" w:eastAsia="Times New Roman" w:hAnsi="Times New Roman" w:cs="Times New Roman"/>
          <w:kern w:val="0"/>
          <w:sz w:val="24"/>
          <w:szCs w:val="24"/>
          <w:lang w:eastAsia="cs-CZ"/>
          <w14:ligatures w14:val="none"/>
        </w:rPr>
        <w:t xml:space="preserve"> v procesu. NIST se domníval, že SIKE není dostatečně vyspělý, aby mohl být standardizován, ale jeho jedinečnost znamená, že je to kandidát, který pravděpodobně podstoupí seriózní výzkumné úsilí v budoucnu. Co se týče alternativních podpisů, pouze jeden má nějakou podobnost s finalisty: schéma známé jako </w:t>
      </w:r>
      <w:proofErr w:type="spellStart"/>
      <w:r w:rsidRPr="00BA47A5">
        <w:rPr>
          <w:rFonts w:ascii="Times New Roman" w:eastAsia="Times New Roman" w:hAnsi="Times New Roman" w:cs="Times New Roman"/>
          <w:kern w:val="0"/>
          <w:sz w:val="24"/>
          <w:szCs w:val="24"/>
          <w:lang w:eastAsia="cs-CZ"/>
          <w14:ligatures w14:val="none"/>
        </w:rPr>
        <w:t>GeMSS</w:t>
      </w:r>
      <w:proofErr w:type="spellEnd"/>
      <w:r w:rsidRPr="00BA47A5">
        <w:rPr>
          <w:rFonts w:ascii="Times New Roman" w:eastAsia="Times New Roman" w:hAnsi="Times New Roman" w:cs="Times New Roman"/>
          <w:kern w:val="0"/>
          <w:sz w:val="24"/>
          <w:szCs w:val="24"/>
          <w:lang w:eastAsia="cs-CZ"/>
          <w14:ligatures w14:val="none"/>
        </w:rPr>
        <w:t xml:space="preserve">, které úzce konkuruje </w:t>
      </w:r>
      <w:proofErr w:type="spellStart"/>
      <w:r w:rsidRPr="00BA47A5">
        <w:rPr>
          <w:rFonts w:ascii="Times New Roman" w:eastAsia="Times New Roman" w:hAnsi="Times New Roman" w:cs="Times New Roman"/>
          <w:kern w:val="0"/>
          <w:sz w:val="24"/>
          <w:szCs w:val="24"/>
          <w:lang w:eastAsia="cs-CZ"/>
          <w14:ligatures w14:val="none"/>
        </w:rPr>
        <w:t>Rainbow</w:t>
      </w:r>
      <w:proofErr w:type="spellEnd"/>
      <w:r w:rsidRPr="00BA47A5">
        <w:rPr>
          <w:rFonts w:ascii="Times New Roman" w:eastAsia="Times New Roman" w:hAnsi="Times New Roman" w:cs="Times New Roman"/>
          <w:kern w:val="0"/>
          <w:sz w:val="24"/>
          <w:szCs w:val="24"/>
          <w:lang w:eastAsia="cs-CZ"/>
          <w14:ligatures w14:val="none"/>
        </w:rPr>
        <w:t xml:space="preserve">, ale očekává se, že bude ve většině aplikací méně žádoucí. Další dvě alternativy, SPHINCS+ a </w:t>
      </w:r>
      <w:proofErr w:type="spellStart"/>
      <w:r w:rsidRPr="00BA47A5">
        <w:rPr>
          <w:rFonts w:ascii="Times New Roman" w:eastAsia="Times New Roman" w:hAnsi="Times New Roman" w:cs="Times New Roman"/>
          <w:kern w:val="0"/>
          <w:sz w:val="24"/>
          <w:szCs w:val="24"/>
          <w:lang w:eastAsia="cs-CZ"/>
          <w14:ligatures w14:val="none"/>
        </w:rPr>
        <w:t>Picnic</w:t>
      </w:r>
      <w:proofErr w:type="spellEnd"/>
      <w:r w:rsidRPr="00BA47A5">
        <w:rPr>
          <w:rFonts w:ascii="Times New Roman" w:eastAsia="Times New Roman" w:hAnsi="Times New Roman" w:cs="Times New Roman"/>
          <w:kern w:val="0"/>
          <w:sz w:val="24"/>
          <w:szCs w:val="24"/>
          <w:lang w:eastAsia="cs-CZ"/>
          <w14:ligatures w14:val="none"/>
        </w:rPr>
        <w:t xml:space="preserve">, jsou založeny na hashovacích funkcích. Oba </w:t>
      </w:r>
      <w:proofErr w:type="gramStart"/>
      <w:r w:rsidRPr="00BA47A5">
        <w:rPr>
          <w:rFonts w:ascii="Times New Roman" w:eastAsia="Times New Roman" w:hAnsi="Times New Roman" w:cs="Times New Roman"/>
          <w:kern w:val="0"/>
          <w:sz w:val="24"/>
          <w:szCs w:val="24"/>
          <w:lang w:eastAsia="cs-CZ"/>
          <w14:ligatures w14:val="none"/>
        </w:rPr>
        <w:t>běží</w:t>
      </w:r>
      <w:proofErr w:type="gramEnd"/>
      <w:r w:rsidRPr="00BA47A5">
        <w:rPr>
          <w:rFonts w:ascii="Times New Roman" w:eastAsia="Times New Roman" w:hAnsi="Times New Roman" w:cs="Times New Roman"/>
          <w:kern w:val="0"/>
          <w:sz w:val="24"/>
          <w:szCs w:val="24"/>
          <w:lang w:eastAsia="cs-CZ"/>
          <w14:ligatures w14:val="none"/>
        </w:rPr>
        <w:t xml:space="preserve"> dost pomalu, ale mají extrémně silné bezpečnostní záruky, takže mohou být standardizovány pro použití s ​​vysoce citlivými daty nebo v případě kvantového „Armageddonu“, kde se ukazuje, že kvantové počítače mohou prolomit kryptografii, která používá cokoli složitějšího než jednoduchá primitiva, jako je </w:t>
      </w:r>
      <w:proofErr w:type="spellStart"/>
      <w:r w:rsidRPr="00BA47A5">
        <w:rPr>
          <w:rFonts w:ascii="Times New Roman" w:eastAsia="Times New Roman" w:hAnsi="Times New Roman" w:cs="Times New Roman"/>
          <w:kern w:val="0"/>
          <w:sz w:val="24"/>
          <w:szCs w:val="24"/>
          <w:lang w:eastAsia="cs-CZ"/>
          <w14:ligatures w14:val="none"/>
        </w:rPr>
        <w:t>hash</w:t>
      </w:r>
      <w:proofErr w:type="spellEnd"/>
      <w:r w:rsidRPr="00BA47A5">
        <w:rPr>
          <w:rFonts w:ascii="Times New Roman" w:eastAsia="Times New Roman" w:hAnsi="Times New Roman" w:cs="Times New Roman"/>
          <w:kern w:val="0"/>
          <w:sz w:val="24"/>
          <w:szCs w:val="24"/>
          <w:lang w:eastAsia="cs-CZ"/>
          <w14:ligatures w14:val="none"/>
        </w:rPr>
        <w:t xml:space="preserve">. </w:t>
      </w:r>
      <w:proofErr w:type="gramStart"/>
      <w:r w:rsidRPr="00BA47A5">
        <w:rPr>
          <w:rFonts w:ascii="Times New Roman" w:eastAsia="Times New Roman" w:hAnsi="Times New Roman" w:cs="Times New Roman"/>
          <w:kern w:val="0"/>
          <w:sz w:val="24"/>
          <w:szCs w:val="24"/>
          <w:lang w:eastAsia="cs-CZ"/>
          <w14:ligatures w14:val="none"/>
        </w:rPr>
        <w:t>funkce .</w:t>
      </w:r>
      <w:proofErr w:type="gramEnd"/>
    </w:p>
    <w:p w14:paraId="3E0DA605" w14:textId="77777777" w:rsidR="00BA47A5" w:rsidRPr="00BA47A5" w:rsidRDefault="00BA47A5" w:rsidP="00BA47A5">
      <w:pPr>
        <w:spacing w:before="100" w:beforeAutospacing="1" w:after="100" w:afterAutospacing="1" w:line="240" w:lineRule="auto"/>
        <w:outlineLvl w:val="1"/>
        <w:rPr>
          <w:rFonts w:ascii="Times New Roman" w:eastAsia="Times New Roman" w:hAnsi="Times New Roman" w:cs="Times New Roman"/>
          <w:b/>
          <w:bCs/>
          <w:kern w:val="0"/>
          <w:sz w:val="36"/>
          <w:szCs w:val="36"/>
          <w:lang w:eastAsia="cs-CZ"/>
          <w14:ligatures w14:val="none"/>
        </w:rPr>
      </w:pPr>
      <w:r w:rsidRPr="00BA47A5">
        <w:rPr>
          <w:rFonts w:ascii="Times New Roman" w:eastAsia="Times New Roman" w:hAnsi="Times New Roman" w:cs="Times New Roman"/>
          <w:b/>
          <w:bCs/>
          <w:kern w:val="0"/>
          <w:sz w:val="36"/>
          <w:szCs w:val="36"/>
          <w:lang w:eastAsia="cs-CZ"/>
          <w14:ligatures w14:val="none"/>
        </w:rPr>
        <w:t>Výhled</w:t>
      </w:r>
    </w:p>
    <w:p w14:paraId="2CA6DBF8" w14:textId="77777777" w:rsidR="00BA47A5" w:rsidRPr="00BA47A5" w:rsidRDefault="00BA47A5" w:rsidP="00BA47A5">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BA47A5">
        <w:rPr>
          <w:rFonts w:ascii="Times New Roman" w:eastAsia="Times New Roman" w:hAnsi="Times New Roman" w:cs="Times New Roman"/>
          <w:kern w:val="0"/>
          <w:sz w:val="24"/>
          <w:szCs w:val="24"/>
          <w:lang w:eastAsia="cs-CZ"/>
          <w14:ligatures w14:val="none"/>
        </w:rPr>
        <w:t xml:space="preserve">Kvantové počítače přicházejí a každý, kdo má zájem o adekvátní zabezpečení svých dat, se musí začít dívat do budoucnosti již nyní. Pro zvědavého pozorovatele bude sledování procesu NIST stále aktuální. Od nynějška až do doby, kdy si NIST vybere své standardy, což očekávají, že to bude trvat přibližně 12–18 měsíců, bude 7 finalistů podrobeno enormní úrovni zkoušek a časem bude pravděpodobně jasné, od kterých kandidátů se očekává, že projdou. Pro aktivnější lidi tam nikdy nebyl lepší čas zvážit, jaké algoritmy nejlépe podporují vaše případy použití. Všechna schémata zbývající v procesu NIST mají jedinečné prodejní body, ale počáteční standardy se pravděpodobně </w:t>
      </w:r>
      <w:proofErr w:type="gramStart"/>
      <w:r w:rsidRPr="00BA47A5">
        <w:rPr>
          <w:rFonts w:ascii="Times New Roman" w:eastAsia="Times New Roman" w:hAnsi="Times New Roman" w:cs="Times New Roman"/>
          <w:kern w:val="0"/>
          <w:sz w:val="24"/>
          <w:szCs w:val="24"/>
          <w:lang w:eastAsia="cs-CZ"/>
          <w14:ligatures w14:val="none"/>
        </w:rPr>
        <w:t>zaměří</w:t>
      </w:r>
      <w:proofErr w:type="gramEnd"/>
      <w:r w:rsidRPr="00BA47A5">
        <w:rPr>
          <w:rFonts w:ascii="Times New Roman" w:eastAsia="Times New Roman" w:hAnsi="Times New Roman" w:cs="Times New Roman"/>
          <w:kern w:val="0"/>
          <w:sz w:val="24"/>
          <w:szCs w:val="24"/>
          <w:lang w:eastAsia="cs-CZ"/>
          <w14:ligatures w14:val="none"/>
        </w:rPr>
        <w:t xml:space="preserve"> na schémata, která jsou nejlépe vyvážená. Pokud například pracujete s daty, která jsou obzvláště citlivá, může být vhodné zapojit se do diskusí o konzervativnějších schématech. Naopak, pokud potřebujete zabezpečit zařízení, která nemusí mít přístup k velkému výpočetnímu výkonu, jako jsou zařízení </w:t>
      </w:r>
      <w:proofErr w:type="spellStart"/>
      <w:r w:rsidRPr="00BA47A5">
        <w:rPr>
          <w:rFonts w:ascii="Times New Roman" w:eastAsia="Times New Roman" w:hAnsi="Times New Roman" w:cs="Times New Roman"/>
          <w:kern w:val="0"/>
          <w:sz w:val="24"/>
          <w:szCs w:val="24"/>
          <w:lang w:eastAsia="cs-CZ"/>
          <w14:ligatures w14:val="none"/>
        </w:rPr>
        <w:t>IoT</w:t>
      </w:r>
      <w:proofErr w:type="spellEnd"/>
      <w:r w:rsidRPr="00BA47A5">
        <w:rPr>
          <w:rFonts w:ascii="Times New Roman" w:eastAsia="Times New Roman" w:hAnsi="Times New Roman" w:cs="Times New Roman"/>
          <w:kern w:val="0"/>
          <w:sz w:val="24"/>
          <w:szCs w:val="24"/>
          <w:lang w:eastAsia="cs-CZ"/>
          <w14:ligatures w14:val="none"/>
        </w:rPr>
        <w:t>, možná budete muset zvážit, která schémata lze provozovat ve zvláště nenáročných nastaveních; možná dobrý námět na další blogový příspěvek!</w:t>
      </w:r>
    </w:p>
    <w:p w14:paraId="4DB9F602" w14:textId="77777777" w:rsidR="00BA47A5" w:rsidRDefault="00BA47A5"/>
    <w:sectPr w:rsidR="00BA47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A5"/>
    <w:rsid w:val="00BA47A5"/>
    <w:rsid w:val="00C8466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50B3"/>
  <w15:docId w15:val="{B6137DCE-DD4C-4812-AD35-6D0442F64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link w:val="Nadpis1Char"/>
    <w:uiPriority w:val="9"/>
    <w:qFormat/>
    <w:rsid w:val="00BA47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14:ligatures w14:val="none"/>
    </w:rPr>
  </w:style>
  <w:style w:type="paragraph" w:styleId="Nadpis2">
    <w:name w:val="heading 2"/>
    <w:basedOn w:val="Normln"/>
    <w:link w:val="Nadpis2Char"/>
    <w:uiPriority w:val="9"/>
    <w:qFormat/>
    <w:rsid w:val="00BA47A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cs-CZ"/>
      <w14:ligatures w14:val="non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A47A5"/>
    <w:rPr>
      <w:rFonts w:ascii="Times New Roman" w:eastAsia="Times New Roman" w:hAnsi="Times New Roman" w:cs="Times New Roman"/>
      <w:b/>
      <w:bCs/>
      <w:kern w:val="36"/>
      <w:sz w:val="48"/>
      <w:szCs w:val="48"/>
      <w:lang w:eastAsia="cs-CZ"/>
      <w14:ligatures w14:val="none"/>
    </w:rPr>
  </w:style>
  <w:style w:type="character" w:customStyle="1" w:styleId="Nadpis2Char">
    <w:name w:val="Nadpis 2 Char"/>
    <w:basedOn w:val="Standardnpsmoodstavce"/>
    <w:link w:val="Nadpis2"/>
    <w:uiPriority w:val="9"/>
    <w:rsid w:val="00BA47A5"/>
    <w:rPr>
      <w:rFonts w:ascii="Times New Roman" w:eastAsia="Times New Roman" w:hAnsi="Times New Roman" w:cs="Times New Roman"/>
      <w:b/>
      <w:bCs/>
      <w:kern w:val="0"/>
      <w:sz w:val="36"/>
      <w:szCs w:val="36"/>
      <w:lang w:eastAsia="cs-CZ"/>
      <w14:ligatures w14:val="none"/>
    </w:rPr>
  </w:style>
  <w:style w:type="paragraph" w:styleId="Normlnweb">
    <w:name w:val="Normal (Web)"/>
    <w:basedOn w:val="Normln"/>
    <w:uiPriority w:val="99"/>
    <w:semiHidden/>
    <w:unhideWhenUsed/>
    <w:rsid w:val="00BA47A5"/>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styleId="Zdraznn">
    <w:name w:val="Emphasis"/>
    <w:basedOn w:val="Standardnpsmoodstavce"/>
    <w:uiPriority w:val="20"/>
    <w:qFormat/>
    <w:rsid w:val="00BA47A5"/>
    <w:rPr>
      <w:i/>
      <w:iCs/>
    </w:rPr>
  </w:style>
  <w:style w:type="paragraph" w:customStyle="1" w:styleId="font8">
    <w:name w:val="font_8"/>
    <w:basedOn w:val="Normln"/>
    <w:rsid w:val="00BA47A5"/>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color20">
    <w:name w:val="color_20"/>
    <w:basedOn w:val="Standardnpsmoodstavce"/>
    <w:rsid w:val="00BA47A5"/>
  </w:style>
  <w:style w:type="character" w:customStyle="1" w:styleId="wixguard">
    <w:name w:val="wixguard"/>
    <w:basedOn w:val="Standardnpsmoodstavce"/>
    <w:rsid w:val="00BA47A5"/>
  </w:style>
  <w:style w:type="character" w:styleId="Hypertextovodkaz">
    <w:name w:val="Hyperlink"/>
    <w:basedOn w:val="Standardnpsmoodstavce"/>
    <w:uiPriority w:val="99"/>
    <w:semiHidden/>
    <w:unhideWhenUsed/>
    <w:rsid w:val="00BA47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558789">
      <w:bodyDiv w:val="1"/>
      <w:marLeft w:val="0"/>
      <w:marRight w:val="0"/>
      <w:marTop w:val="0"/>
      <w:marBottom w:val="0"/>
      <w:divBdr>
        <w:top w:val="none" w:sz="0" w:space="0" w:color="auto"/>
        <w:left w:val="none" w:sz="0" w:space="0" w:color="auto"/>
        <w:bottom w:val="none" w:sz="0" w:space="0" w:color="auto"/>
        <w:right w:val="none" w:sz="0" w:space="0" w:color="auto"/>
      </w:divBdr>
      <w:divsChild>
        <w:div w:id="1288316512">
          <w:marLeft w:val="0"/>
          <w:marRight w:val="0"/>
          <w:marTop w:val="0"/>
          <w:marBottom w:val="0"/>
          <w:divBdr>
            <w:top w:val="none" w:sz="0" w:space="0" w:color="auto"/>
            <w:left w:val="none" w:sz="0" w:space="0" w:color="auto"/>
            <w:bottom w:val="none" w:sz="0" w:space="0" w:color="auto"/>
            <w:right w:val="none" w:sz="0" w:space="0" w:color="auto"/>
          </w:divBdr>
          <w:divsChild>
            <w:div w:id="320886782">
              <w:marLeft w:val="0"/>
              <w:marRight w:val="0"/>
              <w:marTop w:val="0"/>
              <w:marBottom w:val="0"/>
              <w:divBdr>
                <w:top w:val="none" w:sz="0" w:space="0" w:color="auto"/>
                <w:left w:val="none" w:sz="0" w:space="0" w:color="auto"/>
                <w:bottom w:val="none" w:sz="0" w:space="0" w:color="auto"/>
                <w:right w:val="none" w:sz="0" w:space="0" w:color="auto"/>
              </w:divBdr>
              <w:divsChild>
                <w:div w:id="1880900646">
                  <w:marLeft w:val="0"/>
                  <w:marRight w:val="0"/>
                  <w:marTop w:val="0"/>
                  <w:marBottom w:val="0"/>
                  <w:divBdr>
                    <w:top w:val="none" w:sz="0" w:space="0" w:color="auto"/>
                    <w:left w:val="none" w:sz="0" w:space="0" w:color="auto"/>
                    <w:bottom w:val="none" w:sz="0" w:space="0" w:color="auto"/>
                    <w:right w:val="none" w:sz="0" w:space="0" w:color="auto"/>
                  </w:divBdr>
                  <w:divsChild>
                    <w:div w:id="1909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11193">
          <w:marLeft w:val="0"/>
          <w:marRight w:val="0"/>
          <w:marTop w:val="0"/>
          <w:marBottom w:val="0"/>
          <w:divBdr>
            <w:top w:val="none" w:sz="0" w:space="0" w:color="auto"/>
            <w:left w:val="none" w:sz="0" w:space="0" w:color="auto"/>
            <w:bottom w:val="none" w:sz="0" w:space="0" w:color="auto"/>
            <w:right w:val="none" w:sz="0" w:space="0" w:color="auto"/>
          </w:divBdr>
          <w:divsChild>
            <w:div w:id="2110467208">
              <w:marLeft w:val="0"/>
              <w:marRight w:val="0"/>
              <w:marTop w:val="0"/>
              <w:marBottom w:val="0"/>
              <w:divBdr>
                <w:top w:val="none" w:sz="0" w:space="0" w:color="auto"/>
                <w:left w:val="none" w:sz="0" w:space="0" w:color="auto"/>
                <w:bottom w:val="none" w:sz="0" w:space="0" w:color="auto"/>
                <w:right w:val="none" w:sz="0" w:space="0" w:color="auto"/>
              </w:divBdr>
              <w:divsChild>
                <w:div w:id="476993183">
                  <w:marLeft w:val="0"/>
                  <w:marRight w:val="0"/>
                  <w:marTop w:val="0"/>
                  <w:marBottom w:val="0"/>
                  <w:divBdr>
                    <w:top w:val="none" w:sz="0" w:space="0" w:color="auto"/>
                    <w:left w:val="none" w:sz="0" w:space="0" w:color="auto"/>
                    <w:bottom w:val="none" w:sz="0" w:space="0" w:color="auto"/>
                    <w:right w:val="none" w:sz="0" w:space="0" w:color="auto"/>
                  </w:divBdr>
                  <w:divsChild>
                    <w:div w:id="1807041258">
                      <w:marLeft w:val="0"/>
                      <w:marRight w:val="0"/>
                      <w:marTop w:val="0"/>
                      <w:marBottom w:val="0"/>
                      <w:divBdr>
                        <w:top w:val="none" w:sz="0" w:space="0" w:color="auto"/>
                        <w:left w:val="none" w:sz="0" w:space="0" w:color="auto"/>
                        <w:bottom w:val="none" w:sz="0" w:space="0" w:color="auto"/>
                        <w:right w:val="none" w:sz="0" w:space="0" w:color="auto"/>
                      </w:divBdr>
                      <w:divsChild>
                        <w:div w:id="1016267602">
                          <w:marLeft w:val="0"/>
                          <w:marRight w:val="0"/>
                          <w:marTop w:val="0"/>
                          <w:marBottom w:val="0"/>
                          <w:divBdr>
                            <w:top w:val="none" w:sz="0" w:space="0" w:color="auto"/>
                            <w:left w:val="none" w:sz="0" w:space="0" w:color="auto"/>
                            <w:bottom w:val="none" w:sz="0" w:space="0" w:color="auto"/>
                            <w:right w:val="none" w:sz="0" w:space="0" w:color="auto"/>
                          </w:divBdr>
                          <w:divsChild>
                            <w:div w:id="1087385004">
                              <w:marLeft w:val="0"/>
                              <w:marRight w:val="0"/>
                              <w:marTop w:val="0"/>
                              <w:marBottom w:val="0"/>
                              <w:divBdr>
                                <w:top w:val="none" w:sz="0" w:space="0" w:color="auto"/>
                                <w:left w:val="none" w:sz="0" w:space="0" w:color="auto"/>
                                <w:bottom w:val="none" w:sz="0" w:space="0" w:color="auto"/>
                                <w:right w:val="none" w:sz="0" w:space="0" w:color="auto"/>
                              </w:divBdr>
                              <w:divsChild>
                                <w:div w:id="9221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75437">
                  <w:marLeft w:val="0"/>
                  <w:marRight w:val="0"/>
                  <w:marTop w:val="0"/>
                  <w:marBottom w:val="0"/>
                  <w:divBdr>
                    <w:top w:val="none" w:sz="0" w:space="0" w:color="auto"/>
                    <w:left w:val="none" w:sz="0" w:space="0" w:color="auto"/>
                    <w:bottom w:val="none" w:sz="0" w:space="0" w:color="auto"/>
                    <w:right w:val="none" w:sz="0" w:space="0" w:color="auto"/>
                  </w:divBdr>
                  <w:divsChild>
                    <w:div w:id="1678338520">
                      <w:marLeft w:val="0"/>
                      <w:marRight w:val="0"/>
                      <w:marTop w:val="0"/>
                      <w:marBottom w:val="0"/>
                      <w:divBdr>
                        <w:top w:val="none" w:sz="0" w:space="0" w:color="auto"/>
                        <w:left w:val="none" w:sz="0" w:space="0" w:color="auto"/>
                        <w:bottom w:val="none" w:sz="0" w:space="0" w:color="auto"/>
                        <w:right w:val="none" w:sz="0" w:space="0" w:color="auto"/>
                      </w:divBdr>
                    </w:div>
                  </w:divsChild>
                </w:div>
                <w:div w:id="858734237">
                  <w:marLeft w:val="0"/>
                  <w:marRight w:val="0"/>
                  <w:marTop w:val="0"/>
                  <w:marBottom w:val="0"/>
                  <w:divBdr>
                    <w:top w:val="none" w:sz="0" w:space="0" w:color="auto"/>
                    <w:left w:val="none" w:sz="0" w:space="0" w:color="auto"/>
                    <w:bottom w:val="none" w:sz="0" w:space="0" w:color="auto"/>
                    <w:right w:val="none" w:sz="0" w:space="0" w:color="auto"/>
                  </w:divBdr>
                  <w:divsChild>
                    <w:div w:id="950672167">
                      <w:marLeft w:val="0"/>
                      <w:marRight w:val="0"/>
                      <w:marTop w:val="0"/>
                      <w:marBottom w:val="0"/>
                      <w:divBdr>
                        <w:top w:val="none" w:sz="0" w:space="0" w:color="auto"/>
                        <w:left w:val="none" w:sz="0" w:space="0" w:color="auto"/>
                        <w:bottom w:val="none" w:sz="0" w:space="0" w:color="auto"/>
                        <w:right w:val="none" w:sz="0" w:space="0" w:color="auto"/>
                      </w:divBdr>
                    </w:div>
                  </w:divsChild>
                </w:div>
                <w:div w:id="988091759">
                  <w:marLeft w:val="0"/>
                  <w:marRight w:val="0"/>
                  <w:marTop w:val="0"/>
                  <w:marBottom w:val="0"/>
                  <w:divBdr>
                    <w:top w:val="none" w:sz="0" w:space="0" w:color="auto"/>
                    <w:left w:val="none" w:sz="0" w:space="0" w:color="auto"/>
                    <w:bottom w:val="none" w:sz="0" w:space="0" w:color="auto"/>
                    <w:right w:val="none" w:sz="0" w:space="0" w:color="auto"/>
                  </w:divBdr>
                  <w:divsChild>
                    <w:div w:id="1007901614">
                      <w:marLeft w:val="0"/>
                      <w:marRight w:val="0"/>
                      <w:marTop w:val="0"/>
                      <w:marBottom w:val="0"/>
                      <w:divBdr>
                        <w:top w:val="none" w:sz="0" w:space="0" w:color="auto"/>
                        <w:left w:val="none" w:sz="0" w:space="0" w:color="auto"/>
                        <w:bottom w:val="none" w:sz="0" w:space="0" w:color="auto"/>
                        <w:right w:val="none" w:sz="0" w:space="0" w:color="auto"/>
                      </w:divBdr>
                      <w:divsChild>
                        <w:div w:id="40596129">
                          <w:marLeft w:val="0"/>
                          <w:marRight w:val="0"/>
                          <w:marTop w:val="0"/>
                          <w:marBottom w:val="0"/>
                          <w:divBdr>
                            <w:top w:val="none" w:sz="0" w:space="0" w:color="auto"/>
                            <w:left w:val="none" w:sz="0" w:space="0" w:color="auto"/>
                            <w:bottom w:val="none" w:sz="0" w:space="0" w:color="auto"/>
                            <w:right w:val="none" w:sz="0" w:space="0" w:color="auto"/>
                          </w:divBdr>
                          <w:divsChild>
                            <w:div w:id="484586700">
                              <w:marLeft w:val="0"/>
                              <w:marRight w:val="0"/>
                              <w:marTop w:val="0"/>
                              <w:marBottom w:val="0"/>
                              <w:divBdr>
                                <w:top w:val="none" w:sz="0" w:space="0" w:color="auto"/>
                                <w:left w:val="none" w:sz="0" w:space="0" w:color="auto"/>
                                <w:bottom w:val="none" w:sz="0" w:space="0" w:color="auto"/>
                                <w:right w:val="none" w:sz="0" w:space="0" w:color="auto"/>
                              </w:divBdr>
                              <w:divsChild>
                                <w:div w:id="15581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237895">
                  <w:marLeft w:val="0"/>
                  <w:marRight w:val="0"/>
                  <w:marTop w:val="0"/>
                  <w:marBottom w:val="0"/>
                  <w:divBdr>
                    <w:top w:val="none" w:sz="0" w:space="0" w:color="auto"/>
                    <w:left w:val="none" w:sz="0" w:space="0" w:color="auto"/>
                    <w:bottom w:val="none" w:sz="0" w:space="0" w:color="auto"/>
                    <w:right w:val="none" w:sz="0" w:space="0" w:color="auto"/>
                  </w:divBdr>
                  <w:divsChild>
                    <w:div w:id="1231696034">
                      <w:marLeft w:val="0"/>
                      <w:marRight w:val="0"/>
                      <w:marTop w:val="0"/>
                      <w:marBottom w:val="0"/>
                      <w:divBdr>
                        <w:top w:val="none" w:sz="0" w:space="0" w:color="auto"/>
                        <w:left w:val="none" w:sz="0" w:space="0" w:color="auto"/>
                        <w:bottom w:val="none" w:sz="0" w:space="0" w:color="auto"/>
                        <w:right w:val="none" w:sz="0" w:space="0" w:color="auto"/>
                      </w:divBdr>
                    </w:div>
                  </w:divsChild>
                </w:div>
                <w:div w:id="1221403222">
                  <w:marLeft w:val="0"/>
                  <w:marRight w:val="0"/>
                  <w:marTop w:val="0"/>
                  <w:marBottom w:val="0"/>
                  <w:divBdr>
                    <w:top w:val="none" w:sz="0" w:space="0" w:color="auto"/>
                    <w:left w:val="none" w:sz="0" w:space="0" w:color="auto"/>
                    <w:bottom w:val="none" w:sz="0" w:space="0" w:color="auto"/>
                    <w:right w:val="none" w:sz="0" w:space="0" w:color="auto"/>
                  </w:divBdr>
                  <w:divsChild>
                    <w:div w:id="574046157">
                      <w:marLeft w:val="0"/>
                      <w:marRight w:val="0"/>
                      <w:marTop w:val="0"/>
                      <w:marBottom w:val="0"/>
                      <w:divBdr>
                        <w:top w:val="none" w:sz="0" w:space="0" w:color="auto"/>
                        <w:left w:val="none" w:sz="0" w:space="0" w:color="auto"/>
                        <w:bottom w:val="none" w:sz="0" w:space="0" w:color="auto"/>
                        <w:right w:val="none" w:sz="0" w:space="0" w:color="auto"/>
                      </w:divBdr>
                      <w:divsChild>
                        <w:div w:id="669605592">
                          <w:marLeft w:val="0"/>
                          <w:marRight w:val="0"/>
                          <w:marTop w:val="0"/>
                          <w:marBottom w:val="0"/>
                          <w:divBdr>
                            <w:top w:val="none" w:sz="0" w:space="0" w:color="auto"/>
                            <w:left w:val="none" w:sz="0" w:space="0" w:color="auto"/>
                            <w:bottom w:val="none" w:sz="0" w:space="0" w:color="auto"/>
                            <w:right w:val="none" w:sz="0" w:space="0" w:color="auto"/>
                          </w:divBdr>
                          <w:divsChild>
                            <w:div w:id="1257403371">
                              <w:marLeft w:val="0"/>
                              <w:marRight w:val="0"/>
                              <w:marTop w:val="0"/>
                              <w:marBottom w:val="0"/>
                              <w:divBdr>
                                <w:top w:val="none" w:sz="0" w:space="0" w:color="auto"/>
                                <w:left w:val="none" w:sz="0" w:space="0" w:color="auto"/>
                                <w:bottom w:val="none" w:sz="0" w:space="0" w:color="auto"/>
                                <w:right w:val="none" w:sz="0" w:space="0" w:color="auto"/>
                              </w:divBdr>
                              <w:divsChild>
                                <w:div w:id="10772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156382">
                  <w:marLeft w:val="0"/>
                  <w:marRight w:val="0"/>
                  <w:marTop w:val="0"/>
                  <w:marBottom w:val="0"/>
                  <w:divBdr>
                    <w:top w:val="none" w:sz="0" w:space="0" w:color="auto"/>
                    <w:left w:val="none" w:sz="0" w:space="0" w:color="auto"/>
                    <w:bottom w:val="none" w:sz="0" w:space="0" w:color="auto"/>
                    <w:right w:val="none" w:sz="0" w:space="0" w:color="auto"/>
                  </w:divBdr>
                  <w:divsChild>
                    <w:div w:id="1598365757">
                      <w:marLeft w:val="0"/>
                      <w:marRight w:val="0"/>
                      <w:marTop w:val="0"/>
                      <w:marBottom w:val="0"/>
                      <w:divBdr>
                        <w:top w:val="none" w:sz="0" w:space="0" w:color="auto"/>
                        <w:left w:val="none" w:sz="0" w:space="0" w:color="auto"/>
                        <w:bottom w:val="none" w:sz="0" w:space="0" w:color="auto"/>
                        <w:right w:val="none" w:sz="0" w:space="0" w:color="auto"/>
                      </w:divBdr>
                      <w:divsChild>
                        <w:div w:id="339895842">
                          <w:marLeft w:val="0"/>
                          <w:marRight w:val="0"/>
                          <w:marTop w:val="0"/>
                          <w:marBottom w:val="0"/>
                          <w:divBdr>
                            <w:top w:val="none" w:sz="0" w:space="0" w:color="auto"/>
                            <w:left w:val="none" w:sz="0" w:space="0" w:color="auto"/>
                            <w:bottom w:val="none" w:sz="0" w:space="0" w:color="auto"/>
                            <w:right w:val="none" w:sz="0" w:space="0" w:color="auto"/>
                          </w:divBdr>
                          <w:divsChild>
                            <w:div w:id="1042897923">
                              <w:marLeft w:val="0"/>
                              <w:marRight w:val="0"/>
                              <w:marTop w:val="0"/>
                              <w:marBottom w:val="0"/>
                              <w:divBdr>
                                <w:top w:val="none" w:sz="0" w:space="0" w:color="auto"/>
                                <w:left w:val="none" w:sz="0" w:space="0" w:color="auto"/>
                                <w:bottom w:val="none" w:sz="0" w:space="0" w:color="auto"/>
                                <w:right w:val="none" w:sz="0" w:space="0" w:color="auto"/>
                              </w:divBdr>
                              <w:divsChild>
                                <w:div w:id="46786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303">
                  <w:marLeft w:val="0"/>
                  <w:marRight w:val="0"/>
                  <w:marTop w:val="0"/>
                  <w:marBottom w:val="0"/>
                  <w:divBdr>
                    <w:top w:val="none" w:sz="0" w:space="0" w:color="auto"/>
                    <w:left w:val="none" w:sz="0" w:space="0" w:color="auto"/>
                    <w:bottom w:val="none" w:sz="0" w:space="0" w:color="auto"/>
                    <w:right w:val="none" w:sz="0" w:space="0" w:color="auto"/>
                  </w:divBdr>
                  <w:divsChild>
                    <w:div w:id="980110778">
                      <w:marLeft w:val="0"/>
                      <w:marRight w:val="0"/>
                      <w:marTop w:val="0"/>
                      <w:marBottom w:val="0"/>
                      <w:divBdr>
                        <w:top w:val="none" w:sz="0" w:space="0" w:color="auto"/>
                        <w:left w:val="none" w:sz="0" w:space="0" w:color="auto"/>
                        <w:bottom w:val="none" w:sz="0" w:space="0" w:color="auto"/>
                        <w:right w:val="none" w:sz="0" w:space="0" w:color="auto"/>
                      </w:divBdr>
                      <w:divsChild>
                        <w:div w:id="991179351">
                          <w:marLeft w:val="0"/>
                          <w:marRight w:val="0"/>
                          <w:marTop w:val="0"/>
                          <w:marBottom w:val="0"/>
                          <w:divBdr>
                            <w:top w:val="none" w:sz="0" w:space="0" w:color="auto"/>
                            <w:left w:val="none" w:sz="0" w:space="0" w:color="auto"/>
                            <w:bottom w:val="none" w:sz="0" w:space="0" w:color="auto"/>
                            <w:right w:val="none" w:sz="0" w:space="0" w:color="auto"/>
                          </w:divBdr>
                          <w:divsChild>
                            <w:div w:id="66347507">
                              <w:marLeft w:val="0"/>
                              <w:marRight w:val="0"/>
                              <w:marTop w:val="0"/>
                              <w:marBottom w:val="0"/>
                              <w:divBdr>
                                <w:top w:val="none" w:sz="0" w:space="0" w:color="auto"/>
                                <w:left w:val="none" w:sz="0" w:space="0" w:color="auto"/>
                                <w:bottom w:val="none" w:sz="0" w:space="0" w:color="auto"/>
                                <w:right w:val="none" w:sz="0" w:space="0" w:color="auto"/>
                              </w:divBdr>
                              <w:divsChild>
                                <w:div w:id="15954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68292">
                  <w:marLeft w:val="0"/>
                  <w:marRight w:val="0"/>
                  <w:marTop w:val="0"/>
                  <w:marBottom w:val="0"/>
                  <w:divBdr>
                    <w:top w:val="none" w:sz="0" w:space="0" w:color="auto"/>
                    <w:left w:val="none" w:sz="0" w:space="0" w:color="auto"/>
                    <w:bottom w:val="none" w:sz="0" w:space="0" w:color="auto"/>
                    <w:right w:val="none" w:sz="0" w:space="0" w:color="auto"/>
                  </w:divBdr>
                  <w:divsChild>
                    <w:div w:id="1360818557">
                      <w:marLeft w:val="0"/>
                      <w:marRight w:val="0"/>
                      <w:marTop w:val="0"/>
                      <w:marBottom w:val="0"/>
                      <w:divBdr>
                        <w:top w:val="none" w:sz="0" w:space="0" w:color="auto"/>
                        <w:left w:val="none" w:sz="0" w:space="0" w:color="auto"/>
                        <w:bottom w:val="none" w:sz="0" w:space="0" w:color="auto"/>
                        <w:right w:val="none" w:sz="0" w:space="0" w:color="auto"/>
                      </w:divBdr>
                      <w:divsChild>
                        <w:div w:id="1838375061">
                          <w:marLeft w:val="0"/>
                          <w:marRight w:val="0"/>
                          <w:marTop w:val="0"/>
                          <w:marBottom w:val="0"/>
                          <w:divBdr>
                            <w:top w:val="none" w:sz="0" w:space="0" w:color="auto"/>
                            <w:left w:val="none" w:sz="0" w:space="0" w:color="auto"/>
                            <w:bottom w:val="none" w:sz="0" w:space="0" w:color="auto"/>
                            <w:right w:val="none" w:sz="0" w:space="0" w:color="auto"/>
                          </w:divBdr>
                          <w:divsChild>
                            <w:div w:id="747460530">
                              <w:marLeft w:val="0"/>
                              <w:marRight w:val="0"/>
                              <w:marTop w:val="0"/>
                              <w:marBottom w:val="0"/>
                              <w:divBdr>
                                <w:top w:val="none" w:sz="0" w:space="0" w:color="auto"/>
                                <w:left w:val="none" w:sz="0" w:space="0" w:color="auto"/>
                                <w:bottom w:val="none" w:sz="0" w:space="0" w:color="auto"/>
                                <w:right w:val="none" w:sz="0" w:space="0" w:color="auto"/>
                              </w:divBdr>
                              <w:divsChild>
                                <w:div w:id="4261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02842">
                  <w:marLeft w:val="0"/>
                  <w:marRight w:val="0"/>
                  <w:marTop w:val="0"/>
                  <w:marBottom w:val="0"/>
                  <w:divBdr>
                    <w:top w:val="none" w:sz="0" w:space="0" w:color="auto"/>
                    <w:left w:val="none" w:sz="0" w:space="0" w:color="auto"/>
                    <w:bottom w:val="none" w:sz="0" w:space="0" w:color="auto"/>
                    <w:right w:val="none" w:sz="0" w:space="0" w:color="auto"/>
                  </w:divBdr>
                  <w:divsChild>
                    <w:div w:id="15195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ranslate.google.com/website?sl=auto&amp;tl=cs&amp;hl=cs&amp;client=webapp&amp;u=https://groups.google.com/a/list.nist.gov/forum/%23!forum/pqc-forum"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translate.google.com/website?sl=auto&amp;tl=cs&amp;hl=cs&amp;client=webapp&amp;u=https://www.imperialviolet.org/2019/10/30/pqsivssl.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ranslate.google.com/website?sl=auto&amp;tl=cs&amp;hl=cs&amp;client=webapp&amp;u=https://en.wikipedia.org/wiki/Transport_Layer_Security" TargetMode="External"/><Relationship Id="rId11" Type="http://schemas.openxmlformats.org/officeDocument/2006/relationships/hyperlink" Target="https://translate.google.com/website?sl=auto&amp;tl=cs&amp;hl=cs&amp;client=webapp&amp;u=https://groups.google.com/a/list.nist.gov/forum/%23!forum/pqc-forum" TargetMode="External"/><Relationship Id="rId5" Type="http://schemas.openxmlformats.org/officeDocument/2006/relationships/hyperlink" Target="https://translate.google.com/website?sl=auto&amp;tl=cs&amp;hl=cs&amp;client=webapp&amp;u=https://en.wikipedia.org/wiki/Advanced_Encryption_Standard" TargetMode="External"/><Relationship Id="rId15" Type="http://schemas.openxmlformats.org/officeDocument/2006/relationships/fontTable" Target="fontTable.xml"/><Relationship Id="rId10" Type="http://schemas.openxmlformats.org/officeDocument/2006/relationships/hyperlink" Target="https://translate.google.com/website?sl=auto&amp;tl=cs&amp;hl=cs&amp;client=webapp&amp;u=https://www.imperialviolet.org/2019/10/30/pqsivssl.html" TargetMode="External"/><Relationship Id="rId4" Type="http://schemas.openxmlformats.org/officeDocument/2006/relationships/image" Target="media/image1.png"/><Relationship Id="rId9" Type="http://schemas.openxmlformats.org/officeDocument/2006/relationships/hyperlink" Target="https://translate.google.com/website?sl=auto&amp;tl=cs&amp;hl=cs&amp;client=webapp&amp;u=https://en.wikipedia.org/wiki/McEliece_cryptosystem" TargetMode="External"/><Relationship Id="rId14"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4136</Words>
  <Characters>24408</Characters>
  <Application>Microsoft Office Word</Application>
  <DocSecurity>0</DocSecurity>
  <Lines>203</Lines>
  <Paragraphs>56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Bžatek</dc:creator>
  <cp:keywords/>
  <dc:description/>
  <cp:lastModifiedBy>Vojtěch Bžatek</cp:lastModifiedBy>
  <cp:revision>1</cp:revision>
  <dcterms:created xsi:type="dcterms:W3CDTF">2023-11-12T23:56:00Z</dcterms:created>
  <dcterms:modified xsi:type="dcterms:W3CDTF">2023-11-14T07:47:00Z</dcterms:modified>
</cp:coreProperties>
</file>