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>CONVENCIONES DE CODIFICACIÓN</w:t>
      </w:r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"/>
          <w:sz w:val="28"/>
          <w:szCs w:val="28"/>
        </w:rPr>
        <w:t>Para escribir código en lenguaje Java se utilizan las siguientes convenciones: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 xml:space="preserve">Clases: </w:t>
      </w:r>
      <w:r w:rsidRPr="000E3A76">
        <w:rPr>
          <w:rFonts w:asciiTheme="majorHAnsi" w:hAnsiTheme="majorHAnsi" w:cs="Calibri"/>
          <w:sz w:val="28"/>
          <w:szCs w:val="28"/>
        </w:rPr>
        <w:t>los nombres de las clases deberían ser sustantivos escritos en letras minúsculas, con la primera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letra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de cada palabra en mayúscula.</w:t>
      </w:r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proofErr w:type="spellStart"/>
      <w:r w:rsidRPr="000E3A76">
        <w:rPr>
          <w:rFonts w:asciiTheme="majorHAnsi" w:hAnsiTheme="majorHAnsi" w:cs="Consolas"/>
          <w:sz w:val="28"/>
          <w:szCs w:val="28"/>
        </w:rPr>
        <w:t>Class</w:t>
      </w:r>
      <w:proofErr w:type="spellEnd"/>
      <w:r w:rsidRPr="000E3A76">
        <w:rPr>
          <w:rFonts w:asciiTheme="majorHAnsi" w:hAnsiTheme="majorHAnsi" w:cs="Consolas"/>
          <w:sz w:val="28"/>
          <w:szCs w:val="28"/>
        </w:rPr>
        <w:t xml:space="preserve"> </w:t>
      </w:r>
      <w:proofErr w:type="spellStart"/>
      <w:r w:rsidRPr="000E3A76">
        <w:rPr>
          <w:rFonts w:asciiTheme="majorHAnsi" w:hAnsiTheme="majorHAnsi" w:cs="Consolas"/>
          <w:sz w:val="28"/>
          <w:szCs w:val="28"/>
        </w:rPr>
        <w:t>LibroContabilidad</w:t>
      </w:r>
      <w:proofErr w:type="spellEnd"/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>Métodos</w:t>
      </w:r>
      <w:r w:rsidRPr="000E3A76">
        <w:rPr>
          <w:rFonts w:asciiTheme="majorHAnsi" w:hAnsiTheme="majorHAnsi" w:cs="Calibri"/>
          <w:sz w:val="28"/>
          <w:szCs w:val="28"/>
        </w:rPr>
        <w:t>: los métodos deberían ser verbos escritos en letras minúsculas con la inicial en minúscula.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"/>
          <w:sz w:val="28"/>
          <w:szCs w:val="28"/>
        </w:rPr>
        <w:t>Dentro de cada nombre de método, las palabras se separan mediante letras en mayúscula. Conviene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limitar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el uso de signos de subrayado.</w:t>
      </w:r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proofErr w:type="spellStart"/>
      <w:proofErr w:type="gramStart"/>
      <w:r w:rsidRPr="000E3A76">
        <w:rPr>
          <w:rFonts w:asciiTheme="majorHAnsi" w:hAnsiTheme="majorHAnsi" w:cs="Consolas"/>
          <w:sz w:val="28"/>
          <w:szCs w:val="28"/>
        </w:rPr>
        <w:t>cuadrarLibro</w:t>
      </w:r>
      <w:proofErr w:type="spellEnd"/>
      <w:proofErr w:type="gramEnd"/>
      <w:r w:rsidRPr="000E3A76">
        <w:rPr>
          <w:rFonts w:asciiTheme="majorHAnsi" w:hAnsiTheme="majorHAnsi" w:cs="Consolas"/>
          <w:sz w:val="28"/>
          <w:szCs w:val="28"/>
        </w:rPr>
        <w:t>()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 xml:space="preserve">Variables: </w:t>
      </w:r>
      <w:r w:rsidRPr="000E3A76">
        <w:rPr>
          <w:rFonts w:asciiTheme="majorHAnsi" w:hAnsiTheme="majorHAnsi" w:cs="Calibri"/>
          <w:sz w:val="28"/>
          <w:szCs w:val="28"/>
        </w:rPr>
        <w:t>deberían escribirse en minúsculas, con la inicial en minúscula. Las palabras se separan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mediante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letras en mayúscula. Conviene limitar el uso de signos de subrayado y evitar el uso del signo $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porque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este carácter tiene un significado especial para clases internas.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proofErr w:type="spellStart"/>
      <w:proofErr w:type="gramStart"/>
      <w:r w:rsidRPr="000E3A76">
        <w:rPr>
          <w:rFonts w:asciiTheme="majorHAnsi" w:hAnsiTheme="majorHAnsi" w:cs="Consolas"/>
          <w:sz w:val="28"/>
          <w:szCs w:val="28"/>
        </w:rPr>
        <w:t>clienteActual</w:t>
      </w:r>
      <w:proofErr w:type="spellEnd"/>
      <w:proofErr w:type="gramEnd"/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"/>
          <w:sz w:val="28"/>
          <w:szCs w:val="28"/>
        </w:rPr>
        <w:t>El nombre de las variables tiene que ser explicativo para que indique a cualquier lector el propósito de su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uso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. Trate de no usar nombres de un solo carácter salvo para variables temporales </w:t>
      </w:r>
      <w:r w:rsidRPr="000E3A76">
        <w:rPr>
          <w:rFonts w:asciiTheme="majorHAnsi" w:hAnsiTheme="majorHAnsi" w:cs="Calibri-Italic"/>
          <w:i/>
          <w:iCs/>
          <w:sz w:val="28"/>
          <w:szCs w:val="28"/>
        </w:rPr>
        <w:t xml:space="preserve">desechables. </w:t>
      </w:r>
      <w:r w:rsidRPr="000E3A76">
        <w:rPr>
          <w:rFonts w:asciiTheme="majorHAnsi" w:hAnsiTheme="majorHAnsi" w:cs="Calibri"/>
          <w:sz w:val="28"/>
          <w:szCs w:val="28"/>
        </w:rPr>
        <w:t>(</w:t>
      </w:r>
      <w:proofErr w:type="gramStart"/>
      <w:r w:rsidRPr="000E3A76">
        <w:rPr>
          <w:rFonts w:asciiTheme="majorHAnsi" w:hAnsiTheme="majorHAnsi" w:cs="Calibri"/>
          <w:sz w:val="28"/>
          <w:szCs w:val="28"/>
        </w:rPr>
        <w:t>por</w:t>
      </w:r>
      <w:proofErr w:type="gramEnd"/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ejemplo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, </w:t>
      </w:r>
      <w:proofErr w:type="spellStart"/>
      <w:r w:rsidRPr="000E3A76">
        <w:rPr>
          <w:rFonts w:asciiTheme="majorHAnsi" w:hAnsiTheme="majorHAnsi" w:cs="Calibri"/>
          <w:sz w:val="28"/>
          <w:szCs w:val="28"/>
        </w:rPr>
        <w:t>i,j</w:t>
      </w:r>
      <w:proofErr w:type="spellEnd"/>
      <w:r w:rsidRPr="000E3A76">
        <w:rPr>
          <w:rFonts w:asciiTheme="majorHAnsi" w:hAnsiTheme="majorHAnsi" w:cs="Calibri"/>
          <w:sz w:val="28"/>
          <w:szCs w:val="28"/>
        </w:rPr>
        <w:t xml:space="preserve"> y k utilizadas como variables de control de bucles)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>Constantes</w:t>
      </w:r>
      <w:r w:rsidRPr="000E3A76">
        <w:rPr>
          <w:rFonts w:asciiTheme="majorHAnsi" w:hAnsiTheme="majorHAnsi" w:cs="Calibri"/>
          <w:sz w:val="28"/>
          <w:szCs w:val="28"/>
        </w:rPr>
        <w:t>: las constantes deben escribirse enteramente en mayúsculas y separando las palabras</w:t>
      </w:r>
    </w:p>
    <w:p w:rsidR="00C33880" w:rsidRPr="000E3A76" w:rsidRDefault="000E3A76" w:rsidP="000E3A76">
      <w:pPr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mediante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signos de subrayado.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TOTAL_NOMINA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CANTIDAD_MAXIMA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IVA</w:t>
      </w:r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sz w:val="28"/>
          <w:szCs w:val="28"/>
        </w:rPr>
      </w:pPr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sz w:val="28"/>
          <w:szCs w:val="28"/>
        </w:rPr>
      </w:pPr>
    </w:p>
    <w:p w:rsid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sz w:val="28"/>
          <w:szCs w:val="28"/>
        </w:rPr>
      </w:pP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lastRenderedPageBreak/>
        <w:t xml:space="preserve">Estructuras de control: </w:t>
      </w:r>
      <w:r w:rsidRPr="000E3A76">
        <w:rPr>
          <w:rFonts w:asciiTheme="majorHAnsi" w:hAnsiTheme="majorHAnsi" w:cs="Calibri"/>
          <w:sz w:val="28"/>
          <w:szCs w:val="28"/>
        </w:rPr>
        <w:t>cuando las sentencias forman parte de una estructura de control de flujo, como</w:t>
      </w:r>
    </w:p>
    <w:p w:rsidR="000E3A76" w:rsidRPr="000E3A76" w:rsidRDefault="000E3A76" w:rsidP="000E3A76">
      <w:pPr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es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el caso de </w:t>
      </w:r>
      <w:proofErr w:type="spellStart"/>
      <w:r w:rsidRPr="000E3A76">
        <w:rPr>
          <w:rFonts w:asciiTheme="majorHAnsi" w:hAnsiTheme="majorHAnsi" w:cs="Calibri"/>
          <w:sz w:val="28"/>
          <w:szCs w:val="28"/>
        </w:rPr>
        <w:t>if‐else</w:t>
      </w:r>
      <w:proofErr w:type="spellEnd"/>
      <w:r w:rsidRPr="000E3A76">
        <w:rPr>
          <w:rFonts w:asciiTheme="majorHAnsi" w:hAnsiTheme="majorHAnsi" w:cs="Calibri"/>
          <w:sz w:val="28"/>
          <w:szCs w:val="28"/>
        </w:rPr>
        <w:t xml:space="preserve"> o </w:t>
      </w:r>
      <w:proofErr w:type="spellStart"/>
      <w:r w:rsidRPr="000E3A76">
        <w:rPr>
          <w:rFonts w:asciiTheme="majorHAnsi" w:hAnsiTheme="majorHAnsi" w:cs="Calibri"/>
          <w:sz w:val="28"/>
          <w:szCs w:val="28"/>
        </w:rPr>
        <w:t>for</w:t>
      </w:r>
      <w:proofErr w:type="spellEnd"/>
      <w:r w:rsidRPr="000E3A76">
        <w:rPr>
          <w:rFonts w:asciiTheme="majorHAnsi" w:hAnsiTheme="majorHAnsi" w:cs="Calibri"/>
          <w:sz w:val="28"/>
          <w:szCs w:val="28"/>
        </w:rPr>
        <w:t>, es preciso escribirlas con llaves ({ }), aunque sean sentencias sencillas.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proofErr w:type="spellStart"/>
      <w:proofErr w:type="gramStart"/>
      <w:r w:rsidRPr="000E3A76">
        <w:rPr>
          <w:rFonts w:asciiTheme="majorHAnsi" w:hAnsiTheme="majorHAnsi" w:cs="Consolas"/>
          <w:sz w:val="28"/>
          <w:szCs w:val="28"/>
        </w:rPr>
        <w:t>if</w:t>
      </w:r>
      <w:proofErr w:type="spellEnd"/>
      <w:r w:rsidRPr="000E3A76">
        <w:rPr>
          <w:rFonts w:asciiTheme="majorHAnsi" w:hAnsiTheme="majorHAnsi" w:cs="Consolas"/>
          <w:sz w:val="28"/>
          <w:szCs w:val="28"/>
        </w:rPr>
        <w:t>(</w:t>
      </w:r>
      <w:proofErr w:type="gramEnd"/>
      <w:r w:rsidRPr="000E3A76">
        <w:rPr>
          <w:rFonts w:asciiTheme="majorHAnsi" w:hAnsiTheme="majorHAnsi" w:cs="Consolas"/>
          <w:sz w:val="28"/>
          <w:szCs w:val="28"/>
        </w:rPr>
        <w:t>condición) {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Sentencia1;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}</w:t>
      </w:r>
      <w:proofErr w:type="spellStart"/>
      <w:proofErr w:type="gramStart"/>
      <w:r w:rsidRPr="000E3A76">
        <w:rPr>
          <w:rFonts w:asciiTheme="majorHAnsi" w:hAnsiTheme="majorHAnsi" w:cs="Consolas"/>
          <w:sz w:val="28"/>
          <w:szCs w:val="28"/>
        </w:rPr>
        <w:t>else</w:t>
      </w:r>
      <w:proofErr w:type="spellEnd"/>
      <w:proofErr w:type="gramEnd"/>
      <w:r w:rsidRPr="000E3A76">
        <w:rPr>
          <w:rFonts w:asciiTheme="majorHAnsi" w:hAnsiTheme="majorHAnsi" w:cs="Consolas"/>
          <w:sz w:val="28"/>
          <w:szCs w:val="28"/>
        </w:rPr>
        <w:t>{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Sentencia2;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 w:rsidRPr="000E3A76">
        <w:rPr>
          <w:rFonts w:asciiTheme="majorHAnsi" w:hAnsiTheme="majorHAnsi" w:cs="Consolas"/>
          <w:sz w:val="28"/>
          <w:szCs w:val="28"/>
        </w:rPr>
        <w:t>}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 xml:space="preserve">Espacios: </w:t>
      </w:r>
      <w:r w:rsidRPr="000E3A76">
        <w:rPr>
          <w:rFonts w:asciiTheme="majorHAnsi" w:hAnsiTheme="majorHAnsi" w:cs="Calibri"/>
          <w:sz w:val="28"/>
          <w:szCs w:val="28"/>
        </w:rPr>
        <w:t>solo debe colocarse una sentencia por línea y utilizar sangrías de dos o cuatro espacios para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facilitar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la lectura del código. El número de espacios puede variar en función de las convenciones de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codificación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utilizadas.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r w:rsidRPr="000E3A76">
        <w:rPr>
          <w:rFonts w:asciiTheme="majorHAnsi" w:hAnsiTheme="majorHAnsi" w:cs="Calibri-Bold"/>
          <w:b/>
          <w:bCs/>
          <w:sz w:val="28"/>
          <w:szCs w:val="28"/>
        </w:rPr>
        <w:t xml:space="preserve">Comentarios: </w:t>
      </w:r>
      <w:r w:rsidRPr="000E3A76">
        <w:rPr>
          <w:rFonts w:asciiTheme="majorHAnsi" w:hAnsiTheme="majorHAnsi" w:cs="Calibri"/>
          <w:sz w:val="28"/>
          <w:szCs w:val="28"/>
        </w:rPr>
        <w:t>utilice comentarios para explicar los segmentos de código que no resultan obvios. Debe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utilizar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el delimitador // para los comentarios normales y m arcar las secciones de comentario de gran</w:t>
      </w:r>
    </w:p>
    <w:p w:rsidR="000E3A76" w:rsidRPr="000E3A76" w:rsidRDefault="000E3A76" w:rsidP="000E3A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tamaño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usando /*…… */ como delimitadores. Los comentarios de documentación se delimitan</w:t>
      </w:r>
    </w:p>
    <w:p w:rsidR="000E3A76" w:rsidRPr="000E3A76" w:rsidRDefault="000E3A76" w:rsidP="00F473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</w:rPr>
      </w:pPr>
      <w:proofErr w:type="gramStart"/>
      <w:r w:rsidRPr="000E3A76">
        <w:rPr>
          <w:rFonts w:asciiTheme="majorHAnsi" w:hAnsiTheme="majorHAnsi" w:cs="Calibri"/>
          <w:sz w:val="28"/>
          <w:szCs w:val="28"/>
        </w:rPr>
        <w:t>mediante</w:t>
      </w:r>
      <w:proofErr w:type="gramEnd"/>
      <w:r w:rsidRPr="000E3A76">
        <w:rPr>
          <w:rFonts w:asciiTheme="majorHAnsi" w:hAnsiTheme="majorHAnsi" w:cs="Calibri"/>
          <w:sz w:val="28"/>
          <w:szCs w:val="28"/>
        </w:rPr>
        <w:t xml:space="preserve"> los caracteres /**……*/ y sirven a </w:t>
      </w:r>
      <w:proofErr w:type="spellStart"/>
      <w:r w:rsidRPr="000E3A76">
        <w:rPr>
          <w:rFonts w:asciiTheme="majorHAnsi" w:hAnsiTheme="majorHAnsi" w:cs="Calibri"/>
          <w:sz w:val="28"/>
          <w:szCs w:val="28"/>
        </w:rPr>
        <w:t>javadoc</w:t>
      </w:r>
      <w:proofErr w:type="spellEnd"/>
      <w:r w:rsidRPr="000E3A76">
        <w:rPr>
          <w:rFonts w:asciiTheme="majorHAnsi" w:hAnsiTheme="majorHAnsi" w:cs="Calibri"/>
          <w:sz w:val="28"/>
          <w:szCs w:val="28"/>
        </w:rPr>
        <w:t xml:space="preserve"> como texto de entrada para generar la</w:t>
      </w:r>
      <w:r w:rsidR="00F473A8">
        <w:rPr>
          <w:rFonts w:asciiTheme="majorHAnsi" w:hAnsiTheme="majorHAnsi" w:cs="Calibri"/>
          <w:sz w:val="28"/>
          <w:szCs w:val="28"/>
        </w:rPr>
        <w:t xml:space="preserve"> </w:t>
      </w:r>
      <w:bookmarkStart w:id="0" w:name="_GoBack"/>
      <w:bookmarkEnd w:id="0"/>
      <w:r w:rsidRPr="000E3A76">
        <w:rPr>
          <w:rFonts w:asciiTheme="majorHAnsi" w:hAnsiTheme="majorHAnsi" w:cs="Calibri"/>
          <w:sz w:val="28"/>
          <w:szCs w:val="28"/>
        </w:rPr>
        <w:t>documentación HTML del código.</w:t>
      </w:r>
    </w:p>
    <w:p w:rsidR="000E3A76" w:rsidRDefault="000E3A76" w:rsidP="000E3A76"/>
    <w:sectPr w:rsidR="000E3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76"/>
    <w:rsid w:val="000E3A76"/>
    <w:rsid w:val="00C33880"/>
    <w:rsid w:val="00F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E18BF4-4E6A-42A0-8E38-7B4372A9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</dc:creator>
  <cp:keywords/>
  <dc:description/>
  <cp:lastModifiedBy>Ana Luisa</cp:lastModifiedBy>
  <cp:revision>2</cp:revision>
  <dcterms:created xsi:type="dcterms:W3CDTF">2015-03-19T15:15:00Z</dcterms:created>
  <dcterms:modified xsi:type="dcterms:W3CDTF">2016-03-16T19:10:00Z</dcterms:modified>
</cp:coreProperties>
</file>