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5A" w:rsidRDefault="00A72DA2" w:rsidP="00A72DA2">
      <w:pPr>
        <w:jc w:val="center"/>
        <w:rPr>
          <w:color w:val="7030A0"/>
          <w:sz w:val="28"/>
          <w:szCs w:val="28"/>
        </w:rPr>
      </w:pPr>
      <w:r w:rsidRPr="00A72DA2">
        <w:rPr>
          <w:color w:val="7030A0"/>
          <w:sz w:val="28"/>
          <w:szCs w:val="28"/>
        </w:rPr>
        <w:t>GE-POC</w:t>
      </w:r>
    </w:p>
    <w:p w:rsidR="00A72DA2" w:rsidRDefault="00A72DA2" w:rsidP="00A72DA2">
      <w:r>
        <w:t xml:space="preserve">1. Native to st , create 2 transfer sites </w:t>
      </w:r>
      <w:r>
        <w:t xml:space="preserve"> one for uat and one for prod in a</w:t>
      </w:r>
      <w:r>
        <w:t xml:space="preserve">n account and u can use </w:t>
      </w:r>
      <w:r>
        <w:t xml:space="preserve"> subscriptions </w:t>
      </w:r>
      <w:r>
        <w:t>folder to manually share via your svn/github</w:t>
      </w:r>
    </w:p>
    <w:p w:rsidR="00A72DA2" w:rsidRDefault="00A72DA2" w:rsidP="00A72DA2">
      <w:r>
        <w:t>2. Second type</w:t>
      </w:r>
      <w:r>
        <w:t xml:space="preserve"> used with st and cft both, create 2 </w:t>
      </w:r>
      <w:r>
        <w:t>separate Jenkins</w:t>
      </w:r>
      <w:r>
        <w:t xml:space="preserve"> pipeline ( uat and prod). If remote site having different envs then in your y</w:t>
      </w:r>
      <w:r>
        <w:t>a</w:t>
      </w:r>
      <w:r>
        <w:t xml:space="preserve">ml file u </w:t>
      </w:r>
      <w:r>
        <w:t>check in</w:t>
      </w:r>
      <w:r>
        <w:t xml:space="preserve"> for Jenkins can b</w:t>
      </w:r>
      <w:r>
        <w:t>e</w:t>
      </w:r>
      <w:r>
        <w:t xml:space="preserve"> used to segregate uat and prod details.</w:t>
      </w:r>
    </w:p>
    <w:p w:rsidR="00A72DA2" w:rsidRDefault="00A72DA2" w:rsidP="00A72DA2">
      <w:r>
        <w:t>You can run shell script/batch script and automate the process through Jenkins build.</w:t>
      </w:r>
    </w:p>
    <w:p w:rsidR="006227C1" w:rsidRDefault="006227C1" w:rsidP="00A72DA2"/>
    <w:p w:rsidR="006227C1" w:rsidRDefault="006227C1" w:rsidP="00A72DA2">
      <w:r>
        <w:t>Pre-requisite-</w:t>
      </w:r>
    </w:p>
    <w:p w:rsidR="006227C1" w:rsidRDefault="006227C1" w:rsidP="00A72DA2">
      <w:r>
        <w:t>1-Install GIT bash</w:t>
      </w:r>
    </w:p>
    <w:p w:rsidR="006227C1" w:rsidRDefault="006227C1" w:rsidP="00A72DA2">
      <w:r>
        <w:t>2-Install with admin and port details with integrating github gui</w:t>
      </w:r>
    </w:p>
    <w:p w:rsidR="006227C1" w:rsidRDefault="006227C1" w:rsidP="00A72DA2">
      <w:r>
        <w:t xml:space="preserve">3-Install Jenkins in windows </w:t>
      </w:r>
    </w:p>
    <w:p w:rsidR="006227C1" w:rsidRDefault="006227C1" w:rsidP="00A72DA2">
      <w:r>
        <w:t xml:space="preserve">4-Install all required plugins for integration of git bash + github </w:t>
      </w:r>
    </w:p>
    <w:p w:rsidR="006227C1" w:rsidRDefault="006227C1" w:rsidP="00A72DA2">
      <w:r>
        <w:t xml:space="preserve">5-Create admin user for Jenkins </w:t>
      </w:r>
    </w:p>
    <w:p w:rsidR="006227C1" w:rsidRPr="00A72DA2" w:rsidRDefault="006227C1" w:rsidP="00A72DA2">
      <w:r>
        <w:t xml:space="preserve">6-Setup the  repository for automate code+env+git+jenkins+build </w:t>
      </w:r>
      <w:bookmarkStart w:id="0" w:name="_GoBack"/>
      <w:bookmarkEnd w:id="0"/>
    </w:p>
    <w:sectPr w:rsidR="006227C1" w:rsidRPr="00A72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2E"/>
    <w:rsid w:val="000B775A"/>
    <w:rsid w:val="006227C1"/>
    <w:rsid w:val="00A72DA2"/>
    <w:rsid w:val="00CC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660</Characters>
  <Application>Microsoft Office Word</Application>
  <DocSecurity>0</DocSecurity>
  <Lines>5</Lines>
  <Paragraphs>1</Paragraphs>
  <ScaleCrop>false</ScaleCrop>
  <Company>home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2021-01-04T08:07:00Z</dcterms:created>
  <dcterms:modified xsi:type="dcterms:W3CDTF">2021-01-04T08:15:00Z</dcterms:modified>
</cp:coreProperties>
</file>