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14:paraId="672A6659" wp14:textId="77777777"/>
    <w:p xmlns:wp14="http://schemas.microsoft.com/office/word/2010/wordml" w14:paraId="0A37501D" wp14:textId="77777777"/>
    <w:p xmlns:wp14="http://schemas.microsoft.com/office/word/2010/wordml" w14:paraId="5DAB6C7B" wp14:textId="77777777"/>
    <w:p xmlns:wp14="http://schemas.microsoft.com/office/word/2010/wordml" w14:paraId="02EB378F" wp14:textId="77777777"/>
    <w:p xmlns:wp14="http://schemas.microsoft.com/office/word/2010/wordml" w14:paraId="3770BA96" wp14:textId="77777777">
      <w:pPr>
        <w:spacing w:after="600"/>
        <w:jc w:val="center"/>
      </w:pPr>
      <w:r>
        <w:rPr>
          <w:rFonts w:ascii="Calibri" w:hAnsi="Calibri"/>
          <w:b/>
          <w:color w:val="1F4E79"/>
          <w:sz w:val="52"/>
        </w:rPr>
        <w:t>Customer Churn Prediction</w:t>
      </w:r>
      <w:r>
        <w:rPr>
          <w:rFonts w:ascii="Calibri" w:hAnsi="Calibri"/>
          <w:b/>
          <w:color w:val="1F4E79"/>
          <w:sz w:val="52"/>
        </w:rPr>
        <w:br/>
      </w:r>
      <w:r>
        <w:rPr>
          <w:rFonts w:ascii="Calibri" w:hAnsi="Calibri"/>
          <w:b/>
          <w:color w:val="1F4E79"/>
          <w:sz w:val="52"/>
        </w:rPr>
        <w:t>Using Machine Learning</w:t>
      </w:r>
    </w:p>
    <w:p xmlns:wp14="http://schemas.microsoft.com/office/word/2010/wordml" w14:paraId="0E9D8485" wp14:textId="77777777">
      <w:pPr>
        <w:spacing w:after="120"/>
        <w:jc w:val="center"/>
      </w:pPr>
      <w:r>
        <w:rPr>
          <w:rFonts w:ascii="Calibri" w:hAnsi="Calibri"/>
          <w:b/>
          <w:sz w:val="32"/>
        </w:rPr>
        <w:t>Subham</w:t>
      </w:r>
    </w:p>
    <w:p xmlns:wp14="http://schemas.microsoft.com/office/word/2010/wordml" w14:paraId="32A4727C" wp14:textId="77777777">
      <w:pPr>
        <w:spacing w:after="120"/>
        <w:jc w:val="center"/>
      </w:pPr>
      <w:r>
        <w:rPr>
          <w:rFonts w:ascii="Calibri" w:hAnsi="Calibri"/>
          <w:b w:val="0"/>
          <w:sz w:val="26"/>
        </w:rPr>
        <w:t>Internship Project Report</w:t>
      </w:r>
    </w:p>
    <w:p xmlns:wp14="http://schemas.microsoft.com/office/word/2010/wordml" w14:paraId="6A05A809" wp14:textId="77777777"/>
    <w:tbl>
      <w:tblPr>
        <w:tblStyle w:val="TableGrid"/>
        <w:tblW w:w="0" w:type="auto"/>
        <w:jc w:val="center"/>
        <w:tblLook w:val="04A0" w:firstRow="1" w:lastRow="0" w:firstColumn="1" w:lastColumn="0" w:noHBand="0" w:noVBand="1"/>
      </w:tblPr>
      <w:tblGrid>
        <w:gridCol w:w="4680"/>
        <w:gridCol w:w="4680"/>
      </w:tblGrid>
      <w:tr xmlns:wp14="http://schemas.microsoft.com/office/word/2010/wordml" w:rsidTr="0304A973" w14:paraId="250BA44D" wp14:textId="77777777">
        <w:tc>
          <w:tcPr>
            <w:tcW w:w="3168" w:type="dxa"/>
            <w:shd w:val="clear" w:color="auto" w:fill="D9E1F2"/>
            <w:tcMar/>
          </w:tcPr>
          <w:p w14:paraId="3D0973B8" wp14:textId="77777777">
            <w:r>
              <w:rPr>
                <w:b/>
                <w:sz w:val="22"/>
              </w:rPr>
              <w:t>Student Name</w:t>
            </w:r>
          </w:p>
        </w:tc>
        <w:tc>
          <w:tcPr>
            <w:tcW w:w="5040" w:type="dxa"/>
            <w:tcMar/>
          </w:tcPr>
          <w:p w14:paraId="2F3A2B60" wp14:textId="77777777">
            <w:r>
              <w:rPr>
                <w:sz w:val="22"/>
              </w:rPr>
              <w:t>Subham</w:t>
            </w:r>
          </w:p>
        </w:tc>
      </w:tr>
    </w:tbl>
    <w:p xmlns:wp14="http://schemas.microsoft.com/office/word/2010/wordml" w14:paraId="5A39BBE3" wp14:textId="77777777">
      <w:r>
        <w:br w:type="page"/>
      </w:r>
    </w:p>
    <w:p xmlns:wp14="http://schemas.microsoft.com/office/word/2010/wordml" w14:paraId="22E0FC93" wp14:textId="77777777">
      <w:pPr>
        <w:pStyle w:val="Heading1"/>
        <w:spacing w:before="0"/>
      </w:pPr>
      <w:bookmarkStart w:name="_Toc641706514" w:id="170353762"/>
      <w:r w:rsidR="0304A973">
        <w:rPr/>
        <w:t>Table of Contents</w:t>
      </w:r>
      <w:bookmarkEnd w:id="170353762"/>
    </w:p>
    <w:p xmlns:wp14="http://schemas.microsoft.com/office/word/2010/wordml" w14:paraId="4C73D54D" wp14:textId="77777777">
      <w:pPr>
        <w:spacing w:after="120"/>
      </w:pPr>
      <w:r>
        <w:fldChar w:fldCharType="begin"/>
      </w:r>
      <w:r>
        <w:instrText xml:space="preserve">TOC \o "1-3" \h \z \u</w:instrText>
      </w:r>
      <w:r>
        <w:fldChar w:fldCharType="end"/>
      </w:r>
    </w:p>
    <w:sdt>
      <w:sdtPr>
        <w:id w:val="542002517"/>
        <w:docPartObj>
          <w:docPartGallery w:val="Table of Contents"/>
          <w:docPartUnique/>
        </w:docPartObj>
      </w:sdtPr>
      <w:sdtContent>
        <w:p w:rsidR="0304A973" w:rsidP="0304A973" w:rsidRDefault="0304A973" w14:paraId="18202E15" w14:textId="2F4F386F">
          <w:pPr>
            <w:pStyle w:val="TOC1"/>
            <w:tabs>
              <w:tab w:val="right" w:leader="dot" w:pos="9360"/>
            </w:tabs>
            <w:bidi w:val="0"/>
          </w:pPr>
          <w:r>
            <w:fldChar w:fldCharType="begin"/>
          </w:r>
          <w:r>
            <w:instrText xml:space="preserve">TOC \o \z \u \h</w:instrText>
          </w:r>
          <w:r>
            <w:fldChar w:fldCharType="separate"/>
          </w:r>
          <w:r>
            <w:fldChar w:fldCharType="begin"/>
          </w:r>
          <w:r>
            <w:instrText xml:space="preserve">HYPERLINK  \l  "_Toc641706514" </w:instrText>
          </w:r>
          <w:r>
            <w:fldChar w:fldCharType="separate"/>
          </w:r>
          <w:r w:rsidR="0304A973">
            <w:rPr/>
            <w:t>Table of Contents</w:t>
          </w:r>
          <w:r>
            <w:tab/>
          </w:r>
          <w:r>
            <w:fldChar w:fldCharType="begin"/>
          </w:r>
          <w:r>
            <w:instrText xml:space="preserve">PAGEREF _Toc641706514 \h</w:instrText>
          </w:r>
          <w:r>
            <w:fldChar w:fldCharType="separate"/>
          </w:r>
          <w:r w:rsidR="0304A973">
            <w:rPr/>
            <w:t>1</w:t>
          </w:r>
          <w:r>
            <w:fldChar w:fldCharType="end"/>
          </w:r>
          <w:r>
            <w:fldChar w:fldCharType="end"/>
          </w:r>
        </w:p>
        <w:p w:rsidR="0304A973" w:rsidP="0304A973" w:rsidRDefault="0304A973" w14:paraId="6D9DCFC5" w14:textId="0559A84C">
          <w:pPr>
            <w:pStyle w:val="TOC1"/>
            <w:tabs>
              <w:tab w:val="right" w:leader="dot" w:pos="9360"/>
            </w:tabs>
            <w:bidi w:val="0"/>
          </w:pPr>
          <w:r>
            <w:fldChar w:fldCharType="begin"/>
          </w:r>
          <w:r>
            <w:instrText xml:space="preserve">HYPERLINK  \l  "_Toc1320392844" </w:instrText>
          </w:r>
          <w:r>
            <w:fldChar w:fldCharType="separate"/>
          </w:r>
          <w:r w:rsidR="0304A973">
            <w:rPr/>
            <w:t>1. Abstract</w:t>
          </w:r>
          <w:r>
            <w:tab/>
          </w:r>
          <w:r>
            <w:fldChar w:fldCharType="begin"/>
          </w:r>
          <w:r>
            <w:instrText xml:space="preserve">PAGEREF _Toc1320392844 \h</w:instrText>
          </w:r>
          <w:r>
            <w:fldChar w:fldCharType="separate"/>
          </w:r>
          <w:r w:rsidR="0304A973">
            <w:rPr/>
            <w:t>2</w:t>
          </w:r>
          <w:r>
            <w:fldChar w:fldCharType="end"/>
          </w:r>
          <w:r>
            <w:fldChar w:fldCharType="end"/>
          </w:r>
        </w:p>
        <w:p w:rsidR="0304A973" w:rsidP="0304A973" w:rsidRDefault="0304A973" w14:paraId="5B52283C" w14:textId="341831BB">
          <w:pPr>
            <w:pStyle w:val="TOC1"/>
            <w:tabs>
              <w:tab w:val="right" w:leader="dot" w:pos="9360"/>
            </w:tabs>
            <w:bidi w:val="0"/>
          </w:pPr>
          <w:r>
            <w:fldChar w:fldCharType="begin"/>
          </w:r>
          <w:r>
            <w:instrText xml:space="preserve">HYPERLINK  \l  "_Toc1830520610" </w:instrText>
          </w:r>
          <w:r>
            <w:fldChar w:fldCharType="separate"/>
          </w:r>
          <w:r w:rsidR="0304A973">
            <w:rPr/>
            <w:t>2. Introduction</w:t>
          </w:r>
          <w:r>
            <w:tab/>
          </w:r>
          <w:r>
            <w:fldChar w:fldCharType="begin"/>
          </w:r>
          <w:r>
            <w:instrText xml:space="preserve">PAGEREF _Toc1830520610 \h</w:instrText>
          </w:r>
          <w:r>
            <w:fldChar w:fldCharType="separate"/>
          </w:r>
          <w:r w:rsidR="0304A973">
            <w:rPr/>
            <w:t>3</w:t>
          </w:r>
          <w:r>
            <w:fldChar w:fldCharType="end"/>
          </w:r>
          <w:r>
            <w:fldChar w:fldCharType="end"/>
          </w:r>
        </w:p>
        <w:p w:rsidR="0304A973" w:rsidP="0304A973" w:rsidRDefault="0304A973" w14:paraId="11020434" w14:textId="1B2BEC6E">
          <w:pPr>
            <w:pStyle w:val="TOC1"/>
            <w:tabs>
              <w:tab w:val="right" w:leader="dot" w:pos="9360"/>
            </w:tabs>
            <w:bidi w:val="0"/>
          </w:pPr>
          <w:r>
            <w:fldChar w:fldCharType="begin"/>
          </w:r>
          <w:r>
            <w:instrText xml:space="preserve">HYPERLINK  \l  "_Toc1038840835" </w:instrText>
          </w:r>
          <w:r>
            <w:fldChar w:fldCharType="separate"/>
          </w:r>
          <w:r w:rsidR="0304A973">
            <w:rPr/>
            <w:t>3. Problem Statement</w:t>
          </w:r>
          <w:r>
            <w:tab/>
          </w:r>
          <w:r>
            <w:fldChar w:fldCharType="begin"/>
          </w:r>
          <w:r>
            <w:instrText xml:space="preserve">PAGEREF _Toc1038840835 \h</w:instrText>
          </w:r>
          <w:r>
            <w:fldChar w:fldCharType="separate"/>
          </w:r>
          <w:r w:rsidR="0304A973">
            <w:rPr/>
            <w:t>3</w:t>
          </w:r>
          <w:r>
            <w:fldChar w:fldCharType="end"/>
          </w:r>
          <w:r>
            <w:fldChar w:fldCharType="end"/>
          </w:r>
        </w:p>
        <w:p w:rsidR="0304A973" w:rsidP="0304A973" w:rsidRDefault="0304A973" w14:paraId="294CF8E8" w14:textId="60AF2FA7">
          <w:pPr>
            <w:pStyle w:val="TOC1"/>
            <w:tabs>
              <w:tab w:val="right" w:leader="dot" w:pos="9360"/>
            </w:tabs>
            <w:bidi w:val="0"/>
          </w:pPr>
          <w:r>
            <w:fldChar w:fldCharType="begin"/>
          </w:r>
          <w:r>
            <w:instrText xml:space="preserve">HYPERLINK  \l  "_Toc696637803" </w:instrText>
          </w:r>
          <w:r>
            <w:fldChar w:fldCharType="separate"/>
          </w:r>
          <w:r w:rsidR="0304A973">
            <w:rPr/>
            <w:t>4. Objectives</w:t>
          </w:r>
          <w:r>
            <w:tab/>
          </w:r>
          <w:r>
            <w:fldChar w:fldCharType="begin"/>
          </w:r>
          <w:r>
            <w:instrText xml:space="preserve">PAGEREF _Toc696637803 \h</w:instrText>
          </w:r>
          <w:r>
            <w:fldChar w:fldCharType="separate"/>
          </w:r>
          <w:r w:rsidR="0304A973">
            <w:rPr/>
            <w:t>4</w:t>
          </w:r>
          <w:r>
            <w:fldChar w:fldCharType="end"/>
          </w:r>
          <w:r>
            <w:fldChar w:fldCharType="end"/>
          </w:r>
        </w:p>
        <w:p w:rsidR="0304A973" w:rsidP="0304A973" w:rsidRDefault="0304A973" w14:paraId="08248B49" w14:textId="4A6E8721">
          <w:pPr>
            <w:pStyle w:val="TOC1"/>
            <w:tabs>
              <w:tab w:val="right" w:leader="dot" w:pos="9360"/>
            </w:tabs>
            <w:bidi w:val="0"/>
          </w:pPr>
          <w:r>
            <w:fldChar w:fldCharType="begin"/>
          </w:r>
          <w:r>
            <w:instrText xml:space="preserve">HYPERLINK  \l  "_Toc1354148914" </w:instrText>
          </w:r>
          <w:r>
            <w:fldChar w:fldCharType="separate"/>
          </w:r>
          <w:r w:rsidR="0304A973">
            <w:rPr/>
            <w:t>5. Dataset Description</w:t>
          </w:r>
          <w:r>
            <w:tab/>
          </w:r>
          <w:r>
            <w:fldChar w:fldCharType="begin"/>
          </w:r>
          <w:r>
            <w:instrText xml:space="preserve">PAGEREF _Toc1354148914 \h</w:instrText>
          </w:r>
          <w:r>
            <w:fldChar w:fldCharType="separate"/>
          </w:r>
          <w:r w:rsidR="0304A973">
            <w:rPr/>
            <w:t>4</w:t>
          </w:r>
          <w:r>
            <w:fldChar w:fldCharType="end"/>
          </w:r>
          <w:r>
            <w:fldChar w:fldCharType="end"/>
          </w:r>
        </w:p>
        <w:p w:rsidR="0304A973" w:rsidP="0304A973" w:rsidRDefault="0304A973" w14:paraId="49F0D7C1" w14:textId="797E6872">
          <w:pPr>
            <w:pStyle w:val="TOC2"/>
            <w:tabs>
              <w:tab w:val="right" w:leader="dot" w:pos="9360"/>
            </w:tabs>
            <w:bidi w:val="0"/>
          </w:pPr>
          <w:r>
            <w:fldChar w:fldCharType="begin"/>
          </w:r>
          <w:r>
            <w:instrText xml:space="preserve">HYPERLINK  \l  "_Toc786499431" </w:instrText>
          </w:r>
          <w:r>
            <w:fldChar w:fldCharType="separate"/>
          </w:r>
          <w:r w:rsidR="0304A973">
            <w:rPr/>
            <w:t>5.1 Feature Descriptions</w:t>
          </w:r>
          <w:r>
            <w:tab/>
          </w:r>
          <w:r>
            <w:fldChar w:fldCharType="begin"/>
          </w:r>
          <w:r>
            <w:instrText xml:space="preserve">PAGEREF _Toc786499431 \h</w:instrText>
          </w:r>
          <w:r>
            <w:fldChar w:fldCharType="separate"/>
          </w:r>
          <w:r w:rsidR="0304A973">
            <w:rPr/>
            <w:t>4</w:t>
          </w:r>
          <w:r>
            <w:fldChar w:fldCharType="end"/>
          </w:r>
          <w:r>
            <w:fldChar w:fldCharType="end"/>
          </w:r>
        </w:p>
        <w:p w:rsidR="0304A973" w:rsidP="0304A973" w:rsidRDefault="0304A973" w14:paraId="425B5555" w14:textId="2FFAD88D">
          <w:pPr>
            <w:pStyle w:val="TOC2"/>
            <w:tabs>
              <w:tab w:val="right" w:leader="dot" w:pos="9360"/>
            </w:tabs>
            <w:bidi w:val="0"/>
          </w:pPr>
          <w:r>
            <w:fldChar w:fldCharType="begin"/>
          </w:r>
          <w:r>
            <w:instrText xml:space="preserve">HYPERLINK  \l  "_Toc503929666" </w:instrText>
          </w:r>
          <w:r>
            <w:fldChar w:fldCharType="separate"/>
          </w:r>
          <w:r w:rsidR="0304A973">
            <w:rPr/>
            <w:t>5.2 Class Distribution</w:t>
          </w:r>
          <w:r>
            <w:tab/>
          </w:r>
          <w:r>
            <w:fldChar w:fldCharType="begin"/>
          </w:r>
          <w:r>
            <w:instrText xml:space="preserve">PAGEREF _Toc503929666 \h</w:instrText>
          </w:r>
          <w:r>
            <w:fldChar w:fldCharType="separate"/>
          </w:r>
          <w:r w:rsidR="0304A973">
            <w:rPr/>
            <w:t>5</w:t>
          </w:r>
          <w:r>
            <w:fldChar w:fldCharType="end"/>
          </w:r>
          <w:r>
            <w:fldChar w:fldCharType="end"/>
          </w:r>
        </w:p>
        <w:p w:rsidR="0304A973" w:rsidP="0304A973" w:rsidRDefault="0304A973" w14:paraId="7921C35E" w14:textId="208FA00F">
          <w:pPr>
            <w:pStyle w:val="TOC1"/>
            <w:tabs>
              <w:tab w:val="right" w:leader="dot" w:pos="9360"/>
            </w:tabs>
            <w:bidi w:val="0"/>
          </w:pPr>
          <w:r>
            <w:fldChar w:fldCharType="begin"/>
          </w:r>
          <w:r>
            <w:instrText xml:space="preserve">HYPERLINK  \l  "_Toc2029056869" </w:instrText>
          </w:r>
          <w:r>
            <w:fldChar w:fldCharType="separate"/>
          </w:r>
          <w:r w:rsidR="0304A973">
            <w:rPr/>
            <w:t>6. Tools and Technologies</w:t>
          </w:r>
          <w:r>
            <w:tab/>
          </w:r>
          <w:r>
            <w:fldChar w:fldCharType="begin"/>
          </w:r>
          <w:r>
            <w:instrText xml:space="preserve">PAGEREF _Toc2029056869 \h</w:instrText>
          </w:r>
          <w:r>
            <w:fldChar w:fldCharType="separate"/>
          </w:r>
          <w:r w:rsidR="0304A973">
            <w:rPr/>
            <w:t>5</w:t>
          </w:r>
          <w:r>
            <w:fldChar w:fldCharType="end"/>
          </w:r>
          <w:r>
            <w:fldChar w:fldCharType="end"/>
          </w:r>
        </w:p>
        <w:p w:rsidR="0304A973" w:rsidP="0304A973" w:rsidRDefault="0304A973" w14:paraId="4A7FA53C" w14:textId="0340B0C2">
          <w:pPr>
            <w:pStyle w:val="TOC1"/>
            <w:tabs>
              <w:tab w:val="right" w:leader="dot" w:pos="9360"/>
            </w:tabs>
            <w:bidi w:val="0"/>
          </w:pPr>
          <w:r>
            <w:fldChar w:fldCharType="begin"/>
          </w:r>
          <w:r>
            <w:instrText xml:space="preserve">HYPERLINK  \l  "_Toc253790732" </w:instrText>
          </w:r>
          <w:r>
            <w:fldChar w:fldCharType="separate"/>
          </w:r>
          <w:r w:rsidR="0304A973">
            <w:rPr/>
            <w:t>7. Data Quality Analysis</w:t>
          </w:r>
          <w:r>
            <w:tab/>
          </w:r>
          <w:r>
            <w:fldChar w:fldCharType="begin"/>
          </w:r>
          <w:r>
            <w:instrText xml:space="preserve">PAGEREF _Toc253790732 \h</w:instrText>
          </w:r>
          <w:r>
            <w:fldChar w:fldCharType="separate"/>
          </w:r>
          <w:r w:rsidR="0304A973">
            <w:rPr/>
            <w:t>6</w:t>
          </w:r>
          <w:r>
            <w:fldChar w:fldCharType="end"/>
          </w:r>
          <w:r>
            <w:fldChar w:fldCharType="end"/>
          </w:r>
        </w:p>
        <w:p w:rsidR="0304A973" w:rsidP="0304A973" w:rsidRDefault="0304A973" w14:paraId="37A4873B" w14:textId="6DFF1B1C">
          <w:pPr>
            <w:pStyle w:val="TOC2"/>
            <w:tabs>
              <w:tab w:val="right" w:leader="dot" w:pos="9360"/>
            </w:tabs>
            <w:bidi w:val="0"/>
          </w:pPr>
          <w:r>
            <w:fldChar w:fldCharType="begin"/>
          </w:r>
          <w:r>
            <w:instrText xml:space="preserve">HYPERLINK  \l  "_Toc1907273578" </w:instrText>
          </w:r>
          <w:r>
            <w:fldChar w:fldCharType="separate"/>
          </w:r>
          <w:r w:rsidR="0304A973">
            <w:rPr/>
            <w:t>7.1 Dataset Shape</w:t>
          </w:r>
          <w:r>
            <w:tab/>
          </w:r>
          <w:r>
            <w:fldChar w:fldCharType="begin"/>
          </w:r>
          <w:r>
            <w:instrText xml:space="preserve">PAGEREF _Toc1907273578 \h</w:instrText>
          </w:r>
          <w:r>
            <w:fldChar w:fldCharType="separate"/>
          </w:r>
          <w:r w:rsidR="0304A973">
            <w:rPr/>
            <w:t>6</w:t>
          </w:r>
          <w:r>
            <w:fldChar w:fldCharType="end"/>
          </w:r>
          <w:r>
            <w:fldChar w:fldCharType="end"/>
          </w:r>
        </w:p>
        <w:p w:rsidR="0304A973" w:rsidP="0304A973" w:rsidRDefault="0304A973" w14:paraId="741C7DC0" w14:textId="19AA6FD7">
          <w:pPr>
            <w:pStyle w:val="TOC2"/>
            <w:tabs>
              <w:tab w:val="right" w:leader="dot" w:pos="9360"/>
            </w:tabs>
            <w:bidi w:val="0"/>
          </w:pPr>
          <w:r>
            <w:fldChar w:fldCharType="begin"/>
          </w:r>
          <w:r>
            <w:instrText xml:space="preserve">HYPERLINK  \l  "_Toc2138682511" </w:instrText>
          </w:r>
          <w:r>
            <w:fldChar w:fldCharType="separate"/>
          </w:r>
          <w:r w:rsidR="0304A973">
            <w:rPr/>
            <w:t>7.2 Duplicate Records</w:t>
          </w:r>
          <w:r>
            <w:tab/>
          </w:r>
          <w:r>
            <w:fldChar w:fldCharType="begin"/>
          </w:r>
          <w:r>
            <w:instrText xml:space="preserve">PAGEREF _Toc2138682511 \h</w:instrText>
          </w:r>
          <w:r>
            <w:fldChar w:fldCharType="separate"/>
          </w:r>
          <w:r w:rsidR="0304A973">
            <w:rPr/>
            <w:t>6</w:t>
          </w:r>
          <w:r>
            <w:fldChar w:fldCharType="end"/>
          </w:r>
          <w:r>
            <w:fldChar w:fldCharType="end"/>
          </w:r>
        </w:p>
        <w:p w:rsidR="0304A973" w:rsidP="0304A973" w:rsidRDefault="0304A973" w14:paraId="1D2AE62D" w14:textId="6A35694D">
          <w:pPr>
            <w:pStyle w:val="TOC2"/>
            <w:tabs>
              <w:tab w:val="right" w:leader="dot" w:pos="9360"/>
            </w:tabs>
            <w:bidi w:val="0"/>
          </w:pPr>
          <w:r>
            <w:fldChar w:fldCharType="begin"/>
          </w:r>
          <w:r>
            <w:instrText xml:space="preserve">HYPERLINK  \l  "_Toc425654889" </w:instrText>
          </w:r>
          <w:r>
            <w:fldChar w:fldCharType="separate"/>
          </w:r>
          <w:r w:rsidR="0304A973">
            <w:rPr/>
            <w:t>7.3 Missing Values</w:t>
          </w:r>
          <w:r>
            <w:tab/>
          </w:r>
          <w:r>
            <w:fldChar w:fldCharType="begin"/>
          </w:r>
          <w:r>
            <w:instrText xml:space="preserve">PAGEREF _Toc425654889 \h</w:instrText>
          </w:r>
          <w:r>
            <w:fldChar w:fldCharType="separate"/>
          </w:r>
          <w:r w:rsidR="0304A973">
            <w:rPr/>
            <w:t>6</w:t>
          </w:r>
          <w:r>
            <w:fldChar w:fldCharType="end"/>
          </w:r>
          <w:r>
            <w:fldChar w:fldCharType="end"/>
          </w:r>
        </w:p>
        <w:p w:rsidR="0304A973" w:rsidP="0304A973" w:rsidRDefault="0304A973" w14:paraId="565422E2" w14:textId="583A0A44">
          <w:pPr>
            <w:pStyle w:val="TOC2"/>
            <w:tabs>
              <w:tab w:val="right" w:leader="dot" w:pos="9360"/>
            </w:tabs>
            <w:bidi w:val="0"/>
          </w:pPr>
          <w:r>
            <w:fldChar w:fldCharType="begin"/>
          </w:r>
          <w:r>
            <w:instrText xml:space="preserve">HYPERLINK  \l  "_Toc744826050" </w:instrText>
          </w:r>
          <w:r>
            <w:fldChar w:fldCharType="separate"/>
          </w:r>
          <w:r w:rsidR="0304A973">
            <w:rPr/>
            <w:t>7.4 TotalCharges — Hidden Blank Strings</w:t>
          </w:r>
          <w:r>
            <w:tab/>
          </w:r>
          <w:r>
            <w:fldChar w:fldCharType="begin"/>
          </w:r>
          <w:r>
            <w:instrText xml:space="preserve">PAGEREF _Toc744826050 \h</w:instrText>
          </w:r>
          <w:r>
            <w:fldChar w:fldCharType="separate"/>
          </w:r>
          <w:r w:rsidR="0304A973">
            <w:rPr/>
            <w:t>6</w:t>
          </w:r>
          <w:r>
            <w:fldChar w:fldCharType="end"/>
          </w:r>
          <w:r>
            <w:fldChar w:fldCharType="end"/>
          </w:r>
        </w:p>
        <w:p w:rsidR="0304A973" w:rsidP="0304A973" w:rsidRDefault="0304A973" w14:paraId="632E4E1B" w14:textId="7155171A">
          <w:pPr>
            <w:pStyle w:val="TOC2"/>
            <w:tabs>
              <w:tab w:val="right" w:leader="dot" w:pos="9360"/>
            </w:tabs>
            <w:bidi w:val="0"/>
          </w:pPr>
          <w:r>
            <w:fldChar w:fldCharType="begin"/>
          </w:r>
          <w:r>
            <w:instrText xml:space="preserve">HYPERLINK  \l  "_Toc256828457" </w:instrText>
          </w:r>
          <w:r>
            <w:fldChar w:fldCharType="separate"/>
          </w:r>
          <w:r w:rsidR="0304A973">
            <w:rPr/>
            <w:t>7.5 customerID Column</w:t>
          </w:r>
          <w:r>
            <w:tab/>
          </w:r>
          <w:r>
            <w:fldChar w:fldCharType="begin"/>
          </w:r>
          <w:r>
            <w:instrText xml:space="preserve">PAGEREF _Toc256828457 \h</w:instrText>
          </w:r>
          <w:r>
            <w:fldChar w:fldCharType="separate"/>
          </w:r>
          <w:r w:rsidR="0304A973">
            <w:rPr/>
            <w:t>6</w:t>
          </w:r>
          <w:r>
            <w:fldChar w:fldCharType="end"/>
          </w:r>
          <w:r>
            <w:fldChar w:fldCharType="end"/>
          </w:r>
        </w:p>
        <w:p w:rsidR="0304A973" w:rsidP="0304A973" w:rsidRDefault="0304A973" w14:paraId="5AE5B35B" w14:textId="3A7C9936">
          <w:pPr>
            <w:pStyle w:val="TOC2"/>
            <w:tabs>
              <w:tab w:val="right" w:leader="dot" w:pos="9360"/>
            </w:tabs>
            <w:bidi w:val="0"/>
          </w:pPr>
          <w:r>
            <w:fldChar w:fldCharType="begin"/>
          </w:r>
          <w:r>
            <w:instrText xml:space="preserve">HYPERLINK  \l  "_Toc81030246" </w:instrText>
          </w:r>
          <w:r>
            <w:fldChar w:fldCharType="separate"/>
          </w:r>
          <w:r w:rsidR="0304A973">
            <w:rPr/>
            <w:t>7.6 Class Distribution</w:t>
          </w:r>
          <w:r>
            <w:tab/>
          </w:r>
          <w:r>
            <w:fldChar w:fldCharType="begin"/>
          </w:r>
          <w:r>
            <w:instrText xml:space="preserve">PAGEREF _Toc81030246 \h</w:instrText>
          </w:r>
          <w:r>
            <w:fldChar w:fldCharType="separate"/>
          </w:r>
          <w:r w:rsidR="0304A973">
            <w:rPr/>
            <w:t>6</w:t>
          </w:r>
          <w:r>
            <w:fldChar w:fldCharType="end"/>
          </w:r>
          <w:r>
            <w:fldChar w:fldCharType="end"/>
          </w:r>
        </w:p>
        <w:p w:rsidR="0304A973" w:rsidP="0304A973" w:rsidRDefault="0304A973" w14:paraId="0E255415" w14:textId="6E34D68C">
          <w:pPr>
            <w:pStyle w:val="TOC1"/>
            <w:tabs>
              <w:tab w:val="right" w:leader="dot" w:pos="9360"/>
            </w:tabs>
            <w:bidi w:val="0"/>
          </w:pPr>
          <w:r>
            <w:fldChar w:fldCharType="begin"/>
          </w:r>
          <w:r>
            <w:instrText xml:space="preserve">HYPERLINK  \l  "_Toc1135639861" </w:instrText>
          </w:r>
          <w:r>
            <w:fldChar w:fldCharType="separate"/>
          </w:r>
          <w:r w:rsidR="0304A973">
            <w:rPr/>
            <w:t>8. Data Cleaning</w:t>
          </w:r>
          <w:r>
            <w:tab/>
          </w:r>
          <w:r>
            <w:fldChar w:fldCharType="begin"/>
          </w:r>
          <w:r>
            <w:instrText xml:space="preserve">PAGEREF _Toc1135639861 \h</w:instrText>
          </w:r>
          <w:r>
            <w:fldChar w:fldCharType="separate"/>
          </w:r>
          <w:r w:rsidR="0304A973">
            <w:rPr/>
            <w:t>6</w:t>
          </w:r>
          <w:r>
            <w:fldChar w:fldCharType="end"/>
          </w:r>
          <w:r>
            <w:fldChar w:fldCharType="end"/>
          </w:r>
        </w:p>
        <w:p w:rsidR="0304A973" w:rsidP="0304A973" w:rsidRDefault="0304A973" w14:paraId="2D50C0D7" w14:textId="4D8CDBF8">
          <w:pPr>
            <w:pStyle w:val="TOC1"/>
            <w:tabs>
              <w:tab w:val="right" w:leader="dot" w:pos="9360"/>
            </w:tabs>
            <w:bidi w:val="0"/>
          </w:pPr>
          <w:r>
            <w:fldChar w:fldCharType="begin"/>
          </w:r>
          <w:r>
            <w:instrText xml:space="preserve">HYPERLINK  \l  "_Toc284130569" </w:instrText>
          </w:r>
          <w:r>
            <w:fldChar w:fldCharType="separate"/>
          </w:r>
          <w:r w:rsidR="0304A973">
            <w:rPr/>
            <w:t>9. Exploratory Data Analysis</w:t>
          </w:r>
          <w:r>
            <w:tab/>
          </w:r>
          <w:r>
            <w:fldChar w:fldCharType="begin"/>
          </w:r>
          <w:r>
            <w:instrText xml:space="preserve">PAGEREF _Toc284130569 \h</w:instrText>
          </w:r>
          <w:r>
            <w:fldChar w:fldCharType="separate"/>
          </w:r>
          <w:r w:rsidR="0304A973">
            <w:rPr/>
            <w:t>7</w:t>
          </w:r>
          <w:r>
            <w:fldChar w:fldCharType="end"/>
          </w:r>
          <w:r>
            <w:fldChar w:fldCharType="end"/>
          </w:r>
        </w:p>
        <w:p w:rsidR="0304A973" w:rsidP="0304A973" w:rsidRDefault="0304A973" w14:paraId="0BFB5AF1" w14:textId="07B73D5B">
          <w:pPr>
            <w:pStyle w:val="TOC2"/>
            <w:tabs>
              <w:tab w:val="right" w:leader="dot" w:pos="9360"/>
            </w:tabs>
            <w:bidi w:val="0"/>
          </w:pPr>
          <w:r>
            <w:fldChar w:fldCharType="begin"/>
          </w:r>
          <w:r>
            <w:instrText xml:space="preserve">HYPERLINK  \l  "_Toc751926263" </w:instrText>
          </w:r>
          <w:r>
            <w:fldChar w:fldCharType="separate"/>
          </w:r>
          <w:r w:rsidR="0304A973">
            <w:rPr/>
            <w:t>9.1 Target Variable Distribution</w:t>
          </w:r>
          <w:r>
            <w:tab/>
          </w:r>
          <w:r>
            <w:fldChar w:fldCharType="begin"/>
          </w:r>
          <w:r>
            <w:instrText xml:space="preserve">PAGEREF _Toc751926263 \h</w:instrText>
          </w:r>
          <w:r>
            <w:fldChar w:fldCharType="separate"/>
          </w:r>
          <w:r w:rsidR="0304A973">
            <w:rPr/>
            <w:t>8</w:t>
          </w:r>
          <w:r>
            <w:fldChar w:fldCharType="end"/>
          </w:r>
          <w:r>
            <w:fldChar w:fldCharType="end"/>
          </w:r>
        </w:p>
        <w:p w:rsidR="0304A973" w:rsidP="0304A973" w:rsidRDefault="0304A973" w14:paraId="63C53744" w14:textId="08434B2B">
          <w:pPr>
            <w:pStyle w:val="TOC2"/>
            <w:tabs>
              <w:tab w:val="right" w:leader="dot" w:pos="9360"/>
            </w:tabs>
            <w:bidi w:val="0"/>
          </w:pPr>
          <w:r>
            <w:fldChar w:fldCharType="begin"/>
          </w:r>
          <w:r>
            <w:instrText xml:space="preserve">HYPERLINK  \l  "_Toc1035312024" </w:instrText>
          </w:r>
          <w:r>
            <w:fldChar w:fldCharType="separate"/>
          </w:r>
          <w:r w:rsidR="0304A973">
            <w:rPr/>
            <w:t>9.2 Numerical Feature Distributions</w:t>
          </w:r>
          <w:r>
            <w:tab/>
          </w:r>
          <w:r>
            <w:fldChar w:fldCharType="begin"/>
          </w:r>
          <w:r>
            <w:instrText xml:space="preserve">PAGEREF _Toc1035312024 \h</w:instrText>
          </w:r>
          <w:r>
            <w:fldChar w:fldCharType="separate"/>
          </w:r>
          <w:r w:rsidR="0304A973">
            <w:rPr/>
            <w:t>8</w:t>
          </w:r>
          <w:r>
            <w:fldChar w:fldCharType="end"/>
          </w:r>
          <w:r>
            <w:fldChar w:fldCharType="end"/>
          </w:r>
        </w:p>
        <w:p w:rsidR="0304A973" w:rsidP="0304A973" w:rsidRDefault="0304A973" w14:paraId="15391F41" w14:textId="7FE53F1D">
          <w:pPr>
            <w:pStyle w:val="TOC2"/>
            <w:tabs>
              <w:tab w:val="right" w:leader="dot" w:pos="9360"/>
            </w:tabs>
            <w:bidi w:val="0"/>
          </w:pPr>
          <w:r>
            <w:fldChar w:fldCharType="begin"/>
          </w:r>
          <w:r>
            <w:instrText xml:space="preserve">HYPERLINK  \l  "_Toc1162507712" </w:instrText>
          </w:r>
          <w:r>
            <w:fldChar w:fldCharType="separate"/>
          </w:r>
          <w:r w:rsidR="0304A973">
            <w:rPr/>
            <w:t>9.3 Churn Rate by Contract Type</w:t>
          </w:r>
          <w:r>
            <w:tab/>
          </w:r>
          <w:r>
            <w:fldChar w:fldCharType="begin"/>
          </w:r>
          <w:r>
            <w:instrText xml:space="preserve">PAGEREF _Toc1162507712 \h</w:instrText>
          </w:r>
          <w:r>
            <w:fldChar w:fldCharType="separate"/>
          </w:r>
          <w:r w:rsidR="0304A973">
            <w:rPr/>
            <w:t>9</w:t>
          </w:r>
          <w:r>
            <w:fldChar w:fldCharType="end"/>
          </w:r>
          <w:r>
            <w:fldChar w:fldCharType="end"/>
          </w:r>
        </w:p>
        <w:p w:rsidR="0304A973" w:rsidP="0304A973" w:rsidRDefault="0304A973" w14:paraId="17D568EA" w14:textId="16D88DC5">
          <w:pPr>
            <w:pStyle w:val="TOC2"/>
            <w:tabs>
              <w:tab w:val="right" w:leader="dot" w:pos="9360"/>
            </w:tabs>
            <w:bidi w:val="0"/>
          </w:pPr>
          <w:r>
            <w:fldChar w:fldCharType="begin"/>
          </w:r>
          <w:r>
            <w:instrText xml:space="preserve">HYPERLINK  \l  "_Toc1776257795" </w:instrText>
          </w:r>
          <w:r>
            <w:fldChar w:fldCharType="separate"/>
          </w:r>
          <w:r w:rsidR="0304A973">
            <w:rPr/>
            <w:t>9.4 Churn Rate by Tenure</w:t>
          </w:r>
          <w:r>
            <w:tab/>
          </w:r>
          <w:r>
            <w:fldChar w:fldCharType="begin"/>
          </w:r>
          <w:r>
            <w:instrText xml:space="preserve">PAGEREF _Toc1776257795 \h</w:instrText>
          </w:r>
          <w:r>
            <w:fldChar w:fldCharType="separate"/>
          </w:r>
          <w:r w:rsidR="0304A973">
            <w:rPr/>
            <w:t>9</w:t>
          </w:r>
          <w:r>
            <w:fldChar w:fldCharType="end"/>
          </w:r>
          <w:r>
            <w:fldChar w:fldCharType="end"/>
          </w:r>
        </w:p>
        <w:p w:rsidR="0304A973" w:rsidP="0304A973" w:rsidRDefault="0304A973" w14:paraId="35D45C7D" w14:textId="25AEFA13">
          <w:pPr>
            <w:pStyle w:val="TOC2"/>
            <w:tabs>
              <w:tab w:val="right" w:leader="dot" w:pos="9360"/>
            </w:tabs>
            <w:bidi w:val="0"/>
          </w:pPr>
          <w:r>
            <w:fldChar w:fldCharType="begin"/>
          </w:r>
          <w:r>
            <w:instrText xml:space="preserve">HYPERLINK  \l  "_Toc1216428283" </w:instrText>
          </w:r>
          <w:r>
            <w:fldChar w:fldCharType="separate"/>
          </w:r>
          <w:r w:rsidR="0304A973">
            <w:rPr/>
            <w:t>9.5 Churn Rate by Internet Service Type</w:t>
          </w:r>
          <w:r>
            <w:tab/>
          </w:r>
          <w:r>
            <w:fldChar w:fldCharType="begin"/>
          </w:r>
          <w:r>
            <w:instrText xml:space="preserve">PAGEREF _Toc1216428283 \h</w:instrText>
          </w:r>
          <w:r>
            <w:fldChar w:fldCharType="separate"/>
          </w:r>
          <w:r w:rsidR="0304A973">
            <w:rPr/>
            <w:t>10</w:t>
          </w:r>
          <w:r>
            <w:fldChar w:fldCharType="end"/>
          </w:r>
          <w:r>
            <w:fldChar w:fldCharType="end"/>
          </w:r>
        </w:p>
        <w:p w:rsidR="0304A973" w:rsidP="0304A973" w:rsidRDefault="0304A973" w14:paraId="4873B3E2" w14:textId="659C7AB8">
          <w:pPr>
            <w:pStyle w:val="TOC2"/>
            <w:tabs>
              <w:tab w:val="right" w:leader="dot" w:pos="9360"/>
            </w:tabs>
            <w:bidi w:val="0"/>
          </w:pPr>
          <w:r>
            <w:fldChar w:fldCharType="begin"/>
          </w:r>
          <w:r>
            <w:instrText xml:space="preserve">HYPERLINK  \l  "_Toc942980531" </w:instrText>
          </w:r>
          <w:r>
            <w:fldChar w:fldCharType="separate"/>
          </w:r>
          <w:r w:rsidR="0304A973">
            <w:rPr/>
            <w:t>9.6 Churn Rate by Add-On Services</w:t>
          </w:r>
          <w:r>
            <w:tab/>
          </w:r>
          <w:r>
            <w:fldChar w:fldCharType="begin"/>
          </w:r>
          <w:r>
            <w:instrText xml:space="preserve">PAGEREF _Toc942980531 \h</w:instrText>
          </w:r>
          <w:r>
            <w:fldChar w:fldCharType="separate"/>
          </w:r>
          <w:r w:rsidR="0304A973">
            <w:rPr/>
            <w:t>10</w:t>
          </w:r>
          <w:r>
            <w:fldChar w:fldCharType="end"/>
          </w:r>
          <w:r>
            <w:fldChar w:fldCharType="end"/>
          </w:r>
        </w:p>
        <w:p w:rsidR="0304A973" w:rsidP="0304A973" w:rsidRDefault="0304A973" w14:paraId="3872DBEB" w14:textId="5F349554">
          <w:pPr>
            <w:pStyle w:val="TOC2"/>
            <w:tabs>
              <w:tab w:val="right" w:leader="dot" w:pos="9360"/>
            </w:tabs>
            <w:bidi w:val="0"/>
          </w:pPr>
          <w:r>
            <w:fldChar w:fldCharType="begin"/>
          </w:r>
          <w:r>
            <w:instrText xml:space="preserve">HYPERLINK  \l  "_Toc1588044664" </w:instrText>
          </w:r>
          <w:r>
            <w:fldChar w:fldCharType="separate"/>
          </w:r>
          <w:r w:rsidR="0304A973">
            <w:rPr/>
            <w:t>9.7 Churn Rate by Payment Method</w:t>
          </w:r>
          <w:r>
            <w:tab/>
          </w:r>
          <w:r>
            <w:fldChar w:fldCharType="begin"/>
          </w:r>
          <w:r>
            <w:instrText xml:space="preserve">PAGEREF _Toc1588044664 \h</w:instrText>
          </w:r>
          <w:r>
            <w:fldChar w:fldCharType="separate"/>
          </w:r>
          <w:r w:rsidR="0304A973">
            <w:rPr/>
            <w:t>11</w:t>
          </w:r>
          <w:r>
            <w:fldChar w:fldCharType="end"/>
          </w:r>
          <w:r>
            <w:fldChar w:fldCharType="end"/>
          </w:r>
        </w:p>
        <w:p w:rsidR="0304A973" w:rsidP="0304A973" w:rsidRDefault="0304A973" w14:paraId="6711F3A1" w14:textId="678EE315">
          <w:pPr>
            <w:pStyle w:val="TOC2"/>
            <w:tabs>
              <w:tab w:val="right" w:leader="dot" w:pos="9360"/>
            </w:tabs>
            <w:bidi w:val="0"/>
          </w:pPr>
          <w:r>
            <w:fldChar w:fldCharType="begin"/>
          </w:r>
          <w:r>
            <w:instrText xml:space="preserve">HYPERLINK  \l  "_Toc1732657567" </w:instrText>
          </w:r>
          <w:r>
            <w:fldChar w:fldCharType="separate"/>
          </w:r>
          <w:r w:rsidR="0304A973">
            <w:rPr/>
            <w:t>9.8 Correlation Analysis</w:t>
          </w:r>
          <w:r>
            <w:tab/>
          </w:r>
          <w:r>
            <w:fldChar w:fldCharType="begin"/>
          </w:r>
          <w:r>
            <w:instrText xml:space="preserve">PAGEREF _Toc1732657567 \h</w:instrText>
          </w:r>
          <w:r>
            <w:fldChar w:fldCharType="separate"/>
          </w:r>
          <w:r w:rsidR="0304A973">
            <w:rPr/>
            <w:t>11</w:t>
          </w:r>
          <w:r>
            <w:fldChar w:fldCharType="end"/>
          </w:r>
          <w:r>
            <w:fldChar w:fldCharType="end"/>
          </w:r>
        </w:p>
        <w:p w:rsidR="0304A973" w:rsidP="0304A973" w:rsidRDefault="0304A973" w14:paraId="544F1AAC" w14:textId="35B4CF13">
          <w:pPr>
            <w:pStyle w:val="TOC1"/>
            <w:tabs>
              <w:tab w:val="right" w:leader="dot" w:pos="9360"/>
            </w:tabs>
            <w:bidi w:val="0"/>
          </w:pPr>
          <w:r>
            <w:fldChar w:fldCharType="begin"/>
          </w:r>
          <w:r>
            <w:instrText xml:space="preserve">HYPERLINK  \l  "_Toc294965839" </w:instrText>
          </w:r>
          <w:r>
            <w:fldChar w:fldCharType="separate"/>
          </w:r>
          <w:r w:rsidR="0304A973">
            <w:rPr/>
            <w:t>10. Feature Engineering and Preprocessing</w:t>
          </w:r>
          <w:r>
            <w:tab/>
          </w:r>
          <w:r>
            <w:fldChar w:fldCharType="begin"/>
          </w:r>
          <w:r>
            <w:instrText xml:space="preserve">PAGEREF _Toc294965839 \h</w:instrText>
          </w:r>
          <w:r>
            <w:fldChar w:fldCharType="separate"/>
          </w:r>
          <w:r w:rsidR="0304A973">
            <w:rPr/>
            <w:t>12</w:t>
          </w:r>
          <w:r>
            <w:fldChar w:fldCharType="end"/>
          </w:r>
          <w:r>
            <w:fldChar w:fldCharType="end"/>
          </w:r>
        </w:p>
        <w:p w:rsidR="0304A973" w:rsidP="0304A973" w:rsidRDefault="0304A973" w14:paraId="4E59AFF5" w14:textId="07AE0082">
          <w:pPr>
            <w:pStyle w:val="TOC2"/>
            <w:tabs>
              <w:tab w:val="right" w:leader="dot" w:pos="9360"/>
            </w:tabs>
            <w:bidi w:val="0"/>
          </w:pPr>
          <w:r>
            <w:fldChar w:fldCharType="begin"/>
          </w:r>
          <w:r>
            <w:instrText xml:space="preserve">HYPERLINK  \l  "_Toc1293141910" </w:instrText>
          </w:r>
          <w:r>
            <w:fldChar w:fldCharType="separate"/>
          </w:r>
          <w:r w:rsidR="0304A973">
            <w:rPr/>
            <w:t>10.1 Target Encoding</w:t>
          </w:r>
          <w:r>
            <w:tab/>
          </w:r>
          <w:r>
            <w:fldChar w:fldCharType="begin"/>
          </w:r>
          <w:r>
            <w:instrText xml:space="preserve">PAGEREF _Toc1293141910 \h</w:instrText>
          </w:r>
          <w:r>
            <w:fldChar w:fldCharType="separate"/>
          </w:r>
          <w:r w:rsidR="0304A973">
            <w:rPr/>
            <w:t>12</w:t>
          </w:r>
          <w:r>
            <w:fldChar w:fldCharType="end"/>
          </w:r>
          <w:r>
            <w:fldChar w:fldCharType="end"/>
          </w:r>
        </w:p>
        <w:p w:rsidR="0304A973" w:rsidP="0304A973" w:rsidRDefault="0304A973" w14:paraId="44E920E9" w14:textId="1B540D72">
          <w:pPr>
            <w:pStyle w:val="TOC2"/>
            <w:tabs>
              <w:tab w:val="right" w:leader="dot" w:pos="9360"/>
            </w:tabs>
            <w:bidi w:val="0"/>
          </w:pPr>
          <w:r>
            <w:fldChar w:fldCharType="begin"/>
          </w:r>
          <w:r>
            <w:instrText xml:space="preserve">HYPERLINK  \l  "_Toc599093453" </w:instrText>
          </w:r>
          <w:r>
            <w:fldChar w:fldCharType="separate"/>
          </w:r>
          <w:r w:rsidR="0304A973">
            <w:rPr/>
            <w:t>10.2 Train / Test Split</w:t>
          </w:r>
          <w:r>
            <w:tab/>
          </w:r>
          <w:r>
            <w:fldChar w:fldCharType="begin"/>
          </w:r>
          <w:r>
            <w:instrText xml:space="preserve">PAGEREF _Toc599093453 \h</w:instrText>
          </w:r>
          <w:r>
            <w:fldChar w:fldCharType="separate"/>
          </w:r>
          <w:r w:rsidR="0304A973">
            <w:rPr/>
            <w:t>12</w:t>
          </w:r>
          <w:r>
            <w:fldChar w:fldCharType="end"/>
          </w:r>
          <w:r>
            <w:fldChar w:fldCharType="end"/>
          </w:r>
        </w:p>
        <w:p w:rsidR="0304A973" w:rsidP="0304A973" w:rsidRDefault="0304A973" w14:paraId="0E2F3F52" w14:textId="3EFB1448">
          <w:pPr>
            <w:pStyle w:val="TOC2"/>
            <w:tabs>
              <w:tab w:val="right" w:leader="dot" w:pos="9360"/>
            </w:tabs>
            <w:bidi w:val="0"/>
          </w:pPr>
          <w:r>
            <w:fldChar w:fldCharType="begin"/>
          </w:r>
          <w:r>
            <w:instrText xml:space="preserve">HYPERLINK  \l  "_Toc1793288269" </w:instrText>
          </w:r>
          <w:r>
            <w:fldChar w:fldCharType="separate"/>
          </w:r>
          <w:r w:rsidR="0304A973">
            <w:rPr/>
            <w:t>10.3 Preprocessing Pipeline</w:t>
          </w:r>
          <w:r>
            <w:tab/>
          </w:r>
          <w:r>
            <w:fldChar w:fldCharType="begin"/>
          </w:r>
          <w:r>
            <w:instrText xml:space="preserve">PAGEREF _Toc1793288269 \h</w:instrText>
          </w:r>
          <w:r>
            <w:fldChar w:fldCharType="separate"/>
          </w:r>
          <w:r w:rsidR="0304A973">
            <w:rPr/>
            <w:t>12</w:t>
          </w:r>
          <w:r>
            <w:fldChar w:fldCharType="end"/>
          </w:r>
          <w:r>
            <w:fldChar w:fldCharType="end"/>
          </w:r>
        </w:p>
        <w:p w:rsidR="0304A973" w:rsidP="0304A973" w:rsidRDefault="0304A973" w14:paraId="24C60484" w14:textId="4C8BFEFF">
          <w:pPr>
            <w:pStyle w:val="TOC2"/>
            <w:tabs>
              <w:tab w:val="right" w:leader="dot" w:pos="9360"/>
            </w:tabs>
            <w:bidi w:val="0"/>
          </w:pPr>
          <w:r>
            <w:fldChar w:fldCharType="begin"/>
          </w:r>
          <w:r>
            <w:instrText xml:space="preserve">HYPERLINK  \l  "_Toc489694418" </w:instrText>
          </w:r>
          <w:r>
            <w:fldChar w:fldCharType="separate"/>
          </w:r>
          <w:r w:rsidR="0304A973">
            <w:rPr/>
            <w:t>10.4 Prevention of Data Leakage</w:t>
          </w:r>
          <w:r>
            <w:tab/>
          </w:r>
          <w:r>
            <w:fldChar w:fldCharType="begin"/>
          </w:r>
          <w:r>
            <w:instrText xml:space="preserve">PAGEREF _Toc489694418 \h</w:instrText>
          </w:r>
          <w:r>
            <w:fldChar w:fldCharType="separate"/>
          </w:r>
          <w:r w:rsidR="0304A973">
            <w:rPr/>
            <w:t>13</w:t>
          </w:r>
          <w:r>
            <w:fldChar w:fldCharType="end"/>
          </w:r>
          <w:r>
            <w:fldChar w:fldCharType="end"/>
          </w:r>
        </w:p>
        <w:p w:rsidR="0304A973" w:rsidP="0304A973" w:rsidRDefault="0304A973" w14:paraId="5DAB3CDE" w14:textId="2039F54D">
          <w:pPr>
            <w:pStyle w:val="TOC1"/>
            <w:tabs>
              <w:tab w:val="right" w:leader="dot" w:pos="9360"/>
            </w:tabs>
            <w:bidi w:val="0"/>
          </w:pPr>
          <w:r>
            <w:fldChar w:fldCharType="begin"/>
          </w:r>
          <w:r>
            <w:instrText xml:space="preserve">HYPERLINK  \l  "_Toc1183608449" </w:instrText>
          </w:r>
          <w:r>
            <w:fldChar w:fldCharType="separate"/>
          </w:r>
          <w:r w:rsidR="0304A973">
            <w:rPr/>
            <w:t>11. Machine Learning Methodology</w:t>
          </w:r>
          <w:r>
            <w:tab/>
          </w:r>
          <w:r>
            <w:fldChar w:fldCharType="begin"/>
          </w:r>
          <w:r>
            <w:instrText xml:space="preserve">PAGEREF _Toc1183608449 \h</w:instrText>
          </w:r>
          <w:r>
            <w:fldChar w:fldCharType="separate"/>
          </w:r>
          <w:r w:rsidR="0304A973">
            <w:rPr/>
            <w:t>13</w:t>
          </w:r>
          <w:r>
            <w:fldChar w:fldCharType="end"/>
          </w:r>
          <w:r>
            <w:fldChar w:fldCharType="end"/>
          </w:r>
        </w:p>
        <w:p w:rsidR="0304A973" w:rsidP="0304A973" w:rsidRDefault="0304A973" w14:paraId="5A268423" w14:textId="073A983A">
          <w:pPr>
            <w:pStyle w:val="TOC2"/>
            <w:tabs>
              <w:tab w:val="right" w:leader="dot" w:pos="9360"/>
            </w:tabs>
            <w:bidi w:val="0"/>
          </w:pPr>
          <w:r>
            <w:fldChar w:fldCharType="begin"/>
          </w:r>
          <w:r>
            <w:instrText xml:space="preserve">HYPERLINK  \l  "_Toc861967945" </w:instrText>
          </w:r>
          <w:r>
            <w:fldChar w:fldCharType="separate"/>
          </w:r>
          <w:r w:rsidR="0304A973">
            <w:rPr/>
            <w:t>11.1 Logistic Regression</w:t>
          </w:r>
          <w:r>
            <w:tab/>
          </w:r>
          <w:r>
            <w:fldChar w:fldCharType="begin"/>
          </w:r>
          <w:r>
            <w:instrText xml:space="preserve">PAGEREF _Toc861967945 \h</w:instrText>
          </w:r>
          <w:r>
            <w:fldChar w:fldCharType="separate"/>
          </w:r>
          <w:r w:rsidR="0304A973">
            <w:rPr/>
            <w:t>13</w:t>
          </w:r>
          <w:r>
            <w:fldChar w:fldCharType="end"/>
          </w:r>
          <w:r>
            <w:fldChar w:fldCharType="end"/>
          </w:r>
        </w:p>
        <w:p w:rsidR="0304A973" w:rsidP="0304A973" w:rsidRDefault="0304A973" w14:paraId="098921D9" w14:textId="0A67EC6B">
          <w:pPr>
            <w:pStyle w:val="TOC2"/>
            <w:tabs>
              <w:tab w:val="right" w:leader="dot" w:pos="9360"/>
            </w:tabs>
            <w:bidi w:val="0"/>
          </w:pPr>
          <w:r>
            <w:fldChar w:fldCharType="begin"/>
          </w:r>
          <w:r>
            <w:instrText xml:space="preserve">HYPERLINK  \l  "_Toc386508509" </w:instrText>
          </w:r>
          <w:r>
            <w:fldChar w:fldCharType="separate"/>
          </w:r>
          <w:r w:rsidR="0304A973">
            <w:rPr/>
            <w:t>11.2 Decision Tree Classifier</w:t>
          </w:r>
          <w:r>
            <w:tab/>
          </w:r>
          <w:r>
            <w:fldChar w:fldCharType="begin"/>
          </w:r>
          <w:r>
            <w:instrText xml:space="preserve">PAGEREF _Toc386508509 \h</w:instrText>
          </w:r>
          <w:r>
            <w:fldChar w:fldCharType="separate"/>
          </w:r>
          <w:r w:rsidR="0304A973">
            <w:rPr/>
            <w:t>13</w:t>
          </w:r>
          <w:r>
            <w:fldChar w:fldCharType="end"/>
          </w:r>
          <w:r>
            <w:fldChar w:fldCharType="end"/>
          </w:r>
        </w:p>
        <w:p w:rsidR="0304A973" w:rsidP="0304A973" w:rsidRDefault="0304A973" w14:paraId="1E03B148" w14:textId="3ED0E33F">
          <w:pPr>
            <w:pStyle w:val="TOC2"/>
            <w:tabs>
              <w:tab w:val="right" w:leader="dot" w:pos="9360"/>
            </w:tabs>
            <w:bidi w:val="0"/>
          </w:pPr>
          <w:r>
            <w:fldChar w:fldCharType="begin"/>
          </w:r>
          <w:r>
            <w:instrText xml:space="preserve">HYPERLINK  \l  "_Toc583370706" </w:instrText>
          </w:r>
          <w:r>
            <w:fldChar w:fldCharType="separate"/>
          </w:r>
          <w:r w:rsidR="0304A973">
            <w:rPr/>
            <w:t>11.3 Random Forest Classifier</w:t>
          </w:r>
          <w:r>
            <w:tab/>
          </w:r>
          <w:r>
            <w:fldChar w:fldCharType="begin"/>
          </w:r>
          <w:r>
            <w:instrText xml:space="preserve">PAGEREF _Toc583370706 \h</w:instrText>
          </w:r>
          <w:r>
            <w:fldChar w:fldCharType="separate"/>
          </w:r>
          <w:r w:rsidR="0304A973">
            <w:rPr/>
            <w:t>13</w:t>
          </w:r>
          <w:r>
            <w:fldChar w:fldCharType="end"/>
          </w:r>
          <w:r>
            <w:fldChar w:fldCharType="end"/>
          </w:r>
        </w:p>
        <w:p w:rsidR="0304A973" w:rsidP="0304A973" w:rsidRDefault="0304A973" w14:paraId="2FF60AD7" w14:textId="42AEF9F9">
          <w:pPr>
            <w:pStyle w:val="TOC2"/>
            <w:tabs>
              <w:tab w:val="right" w:leader="dot" w:pos="9360"/>
            </w:tabs>
            <w:bidi w:val="0"/>
          </w:pPr>
          <w:r>
            <w:fldChar w:fldCharType="begin"/>
          </w:r>
          <w:r>
            <w:instrText xml:space="preserve">HYPERLINK  \l  "_Toc1816424829" </w:instrText>
          </w:r>
          <w:r>
            <w:fldChar w:fldCharType="separate"/>
          </w:r>
          <w:r w:rsidR="0304A973">
            <w:rPr/>
            <w:t>11.4 Gradient Boosting Classifier</w:t>
          </w:r>
          <w:r>
            <w:tab/>
          </w:r>
          <w:r>
            <w:fldChar w:fldCharType="begin"/>
          </w:r>
          <w:r>
            <w:instrText xml:space="preserve">PAGEREF _Toc1816424829 \h</w:instrText>
          </w:r>
          <w:r>
            <w:fldChar w:fldCharType="separate"/>
          </w:r>
          <w:r w:rsidR="0304A973">
            <w:rPr/>
            <w:t>14</w:t>
          </w:r>
          <w:r>
            <w:fldChar w:fldCharType="end"/>
          </w:r>
          <w:r>
            <w:fldChar w:fldCharType="end"/>
          </w:r>
        </w:p>
        <w:p w:rsidR="0304A973" w:rsidP="0304A973" w:rsidRDefault="0304A973" w14:paraId="403725B0" w14:textId="7D6055DE">
          <w:pPr>
            <w:pStyle w:val="TOC2"/>
            <w:tabs>
              <w:tab w:val="right" w:leader="dot" w:pos="9360"/>
            </w:tabs>
            <w:bidi w:val="0"/>
          </w:pPr>
          <w:r>
            <w:fldChar w:fldCharType="begin"/>
          </w:r>
          <w:r>
            <w:instrText xml:space="preserve">HYPERLINK  \l  "_Toc234163560" </w:instrText>
          </w:r>
          <w:r>
            <w:fldChar w:fldCharType="separate"/>
          </w:r>
          <w:r w:rsidR="0304A973">
            <w:rPr/>
            <w:t>11.5 Why Multiple Models Were Compared</w:t>
          </w:r>
          <w:r>
            <w:tab/>
          </w:r>
          <w:r>
            <w:fldChar w:fldCharType="begin"/>
          </w:r>
          <w:r>
            <w:instrText xml:space="preserve">PAGEREF _Toc234163560 \h</w:instrText>
          </w:r>
          <w:r>
            <w:fldChar w:fldCharType="separate"/>
          </w:r>
          <w:r w:rsidR="0304A973">
            <w:rPr/>
            <w:t>14</w:t>
          </w:r>
          <w:r>
            <w:fldChar w:fldCharType="end"/>
          </w:r>
          <w:r>
            <w:fldChar w:fldCharType="end"/>
          </w:r>
        </w:p>
        <w:p w:rsidR="0304A973" w:rsidP="0304A973" w:rsidRDefault="0304A973" w14:paraId="568994C2" w14:textId="3684E5BD">
          <w:pPr>
            <w:pStyle w:val="TOC1"/>
            <w:tabs>
              <w:tab w:val="right" w:leader="dot" w:pos="9360"/>
            </w:tabs>
            <w:bidi w:val="0"/>
          </w:pPr>
          <w:r>
            <w:fldChar w:fldCharType="begin"/>
          </w:r>
          <w:r>
            <w:instrText xml:space="preserve">HYPERLINK  \l  "_Toc2024029352" </w:instrText>
          </w:r>
          <w:r>
            <w:fldChar w:fldCharType="separate"/>
          </w:r>
          <w:r w:rsidR="0304A973">
            <w:rPr/>
            <w:t>12. Model Evaluation</w:t>
          </w:r>
          <w:r>
            <w:tab/>
          </w:r>
          <w:r>
            <w:fldChar w:fldCharType="begin"/>
          </w:r>
          <w:r>
            <w:instrText xml:space="preserve">PAGEREF _Toc2024029352 \h</w:instrText>
          </w:r>
          <w:r>
            <w:fldChar w:fldCharType="separate"/>
          </w:r>
          <w:r w:rsidR="0304A973">
            <w:rPr/>
            <w:t>14</w:t>
          </w:r>
          <w:r>
            <w:fldChar w:fldCharType="end"/>
          </w:r>
          <w:r>
            <w:fldChar w:fldCharType="end"/>
          </w:r>
        </w:p>
        <w:p w:rsidR="0304A973" w:rsidP="0304A973" w:rsidRDefault="0304A973" w14:paraId="523C197F" w14:textId="2359D49A">
          <w:pPr>
            <w:pStyle w:val="TOC2"/>
            <w:tabs>
              <w:tab w:val="right" w:leader="dot" w:pos="9360"/>
            </w:tabs>
            <w:bidi w:val="0"/>
          </w:pPr>
          <w:r>
            <w:fldChar w:fldCharType="begin"/>
          </w:r>
          <w:r>
            <w:instrText xml:space="preserve">HYPERLINK  \l  "_Toc891779046" </w:instrText>
          </w:r>
          <w:r>
            <w:fldChar w:fldCharType="separate"/>
          </w:r>
          <w:r w:rsidR="0304A973">
            <w:rPr/>
            <w:t>12.1 Metric Definitions</w:t>
          </w:r>
          <w:r>
            <w:tab/>
          </w:r>
          <w:r>
            <w:fldChar w:fldCharType="begin"/>
          </w:r>
          <w:r>
            <w:instrText xml:space="preserve">PAGEREF _Toc891779046 \h</w:instrText>
          </w:r>
          <w:r>
            <w:fldChar w:fldCharType="separate"/>
          </w:r>
          <w:r w:rsidR="0304A973">
            <w:rPr/>
            <w:t>15</w:t>
          </w:r>
          <w:r>
            <w:fldChar w:fldCharType="end"/>
          </w:r>
          <w:r>
            <w:fldChar w:fldCharType="end"/>
          </w:r>
        </w:p>
        <w:p w:rsidR="0304A973" w:rsidP="0304A973" w:rsidRDefault="0304A973" w14:paraId="7E1C0018" w14:textId="53E3B62C">
          <w:pPr>
            <w:pStyle w:val="TOC2"/>
            <w:tabs>
              <w:tab w:val="right" w:leader="dot" w:pos="9360"/>
            </w:tabs>
            <w:bidi w:val="0"/>
          </w:pPr>
          <w:r>
            <w:fldChar w:fldCharType="begin"/>
          </w:r>
          <w:r>
            <w:instrText xml:space="preserve">HYPERLINK  \l  "_Toc1434948157" </w:instrText>
          </w:r>
          <w:r>
            <w:fldChar w:fldCharType="separate"/>
          </w:r>
          <w:r w:rsidR="0304A973">
            <w:rPr/>
            <w:t>12.2 Results Table</w:t>
          </w:r>
          <w:r>
            <w:tab/>
          </w:r>
          <w:r>
            <w:fldChar w:fldCharType="begin"/>
          </w:r>
          <w:r>
            <w:instrText xml:space="preserve">PAGEREF _Toc1434948157 \h</w:instrText>
          </w:r>
          <w:r>
            <w:fldChar w:fldCharType="separate"/>
          </w:r>
          <w:r w:rsidR="0304A973">
            <w:rPr/>
            <w:t>15</w:t>
          </w:r>
          <w:r>
            <w:fldChar w:fldCharType="end"/>
          </w:r>
          <w:r>
            <w:fldChar w:fldCharType="end"/>
          </w:r>
        </w:p>
        <w:p w:rsidR="0304A973" w:rsidP="0304A973" w:rsidRDefault="0304A973" w14:paraId="203072E7" w14:textId="357180C5">
          <w:pPr>
            <w:pStyle w:val="TOC2"/>
            <w:tabs>
              <w:tab w:val="right" w:leader="dot" w:pos="9360"/>
            </w:tabs>
            <w:bidi w:val="0"/>
          </w:pPr>
          <w:r>
            <w:fldChar w:fldCharType="begin"/>
          </w:r>
          <w:r>
            <w:instrText xml:space="preserve">HYPERLINK  \l  "_Toc1750757192" </w:instrText>
          </w:r>
          <w:r>
            <w:fldChar w:fldCharType="separate"/>
          </w:r>
          <w:r w:rsidR="0304A973">
            <w:rPr/>
            <w:t>12.3 Confusion Matrices</w:t>
          </w:r>
          <w:r>
            <w:tab/>
          </w:r>
          <w:r>
            <w:fldChar w:fldCharType="begin"/>
          </w:r>
          <w:r>
            <w:instrText xml:space="preserve">PAGEREF _Toc1750757192 \h</w:instrText>
          </w:r>
          <w:r>
            <w:fldChar w:fldCharType="separate"/>
          </w:r>
          <w:r w:rsidR="0304A973">
            <w:rPr/>
            <w:t>15</w:t>
          </w:r>
          <w:r>
            <w:fldChar w:fldCharType="end"/>
          </w:r>
          <w:r>
            <w:fldChar w:fldCharType="end"/>
          </w:r>
        </w:p>
        <w:p w:rsidR="0304A973" w:rsidP="0304A973" w:rsidRDefault="0304A973" w14:paraId="0E99B37B" w14:textId="375578BF">
          <w:pPr>
            <w:pStyle w:val="TOC2"/>
            <w:tabs>
              <w:tab w:val="right" w:leader="dot" w:pos="9360"/>
            </w:tabs>
            <w:bidi w:val="0"/>
          </w:pPr>
          <w:r>
            <w:fldChar w:fldCharType="begin"/>
          </w:r>
          <w:r>
            <w:instrText xml:space="preserve">HYPERLINK  \l  "_Toc1420614555" </w:instrText>
          </w:r>
          <w:r>
            <w:fldChar w:fldCharType="separate"/>
          </w:r>
          <w:r w:rsidR="0304A973">
            <w:rPr/>
            <w:t>12.4 ROC Curves</w:t>
          </w:r>
          <w:r>
            <w:tab/>
          </w:r>
          <w:r>
            <w:fldChar w:fldCharType="begin"/>
          </w:r>
          <w:r>
            <w:instrText xml:space="preserve">PAGEREF _Toc1420614555 \h</w:instrText>
          </w:r>
          <w:r>
            <w:fldChar w:fldCharType="separate"/>
          </w:r>
          <w:r w:rsidR="0304A973">
            <w:rPr/>
            <w:t>16</w:t>
          </w:r>
          <w:r>
            <w:fldChar w:fldCharType="end"/>
          </w:r>
          <w:r>
            <w:fldChar w:fldCharType="end"/>
          </w:r>
        </w:p>
        <w:p w:rsidR="0304A973" w:rsidP="0304A973" w:rsidRDefault="0304A973" w14:paraId="31FA12D1" w14:textId="11D3B6E9">
          <w:pPr>
            <w:pStyle w:val="TOC2"/>
            <w:tabs>
              <w:tab w:val="right" w:leader="dot" w:pos="9360"/>
            </w:tabs>
            <w:bidi w:val="0"/>
          </w:pPr>
          <w:r>
            <w:fldChar w:fldCharType="begin"/>
          </w:r>
          <w:r>
            <w:instrText xml:space="preserve">HYPERLINK  \l  "_Toc1654455295" </w:instrText>
          </w:r>
          <w:r>
            <w:fldChar w:fldCharType="separate"/>
          </w:r>
          <w:r w:rsidR="0304A973">
            <w:rPr/>
            <w:t>12.5 Metric Comparison</w:t>
          </w:r>
          <w:r>
            <w:tab/>
          </w:r>
          <w:r>
            <w:fldChar w:fldCharType="begin"/>
          </w:r>
          <w:r>
            <w:instrText xml:space="preserve">PAGEREF _Toc1654455295 \h</w:instrText>
          </w:r>
          <w:r>
            <w:fldChar w:fldCharType="separate"/>
          </w:r>
          <w:r w:rsidR="0304A973">
            <w:rPr/>
            <w:t>16</w:t>
          </w:r>
          <w:r>
            <w:fldChar w:fldCharType="end"/>
          </w:r>
          <w:r>
            <w:fldChar w:fldCharType="end"/>
          </w:r>
        </w:p>
        <w:p w:rsidR="0304A973" w:rsidP="0304A973" w:rsidRDefault="0304A973" w14:paraId="4B5FB5E4" w14:textId="4B2FB639">
          <w:pPr>
            <w:pStyle w:val="TOC2"/>
            <w:tabs>
              <w:tab w:val="right" w:leader="dot" w:pos="9360"/>
            </w:tabs>
            <w:bidi w:val="0"/>
          </w:pPr>
          <w:r>
            <w:fldChar w:fldCharType="begin"/>
          </w:r>
          <w:r>
            <w:instrText xml:space="preserve">HYPERLINK  \l  "_Toc152540423" </w:instrText>
          </w:r>
          <w:r>
            <w:fldChar w:fldCharType="separate"/>
          </w:r>
          <w:r w:rsidR="0304A973">
            <w:rPr/>
            <w:t>12.6 Why Accuracy Is Misleading Here</w:t>
          </w:r>
          <w:r>
            <w:tab/>
          </w:r>
          <w:r>
            <w:fldChar w:fldCharType="begin"/>
          </w:r>
          <w:r>
            <w:instrText xml:space="preserve">PAGEREF _Toc152540423 \h</w:instrText>
          </w:r>
          <w:r>
            <w:fldChar w:fldCharType="separate"/>
          </w:r>
          <w:r w:rsidR="0304A973">
            <w:rPr/>
            <w:t>17</w:t>
          </w:r>
          <w:r>
            <w:fldChar w:fldCharType="end"/>
          </w:r>
          <w:r>
            <w:fldChar w:fldCharType="end"/>
          </w:r>
        </w:p>
        <w:p w:rsidR="0304A973" w:rsidP="0304A973" w:rsidRDefault="0304A973" w14:paraId="3B7007FE" w14:textId="51E13624">
          <w:pPr>
            <w:pStyle w:val="TOC1"/>
            <w:tabs>
              <w:tab w:val="right" w:leader="dot" w:pos="9360"/>
            </w:tabs>
            <w:bidi w:val="0"/>
          </w:pPr>
          <w:r>
            <w:fldChar w:fldCharType="begin"/>
          </w:r>
          <w:r>
            <w:instrText xml:space="preserve">HYPERLINK  \l  "_Toc1069724329" </w:instrText>
          </w:r>
          <w:r>
            <w:fldChar w:fldCharType="separate"/>
          </w:r>
          <w:r w:rsidR="0304A973">
            <w:rPr/>
            <w:t>13. Model Interpretation</w:t>
          </w:r>
          <w:r>
            <w:tab/>
          </w:r>
          <w:r>
            <w:fldChar w:fldCharType="begin"/>
          </w:r>
          <w:r>
            <w:instrText xml:space="preserve">PAGEREF _Toc1069724329 \h</w:instrText>
          </w:r>
          <w:r>
            <w:fldChar w:fldCharType="separate"/>
          </w:r>
          <w:r w:rsidR="0304A973">
            <w:rPr/>
            <w:t>17</w:t>
          </w:r>
          <w:r>
            <w:fldChar w:fldCharType="end"/>
          </w:r>
          <w:r>
            <w:fldChar w:fldCharType="end"/>
          </w:r>
        </w:p>
        <w:p w:rsidR="0304A973" w:rsidP="0304A973" w:rsidRDefault="0304A973" w14:paraId="1CD79AA9" w14:textId="4DDB076C">
          <w:pPr>
            <w:pStyle w:val="TOC2"/>
            <w:tabs>
              <w:tab w:val="right" w:leader="dot" w:pos="9360"/>
            </w:tabs>
            <w:bidi w:val="0"/>
          </w:pPr>
          <w:r>
            <w:fldChar w:fldCharType="begin"/>
          </w:r>
          <w:r>
            <w:instrText xml:space="preserve">HYPERLINK  \l  "_Toc2120405029" </w:instrText>
          </w:r>
          <w:r>
            <w:fldChar w:fldCharType="separate"/>
          </w:r>
          <w:r w:rsidR="0304A973">
            <w:rPr/>
            <w:t>13.1 Logistic Regression Coefficients</w:t>
          </w:r>
          <w:r>
            <w:tab/>
          </w:r>
          <w:r>
            <w:fldChar w:fldCharType="begin"/>
          </w:r>
          <w:r>
            <w:instrText xml:space="preserve">PAGEREF _Toc2120405029 \h</w:instrText>
          </w:r>
          <w:r>
            <w:fldChar w:fldCharType="separate"/>
          </w:r>
          <w:r w:rsidR="0304A973">
            <w:rPr/>
            <w:t>17</w:t>
          </w:r>
          <w:r>
            <w:fldChar w:fldCharType="end"/>
          </w:r>
          <w:r>
            <w:fldChar w:fldCharType="end"/>
          </w:r>
        </w:p>
        <w:p w:rsidR="0304A973" w:rsidP="0304A973" w:rsidRDefault="0304A973" w14:paraId="3EE68233" w14:textId="2539E7AE">
          <w:pPr>
            <w:pStyle w:val="TOC2"/>
            <w:tabs>
              <w:tab w:val="right" w:leader="dot" w:pos="9360"/>
            </w:tabs>
            <w:bidi w:val="0"/>
          </w:pPr>
          <w:r>
            <w:fldChar w:fldCharType="begin"/>
          </w:r>
          <w:r>
            <w:instrText xml:space="preserve">HYPERLINK  \l  "_Toc917341122" </w:instrText>
          </w:r>
          <w:r>
            <w:fldChar w:fldCharType="separate"/>
          </w:r>
          <w:r w:rsidR="0304A973">
            <w:rPr/>
            <w:t>13.2 Random Forest Feature Importances</w:t>
          </w:r>
          <w:r>
            <w:tab/>
          </w:r>
          <w:r>
            <w:fldChar w:fldCharType="begin"/>
          </w:r>
          <w:r>
            <w:instrText xml:space="preserve">PAGEREF _Toc917341122 \h</w:instrText>
          </w:r>
          <w:r>
            <w:fldChar w:fldCharType="separate"/>
          </w:r>
          <w:r w:rsidR="0304A973">
            <w:rPr/>
            <w:t>18</w:t>
          </w:r>
          <w:r>
            <w:fldChar w:fldCharType="end"/>
          </w:r>
          <w:r>
            <w:fldChar w:fldCharType="end"/>
          </w:r>
        </w:p>
        <w:p w:rsidR="0304A973" w:rsidP="0304A973" w:rsidRDefault="0304A973" w14:paraId="653AA2C9" w14:textId="7BEEA6C8">
          <w:pPr>
            <w:pStyle w:val="TOC2"/>
            <w:tabs>
              <w:tab w:val="right" w:leader="dot" w:pos="9360"/>
            </w:tabs>
            <w:bidi w:val="0"/>
          </w:pPr>
          <w:r>
            <w:fldChar w:fldCharType="begin"/>
          </w:r>
          <w:r>
            <w:instrText xml:space="preserve">HYPERLINK  \l  "_Toc1446539742" </w:instrText>
          </w:r>
          <w:r>
            <w:fldChar w:fldCharType="separate"/>
          </w:r>
          <w:r w:rsidR="0304A973">
            <w:rPr/>
            <w:t>13.3 Gradient Boosting Feature Importances</w:t>
          </w:r>
          <w:r>
            <w:tab/>
          </w:r>
          <w:r>
            <w:fldChar w:fldCharType="begin"/>
          </w:r>
          <w:r>
            <w:instrText xml:space="preserve">PAGEREF _Toc1446539742 \h</w:instrText>
          </w:r>
          <w:r>
            <w:fldChar w:fldCharType="separate"/>
          </w:r>
          <w:r w:rsidR="0304A973">
            <w:rPr/>
            <w:t>18</w:t>
          </w:r>
          <w:r>
            <w:fldChar w:fldCharType="end"/>
          </w:r>
          <w:r>
            <w:fldChar w:fldCharType="end"/>
          </w:r>
        </w:p>
        <w:p w:rsidR="0304A973" w:rsidP="0304A973" w:rsidRDefault="0304A973" w14:paraId="298B2B6D" w14:textId="334AC3DE">
          <w:pPr>
            <w:pStyle w:val="TOC2"/>
            <w:tabs>
              <w:tab w:val="right" w:leader="dot" w:pos="9360"/>
            </w:tabs>
            <w:bidi w:val="0"/>
          </w:pPr>
          <w:r>
            <w:fldChar w:fldCharType="begin"/>
          </w:r>
          <w:r>
            <w:instrText xml:space="preserve">HYPERLINK  \l  "_Toc1820656542" </w:instrText>
          </w:r>
          <w:r>
            <w:fldChar w:fldCharType="separate"/>
          </w:r>
          <w:r w:rsidR="0304A973">
            <w:rPr/>
            <w:t>13.4 Cross-Model Feature Agreement</w:t>
          </w:r>
          <w:r>
            <w:tab/>
          </w:r>
          <w:r>
            <w:fldChar w:fldCharType="begin"/>
          </w:r>
          <w:r>
            <w:instrText xml:space="preserve">PAGEREF _Toc1820656542 \h</w:instrText>
          </w:r>
          <w:r>
            <w:fldChar w:fldCharType="separate"/>
          </w:r>
          <w:r w:rsidR="0304A973">
            <w:rPr/>
            <w:t>19</w:t>
          </w:r>
          <w:r>
            <w:fldChar w:fldCharType="end"/>
          </w:r>
          <w:r>
            <w:fldChar w:fldCharType="end"/>
          </w:r>
        </w:p>
        <w:p w:rsidR="0304A973" w:rsidP="0304A973" w:rsidRDefault="0304A973" w14:paraId="15DECB1E" w14:textId="785AD556">
          <w:pPr>
            <w:pStyle w:val="TOC1"/>
            <w:tabs>
              <w:tab w:val="right" w:leader="dot" w:pos="9360"/>
            </w:tabs>
            <w:bidi w:val="0"/>
          </w:pPr>
          <w:r>
            <w:fldChar w:fldCharType="begin"/>
          </w:r>
          <w:r>
            <w:instrText xml:space="preserve">HYPERLINK  \l  "_Toc699309568" </w:instrText>
          </w:r>
          <w:r>
            <w:fldChar w:fldCharType="separate"/>
          </w:r>
          <w:r w:rsidR="0304A973">
            <w:rPr/>
            <w:t>14. Final Model Selection</w:t>
          </w:r>
          <w:r>
            <w:tab/>
          </w:r>
          <w:r>
            <w:fldChar w:fldCharType="begin"/>
          </w:r>
          <w:r>
            <w:instrText xml:space="preserve">PAGEREF _Toc699309568 \h</w:instrText>
          </w:r>
          <w:r>
            <w:fldChar w:fldCharType="separate"/>
          </w:r>
          <w:r w:rsidR="0304A973">
            <w:rPr/>
            <w:t>19</w:t>
          </w:r>
          <w:r>
            <w:fldChar w:fldCharType="end"/>
          </w:r>
          <w:r>
            <w:fldChar w:fldCharType="end"/>
          </w:r>
        </w:p>
        <w:p w:rsidR="0304A973" w:rsidP="0304A973" w:rsidRDefault="0304A973" w14:paraId="01482AD6" w14:textId="4EDA3EA0">
          <w:pPr>
            <w:pStyle w:val="TOC2"/>
            <w:tabs>
              <w:tab w:val="right" w:leader="dot" w:pos="9360"/>
            </w:tabs>
            <w:bidi w:val="0"/>
          </w:pPr>
          <w:r>
            <w:fldChar w:fldCharType="begin"/>
          </w:r>
          <w:r>
            <w:instrText xml:space="preserve">HYPERLINK  \l  "_Toc1578969015" </w:instrText>
          </w:r>
          <w:r>
            <w:fldChar w:fldCharType="separate"/>
          </w:r>
          <w:r w:rsidR="0304A973">
            <w:rPr/>
            <w:t>14.1 Selection Criteria</w:t>
          </w:r>
          <w:r>
            <w:tab/>
          </w:r>
          <w:r>
            <w:fldChar w:fldCharType="begin"/>
          </w:r>
          <w:r>
            <w:instrText xml:space="preserve">PAGEREF _Toc1578969015 \h</w:instrText>
          </w:r>
          <w:r>
            <w:fldChar w:fldCharType="separate"/>
          </w:r>
          <w:r w:rsidR="0304A973">
            <w:rPr/>
            <w:t>19</w:t>
          </w:r>
          <w:r>
            <w:fldChar w:fldCharType="end"/>
          </w:r>
          <w:r>
            <w:fldChar w:fldCharType="end"/>
          </w:r>
        </w:p>
        <w:p w:rsidR="0304A973" w:rsidP="0304A973" w:rsidRDefault="0304A973" w14:paraId="61AE58E0" w14:textId="72601E3B">
          <w:pPr>
            <w:pStyle w:val="TOC2"/>
            <w:tabs>
              <w:tab w:val="right" w:leader="dot" w:pos="9360"/>
            </w:tabs>
            <w:bidi w:val="0"/>
          </w:pPr>
          <w:r>
            <w:fldChar w:fldCharType="begin"/>
          </w:r>
          <w:r>
            <w:instrText xml:space="preserve">HYPERLINK  \l  "_Toc1468148410" </w:instrText>
          </w:r>
          <w:r>
            <w:fldChar w:fldCharType="separate"/>
          </w:r>
          <w:r w:rsidR="0304A973">
            <w:rPr/>
            <w:t>14.2 Decision: Random Forest Selected</w:t>
          </w:r>
          <w:r>
            <w:tab/>
          </w:r>
          <w:r>
            <w:fldChar w:fldCharType="begin"/>
          </w:r>
          <w:r>
            <w:instrText xml:space="preserve">PAGEREF _Toc1468148410 \h</w:instrText>
          </w:r>
          <w:r>
            <w:fldChar w:fldCharType="separate"/>
          </w:r>
          <w:r w:rsidR="0304A973">
            <w:rPr/>
            <w:t>20</w:t>
          </w:r>
          <w:r>
            <w:fldChar w:fldCharType="end"/>
          </w:r>
          <w:r>
            <w:fldChar w:fldCharType="end"/>
          </w:r>
        </w:p>
        <w:p w:rsidR="0304A973" w:rsidP="0304A973" w:rsidRDefault="0304A973" w14:paraId="78335248" w14:textId="0E43D173">
          <w:pPr>
            <w:pStyle w:val="TOC1"/>
            <w:tabs>
              <w:tab w:val="right" w:leader="dot" w:pos="9360"/>
            </w:tabs>
            <w:bidi w:val="0"/>
          </w:pPr>
          <w:r>
            <w:fldChar w:fldCharType="begin"/>
          </w:r>
          <w:r>
            <w:instrText xml:space="preserve">HYPERLINK  \l  "_Toc1567900591" </w:instrText>
          </w:r>
          <w:r>
            <w:fldChar w:fldCharType="separate"/>
          </w:r>
          <w:r w:rsidR="0304A973">
            <w:rPr/>
            <w:t>15. Final Prediction / Inference</w:t>
          </w:r>
          <w:r>
            <w:tab/>
          </w:r>
          <w:r>
            <w:fldChar w:fldCharType="begin"/>
          </w:r>
          <w:r>
            <w:instrText xml:space="preserve">PAGEREF _Toc1567900591 \h</w:instrText>
          </w:r>
          <w:r>
            <w:fldChar w:fldCharType="separate"/>
          </w:r>
          <w:r w:rsidR="0304A973">
            <w:rPr/>
            <w:t>20</w:t>
          </w:r>
          <w:r>
            <w:fldChar w:fldCharType="end"/>
          </w:r>
          <w:r>
            <w:fldChar w:fldCharType="end"/>
          </w:r>
        </w:p>
        <w:p w:rsidR="0304A973" w:rsidP="0304A973" w:rsidRDefault="0304A973" w14:paraId="30D8A577" w14:textId="4AC3A433">
          <w:pPr>
            <w:pStyle w:val="TOC1"/>
            <w:tabs>
              <w:tab w:val="right" w:leader="dot" w:pos="9360"/>
            </w:tabs>
            <w:bidi w:val="0"/>
          </w:pPr>
          <w:r>
            <w:fldChar w:fldCharType="begin"/>
          </w:r>
          <w:r>
            <w:instrText xml:space="preserve">HYPERLINK  \l  "_Toc123116562" </w:instrText>
          </w:r>
          <w:r>
            <w:fldChar w:fldCharType="separate"/>
          </w:r>
          <w:r w:rsidR="0304A973">
            <w:rPr/>
            <w:t>16. Limitations</w:t>
          </w:r>
          <w:r>
            <w:tab/>
          </w:r>
          <w:r>
            <w:fldChar w:fldCharType="begin"/>
          </w:r>
          <w:r>
            <w:instrText xml:space="preserve">PAGEREF _Toc123116562 \h</w:instrText>
          </w:r>
          <w:r>
            <w:fldChar w:fldCharType="separate"/>
          </w:r>
          <w:r w:rsidR="0304A973">
            <w:rPr/>
            <w:t>21</w:t>
          </w:r>
          <w:r>
            <w:fldChar w:fldCharType="end"/>
          </w:r>
          <w:r>
            <w:fldChar w:fldCharType="end"/>
          </w:r>
        </w:p>
        <w:p w:rsidR="0304A973" w:rsidP="0304A973" w:rsidRDefault="0304A973" w14:paraId="6E897A61" w14:textId="5080F09A">
          <w:pPr>
            <w:pStyle w:val="TOC1"/>
            <w:tabs>
              <w:tab w:val="right" w:leader="dot" w:pos="9360"/>
            </w:tabs>
            <w:bidi w:val="0"/>
          </w:pPr>
          <w:r>
            <w:fldChar w:fldCharType="begin"/>
          </w:r>
          <w:r>
            <w:instrText xml:space="preserve">HYPERLINK  \l  "_Toc611637071" </w:instrText>
          </w:r>
          <w:r>
            <w:fldChar w:fldCharType="separate"/>
          </w:r>
          <w:r w:rsidR="0304A973">
            <w:rPr/>
            <w:t>17. Future Scope</w:t>
          </w:r>
          <w:r>
            <w:tab/>
          </w:r>
          <w:r>
            <w:fldChar w:fldCharType="begin"/>
          </w:r>
          <w:r>
            <w:instrText xml:space="preserve">PAGEREF _Toc611637071 \h</w:instrText>
          </w:r>
          <w:r>
            <w:fldChar w:fldCharType="separate"/>
          </w:r>
          <w:r w:rsidR="0304A973">
            <w:rPr/>
            <w:t>22</w:t>
          </w:r>
          <w:r>
            <w:fldChar w:fldCharType="end"/>
          </w:r>
          <w:r>
            <w:fldChar w:fldCharType="end"/>
          </w:r>
        </w:p>
        <w:p w:rsidR="0304A973" w:rsidP="0304A973" w:rsidRDefault="0304A973" w14:paraId="7568268F" w14:textId="2FF4A2BA">
          <w:pPr>
            <w:pStyle w:val="TOC1"/>
            <w:tabs>
              <w:tab w:val="right" w:leader="dot" w:pos="9360"/>
            </w:tabs>
            <w:bidi w:val="0"/>
          </w:pPr>
          <w:r>
            <w:fldChar w:fldCharType="begin"/>
          </w:r>
          <w:r>
            <w:instrText xml:space="preserve">HYPERLINK  \l  "_Toc556992186" </w:instrText>
          </w:r>
          <w:r>
            <w:fldChar w:fldCharType="separate"/>
          </w:r>
          <w:r w:rsidR="0304A973">
            <w:rPr/>
            <w:t>18. Conclusion</w:t>
          </w:r>
          <w:r>
            <w:tab/>
          </w:r>
          <w:r>
            <w:fldChar w:fldCharType="begin"/>
          </w:r>
          <w:r>
            <w:instrText xml:space="preserve">PAGEREF _Toc556992186 \h</w:instrText>
          </w:r>
          <w:r>
            <w:fldChar w:fldCharType="separate"/>
          </w:r>
          <w:r w:rsidR="0304A973">
            <w:rPr/>
            <w:t>23</w:t>
          </w:r>
          <w:r>
            <w:fldChar w:fldCharType="end"/>
          </w:r>
          <w:r>
            <w:fldChar w:fldCharType="end"/>
          </w:r>
        </w:p>
        <w:p w:rsidR="0304A973" w:rsidP="0304A973" w:rsidRDefault="0304A973" w14:paraId="73F026CA" w14:textId="74A6B4CB">
          <w:pPr>
            <w:pStyle w:val="TOC1"/>
            <w:tabs>
              <w:tab w:val="right" w:leader="dot" w:pos="9360"/>
            </w:tabs>
            <w:bidi w:val="0"/>
          </w:pPr>
          <w:r>
            <w:fldChar w:fldCharType="begin"/>
          </w:r>
          <w:r>
            <w:instrText xml:space="preserve">HYPERLINK  \l  "_Toc915246656" </w:instrText>
          </w:r>
          <w:r>
            <w:fldChar w:fldCharType="separate"/>
          </w:r>
          <w:r w:rsidR="0304A973">
            <w:rPr/>
            <w:t>19. References</w:t>
          </w:r>
          <w:r>
            <w:tab/>
          </w:r>
          <w:r>
            <w:fldChar w:fldCharType="begin"/>
          </w:r>
          <w:r>
            <w:instrText xml:space="preserve">PAGEREF _Toc915246656 \h</w:instrText>
          </w:r>
          <w:r>
            <w:fldChar w:fldCharType="separate"/>
          </w:r>
          <w:r w:rsidR="0304A973">
            <w:rPr/>
            <w:t>23</w:t>
          </w:r>
          <w:r>
            <w:fldChar w:fldCharType="end"/>
          </w:r>
          <w:r>
            <w:fldChar w:fldCharType="end"/>
          </w:r>
        </w:p>
        <w:p w:rsidR="0304A973" w:rsidRDefault="0304A973" w14:paraId="07063D01" w14:textId="40DCCAD1">
          <w:r>
            <w:fldChar w:fldCharType="end"/>
          </w:r>
        </w:p>
      </w:sdtContent>
    </w:sdt>
    <w:p w:rsidR="0304A973" w:rsidRDefault="0304A973" w14:paraId="452CAA5D" w14:textId="2BCE58BF"/>
    <w:p xmlns:wp14="http://schemas.microsoft.com/office/word/2010/wordml" w14:paraId="41C8F396" wp14:textId="77777777">
      <w:r>
        <w:br w:type="page"/>
      </w:r>
    </w:p>
    <w:p xmlns:wp14="http://schemas.microsoft.com/office/word/2010/wordml" w14:paraId="4FDFEA79" wp14:textId="77777777">
      <w:pPr>
        <w:pStyle w:val="Heading1"/>
      </w:pPr>
      <w:bookmarkStart w:name="_Toc1320392844" w:id="1975531690"/>
      <w:r w:rsidR="0304A973">
        <w:rPr/>
        <w:t>1. Abstract</w:t>
      </w:r>
      <w:bookmarkEnd w:id="1975531690"/>
    </w:p>
    <w:p xmlns:wp14="http://schemas.microsoft.com/office/word/2010/wordml" w14:paraId="505A1D8B" wp14:textId="77777777">
      <w:pPr>
        <w:spacing w:before="0" w:after="120"/>
      </w:pPr>
      <w:r>
        <w:rPr>
          <w:rFonts w:ascii="Calibri" w:hAnsi="Calibri"/>
          <w:sz w:val="22"/>
        </w:rPr>
        <w:t>Customer churn — the voluntary cancellation of a service subscription — represents a significant revenue risk in the telecommunications industry. This project develops a machine learning pipeline to predict whether a telecom customer is likely to churn, using demographic, service subscription, contract, and billing data from 7,043 customer records sourced from the publicly available Telco Customer Churn dataset (Kaggle / IBM Watson Analytics).</w:t>
      </w:r>
    </w:p>
    <w:p xmlns:wp14="http://schemas.microsoft.com/office/word/2010/wordml" w14:paraId="79586A7B" wp14:textId="77777777">
      <w:pPr>
        <w:spacing w:before="0" w:after="120"/>
      </w:pPr>
      <w:r>
        <w:rPr>
          <w:rFonts w:ascii="Calibri" w:hAnsi="Calibri"/>
          <w:sz w:val="22"/>
        </w:rPr>
        <w:t>Four binary classification models were trained and evaluated on a held-out test set of 1,405 rows: Logistic Regression, Decision Tree, Random Forest, and Gradient Boosting. All preprocessing — including standard scaling and one-hot encoding — was encapsulated within scikit-learn Pipeline objects to prevent data leakage. Models were compared using Accuracy, Precision, Recall, F1-Score, and ROC-AUC on the positive class (Churn = 1).</w:t>
      </w:r>
    </w:p>
    <w:p xmlns:wp14="http://schemas.microsoft.com/office/word/2010/wordml" w14:paraId="5E67063F" wp14:textId="77777777">
      <w:pPr>
        <w:spacing w:before="0" w:after="240"/>
      </w:pPr>
      <w:r>
        <w:rPr>
          <w:rFonts w:ascii="Calibri" w:hAnsi="Calibri"/>
          <w:sz w:val="22"/>
        </w:rPr>
        <w:t>Random Forest was selected as the final model on the basis of its highest F1-Score (0.6168), competitive ROC-AUC (0.8372), and the most balanced profile between Precision (0.5520) and Recall (0.6989). The final pipeline is saved to disk and demonstrated on synthetic new customer records. All findings are presented as statistical associations; no causal claims are made.</w:t>
      </w:r>
    </w:p>
    <w:p xmlns:wp14="http://schemas.microsoft.com/office/word/2010/wordml" w14:paraId="64BE7594" wp14:textId="77777777">
      <w:pPr>
        <w:pStyle w:val="Heading1"/>
      </w:pPr>
      <w:bookmarkStart w:name="_Toc1830520610" w:id="1006178366"/>
      <w:r w:rsidR="0304A973">
        <w:rPr/>
        <w:t>2. Introduction</w:t>
      </w:r>
      <w:bookmarkEnd w:id="1006178366"/>
    </w:p>
    <w:p xmlns:wp14="http://schemas.microsoft.com/office/word/2010/wordml" w14:paraId="47FE8AA8" wp14:textId="77777777">
      <w:pPr>
        <w:spacing w:before="0" w:after="120"/>
      </w:pPr>
      <w:r>
        <w:rPr>
          <w:rFonts w:ascii="Calibri" w:hAnsi="Calibri"/>
          <w:sz w:val="22"/>
        </w:rPr>
        <w:t>Customer retention is a strategic priority for telecommunications providers. Industry evidence consistently shows that the cost of acquiring a new customer substantially exceeds the cost of retaining an existing one. Churn — when a customer discontinues their subscription — not only represents direct revenue loss but also signals dissatisfaction that can influence other customers.</w:t>
      </w:r>
    </w:p>
    <w:p xmlns:wp14="http://schemas.microsoft.com/office/word/2010/wordml" w14:paraId="49EA2F08" wp14:textId="77777777">
      <w:pPr>
        <w:spacing w:before="0" w:after="120"/>
      </w:pPr>
      <w:r>
        <w:rPr>
          <w:rFonts w:ascii="Calibri" w:hAnsi="Calibri"/>
          <w:sz w:val="22"/>
        </w:rPr>
        <w:t>Predictive modelling offers a proactive approach: by identifying customers who show a statistical profile similar to those who have churned historically, a business can prioritise retention interventions such as personalised offers or service reviews before the customer leaves. Machine learning is well-suited to this problem because churn is influenced by a combination of factors — tenure, contract type, service bundles, billing method, and demographics — whose interactions are difficult to capture with simple rules.</w:t>
      </w:r>
    </w:p>
    <w:p xmlns:wp14="http://schemas.microsoft.com/office/word/2010/wordml" w14:paraId="6449A4F8" wp14:textId="77777777">
      <w:pPr>
        <w:spacing w:before="0" w:after="240"/>
      </w:pPr>
      <w:r>
        <w:rPr>
          <w:rFonts w:ascii="Calibri" w:hAnsi="Calibri"/>
          <w:sz w:val="22"/>
        </w:rPr>
        <w:t>This project implements a complete, reproducible end-to-end pipeline across nine structured Jupyter notebooks, progressing from data quality audit and cleaning through exploratory analysis, preprocessing, model training, evaluation, interpretation, and final inference on new customer records.</w:t>
      </w:r>
    </w:p>
    <w:p xmlns:wp14="http://schemas.microsoft.com/office/word/2010/wordml" w14:paraId="0CE44368" wp14:textId="77777777">
      <w:pPr>
        <w:pStyle w:val="Heading1"/>
      </w:pPr>
      <w:bookmarkStart w:name="_Toc1038840835" w:id="1727412891"/>
      <w:r w:rsidR="0304A973">
        <w:rPr/>
        <w:t>3. Problem Statement</w:t>
      </w:r>
      <w:bookmarkEnd w:id="1727412891"/>
    </w:p>
    <w:p xmlns:wp14="http://schemas.microsoft.com/office/word/2010/wordml" w14:paraId="0D0C415F" wp14:textId="77777777">
      <w:pPr>
        <w:spacing w:before="0" w:after="120"/>
      </w:pPr>
      <w:r>
        <w:rPr>
          <w:rFonts w:ascii="Calibri" w:hAnsi="Calibri"/>
          <w:sz w:val="22"/>
        </w:rPr>
        <w:t>Task type: Binary classification — predict whether a customer will churn (positive class = 1) or remain (negative class = 0).</w:t>
      </w:r>
    </w:p>
    <w:p xmlns:wp14="http://schemas.microsoft.com/office/word/2010/wordml" w14:paraId="20A757B0" wp14:textId="77777777">
      <w:pPr>
        <w:spacing w:before="0" w:after="120"/>
      </w:pPr>
      <w:r>
        <w:rPr>
          <w:rFonts w:ascii="Calibri" w:hAnsi="Calibri"/>
          <w:sz w:val="22"/>
        </w:rPr>
        <w:t>Input: A set of 19 feature columns describing each customer's demographic characteristics, service subscriptions, account configuration, and billing information.</w:t>
      </w:r>
    </w:p>
    <w:p xmlns:wp14="http://schemas.microsoft.com/office/word/2010/wordml" w14:paraId="62E64337" wp14:textId="77777777">
      <w:pPr>
        <w:spacing w:before="0" w:after="120"/>
      </w:pPr>
      <w:r>
        <w:rPr>
          <w:rFonts w:ascii="Calibri" w:hAnsi="Calibri"/>
          <w:sz w:val="22"/>
        </w:rPr>
        <w:t>Output: A predicted label — Churn (1) or No Churn (0) — and an associated probability score representing the model's estimated likelihood that the customer will churn.</w:t>
      </w:r>
    </w:p>
    <w:p xmlns:wp14="http://schemas.microsoft.com/office/word/2010/wordml" w14:paraId="751F9FD9" wp14:textId="77777777">
      <w:pPr>
        <w:spacing w:before="0" w:after="240"/>
      </w:pPr>
      <w:r>
        <w:rPr>
          <w:rFonts w:ascii="Calibri" w:hAnsi="Calibri"/>
          <w:sz w:val="22"/>
        </w:rPr>
        <w:t>The class distribution is moderately imbalanced: approximately 73.6% of customers did not churn and 26.4% did. A naive model predicting "No Churn" for every customer would achieve approximately 73.6% accuracy while identifying zero churners — illustrating why accuracy alone is an insufficient metric for this problem.</w:t>
      </w:r>
    </w:p>
    <w:p xmlns:wp14="http://schemas.microsoft.com/office/word/2010/wordml" w14:paraId="6C73B1CF" wp14:textId="77777777">
      <w:pPr>
        <w:pStyle w:val="Heading1"/>
      </w:pPr>
      <w:bookmarkStart w:name="_Toc696637803" w:id="817239408"/>
      <w:r w:rsidR="0304A973">
        <w:rPr/>
        <w:t>4. Objectives</w:t>
      </w:r>
      <w:bookmarkEnd w:id="817239408"/>
    </w:p>
    <w:p xmlns:wp14="http://schemas.microsoft.com/office/word/2010/wordml" w14:paraId="0FF24B65" wp14:textId="77777777">
      <w:pPr>
        <w:pStyle w:val="ListBullet"/>
        <w:spacing w:before="0" w:after="60"/>
      </w:pPr>
      <w:r>
        <w:rPr>
          <w:sz w:val="22"/>
        </w:rPr>
        <w:t>Conduct a systematic data quality audit to identify and document all data issues before modelling.</w:t>
      </w:r>
    </w:p>
    <w:p xmlns:wp14="http://schemas.microsoft.com/office/word/2010/wordml" w14:paraId="7657B849" wp14:textId="77777777">
      <w:pPr>
        <w:pStyle w:val="ListBullet"/>
        <w:spacing w:before="0" w:after="60"/>
      </w:pPr>
      <w:r>
        <w:rPr>
          <w:sz w:val="22"/>
        </w:rPr>
        <w:t>Clean the dataset and record the rationale behind every cleaning decision.</w:t>
      </w:r>
    </w:p>
    <w:p xmlns:wp14="http://schemas.microsoft.com/office/word/2010/wordml" w14:paraId="61989FFB" wp14:textId="77777777">
      <w:pPr>
        <w:pStyle w:val="ListBullet"/>
        <w:spacing w:before="0" w:after="60"/>
      </w:pPr>
      <w:r>
        <w:rPr>
          <w:sz w:val="22"/>
        </w:rPr>
        <w:t>Perform exploratory data analysis (EDA) to understand feature distributions and their associations with churn.</w:t>
      </w:r>
    </w:p>
    <w:p xmlns:wp14="http://schemas.microsoft.com/office/word/2010/wordml" w14:paraId="67F9BF2B" wp14:textId="77777777">
      <w:pPr>
        <w:pStyle w:val="ListBullet"/>
        <w:spacing w:before="0" w:after="60"/>
      </w:pPr>
      <w:r>
        <w:rPr>
          <w:sz w:val="22"/>
        </w:rPr>
        <w:t>Build a leakage-free preprocessing pipeline using scikit-learn Pipeline and ColumnTransformer.</w:t>
      </w:r>
    </w:p>
    <w:p xmlns:wp14="http://schemas.microsoft.com/office/word/2010/wordml" w14:paraId="3DEC66CF" wp14:textId="77777777">
      <w:pPr>
        <w:pStyle w:val="ListBullet"/>
        <w:spacing w:before="0" w:after="60"/>
      </w:pPr>
      <w:r>
        <w:rPr>
          <w:sz w:val="22"/>
        </w:rPr>
        <w:t>Train four baseline classification models using consistent preprocessing and reproducible hyperparameters.</w:t>
      </w:r>
    </w:p>
    <w:p xmlns:wp14="http://schemas.microsoft.com/office/word/2010/wordml" w14:paraId="5C58EF38" wp14:textId="77777777">
      <w:pPr>
        <w:pStyle w:val="ListBullet"/>
        <w:spacing w:before="0" w:after="60"/>
      </w:pPr>
      <w:r>
        <w:rPr>
          <w:sz w:val="22"/>
        </w:rPr>
        <w:t>Evaluate all models on a held-out test set using metrics appropriate for imbalanced classification.</w:t>
      </w:r>
    </w:p>
    <w:p xmlns:wp14="http://schemas.microsoft.com/office/word/2010/wordml" w14:paraId="0BAB6A77" wp14:textId="77777777">
      <w:pPr>
        <w:pStyle w:val="ListBullet"/>
        <w:spacing w:before="0" w:after="60"/>
      </w:pPr>
      <w:r>
        <w:rPr>
          <w:sz w:val="22"/>
        </w:rPr>
        <w:t>Interpret model outputs through coefficient analysis and feature importances.</w:t>
      </w:r>
    </w:p>
    <w:p xmlns:wp14="http://schemas.microsoft.com/office/word/2010/wordml" w14:paraId="5789AE71" wp14:textId="77777777">
      <w:pPr>
        <w:pStyle w:val="ListBullet"/>
        <w:spacing w:before="0" w:after="60"/>
      </w:pPr>
      <w:r>
        <w:rPr>
          <w:sz w:val="22"/>
        </w:rPr>
        <w:t>Select and document the final model using transparent, criteria-driven reasoning.</w:t>
      </w:r>
    </w:p>
    <w:p xmlns:wp14="http://schemas.microsoft.com/office/word/2010/wordml" w14:paraId="22BC57C6" wp14:textId="77777777">
      <w:pPr>
        <w:pStyle w:val="ListBullet"/>
        <w:spacing w:before="0" w:after="60"/>
      </w:pPr>
      <w:r>
        <w:rPr>
          <w:sz w:val="22"/>
        </w:rPr>
        <w:t>Demonstrate inference on new, unseen hypothetical customer records using the saved final pipeline.</w:t>
      </w:r>
    </w:p>
    <w:p xmlns:wp14="http://schemas.microsoft.com/office/word/2010/wordml" w14:paraId="72A3D3EC" wp14:textId="77777777"/>
    <w:p xmlns:wp14="http://schemas.microsoft.com/office/word/2010/wordml" w14:paraId="33114D74" wp14:textId="77777777">
      <w:pPr>
        <w:pStyle w:val="Heading1"/>
      </w:pPr>
      <w:bookmarkStart w:name="_Toc1354148914" w:id="1750639058"/>
      <w:r w:rsidR="0304A973">
        <w:rPr/>
        <w:t>5. Dataset Description</w:t>
      </w:r>
      <w:bookmarkEnd w:id="1750639058"/>
    </w:p>
    <w:p xmlns:wp14="http://schemas.microsoft.com/office/word/2010/wordml" w14:paraId="7B1F7058" wp14:textId="77777777">
      <w:pPr>
        <w:spacing w:before="0" w:after="120"/>
      </w:pPr>
      <w:r>
        <w:rPr>
          <w:rFonts w:ascii="Calibri" w:hAnsi="Calibri"/>
          <w:sz w:val="22"/>
        </w:rPr>
        <w:t>The project uses the Telco Customer Churn dataset, a publicly available dataset from Kaggle (originally published as part of IBM Watson Analytics sample data). It represents a snapshot of 7,043 customers of a fictional telecommunications provider.</w:t>
      </w:r>
    </w:p>
    <w:tbl>
      <w:tblPr>
        <w:tblStyle w:val="TableGrid"/>
        <w:tblW w:w="0" w:type="auto"/>
        <w:jc w:val="left"/>
        <w:tblLook w:val="04A0" w:firstRow="1" w:lastRow="0" w:firstColumn="1" w:lastColumn="0" w:noHBand="0" w:noVBand="1"/>
      </w:tblPr>
      <w:tblGrid>
        <w:gridCol w:w="4680"/>
        <w:gridCol w:w="4680"/>
      </w:tblGrid>
      <w:tr xmlns:wp14="http://schemas.microsoft.com/office/word/2010/wordml" w14:paraId="180AA2D7" wp14:textId="77777777">
        <w:tc>
          <w:tcPr>
            <w:tcW w:w="3600" w:type="dxa"/>
            <w:shd w:val="clear" w:color="auto" w:fill="1F4E79"/>
          </w:tcPr>
          <w:p w14:paraId="68E1667E" wp14:textId="77777777">
            <w:r>
              <w:rPr>
                <w:b/>
                <w:color w:val="FFFFFF"/>
                <w:sz w:val="20"/>
              </w:rPr>
              <w:t>Property</w:t>
            </w:r>
          </w:p>
        </w:tc>
        <w:tc>
          <w:tcPr>
            <w:tcW w:w="5760" w:type="dxa"/>
            <w:shd w:val="clear" w:color="auto" w:fill="1F4E79"/>
          </w:tcPr>
          <w:p w14:paraId="6D3D45CB" wp14:textId="77777777">
            <w:r>
              <w:rPr>
                <w:b/>
                <w:color w:val="FFFFFF"/>
                <w:sz w:val="20"/>
              </w:rPr>
              <w:t>Value</w:t>
            </w:r>
          </w:p>
        </w:tc>
      </w:tr>
      <w:tr xmlns:wp14="http://schemas.microsoft.com/office/word/2010/wordml" w14:paraId="02319F11" wp14:textId="77777777">
        <w:tc>
          <w:tcPr>
            <w:tcW w:w="3600" w:type="dxa"/>
          </w:tcPr>
          <w:p w14:paraId="19763A96" wp14:textId="77777777">
            <w:r>
              <w:rPr>
                <w:b w:val="0"/>
                <w:sz w:val="20"/>
              </w:rPr>
              <w:t>Dataset Name</w:t>
            </w:r>
          </w:p>
        </w:tc>
        <w:tc>
          <w:tcPr>
            <w:tcW w:w="5760" w:type="dxa"/>
          </w:tcPr>
          <w:p w14:paraId="6C9A0019" wp14:textId="77777777">
            <w:r>
              <w:rPr>
                <w:b w:val="0"/>
                <w:sz w:val="20"/>
              </w:rPr>
              <w:t>Telco Customer Churn</w:t>
            </w:r>
          </w:p>
        </w:tc>
      </w:tr>
      <w:tr xmlns:wp14="http://schemas.microsoft.com/office/word/2010/wordml" w14:paraId="0E788972" wp14:textId="77777777">
        <w:tc>
          <w:tcPr>
            <w:tcW w:w="3600" w:type="dxa"/>
            <w:shd w:val="clear" w:color="auto" w:fill="EBF0F7"/>
          </w:tcPr>
          <w:p w14:paraId="67D63D4F" wp14:textId="77777777">
            <w:r>
              <w:rPr>
                <w:b w:val="0"/>
                <w:sz w:val="20"/>
              </w:rPr>
              <w:t>Source</w:t>
            </w:r>
          </w:p>
        </w:tc>
        <w:tc>
          <w:tcPr>
            <w:tcW w:w="5760" w:type="dxa"/>
            <w:shd w:val="clear" w:color="auto" w:fill="EBF0F7"/>
          </w:tcPr>
          <w:p w14:paraId="169864BE" wp14:textId="77777777">
            <w:r>
              <w:rPr>
                <w:b w:val="0"/>
                <w:sz w:val="20"/>
              </w:rPr>
              <w:t>Kaggle / IBM Watson Analytics Sample Data</w:t>
            </w:r>
          </w:p>
        </w:tc>
      </w:tr>
      <w:tr xmlns:wp14="http://schemas.microsoft.com/office/word/2010/wordml" w14:paraId="5C1DF89E" wp14:textId="77777777">
        <w:tc>
          <w:tcPr>
            <w:tcW w:w="3600" w:type="dxa"/>
          </w:tcPr>
          <w:p w14:paraId="2AF030F1" wp14:textId="77777777">
            <w:r>
              <w:rPr>
                <w:b w:val="0"/>
                <w:sz w:val="20"/>
              </w:rPr>
              <w:t>Raw Records</w:t>
            </w:r>
          </w:p>
        </w:tc>
        <w:tc>
          <w:tcPr>
            <w:tcW w:w="5760" w:type="dxa"/>
          </w:tcPr>
          <w:p w14:paraId="33485E08" wp14:textId="77777777">
            <w:r>
              <w:rPr>
                <w:b w:val="0"/>
                <w:sz w:val="20"/>
              </w:rPr>
              <w:t>7,043 rows × 21 columns</w:t>
            </w:r>
          </w:p>
        </w:tc>
      </w:tr>
      <w:tr xmlns:wp14="http://schemas.microsoft.com/office/word/2010/wordml" w14:paraId="1A3F9AF7" wp14:textId="77777777">
        <w:tc>
          <w:tcPr>
            <w:tcW w:w="3600" w:type="dxa"/>
            <w:shd w:val="clear" w:color="auto" w:fill="EBF0F7"/>
          </w:tcPr>
          <w:p w14:paraId="491D7023" wp14:textId="77777777">
            <w:r>
              <w:rPr>
                <w:b w:val="0"/>
                <w:sz w:val="20"/>
              </w:rPr>
              <w:t>Records After Cleaning</w:t>
            </w:r>
          </w:p>
        </w:tc>
        <w:tc>
          <w:tcPr>
            <w:tcW w:w="5760" w:type="dxa"/>
            <w:shd w:val="clear" w:color="auto" w:fill="EBF0F7"/>
          </w:tcPr>
          <w:p w14:paraId="00B67CAA" wp14:textId="77777777">
            <w:r>
              <w:rPr>
                <w:b w:val="0"/>
                <w:sz w:val="20"/>
              </w:rPr>
              <w:t>7,021 rows × 20 columns</w:t>
            </w:r>
          </w:p>
        </w:tc>
      </w:tr>
      <w:tr xmlns:wp14="http://schemas.microsoft.com/office/word/2010/wordml" w14:paraId="7B7842E9" wp14:textId="77777777">
        <w:tc>
          <w:tcPr>
            <w:tcW w:w="3600" w:type="dxa"/>
          </w:tcPr>
          <w:p w14:paraId="7D575941" wp14:textId="77777777">
            <w:r>
              <w:rPr>
                <w:b w:val="0"/>
                <w:sz w:val="20"/>
              </w:rPr>
              <w:t>Target Variable</w:t>
            </w:r>
          </w:p>
        </w:tc>
        <w:tc>
          <w:tcPr>
            <w:tcW w:w="5760" w:type="dxa"/>
          </w:tcPr>
          <w:p w14:paraId="76E68659" wp14:textId="77777777">
            <w:r>
              <w:rPr>
                <w:b w:val="0"/>
                <w:sz w:val="20"/>
              </w:rPr>
              <w:t>Churn (Yes / No — encoded as 1 / 0)</w:t>
            </w:r>
          </w:p>
        </w:tc>
      </w:tr>
    </w:tbl>
    <w:p xmlns:wp14="http://schemas.microsoft.com/office/word/2010/wordml" w14:paraId="0D0B940D" wp14:textId="77777777"/>
    <w:p xmlns:wp14="http://schemas.microsoft.com/office/word/2010/wordml" w14:paraId="22EC1831" wp14:textId="77777777">
      <w:pPr>
        <w:pStyle w:val="Heading2"/>
      </w:pPr>
      <w:bookmarkStart w:name="_Toc786499431" w:id="28350290"/>
      <w:r w:rsidR="0304A973">
        <w:rPr/>
        <w:t>5.1 Feature Descriptions</w:t>
      </w:r>
      <w:bookmarkEnd w:id="28350290"/>
    </w:p>
    <w:tbl>
      <w:tblPr>
        <w:tblStyle w:val="TableGrid"/>
        <w:tblW w:w="0" w:type="auto"/>
        <w:jc w:val="left"/>
        <w:tblLook w:val="04A0" w:firstRow="1" w:lastRow="0" w:firstColumn="1" w:lastColumn="0" w:noHBand="0" w:noVBand="1"/>
      </w:tblPr>
      <w:tblGrid>
        <w:gridCol w:w="3120"/>
        <w:gridCol w:w="3120"/>
        <w:gridCol w:w="3120"/>
      </w:tblGrid>
      <w:tr xmlns:wp14="http://schemas.microsoft.com/office/word/2010/wordml" w14:paraId="6DD1C419" wp14:textId="77777777">
        <w:tc>
          <w:tcPr>
            <w:tcW w:w="2160" w:type="dxa"/>
            <w:shd w:val="clear" w:color="auto" w:fill="1F4E79"/>
          </w:tcPr>
          <w:p w14:paraId="380A14DC" wp14:textId="77777777">
            <w:r>
              <w:rPr>
                <w:b/>
                <w:color w:val="FFFFFF"/>
                <w:sz w:val="19"/>
              </w:rPr>
              <w:t>Feature</w:t>
            </w:r>
          </w:p>
        </w:tc>
        <w:tc>
          <w:tcPr>
            <w:tcW w:w="2160" w:type="dxa"/>
            <w:shd w:val="clear" w:color="auto" w:fill="1F4E79"/>
          </w:tcPr>
          <w:p w14:paraId="7B2A907E" wp14:textId="77777777">
            <w:r>
              <w:rPr>
                <w:b/>
                <w:color w:val="FFFFFF"/>
                <w:sz w:val="19"/>
              </w:rPr>
              <w:t>Data Type</w:t>
            </w:r>
          </w:p>
        </w:tc>
        <w:tc>
          <w:tcPr>
            <w:tcW w:w="5040" w:type="dxa"/>
            <w:shd w:val="clear" w:color="auto" w:fill="1F4E79"/>
          </w:tcPr>
          <w:p w14:paraId="31FF54C8" wp14:textId="77777777">
            <w:r>
              <w:rPr>
                <w:b/>
                <w:color w:val="FFFFFF"/>
                <w:sz w:val="19"/>
              </w:rPr>
              <w:t>Description</w:t>
            </w:r>
          </w:p>
        </w:tc>
      </w:tr>
      <w:tr xmlns:wp14="http://schemas.microsoft.com/office/word/2010/wordml" w14:paraId="0AA93DE8" wp14:textId="77777777">
        <w:tc>
          <w:tcPr>
            <w:tcW w:w="2160" w:type="dxa"/>
          </w:tcPr>
          <w:p w14:paraId="72B30327" wp14:textId="77777777">
            <w:r>
              <w:rPr>
                <w:b w:val="0"/>
                <w:sz w:val="19"/>
              </w:rPr>
              <w:t>gender</w:t>
            </w:r>
          </w:p>
        </w:tc>
        <w:tc>
          <w:tcPr>
            <w:tcW w:w="2160" w:type="dxa"/>
          </w:tcPr>
          <w:p w14:paraId="1F5669C6" wp14:textId="77777777">
            <w:r>
              <w:rPr>
                <w:b w:val="0"/>
                <w:sz w:val="19"/>
              </w:rPr>
              <w:t>Categorical</w:t>
            </w:r>
          </w:p>
        </w:tc>
        <w:tc>
          <w:tcPr>
            <w:tcW w:w="5040" w:type="dxa"/>
          </w:tcPr>
          <w:p w14:paraId="4189896F" wp14:textId="77777777">
            <w:r>
              <w:rPr>
                <w:b w:val="0"/>
                <w:sz w:val="19"/>
              </w:rPr>
              <w:t>Customer gender: Male or Female</w:t>
            </w:r>
          </w:p>
        </w:tc>
      </w:tr>
      <w:tr xmlns:wp14="http://schemas.microsoft.com/office/word/2010/wordml" w14:paraId="27E9421E" wp14:textId="77777777">
        <w:tc>
          <w:tcPr>
            <w:tcW w:w="2160" w:type="dxa"/>
            <w:shd w:val="clear" w:color="auto" w:fill="F2F5FA"/>
          </w:tcPr>
          <w:p w14:paraId="7AA656D7" wp14:textId="77777777">
            <w:r>
              <w:rPr>
                <w:b w:val="0"/>
                <w:sz w:val="19"/>
              </w:rPr>
              <w:t>SeniorCitizen</w:t>
            </w:r>
          </w:p>
        </w:tc>
        <w:tc>
          <w:tcPr>
            <w:tcW w:w="2160" w:type="dxa"/>
            <w:shd w:val="clear" w:color="auto" w:fill="F2F5FA"/>
          </w:tcPr>
          <w:p w14:paraId="47CF067F" wp14:textId="77777777">
            <w:r>
              <w:rPr>
                <w:b w:val="0"/>
                <w:sz w:val="19"/>
              </w:rPr>
              <w:t>Numeric (0/1)</w:t>
            </w:r>
          </w:p>
        </w:tc>
        <w:tc>
          <w:tcPr>
            <w:tcW w:w="5040" w:type="dxa"/>
            <w:shd w:val="clear" w:color="auto" w:fill="F2F5FA"/>
          </w:tcPr>
          <w:p w14:paraId="168CBA6A" wp14:textId="77777777">
            <w:r>
              <w:rPr>
                <w:b w:val="0"/>
                <w:sz w:val="19"/>
              </w:rPr>
              <w:t>Whether the customer is a senior citizen (1 = yes, 0 = no)</w:t>
            </w:r>
          </w:p>
        </w:tc>
      </w:tr>
      <w:tr xmlns:wp14="http://schemas.microsoft.com/office/word/2010/wordml" w14:paraId="2DD8C3F9" wp14:textId="77777777">
        <w:tc>
          <w:tcPr>
            <w:tcW w:w="2160" w:type="dxa"/>
          </w:tcPr>
          <w:p w14:paraId="22EE4082" wp14:textId="77777777">
            <w:r>
              <w:rPr>
                <w:b w:val="0"/>
                <w:sz w:val="19"/>
              </w:rPr>
              <w:t>Partner</w:t>
            </w:r>
          </w:p>
        </w:tc>
        <w:tc>
          <w:tcPr>
            <w:tcW w:w="2160" w:type="dxa"/>
          </w:tcPr>
          <w:p w14:paraId="7D1D0B52" wp14:textId="77777777">
            <w:r>
              <w:rPr>
                <w:b w:val="0"/>
                <w:sz w:val="19"/>
              </w:rPr>
              <w:t>Categorical</w:t>
            </w:r>
          </w:p>
        </w:tc>
        <w:tc>
          <w:tcPr>
            <w:tcW w:w="5040" w:type="dxa"/>
          </w:tcPr>
          <w:p w14:paraId="4DBFDA75" wp14:textId="77777777">
            <w:r>
              <w:rPr>
                <w:b w:val="0"/>
                <w:sz w:val="19"/>
              </w:rPr>
              <w:t>Whether the customer has a partner: Yes or No</w:t>
            </w:r>
          </w:p>
        </w:tc>
      </w:tr>
      <w:tr xmlns:wp14="http://schemas.microsoft.com/office/word/2010/wordml" w14:paraId="054160B6" wp14:textId="77777777">
        <w:tc>
          <w:tcPr>
            <w:tcW w:w="2160" w:type="dxa"/>
            <w:shd w:val="clear" w:color="auto" w:fill="F2F5FA"/>
          </w:tcPr>
          <w:p w14:paraId="020C46D2" wp14:textId="77777777">
            <w:r>
              <w:rPr>
                <w:b w:val="0"/>
                <w:sz w:val="19"/>
              </w:rPr>
              <w:t>Dependents</w:t>
            </w:r>
          </w:p>
        </w:tc>
        <w:tc>
          <w:tcPr>
            <w:tcW w:w="2160" w:type="dxa"/>
            <w:shd w:val="clear" w:color="auto" w:fill="F2F5FA"/>
          </w:tcPr>
          <w:p w14:paraId="1BB3B391" wp14:textId="77777777">
            <w:r>
              <w:rPr>
                <w:b w:val="0"/>
                <w:sz w:val="19"/>
              </w:rPr>
              <w:t>Categorical</w:t>
            </w:r>
          </w:p>
        </w:tc>
        <w:tc>
          <w:tcPr>
            <w:tcW w:w="5040" w:type="dxa"/>
            <w:shd w:val="clear" w:color="auto" w:fill="F2F5FA"/>
          </w:tcPr>
          <w:p w14:paraId="079AAEB9" wp14:textId="77777777">
            <w:r>
              <w:rPr>
                <w:b w:val="0"/>
                <w:sz w:val="19"/>
              </w:rPr>
              <w:t>Whether the customer has dependents: Yes or No</w:t>
            </w:r>
          </w:p>
        </w:tc>
      </w:tr>
      <w:tr xmlns:wp14="http://schemas.microsoft.com/office/word/2010/wordml" w14:paraId="4E2665D3" wp14:textId="77777777">
        <w:tc>
          <w:tcPr>
            <w:tcW w:w="2160" w:type="dxa"/>
          </w:tcPr>
          <w:p w14:paraId="4FD52403" wp14:textId="77777777">
            <w:r>
              <w:rPr>
                <w:b w:val="0"/>
                <w:sz w:val="19"/>
              </w:rPr>
              <w:t>tenure</w:t>
            </w:r>
          </w:p>
        </w:tc>
        <w:tc>
          <w:tcPr>
            <w:tcW w:w="2160" w:type="dxa"/>
          </w:tcPr>
          <w:p w14:paraId="4372D713" wp14:textId="77777777">
            <w:r>
              <w:rPr>
                <w:b w:val="0"/>
                <w:sz w:val="19"/>
              </w:rPr>
              <w:t>Numeric (integer)</w:t>
            </w:r>
          </w:p>
        </w:tc>
        <w:tc>
          <w:tcPr>
            <w:tcW w:w="5040" w:type="dxa"/>
          </w:tcPr>
          <w:p w14:paraId="7FC99608" wp14:textId="77777777">
            <w:r>
              <w:rPr>
                <w:b w:val="0"/>
                <w:sz w:val="19"/>
              </w:rPr>
              <w:t>Months the customer has been with the company (0–72)</w:t>
            </w:r>
          </w:p>
        </w:tc>
      </w:tr>
      <w:tr xmlns:wp14="http://schemas.microsoft.com/office/word/2010/wordml" w14:paraId="0C08BE19" wp14:textId="77777777">
        <w:tc>
          <w:tcPr>
            <w:tcW w:w="2160" w:type="dxa"/>
            <w:shd w:val="clear" w:color="auto" w:fill="F2F5FA"/>
          </w:tcPr>
          <w:p w14:paraId="5EA66B41" wp14:textId="77777777">
            <w:r>
              <w:rPr>
                <w:b w:val="0"/>
                <w:sz w:val="19"/>
              </w:rPr>
              <w:t>PhoneService</w:t>
            </w:r>
          </w:p>
        </w:tc>
        <w:tc>
          <w:tcPr>
            <w:tcW w:w="2160" w:type="dxa"/>
            <w:shd w:val="clear" w:color="auto" w:fill="F2F5FA"/>
          </w:tcPr>
          <w:p w14:paraId="455D33E0" wp14:textId="77777777">
            <w:r>
              <w:rPr>
                <w:b w:val="0"/>
                <w:sz w:val="19"/>
              </w:rPr>
              <w:t>Categorical</w:t>
            </w:r>
          </w:p>
        </w:tc>
        <w:tc>
          <w:tcPr>
            <w:tcW w:w="5040" w:type="dxa"/>
            <w:shd w:val="clear" w:color="auto" w:fill="F2F5FA"/>
          </w:tcPr>
          <w:p w14:paraId="5F8BE0A4" wp14:textId="77777777">
            <w:r>
              <w:rPr>
                <w:b w:val="0"/>
                <w:sz w:val="19"/>
              </w:rPr>
              <w:t>Whether the customer has phone service: Yes or No</w:t>
            </w:r>
          </w:p>
        </w:tc>
      </w:tr>
      <w:tr xmlns:wp14="http://schemas.microsoft.com/office/word/2010/wordml" w14:paraId="762FDA2C" wp14:textId="77777777">
        <w:tc>
          <w:tcPr>
            <w:tcW w:w="2160" w:type="dxa"/>
          </w:tcPr>
          <w:p w14:paraId="6030606A" wp14:textId="77777777">
            <w:r>
              <w:rPr>
                <w:b w:val="0"/>
                <w:sz w:val="19"/>
              </w:rPr>
              <w:t>MultipleLines</w:t>
            </w:r>
          </w:p>
        </w:tc>
        <w:tc>
          <w:tcPr>
            <w:tcW w:w="2160" w:type="dxa"/>
          </w:tcPr>
          <w:p w14:paraId="17119E03" wp14:textId="77777777">
            <w:r>
              <w:rPr>
                <w:b w:val="0"/>
                <w:sz w:val="19"/>
              </w:rPr>
              <w:t>Categorical</w:t>
            </w:r>
          </w:p>
        </w:tc>
        <w:tc>
          <w:tcPr>
            <w:tcW w:w="5040" w:type="dxa"/>
          </w:tcPr>
          <w:p w14:paraId="1E0EA607" wp14:textId="77777777">
            <w:r>
              <w:rPr>
                <w:b w:val="0"/>
                <w:sz w:val="19"/>
              </w:rPr>
              <w:t>Multiple phone lines: Yes, No, or No phone service</w:t>
            </w:r>
          </w:p>
        </w:tc>
      </w:tr>
      <w:tr xmlns:wp14="http://schemas.microsoft.com/office/word/2010/wordml" w14:paraId="58E44E1B" wp14:textId="77777777">
        <w:tc>
          <w:tcPr>
            <w:tcW w:w="2160" w:type="dxa"/>
            <w:shd w:val="clear" w:color="auto" w:fill="F2F5FA"/>
          </w:tcPr>
          <w:p w14:paraId="414DBA18" wp14:textId="77777777">
            <w:r>
              <w:rPr>
                <w:b w:val="0"/>
                <w:sz w:val="19"/>
              </w:rPr>
              <w:t>InternetService</w:t>
            </w:r>
          </w:p>
        </w:tc>
        <w:tc>
          <w:tcPr>
            <w:tcW w:w="2160" w:type="dxa"/>
            <w:shd w:val="clear" w:color="auto" w:fill="F2F5FA"/>
          </w:tcPr>
          <w:p w14:paraId="652C6DDD" wp14:textId="77777777">
            <w:r>
              <w:rPr>
                <w:b w:val="0"/>
                <w:sz w:val="19"/>
              </w:rPr>
              <w:t>Categorical</w:t>
            </w:r>
          </w:p>
        </w:tc>
        <w:tc>
          <w:tcPr>
            <w:tcW w:w="5040" w:type="dxa"/>
            <w:shd w:val="clear" w:color="auto" w:fill="F2F5FA"/>
          </w:tcPr>
          <w:p w14:paraId="134A3840" wp14:textId="77777777">
            <w:r>
              <w:rPr>
                <w:b w:val="0"/>
                <w:sz w:val="19"/>
              </w:rPr>
              <w:t>Internet service type: DSL, Fiber optic, or No</w:t>
            </w:r>
          </w:p>
        </w:tc>
      </w:tr>
      <w:tr xmlns:wp14="http://schemas.microsoft.com/office/word/2010/wordml" w14:paraId="1AA39062" wp14:textId="77777777">
        <w:tc>
          <w:tcPr>
            <w:tcW w:w="2160" w:type="dxa"/>
          </w:tcPr>
          <w:p w14:paraId="77075C92" wp14:textId="77777777">
            <w:r>
              <w:rPr>
                <w:b w:val="0"/>
                <w:sz w:val="19"/>
              </w:rPr>
              <w:t>OnlineSecurity</w:t>
            </w:r>
          </w:p>
        </w:tc>
        <w:tc>
          <w:tcPr>
            <w:tcW w:w="2160" w:type="dxa"/>
          </w:tcPr>
          <w:p w14:paraId="611DDCA1" wp14:textId="77777777">
            <w:r>
              <w:rPr>
                <w:b w:val="0"/>
                <w:sz w:val="19"/>
              </w:rPr>
              <w:t>Categorical</w:t>
            </w:r>
          </w:p>
        </w:tc>
        <w:tc>
          <w:tcPr>
            <w:tcW w:w="5040" w:type="dxa"/>
          </w:tcPr>
          <w:p w14:paraId="5C0A3B62" wp14:textId="77777777">
            <w:r>
              <w:rPr>
                <w:b w:val="0"/>
                <w:sz w:val="19"/>
              </w:rPr>
              <w:t>Online security add-on: Yes, No, or No internet service</w:t>
            </w:r>
          </w:p>
        </w:tc>
      </w:tr>
      <w:tr xmlns:wp14="http://schemas.microsoft.com/office/word/2010/wordml" w14:paraId="77F60B41" wp14:textId="77777777">
        <w:tc>
          <w:tcPr>
            <w:tcW w:w="2160" w:type="dxa"/>
            <w:shd w:val="clear" w:color="auto" w:fill="F2F5FA"/>
          </w:tcPr>
          <w:p w14:paraId="0344163C" wp14:textId="77777777">
            <w:r>
              <w:rPr>
                <w:b w:val="0"/>
                <w:sz w:val="19"/>
              </w:rPr>
              <w:t>OnlineBackup</w:t>
            </w:r>
          </w:p>
        </w:tc>
        <w:tc>
          <w:tcPr>
            <w:tcW w:w="2160" w:type="dxa"/>
            <w:shd w:val="clear" w:color="auto" w:fill="F2F5FA"/>
          </w:tcPr>
          <w:p w14:paraId="3D4F8119" wp14:textId="77777777">
            <w:r>
              <w:rPr>
                <w:b w:val="0"/>
                <w:sz w:val="19"/>
              </w:rPr>
              <w:t>Categorical</w:t>
            </w:r>
          </w:p>
        </w:tc>
        <w:tc>
          <w:tcPr>
            <w:tcW w:w="5040" w:type="dxa"/>
            <w:shd w:val="clear" w:color="auto" w:fill="F2F5FA"/>
          </w:tcPr>
          <w:p w14:paraId="64A463F2" wp14:textId="77777777">
            <w:r>
              <w:rPr>
                <w:b w:val="0"/>
                <w:sz w:val="19"/>
              </w:rPr>
              <w:t>Online backup add-on: Yes, No, or No internet service</w:t>
            </w:r>
          </w:p>
        </w:tc>
      </w:tr>
      <w:tr xmlns:wp14="http://schemas.microsoft.com/office/word/2010/wordml" w14:paraId="572DE3CF" wp14:textId="77777777">
        <w:tc>
          <w:tcPr>
            <w:tcW w:w="2160" w:type="dxa"/>
          </w:tcPr>
          <w:p w14:paraId="4B1CC2C2" wp14:textId="77777777">
            <w:r>
              <w:rPr>
                <w:b w:val="0"/>
                <w:sz w:val="19"/>
              </w:rPr>
              <w:t>DeviceProtection</w:t>
            </w:r>
          </w:p>
        </w:tc>
        <w:tc>
          <w:tcPr>
            <w:tcW w:w="2160" w:type="dxa"/>
          </w:tcPr>
          <w:p w14:paraId="5ABE2D52" wp14:textId="77777777">
            <w:r>
              <w:rPr>
                <w:b w:val="0"/>
                <w:sz w:val="19"/>
              </w:rPr>
              <w:t>Categorical</w:t>
            </w:r>
          </w:p>
        </w:tc>
        <w:tc>
          <w:tcPr>
            <w:tcW w:w="5040" w:type="dxa"/>
          </w:tcPr>
          <w:p w14:paraId="567A5E71" wp14:textId="77777777">
            <w:r>
              <w:rPr>
                <w:b w:val="0"/>
                <w:sz w:val="19"/>
              </w:rPr>
              <w:t>Device protection add-on: Yes, No, or No internet service</w:t>
            </w:r>
          </w:p>
        </w:tc>
      </w:tr>
      <w:tr xmlns:wp14="http://schemas.microsoft.com/office/word/2010/wordml" w14:paraId="38769EB1" wp14:textId="77777777">
        <w:tc>
          <w:tcPr>
            <w:tcW w:w="2160" w:type="dxa"/>
            <w:shd w:val="clear" w:color="auto" w:fill="F2F5FA"/>
          </w:tcPr>
          <w:p w14:paraId="42E8E8D4" wp14:textId="77777777">
            <w:r>
              <w:rPr>
                <w:b w:val="0"/>
                <w:sz w:val="19"/>
              </w:rPr>
              <w:t>TechSupport</w:t>
            </w:r>
          </w:p>
        </w:tc>
        <w:tc>
          <w:tcPr>
            <w:tcW w:w="2160" w:type="dxa"/>
            <w:shd w:val="clear" w:color="auto" w:fill="F2F5FA"/>
          </w:tcPr>
          <w:p w14:paraId="47A7EE99" wp14:textId="77777777">
            <w:r>
              <w:rPr>
                <w:b w:val="0"/>
                <w:sz w:val="19"/>
              </w:rPr>
              <w:t>Categorical</w:t>
            </w:r>
          </w:p>
        </w:tc>
        <w:tc>
          <w:tcPr>
            <w:tcW w:w="5040" w:type="dxa"/>
            <w:shd w:val="clear" w:color="auto" w:fill="F2F5FA"/>
          </w:tcPr>
          <w:p w14:paraId="5D41F6A5" wp14:textId="77777777">
            <w:r>
              <w:rPr>
                <w:b w:val="0"/>
                <w:sz w:val="19"/>
              </w:rPr>
              <w:t>Tech support add-on: Yes, No, or No internet service</w:t>
            </w:r>
          </w:p>
        </w:tc>
      </w:tr>
      <w:tr xmlns:wp14="http://schemas.microsoft.com/office/word/2010/wordml" w14:paraId="08484710" wp14:textId="77777777">
        <w:tc>
          <w:tcPr>
            <w:tcW w:w="2160" w:type="dxa"/>
          </w:tcPr>
          <w:p w14:paraId="14047E66" wp14:textId="77777777">
            <w:r>
              <w:rPr>
                <w:b w:val="0"/>
                <w:sz w:val="19"/>
              </w:rPr>
              <w:t>StreamingTV</w:t>
            </w:r>
          </w:p>
        </w:tc>
        <w:tc>
          <w:tcPr>
            <w:tcW w:w="2160" w:type="dxa"/>
          </w:tcPr>
          <w:p w14:paraId="13021822" wp14:textId="77777777">
            <w:r>
              <w:rPr>
                <w:b w:val="0"/>
                <w:sz w:val="19"/>
              </w:rPr>
              <w:t>Categorical</w:t>
            </w:r>
          </w:p>
        </w:tc>
        <w:tc>
          <w:tcPr>
            <w:tcW w:w="5040" w:type="dxa"/>
          </w:tcPr>
          <w:p w14:paraId="1CC9C90F" wp14:textId="77777777">
            <w:r>
              <w:rPr>
                <w:b w:val="0"/>
                <w:sz w:val="19"/>
              </w:rPr>
              <w:t>TV streaming: Yes, No, or No internet service</w:t>
            </w:r>
          </w:p>
        </w:tc>
      </w:tr>
      <w:tr xmlns:wp14="http://schemas.microsoft.com/office/word/2010/wordml" w14:paraId="68B97E27" wp14:textId="77777777">
        <w:tc>
          <w:tcPr>
            <w:tcW w:w="2160" w:type="dxa"/>
            <w:shd w:val="clear" w:color="auto" w:fill="F2F5FA"/>
          </w:tcPr>
          <w:p w14:paraId="7CBFDD7E" wp14:textId="77777777">
            <w:r>
              <w:rPr>
                <w:b w:val="0"/>
                <w:sz w:val="19"/>
              </w:rPr>
              <w:t>StreamingMovies</w:t>
            </w:r>
          </w:p>
        </w:tc>
        <w:tc>
          <w:tcPr>
            <w:tcW w:w="2160" w:type="dxa"/>
            <w:shd w:val="clear" w:color="auto" w:fill="F2F5FA"/>
          </w:tcPr>
          <w:p w14:paraId="741CF269" wp14:textId="77777777">
            <w:r>
              <w:rPr>
                <w:b w:val="0"/>
                <w:sz w:val="19"/>
              </w:rPr>
              <w:t>Categorical</w:t>
            </w:r>
          </w:p>
        </w:tc>
        <w:tc>
          <w:tcPr>
            <w:tcW w:w="5040" w:type="dxa"/>
            <w:shd w:val="clear" w:color="auto" w:fill="F2F5FA"/>
          </w:tcPr>
          <w:p w14:paraId="563EE828" wp14:textId="77777777">
            <w:r>
              <w:rPr>
                <w:b w:val="0"/>
                <w:sz w:val="19"/>
              </w:rPr>
              <w:t>Movie streaming: Yes, No, or No internet service</w:t>
            </w:r>
          </w:p>
        </w:tc>
      </w:tr>
      <w:tr xmlns:wp14="http://schemas.microsoft.com/office/word/2010/wordml" w14:paraId="1C8B8D93" wp14:textId="77777777">
        <w:tc>
          <w:tcPr>
            <w:tcW w:w="2160" w:type="dxa"/>
          </w:tcPr>
          <w:p w14:paraId="0351E950" wp14:textId="77777777">
            <w:r>
              <w:rPr>
                <w:b w:val="0"/>
                <w:sz w:val="19"/>
              </w:rPr>
              <w:t>Contract</w:t>
            </w:r>
          </w:p>
        </w:tc>
        <w:tc>
          <w:tcPr>
            <w:tcW w:w="2160" w:type="dxa"/>
          </w:tcPr>
          <w:p w14:paraId="687EB698" wp14:textId="77777777">
            <w:r>
              <w:rPr>
                <w:b w:val="0"/>
                <w:sz w:val="19"/>
              </w:rPr>
              <w:t>Categorical</w:t>
            </w:r>
          </w:p>
        </w:tc>
        <w:tc>
          <w:tcPr>
            <w:tcW w:w="5040" w:type="dxa"/>
          </w:tcPr>
          <w:p w14:paraId="7136E383" wp14:textId="77777777">
            <w:r>
              <w:rPr>
                <w:b w:val="0"/>
                <w:sz w:val="19"/>
              </w:rPr>
              <w:t>Contract term: Month-to-month, One year, or Two year</w:t>
            </w:r>
          </w:p>
        </w:tc>
      </w:tr>
      <w:tr xmlns:wp14="http://schemas.microsoft.com/office/word/2010/wordml" w14:paraId="0971C73B" wp14:textId="77777777">
        <w:tc>
          <w:tcPr>
            <w:tcW w:w="2160" w:type="dxa"/>
            <w:shd w:val="clear" w:color="auto" w:fill="F2F5FA"/>
          </w:tcPr>
          <w:p w14:paraId="119252EB" wp14:textId="77777777">
            <w:r>
              <w:rPr>
                <w:b w:val="0"/>
                <w:sz w:val="19"/>
              </w:rPr>
              <w:t>PaperlessBilling</w:t>
            </w:r>
          </w:p>
        </w:tc>
        <w:tc>
          <w:tcPr>
            <w:tcW w:w="2160" w:type="dxa"/>
            <w:shd w:val="clear" w:color="auto" w:fill="F2F5FA"/>
          </w:tcPr>
          <w:p w14:paraId="5FF5F8BC" wp14:textId="77777777">
            <w:r>
              <w:rPr>
                <w:b w:val="0"/>
                <w:sz w:val="19"/>
              </w:rPr>
              <w:t>Categorical</w:t>
            </w:r>
          </w:p>
        </w:tc>
        <w:tc>
          <w:tcPr>
            <w:tcW w:w="5040" w:type="dxa"/>
            <w:shd w:val="clear" w:color="auto" w:fill="F2F5FA"/>
          </w:tcPr>
          <w:p w14:paraId="602B60B4" wp14:textId="77777777">
            <w:r>
              <w:rPr>
                <w:b w:val="0"/>
                <w:sz w:val="19"/>
              </w:rPr>
              <w:t>Whether the customer uses paperless billing: Yes or No</w:t>
            </w:r>
          </w:p>
        </w:tc>
      </w:tr>
      <w:tr xmlns:wp14="http://schemas.microsoft.com/office/word/2010/wordml" w14:paraId="29EAACFA" wp14:textId="77777777">
        <w:tc>
          <w:tcPr>
            <w:tcW w:w="2160" w:type="dxa"/>
          </w:tcPr>
          <w:p w14:paraId="2AA6D41F" wp14:textId="77777777">
            <w:r>
              <w:rPr>
                <w:b w:val="0"/>
                <w:sz w:val="19"/>
              </w:rPr>
              <w:t>PaymentMethod</w:t>
            </w:r>
          </w:p>
        </w:tc>
        <w:tc>
          <w:tcPr>
            <w:tcW w:w="2160" w:type="dxa"/>
          </w:tcPr>
          <w:p w14:paraId="5E0F2ED5" wp14:textId="77777777">
            <w:r>
              <w:rPr>
                <w:b w:val="0"/>
                <w:sz w:val="19"/>
              </w:rPr>
              <w:t>Categorical</w:t>
            </w:r>
          </w:p>
        </w:tc>
        <w:tc>
          <w:tcPr>
            <w:tcW w:w="5040" w:type="dxa"/>
          </w:tcPr>
          <w:p w14:paraId="15DE53BC" wp14:textId="77777777">
            <w:r>
              <w:rPr>
                <w:b w:val="0"/>
                <w:sz w:val="19"/>
              </w:rPr>
              <w:t>Payment method: Electronic check, Mailed check, Bank transfer (automatic), or Credit card (automatic)</w:t>
            </w:r>
          </w:p>
        </w:tc>
      </w:tr>
      <w:tr xmlns:wp14="http://schemas.microsoft.com/office/word/2010/wordml" w14:paraId="1AF2AC04" wp14:textId="77777777">
        <w:tc>
          <w:tcPr>
            <w:tcW w:w="2160" w:type="dxa"/>
            <w:shd w:val="clear" w:color="auto" w:fill="F2F5FA"/>
          </w:tcPr>
          <w:p w14:paraId="30BBB5F4" wp14:textId="77777777">
            <w:r>
              <w:rPr>
                <w:b w:val="0"/>
                <w:sz w:val="19"/>
              </w:rPr>
              <w:t>MonthlyCharges</w:t>
            </w:r>
          </w:p>
        </w:tc>
        <w:tc>
          <w:tcPr>
            <w:tcW w:w="2160" w:type="dxa"/>
            <w:shd w:val="clear" w:color="auto" w:fill="F2F5FA"/>
          </w:tcPr>
          <w:p w14:paraId="09413C71" wp14:textId="77777777">
            <w:r>
              <w:rPr>
                <w:b w:val="0"/>
                <w:sz w:val="19"/>
              </w:rPr>
              <w:t>Numeric (float)</w:t>
            </w:r>
          </w:p>
        </w:tc>
        <w:tc>
          <w:tcPr>
            <w:tcW w:w="5040" w:type="dxa"/>
            <w:shd w:val="clear" w:color="auto" w:fill="F2F5FA"/>
          </w:tcPr>
          <w:p w14:paraId="58A6F221" wp14:textId="77777777">
            <w:r>
              <w:rPr>
                <w:b w:val="0"/>
                <w:sz w:val="19"/>
              </w:rPr>
              <w:t>Monthly amount charged to the customer (USD)</w:t>
            </w:r>
          </w:p>
        </w:tc>
      </w:tr>
      <w:tr xmlns:wp14="http://schemas.microsoft.com/office/word/2010/wordml" w14:paraId="642CBA63" wp14:textId="77777777">
        <w:tc>
          <w:tcPr>
            <w:tcW w:w="2160" w:type="dxa"/>
          </w:tcPr>
          <w:p w14:paraId="520F15CB" wp14:textId="77777777">
            <w:r>
              <w:rPr>
                <w:b w:val="0"/>
                <w:sz w:val="19"/>
              </w:rPr>
              <w:t>TotalCharges</w:t>
            </w:r>
          </w:p>
        </w:tc>
        <w:tc>
          <w:tcPr>
            <w:tcW w:w="2160" w:type="dxa"/>
          </w:tcPr>
          <w:p w14:paraId="53C2D197" wp14:textId="77777777">
            <w:r>
              <w:rPr>
                <w:b w:val="0"/>
                <w:sz w:val="19"/>
              </w:rPr>
              <w:t>Numeric (float)</w:t>
            </w:r>
          </w:p>
        </w:tc>
        <w:tc>
          <w:tcPr>
            <w:tcW w:w="5040" w:type="dxa"/>
          </w:tcPr>
          <w:p w14:paraId="7E9B2F17" wp14:textId="77777777">
            <w:r>
              <w:rPr>
                <w:b w:val="0"/>
                <w:sz w:val="19"/>
              </w:rPr>
              <w:t>Total amount charged over tenure; converted from string dtype in cleaning</w:t>
            </w:r>
          </w:p>
        </w:tc>
      </w:tr>
      <w:tr xmlns:wp14="http://schemas.microsoft.com/office/word/2010/wordml" w14:paraId="16CA856F" wp14:textId="77777777">
        <w:tc>
          <w:tcPr>
            <w:tcW w:w="2160" w:type="dxa"/>
            <w:shd w:val="clear" w:color="auto" w:fill="F2F5FA"/>
          </w:tcPr>
          <w:p w14:paraId="3D5714B5" wp14:textId="77777777">
            <w:r>
              <w:rPr>
                <w:b w:val="0"/>
                <w:sz w:val="19"/>
              </w:rPr>
              <w:t>Churn</w:t>
            </w:r>
          </w:p>
        </w:tc>
        <w:tc>
          <w:tcPr>
            <w:tcW w:w="2160" w:type="dxa"/>
            <w:shd w:val="clear" w:color="auto" w:fill="F2F5FA"/>
          </w:tcPr>
          <w:p w14:paraId="0D2C9E6C" wp14:textId="77777777">
            <w:r>
              <w:rPr>
                <w:b w:val="0"/>
                <w:sz w:val="19"/>
              </w:rPr>
              <w:t>Binary target</w:t>
            </w:r>
          </w:p>
        </w:tc>
        <w:tc>
          <w:tcPr>
            <w:tcW w:w="5040" w:type="dxa"/>
            <w:shd w:val="clear" w:color="auto" w:fill="F2F5FA"/>
          </w:tcPr>
          <w:p w14:paraId="05E983A5" wp14:textId="77777777">
            <w:r>
              <w:rPr>
                <w:b w:val="0"/>
                <w:sz w:val="19"/>
              </w:rPr>
              <w:t>Whether the customer churned: Yes (1) or No (0)</w:t>
            </w:r>
          </w:p>
        </w:tc>
      </w:tr>
    </w:tbl>
    <w:p xmlns:wp14="http://schemas.microsoft.com/office/word/2010/wordml" w14:paraId="0E27B00A" wp14:textId="77777777"/>
    <w:p xmlns:wp14="http://schemas.microsoft.com/office/word/2010/wordml" w14:paraId="1A6FDECB" wp14:textId="77777777">
      <w:pPr>
        <w:pStyle w:val="Heading2"/>
      </w:pPr>
      <w:bookmarkStart w:name="_Toc503929666" w:id="943053040"/>
      <w:r w:rsidR="0304A973">
        <w:rPr/>
        <w:t>5.2 Class Distribution</w:t>
      </w:r>
      <w:bookmarkEnd w:id="943053040"/>
    </w:p>
    <w:p xmlns:wp14="http://schemas.microsoft.com/office/word/2010/wordml" w14:paraId="3A18B321" wp14:textId="77777777">
      <w:pPr>
        <w:spacing w:before="0" w:after="120"/>
      </w:pPr>
      <w:r>
        <w:rPr>
          <w:rFonts w:ascii="Calibri" w:hAnsi="Calibri"/>
          <w:sz w:val="22"/>
        </w:rPr>
        <w:t>The target variable Churn is moderately imbalanced, with approximately 73.6% of customers not churning and 26.4% churning. This 3:1 ratio is accounted for through class weighting in model configuration and through the use of metrics (F1, ROC-AUC) that are more appropriate than accuracy for imbalanced classification.</w:t>
      </w:r>
    </w:p>
    <w:tbl>
      <w:tblPr>
        <w:tblStyle w:val="TableGrid"/>
        <w:tblW w:w="0" w:type="auto"/>
        <w:jc w:val="left"/>
        <w:tblLook w:val="04A0" w:firstRow="1" w:lastRow="0" w:firstColumn="1" w:lastColumn="0" w:noHBand="0" w:noVBand="1"/>
      </w:tblPr>
      <w:tblGrid>
        <w:gridCol w:w="3120"/>
        <w:gridCol w:w="3120"/>
        <w:gridCol w:w="3120"/>
      </w:tblGrid>
      <w:tr xmlns:wp14="http://schemas.microsoft.com/office/word/2010/wordml" w14:paraId="5120BD27" wp14:textId="77777777">
        <w:tc>
          <w:tcPr>
            <w:tcW w:w="3120" w:type="dxa"/>
            <w:shd w:val="clear" w:color="auto" w:fill="1F4E79"/>
          </w:tcPr>
          <w:p w14:paraId="4473287E" wp14:textId="77777777">
            <w:r>
              <w:rPr>
                <w:b/>
                <w:color w:val="FFFFFF"/>
                <w:sz w:val="20"/>
              </w:rPr>
              <w:t>Class</w:t>
            </w:r>
          </w:p>
        </w:tc>
        <w:tc>
          <w:tcPr>
            <w:tcW w:w="3120" w:type="dxa"/>
            <w:shd w:val="clear" w:color="auto" w:fill="1F4E79"/>
          </w:tcPr>
          <w:p w14:paraId="59130CC6" wp14:textId="77777777">
            <w:r>
              <w:rPr>
                <w:b/>
                <w:color w:val="FFFFFF"/>
                <w:sz w:val="20"/>
              </w:rPr>
              <w:t>Count</w:t>
            </w:r>
          </w:p>
        </w:tc>
        <w:tc>
          <w:tcPr>
            <w:tcW w:w="3120" w:type="dxa"/>
            <w:shd w:val="clear" w:color="auto" w:fill="1F4E79"/>
          </w:tcPr>
          <w:p w14:paraId="391D83BE" wp14:textId="77777777">
            <w:r>
              <w:rPr>
                <w:b/>
                <w:color w:val="FFFFFF"/>
                <w:sz w:val="20"/>
              </w:rPr>
              <w:t>Percentage</w:t>
            </w:r>
          </w:p>
        </w:tc>
      </w:tr>
      <w:tr xmlns:wp14="http://schemas.microsoft.com/office/word/2010/wordml" w14:paraId="126A76DC" wp14:textId="77777777">
        <w:tc>
          <w:tcPr>
            <w:tcW w:w="3120" w:type="dxa"/>
          </w:tcPr>
          <w:p w14:paraId="3383FD60" wp14:textId="77777777">
            <w:r>
              <w:rPr>
                <w:b w:val="0"/>
                <w:sz w:val="20"/>
              </w:rPr>
              <w:t>No Churn (0)</w:t>
            </w:r>
          </w:p>
        </w:tc>
        <w:tc>
          <w:tcPr>
            <w:tcW w:w="3120" w:type="dxa"/>
          </w:tcPr>
          <w:p w14:paraId="3F634569" wp14:textId="77777777">
            <w:r>
              <w:rPr>
                <w:b w:val="0"/>
                <w:sz w:val="20"/>
              </w:rPr>
              <w:t>5,164</w:t>
            </w:r>
          </w:p>
        </w:tc>
        <w:tc>
          <w:tcPr>
            <w:tcW w:w="3120" w:type="dxa"/>
          </w:tcPr>
          <w:p w14:paraId="57082D1E" wp14:textId="77777777">
            <w:r>
              <w:rPr>
                <w:b w:val="0"/>
                <w:sz w:val="20"/>
              </w:rPr>
              <w:t>73.6%</w:t>
            </w:r>
          </w:p>
        </w:tc>
      </w:tr>
      <w:tr xmlns:wp14="http://schemas.microsoft.com/office/word/2010/wordml" w14:paraId="17C723E8" wp14:textId="77777777">
        <w:tc>
          <w:tcPr>
            <w:tcW w:w="3120" w:type="dxa"/>
          </w:tcPr>
          <w:p w14:paraId="0E3C855D" wp14:textId="77777777">
            <w:r>
              <w:rPr>
                <w:b w:val="0"/>
                <w:sz w:val="20"/>
              </w:rPr>
              <w:t>Churn (1)</w:t>
            </w:r>
          </w:p>
        </w:tc>
        <w:tc>
          <w:tcPr>
            <w:tcW w:w="3120" w:type="dxa"/>
          </w:tcPr>
          <w:p w14:paraId="2EB69D8E" wp14:textId="77777777">
            <w:r>
              <w:rPr>
                <w:b w:val="0"/>
                <w:sz w:val="20"/>
              </w:rPr>
              <w:t>1,857</w:t>
            </w:r>
          </w:p>
        </w:tc>
        <w:tc>
          <w:tcPr>
            <w:tcW w:w="3120" w:type="dxa"/>
          </w:tcPr>
          <w:p w14:paraId="3833400F" wp14:textId="77777777">
            <w:r>
              <w:rPr>
                <w:b w:val="0"/>
                <w:sz w:val="20"/>
              </w:rPr>
              <w:t>26.4%</w:t>
            </w:r>
          </w:p>
        </w:tc>
      </w:tr>
    </w:tbl>
    <w:p xmlns:wp14="http://schemas.microsoft.com/office/word/2010/wordml" w14:paraId="60061E4C" wp14:textId="77777777"/>
    <w:p xmlns:wp14="http://schemas.microsoft.com/office/word/2010/wordml" w14:paraId="00C53D01" wp14:textId="77777777">
      <w:pPr>
        <w:pStyle w:val="Heading1"/>
      </w:pPr>
      <w:bookmarkStart w:name="_Toc2029056869" w:id="948423546"/>
      <w:r w:rsidR="0304A973">
        <w:rPr/>
        <w:t>6. Tools and Technologies</w:t>
      </w:r>
      <w:bookmarkEnd w:id="948423546"/>
    </w:p>
    <w:p xmlns:wp14="http://schemas.microsoft.com/office/word/2010/wordml" w14:paraId="0CCC0802" wp14:textId="77777777">
      <w:pPr>
        <w:spacing w:before="0" w:after="120"/>
      </w:pPr>
      <w:r>
        <w:rPr>
          <w:rFonts w:ascii="Calibri" w:hAnsi="Calibri"/>
          <w:sz w:val="22"/>
        </w:rPr>
        <w:t>The following Python packages were used throughout the project. All version numbers reflect the development environment.</w:t>
      </w:r>
    </w:p>
    <w:tbl>
      <w:tblPr>
        <w:tblStyle w:val="TableGrid"/>
        <w:tblW w:w="0" w:type="auto"/>
        <w:jc w:val="left"/>
        <w:tblLook w:val="04A0" w:firstRow="1" w:lastRow="0" w:firstColumn="1" w:lastColumn="0" w:noHBand="0" w:noVBand="1"/>
      </w:tblPr>
      <w:tblGrid>
        <w:gridCol w:w="2340"/>
        <w:gridCol w:w="2340"/>
        <w:gridCol w:w="2340"/>
        <w:gridCol w:w="2340"/>
      </w:tblGrid>
      <w:tr xmlns:wp14="http://schemas.microsoft.com/office/word/2010/wordml" w14:paraId="6FD63069" wp14:textId="77777777">
        <w:tc>
          <w:tcPr>
            <w:tcW w:w="2160" w:type="dxa"/>
            <w:shd w:val="clear" w:color="auto" w:fill="1F4E79"/>
          </w:tcPr>
          <w:p w14:paraId="1E5A74F1" wp14:textId="77777777">
            <w:r>
              <w:rPr>
                <w:b/>
                <w:color w:val="FFFFFF"/>
                <w:sz w:val="19"/>
              </w:rPr>
              <w:t>Category</w:t>
            </w:r>
          </w:p>
        </w:tc>
        <w:tc>
          <w:tcPr>
            <w:tcW w:w="1872" w:type="dxa"/>
            <w:shd w:val="clear" w:color="auto" w:fill="1F4E79"/>
          </w:tcPr>
          <w:p w14:paraId="51975BC6" wp14:textId="77777777">
            <w:r>
              <w:rPr>
                <w:b/>
                <w:color w:val="FFFFFF"/>
                <w:sz w:val="19"/>
              </w:rPr>
              <w:t>Package</w:t>
            </w:r>
          </w:p>
        </w:tc>
        <w:tc>
          <w:tcPr>
            <w:tcW w:w="1152" w:type="dxa"/>
            <w:shd w:val="clear" w:color="auto" w:fill="1F4E79"/>
          </w:tcPr>
          <w:p w14:paraId="6B814A1E" wp14:textId="77777777">
            <w:r>
              <w:rPr>
                <w:b/>
                <w:color w:val="FFFFFF"/>
                <w:sz w:val="19"/>
              </w:rPr>
              <w:t>Version</w:t>
            </w:r>
          </w:p>
        </w:tc>
        <w:tc>
          <w:tcPr>
            <w:tcW w:w="4320" w:type="dxa"/>
            <w:shd w:val="clear" w:color="auto" w:fill="1F4E79"/>
          </w:tcPr>
          <w:p w14:paraId="7810568A" wp14:textId="77777777">
            <w:r>
              <w:rPr>
                <w:b/>
                <w:color w:val="FFFFFF"/>
                <w:sz w:val="19"/>
              </w:rPr>
              <w:t>Role</w:t>
            </w:r>
          </w:p>
        </w:tc>
      </w:tr>
      <w:tr xmlns:wp14="http://schemas.microsoft.com/office/word/2010/wordml" w14:paraId="185FEE94" wp14:textId="77777777">
        <w:tc>
          <w:tcPr>
            <w:tcW w:w="2160" w:type="dxa"/>
          </w:tcPr>
          <w:p w14:paraId="024F676F" wp14:textId="77777777">
            <w:r>
              <w:rPr>
                <w:b w:val="0"/>
                <w:sz w:val="19"/>
              </w:rPr>
              <w:t>Language</w:t>
            </w:r>
          </w:p>
        </w:tc>
        <w:tc>
          <w:tcPr>
            <w:tcW w:w="1872" w:type="dxa"/>
          </w:tcPr>
          <w:p w14:paraId="0C1FDE03" wp14:textId="77777777">
            <w:r>
              <w:rPr>
                <w:b w:val="0"/>
                <w:sz w:val="19"/>
              </w:rPr>
              <w:t>Python</w:t>
            </w:r>
          </w:p>
        </w:tc>
        <w:tc>
          <w:tcPr>
            <w:tcW w:w="1152" w:type="dxa"/>
          </w:tcPr>
          <w:p w14:paraId="6783B3B5" wp14:textId="77777777">
            <w:r>
              <w:rPr>
                <w:b w:val="0"/>
                <w:sz w:val="19"/>
              </w:rPr>
              <w:t>3.12</w:t>
            </w:r>
          </w:p>
        </w:tc>
        <w:tc>
          <w:tcPr>
            <w:tcW w:w="4320" w:type="dxa"/>
          </w:tcPr>
          <w:p w14:paraId="2CC98EF1" wp14:textId="77777777">
            <w:r>
              <w:rPr>
                <w:b w:val="0"/>
                <w:sz w:val="19"/>
              </w:rPr>
              <w:t>All notebooks and pipeline code</w:t>
            </w:r>
          </w:p>
        </w:tc>
      </w:tr>
      <w:tr xmlns:wp14="http://schemas.microsoft.com/office/word/2010/wordml" w14:paraId="260C6EA5" wp14:textId="77777777">
        <w:tc>
          <w:tcPr>
            <w:tcW w:w="2160" w:type="dxa"/>
            <w:shd w:val="clear" w:color="auto" w:fill="F2F5FA"/>
          </w:tcPr>
          <w:p w14:paraId="7902DDEE" wp14:textId="77777777">
            <w:r>
              <w:rPr>
                <w:b w:val="0"/>
                <w:sz w:val="19"/>
              </w:rPr>
              <w:t>Data manipulation</w:t>
            </w:r>
          </w:p>
        </w:tc>
        <w:tc>
          <w:tcPr>
            <w:tcW w:w="1872" w:type="dxa"/>
            <w:shd w:val="clear" w:color="auto" w:fill="F2F5FA"/>
          </w:tcPr>
          <w:p w14:paraId="78A959D3" wp14:textId="77777777">
            <w:r>
              <w:rPr>
                <w:b w:val="0"/>
                <w:sz w:val="19"/>
              </w:rPr>
              <w:t>pandas</w:t>
            </w:r>
          </w:p>
        </w:tc>
        <w:tc>
          <w:tcPr>
            <w:tcW w:w="1152" w:type="dxa"/>
            <w:shd w:val="clear" w:color="auto" w:fill="F2F5FA"/>
          </w:tcPr>
          <w:p w14:paraId="6A4FBCA5" wp14:textId="77777777">
            <w:r>
              <w:rPr>
                <w:b w:val="0"/>
                <w:sz w:val="19"/>
              </w:rPr>
              <w:t>2.3.3</w:t>
            </w:r>
          </w:p>
        </w:tc>
        <w:tc>
          <w:tcPr>
            <w:tcW w:w="4320" w:type="dxa"/>
            <w:shd w:val="clear" w:color="auto" w:fill="F2F5FA"/>
          </w:tcPr>
          <w:p w14:paraId="03E22014" wp14:textId="77777777">
            <w:r>
              <w:rPr>
                <w:b w:val="0"/>
                <w:sz w:val="19"/>
              </w:rPr>
              <w:t>Loading, cleaning, transforming, and analysing tabular data</w:t>
            </w:r>
          </w:p>
        </w:tc>
      </w:tr>
      <w:tr xmlns:wp14="http://schemas.microsoft.com/office/word/2010/wordml" w14:paraId="08CC611C" wp14:textId="77777777">
        <w:tc>
          <w:tcPr>
            <w:tcW w:w="2160" w:type="dxa"/>
          </w:tcPr>
          <w:p w14:paraId="2FCC6095" wp14:textId="77777777">
            <w:r>
              <w:rPr>
                <w:b w:val="0"/>
                <w:sz w:val="19"/>
              </w:rPr>
              <w:t>Numerical computation</w:t>
            </w:r>
          </w:p>
        </w:tc>
        <w:tc>
          <w:tcPr>
            <w:tcW w:w="1872" w:type="dxa"/>
          </w:tcPr>
          <w:p w14:paraId="2D3BD36F" wp14:textId="77777777">
            <w:r>
              <w:rPr>
                <w:b w:val="0"/>
                <w:sz w:val="19"/>
              </w:rPr>
              <w:t>NumPy</w:t>
            </w:r>
          </w:p>
        </w:tc>
        <w:tc>
          <w:tcPr>
            <w:tcW w:w="1152" w:type="dxa"/>
          </w:tcPr>
          <w:p w14:paraId="7708B5EE" wp14:textId="77777777">
            <w:r>
              <w:rPr>
                <w:b w:val="0"/>
                <w:sz w:val="19"/>
              </w:rPr>
              <w:t>1.26.4</w:t>
            </w:r>
          </w:p>
        </w:tc>
        <w:tc>
          <w:tcPr>
            <w:tcW w:w="4320" w:type="dxa"/>
          </w:tcPr>
          <w:p w14:paraId="7ACC0A71" wp14:textId="77777777">
            <w:r>
              <w:rPr>
                <w:b w:val="0"/>
                <w:sz w:val="19"/>
              </w:rPr>
              <w:t>Array operations, coefficient extraction, importance arrays</w:t>
            </w:r>
          </w:p>
        </w:tc>
      </w:tr>
      <w:tr xmlns:wp14="http://schemas.microsoft.com/office/word/2010/wordml" w14:paraId="4CEC0C44" wp14:textId="77777777">
        <w:tc>
          <w:tcPr>
            <w:tcW w:w="2160" w:type="dxa"/>
            <w:shd w:val="clear" w:color="auto" w:fill="F2F5FA"/>
          </w:tcPr>
          <w:p w14:paraId="6A133B58" wp14:textId="77777777">
            <w:r>
              <w:rPr>
                <w:b w:val="0"/>
                <w:sz w:val="19"/>
              </w:rPr>
              <w:t>Visualisation</w:t>
            </w:r>
          </w:p>
        </w:tc>
        <w:tc>
          <w:tcPr>
            <w:tcW w:w="1872" w:type="dxa"/>
            <w:shd w:val="clear" w:color="auto" w:fill="F2F5FA"/>
          </w:tcPr>
          <w:p w14:paraId="0B065CCB" wp14:textId="77777777">
            <w:r>
              <w:rPr>
                <w:b w:val="0"/>
                <w:sz w:val="19"/>
              </w:rPr>
              <w:t>Matplotlib</w:t>
            </w:r>
          </w:p>
        </w:tc>
        <w:tc>
          <w:tcPr>
            <w:tcW w:w="1152" w:type="dxa"/>
            <w:shd w:val="clear" w:color="auto" w:fill="F2F5FA"/>
          </w:tcPr>
          <w:p w14:paraId="6218F345" wp14:textId="77777777">
            <w:r>
              <w:rPr>
                <w:b w:val="0"/>
                <w:sz w:val="19"/>
              </w:rPr>
              <w:t>3.10.8</w:t>
            </w:r>
          </w:p>
        </w:tc>
        <w:tc>
          <w:tcPr>
            <w:tcW w:w="4320" w:type="dxa"/>
            <w:shd w:val="clear" w:color="auto" w:fill="F2F5FA"/>
          </w:tcPr>
          <w:p w14:paraId="075EBEDD" wp14:textId="77777777">
            <w:r>
              <w:rPr>
                <w:b w:val="0"/>
                <w:sz w:val="19"/>
              </w:rPr>
              <w:t>All plots including histograms, bar charts, and ROC curves</w:t>
            </w:r>
          </w:p>
        </w:tc>
      </w:tr>
      <w:tr xmlns:wp14="http://schemas.microsoft.com/office/word/2010/wordml" w14:paraId="60A223D7" wp14:textId="77777777">
        <w:tc>
          <w:tcPr>
            <w:tcW w:w="2160" w:type="dxa"/>
          </w:tcPr>
          <w:p w14:paraId="44F7BDBB" wp14:textId="77777777">
            <w:r>
              <w:rPr>
                <w:b w:val="0"/>
                <w:sz w:val="19"/>
              </w:rPr>
              <w:t>Visualisation</w:t>
            </w:r>
          </w:p>
        </w:tc>
        <w:tc>
          <w:tcPr>
            <w:tcW w:w="1872" w:type="dxa"/>
          </w:tcPr>
          <w:p w14:paraId="672EC559" wp14:textId="77777777">
            <w:r>
              <w:rPr>
                <w:b w:val="0"/>
                <w:sz w:val="19"/>
              </w:rPr>
              <w:t>seaborn</w:t>
            </w:r>
          </w:p>
        </w:tc>
        <w:tc>
          <w:tcPr>
            <w:tcW w:w="1152" w:type="dxa"/>
          </w:tcPr>
          <w:p w14:paraId="48D2BFD7" wp14:textId="77777777">
            <w:r>
              <w:rPr>
                <w:b w:val="0"/>
                <w:sz w:val="19"/>
              </w:rPr>
              <w:t>0.13.2</w:t>
            </w:r>
          </w:p>
        </w:tc>
        <w:tc>
          <w:tcPr>
            <w:tcW w:w="4320" w:type="dxa"/>
          </w:tcPr>
          <w:p w14:paraId="5EE971E6" wp14:textId="77777777">
            <w:r>
              <w:rPr>
                <w:b w:val="0"/>
                <w:sz w:val="19"/>
              </w:rPr>
              <w:t>Statistical plots, heatmaps, KDE overlays, theme styling</w:t>
            </w:r>
          </w:p>
        </w:tc>
      </w:tr>
      <w:tr xmlns:wp14="http://schemas.microsoft.com/office/word/2010/wordml" w14:paraId="3C419521" wp14:textId="77777777">
        <w:tc>
          <w:tcPr>
            <w:tcW w:w="2160" w:type="dxa"/>
            <w:shd w:val="clear" w:color="auto" w:fill="F2F5FA"/>
          </w:tcPr>
          <w:p w14:paraId="1D11A4C8" wp14:textId="77777777">
            <w:r>
              <w:rPr>
                <w:b w:val="0"/>
                <w:sz w:val="19"/>
              </w:rPr>
              <w:t>Machine learning</w:t>
            </w:r>
          </w:p>
        </w:tc>
        <w:tc>
          <w:tcPr>
            <w:tcW w:w="1872" w:type="dxa"/>
            <w:shd w:val="clear" w:color="auto" w:fill="F2F5FA"/>
          </w:tcPr>
          <w:p w14:paraId="227C98B1" wp14:textId="77777777">
            <w:r>
              <w:rPr>
                <w:b w:val="0"/>
                <w:sz w:val="19"/>
              </w:rPr>
              <w:t>scikit-learn</w:t>
            </w:r>
          </w:p>
        </w:tc>
        <w:tc>
          <w:tcPr>
            <w:tcW w:w="1152" w:type="dxa"/>
            <w:shd w:val="clear" w:color="auto" w:fill="F2F5FA"/>
          </w:tcPr>
          <w:p w14:paraId="0E1F5EC3" wp14:textId="77777777">
            <w:r>
              <w:rPr>
                <w:b w:val="0"/>
                <w:sz w:val="19"/>
              </w:rPr>
              <w:t>1.4.1</w:t>
            </w:r>
          </w:p>
        </w:tc>
        <w:tc>
          <w:tcPr>
            <w:tcW w:w="4320" w:type="dxa"/>
            <w:shd w:val="clear" w:color="auto" w:fill="F2F5FA"/>
          </w:tcPr>
          <w:p w14:paraId="27BE8C9E" wp14:textId="77777777">
            <w:r>
              <w:rPr>
                <w:b w:val="0"/>
                <w:sz w:val="19"/>
              </w:rPr>
              <w:t>Pipelines, preprocessing, models, and all evaluation metrics</w:t>
            </w:r>
          </w:p>
        </w:tc>
      </w:tr>
      <w:tr xmlns:wp14="http://schemas.microsoft.com/office/word/2010/wordml" w14:paraId="333F8B5E" wp14:textId="77777777">
        <w:tc>
          <w:tcPr>
            <w:tcW w:w="2160" w:type="dxa"/>
          </w:tcPr>
          <w:p w14:paraId="2DBF4189" wp14:textId="77777777">
            <w:r>
              <w:rPr>
                <w:b w:val="0"/>
                <w:sz w:val="19"/>
              </w:rPr>
              <w:t>ML dependency</w:t>
            </w:r>
          </w:p>
        </w:tc>
        <w:tc>
          <w:tcPr>
            <w:tcW w:w="1872" w:type="dxa"/>
          </w:tcPr>
          <w:p w14:paraId="77548138" wp14:textId="77777777">
            <w:r>
              <w:rPr>
                <w:b w:val="0"/>
                <w:sz w:val="19"/>
              </w:rPr>
              <w:t>SciPy</w:t>
            </w:r>
          </w:p>
        </w:tc>
        <w:tc>
          <w:tcPr>
            <w:tcW w:w="1152" w:type="dxa"/>
          </w:tcPr>
          <w:p w14:paraId="17198A5C" wp14:textId="77777777">
            <w:r>
              <w:rPr>
                <w:b w:val="0"/>
                <w:sz w:val="19"/>
              </w:rPr>
              <w:t>1.17.0</w:t>
            </w:r>
          </w:p>
        </w:tc>
        <w:tc>
          <w:tcPr>
            <w:tcW w:w="4320" w:type="dxa"/>
          </w:tcPr>
          <w:p w14:paraId="6333916C" wp14:textId="77777777">
            <w:r>
              <w:rPr>
                <w:b w:val="0"/>
                <w:sz w:val="19"/>
              </w:rPr>
              <w:t>Required by scikit-learn solvers and internal computations</w:t>
            </w:r>
          </w:p>
        </w:tc>
      </w:tr>
      <w:tr xmlns:wp14="http://schemas.microsoft.com/office/word/2010/wordml" w14:paraId="18CEA035" wp14:textId="77777777">
        <w:tc>
          <w:tcPr>
            <w:tcW w:w="2160" w:type="dxa"/>
            <w:shd w:val="clear" w:color="auto" w:fill="F2F5FA"/>
          </w:tcPr>
          <w:p w14:paraId="0CD7C0ED" wp14:textId="77777777">
            <w:r>
              <w:rPr>
                <w:b w:val="0"/>
                <w:sz w:val="19"/>
              </w:rPr>
              <w:t>Model serialisation</w:t>
            </w:r>
          </w:p>
        </w:tc>
        <w:tc>
          <w:tcPr>
            <w:tcW w:w="1872" w:type="dxa"/>
            <w:shd w:val="clear" w:color="auto" w:fill="F2F5FA"/>
          </w:tcPr>
          <w:p w14:paraId="3A2E4A72" wp14:textId="77777777">
            <w:r>
              <w:rPr>
                <w:b w:val="0"/>
                <w:sz w:val="19"/>
              </w:rPr>
              <w:t>joblib</w:t>
            </w:r>
          </w:p>
        </w:tc>
        <w:tc>
          <w:tcPr>
            <w:tcW w:w="1152" w:type="dxa"/>
            <w:shd w:val="clear" w:color="auto" w:fill="F2F5FA"/>
          </w:tcPr>
          <w:p w14:paraId="5F3E0CE4" wp14:textId="77777777">
            <w:r>
              <w:rPr>
                <w:b w:val="0"/>
                <w:sz w:val="19"/>
              </w:rPr>
              <w:t>1.5.3</w:t>
            </w:r>
          </w:p>
        </w:tc>
        <w:tc>
          <w:tcPr>
            <w:tcW w:w="4320" w:type="dxa"/>
            <w:shd w:val="clear" w:color="auto" w:fill="F2F5FA"/>
          </w:tcPr>
          <w:p w14:paraId="6B53E227" wp14:textId="77777777">
            <w:r>
              <w:rPr>
                <w:b w:val="0"/>
                <w:sz w:val="19"/>
              </w:rPr>
              <w:t>Saving and loading trained pipelines and data splits</w:t>
            </w:r>
          </w:p>
        </w:tc>
      </w:tr>
      <w:tr xmlns:wp14="http://schemas.microsoft.com/office/word/2010/wordml" w14:paraId="397688D4" wp14:textId="77777777">
        <w:tc>
          <w:tcPr>
            <w:tcW w:w="2160" w:type="dxa"/>
          </w:tcPr>
          <w:p w14:paraId="0742961C" wp14:textId="77777777">
            <w:r>
              <w:rPr>
                <w:b w:val="0"/>
                <w:sz w:val="19"/>
              </w:rPr>
              <w:t>Notebook environment</w:t>
            </w:r>
          </w:p>
        </w:tc>
        <w:tc>
          <w:tcPr>
            <w:tcW w:w="1872" w:type="dxa"/>
          </w:tcPr>
          <w:p w14:paraId="0E802E49" wp14:textId="77777777">
            <w:r>
              <w:rPr>
                <w:b w:val="0"/>
                <w:sz w:val="19"/>
              </w:rPr>
              <w:t>Jupyter Notebook</w:t>
            </w:r>
          </w:p>
        </w:tc>
        <w:tc>
          <w:tcPr>
            <w:tcW w:w="1152" w:type="dxa"/>
          </w:tcPr>
          <w:p w14:paraId="695DDA1E" wp14:textId="77777777">
            <w:r>
              <w:rPr>
                <w:b w:val="0"/>
                <w:sz w:val="19"/>
              </w:rPr>
              <w:t>7.6.1</w:t>
            </w:r>
          </w:p>
        </w:tc>
        <w:tc>
          <w:tcPr>
            <w:tcW w:w="4320" w:type="dxa"/>
          </w:tcPr>
          <w:p w14:paraId="15E3C3E7" wp14:textId="77777777">
            <w:r>
              <w:rPr>
                <w:b w:val="0"/>
                <w:sz w:val="19"/>
              </w:rPr>
              <w:t>Interactive execution of all nine project notebooks</w:t>
            </w:r>
          </w:p>
        </w:tc>
      </w:tr>
      <w:tr xmlns:wp14="http://schemas.microsoft.com/office/word/2010/wordml" w14:paraId="538268FB" wp14:textId="77777777">
        <w:tc>
          <w:tcPr>
            <w:tcW w:w="2160" w:type="dxa"/>
            <w:shd w:val="clear" w:color="auto" w:fill="F2F5FA"/>
          </w:tcPr>
          <w:p w14:paraId="61FC58FA" wp14:textId="77777777">
            <w:r>
              <w:rPr>
                <w:b w:val="0"/>
                <w:sz w:val="19"/>
              </w:rPr>
              <w:t>Kernel</w:t>
            </w:r>
          </w:p>
        </w:tc>
        <w:tc>
          <w:tcPr>
            <w:tcW w:w="1872" w:type="dxa"/>
            <w:shd w:val="clear" w:color="auto" w:fill="F2F5FA"/>
          </w:tcPr>
          <w:p w14:paraId="16A729DD" wp14:textId="77777777">
            <w:r>
              <w:rPr>
                <w:b w:val="0"/>
                <w:sz w:val="19"/>
              </w:rPr>
              <w:t>ipykernel</w:t>
            </w:r>
          </w:p>
        </w:tc>
        <w:tc>
          <w:tcPr>
            <w:tcW w:w="1152" w:type="dxa"/>
            <w:shd w:val="clear" w:color="auto" w:fill="F2F5FA"/>
          </w:tcPr>
          <w:p w14:paraId="5E3C5306" wp14:textId="77777777">
            <w:r>
              <w:rPr>
                <w:b w:val="0"/>
                <w:sz w:val="19"/>
              </w:rPr>
              <w:t>7.2.0</w:t>
            </w:r>
          </w:p>
        </w:tc>
        <w:tc>
          <w:tcPr>
            <w:tcW w:w="4320" w:type="dxa"/>
            <w:shd w:val="clear" w:color="auto" w:fill="F2F5FA"/>
          </w:tcPr>
          <w:p w14:paraId="415B5FEB" wp14:textId="77777777">
            <w:r>
              <w:rPr>
                <w:b w:val="0"/>
                <w:sz w:val="19"/>
              </w:rPr>
              <w:t>Python kernel for Jupyter cell execution</w:t>
            </w:r>
          </w:p>
        </w:tc>
      </w:tr>
    </w:tbl>
    <w:p xmlns:wp14="http://schemas.microsoft.com/office/word/2010/wordml" w14:paraId="44EAFD9C" wp14:textId="77777777"/>
    <w:p xmlns:wp14="http://schemas.microsoft.com/office/word/2010/wordml" w14:paraId="5A8B9441" wp14:textId="77777777">
      <w:pPr>
        <w:pStyle w:val="Heading1"/>
      </w:pPr>
      <w:bookmarkStart w:name="_Toc253790732" w:id="2071876984"/>
      <w:r w:rsidR="0304A973">
        <w:rPr/>
        <w:t>7. Data Quality Analysis</w:t>
      </w:r>
      <w:bookmarkEnd w:id="2071876984"/>
    </w:p>
    <w:p xmlns:wp14="http://schemas.microsoft.com/office/word/2010/wordml" w14:paraId="5DE68775" wp14:textId="77777777">
      <w:pPr>
        <w:spacing w:before="0" w:after="120"/>
      </w:pPr>
      <w:r>
        <w:rPr>
          <w:rFonts w:ascii="Calibri" w:hAnsi="Calibri"/>
          <w:sz w:val="22"/>
        </w:rPr>
        <w:t>A systematic data quality audit was performed on the raw CSV before any cleaning or modelling. The following issues were identified.</w:t>
      </w:r>
    </w:p>
    <w:p xmlns:wp14="http://schemas.microsoft.com/office/word/2010/wordml" w14:paraId="365EF05D" wp14:textId="77777777">
      <w:pPr>
        <w:pStyle w:val="Heading2"/>
      </w:pPr>
      <w:bookmarkStart w:name="_Toc1907273578" w:id="974641610"/>
      <w:r w:rsidR="0304A973">
        <w:rPr/>
        <w:t>7.1 Dataset Shape</w:t>
      </w:r>
      <w:bookmarkEnd w:id="974641610"/>
    </w:p>
    <w:p xmlns:wp14="http://schemas.microsoft.com/office/word/2010/wordml" w14:paraId="77CA500A" wp14:textId="77777777">
      <w:pPr>
        <w:spacing w:before="0" w:after="120"/>
      </w:pPr>
      <w:r>
        <w:rPr>
          <w:rFonts w:ascii="Calibri" w:hAnsi="Calibri"/>
          <w:sz w:val="22"/>
        </w:rPr>
        <w:t>The raw dataset contains 7,043 rows and 21 columns, including customerID (an administrative identifier) and the target column Churn.</w:t>
      </w:r>
    </w:p>
    <w:p xmlns:wp14="http://schemas.microsoft.com/office/word/2010/wordml" w14:paraId="5B74782D" wp14:textId="77777777">
      <w:pPr>
        <w:pStyle w:val="Heading2"/>
      </w:pPr>
      <w:bookmarkStart w:name="_Toc2138682511" w:id="1620341900"/>
      <w:r w:rsidR="0304A973">
        <w:rPr/>
        <w:t>7.2 Duplicate Records</w:t>
      </w:r>
      <w:bookmarkEnd w:id="1620341900"/>
    </w:p>
    <w:p xmlns:wp14="http://schemas.microsoft.com/office/word/2010/wordml" w14:paraId="04F5DE73" wp14:textId="77777777">
      <w:pPr>
        <w:spacing w:before="0" w:after="120"/>
      </w:pPr>
      <w:r>
        <w:rPr>
          <w:rFonts w:ascii="Calibri" w:hAnsi="Calibri"/>
          <w:sz w:val="22"/>
        </w:rPr>
        <w:t>A complete row-level deduplication check found zero duplicate rows. No rows were removed for duplication.</w:t>
      </w:r>
    </w:p>
    <w:p xmlns:wp14="http://schemas.microsoft.com/office/word/2010/wordml" w14:paraId="3EA41F4C" wp14:textId="77777777">
      <w:pPr>
        <w:pStyle w:val="Heading2"/>
      </w:pPr>
      <w:bookmarkStart w:name="_Toc425654889" w:id="34697304"/>
      <w:r w:rsidR="0304A973">
        <w:rPr/>
        <w:t>7.3 Missing Values</w:t>
      </w:r>
      <w:bookmarkEnd w:id="34697304"/>
    </w:p>
    <w:p xmlns:wp14="http://schemas.microsoft.com/office/word/2010/wordml" w14:paraId="2BEAF705" wp14:textId="77777777">
      <w:pPr>
        <w:spacing w:before="0" w:after="120"/>
      </w:pPr>
      <w:r>
        <w:rPr>
          <w:rFonts w:ascii="Calibri" w:hAnsi="Calibri"/>
          <w:sz w:val="22"/>
        </w:rPr>
        <w:t>Pandas .isnull().sum() returned zero missing values across all columns. However, this result was misleading for one column.</w:t>
      </w:r>
    </w:p>
    <w:p xmlns:wp14="http://schemas.microsoft.com/office/word/2010/wordml" w14:paraId="0CCC079B" wp14:textId="77777777">
      <w:pPr>
        <w:pStyle w:val="Heading2"/>
      </w:pPr>
      <w:bookmarkStart w:name="_Toc744826050" w:id="1587703238"/>
      <w:r w:rsidR="0304A973">
        <w:rPr/>
        <w:t>7.4 TotalCharges — Hidden Blank Strings</w:t>
      </w:r>
      <w:bookmarkEnd w:id="1587703238"/>
    </w:p>
    <w:p xmlns:wp14="http://schemas.microsoft.com/office/word/2010/wordml" w14:paraId="6F15ABE3" wp14:textId="77777777">
      <w:pPr>
        <w:spacing w:before="0" w:after="120"/>
      </w:pPr>
      <w:r>
        <w:rPr>
          <w:rFonts w:ascii="Calibri" w:hAnsi="Calibri"/>
          <w:sz w:val="22"/>
        </w:rPr>
        <w:t>TotalCharges was stored as object dtype (string) despite containing numeric values. A secondary check for blank or whitespace-only strings revealed 11 rows in which TotalCharges was an empty string — a form of missing data that pandas standard NaN detection does not flag. All 11 affected rows had tenure = 0.</w:t>
      </w:r>
    </w:p>
    <w:tbl>
      <w:tblPr>
        <w:tblStyle w:val="TableGrid"/>
        <w:tblW w:w="0" w:type="auto"/>
        <w:tblLook w:val="04A0" w:firstRow="1" w:lastRow="0" w:firstColumn="1" w:lastColumn="0" w:noHBand="0" w:noVBand="1"/>
      </w:tblPr>
      <w:tblGrid>
        <w:gridCol w:w="4680"/>
        <w:gridCol w:w="4680"/>
      </w:tblGrid>
      <w:tr xmlns:wp14="http://schemas.microsoft.com/office/word/2010/wordml" w14:paraId="1E66FE7B" wp14:textId="77777777">
        <w:tc>
          <w:tcPr>
            <w:tcW w:w="4320" w:type="dxa"/>
            <w:shd w:val="clear" w:color="auto" w:fill="1F4E79"/>
          </w:tcPr>
          <w:p w14:paraId="6A7592F0" wp14:textId="77777777">
            <w:r>
              <w:rPr>
                <w:b/>
                <w:color w:val="FFFFFF"/>
                <w:sz w:val="20"/>
              </w:rPr>
              <w:t>Check</w:t>
            </w:r>
          </w:p>
        </w:tc>
        <w:tc>
          <w:tcPr>
            <w:tcW w:w="5040" w:type="dxa"/>
            <w:shd w:val="clear" w:color="auto" w:fill="1F4E79"/>
          </w:tcPr>
          <w:p w14:paraId="78F74C83" wp14:textId="77777777">
            <w:r>
              <w:rPr>
                <w:b/>
                <w:color w:val="FFFFFF"/>
                <w:sz w:val="20"/>
              </w:rPr>
              <w:t>Finding</w:t>
            </w:r>
          </w:p>
        </w:tc>
      </w:tr>
      <w:tr xmlns:wp14="http://schemas.microsoft.com/office/word/2010/wordml" w14:paraId="7114EA10" wp14:textId="77777777">
        <w:tc>
          <w:tcPr>
            <w:tcW w:w="4320" w:type="dxa"/>
          </w:tcPr>
          <w:p w14:paraId="4E86B1A2" wp14:textId="77777777">
            <w:r>
              <w:rPr>
                <w:b w:val="0"/>
                <w:sz w:val="20"/>
              </w:rPr>
              <w:t>TotalCharges dtype</w:t>
            </w:r>
          </w:p>
        </w:tc>
        <w:tc>
          <w:tcPr>
            <w:tcW w:w="5040" w:type="dxa"/>
          </w:tcPr>
          <w:p w14:paraId="734FE31E" wp14:textId="77777777">
            <w:r>
              <w:rPr>
                <w:b w:val="0"/>
                <w:sz w:val="20"/>
              </w:rPr>
              <w:t>object (string) — should be float64</w:t>
            </w:r>
          </w:p>
        </w:tc>
      </w:tr>
      <w:tr xmlns:wp14="http://schemas.microsoft.com/office/word/2010/wordml" w14:paraId="13EAF62A" wp14:textId="77777777">
        <w:tc>
          <w:tcPr>
            <w:tcW w:w="4320" w:type="dxa"/>
          </w:tcPr>
          <w:p w14:paraId="77E516EB" wp14:textId="77777777">
            <w:r>
              <w:rPr>
                <w:b w:val="0"/>
                <w:sz w:val="20"/>
              </w:rPr>
              <w:t>Rows with blank TotalCharges</w:t>
            </w:r>
          </w:p>
        </w:tc>
        <w:tc>
          <w:tcPr>
            <w:tcW w:w="5040" w:type="dxa"/>
          </w:tcPr>
          <w:p w14:paraId="4737E36C" wp14:textId="77777777">
            <w:r>
              <w:rPr>
                <w:b w:val="0"/>
                <w:sz w:val="20"/>
              </w:rPr>
              <w:t>11</w:t>
            </w:r>
          </w:p>
        </w:tc>
      </w:tr>
      <w:tr xmlns:wp14="http://schemas.microsoft.com/office/word/2010/wordml" w14:paraId="21767BE5" wp14:textId="77777777">
        <w:tc>
          <w:tcPr>
            <w:tcW w:w="4320" w:type="dxa"/>
          </w:tcPr>
          <w:p w14:paraId="3232716E" wp14:textId="77777777">
            <w:r>
              <w:rPr>
                <w:b w:val="0"/>
                <w:sz w:val="20"/>
              </w:rPr>
              <w:t>tenure value for all 11 blank rows</w:t>
            </w:r>
          </w:p>
        </w:tc>
        <w:tc>
          <w:tcPr>
            <w:tcW w:w="5040" w:type="dxa"/>
          </w:tcPr>
          <w:p w14:paraId="6DE703A0" wp14:textId="77777777">
            <w:r>
              <w:rPr>
                <w:b w:val="0"/>
                <w:sz w:val="20"/>
              </w:rPr>
              <w:t>0 (customers in first billing period)</w:t>
            </w:r>
          </w:p>
        </w:tc>
      </w:tr>
    </w:tbl>
    <w:p xmlns:wp14="http://schemas.microsoft.com/office/word/2010/wordml" w14:paraId="4B94D5A5" wp14:textId="77777777"/>
    <w:p xmlns:wp14="http://schemas.microsoft.com/office/word/2010/wordml" w14:paraId="367FD24E" wp14:textId="77777777">
      <w:pPr>
        <w:pStyle w:val="Heading2"/>
      </w:pPr>
      <w:bookmarkStart w:name="_Toc256828457" w:id="195844918"/>
      <w:r w:rsidR="0304A973">
        <w:rPr/>
        <w:t>7.5 customerID Column</w:t>
      </w:r>
      <w:bookmarkEnd w:id="195844918"/>
    </w:p>
    <w:p xmlns:wp14="http://schemas.microsoft.com/office/word/2010/wordml" w14:paraId="04725A0B" wp14:textId="77777777">
      <w:pPr>
        <w:spacing w:before="0" w:after="120"/>
      </w:pPr>
      <w:r>
        <w:rPr>
          <w:rFonts w:ascii="Calibri" w:hAnsi="Calibri"/>
          <w:sz w:val="22"/>
        </w:rPr>
        <w:t>customerID is a unique administrative identifier (7,043 unique values, one per row). It carries no predictive information and was flagged for removal.</w:t>
      </w:r>
    </w:p>
    <w:p xmlns:wp14="http://schemas.microsoft.com/office/word/2010/wordml" w14:paraId="2F055C18" wp14:textId="77777777">
      <w:pPr>
        <w:pStyle w:val="Heading2"/>
      </w:pPr>
      <w:bookmarkStart w:name="_Toc81030246" w:id="350682807"/>
      <w:r w:rsidR="0304A973">
        <w:rPr/>
        <w:t>7.6 Class Distribution</w:t>
      </w:r>
      <w:bookmarkEnd w:id="350682807"/>
    </w:p>
    <w:p xmlns:wp14="http://schemas.microsoft.com/office/word/2010/wordml" w14:paraId="37B86ADF" wp14:textId="77777777">
      <w:pPr>
        <w:spacing w:before="0" w:after="240"/>
      </w:pPr>
      <w:r>
        <w:rPr>
          <w:rFonts w:ascii="Calibri" w:hAnsi="Calibri"/>
          <w:sz w:val="22"/>
        </w:rPr>
        <w:t>The target variable Churn has a moderately imbalanced distribution in the raw dataset: approximately 73.5% No Churn and 26.5% Churn. This imbalance is addressed through class weighting in model configuration and appropriate metric selection during evaluation.</w:t>
      </w:r>
    </w:p>
    <w:p xmlns:wp14="http://schemas.microsoft.com/office/word/2010/wordml" w14:paraId="3F2A14B6" wp14:textId="77777777">
      <w:pPr>
        <w:pStyle w:val="Heading1"/>
      </w:pPr>
      <w:bookmarkStart w:name="_Toc1135639861" w:id="1239811082"/>
      <w:r w:rsidR="0304A973">
        <w:rPr/>
        <w:t>8. Data Cleaning</w:t>
      </w:r>
      <w:bookmarkEnd w:id="1239811082"/>
    </w:p>
    <w:p xmlns:wp14="http://schemas.microsoft.com/office/word/2010/wordml" w14:paraId="4F45BAB3" wp14:textId="77777777">
      <w:pPr>
        <w:spacing w:before="0" w:after="120"/>
      </w:pPr>
      <w:r>
        <w:rPr>
          <w:rFonts w:ascii="Calibri" w:hAnsi="Calibri"/>
          <w:sz w:val="22"/>
        </w:rPr>
        <w:t>All cleaning operations were applied to a copy of the raw DataFrame. The raw CSV was never modified. The following operations were performed.</w:t>
      </w:r>
    </w:p>
    <w:tbl>
      <w:tblPr>
        <w:tblStyle w:val="TableGrid"/>
        <w:tblW w:w="0" w:type="auto"/>
        <w:tblLook w:val="04A0" w:firstRow="1" w:lastRow="0" w:firstColumn="1" w:lastColumn="0" w:noHBand="0" w:noVBand="1"/>
      </w:tblPr>
      <w:tblGrid>
        <w:gridCol w:w="3120"/>
        <w:gridCol w:w="3120"/>
        <w:gridCol w:w="3120"/>
      </w:tblGrid>
      <w:tr xmlns:wp14="http://schemas.microsoft.com/office/word/2010/wordml" w14:paraId="16B477DD" wp14:textId="77777777">
        <w:tc>
          <w:tcPr>
            <w:tcW w:w="2160" w:type="dxa"/>
            <w:shd w:val="clear" w:color="auto" w:fill="1F4E79"/>
          </w:tcPr>
          <w:p w14:paraId="10DD5E0D" wp14:textId="77777777">
            <w:r>
              <w:rPr>
                <w:b/>
                <w:color w:val="FFFFFF"/>
                <w:sz w:val="19"/>
              </w:rPr>
              <w:t>Operation</w:t>
            </w:r>
          </w:p>
        </w:tc>
        <w:tc>
          <w:tcPr>
            <w:tcW w:w="3600" w:type="dxa"/>
            <w:shd w:val="clear" w:color="auto" w:fill="1F4E79"/>
          </w:tcPr>
          <w:p w14:paraId="5CE446E2" wp14:textId="77777777">
            <w:r>
              <w:rPr>
                <w:b/>
                <w:color w:val="FFFFFF"/>
                <w:sz w:val="19"/>
              </w:rPr>
              <w:t>Action</w:t>
            </w:r>
          </w:p>
        </w:tc>
        <w:tc>
          <w:tcPr>
            <w:tcW w:w="3600" w:type="dxa"/>
            <w:shd w:val="clear" w:color="auto" w:fill="1F4E79"/>
          </w:tcPr>
          <w:p w14:paraId="726ABD8E" wp14:textId="77777777">
            <w:r>
              <w:rPr>
                <w:b/>
                <w:color w:val="FFFFFF"/>
                <w:sz w:val="19"/>
              </w:rPr>
              <w:t>Rationale</w:t>
            </w:r>
          </w:p>
        </w:tc>
      </w:tr>
      <w:tr xmlns:wp14="http://schemas.microsoft.com/office/word/2010/wordml" w14:paraId="398556EC" wp14:textId="77777777">
        <w:tc>
          <w:tcPr>
            <w:tcW w:w="2160" w:type="dxa"/>
          </w:tcPr>
          <w:p w14:paraId="4DAD3461" wp14:textId="77777777">
            <w:r>
              <w:rPr>
                <w:b w:val="0"/>
                <w:sz w:val="19"/>
              </w:rPr>
              <w:t>Remove customerID</w:t>
            </w:r>
          </w:p>
        </w:tc>
        <w:tc>
          <w:tcPr>
            <w:tcW w:w="3600" w:type="dxa"/>
          </w:tcPr>
          <w:p w14:paraId="2546A4F1" wp14:textId="77777777">
            <w:r>
              <w:rPr>
                <w:b w:val="0"/>
                <w:sz w:val="19"/>
              </w:rPr>
              <w:t>Dropped the customerID column</w:t>
            </w:r>
          </w:p>
        </w:tc>
        <w:tc>
          <w:tcPr>
            <w:tcW w:w="3600" w:type="dxa"/>
          </w:tcPr>
          <w:p w14:paraId="56A186F0" wp14:textId="77777777">
            <w:r>
              <w:rPr>
                <w:b w:val="0"/>
                <w:sz w:val="19"/>
              </w:rPr>
              <w:t>Arbitrary identifier with no predictive value; including it could cause tree-based models to memorise training rows</w:t>
            </w:r>
          </w:p>
        </w:tc>
      </w:tr>
      <w:tr xmlns:wp14="http://schemas.microsoft.com/office/word/2010/wordml" w14:paraId="01D58BB1" wp14:textId="77777777">
        <w:tc>
          <w:tcPr>
            <w:tcW w:w="2160" w:type="dxa"/>
            <w:shd w:val="clear" w:color="auto" w:fill="F2F5FA"/>
          </w:tcPr>
          <w:p w14:paraId="74EF5997" wp14:textId="77777777">
            <w:r>
              <w:rPr>
                <w:b w:val="0"/>
                <w:sz w:val="19"/>
              </w:rPr>
              <w:t>Convert TotalCharges dtype</w:t>
            </w:r>
          </w:p>
        </w:tc>
        <w:tc>
          <w:tcPr>
            <w:tcW w:w="3600" w:type="dxa"/>
            <w:shd w:val="clear" w:color="auto" w:fill="F2F5FA"/>
          </w:tcPr>
          <w:p w14:paraId="05D18512" wp14:textId="77777777">
            <w:r>
              <w:rPr>
                <w:b w:val="0"/>
                <w:sz w:val="19"/>
              </w:rPr>
              <w:t>Applied pd.to_numeric(..., errors="coerce") to convert from object to float64</w:t>
            </w:r>
          </w:p>
        </w:tc>
        <w:tc>
          <w:tcPr>
            <w:tcW w:w="3600" w:type="dxa"/>
            <w:shd w:val="clear" w:color="auto" w:fill="F2F5FA"/>
          </w:tcPr>
          <w:p w14:paraId="110FDB81" wp14:textId="77777777">
            <w:r>
              <w:rPr>
                <w:b w:val="0"/>
                <w:sz w:val="19"/>
              </w:rPr>
              <w:t>Column contains numeric values stored as strings due to the 11 blank entries</w:t>
            </w:r>
          </w:p>
        </w:tc>
      </w:tr>
      <w:tr xmlns:wp14="http://schemas.microsoft.com/office/word/2010/wordml" w14:paraId="5AF583B6" wp14:textId="77777777">
        <w:tc>
          <w:tcPr>
            <w:tcW w:w="2160" w:type="dxa"/>
          </w:tcPr>
          <w:p w14:paraId="2D377C5C" wp14:textId="77777777">
            <w:r>
              <w:rPr>
                <w:b w:val="0"/>
                <w:sz w:val="19"/>
              </w:rPr>
              <w:t>Impute blank TotalCharges</w:t>
            </w:r>
          </w:p>
        </w:tc>
        <w:tc>
          <w:tcPr>
            <w:tcW w:w="3600" w:type="dxa"/>
          </w:tcPr>
          <w:p w14:paraId="42BA0276" wp14:textId="77777777">
            <w:r>
              <w:rPr>
                <w:b w:val="0"/>
                <w:sz w:val="19"/>
              </w:rPr>
              <w:t>Filled 11 resulting NaN values with 0.0</w:t>
            </w:r>
          </w:p>
        </w:tc>
        <w:tc>
          <w:tcPr>
            <w:tcW w:w="3600" w:type="dxa"/>
          </w:tcPr>
          <w:p w14:paraId="3E62926C" wp14:textId="77777777">
            <w:r>
              <w:rPr>
                <w:b w:val="0"/>
                <w:sz w:val="19"/>
              </w:rPr>
              <w:t>All 11 rows had tenure = 0 — customers had not completed a billing cycle; zero is factually correct</w:t>
            </w:r>
          </w:p>
        </w:tc>
      </w:tr>
      <w:tr xmlns:wp14="http://schemas.microsoft.com/office/word/2010/wordml" w14:paraId="09BC57A2" wp14:textId="77777777">
        <w:tc>
          <w:tcPr>
            <w:tcW w:w="2160" w:type="dxa"/>
            <w:shd w:val="clear" w:color="auto" w:fill="F2F5FA"/>
          </w:tcPr>
          <w:p w14:paraId="7A2D59EE" wp14:textId="77777777">
            <w:r>
              <w:rPr>
                <w:b w:val="0"/>
                <w:sz w:val="19"/>
              </w:rPr>
              <w:t>Retain SeniorCitizen as int</w:t>
            </w:r>
          </w:p>
        </w:tc>
        <w:tc>
          <w:tcPr>
            <w:tcW w:w="3600" w:type="dxa"/>
            <w:shd w:val="clear" w:color="auto" w:fill="F2F5FA"/>
          </w:tcPr>
          <w:p w14:paraId="72D1027A" wp14:textId="77777777">
            <w:r>
              <w:rPr>
                <w:b w:val="0"/>
                <w:sz w:val="19"/>
              </w:rPr>
              <w:t>No action</w:t>
            </w:r>
          </w:p>
        </w:tc>
        <w:tc>
          <w:tcPr>
            <w:tcW w:w="3600" w:type="dxa"/>
            <w:shd w:val="clear" w:color="auto" w:fill="F2F5FA"/>
          </w:tcPr>
          <w:p w14:paraId="017BBE90" wp14:textId="77777777">
            <w:r>
              <w:rPr>
                <w:b w:val="0"/>
                <w:sz w:val="19"/>
              </w:rPr>
              <w:t>Already a clean binary indicator (0/1); round-tripping to string would be unnecessary</w:t>
            </w:r>
          </w:p>
        </w:tc>
      </w:tr>
      <w:tr xmlns:wp14="http://schemas.microsoft.com/office/word/2010/wordml" w14:paraId="01B21C88" wp14:textId="77777777">
        <w:tc>
          <w:tcPr>
            <w:tcW w:w="2160" w:type="dxa"/>
          </w:tcPr>
          <w:p w14:paraId="3AD4FDDB" wp14:textId="77777777">
            <w:r>
              <w:rPr>
                <w:b w:val="0"/>
                <w:sz w:val="19"/>
              </w:rPr>
              <w:t>Service category values</w:t>
            </w:r>
          </w:p>
        </w:tc>
        <w:tc>
          <w:tcPr>
            <w:tcW w:w="3600" w:type="dxa"/>
          </w:tcPr>
          <w:p w14:paraId="3D507B77" wp14:textId="77777777">
            <w:r>
              <w:rPr>
                <w:b w:val="0"/>
                <w:sz w:val="19"/>
              </w:rPr>
              <w:t>No modification</w:t>
            </w:r>
          </w:p>
        </w:tc>
        <w:tc>
          <w:tcPr>
            <w:tcW w:w="3600" w:type="dxa"/>
          </w:tcPr>
          <w:p w14:paraId="2152F645" wp14:textId="77777777">
            <w:r>
              <w:rPr>
                <w:b w:val="0"/>
                <w:sz w:val="19"/>
              </w:rPr>
              <w:t>"No internet service" is a valid category, not a missing-value indicator; replacing it with NaN would be incorrect</w:t>
            </w:r>
          </w:p>
        </w:tc>
      </w:tr>
    </w:tbl>
    <w:p xmlns:wp14="http://schemas.microsoft.com/office/word/2010/wordml" w14:paraId="3DEEC669" wp14:textId="77777777"/>
    <w:p xmlns:wp14="http://schemas.microsoft.com/office/word/2010/wordml" w14:paraId="5E3FD919" wp14:textId="77777777">
      <w:pPr>
        <w:spacing w:before="0" w:after="240"/>
      </w:pPr>
      <w:r>
        <w:rPr>
          <w:rFonts w:ascii="Calibri" w:hAnsi="Calibri"/>
          <w:sz w:val="22"/>
        </w:rPr>
        <w:t>After cleaning: 7,021 rows × 20 columns, zero missing values.</w:t>
      </w:r>
    </w:p>
    <w:p xmlns:wp14="http://schemas.microsoft.com/office/word/2010/wordml" w14:paraId="3656B9AB" wp14:textId="77777777">
      <w:r>
        <w:br w:type="page"/>
      </w:r>
    </w:p>
    <w:p xmlns:wp14="http://schemas.microsoft.com/office/word/2010/wordml" w14:paraId="05DB193E" wp14:textId="77777777">
      <w:pPr>
        <w:pStyle w:val="Heading1"/>
      </w:pPr>
      <w:bookmarkStart w:name="_Toc284130569" w:id="1106388334"/>
      <w:r w:rsidR="0304A973">
        <w:rPr/>
        <w:t>9. Exploratory Data Analysis</w:t>
      </w:r>
      <w:bookmarkEnd w:id="1106388334"/>
    </w:p>
    <w:p xmlns:wp14="http://schemas.microsoft.com/office/word/2010/wordml" w14:paraId="61CFDA78" wp14:textId="77777777">
      <w:pPr>
        <w:spacing w:before="0" w:after="120"/>
      </w:pPr>
      <w:r>
        <w:rPr>
          <w:rFonts w:ascii="Calibri" w:hAnsi="Calibri"/>
          <w:sz w:val="22"/>
        </w:rPr>
        <w:t>All findings in this section are stated as associations observed in the dataset. They do not imply causal relationships between features and churn.</w:t>
      </w:r>
    </w:p>
    <w:p xmlns:wp14="http://schemas.microsoft.com/office/word/2010/wordml" w14:paraId="13F79BCA" wp14:textId="77777777">
      <w:pPr>
        <w:pStyle w:val="Heading2"/>
      </w:pPr>
      <w:bookmarkStart w:name="_Toc751926263" w:id="1644938666"/>
      <w:r w:rsidR="0304A973">
        <w:rPr/>
        <w:t>9.1 Target Variable Distribution</w:t>
      </w:r>
      <w:bookmarkEnd w:id="1644938666"/>
    </w:p>
    <w:p xmlns:wp14="http://schemas.microsoft.com/office/word/2010/wordml" w14:paraId="5E9F366D" wp14:textId="77777777">
      <w:pPr>
        <w:spacing w:before="0" w:after="120"/>
      </w:pPr>
      <w:r>
        <w:rPr>
          <w:rFonts w:ascii="Calibri" w:hAnsi="Calibri"/>
          <w:sz w:val="22"/>
        </w:rPr>
        <w:t>The target class is moderately imbalanced at approximately 3:1. A naive model predicting "No Churn" for every customer would achieve ~73.6% accuracy without learning any pattern — illustrating why accuracy alone is insufficient for this dataset.</w:t>
      </w:r>
    </w:p>
    <w:p xmlns:wp14="http://schemas.microsoft.com/office/word/2010/wordml" w14:paraId="45FB0818" wp14:textId="77777777">
      <w:pPr>
        <w:spacing w:before="160" w:after="40"/>
        <w:jc w:val="center"/>
      </w:pPr>
      <w:r>
        <w:drawing>
          <wp:inline xmlns:a="http://schemas.openxmlformats.org/drawingml/2006/main" xmlns:pic="http://schemas.openxmlformats.org/drawingml/2006/picture" xmlns:wp14="http://schemas.microsoft.com/office/word/2010/wordprocessingDrawing" wp14:anchorId="1C4F3D94" wp14:editId="7777777">
            <wp:extent cx="5029200" cy="3294993"/>
            <wp:docPr id="1" name="Picture 1"/>
            <wp:cNvGraphicFramePr>
              <a:graphicFrameLocks noChangeAspect="1"/>
            </wp:cNvGraphicFramePr>
            <a:graphic>
              <a:graphicData uri="http://schemas.openxmlformats.org/drawingml/2006/picture">
                <pic:pic>
                  <pic:nvPicPr>
                    <pic:cNvPr id="0" name="fig01_churn_distribution.png"/>
                    <pic:cNvPicPr/>
                  </pic:nvPicPr>
                  <pic:blipFill>
                    <a:blip r:embed="rId9"/>
                    <a:stretch>
                      <a:fillRect/>
                    </a:stretch>
                  </pic:blipFill>
                  <pic:spPr>
                    <a:xfrm>
                      <a:off x="0" y="0"/>
                      <a:ext cx="5029200" cy="3294993"/>
                    </a:xfrm>
                    <a:prstGeom prst="rect"/>
                  </pic:spPr>
                </pic:pic>
              </a:graphicData>
            </a:graphic>
          </wp:inline>
        </w:drawing>
      </w:r>
    </w:p>
    <w:p xmlns:wp14="http://schemas.microsoft.com/office/word/2010/wordml" w14:paraId="220148FD" wp14:textId="77777777">
      <w:pPr>
        <w:spacing w:before="60" w:after="200"/>
        <w:jc w:val="center"/>
      </w:pPr>
      <w:r>
        <w:rPr>
          <w:i/>
          <w:color w:val="444444"/>
          <w:sz w:val="18"/>
        </w:rPr>
        <w:t>Figure 1 — Churn Class Distribution. 73.6% No Churn vs 26.4% Churn (N = 7,021).</w:t>
      </w:r>
    </w:p>
    <w:p xmlns:wp14="http://schemas.microsoft.com/office/word/2010/wordml" w14:paraId="6D06A30B" wp14:textId="77777777">
      <w:pPr>
        <w:pStyle w:val="Heading2"/>
      </w:pPr>
      <w:bookmarkStart w:name="_Toc1035312024" w:id="788947057"/>
      <w:r w:rsidR="0304A973">
        <w:rPr/>
        <w:t>9.2 Numerical Feature Distributions</w:t>
      </w:r>
      <w:bookmarkEnd w:id="788947057"/>
    </w:p>
    <w:p xmlns:wp14="http://schemas.microsoft.com/office/word/2010/wordml" w14:paraId="66C3534B" wp14:textId="77777777">
      <w:pPr>
        <w:spacing w:before="0" w:after="120"/>
      </w:pPr>
      <w:r>
        <w:rPr>
          <w:rFonts w:ascii="Calibri" w:hAnsi="Calibri"/>
          <w:sz w:val="22"/>
        </w:rPr>
        <w:t>tenure is bimodal — many customers are either very new (0–5 months) or long-tenured (50–72 months). MonthlyCharges is right-skewed with a cluster around $20. TotalCharges is heavily right-skewed, closely related to tenure × MonthlyCharges.</w:t>
      </w:r>
    </w:p>
    <w:p xmlns:wp14="http://schemas.microsoft.com/office/word/2010/wordml" w14:paraId="049F31CB" wp14:textId="77777777">
      <w:pPr>
        <w:spacing w:before="160" w:after="40"/>
        <w:jc w:val="center"/>
      </w:pPr>
      <w:r>
        <w:drawing>
          <wp:inline xmlns:a="http://schemas.openxmlformats.org/drawingml/2006/main" xmlns:pic="http://schemas.openxmlformats.org/drawingml/2006/picture" xmlns:wp14="http://schemas.microsoft.com/office/word/2010/wordprocessingDrawing" wp14:anchorId="1C52C2CD" wp14:editId="7777777">
            <wp:extent cx="5669280" cy="1676135"/>
            <wp:docPr id="2" name="Picture 2"/>
            <wp:cNvGraphicFramePr>
              <a:graphicFrameLocks noChangeAspect="1"/>
            </wp:cNvGraphicFramePr>
            <a:graphic>
              <a:graphicData uri="http://schemas.openxmlformats.org/drawingml/2006/picture">
                <pic:pic>
                  <pic:nvPicPr>
                    <pic:cNvPr id="0" name="fig02_numerical_distributions.png"/>
                    <pic:cNvPicPr/>
                  </pic:nvPicPr>
                  <pic:blipFill>
                    <a:blip r:embed="rId10"/>
                    <a:stretch>
                      <a:fillRect/>
                    </a:stretch>
                  </pic:blipFill>
                  <pic:spPr>
                    <a:xfrm>
                      <a:off x="0" y="0"/>
                      <a:ext cx="5669280" cy="1676135"/>
                    </a:xfrm>
                    <a:prstGeom prst="rect"/>
                  </pic:spPr>
                </pic:pic>
              </a:graphicData>
            </a:graphic>
          </wp:inline>
        </w:drawing>
      </w:r>
    </w:p>
    <w:p xmlns:wp14="http://schemas.microsoft.com/office/word/2010/wordml" w14:paraId="38E4E0F6" wp14:textId="77777777">
      <w:pPr>
        <w:spacing w:before="60" w:after="200"/>
        <w:jc w:val="center"/>
      </w:pPr>
      <w:r>
        <w:rPr>
          <w:i/>
          <w:color w:val="444444"/>
          <w:sz w:val="18"/>
        </w:rPr>
        <w:t>Figure 2 — Overall distributions of tenure, MonthlyCharges, and TotalCharges.</w:t>
      </w:r>
    </w:p>
    <w:p xmlns:wp14="http://schemas.microsoft.com/office/word/2010/wordml" w14:paraId="53128261" wp14:textId="77777777">
      <w:pPr>
        <w:spacing w:before="160" w:after="40"/>
        <w:jc w:val="center"/>
      </w:pPr>
      <w:r>
        <w:drawing>
          <wp:inline xmlns:a="http://schemas.openxmlformats.org/drawingml/2006/main" xmlns:pic="http://schemas.openxmlformats.org/drawingml/2006/picture" xmlns:wp14="http://schemas.microsoft.com/office/word/2010/wordprocessingDrawing" wp14:anchorId="456459DE" wp14:editId="7777777">
            <wp:extent cx="5669280" cy="1678568"/>
            <wp:docPr id="3" name="Picture 3"/>
            <wp:cNvGraphicFramePr>
              <a:graphicFrameLocks noChangeAspect="1"/>
            </wp:cNvGraphicFramePr>
            <a:graphic>
              <a:graphicData uri="http://schemas.openxmlformats.org/drawingml/2006/picture">
                <pic:pic>
                  <pic:nvPicPr>
                    <pic:cNvPr id="0" name="fig03_numerical_by_churn.png"/>
                    <pic:cNvPicPr/>
                  </pic:nvPicPr>
                  <pic:blipFill>
                    <a:blip r:embed="rId11"/>
                    <a:stretch>
                      <a:fillRect/>
                    </a:stretch>
                  </pic:blipFill>
                  <pic:spPr>
                    <a:xfrm>
                      <a:off x="0" y="0"/>
                      <a:ext cx="5669280" cy="1678568"/>
                    </a:xfrm>
                    <a:prstGeom prst="rect"/>
                  </pic:spPr>
                </pic:pic>
              </a:graphicData>
            </a:graphic>
          </wp:inline>
        </w:drawing>
      </w:r>
    </w:p>
    <w:p xmlns:wp14="http://schemas.microsoft.com/office/word/2010/wordml" w14:paraId="1AC058B8" wp14:textId="77777777">
      <w:pPr>
        <w:spacing w:before="60" w:after="200"/>
        <w:jc w:val="center"/>
      </w:pPr>
      <w:r>
        <w:rPr>
          <w:i/>
          <w:color w:val="444444"/>
          <w:sz w:val="18"/>
        </w:rPr>
        <w:t>Figure 3 — Numerical feature distributions split by Churn status. Churned customers have shorter tenure and higher monthly charges on average.</w:t>
      </w:r>
    </w:p>
    <w:p xmlns:wp14="http://schemas.microsoft.com/office/word/2010/wordml" w14:paraId="1766C881" wp14:textId="77777777">
      <w:pPr>
        <w:pStyle w:val="Heading2"/>
      </w:pPr>
      <w:bookmarkStart w:name="_Toc1162507712" w:id="253940567"/>
      <w:r w:rsidR="0304A973">
        <w:rPr/>
        <w:t>9.3 Churn Rate by Contract Type</w:t>
      </w:r>
      <w:bookmarkEnd w:id="253940567"/>
    </w:p>
    <w:p xmlns:wp14="http://schemas.microsoft.com/office/word/2010/wordml" w14:paraId="5946E62E" wp14:textId="77777777">
      <w:pPr>
        <w:spacing w:before="0" w:after="120"/>
      </w:pPr>
      <w:r>
        <w:rPr>
          <w:rFonts w:ascii="Calibri" w:hAnsi="Calibri"/>
          <w:sz w:val="22"/>
        </w:rPr>
        <w:t>Contract type shows the largest churn rate gap of any single categorical feature. Month-to-month customers churn at approximately 43%, compared to 11% for one-year and 3% for two-year contracts.</w:t>
      </w:r>
    </w:p>
    <w:p xmlns:wp14="http://schemas.microsoft.com/office/word/2010/wordml" w14:paraId="62486C05" wp14:textId="77777777">
      <w:pPr>
        <w:spacing w:before="160" w:after="40"/>
        <w:jc w:val="center"/>
      </w:pPr>
      <w:r>
        <w:drawing>
          <wp:inline xmlns:a="http://schemas.openxmlformats.org/drawingml/2006/main" xmlns:pic="http://schemas.openxmlformats.org/drawingml/2006/picture" xmlns:wp14="http://schemas.microsoft.com/office/word/2010/wordprocessingDrawing" wp14:anchorId="33EDB067" wp14:editId="7777777">
            <wp:extent cx="5029200" cy="2810435"/>
            <wp:docPr id="4" name="Picture 4"/>
            <wp:cNvGraphicFramePr>
              <a:graphicFrameLocks noChangeAspect="1"/>
            </wp:cNvGraphicFramePr>
            <a:graphic>
              <a:graphicData uri="http://schemas.openxmlformats.org/drawingml/2006/picture">
                <pic:pic>
                  <pic:nvPicPr>
                    <pic:cNvPr id="0" name="fig04_churn_by_contract.png"/>
                    <pic:cNvPicPr/>
                  </pic:nvPicPr>
                  <pic:blipFill>
                    <a:blip r:embed="rId12"/>
                    <a:stretch>
                      <a:fillRect/>
                    </a:stretch>
                  </pic:blipFill>
                  <pic:spPr>
                    <a:xfrm>
                      <a:off x="0" y="0"/>
                      <a:ext cx="5029200" cy="2810435"/>
                    </a:xfrm>
                    <a:prstGeom prst="rect"/>
                  </pic:spPr>
                </pic:pic>
              </a:graphicData>
            </a:graphic>
          </wp:inline>
        </w:drawing>
      </w:r>
    </w:p>
    <w:p xmlns:wp14="http://schemas.microsoft.com/office/word/2010/wordml" w14:paraId="4B17058C" wp14:textId="77777777">
      <w:pPr>
        <w:spacing w:before="60" w:after="200"/>
        <w:jc w:val="center"/>
      </w:pPr>
      <w:r>
        <w:rPr>
          <w:i/>
          <w:color w:val="444444"/>
          <w:sz w:val="18"/>
        </w:rPr>
        <w:t>Figure 4 — Churn Rate by Contract Type. Month-to-month customers show a churn rate more than four times the dataset average.</w:t>
      </w:r>
    </w:p>
    <w:p xmlns:wp14="http://schemas.microsoft.com/office/word/2010/wordml" w14:paraId="5D00E5C3" wp14:textId="77777777">
      <w:pPr>
        <w:pStyle w:val="Heading2"/>
      </w:pPr>
      <w:bookmarkStart w:name="_Toc1776257795" w:id="743942452"/>
      <w:r w:rsidR="0304A973">
        <w:rPr/>
        <w:t>9.4 Churn Rate by Tenure</w:t>
      </w:r>
      <w:bookmarkEnd w:id="743942452"/>
    </w:p>
    <w:p xmlns:wp14="http://schemas.microsoft.com/office/word/2010/wordml" w14:paraId="14DF0CBD" wp14:textId="77777777">
      <w:pPr>
        <w:spacing w:before="0" w:after="120"/>
      </w:pPr>
      <w:r>
        <w:rPr>
          <w:rFonts w:ascii="Calibri" w:hAnsi="Calibri"/>
          <w:sz w:val="22"/>
        </w:rPr>
        <w:t>Churn risk is highest in the first year (~48%) and declines monotonically with increasing tenure to below 10% for customers with 61–72 months tenure.</w:t>
      </w:r>
    </w:p>
    <w:p xmlns:wp14="http://schemas.microsoft.com/office/word/2010/wordml" w14:paraId="4101652C" wp14:textId="77777777">
      <w:pPr>
        <w:spacing w:before="160" w:after="40"/>
        <w:jc w:val="center"/>
      </w:pPr>
      <w:r>
        <w:drawing>
          <wp:inline xmlns:a="http://schemas.openxmlformats.org/drawingml/2006/main" xmlns:pic="http://schemas.openxmlformats.org/drawingml/2006/picture" xmlns:wp14="http://schemas.microsoft.com/office/word/2010/wordprocessingDrawing" wp14:anchorId="6BE058AC" wp14:editId="7777777">
            <wp:extent cx="5303520" cy="2583766"/>
            <wp:docPr id="5" name="Picture 5"/>
            <wp:cNvGraphicFramePr>
              <a:graphicFrameLocks noChangeAspect="1"/>
            </wp:cNvGraphicFramePr>
            <a:graphic>
              <a:graphicData uri="http://schemas.openxmlformats.org/drawingml/2006/picture">
                <pic:pic>
                  <pic:nvPicPr>
                    <pic:cNvPr id="0" name="fig05_churn_by_tenure.png"/>
                    <pic:cNvPicPr/>
                  </pic:nvPicPr>
                  <pic:blipFill>
                    <a:blip r:embed="rId13"/>
                    <a:stretch>
                      <a:fillRect/>
                    </a:stretch>
                  </pic:blipFill>
                  <pic:spPr>
                    <a:xfrm>
                      <a:off x="0" y="0"/>
                      <a:ext cx="5303520" cy="2583766"/>
                    </a:xfrm>
                    <a:prstGeom prst="rect"/>
                  </pic:spPr>
                </pic:pic>
              </a:graphicData>
            </a:graphic>
          </wp:inline>
        </w:drawing>
      </w:r>
    </w:p>
    <w:p xmlns:wp14="http://schemas.microsoft.com/office/word/2010/wordml" w14:paraId="029008FE" wp14:textId="77777777">
      <w:pPr>
        <w:spacing w:before="60" w:after="200"/>
        <w:jc w:val="center"/>
      </w:pPr>
      <w:r>
        <w:rPr>
          <w:i/>
          <w:color w:val="444444"/>
          <w:sz w:val="18"/>
        </w:rPr>
        <w:t>Figure 5 — Churn Rate by Tenure Bucket. The rate declines sharply with increasing tenure.</w:t>
      </w:r>
    </w:p>
    <w:p xmlns:wp14="http://schemas.microsoft.com/office/word/2010/wordml" w14:paraId="16736CC5" wp14:textId="77777777">
      <w:pPr>
        <w:pStyle w:val="Heading2"/>
      </w:pPr>
      <w:bookmarkStart w:name="_Toc1216428283" w:id="41457835"/>
      <w:r w:rsidR="0304A973">
        <w:rPr/>
        <w:t>9.5 Churn Rate by Internet Service Type</w:t>
      </w:r>
      <w:bookmarkEnd w:id="41457835"/>
    </w:p>
    <w:p xmlns:wp14="http://schemas.microsoft.com/office/word/2010/wordml" w14:paraId="1DF82FC5" wp14:textId="77777777">
      <w:pPr>
        <w:spacing w:before="0" w:after="120"/>
      </w:pPr>
      <w:r>
        <w:rPr>
          <w:rFonts w:ascii="Calibri" w:hAnsi="Calibri"/>
          <w:sz w:val="22"/>
        </w:rPr>
        <w:t>Fibre optic customers churn at approximately 42% — more than double the rate of DSL customers (~19%) and six times the rate of customers with no internet service (~7%).</w:t>
      </w:r>
    </w:p>
    <w:p xmlns:wp14="http://schemas.microsoft.com/office/word/2010/wordml" w14:paraId="4B99056E" wp14:textId="77777777">
      <w:pPr>
        <w:spacing w:before="160" w:after="40"/>
        <w:jc w:val="center"/>
      </w:pPr>
      <w:r>
        <w:drawing>
          <wp:inline xmlns:a="http://schemas.openxmlformats.org/drawingml/2006/main" xmlns:pic="http://schemas.openxmlformats.org/drawingml/2006/picture" xmlns:wp14="http://schemas.microsoft.com/office/word/2010/wordprocessingDrawing" wp14:anchorId="232B8A77" wp14:editId="7777777">
            <wp:extent cx="5029200" cy="2810435"/>
            <wp:docPr id="6" name="Picture 6"/>
            <wp:cNvGraphicFramePr>
              <a:graphicFrameLocks noChangeAspect="1"/>
            </wp:cNvGraphicFramePr>
            <a:graphic>
              <a:graphicData uri="http://schemas.openxmlformats.org/drawingml/2006/picture">
                <pic:pic>
                  <pic:nvPicPr>
                    <pic:cNvPr id="0" name="fig06_churn_by_internet.png"/>
                    <pic:cNvPicPr/>
                  </pic:nvPicPr>
                  <pic:blipFill>
                    <a:blip r:embed="rId14"/>
                    <a:stretch>
                      <a:fillRect/>
                    </a:stretch>
                  </pic:blipFill>
                  <pic:spPr>
                    <a:xfrm>
                      <a:off x="0" y="0"/>
                      <a:ext cx="5029200" cy="2810435"/>
                    </a:xfrm>
                    <a:prstGeom prst="rect"/>
                  </pic:spPr>
                </pic:pic>
              </a:graphicData>
            </a:graphic>
          </wp:inline>
        </w:drawing>
      </w:r>
    </w:p>
    <w:p xmlns:wp14="http://schemas.microsoft.com/office/word/2010/wordml" w14:paraId="31DCCE6D" wp14:textId="77777777">
      <w:pPr>
        <w:spacing w:before="60" w:after="200"/>
        <w:jc w:val="center"/>
      </w:pPr>
      <w:r>
        <w:rPr>
          <w:i/>
          <w:color w:val="444444"/>
          <w:sz w:val="18"/>
        </w:rPr>
        <w:t>Figure 6 — Churn Rate by Internet Service Type. Fibre optic customers show the highest churn rate.</w:t>
      </w:r>
    </w:p>
    <w:p xmlns:wp14="http://schemas.microsoft.com/office/word/2010/wordml" w14:paraId="3763F38B" wp14:textId="77777777">
      <w:pPr>
        <w:pStyle w:val="Heading2"/>
      </w:pPr>
      <w:bookmarkStart w:name="_Toc942980531" w:id="1884662311"/>
      <w:r w:rsidR="0304A973">
        <w:rPr/>
        <w:t>9.6 Churn Rate by Add-On Services</w:t>
      </w:r>
      <w:bookmarkEnd w:id="1884662311"/>
    </w:p>
    <w:p xmlns:wp14="http://schemas.microsoft.com/office/word/2010/wordml" w14:paraId="2C962D10" wp14:textId="77777777">
      <w:pPr>
        <w:spacing w:before="0" w:after="120"/>
      </w:pPr>
      <w:r>
        <w:rPr>
          <w:rFonts w:ascii="Calibri" w:hAnsi="Calibri"/>
          <w:sz w:val="22"/>
        </w:rPr>
        <w:t>Across Tech Support, Online Security, Online Backup, and Device Protection, customers without add-on subscriptions show churn rates of 40–42%, compared to 14–16% for subscribers.</w:t>
      </w:r>
    </w:p>
    <w:p xmlns:wp14="http://schemas.microsoft.com/office/word/2010/wordml" w14:paraId="1299C43A" wp14:textId="77777777">
      <w:pPr>
        <w:spacing w:before="160" w:after="40"/>
        <w:jc w:val="center"/>
      </w:pPr>
      <w:r>
        <w:drawing>
          <wp:inline xmlns:a="http://schemas.openxmlformats.org/drawingml/2006/main" xmlns:pic="http://schemas.openxmlformats.org/drawingml/2006/picture" xmlns:wp14="http://schemas.microsoft.com/office/word/2010/wordprocessingDrawing" wp14:anchorId="70CC5F88" wp14:editId="7777777">
            <wp:extent cx="5486400" cy="1898065"/>
            <wp:docPr id="7" name="Picture 7"/>
            <wp:cNvGraphicFramePr>
              <a:graphicFrameLocks noChangeAspect="1"/>
            </wp:cNvGraphicFramePr>
            <a:graphic>
              <a:graphicData uri="http://schemas.openxmlformats.org/drawingml/2006/picture">
                <pic:pic>
                  <pic:nvPicPr>
                    <pic:cNvPr id="0" name="fig07_churn_by_addons.png"/>
                    <pic:cNvPicPr/>
                  </pic:nvPicPr>
                  <pic:blipFill>
                    <a:blip r:embed="rId15"/>
                    <a:stretch>
                      <a:fillRect/>
                    </a:stretch>
                  </pic:blipFill>
                  <pic:spPr>
                    <a:xfrm>
                      <a:off x="0" y="0"/>
                      <a:ext cx="5486400" cy="1898065"/>
                    </a:xfrm>
                    <a:prstGeom prst="rect"/>
                  </pic:spPr>
                </pic:pic>
              </a:graphicData>
            </a:graphic>
          </wp:inline>
        </w:drawing>
      </w:r>
    </w:p>
    <w:p xmlns:wp14="http://schemas.microsoft.com/office/word/2010/wordml" w14:paraId="3487CD58" wp14:textId="77777777">
      <w:pPr>
        <w:spacing w:before="60" w:after="200"/>
        <w:jc w:val="center"/>
      </w:pPr>
      <w:r>
        <w:rPr>
          <w:i/>
          <w:color w:val="444444"/>
          <w:sz w:val="18"/>
        </w:rPr>
        <w:t>Figure 7 — Churn Rate by Tech Support and Online Security. Customers without add-on services show substantially higher churn rates.</w:t>
      </w:r>
    </w:p>
    <w:p xmlns:wp14="http://schemas.microsoft.com/office/word/2010/wordml" w14:paraId="608BCB75" wp14:textId="77777777">
      <w:pPr>
        <w:pStyle w:val="Heading2"/>
      </w:pPr>
      <w:bookmarkStart w:name="_Toc1588044664" w:id="29821560"/>
      <w:r w:rsidR="0304A973">
        <w:rPr/>
        <w:t>9.7 Churn Rate by Payment Method</w:t>
      </w:r>
      <w:bookmarkEnd w:id="29821560"/>
    </w:p>
    <w:p xmlns:wp14="http://schemas.microsoft.com/office/word/2010/wordml" w14:paraId="51BE3B5F" wp14:textId="77777777">
      <w:pPr>
        <w:spacing w:before="0" w:after="120"/>
      </w:pPr>
      <w:r>
        <w:rPr>
          <w:rFonts w:ascii="Calibri" w:hAnsi="Calibri"/>
          <w:sz w:val="22"/>
        </w:rPr>
        <w:t>Electronic check payers churn at approximately 45% — nearly three times the rate of customers on automatic payment methods (16–18%).</w:t>
      </w:r>
    </w:p>
    <w:p xmlns:wp14="http://schemas.microsoft.com/office/word/2010/wordml" w14:paraId="4DDBEF00" wp14:textId="77777777">
      <w:pPr>
        <w:spacing w:before="160" w:after="40"/>
        <w:jc w:val="center"/>
      </w:pPr>
      <w:r>
        <w:drawing>
          <wp:inline xmlns:a="http://schemas.openxmlformats.org/drawingml/2006/main" xmlns:pic="http://schemas.openxmlformats.org/drawingml/2006/picture" xmlns:wp14="http://schemas.microsoft.com/office/word/2010/wordprocessingDrawing" wp14:anchorId="129696F6" wp14:editId="7777777">
            <wp:extent cx="5486400" cy="2672862"/>
            <wp:docPr id="8" name="Picture 8"/>
            <wp:cNvGraphicFramePr>
              <a:graphicFrameLocks noChangeAspect="1"/>
            </wp:cNvGraphicFramePr>
            <a:graphic>
              <a:graphicData uri="http://schemas.openxmlformats.org/drawingml/2006/picture">
                <pic:pic>
                  <pic:nvPicPr>
                    <pic:cNvPr id="0" name="fig08_churn_by_payment.png"/>
                    <pic:cNvPicPr/>
                  </pic:nvPicPr>
                  <pic:blipFill>
                    <a:blip r:embed="rId16"/>
                    <a:stretch>
                      <a:fillRect/>
                    </a:stretch>
                  </pic:blipFill>
                  <pic:spPr>
                    <a:xfrm>
                      <a:off x="0" y="0"/>
                      <a:ext cx="5486400" cy="2672862"/>
                    </a:xfrm>
                    <a:prstGeom prst="rect"/>
                  </pic:spPr>
                </pic:pic>
              </a:graphicData>
            </a:graphic>
          </wp:inline>
        </w:drawing>
      </w:r>
    </w:p>
    <w:p xmlns:wp14="http://schemas.microsoft.com/office/word/2010/wordml" w14:paraId="09E0A1C8" wp14:textId="77777777">
      <w:pPr>
        <w:spacing w:before="60" w:after="200"/>
        <w:jc w:val="center"/>
      </w:pPr>
      <w:r>
        <w:rPr>
          <w:i/>
          <w:color w:val="444444"/>
          <w:sz w:val="18"/>
        </w:rPr>
        <w:t>Figure 8 — Churn Rate by Payment Method. Electronic check payers show the highest churn rate.</w:t>
      </w:r>
    </w:p>
    <w:p xmlns:wp14="http://schemas.microsoft.com/office/word/2010/wordml" w14:paraId="23F694F9" wp14:textId="77777777">
      <w:pPr>
        <w:pStyle w:val="Heading2"/>
      </w:pPr>
      <w:bookmarkStart w:name="_Toc1732657567" w:id="692400794"/>
      <w:r w:rsidR="0304A973">
        <w:rPr/>
        <w:t>9.8 Correlation Analysis</w:t>
      </w:r>
      <w:bookmarkEnd w:id="692400794"/>
    </w:p>
    <w:p xmlns:wp14="http://schemas.microsoft.com/office/word/2010/wordml" w14:paraId="6327A9F1" wp14:textId="77777777">
      <w:pPr>
        <w:spacing w:before="0" w:after="120"/>
      </w:pPr>
      <w:r>
        <w:rPr>
          <w:rFonts w:ascii="Calibri" w:hAnsi="Calibri"/>
          <w:sz w:val="22"/>
        </w:rPr>
        <w:t>tenure and TotalCharges are strongly correlated (r = +0.83), signalling potential multicollinearity. tenure shows a moderate negative correlation with Churn (r = −0.35). MonthlyCharges shows a weak positive correlation (r = +0.19).</w:t>
      </w:r>
    </w:p>
    <w:p xmlns:wp14="http://schemas.microsoft.com/office/word/2010/wordml" w14:paraId="3461D779" wp14:textId="77777777">
      <w:pPr>
        <w:spacing w:before="160" w:after="40"/>
        <w:jc w:val="center"/>
      </w:pPr>
      <w:r>
        <w:drawing>
          <wp:inline xmlns:a="http://schemas.openxmlformats.org/drawingml/2006/main" xmlns:pic="http://schemas.openxmlformats.org/drawingml/2006/picture" xmlns:wp14="http://schemas.microsoft.com/office/word/2010/wordprocessingDrawing" wp14:anchorId="0F84657C" wp14:editId="7777777">
            <wp:extent cx="4572000" cy="3805595"/>
            <wp:docPr id="9" name="Picture 9"/>
            <wp:cNvGraphicFramePr>
              <a:graphicFrameLocks noChangeAspect="1"/>
            </wp:cNvGraphicFramePr>
            <a:graphic>
              <a:graphicData uri="http://schemas.openxmlformats.org/drawingml/2006/picture">
                <pic:pic>
                  <pic:nvPicPr>
                    <pic:cNvPr id="0" name="fig09_correlation_heatmap.png"/>
                    <pic:cNvPicPr/>
                  </pic:nvPicPr>
                  <pic:blipFill>
                    <a:blip r:embed="rId17"/>
                    <a:stretch>
                      <a:fillRect/>
                    </a:stretch>
                  </pic:blipFill>
                  <pic:spPr>
                    <a:xfrm>
                      <a:off x="0" y="0"/>
                      <a:ext cx="4572000" cy="3805595"/>
                    </a:xfrm>
                    <a:prstGeom prst="rect"/>
                  </pic:spPr>
                </pic:pic>
              </a:graphicData>
            </a:graphic>
          </wp:inline>
        </w:drawing>
      </w:r>
    </w:p>
    <w:p xmlns:wp14="http://schemas.microsoft.com/office/word/2010/wordml" w14:paraId="49A15EA4" wp14:textId="77777777">
      <w:pPr>
        <w:spacing w:before="60" w:after="200"/>
        <w:jc w:val="center"/>
      </w:pPr>
      <w:r>
        <w:rPr>
          <w:i/>
          <w:color w:val="444444"/>
          <w:sz w:val="18"/>
        </w:rPr>
        <w:t>Figure 9 — Pearson Correlation Heatmap. Strong correlation between tenure and TotalCharges (r = 0.83) indicates potential multicollinearity.</w:t>
      </w:r>
    </w:p>
    <w:p xmlns:wp14="http://schemas.microsoft.com/office/word/2010/wordml" w14:paraId="3CF2D8B6" wp14:textId="77777777"/>
    <w:p xmlns:wp14="http://schemas.microsoft.com/office/word/2010/wordml" w14:paraId="3CB0C5CC" wp14:textId="77777777">
      <w:pPr>
        <w:pStyle w:val="Heading1"/>
      </w:pPr>
      <w:bookmarkStart w:name="_Toc294965839" w:id="925568547"/>
      <w:r w:rsidR="0304A973">
        <w:rPr/>
        <w:t>10. Feature Engineering and Preprocessing</w:t>
      </w:r>
      <w:bookmarkEnd w:id="925568547"/>
    </w:p>
    <w:p xmlns:wp14="http://schemas.microsoft.com/office/word/2010/wordml" w14:paraId="740B7980" wp14:textId="77777777">
      <w:pPr>
        <w:pStyle w:val="Heading2"/>
      </w:pPr>
      <w:bookmarkStart w:name="_Toc1293141910" w:id="604218872"/>
      <w:r w:rsidR="0304A973">
        <w:rPr/>
        <w:t>10.1 Target Encoding</w:t>
      </w:r>
      <w:bookmarkEnd w:id="604218872"/>
    </w:p>
    <w:p xmlns:wp14="http://schemas.microsoft.com/office/word/2010/wordml" w14:paraId="61837807" wp14:textId="77777777">
      <w:pPr>
        <w:spacing w:before="0" w:after="120"/>
      </w:pPr>
      <w:r>
        <w:rPr>
          <w:rFonts w:ascii="Calibri" w:hAnsi="Calibri"/>
          <w:sz w:val="22"/>
        </w:rPr>
        <w:t>The target column Churn (string: "Yes"/"No") was encoded as binary integer: "No" → 0 (retained), "Yes" → 1 (churned). This is the standard expectation of scikit-learn classifiers.</w:t>
      </w:r>
    </w:p>
    <w:p xmlns:wp14="http://schemas.microsoft.com/office/word/2010/wordml" w14:paraId="1E74432A" wp14:textId="77777777">
      <w:pPr>
        <w:pStyle w:val="Heading2"/>
      </w:pPr>
      <w:bookmarkStart w:name="_Toc599093453" w:id="2087138958"/>
      <w:r w:rsidR="0304A973">
        <w:rPr/>
        <w:t>10.2 Train / Test Split</w:t>
      </w:r>
      <w:bookmarkEnd w:id="2087138958"/>
    </w:p>
    <w:tbl>
      <w:tblPr>
        <w:tblStyle w:val="TableGrid"/>
        <w:tblW w:w="0" w:type="auto"/>
        <w:tblLook w:val="04A0" w:firstRow="1" w:lastRow="0" w:firstColumn="1" w:lastColumn="0" w:noHBand="0" w:noVBand="1"/>
      </w:tblPr>
      <w:tblGrid>
        <w:gridCol w:w="3120"/>
        <w:gridCol w:w="3120"/>
        <w:gridCol w:w="3120"/>
      </w:tblGrid>
      <w:tr xmlns:wp14="http://schemas.microsoft.com/office/word/2010/wordml" w:rsidTr="0304A973" w14:paraId="453D3AA2" wp14:textId="77777777">
        <w:tc>
          <w:tcPr>
            <w:tcW w:w="2160" w:type="dxa"/>
            <w:shd w:val="clear" w:color="auto" w:fill="1F4E79"/>
            <w:tcMar/>
          </w:tcPr>
          <w:p w14:paraId="1471D45A" wp14:textId="77777777">
            <w:r>
              <w:rPr>
                <w:b/>
                <w:color w:val="FFFFFF"/>
                <w:sz w:val="20"/>
              </w:rPr>
              <w:t>Parameter</w:t>
            </w:r>
          </w:p>
        </w:tc>
        <w:tc>
          <w:tcPr>
            <w:tcW w:w="1440" w:type="dxa"/>
            <w:shd w:val="clear" w:color="auto" w:fill="1F4E79"/>
            <w:tcMar/>
          </w:tcPr>
          <w:p w14:paraId="1628354A" wp14:textId="77777777">
            <w:r>
              <w:rPr>
                <w:b/>
                <w:color w:val="FFFFFF"/>
                <w:sz w:val="20"/>
              </w:rPr>
              <w:t>Value</w:t>
            </w:r>
          </w:p>
        </w:tc>
        <w:tc>
          <w:tcPr>
            <w:tcW w:w="5760" w:type="dxa"/>
            <w:shd w:val="clear" w:color="auto" w:fill="1F4E79"/>
            <w:tcMar/>
          </w:tcPr>
          <w:p w14:paraId="5737FCA7" wp14:textId="77777777">
            <w:r>
              <w:rPr>
                <w:b/>
                <w:color w:val="FFFFFF"/>
                <w:sz w:val="20"/>
              </w:rPr>
              <w:t>Rationale</w:t>
            </w:r>
          </w:p>
        </w:tc>
      </w:tr>
      <w:tr xmlns:wp14="http://schemas.microsoft.com/office/word/2010/wordml" w:rsidTr="0304A973" w14:paraId="7BE8DAF1" wp14:textId="77777777">
        <w:tc>
          <w:tcPr>
            <w:tcW w:w="2160" w:type="dxa"/>
            <w:tcMar/>
          </w:tcPr>
          <w:p w14:paraId="2DA1A90B" wp14:textId="77777777">
            <w:r>
              <w:rPr>
                <w:b w:val="0"/>
                <w:sz w:val="20"/>
              </w:rPr>
              <w:t>test_size</w:t>
            </w:r>
          </w:p>
        </w:tc>
        <w:tc>
          <w:tcPr>
            <w:tcW w:w="1440" w:type="dxa"/>
            <w:tcMar/>
          </w:tcPr>
          <w:p w14:paraId="7C1ECCAA" wp14:textId="77777777">
            <w:r>
              <w:rPr>
                <w:b w:val="0"/>
                <w:sz w:val="20"/>
              </w:rPr>
              <w:t>0.20</w:t>
            </w:r>
          </w:p>
        </w:tc>
        <w:tc>
          <w:tcPr>
            <w:tcW w:w="5760" w:type="dxa"/>
            <w:tcMar/>
          </w:tcPr>
          <w:p w14:paraId="3DB51318" wp14:textId="77777777">
            <w:r>
              <w:rPr>
                <w:b w:val="0"/>
                <w:sz w:val="20"/>
              </w:rPr>
              <w:t>80/20 split; 1,405 test rows provides reliable metric estimates</w:t>
            </w:r>
          </w:p>
        </w:tc>
      </w:tr>
      <w:tr xmlns:wp14="http://schemas.microsoft.com/office/word/2010/wordml" w:rsidTr="0304A973" w14:paraId="2435E34A" wp14:textId="77777777">
        <w:tc>
          <w:tcPr>
            <w:tcW w:w="2160" w:type="dxa"/>
            <w:tcMar/>
          </w:tcPr>
          <w:p w14:paraId="16860858" wp14:textId="77777777">
            <w:r>
              <w:rPr>
                <w:b w:val="0"/>
                <w:sz w:val="20"/>
              </w:rPr>
              <w:t>random_state</w:t>
            </w:r>
          </w:p>
        </w:tc>
        <w:tc>
          <w:tcPr>
            <w:tcW w:w="1440" w:type="dxa"/>
            <w:tcMar/>
          </w:tcPr>
          <w:p w14:paraId="21C9D991" wp14:textId="77777777">
            <w:r>
              <w:rPr>
                <w:b w:val="0"/>
                <w:sz w:val="20"/>
              </w:rPr>
              <w:t>42</w:t>
            </w:r>
          </w:p>
        </w:tc>
        <w:tc>
          <w:tcPr>
            <w:tcW w:w="5760" w:type="dxa"/>
            <w:tcMar/>
          </w:tcPr>
          <w:p w14:paraId="748158BD" wp14:textId="77777777">
            <w:r>
              <w:rPr>
                <w:b w:val="0"/>
                <w:sz w:val="20"/>
              </w:rPr>
              <w:t>Full reproducibility across runs</w:t>
            </w:r>
          </w:p>
        </w:tc>
      </w:tr>
      <w:tr xmlns:wp14="http://schemas.microsoft.com/office/word/2010/wordml" w:rsidTr="0304A973" w14:paraId="12E1677C" wp14:textId="77777777">
        <w:tc>
          <w:tcPr>
            <w:tcW w:w="2160" w:type="dxa"/>
            <w:tcMar/>
          </w:tcPr>
          <w:p w14:paraId="6DCE41F1" wp14:textId="77777777">
            <w:r>
              <w:rPr>
                <w:b w:val="0"/>
                <w:sz w:val="20"/>
              </w:rPr>
              <w:t>stratify</w:t>
            </w:r>
          </w:p>
        </w:tc>
        <w:tc>
          <w:tcPr>
            <w:tcW w:w="1440" w:type="dxa"/>
            <w:tcMar/>
          </w:tcPr>
          <w:p w14:paraId="641F491C" wp14:textId="77777777">
            <w:r>
              <w:rPr>
                <w:b w:val="0"/>
                <w:sz w:val="20"/>
              </w:rPr>
              <w:t>y</w:t>
            </w:r>
          </w:p>
        </w:tc>
        <w:tc>
          <w:tcPr>
            <w:tcW w:w="5760" w:type="dxa"/>
            <w:tcMar/>
          </w:tcPr>
          <w:p w14:paraId="798CF351" wp14:textId="77777777">
            <w:r>
              <w:rPr>
                <w:b w:val="0"/>
                <w:sz w:val="20"/>
              </w:rPr>
              <w:t>Preserves 73.6/26.4 class ratio in both partitions</w:t>
            </w:r>
          </w:p>
        </w:tc>
      </w:tr>
      <w:tr xmlns:wp14="http://schemas.microsoft.com/office/word/2010/wordml" w:rsidTr="0304A973" w14:paraId="274EEA93" wp14:textId="77777777">
        <w:tc>
          <w:tcPr>
            <w:tcW w:w="2160" w:type="dxa"/>
            <w:tcMar/>
          </w:tcPr>
          <w:p w14:paraId="41D42696" wp14:textId="77777777">
            <w:r>
              <w:rPr>
                <w:b w:val="0"/>
                <w:sz w:val="20"/>
              </w:rPr>
              <w:t>Training rows</w:t>
            </w:r>
          </w:p>
        </w:tc>
        <w:tc>
          <w:tcPr>
            <w:tcW w:w="1440" w:type="dxa"/>
            <w:tcMar/>
          </w:tcPr>
          <w:p w14:paraId="49500912" wp14:textId="77777777">
            <w:r>
              <w:rPr>
                <w:b w:val="0"/>
                <w:sz w:val="20"/>
              </w:rPr>
              <w:t>5,616</w:t>
            </w:r>
          </w:p>
        </w:tc>
        <w:tc>
          <w:tcPr>
            <w:tcW w:w="5760" w:type="dxa"/>
            <w:tcMar/>
          </w:tcPr>
          <w:p w14:paraId="0FB78278" wp14:textId="77777777" wp14:noSpellErr="1"/>
        </w:tc>
      </w:tr>
      <w:tr xmlns:wp14="http://schemas.microsoft.com/office/word/2010/wordml" w:rsidTr="0304A973" w14:paraId="350CAEC8" wp14:textId="77777777">
        <w:tc>
          <w:tcPr>
            <w:tcW w:w="2160" w:type="dxa"/>
            <w:tcMar/>
          </w:tcPr>
          <w:p w14:paraId="6C6880E3" wp14:textId="77777777">
            <w:r>
              <w:rPr>
                <w:b w:val="0"/>
                <w:sz w:val="20"/>
              </w:rPr>
              <w:t>Test rows</w:t>
            </w:r>
          </w:p>
        </w:tc>
        <w:tc>
          <w:tcPr>
            <w:tcW w:w="1440" w:type="dxa"/>
            <w:tcMar/>
          </w:tcPr>
          <w:p w14:paraId="6F2A18BC" wp14:textId="77777777">
            <w:r>
              <w:rPr>
                <w:b w:val="0"/>
                <w:sz w:val="20"/>
              </w:rPr>
              <w:t>1,405</w:t>
            </w:r>
          </w:p>
        </w:tc>
        <w:tc>
          <w:tcPr>
            <w:tcW w:w="5760" w:type="dxa"/>
            <w:tcMar/>
          </w:tcPr>
          <w:p w14:paraId="1FC39945" wp14:textId="77777777" wp14:noSpellErr="1"/>
        </w:tc>
      </w:tr>
    </w:tbl>
    <w:p xmlns:wp14="http://schemas.microsoft.com/office/word/2010/wordml" w14:paraId="0562CB0E" wp14:textId="77777777"/>
    <w:p xmlns:wp14="http://schemas.microsoft.com/office/word/2010/wordml" w14:paraId="629C3626" wp14:textId="77777777">
      <w:pPr>
        <w:pStyle w:val="Heading2"/>
      </w:pPr>
      <w:bookmarkStart w:name="_Toc1793288269" w:id="619773896"/>
      <w:r w:rsidR="0304A973">
        <w:rPr/>
        <w:t>10.3 Preprocessing Pipeline</w:t>
      </w:r>
      <w:bookmarkEnd w:id="619773896"/>
    </w:p>
    <w:p xmlns:wp14="http://schemas.microsoft.com/office/word/2010/wordml" w14:paraId="3509419C" wp14:textId="77777777">
      <w:pPr>
        <w:spacing w:before="0" w:after="120"/>
      </w:pPr>
      <w:r>
        <w:rPr>
          <w:rFonts w:ascii="Calibri" w:hAnsi="Calibri"/>
          <w:sz w:val="22"/>
        </w:rPr>
        <w:t>All preprocessing is encapsulated inside a scikit-learn ColumnTransformer, which is the first step of each model Pipeline. This ensures preprocessing is applied consistently before every prediction.</w:t>
      </w:r>
    </w:p>
    <w:p xmlns:wp14="http://schemas.microsoft.com/office/word/2010/wordml" w14:paraId="4A0D9D42" wp14:textId="77777777">
      <w:pPr>
        <w:spacing w:before="0" w:after="120"/>
      </w:pPr>
      <w:r>
        <w:rPr>
          <w:rFonts w:ascii="Calibri" w:hAnsi="Calibri"/>
          <w:sz w:val="22"/>
        </w:rPr>
        <w:t>Numerical pipeline (4 features: SeniorCitizen, tenure, MonthlyCharges, TotalCharges): SimpleImputer (strategy="median") → StandardScaler. The scaler centres each feature at zero and scales to unit variance, which is required for distance-sensitive models.</w:t>
      </w:r>
    </w:p>
    <w:p xmlns:wp14="http://schemas.microsoft.com/office/word/2010/wordml" w14:paraId="347F8B4F" wp14:textId="77777777">
      <w:pPr>
        <w:spacing w:before="0" w:after="120"/>
      </w:pPr>
      <w:r>
        <w:rPr>
          <w:rFonts w:ascii="Calibri" w:hAnsi="Calibri"/>
          <w:sz w:val="22"/>
        </w:rPr>
        <w:t>Categorical pipeline (15 features): SimpleImputer (strategy="most_frequent") → OneHotEncoder (handle_unknown="ignore", sparse_output=False). One-hot encoding is used instead of ordinal integer encoding because all 15 categorical features are nominal — assigning integers would impose false ordinal relationships.</w:t>
      </w:r>
    </w:p>
    <w:p xmlns:wp14="http://schemas.microsoft.com/office/word/2010/wordml" w14:paraId="308678EA" wp14:textId="77777777">
      <w:pPr>
        <w:spacing w:before="0" w:after="120"/>
      </w:pPr>
      <w:r>
        <w:rPr>
          <w:rFonts w:ascii="Calibri" w:hAnsi="Calibri"/>
          <w:sz w:val="22"/>
        </w:rPr>
        <w:t>The ColumnTransformer produces 45 output features: 4 scaled numerical + 41 one-hot encoded columns.</w:t>
      </w:r>
    </w:p>
    <w:p xmlns:wp14="http://schemas.microsoft.com/office/word/2010/wordml" w14:paraId="7BF9D6CA" wp14:textId="77777777">
      <w:pPr>
        <w:pStyle w:val="Heading2"/>
      </w:pPr>
      <w:bookmarkStart w:name="_Toc489694418" w:id="1280573826"/>
      <w:r w:rsidR="0304A973">
        <w:rPr/>
        <w:t>10.4 Prevention of Data Leakage</w:t>
      </w:r>
      <w:bookmarkEnd w:id="1280573826"/>
    </w:p>
    <w:p xmlns:wp14="http://schemas.microsoft.com/office/word/2010/wordml" w14:paraId="7A593FE8" wp14:textId="77777777">
      <w:pPr>
        <w:spacing w:before="0" w:after="240"/>
      </w:pPr>
      <w:r>
        <w:rPr>
          <w:rFonts w:ascii="Calibri" w:hAnsi="Calibri"/>
          <w:sz w:val="22"/>
        </w:rPr>
        <w:t>The train/test split is performed before any preprocessing is fitted. Each model Pipeline calls .fit(X_train, y_train), which fits the scaler and encoder exclusively on training data. Calling .predict(X_test) then applies the already-fitted parameters to the test set — the test set never influences the transformation parameters.</w:t>
      </w:r>
    </w:p>
    <w:p xmlns:wp14="http://schemas.microsoft.com/office/word/2010/wordml" w14:paraId="6F662629" wp14:textId="77777777">
      <w:pPr>
        <w:pStyle w:val="Heading1"/>
      </w:pPr>
      <w:bookmarkStart w:name="_Toc1183608449" w:id="993863442"/>
      <w:r w:rsidR="0304A973">
        <w:rPr/>
        <w:t>11. Machine Learning Methodology</w:t>
      </w:r>
      <w:bookmarkEnd w:id="993863442"/>
    </w:p>
    <w:p xmlns:wp14="http://schemas.microsoft.com/office/word/2010/wordml" w14:paraId="1280ABC0" wp14:textId="77777777">
      <w:pPr>
        <w:spacing w:before="0" w:after="120"/>
      </w:pPr>
      <w:r>
        <w:rPr>
          <w:rFonts w:ascii="Calibri" w:hAnsi="Calibri"/>
          <w:sz w:val="22"/>
        </w:rPr>
        <w:t>Four binary classification models were trained. Each is wrapped in a Pipeline(preprocessor → classifier), ensuring consistent preprocessing and preventing leakage. All models use random_state=42 for reproducibility.</w:t>
      </w:r>
    </w:p>
    <w:p xmlns:wp14="http://schemas.microsoft.com/office/word/2010/wordml" w14:paraId="48882AE0" wp14:textId="77777777">
      <w:pPr>
        <w:pStyle w:val="Heading2"/>
      </w:pPr>
      <w:bookmarkStart w:name="_Toc861967945" w:id="1863394625"/>
      <w:r w:rsidR="0304A973">
        <w:rPr/>
        <w:t>11.1 Logistic Regression</w:t>
      </w:r>
      <w:bookmarkEnd w:id="1863394625"/>
    </w:p>
    <w:p xmlns:wp14="http://schemas.microsoft.com/office/word/2010/wordml" w14:paraId="1459E789" wp14:textId="77777777">
      <w:pPr>
        <w:spacing w:before="0" w:after="120"/>
      </w:pPr>
      <w:r>
        <w:rPr>
          <w:rFonts w:ascii="Calibri" w:hAnsi="Calibri"/>
          <w:sz w:val="22"/>
        </w:rPr>
        <w:t>A linear probabilistic classifier that models the log-odds of churn as a weighted sum of scaled input features. Provides interpretable coefficients and serves as the linear baseline. Configured with C=1.0, max_iter=1000, class_weight="balanced" (to compensate for the 73.6/26.4 imbalance), solver=lbfgs.</w:t>
      </w:r>
    </w:p>
    <w:p xmlns:wp14="http://schemas.microsoft.com/office/word/2010/wordml" w14:paraId="031C8E13" wp14:textId="77777777">
      <w:pPr>
        <w:pStyle w:val="Heading2"/>
      </w:pPr>
      <w:bookmarkStart w:name="_Toc386508509" w:id="1194595867"/>
      <w:r w:rsidR="0304A973">
        <w:rPr/>
        <w:t>11.2 Decision Tree Classifier</w:t>
      </w:r>
      <w:bookmarkEnd w:id="1194595867"/>
    </w:p>
    <w:p xmlns:wp14="http://schemas.microsoft.com/office/word/2010/wordml" w14:paraId="41007842" wp14:textId="77777777">
      <w:pPr>
        <w:spacing w:before="0" w:after="120"/>
      </w:pPr>
      <w:r>
        <w:rPr>
          <w:rFonts w:ascii="Calibri" w:hAnsi="Calibri"/>
          <w:sz w:val="22"/>
        </w:rPr>
        <w:t>A non-linear model that learns axis-aligned decision rules through recursive binary splitting on individual features. Without depth constraints a single tree memorises the training set. Configured with max_depth=10, min_samples_leaf=20, class_weight="balanced".</w:t>
      </w:r>
    </w:p>
    <w:p xmlns:wp14="http://schemas.microsoft.com/office/word/2010/wordml" w14:paraId="07185D1C" wp14:textId="77777777">
      <w:pPr>
        <w:pStyle w:val="Heading2"/>
      </w:pPr>
      <w:bookmarkStart w:name="_Toc583370706" w:id="137852065"/>
      <w:r w:rsidR="0304A973">
        <w:rPr/>
        <w:t>11.3 Random Forest Classifier</w:t>
      </w:r>
      <w:bookmarkEnd w:id="137852065"/>
    </w:p>
    <w:p xmlns:wp14="http://schemas.microsoft.com/office/word/2010/wordml" w14:paraId="5A63C9E1" wp14:textId="77777777">
      <w:pPr>
        <w:spacing w:before="0" w:after="120"/>
      </w:pPr>
      <w:r>
        <w:rPr>
          <w:rFonts w:ascii="Calibri" w:hAnsi="Calibri"/>
          <w:sz w:val="22"/>
        </w:rPr>
        <w:t>An ensemble of 200 independently trained decision trees, each fitted on a bootstrap sample with a random feature subset at each split. Aggregating over trees reduces variance substantially compared to a single tree. Configured with n_estimators=200, min_samples_leaf=5, class_weight="balanced_subsample", n_jobs=-1.</w:t>
      </w:r>
    </w:p>
    <w:p xmlns:wp14="http://schemas.microsoft.com/office/word/2010/wordml" w14:paraId="5C801686" wp14:textId="77777777">
      <w:pPr>
        <w:pStyle w:val="Heading2"/>
      </w:pPr>
      <w:bookmarkStart w:name="_Toc1816424829" w:id="999013865"/>
      <w:r w:rsidR="0304A973">
        <w:rPr/>
        <w:t>11.4 Gradient Boosting Classifier</w:t>
      </w:r>
      <w:bookmarkEnd w:id="999013865"/>
    </w:p>
    <w:p xmlns:wp14="http://schemas.microsoft.com/office/word/2010/wordml" w14:paraId="3D439CB5" wp14:textId="77777777">
      <w:pPr>
        <w:spacing w:before="0" w:after="120"/>
      </w:pPr>
      <w:r>
        <w:rPr>
          <w:rFonts w:ascii="Calibri" w:hAnsi="Calibri"/>
          <w:sz w:val="22"/>
        </w:rPr>
        <w:t>An ensemble that trains trees sequentially, each correcting the residual errors of the current model. Configured with n_estimators=200, learning_rate=0.1, max_depth=4, subsample=0.8. Does not support class_weight; the boosting mechanism provides partial compensation for class imbalance.</w:t>
      </w:r>
    </w:p>
    <w:p xmlns:wp14="http://schemas.microsoft.com/office/word/2010/wordml" w14:paraId="164729E6" wp14:textId="77777777">
      <w:pPr>
        <w:pStyle w:val="Heading2"/>
      </w:pPr>
      <w:bookmarkStart w:name="_Toc234163560" w:id="1239871112"/>
      <w:r w:rsidR="0304A973">
        <w:rPr/>
        <w:t>11.5 Why Multiple Models Were Compared</w:t>
      </w:r>
      <w:bookmarkEnd w:id="1239871112"/>
    </w:p>
    <w:p xmlns:wp14="http://schemas.microsoft.com/office/word/2010/wordml" w14:paraId="5F4B26B0" wp14:textId="77777777">
      <w:pPr>
        <w:spacing w:before="0" w:after="240"/>
      </w:pPr>
      <w:r>
        <w:rPr>
          <w:rFonts w:ascii="Calibri" w:hAnsi="Calibri"/>
          <w:sz w:val="22"/>
        </w:rPr>
        <w:t>No single algorithm dominates on all tabular classification tasks. Logistic Regression provides an interpretable linear baseline; Decision Tree captures non-linearity; Random Forest and Gradient Boosting reduce variance/bias through ensembles. Comparing all four on the same held-out test set provides an evidence-based foundation for model selection rather than assuming one approach is superior.</w:t>
      </w:r>
    </w:p>
    <w:p xmlns:wp14="http://schemas.microsoft.com/office/word/2010/wordml" w14:paraId="34CE0A41" wp14:textId="77777777">
      <w:r>
        <w:br w:type="page"/>
      </w:r>
    </w:p>
    <w:p xmlns:wp14="http://schemas.microsoft.com/office/word/2010/wordml" w14:paraId="58737400" wp14:textId="77777777">
      <w:pPr>
        <w:pStyle w:val="Heading1"/>
      </w:pPr>
      <w:bookmarkStart w:name="_Toc2024029352" w:id="1510613950"/>
      <w:r w:rsidR="0304A973">
        <w:rPr/>
        <w:t>12. Model Evaluation</w:t>
      </w:r>
      <w:bookmarkEnd w:id="1510613950"/>
    </w:p>
    <w:p xmlns:wp14="http://schemas.microsoft.com/office/word/2010/wordml" w14:paraId="492D35D1" wp14:textId="77777777">
      <w:pPr>
        <w:spacing w:before="0" w:after="120"/>
      </w:pPr>
      <w:r>
        <w:rPr>
          <w:rFonts w:ascii="Calibri" w:hAnsi="Calibri"/>
          <w:sz w:val="22"/>
        </w:rPr>
        <w:t>All evaluation metrics were computed on the held-out test set (1,405 rows, untouched during training). The positive class is Churn = 1.</w:t>
      </w:r>
    </w:p>
    <w:p xmlns:wp14="http://schemas.microsoft.com/office/word/2010/wordml" w14:paraId="4CD68DC8" wp14:textId="77777777">
      <w:pPr>
        <w:pStyle w:val="Heading2"/>
      </w:pPr>
      <w:bookmarkStart w:name="_Toc891779046" w:id="2020168595"/>
      <w:r w:rsidR="0304A973">
        <w:rPr/>
        <w:t>12.1 Metric Definitions</w:t>
      </w:r>
      <w:bookmarkEnd w:id="2020168595"/>
    </w:p>
    <w:tbl>
      <w:tblPr>
        <w:tblStyle w:val="TableGrid"/>
        <w:tblW w:w="0" w:type="auto"/>
        <w:tblLook w:val="04A0" w:firstRow="1" w:lastRow="0" w:firstColumn="1" w:lastColumn="0" w:noHBand="0" w:noVBand="1"/>
      </w:tblPr>
      <w:tblGrid>
        <w:gridCol w:w="3120"/>
        <w:gridCol w:w="3120"/>
        <w:gridCol w:w="3120"/>
      </w:tblGrid>
      <w:tr xmlns:wp14="http://schemas.microsoft.com/office/word/2010/wordml" w14:paraId="0D11D126" wp14:textId="77777777">
        <w:tc>
          <w:tcPr>
            <w:tcW w:w="1872" w:type="dxa"/>
            <w:shd w:val="clear" w:color="auto" w:fill="1F4E79"/>
          </w:tcPr>
          <w:p w14:paraId="03DECD36" wp14:textId="77777777">
            <w:r>
              <w:rPr>
                <w:b/>
                <w:color w:val="FFFFFF"/>
                <w:sz w:val="19"/>
              </w:rPr>
              <w:t>Metric</w:t>
            </w:r>
          </w:p>
        </w:tc>
        <w:tc>
          <w:tcPr>
            <w:tcW w:w="2448" w:type="dxa"/>
            <w:shd w:val="clear" w:color="auto" w:fill="1F4E79"/>
          </w:tcPr>
          <w:p w14:paraId="59F876EE" wp14:textId="77777777">
            <w:r>
              <w:rPr>
                <w:b/>
                <w:color w:val="FFFFFF"/>
                <w:sz w:val="19"/>
              </w:rPr>
              <w:t>Formula</w:t>
            </w:r>
          </w:p>
        </w:tc>
        <w:tc>
          <w:tcPr>
            <w:tcW w:w="5040" w:type="dxa"/>
            <w:shd w:val="clear" w:color="auto" w:fill="1F4E79"/>
          </w:tcPr>
          <w:p w14:paraId="6BE08E73" wp14:textId="77777777">
            <w:r>
              <w:rPr>
                <w:b/>
                <w:color w:val="FFFFFF"/>
                <w:sz w:val="19"/>
              </w:rPr>
              <w:t>Interpretation in Churn Context</w:t>
            </w:r>
          </w:p>
        </w:tc>
      </w:tr>
      <w:tr xmlns:wp14="http://schemas.microsoft.com/office/word/2010/wordml" w14:paraId="043A4F07" wp14:textId="77777777">
        <w:tc>
          <w:tcPr>
            <w:tcW w:w="1872" w:type="dxa"/>
          </w:tcPr>
          <w:p w14:paraId="1A178B57" wp14:textId="77777777">
            <w:r>
              <w:rPr>
                <w:b w:val="0"/>
                <w:sz w:val="19"/>
              </w:rPr>
              <w:t>Accuracy</w:t>
            </w:r>
          </w:p>
        </w:tc>
        <w:tc>
          <w:tcPr>
            <w:tcW w:w="2448" w:type="dxa"/>
          </w:tcPr>
          <w:p w14:paraId="3AC7C9B1" wp14:textId="77777777">
            <w:r>
              <w:rPr>
                <w:b w:val="0"/>
                <w:sz w:val="19"/>
              </w:rPr>
              <w:t>(TP + TN) / N</w:t>
            </w:r>
          </w:p>
        </w:tc>
        <w:tc>
          <w:tcPr>
            <w:tcW w:w="5040" w:type="dxa"/>
          </w:tcPr>
          <w:p w14:paraId="628A0800" wp14:textId="77777777">
            <w:r>
              <w:rPr>
                <w:b w:val="0"/>
                <w:sz w:val="19"/>
              </w:rPr>
              <w:t>Overall fraction correct; misleading when classes are imbalanced</w:t>
            </w:r>
          </w:p>
        </w:tc>
      </w:tr>
      <w:tr xmlns:wp14="http://schemas.microsoft.com/office/word/2010/wordml" w14:paraId="4D53DB7F" wp14:textId="77777777">
        <w:tc>
          <w:tcPr>
            <w:tcW w:w="1872" w:type="dxa"/>
            <w:shd w:val="clear" w:color="auto" w:fill="F2F5FA"/>
          </w:tcPr>
          <w:p w14:paraId="58A22C38" wp14:textId="77777777">
            <w:r>
              <w:rPr>
                <w:b w:val="0"/>
                <w:sz w:val="19"/>
              </w:rPr>
              <w:t>Precision</w:t>
            </w:r>
          </w:p>
        </w:tc>
        <w:tc>
          <w:tcPr>
            <w:tcW w:w="2448" w:type="dxa"/>
            <w:shd w:val="clear" w:color="auto" w:fill="F2F5FA"/>
          </w:tcPr>
          <w:p w14:paraId="47219715" wp14:textId="77777777">
            <w:r>
              <w:rPr>
                <w:b w:val="0"/>
                <w:sz w:val="19"/>
              </w:rPr>
              <w:t>TP / (TP + FP)</w:t>
            </w:r>
          </w:p>
        </w:tc>
        <w:tc>
          <w:tcPr>
            <w:tcW w:w="5040" w:type="dxa"/>
            <w:shd w:val="clear" w:color="auto" w:fill="F2F5FA"/>
          </w:tcPr>
          <w:p w14:paraId="7E36FF33" wp14:textId="77777777">
            <w:r>
              <w:rPr>
                <w:b w:val="0"/>
                <w:sz w:val="19"/>
              </w:rPr>
              <w:t>Of all customers predicted to churn, the fraction that actually did</w:t>
            </w:r>
          </w:p>
        </w:tc>
      </w:tr>
      <w:tr xmlns:wp14="http://schemas.microsoft.com/office/word/2010/wordml" w14:paraId="14ACB94E" wp14:textId="77777777">
        <w:tc>
          <w:tcPr>
            <w:tcW w:w="1872" w:type="dxa"/>
          </w:tcPr>
          <w:p w14:paraId="503ADADA" wp14:textId="77777777">
            <w:r>
              <w:rPr>
                <w:b w:val="0"/>
                <w:sz w:val="19"/>
              </w:rPr>
              <w:t>Recall</w:t>
            </w:r>
          </w:p>
        </w:tc>
        <w:tc>
          <w:tcPr>
            <w:tcW w:w="2448" w:type="dxa"/>
          </w:tcPr>
          <w:p w14:paraId="01084062" wp14:textId="77777777">
            <w:r>
              <w:rPr>
                <w:b w:val="0"/>
                <w:sz w:val="19"/>
              </w:rPr>
              <w:t>TP / (TP + FN)</w:t>
            </w:r>
          </w:p>
        </w:tc>
        <w:tc>
          <w:tcPr>
            <w:tcW w:w="5040" w:type="dxa"/>
          </w:tcPr>
          <w:p w14:paraId="439AA0F2" wp14:textId="77777777">
            <w:r>
              <w:rPr>
                <w:b w:val="0"/>
                <w:sz w:val="19"/>
              </w:rPr>
              <w:t>Of all customers who actually churned, the fraction the model identified</w:t>
            </w:r>
          </w:p>
        </w:tc>
      </w:tr>
      <w:tr xmlns:wp14="http://schemas.microsoft.com/office/word/2010/wordml" w14:paraId="4EC927DB" wp14:textId="77777777">
        <w:tc>
          <w:tcPr>
            <w:tcW w:w="1872" w:type="dxa"/>
            <w:shd w:val="clear" w:color="auto" w:fill="F2F5FA"/>
          </w:tcPr>
          <w:p w14:paraId="46096614" wp14:textId="77777777">
            <w:r>
              <w:rPr>
                <w:b w:val="0"/>
                <w:sz w:val="19"/>
              </w:rPr>
              <w:t>F1-Score</w:t>
            </w:r>
          </w:p>
        </w:tc>
        <w:tc>
          <w:tcPr>
            <w:tcW w:w="2448" w:type="dxa"/>
            <w:shd w:val="clear" w:color="auto" w:fill="F2F5FA"/>
          </w:tcPr>
          <w:p w14:paraId="733CA69F" wp14:textId="77777777">
            <w:r>
              <w:rPr>
                <w:b w:val="0"/>
                <w:sz w:val="19"/>
              </w:rPr>
              <w:t>2·(P·R) / (P+R)</w:t>
            </w:r>
          </w:p>
        </w:tc>
        <w:tc>
          <w:tcPr>
            <w:tcW w:w="5040" w:type="dxa"/>
            <w:shd w:val="clear" w:color="auto" w:fill="F2F5FA"/>
          </w:tcPr>
          <w:p w14:paraId="0D87F7ED" wp14:textId="77777777">
            <w:r>
              <w:rPr>
                <w:b w:val="0"/>
                <w:sz w:val="19"/>
              </w:rPr>
              <w:t>Harmonic mean of Precision and Recall; high only when both are reasonable</w:t>
            </w:r>
          </w:p>
        </w:tc>
      </w:tr>
      <w:tr xmlns:wp14="http://schemas.microsoft.com/office/word/2010/wordml" w14:paraId="69468148" wp14:textId="77777777">
        <w:tc>
          <w:tcPr>
            <w:tcW w:w="1872" w:type="dxa"/>
          </w:tcPr>
          <w:p w14:paraId="32198C25" wp14:textId="77777777">
            <w:r>
              <w:rPr>
                <w:b w:val="0"/>
                <w:sz w:val="19"/>
              </w:rPr>
              <w:t>ROC-AUC</w:t>
            </w:r>
          </w:p>
        </w:tc>
        <w:tc>
          <w:tcPr>
            <w:tcW w:w="2448" w:type="dxa"/>
          </w:tcPr>
          <w:p w14:paraId="1AD4237D" wp14:textId="77777777">
            <w:r>
              <w:rPr>
                <w:b w:val="0"/>
                <w:sz w:val="19"/>
              </w:rPr>
              <w:t>Area under ROC curve</w:t>
            </w:r>
          </w:p>
        </w:tc>
        <w:tc>
          <w:tcPr>
            <w:tcW w:w="5040" w:type="dxa"/>
          </w:tcPr>
          <w:p w14:paraId="38A10EDC" wp14:textId="77777777">
            <w:r>
              <w:rPr>
                <w:b w:val="0"/>
                <w:sz w:val="19"/>
              </w:rPr>
              <w:t>Probability that the model ranks a random churner above a random non-churner; threshold-independent</w:t>
            </w:r>
          </w:p>
        </w:tc>
      </w:tr>
    </w:tbl>
    <w:p xmlns:wp14="http://schemas.microsoft.com/office/word/2010/wordml" w14:paraId="62EBF3C5" wp14:textId="77777777"/>
    <w:p xmlns:wp14="http://schemas.microsoft.com/office/word/2010/wordml" w14:paraId="5D2F6B86" wp14:textId="77777777">
      <w:pPr>
        <w:pStyle w:val="Heading2"/>
      </w:pPr>
      <w:bookmarkStart w:name="_Toc1434948157" w:id="512414386"/>
      <w:r w:rsidR="0304A973">
        <w:rPr/>
        <w:t>12.2 Results Table</w:t>
      </w:r>
      <w:bookmarkEnd w:id="512414386"/>
    </w:p>
    <w:p xmlns:wp14="http://schemas.microsoft.com/office/word/2010/wordml" w14:paraId="3FD883B3" wp14:textId="77777777">
      <w:pPr>
        <w:spacing w:before="0" w:after="120"/>
      </w:pPr>
      <w:r>
        <w:rPr>
          <w:rFonts w:ascii="Calibri" w:hAnsi="Calibri"/>
          <w:sz w:val="22"/>
        </w:rPr>
        <w:t>The following metrics were measured on the test set. Bold values indicate the highest score in each column.</w:t>
      </w:r>
    </w:p>
    <w:tbl>
      <w:tblPr>
        <w:tblStyle w:val="TableGrid"/>
        <w:tblW w:w="0" w:type="auto"/>
        <w:tblLook w:val="04A0" w:firstRow="1" w:lastRow="0" w:firstColumn="1" w:lastColumn="0" w:noHBand="0" w:noVBand="1"/>
      </w:tblPr>
      <w:tblGrid>
        <w:gridCol w:w="1560"/>
        <w:gridCol w:w="1560"/>
        <w:gridCol w:w="1560"/>
        <w:gridCol w:w="1560"/>
        <w:gridCol w:w="1560"/>
        <w:gridCol w:w="1560"/>
      </w:tblGrid>
      <w:tr xmlns:wp14="http://schemas.microsoft.com/office/word/2010/wordml" w14:paraId="654C3736" wp14:textId="77777777">
        <w:tc>
          <w:tcPr>
            <w:tcW w:w="1560" w:type="dxa"/>
            <w:shd w:val="clear" w:color="auto" w:fill="1F4E79"/>
          </w:tcPr>
          <w:p w14:paraId="5D379CA5" wp14:textId="77777777">
            <w:pPr>
              <w:jc w:val="left"/>
            </w:pPr>
            <w:r>
              <w:rPr>
                <w:b/>
                <w:color w:val="FFFFFF"/>
                <w:sz w:val="20"/>
              </w:rPr>
              <w:t>Model</w:t>
            </w:r>
          </w:p>
        </w:tc>
        <w:tc>
          <w:tcPr>
            <w:tcW w:w="1560" w:type="dxa"/>
            <w:shd w:val="clear" w:color="auto" w:fill="1F4E79"/>
          </w:tcPr>
          <w:p w14:paraId="03F88BBE" wp14:textId="77777777">
            <w:pPr>
              <w:jc w:val="center"/>
            </w:pPr>
            <w:r>
              <w:rPr>
                <w:b/>
                <w:color w:val="FFFFFF"/>
                <w:sz w:val="20"/>
              </w:rPr>
              <w:t>Accuracy</w:t>
            </w:r>
          </w:p>
        </w:tc>
        <w:tc>
          <w:tcPr>
            <w:tcW w:w="1560" w:type="dxa"/>
            <w:shd w:val="clear" w:color="auto" w:fill="1F4E79"/>
          </w:tcPr>
          <w:p w14:paraId="7ED3ABDB" wp14:textId="77777777">
            <w:pPr>
              <w:jc w:val="center"/>
            </w:pPr>
            <w:r>
              <w:rPr>
                <w:b/>
                <w:color w:val="FFFFFF"/>
                <w:sz w:val="20"/>
              </w:rPr>
              <w:t>Precision</w:t>
            </w:r>
          </w:p>
        </w:tc>
        <w:tc>
          <w:tcPr>
            <w:tcW w:w="1560" w:type="dxa"/>
            <w:shd w:val="clear" w:color="auto" w:fill="1F4E79"/>
          </w:tcPr>
          <w:p w14:paraId="3D965123" wp14:textId="77777777">
            <w:pPr>
              <w:jc w:val="center"/>
            </w:pPr>
            <w:r>
              <w:rPr>
                <w:b/>
                <w:color w:val="FFFFFF"/>
                <w:sz w:val="20"/>
              </w:rPr>
              <w:t>Recall</w:t>
            </w:r>
          </w:p>
        </w:tc>
        <w:tc>
          <w:tcPr>
            <w:tcW w:w="1560" w:type="dxa"/>
            <w:shd w:val="clear" w:color="auto" w:fill="1F4E79"/>
          </w:tcPr>
          <w:p w14:paraId="7B2BD899" wp14:textId="77777777">
            <w:pPr>
              <w:jc w:val="center"/>
            </w:pPr>
            <w:r>
              <w:rPr>
                <w:b/>
                <w:color w:val="FFFFFF"/>
                <w:sz w:val="20"/>
              </w:rPr>
              <w:t>F1 Score</w:t>
            </w:r>
          </w:p>
        </w:tc>
        <w:tc>
          <w:tcPr>
            <w:tcW w:w="1560" w:type="dxa"/>
            <w:shd w:val="clear" w:color="auto" w:fill="1F4E79"/>
          </w:tcPr>
          <w:p w14:paraId="14B0CB21" wp14:textId="77777777">
            <w:pPr>
              <w:jc w:val="center"/>
            </w:pPr>
            <w:r>
              <w:rPr>
                <w:b/>
                <w:color w:val="FFFFFF"/>
                <w:sz w:val="20"/>
              </w:rPr>
              <w:t>ROC-AUC</w:t>
            </w:r>
          </w:p>
        </w:tc>
      </w:tr>
      <w:tr xmlns:wp14="http://schemas.microsoft.com/office/word/2010/wordml" w14:paraId="6A57C5C2" wp14:textId="77777777">
        <w:tc>
          <w:tcPr>
            <w:tcW w:w="1560" w:type="dxa"/>
          </w:tcPr>
          <w:p w14:paraId="2578218F" wp14:textId="77777777">
            <w:pPr>
              <w:jc w:val="left"/>
            </w:pPr>
            <w:r>
              <w:rPr>
                <w:b w:val="0"/>
                <w:sz w:val="20"/>
              </w:rPr>
              <w:t>Logistic Regression</w:t>
            </w:r>
          </w:p>
        </w:tc>
        <w:tc>
          <w:tcPr>
            <w:tcW w:w="1560" w:type="dxa"/>
          </w:tcPr>
          <w:p w14:paraId="585D4C62" wp14:textId="77777777">
            <w:pPr>
              <w:jc w:val="center"/>
            </w:pPr>
            <w:r>
              <w:rPr>
                <w:b w:val="0"/>
                <w:sz w:val="20"/>
              </w:rPr>
              <w:t>0.7416</w:t>
            </w:r>
          </w:p>
        </w:tc>
        <w:tc>
          <w:tcPr>
            <w:tcW w:w="1560" w:type="dxa"/>
          </w:tcPr>
          <w:p w14:paraId="27437639" wp14:textId="77777777">
            <w:pPr>
              <w:jc w:val="center"/>
            </w:pPr>
            <w:r>
              <w:rPr>
                <w:b w:val="0"/>
                <w:sz w:val="20"/>
              </w:rPr>
              <w:t>0.5079</w:t>
            </w:r>
          </w:p>
        </w:tc>
        <w:tc>
          <w:tcPr>
            <w:tcW w:w="1560" w:type="dxa"/>
          </w:tcPr>
          <w:p w14:paraId="7E4FD880" wp14:textId="77777777">
            <w:pPr>
              <w:jc w:val="center"/>
            </w:pPr>
            <w:r>
              <w:rPr>
                <w:b/>
                <w:sz w:val="20"/>
              </w:rPr>
              <w:t>0.7796</w:t>
            </w:r>
          </w:p>
        </w:tc>
        <w:tc>
          <w:tcPr>
            <w:tcW w:w="1560" w:type="dxa"/>
          </w:tcPr>
          <w:p w14:paraId="25885859" wp14:textId="77777777">
            <w:pPr>
              <w:jc w:val="center"/>
            </w:pPr>
            <w:r>
              <w:rPr>
                <w:b w:val="0"/>
                <w:sz w:val="20"/>
              </w:rPr>
              <w:t>0.6151</w:t>
            </w:r>
          </w:p>
        </w:tc>
        <w:tc>
          <w:tcPr>
            <w:tcW w:w="1560" w:type="dxa"/>
          </w:tcPr>
          <w:p w14:paraId="4D424A88" wp14:textId="77777777">
            <w:pPr>
              <w:jc w:val="center"/>
            </w:pPr>
            <w:r>
              <w:rPr>
                <w:b/>
                <w:sz w:val="20"/>
              </w:rPr>
              <w:t>0.8398</w:t>
            </w:r>
          </w:p>
        </w:tc>
      </w:tr>
      <w:tr xmlns:wp14="http://schemas.microsoft.com/office/word/2010/wordml" w14:paraId="79BEDF42" wp14:textId="77777777">
        <w:tc>
          <w:tcPr>
            <w:tcW w:w="1560" w:type="dxa"/>
            <w:shd w:val="clear" w:color="auto" w:fill="E2EFDA"/>
          </w:tcPr>
          <w:p w14:paraId="032AD86D" wp14:textId="77777777">
            <w:pPr>
              <w:jc w:val="left"/>
            </w:pPr>
            <w:r>
              <w:rPr>
                <w:b w:val="0"/>
                <w:sz w:val="20"/>
              </w:rPr>
              <w:t>Random Forest</w:t>
            </w:r>
          </w:p>
        </w:tc>
        <w:tc>
          <w:tcPr>
            <w:tcW w:w="1560" w:type="dxa"/>
            <w:shd w:val="clear" w:color="auto" w:fill="E2EFDA"/>
          </w:tcPr>
          <w:p w14:paraId="1736AE4D" wp14:textId="77777777">
            <w:pPr>
              <w:jc w:val="center"/>
            </w:pPr>
            <w:r>
              <w:rPr>
                <w:b w:val="0"/>
                <w:sz w:val="20"/>
              </w:rPr>
              <w:t>0.7701</w:t>
            </w:r>
          </w:p>
        </w:tc>
        <w:tc>
          <w:tcPr>
            <w:tcW w:w="1560" w:type="dxa"/>
            <w:shd w:val="clear" w:color="auto" w:fill="E2EFDA"/>
          </w:tcPr>
          <w:p w14:paraId="15CB9063" wp14:textId="77777777">
            <w:pPr>
              <w:jc w:val="center"/>
            </w:pPr>
            <w:r>
              <w:rPr>
                <w:b w:val="0"/>
                <w:sz w:val="20"/>
              </w:rPr>
              <w:t>0.5520</w:t>
            </w:r>
          </w:p>
        </w:tc>
        <w:tc>
          <w:tcPr>
            <w:tcW w:w="1560" w:type="dxa"/>
            <w:shd w:val="clear" w:color="auto" w:fill="E2EFDA"/>
          </w:tcPr>
          <w:p w14:paraId="5AB0F378" wp14:textId="77777777">
            <w:pPr>
              <w:jc w:val="center"/>
            </w:pPr>
            <w:r>
              <w:rPr>
                <w:b w:val="0"/>
                <w:sz w:val="20"/>
              </w:rPr>
              <w:t>0.6989</w:t>
            </w:r>
          </w:p>
        </w:tc>
        <w:tc>
          <w:tcPr>
            <w:tcW w:w="1560" w:type="dxa"/>
            <w:shd w:val="clear" w:color="auto" w:fill="E2EFDA"/>
          </w:tcPr>
          <w:p w14:paraId="293A35DD" wp14:textId="77777777">
            <w:pPr>
              <w:jc w:val="center"/>
            </w:pPr>
            <w:r>
              <w:rPr>
                <w:b/>
                <w:sz w:val="20"/>
              </w:rPr>
              <w:t>0.6168</w:t>
            </w:r>
          </w:p>
        </w:tc>
        <w:tc>
          <w:tcPr>
            <w:tcW w:w="1560" w:type="dxa"/>
            <w:shd w:val="clear" w:color="auto" w:fill="E2EFDA"/>
          </w:tcPr>
          <w:p w14:paraId="0473FFFB" wp14:textId="77777777">
            <w:pPr>
              <w:jc w:val="center"/>
            </w:pPr>
            <w:r>
              <w:rPr>
                <w:b w:val="0"/>
                <w:sz w:val="20"/>
              </w:rPr>
              <w:t>0.8372</w:t>
            </w:r>
          </w:p>
        </w:tc>
      </w:tr>
      <w:tr xmlns:wp14="http://schemas.microsoft.com/office/word/2010/wordml" w14:paraId="4B1E687E" wp14:textId="77777777">
        <w:tc>
          <w:tcPr>
            <w:tcW w:w="1560" w:type="dxa"/>
          </w:tcPr>
          <w:p w14:paraId="47ADF698" wp14:textId="77777777">
            <w:pPr>
              <w:jc w:val="left"/>
            </w:pPr>
            <w:r>
              <w:rPr>
                <w:b w:val="0"/>
                <w:sz w:val="20"/>
              </w:rPr>
              <w:t>Gradient Boosting</w:t>
            </w:r>
          </w:p>
        </w:tc>
        <w:tc>
          <w:tcPr>
            <w:tcW w:w="1560" w:type="dxa"/>
          </w:tcPr>
          <w:p w14:paraId="4E522EE9" wp14:textId="77777777">
            <w:pPr>
              <w:jc w:val="center"/>
            </w:pPr>
            <w:r>
              <w:rPr>
                <w:b/>
                <w:sz w:val="20"/>
              </w:rPr>
              <w:t>0.7907</w:t>
            </w:r>
          </w:p>
        </w:tc>
        <w:tc>
          <w:tcPr>
            <w:tcW w:w="1560" w:type="dxa"/>
          </w:tcPr>
          <w:p w14:paraId="62E8EE47" wp14:textId="77777777">
            <w:pPr>
              <w:jc w:val="center"/>
            </w:pPr>
            <w:r>
              <w:rPr>
                <w:b/>
                <w:sz w:val="20"/>
              </w:rPr>
              <w:t>0.6413</w:t>
            </w:r>
          </w:p>
        </w:tc>
        <w:tc>
          <w:tcPr>
            <w:tcW w:w="1560" w:type="dxa"/>
          </w:tcPr>
          <w:p w14:paraId="140F45D3" wp14:textId="77777777">
            <w:pPr>
              <w:jc w:val="center"/>
            </w:pPr>
            <w:r>
              <w:rPr>
                <w:b w:val="0"/>
                <w:sz w:val="20"/>
              </w:rPr>
              <w:t>0.4758</w:t>
            </w:r>
          </w:p>
        </w:tc>
        <w:tc>
          <w:tcPr>
            <w:tcW w:w="1560" w:type="dxa"/>
          </w:tcPr>
          <w:p w14:paraId="6AA61E40" wp14:textId="77777777">
            <w:pPr>
              <w:jc w:val="center"/>
            </w:pPr>
            <w:r>
              <w:rPr>
                <w:b w:val="0"/>
                <w:sz w:val="20"/>
              </w:rPr>
              <w:t>0.5463</w:t>
            </w:r>
          </w:p>
        </w:tc>
        <w:tc>
          <w:tcPr>
            <w:tcW w:w="1560" w:type="dxa"/>
          </w:tcPr>
          <w:p w14:paraId="5241C249" wp14:textId="77777777">
            <w:pPr>
              <w:jc w:val="center"/>
            </w:pPr>
            <w:r>
              <w:rPr>
                <w:b w:val="0"/>
                <w:sz w:val="20"/>
              </w:rPr>
              <w:t>0.8333</w:t>
            </w:r>
          </w:p>
        </w:tc>
      </w:tr>
      <w:tr xmlns:wp14="http://schemas.microsoft.com/office/word/2010/wordml" w14:paraId="627612D8" wp14:textId="77777777">
        <w:tc>
          <w:tcPr>
            <w:tcW w:w="1560" w:type="dxa"/>
          </w:tcPr>
          <w:p w14:paraId="22E89FC3" wp14:textId="77777777">
            <w:pPr>
              <w:jc w:val="left"/>
            </w:pPr>
            <w:r>
              <w:rPr>
                <w:b w:val="0"/>
                <w:sz w:val="20"/>
              </w:rPr>
              <w:t>Decision Tree</w:t>
            </w:r>
          </w:p>
        </w:tc>
        <w:tc>
          <w:tcPr>
            <w:tcW w:w="1560" w:type="dxa"/>
          </w:tcPr>
          <w:p w14:paraId="17B8D6C5" wp14:textId="77777777">
            <w:pPr>
              <w:jc w:val="center"/>
            </w:pPr>
            <w:r>
              <w:rPr>
                <w:b w:val="0"/>
                <w:sz w:val="20"/>
              </w:rPr>
              <w:t>0.7274</w:t>
            </w:r>
          </w:p>
        </w:tc>
        <w:tc>
          <w:tcPr>
            <w:tcW w:w="1560" w:type="dxa"/>
          </w:tcPr>
          <w:p w14:paraId="79778FA6" wp14:textId="77777777">
            <w:pPr>
              <w:jc w:val="center"/>
            </w:pPr>
            <w:r>
              <w:rPr>
                <w:b w:val="0"/>
                <w:sz w:val="20"/>
              </w:rPr>
              <w:t>0.4898</w:t>
            </w:r>
          </w:p>
        </w:tc>
        <w:tc>
          <w:tcPr>
            <w:tcW w:w="1560" w:type="dxa"/>
          </w:tcPr>
          <w:p w14:paraId="259F5D8A" wp14:textId="77777777">
            <w:pPr>
              <w:jc w:val="center"/>
            </w:pPr>
            <w:r>
              <w:rPr>
                <w:b w:val="0"/>
                <w:sz w:val="20"/>
              </w:rPr>
              <w:t>0.7124</w:t>
            </w:r>
          </w:p>
        </w:tc>
        <w:tc>
          <w:tcPr>
            <w:tcW w:w="1560" w:type="dxa"/>
          </w:tcPr>
          <w:p w14:paraId="163E1924" wp14:textId="77777777">
            <w:pPr>
              <w:jc w:val="center"/>
            </w:pPr>
            <w:r>
              <w:rPr>
                <w:b w:val="0"/>
                <w:sz w:val="20"/>
              </w:rPr>
              <w:t>0.5805</w:t>
            </w:r>
          </w:p>
        </w:tc>
        <w:tc>
          <w:tcPr>
            <w:tcW w:w="1560" w:type="dxa"/>
          </w:tcPr>
          <w:p w14:paraId="0BFCEC22" wp14:textId="77777777">
            <w:pPr>
              <w:jc w:val="center"/>
            </w:pPr>
            <w:r>
              <w:rPr>
                <w:b w:val="0"/>
                <w:sz w:val="20"/>
              </w:rPr>
              <w:t>0.8148</w:t>
            </w:r>
          </w:p>
        </w:tc>
      </w:tr>
    </w:tbl>
    <w:p xmlns:wp14="http://schemas.microsoft.com/office/word/2010/wordml" w14:paraId="6D98A12B" wp14:textId="77777777"/>
    <w:p xmlns:wp14="http://schemas.microsoft.com/office/word/2010/wordml" w14:paraId="717C3898" wp14:textId="77777777">
      <w:pPr>
        <w:spacing w:before="0" w:after="120"/>
      </w:pPr>
      <w:r>
        <w:rPr>
          <w:rFonts w:ascii="Calibri" w:hAnsi="Calibri"/>
          <w:sz w:val="22"/>
        </w:rPr>
        <w:t>The Random Forest row is highlighted as the selected final model.</w:t>
      </w:r>
    </w:p>
    <w:p xmlns:wp14="http://schemas.microsoft.com/office/word/2010/wordml" w14:paraId="2F7FC7A5" wp14:textId="77777777">
      <w:pPr>
        <w:pStyle w:val="Heading2"/>
      </w:pPr>
      <w:bookmarkStart w:name="_Toc1750757192" w:id="549767078"/>
      <w:r w:rsidR="0304A973">
        <w:rPr/>
        <w:t>12.3 Confusion Matrices</w:t>
      </w:r>
      <w:bookmarkEnd w:id="549767078"/>
    </w:p>
    <w:p xmlns:wp14="http://schemas.microsoft.com/office/word/2010/wordml" w14:paraId="2DD775D8" wp14:textId="77777777">
      <w:pPr>
        <w:spacing w:before="0" w:after="120"/>
      </w:pPr>
      <w:r>
        <w:rPr>
          <w:rFonts w:ascii="Calibri" w:hAnsi="Calibri"/>
          <w:sz w:val="22"/>
        </w:rPr>
        <w:t>Each matrix shows TN / FP / FN / TP counts and row-normalised percentages. False Negatives (FN) — missed churners — are typically the most costly error in a retention context. Gradient Boosting has the highest FN rate (~52%), while Logistic Regression and Decision Tree have the lowest.</w:t>
      </w:r>
    </w:p>
    <w:p xmlns:wp14="http://schemas.microsoft.com/office/word/2010/wordml" w14:paraId="2946DB82" wp14:textId="77777777">
      <w:pPr>
        <w:spacing w:before="160" w:after="40"/>
        <w:jc w:val="center"/>
      </w:pPr>
      <w:r>
        <w:drawing>
          <wp:inline xmlns:a="http://schemas.openxmlformats.org/drawingml/2006/main" xmlns:pic="http://schemas.openxmlformats.org/drawingml/2006/picture" xmlns:wp14="http://schemas.microsoft.com/office/word/2010/wordprocessingDrawing" wp14:anchorId="11166615" wp14:editId="7777777">
            <wp:extent cx="5943600" cy="1390842"/>
            <wp:docPr id="10" name="Picture 10"/>
            <wp:cNvGraphicFramePr>
              <a:graphicFrameLocks noChangeAspect="1"/>
            </wp:cNvGraphicFramePr>
            <a:graphic>
              <a:graphicData uri="http://schemas.openxmlformats.org/drawingml/2006/picture">
                <pic:pic>
                  <pic:nvPicPr>
                    <pic:cNvPr id="0" name="fig10_confusion_matrices.png"/>
                    <pic:cNvPicPr/>
                  </pic:nvPicPr>
                  <pic:blipFill>
                    <a:blip r:embed="rId18"/>
                    <a:stretch>
                      <a:fillRect/>
                    </a:stretch>
                  </pic:blipFill>
                  <pic:spPr>
                    <a:xfrm>
                      <a:off x="0" y="0"/>
                      <a:ext cx="5943600" cy="1390842"/>
                    </a:xfrm>
                    <a:prstGeom prst="rect"/>
                  </pic:spPr>
                </pic:pic>
              </a:graphicData>
            </a:graphic>
          </wp:inline>
        </w:drawing>
      </w:r>
    </w:p>
    <w:p xmlns:wp14="http://schemas.microsoft.com/office/word/2010/wordml" w14:paraId="34CABB0D" wp14:textId="77777777">
      <w:pPr>
        <w:spacing w:before="60" w:after="200"/>
        <w:jc w:val="center"/>
      </w:pPr>
      <w:r>
        <w:rPr>
          <w:i/>
          <w:color w:val="444444"/>
          <w:sz w:val="18"/>
        </w:rPr>
        <w:t>Figure 10 — Confusion Matrices for all four models (test set, row-normalised). Cells show label, raw count, and row percentage.</w:t>
      </w:r>
    </w:p>
    <w:p xmlns:wp14="http://schemas.microsoft.com/office/word/2010/wordml" w14:paraId="7FE2E6BA" wp14:textId="77777777">
      <w:pPr>
        <w:pStyle w:val="Heading2"/>
      </w:pPr>
      <w:bookmarkStart w:name="_Toc1420614555" w:id="153314652"/>
      <w:r w:rsidR="0304A973">
        <w:rPr/>
        <w:t>12.4 ROC Curves</w:t>
      </w:r>
      <w:bookmarkEnd w:id="153314652"/>
    </w:p>
    <w:p xmlns:wp14="http://schemas.microsoft.com/office/word/2010/wordml" w14:paraId="30A46891" wp14:textId="77777777">
      <w:pPr>
        <w:spacing w:before="0" w:after="120"/>
      </w:pPr>
      <w:r>
        <w:rPr>
          <w:rFonts w:ascii="Calibri" w:hAnsi="Calibri"/>
          <w:sz w:val="22"/>
        </w:rPr>
        <w:t>ROC-AUC measures the model's ability to rank churners above non-churners at all probability thresholds. All four models substantially outperform random classification (AUC = 0.50). The differences between Logistic Regression (0.8398), Random Forest (0.8372), and Gradient Boosting (0.8333) are small; model selection is better driven by precision–recall trade-offs.</w:t>
      </w:r>
    </w:p>
    <w:p xmlns:wp14="http://schemas.microsoft.com/office/word/2010/wordml" w14:paraId="5997CC1D" wp14:textId="77777777">
      <w:pPr>
        <w:spacing w:before="160" w:after="40"/>
        <w:jc w:val="center"/>
      </w:pPr>
      <w:r>
        <w:drawing>
          <wp:inline xmlns:a="http://schemas.openxmlformats.org/drawingml/2006/main" xmlns:pic="http://schemas.openxmlformats.org/drawingml/2006/picture" xmlns:wp14="http://schemas.microsoft.com/office/word/2010/wordprocessingDrawing" wp14:anchorId="6755B7CB" wp14:editId="7777777">
            <wp:extent cx="5029200" cy="4293821"/>
            <wp:docPr id="11" name="Picture 11"/>
            <wp:cNvGraphicFramePr>
              <a:graphicFrameLocks noChangeAspect="1"/>
            </wp:cNvGraphicFramePr>
            <a:graphic>
              <a:graphicData uri="http://schemas.openxmlformats.org/drawingml/2006/picture">
                <pic:pic>
                  <pic:nvPicPr>
                    <pic:cNvPr id="0" name="fig11_roc_curves.png"/>
                    <pic:cNvPicPr/>
                  </pic:nvPicPr>
                  <pic:blipFill>
                    <a:blip r:embed="rId19"/>
                    <a:stretch>
                      <a:fillRect/>
                    </a:stretch>
                  </pic:blipFill>
                  <pic:spPr>
                    <a:xfrm>
                      <a:off x="0" y="0"/>
                      <a:ext cx="5029200" cy="4293821"/>
                    </a:xfrm>
                    <a:prstGeom prst="rect"/>
                  </pic:spPr>
                </pic:pic>
              </a:graphicData>
            </a:graphic>
          </wp:inline>
        </w:drawing>
      </w:r>
    </w:p>
    <w:p xmlns:wp14="http://schemas.microsoft.com/office/word/2010/wordml" w14:paraId="4FC3ECB3" wp14:textId="77777777">
      <w:pPr>
        <w:spacing w:before="60" w:after="200"/>
        <w:jc w:val="center"/>
      </w:pPr>
      <w:r>
        <w:rPr>
          <w:i/>
          <w:color w:val="444444"/>
          <w:sz w:val="18"/>
        </w:rPr>
        <w:t>Figure 11 — ROC Curves for all four models (test set). Dashed diagonal line = random classifier baseline (AUC = 0.50).</w:t>
      </w:r>
    </w:p>
    <w:p xmlns:wp14="http://schemas.microsoft.com/office/word/2010/wordml" w14:paraId="2048F515" wp14:textId="77777777">
      <w:pPr>
        <w:pStyle w:val="Heading2"/>
      </w:pPr>
      <w:bookmarkStart w:name="_Toc1654455295" w:id="1809267790"/>
      <w:r w:rsidR="0304A973">
        <w:rPr/>
        <w:t>12.5 Metric Comparison</w:t>
      </w:r>
      <w:bookmarkEnd w:id="1809267790"/>
    </w:p>
    <w:p xmlns:wp14="http://schemas.microsoft.com/office/word/2010/wordml" w14:paraId="110FFD37" wp14:textId="77777777">
      <w:pPr>
        <w:spacing w:before="160" w:after="40"/>
        <w:jc w:val="center"/>
      </w:pPr>
      <w:r>
        <w:drawing>
          <wp:inline xmlns:a="http://schemas.openxmlformats.org/drawingml/2006/main" xmlns:pic="http://schemas.openxmlformats.org/drawingml/2006/picture" xmlns:wp14="http://schemas.microsoft.com/office/word/2010/wordprocessingDrawing" wp14:anchorId="45AFC8E2" wp14:editId="7777777">
            <wp:extent cx="5943600" cy="2228850"/>
            <wp:docPr id="12" name="Picture 12"/>
            <wp:cNvGraphicFramePr>
              <a:graphicFrameLocks noChangeAspect="1"/>
            </wp:cNvGraphicFramePr>
            <a:graphic>
              <a:graphicData uri="http://schemas.openxmlformats.org/drawingml/2006/picture">
                <pic:pic>
                  <pic:nvPicPr>
                    <pic:cNvPr id="0" name="fig12_metric_comparison.png"/>
                    <pic:cNvPicPr/>
                  </pic:nvPicPr>
                  <pic:blipFill>
                    <a:blip r:embed="rId20"/>
                    <a:stretch>
                      <a:fillRect/>
                    </a:stretch>
                  </pic:blipFill>
                  <pic:spPr>
                    <a:xfrm>
                      <a:off x="0" y="0"/>
                      <a:ext cx="5943600" cy="2228850"/>
                    </a:xfrm>
                    <a:prstGeom prst="rect"/>
                  </pic:spPr>
                </pic:pic>
              </a:graphicData>
            </a:graphic>
          </wp:inline>
        </w:drawing>
      </w:r>
    </w:p>
    <w:p xmlns:wp14="http://schemas.microsoft.com/office/word/2010/wordml" w14:paraId="00160CB8" wp14:textId="77777777">
      <w:pPr>
        <w:spacing w:before="60" w:after="200"/>
        <w:jc w:val="center"/>
      </w:pPr>
      <w:r>
        <w:rPr>
          <w:i/>
          <w:color w:val="444444"/>
          <w:sz w:val="18"/>
        </w:rPr>
        <w:t>Figure 12 — All five evaluation metrics compared across models (test set). Gradient Boosting has the highest accuracy and precision; Logistic Regression has the highest recall; Random Forest has the highest F1-Score.</w:t>
      </w:r>
    </w:p>
    <w:p xmlns:wp14="http://schemas.microsoft.com/office/word/2010/wordml" w14:paraId="01790195" wp14:textId="77777777">
      <w:pPr>
        <w:pStyle w:val="Heading2"/>
      </w:pPr>
      <w:bookmarkStart w:name="_Toc152540423" w:id="1139297573"/>
      <w:r w:rsidR="0304A973">
        <w:rPr/>
        <w:t>12.6 Why Accuracy Is Misleading Here</w:t>
      </w:r>
      <w:bookmarkEnd w:id="1139297573"/>
    </w:p>
    <w:p xmlns:wp14="http://schemas.microsoft.com/office/word/2010/wordml" w14:paraId="53408CF2" wp14:textId="77777777">
      <w:pPr>
        <w:spacing w:before="0" w:after="240"/>
      </w:pPr>
      <w:r>
        <w:rPr>
          <w:rFonts w:ascii="Calibri" w:hAnsi="Calibri"/>
          <w:sz w:val="22"/>
        </w:rPr>
        <w:t>A trivial model predicting "No Churn" for every customer would achieve approximately 73.6% accuracy on this test set — higher than Logistic Regression and Decision Tree — while having a Recall of 0 (identifying zero churners). This illustrates why Recall, F1-Score, and ROC-AUC are more informative for imbalanced classification tasks.</w:t>
      </w:r>
    </w:p>
    <w:p xmlns:wp14="http://schemas.microsoft.com/office/word/2010/wordml" w14:paraId="657D0BA0" wp14:textId="77777777">
      <w:pPr>
        <w:pStyle w:val="Heading1"/>
      </w:pPr>
      <w:bookmarkStart w:name="_Toc1069724329" w:id="1784584408"/>
      <w:r w:rsidR="0304A973">
        <w:rPr/>
        <w:t>13. Model Interpretation</w:t>
      </w:r>
      <w:bookmarkEnd w:id="1784584408"/>
    </w:p>
    <w:p xmlns:wp14="http://schemas.microsoft.com/office/word/2010/wordml" w14:paraId="37932414" wp14:textId="77777777">
      <w:pPr>
        <w:pStyle w:val="Heading2"/>
      </w:pPr>
      <w:bookmarkStart w:name="_Toc2120405029" w:id="671272256"/>
      <w:r w:rsidR="0304A973">
        <w:rPr/>
        <w:t>13.1 Logistic Regression Coefficients</w:t>
      </w:r>
      <w:bookmarkEnd w:id="671272256"/>
    </w:p>
    <w:p xmlns:wp14="http://schemas.microsoft.com/office/word/2010/wordml" w14:paraId="50D14661" wp14:textId="77777777">
      <w:pPr>
        <w:spacing w:before="0" w:after="120"/>
      </w:pPr>
      <w:r>
        <w:rPr>
          <w:rFonts w:ascii="Calibri" w:hAnsi="Calibri"/>
          <w:sz w:val="22"/>
        </w:rPr>
        <w:t>After fitting, each of the 45 preprocessed features has a coefficient reflecting its association with the log-odds of churn in the linear model. A positive coefficient means the feature is associated with higher predicted churn probability; a negative coefficient with lower. The absolute magnitude reflects the strength of that association.</w:t>
      </w:r>
    </w:p>
    <w:p xmlns:wp14="http://schemas.microsoft.com/office/word/2010/wordml" w14:paraId="3591C8BF" wp14:textId="77777777">
      <w:pPr>
        <w:spacing w:before="0" w:after="120"/>
      </w:pPr>
      <w:r>
        <w:rPr>
          <w:rFonts w:ascii="Calibri" w:hAnsi="Calibri"/>
          <w:sz w:val="22"/>
        </w:rPr>
        <w:t>Important caveat: These coefficients describe the model's linear fit to the training data. They are associations, not causal effects. The coefficient of Contract_Month-to-month does not mean that changing a customer's contract would reduce churn probability by a fixed amount.</w:t>
      </w:r>
    </w:p>
    <w:p xmlns:wp14="http://schemas.microsoft.com/office/word/2010/wordml" w14:paraId="6B699379" wp14:textId="77777777">
      <w:pPr>
        <w:spacing w:before="160" w:after="40"/>
        <w:jc w:val="center"/>
      </w:pPr>
      <w:r>
        <w:drawing>
          <wp:inline xmlns:a="http://schemas.openxmlformats.org/drawingml/2006/main" xmlns:pic="http://schemas.openxmlformats.org/drawingml/2006/picture" xmlns:wp14="http://schemas.microsoft.com/office/word/2010/wordprocessingDrawing" wp14:anchorId="259EDC49" wp14:editId="7777777">
            <wp:extent cx="5486400" cy="4229878"/>
            <wp:docPr id="13" name="Picture 13"/>
            <wp:cNvGraphicFramePr>
              <a:graphicFrameLocks noChangeAspect="1"/>
            </wp:cNvGraphicFramePr>
            <a:graphic>
              <a:graphicData uri="http://schemas.openxmlformats.org/drawingml/2006/picture">
                <pic:pic>
                  <pic:nvPicPr>
                    <pic:cNvPr id="0" name="fig13_lr_coefficients.png"/>
                    <pic:cNvPicPr/>
                  </pic:nvPicPr>
                  <pic:blipFill>
                    <a:blip r:embed="rId21"/>
                    <a:stretch>
                      <a:fillRect/>
                    </a:stretch>
                  </pic:blipFill>
                  <pic:spPr>
                    <a:xfrm>
                      <a:off x="0" y="0"/>
                      <a:ext cx="5486400" cy="4229878"/>
                    </a:xfrm>
                    <a:prstGeom prst="rect"/>
                  </pic:spPr>
                </pic:pic>
              </a:graphicData>
            </a:graphic>
          </wp:inline>
        </w:drawing>
      </w:r>
    </w:p>
    <w:p xmlns:wp14="http://schemas.microsoft.com/office/word/2010/wordml" w14:paraId="630110C2" wp14:textId="77777777">
      <w:pPr>
        <w:spacing w:before="60" w:after="200"/>
        <w:jc w:val="center"/>
      </w:pPr>
      <w:r>
        <w:rPr>
          <w:i/>
          <w:color w:val="444444"/>
          <w:sz w:val="18"/>
        </w:rPr>
        <w:t>Figure 13 — Logistic Regression: Top 20 Feature Coefficients. Orange = positive association with churn log-odds; blue = negative association.</w:t>
      </w:r>
    </w:p>
    <w:p xmlns:wp14="http://schemas.microsoft.com/office/word/2010/wordml" w14:paraId="264CF212" wp14:textId="77777777">
      <w:pPr>
        <w:pStyle w:val="Heading2"/>
      </w:pPr>
      <w:bookmarkStart w:name="_Toc917341122" w:id="1859172565"/>
      <w:r w:rsidR="0304A973">
        <w:rPr/>
        <w:t>13.2 Random Forest Feature Importances</w:t>
      </w:r>
      <w:bookmarkEnd w:id="1859172565"/>
    </w:p>
    <w:p xmlns:wp14="http://schemas.microsoft.com/office/word/2010/wordml" w14:paraId="48A816A3" wp14:textId="77777777">
      <w:pPr>
        <w:spacing w:before="0" w:after="120"/>
      </w:pPr>
      <w:r>
        <w:rPr>
          <w:rFonts w:ascii="Calibri" w:hAnsi="Calibri"/>
          <w:sz w:val="22"/>
        </w:rPr>
        <w:t>Random Forest's feature_importances_ reports mean Gini impurity reduction per feature across all 200 trees. Since categorical features are one-hot encoded into multiple columns, their importances are summed back to the original feature level for the aggregated view.</w:t>
      </w:r>
    </w:p>
    <w:p xmlns:wp14="http://schemas.microsoft.com/office/word/2010/wordml" w14:paraId="3FE9F23F" wp14:textId="77777777">
      <w:pPr>
        <w:spacing w:before="160" w:after="40"/>
        <w:jc w:val="center"/>
      </w:pPr>
      <w:r>
        <w:drawing>
          <wp:inline xmlns:a="http://schemas.openxmlformats.org/drawingml/2006/main" xmlns:pic="http://schemas.openxmlformats.org/drawingml/2006/picture" xmlns:wp14="http://schemas.microsoft.com/office/word/2010/wordprocessingDrawing" wp14:anchorId="5B82E5F9" wp14:editId="7777777">
            <wp:extent cx="5943600" cy="2048132"/>
            <wp:docPr id="14" name="Picture 14"/>
            <wp:cNvGraphicFramePr>
              <a:graphicFrameLocks noChangeAspect="1"/>
            </wp:cNvGraphicFramePr>
            <a:graphic>
              <a:graphicData uri="http://schemas.openxmlformats.org/drawingml/2006/picture">
                <pic:pic>
                  <pic:nvPicPr>
                    <pic:cNvPr id="0" name="fig14_rf_feature_importance.png"/>
                    <pic:cNvPicPr/>
                  </pic:nvPicPr>
                  <pic:blipFill>
                    <a:blip r:embed="rId22"/>
                    <a:stretch>
                      <a:fillRect/>
                    </a:stretch>
                  </pic:blipFill>
                  <pic:spPr>
                    <a:xfrm>
                      <a:off x="0" y="0"/>
                      <a:ext cx="5943600" cy="2048132"/>
                    </a:xfrm>
                    <a:prstGeom prst="rect"/>
                  </pic:spPr>
                </pic:pic>
              </a:graphicData>
            </a:graphic>
          </wp:inline>
        </w:drawing>
      </w:r>
    </w:p>
    <w:p xmlns:wp14="http://schemas.microsoft.com/office/word/2010/wordml" w14:paraId="0322EAE6" wp14:textId="77777777">
      <w:pPr>
        <w:spacing w:before="60" w:after="200"/>
        <w:jc w:val="center"/>
      </w:pPr>
      <w:r>
        <w:rPr>
          <w:i/>
          <w:color w:val="444444"/>
          <w:sz w:val="18"/>
        </w:rPr>
        <w:t>Figure 14 — Random Forest Feature Importances: individual OHE columns (left) and aggregated by original feature (right). tenure, MonthlyCharges, TotalCharges, and Contract are the most important features.</w:t>
      </w:r>
    </w:p>
    <w:p xmlns:wp14="http://schemas.microsoft.com/office/word/2010/wordml" w14:paraId="0E5FF678" wp14:textId="77777777">
      <w:pPr>
        <w:pStyle w:val="Heading2"/>
      </w:pPr>
      <w:bookmarkStart w:name="_Toc1446539742" w:id="1348185964"/>
      <w:r w:rsidR="0304A973">
        <w:rPr/>
        <w:t>13.3 Gradient Boosting Feature Importances</w:t>
      </w:r>
      <w:bookmarkEnd w:id="1348185964"/>
    </w:p>
    <w:p xmlns:wp14="http://schemas.microsoft.com/office/word/2010/wordml" w14:paraId="4A5C3BFE" wp14:textId="77777777">
      <w:pPr>
        <w:spacing w:before="0" w:after="120"/>
      </w:pPr>
      <w:r>
        <w:rPr>
          <w:rFonts w:ascii="Calibri" w:hAnsi="Calibri"/>
          <w:sz w:val="22"/>
        </w:rPr>
        <w:t>Gradient Boosting exposes the same Gini importance mechanism. Its importance rankings broadly agree with the Random Forest rankings, with tenure, MonthlyCharges, and Contract consistently appearing among the top features.</w:t>
      </w:r>
    </w:p>
    <w:p xmlns:wp14="http://schemas.microsoft.com/office/word/2010/wordml" w14:paraId="1F72F646" wp14:textId="77777777">
      <w:pPr>
        <w:spacing w:before="160" w:after="40"/>
        <w:jc w:val="center"/>
      </w:pPr>
      <w:r>
        <w:drawing>
          <wp:inline xmlns:a="http://schemas.openxmlformats.org/drawingml/2006/main" xmlns:pic="http://schemas.openxmlformats.org/drawingml/2006/picture" xmlns:wp14="http://schemas.microsoft.com/office/word/2010/wordprocessingDrawing" wp14:anchorId="36E61422" wp14:editId="7777777">
            <wp:extent cx="5943600" cy="2049055"/>
            <wp:docPr id="15" name="Picture 15"/>
            <wp:cNvGraphicFramePr>
              <a:graphicFrameLocks noChangeAspect="1"/>
            </wp:cNvGraphicFramePr>
            <a:graphic>
              <a:graphicData uri="http://schemas.openxmlformats.org/drawingml/2006/picture">
                <pic:pic>
                  <pic:nvPicPr>
                    <pic:cNvPr id="0" name="fig15_gb_feature_importance.png"/>
                    <pic:cNvPicPr/>
                  </pic:nvPicPr>
                  <pic:blipFill>
                    <a:blip r:embed="rId23"/>
                    <a:stretch>
                      <a:fillRect/>
                    </a:stretch>
                  </pic:blipFill>
                  <pic:spPr>
                    <a:xfrm>
                      <a:off x="0" y="0"/>
                      <a:ext cx="5943600" cy="2049055"/>
                    </a:xfrm>
                    <a:prstGeom prst="rect"/>
                  </pic:spPr>
                </pic:pic>
              </a:graphicData>
            </a:graphic>
          </wp:inline>
        </w:drawing>
      </w:r>
    </w:p>
    <w:p xmlns:wp14="http://schemas.microsoft.com/office/word/2010/wordml" w14:paraId="28EAE14C" wp14:textId="77777777">
      <w:pPr>
        <w:spacing w:before="60" w:after="200"/>
        <w:jc w:val="center"/>
      </w:pPr>
      <w:r>
        <w:rPr>
          <w:i/>
          <w:color w:val="444444"/>
          <w:sz w:val="18"/>
        </w:rPr>
        <w:t>Figure 15 — Gradient Boosting Feature Importances: individual OHE columns (left) and aggregated by original feature (right).</w:t>
      </w:r>
    </w:p>
    <w:p xmlns:wp14="http://schemas.microsoft.com/office/word/2010/wordml" w14:paraId="7868E4C6" wp14:textId="77777777">
      <w:pPr>
        <w:pStyle w:val="Heading2"/>
      </w:pPr>
      <w:bookmarkStart w:name="_Toc1820656542" w:id="1197006028"/>
      <w:r w:rsidR="0304A973">
        <w:rPr/>
        <w:t>13.4 Cross-Model Feature Agreement</w:t>
      </w:r>
      <w:bookmarkEnd w:id="1197006028"/>
    </w:p>
    <w:tbl>
      <w:tblPr>
        <w:tblStyle w:val="TableGrid"/>
        <w:tblW w:w="0" w:type="auto"/>
        <w:tblLook w:val="04A0" w:firstRow="1" w:lastRow="0" w:firstColumn="1" w:lastColumn="0" w:noHBand="0" w:noVBand="1"/>
      </w:tblPr>
      <w:tblGrid>
        <w:gridCol w:w="1872"/>
        <w:gridCol w:w="1872"/>
        <w:gridCol w:w="1872"/>
        <w:gridCol w:w="1872"/>
        <w:gridCol w:w="1872"/>
      </w:tblGrid>
      <w:tr xmlns:wp14="http://schemas.microsoft.com/office/word/2010/wordml" w14:paraId="31A87653" wp14:textId="77777777">
        <w:tc>
          <w:tcPr>
            <w:tcW w:w="1872" w:type="dxa"/>
            <w:shd w:val="clear" w:color="auto" w:fill="1F4E79"/>
          </w:tcPr>
          <w:p w14:paraId="6AB2915D" wp14:textId="77777777">
            <w:r>
              <w:rPr>
                <w:b/>
                <w:color w:val="FFFFFF"/>
                <w:sz w:val="19"/>
              </w:rPr>
              <w:t>Feature</w:t>
            </w:r>
          </w:p>
        </w:tc>
        <w:tc>
          <w:tcPr>
            <w:tcW w:w="1872" w:type="dxa"/>
            <w:shd w:val="clear" w:color="auto" w:fill="1F4E79"/>
          </w:tcPr>
          <w:p w14:paraId="56BDBC10" wp14:textId="77777777">
            <w:r>
              <w:rPr>
                <w:b/>
                <w:color w:val="FFFFFF"/>
                <w:sz w:val="19"/>
              </w:rPr>
              <w:t>RF</w:t>
            </w:r>
          </w:p>
        </w:tc>
        <w:tc>
          <w:tcPr>
            <w:tcW w:w="1872" w:type="dxa"/>
            <w:shd w:val="clear" w:color="auto" w:fill="1F4E79"/>
          </w:tcPr>
          <w:p w14:paraId="5F3F28E1" wp14:textId="77777777">
            <w:r>
              <w:rPr>
                <w:b/>
                <w:color w:val="FFFFFF"/>
                <w:sz w:val="19"/>
              </w:rPr>
              <w:t>GB</w:t>
            </w:r>
          </w:p>
        </w:tc>
        <w:tc>
          <w:tcPr>
            <w:tcW w:w="1872" w:type="dxa"/>
            <w:shd w:val="clear" w:color="auto" w:fill="1F4E79"/>
          </w:tcPr>
          <w:p w14:paraId="0F5CA96E" wp14:textId="77777777">
            <w:r>
              <w:rPr>
                <w:b/>
                <w:color w:val="FFFFFF"/>
                <w:sz w:val="19"/>
              </w:rPr>
              <w:t>LR</w:t>
            </w:r>
          </w:p>
        </w:tc>
        <w:tc>
          <w:tcPr>
            <w:tcW w:w="1872" w:type="dxa"/>
            <w:shd w:val="clear" w:color="auto" w:fill="1F4E79"/>
          </w:tcPr>
          <w:p w14:paraId="725B50EF" wp14:textId="77777777">
            <w:r>
              <w:rPr>
                <w:b/>
                <w:color w:val="FFFFFF"/>
                <w:sz w:val="19"/>
              </w:rPr>
              <w:t>Consistently Important</w:t>
            </w:r>
          </w:p>
        </w:tc>
      </w:tr>
      <w:tr xmlns:wp14="http://schemas.microsoft.com/office/word/2010/wordml" w14:paraId="006B9C4F" wp14:textId="77777777">
        <w:tc>
          <w:tcPr>
            <w:tcW w:w="1872" w:type="dxa"/>
          </w:tcPr>
          <w:p w14:paraId="21E3DABA" wp14:textId="77777777">
            <w:r>
              <w:rPr>
                <w:b w:val="0"/>
                <w:sz w:val="19"/>
              </w:rPr>
              <w:t>tenure</w:t>
            </w:r>
          </w:p>
        </w:tc>
        <w:tc>
          <w:tcPr>
            <w:tcW w:w="1872" w:type="dxa"/>
          </w:tcPr>
          <w:p w14:paraId="100C5009" wp14:textId="77777777">
            <w:r>
              <w:rPr>
                <w:b w:val="0"/>
                <w:sz w:val="19"/>
              </w:rPr>
              <w:t>Top</w:t>
            </w:r>
          </w:p>
        </w:tc>
        <w:tc>
          <w:tcPr>
            <w:tcW w:w="1872" w:type="dxa"/>
          </w:tcPr>
          <w:p w14:paraId="79929FB3" wp14:textId="77777777">
            <w:r>
              <w:rPr>
                <w:b w:val="0"/>
                <w:sz w:val="19"/>
              </w:rPr>
              <w:t>Top</w:t>
            </w:r>
          </w:p>
        </w:tc>
        <w:tc>
          <w:tcPr>
            <w:tcW w:w="1872" w:type="dxa"/>
          </w:tcPr>
          <w:p w14:paraId="6DCC2AFB" wp14:textId="77777777">
            <w:r>
              <w:rPr>
                <w:b w:val="0"/>
                <w:sz w:val="19"/>
              </w:rPr>
              <w:t>Top</w:t>
            </w:r>
          </w:p>
        </w:tc>
        <w:tc>
          <w:tcPr>
            <w:tcW w:w="1872" w:type="dxa"/>
          </w:tcPr>
          <w:p w14:paraId="5B7FDD25" wp14:textId="77777777">
            <w:r>
              <w:rPr>
                <w:b w:val="0"/>
                <w:sz w:val="19"/>
              </w:rPr>
              <w:t>Yes</w:t>
            </w:r>
          </w:p>
        </w:tc>
      </w:tr>
      <w:tr xmlns:wp14="http://schemas.microsoft.com/office/word/2010/wordml" w14:paraId="7A8373E2" wp14:textId="77777777">
        <w:tc>
          <w:tcPr>
            <w:tcW w:w="1872" w:type="dxa"/>
            <w:shd w:val="clear" w:color="auto" w:fill="F2F5FA"/>
          </w:tcPr>
          <w:p w14:paraId="111BF84C" wp14:textId="77777777">
            <w:r>
              <w:rPr>
                <w:b w:val="0"/>
                <w:sz w:val="19"/>
              </w:rPr>
              <w:t>MonthlyCharges</w:t>
            </w:r>
          </w:p>
        </w:tc>
        <w:tc>
          <w:tcPr>
            <w:tcW w:w="1872" w:type="dxa"/>
            <w:shd w:val="clear" w:color="auto" w:fill="F2F5FA"/>
          </w:tcPr>
          <w:p w14:paraId="7E177962" wp14:textId="77777777">
            <w:r>
              <w:rPr>
                <w:b w:val="0"/>
                <w:sz w:val="19"/>
              </w:rPr>
              <w:t>High</w:t>
            </w:r>
          </w:p>
        </w:tc>
        <w:tc>
          <w:tcPr>
            <w:tcW w:w="1872" w:type="dxa"/>
            <w:shd w:val="clear" w:color="auto" w:fill="F2F5FA"/>
          </w:tcPr>
          <w:p w14:paraId="05FAD91F" wp14:textId="77777777">
            <w:r>
              <w:rPr>
                <w:b w:val="0"/>
                <w:sz w:val="19"/>
              </w:rPr>
              <w:t>High</w:t>
            </w:r>
          </w:p>
        </w:tc>
        <w:tc>
          <w:tcPr>
            <w:tcW w:w="1872" w:type="dxa"/>
            <w:shd w:val="clear" w:color="auto" w:fill="F2F5FA"/>
          </w:tcPr>
          <w:p w14:paraId="4D4E7786" wp14:textId="77777777">
            <w:r>
              <w:rPr>
                <w:b w:val="0"/>
                <w:sz w:val="19"/>
              </w:rPr>
              <w:t>High</w:t>
            </w:r>
          </w:p>
        </w:tc>
        <w:tc>
          <w:tcPr>
            <w:tcW w:w="1872" w:type="dxa"/>
            <w:shd w:val="clear" w:color="auto" w:fill="F2F5FA"/>
          </w:tcPr>
          <w:p w14:paraId="55239733" wp14:textId="77777777">
            <w:r>
              <w:rPr>
                <w:b w:val="0"/>
                <w:sz w:val="19"/>
              </w:rPr>
              <w:t>Yes</w:t>
            </w:r>
          </w:p>
        </w:tc>
      </w:tr>
      <w:tr xmlns:wp14="http://schemas.microsoft.com/office/word/2010/wordml" w14:paraId="3953D237" wp14:textId="77777777">
        <w:tc>
          <w:tcPr>
            <w:tcW w:w="1872" w:type="dxa"/>
          </w:tcPr>
          <w:p w14:paraId="1088CD40" wp14:textId="77777777">
            <w:r>
              <w:rPr>
                <w:b w:val="0"/>
                <w:sz w:val="19"/>
              </w:rPr>
              <w:t>TotalCharges</w:t>
            </w:r>
          </w:p>
        </w:tc>
        <w:tc>
          <w:tcPr>
            <w:tcW w:w="1872" w:type="dxa"/>
          </w:tcPr>
          <w:p w14:paraId="057E6F4C" wp14:textId="77777777">
            <w:r>
              <w:rPr>
                <w:b w:val="0"/>
                <w:sz w:val="19"/>
              </w:rPr>
              <w:t>High</w:t>
            </w:r>
          </w:p>
        </w:tc>
        <w:tc>
          <w:tcPr>
            <w:tcW w:w="1872" w:type="dxa"/>
          </w:tcPr>
          <w:p w14:paraId="2C784261" wp14:textId="77777777">
            <w:r>
              <w:rPr>
                <w:b w:val="0"/>
                <w:sz w:val="19"/>
              </w:rPr>
              <w:t>High</w:t>
            </w:r>
          </w:p>
        </w:tc>
        <w:tc>
          <w:tcPr>
            <w:tcW w:w="1872" w:type="dxa"/>
          </w:tcPr>
          <w:p w14:paraId="022EC909" wp14:textId="77777777">
            <w:r>
              <w:rPr>
                <w:b w:val="0"/>
                <w:sz w:val="19"/>
              </w:rPr>
              <w:t>High</w:t>
            </w:r>
          </w:p>
        </w:tc>
        <w:tc>
          <w:tcPr>
            <w:tcW w:w="1872" w:type="dxa"/>
          </w:tcPr>
          <w:p w14:paraId="150FE5F2" wp14:textId="77777777">
            <w:r>
              <w:rPr>
                <w:b w:val="0"/>
                <w:sz w:val="19"/>
              </w:rPr>
              <w:t>Yes (correlated with tenure)</w:t>
            </w:r>
          </w:p>
        </w:tc>
      </w:tr>
      <w:tr xmlns:wp14="http://schemas.microsoft.com/office/word/2010/wordml" w14:paraId="1DDC2FBF" wp14:textId="77777777">
        <w:tc>
          <w:tcPr>
            <w:tcW w:w="1872" w:type="dxa"/>
            <w:shd w:val="clear" w:color="auto" w:fill="F2F5FA"/>
          </w:tcPr>
          <w:p w14:paraId="2A85EDD0" wp14:textId="77777777">
            <w:r>
              <w:rPr>
                <w:b w:val="0"/>
                <w:sz w:val="19"/>
              </w:rPr>
              <w:t>Contract</w:t>
            </w:r>
          </w:p>
        </w:tc>
        <w:tc>
          <w:tcPr>
            <w:tcW w:w="1872" w:type="dxa"/>
            <w:shd w:val="clear" w:color="auto" w:fill="F2F5FA"/>
          </w:tcPr>
          <w:p w14:paraId="13E4C1C5" wp14:textId="77777777">
            <w:r>
              <w:rPr>
                <w:b w:val="0"/>
                <w:sz w:val="19"/>
              </w:rPr>
              <w:t>Top</w:t>
            </w:r>
          </w:p>
        </w:tc>
        <w:tc>
          <w:tcPr>
            <w:tcW w:w="1872" w:type="dxa"/>
            <w:shd w:val="clear" w:color="auto" w:fill="F2F5FA"/>
          </w:tcPr>
          <w:p w14:paraId="484BB5F2" wp14:textId="77777777">
            <w:r>
              <w:rPr>
                <w:b w:val="0"/>
                <w:sz w:val="19"/>
              </w:rPr>
              <w:t>Top</w:t>
            </w:r>
          </w:p>
        </w:tc>
        <w:tc>
          <w:tcPr>
            <w:tcW w:w="1872" w:type="dxa"/>
            <w:shd w:val="clear" w:color="auto" w:fill="F2F5FA"/>
          </w:tcPr>
          <w:p w14:paraId="07A6CAD9" wp14:textId="77777777">
            <w:r>
              <w:rPr>
                <w:b w:val="0"/>
                <w:sz w:val="19"/>
              </w:rPr>
              <w:t>Top</w:t>
            </w:r>
          </w:p>
        </w:tc>
        <w:tc>
          <w:tcPr>
            <w:tcW w:w="1872" w:type="dxa"/>
            <w:shd w:val="clear" w:color="auto" w:fill="F2F5FA"/>
          </w:tcPr>
          <w:p w14:paraId="55764F03" wp14:textId="77777777">
            <w:r>
              <w:rPr>
                <w:b w:val="0"/>
                <w:sz w:val="19"/>
              </w:rPr>
              <w:t>Yes</w:t>
            </w:r>
          </w:p>
        </w:tc>
      </w:tr>
      <w:tr xmlns:wp14="http://schemas.microsoft.com/office/word/2010/wordml" w14:paraId="50EF3832" wp14:textId="77777777">
        <w:tc>
          <w:tcPr>
            <w:tcW w:w="1872" w:type="dxa"/>
          </w:tcPr>
          <w:p w14:paraId="3D396BFF" wp14:textId="77777777">
            <w:r>
              <w:rPr>
                <w:b w:val="0"/>
                <w:sz w:val="19"/>
              </w:rPr>
              <w:t>InternetService</w:t>
            </w:r>
          </w:p>
        </w:tc>
        <w:tc>
          <w:tcPr>
            <w:tcW w:w="1872" w:type="dxa"/>
          </w:tcPr>
          <w:p w14:paraId="2278F991" wp14:textId="77777777">
            <w:r>
              <w:rPr>
                <w:b w:val="0"/>
                <w:sz w:val="19"/>
              </w:rPr>
              <w:t>High</w:t>
            </w:r>
          </w:p>
        </w:tc>
        <w:tc>
          <w:tcPr>
            <w:tcW w:w="1872" w:type="dxa"/>
          </w:tcPr>
          <w:p w14:paraId="1618EAD0" wp14:textId="77777777">
            <w:r>
              <w:rPr>
                <w:b w:val="0"/>
                <w:sz w:val="19"/>
              </w:rPr>
              <w:t>High</w:t>
            </w:r>
          </w:p>
        </w:tc>
        <w:tc>
          <w:tcPr>
            <w:tcW w:w="1872" w:type="dxa"/>
          </w:tcPr>
          <w:p w14:paraId="19497B9C" wp14:textId="77777777">
            <w:r>
              <w:rPr>
                <w:b w:val="0"/>
                <w:sz w:val="19"/>
              </w:rPr>
              <w:t>Medium</w:t>
            </w:r>
          </w:p>
        </w:tc>
        <w:tc>
          <w:tcPr>
            <w:tcW w:w="1872" w:type="dxa"/>
          </w:tcPr>
          <w:p w14:paraId="65F0DFC2" wp14:textId="77777777">
            <w:r>
              <w:rPr>
                <w:b w:val="0"/>
                <w:sz w:val="19"/>
              </w:rPr>
              <w:t>Yes</w:t>
            </w:r>
          </w:p>
        </w:tc>
      </w:tr>
      <w:tr xmlns:wp14="http://schemas.microsoft.com/office/word/2010/wordml" w14:paraId="34592C43" wp14:textId="77777777">
        <w:tc>
          <w:tcPr>
            <w:tcW w:w="1872" w:type="dxa"/>
            <w:shd w:val="clear" w:color="auto" w:fill="F2F5FA"/>
          </w:tcPr>
          <w:p w14:paraId="1A63DE0E" wp14:textId="77777777">
            <w:r>
              <w:rPr>
                <w:b w:val="0"/>
                <w:sz w:val="19"/>
              </w:rPr>
              <w:t>OnlineSecurity</w:t>
            </w:r>
          </w:p>
        </w:tc>
        <w:tc>
          <w:tcPr>
            <w:tcW w:w="1872" w:type="dxa"/>
            <w:shd w:val="clear" w:color="auto" w:fill="F2F5FA"/>
          </w:tcPr>
          <w:p w14:paraId="50E23AE6" wp14:textId="77777777">
            <w:r>
              <w:rPr>
                <w:b w:val="0"/>
                <w:sz w:val="19"/>
              </w:rPr>
              <w:t>Medium</w:t>
            </w:r>
          </w:p>
        </w:tc>
        <w:tc>
          <w:tcPr>
            <w:tcW w:w="1872" w:type="dxa"/>
            <w:shd w:val="clear" w:color="auto" w:fill="F2F5FA"/>
          </w:tcPr>
          <w:p w14:paraId="0770D6A3" wp14:textId="77777777">
            <w:r>
              <w:rPr>
                <w:b w:val="0"/>
                <w:sz w:val="19"/>
              </w:rPr>
              <w:t>Medium</w:t>
            </w:r>
          </w:p>
        </w:tc>
        <w:tc>
          <w:tcPr>
            <w:tcW w:w="1872" w:type="dxa"/>
            <w:shd w:val="clear" w:color="auto" w:fill="F2F5FA"/>
          </w:tcPr>
          <w:p w14:paraId="48A448F6" wp14:textId="77777777">
            <w:r>
              <w:rPr>
                <w:b w:val="0"/>
                <w:sz w:val="19"/>
              </w:rPr>
              <w:t>High</w:t>
            </w:r>
          </w:p>
        </w:tc>
        <w:tc>
          <w:tcPr>
            <w:tcW w:w="1872" w:type="dxa"/>
            <w:shd w:val="clear" w:color="auto" w:fill="F2F5FA"/>
          </w:tcPr>
          <w:p w14:paraId="604D630B" wp14:textId="77777777">
            <w:r>
              <w:rPr>
                <w:b w:val="0"/>
                <w:sz w:val="19"/>
              </w:rPr>
              <w:t>Yes</w:t>
            </w:r>
          </w:p>
        </w:tc>
      </w:tr>
      <w:tr xmlns:wp14="http://schemas.microsoft.com/office/word/2010/wordml" w14:paraId="354CF51A" wp14:textId="77777777">
        <w:tc>
          <w:tcPr>
            <w:tcW w:w="1872" w:type="dxa"/>
          </w:tcPr>
          <w:p w14:paraId="166850F8" wp14:textId="77777777">
            <w:r>
              <w:rPr>
                <w:b w:val="0"/>
                <w:sz w:val="19"/>
              </w:rPr>
              <w:t>gender</w:t>
            </w:r>
          </w:p>
        </w:tc>
        <w:tc>
          <w:tcPr>
            <w:tcW w:w="1872" w:type="dxa"/>
          </w:tcPr>
          <w:p w14:paraId="1E16C85B" wp14:textId="77777777">
            <w:r>
              <w:rPr>
                <w:b w:val="0"/>
                <w:sz w:val="19"/>
              </w:rPr>
              <w:t>Low</w:t>
            </w:r>
          </w:p>
        </w:tc>
        <w:tc>
          <w:tcPr>
            <w:tcW w:w="1872" w:type="dxa"/>
          </w:tcPr>
          <w:p w14:paraId="43467FBA" wp14:textId="77777777">
            <w:r>
              <w:rPr>
                <w:b w:val="0"/>
                <w:sz w:val="19"/>
              </w:rPr>
              <w:t>Low</w:t>
            </w:r>
          </w:p>
        </w:tc>
        <w:tc>
          <w:tcPr>
            <w:tcW w:w="1872" w:type="dxa"/>
          </w:tcPr>
          <w:p w14:paraId="4C067F03" wp14:textId="77777777">
            <w:r>
              <w:rPr>
                <w:b w:val="0"/>
                <w:sz w:val="19"/>
              </w:rPr>
              <w:t>Low</w:t>
            </w:r>
          </w:p>
        </w:tc>
        <w:tc>
          <w:tcPr>
            <w:tcW w:w="1872" w:type="dxa"/>
          </w:tcPr>
          <w:p w14:paraId="65804BD3" wp14:textId="77777777">
            <w:r>
              <w:rPr>
                <w:b w:val="0"/>
                <w:sz w:val="19"/>
              </w:rPr>
              <w:t>No</w:t>
            </w:r>
          </w:p>
        </w:tc>
      </w:tr>
      <w:tr xmlns:wp14="http://schemas.microsoft.com/office/word/2010/wordml" w14:paraId="065C9D0A" wp14:textId="77777777">
        <w:tc>
          <w:tcPr>
            <w:tcW w:w="1872" w:type="dxa"/>
            <w:shd w:val="clear" w:color="auto" w:fill="F2F5FA"/>
          </w:tcPr>
          <w:p w14:paraId="1D1D2574" wp14:textId="77777777">
            <w:r>
              <w:rPr>
                <w:b w:val="0"/>
                <w:sz w:val="19"/>
              </w:rPr>
              <w:t>PhoneService</w:t>
            </w:r>
          </w:p>
        </w:tc>
        <w:tc>
          <w:tcPr>
            <w:tcW w:w="1872" w:type="dxa"/>
            <w:shd w:val="clear" w:color="auto" w:fill="F2F5FA"/>
          </w:tcPr>
          <w:p w14:paraId="281E5D69" wp14:textId="77777777">
            <w:r>
              <w:rPr>
                <w:b w:val="0"/>
                <w:sz w:val="19"/>
              </w:rPr>
              <w:t>Low</w:t>
            </w:r>
          </w:p>
        </w:tc>
        <w:tc>
          <w:tcPr>
            <w:tcW w:w="1872" w:type="dxa"/>
            <w:shd w:val="clear" w:color="auto" w:fill="F2F5FA"/>
          </w:tcPr>
          <w:p w14:paraId="4790135F" wp14:textId="77777777">
            <w:r>
              <w:rPr>
                <w:b w:val="0"/>
                <w:sz w:val="19"/>
              </w:rPr>
              <w:t>Low</w:t>
            </w:r>
          </w:p>
        </w:tc>
        <w:tc>
          <w:tcPr>
            <w:tcW w:w="1872" w:type="dxa"/>
            <w:shd w:val="clear" w:color="auto" w:fill="F2F5FA"/>
          </w:tcPr>
          <w:p w14:paraId="73EB632C" wp14:textId="77777777">
            <w:r>
              <w:rPr>
                <w:b w:val="0"/>
                <w:sz w:val="19"/>
              </w:rPr>
              <w:t>Low</w:t>
            </w:r>
          </w:p>
        </w:tc>
        <w:tc>
          <w:tcPr>
            <w:tcW w:w="1872" w:type="dxa"/>
            <w:shd w:val="clear" w:color="auto" w:fill="F2F5FA"/>
          </w:tcPr>
          <w:p w14:paraId="7C5AC6C2" wp14:textId="77777777">
            <w:r>
              <w:rPr>
                <w:b w:val="0"/>
                <w:sz w:val="19"/>
              </w:rPr>
              <w:t>No</w:t>
            </w:r>
          </w:p>
        </w:tc>
      </w:tr>
    </w:tbl>
    <w:p xmlns:wp14="http://schemas.microsoft.com/office/word/2010/wordml" w14:paraId="08CE6F91" wp14:textId="77777777"/>
    <w:p xmlns:wp14="http://schemas.microsoft.com/office/word/2010/wordml" w14:paraId="42D0E39D" wp14:textId="77777777">
      <w:pPr>
        <w:spacing w:before="0" w:after="240"/>
      </w:pPr>
      <w:r>
        <w:rPr>
          <w:rFonts w:ascii="Calibri" w:hAnsi="Calibri"/>
          <w:sz w:val="22"/>
        </w:rPr>
        <w:t>Caveat: Feature importance describes predictive utility in this dataset — it does not establish causal influence on churn. Gini importance can overestimate the importance of correlated features (tenure and TotalCharges, r = 0.83).</w:t>
      </w:r>
    </w:p>
    <w:p xmlns:wp14="http://schemas.microsoft.com/office/word/2010/wordml" w14:paraId="0CFB2956" wp14:textId="77777777">
      <w:pPr>
        <w:pStyle w:val="Heading1"/>
      </w:pPr>
      <w:bookmarkStart w:name="_Toc699309568" w:id="7471659"/>
      <w:r w:rsidR="0304A973">
        <w:rPr/>
        <w:t>14. Final Model Selection</w:t>
      </w:r>
      <w:bookmarkEnd w:id="7471659"/>
    </w:p>
    <w:p xmlns:wp14="http://schemas.microsoft.com/office/word/2010/wordml" w14:paraId="6472982A" wp14:textId="77777777">
      <w:pPr>
        <w:pStyle w:val="Heading2"/>
      </w:pPr>
      <w:bookmarkStart w:name="_Toc1578969015" w:id="1348075929"/>
      <w:r w:rsidR="0304A973">
        <w:rPr/>
        <w:t>14.1 Selection Criteria</w:t>
      </w:r>
      <w:bookmarkEnd w:id="1348075929"/>
    </w:p>
    <w:p xmlns:wp14="http://schemas.microsoft.com/office/word/2010/wordml" w14:paraId="27014812" wp14:textId="77777777">
      <w:pPr>
        <w:spacing w:before="0" w:after="120"/>
      </w:pPr>
      <w:r>
        <w:rPr>
          <w:rFonts w:ascii="Calibri" w:hAnsi="Calibri"/>
          <w:sz w:val="22"/>
        </w:rPr>
        <w:t>The primary objective is to identify customers at risk of churning so that targeted retention interventions can be applied. Metrics are prioritised as follows:</w:t>
      </w:r>
    </w:p>
    <w:tbl>
      <w:tblPr>
        <w:tblStyle w:val="TableGrid"/>
        <w:tblW w:w="0" w:type="auto"/>
        <w:tblLook w:val="04A0" w:firstRow="1" w:lastRow="0" w:firstColumn="1" w:lastColumn="0" w:noHBand="0" w:noVBand="1"/>
      </w:tblPr>
      <w:tblGrid>
        <w:gridCol w:w="3120"/>
        <w:gridCol w:w="3120"/>
        <w:gridCol w:w="3120"/>
      </w:tblGrid>
      <w:tr xmlns:wp14="http://schemas.microsoft.com/office/word/2010/wordml" w14:paraId="7900C938" wp14:textId="77777777">
        <w:tc>
          <w:tcPr>
            <w:tcW w:w="2160" w:type="dxa"/>
            <w:shd w:val="clear" w:color="auto" w:fill="1F4E79"/>
          </w:tcPr>
          <w:p w14:paraId="69F9D08C" wp14:textId="77777777">
            <w:r>
              <w:rPr>
                <w:b/>
                <w:color w:val="FFFFFF"/>
                <w:sz w:val="20"/>
              </w:rPr>
              <w:t>Metric</w:t>
            </w:r>
          </w:p>
        </w:tc>
        <w:tc>
          <w:tcPr>
            <w:tcW w:w="1440" w:type="dxa"/>
            <w:shd w:val="clear" w:color="auto" w:fill="1F4E79"/>
          </w:tcPr>
          <w:p w14:paraId="66CAD181" wp14:textId="77777777">
            <w:r>
              <w:rPr>
                <w:b/>
                <w:color w:val="FFFFFF"/>
                <w:sz w:val="20"/>
              </w:rPr>
              <w:t>Priority</w:t>
            </w:r>
          </w:p>
        </w:tc>
        <w:tc>
          <w:tcPr>
            <w:tcW w:w="5760" w:type="dxa"/>
            <w:shd w:val="clear" w:color="auto" w:fill="1F4E79"/>
          </w:tcPr>
          <w:p w14:paraId="21BB49D5" wp14:textId="77777777">
            <w:r>
              <w:rPr>
                <w:b/>
                <w:color w:val="FFFFFF"/>
                <w:sz w:val="20"/>
              </w:rPr>
              <w:t>Business Rationale</w:t>
            </w:r>
          </w:p>
        </w:tc>
      </w:tr>
      <w:tr xmlns:wp14="http://schemas.microsoft.com/office/word/2010/wordml" w14:paraId="1C5C4508" wp14:textId="77777777">
        <w:tc>
          <w:tcPr>
            <w:tcW w:w="2160" w:type="dxa"/>
          </w:tcPr>
          <w:p w14:paraId="5B42AC60" wp14:textId="77777777">
            <w:r>
              <w:rPr>
                <w:b w:val="0"/>
                <w:sz w:val="20"/>
              </w:rPr>
              <w:t>F1-Score</w:t>
            </w:r>
          </w:p>
        </w:tc>
        <w:tc>
          <w:tcPr>
            <w:tcW w:w="1440" w:type="dxa"/>
          </w:tcPr>
          <w:p w14:paraId="346047D9" wp14:textId="77777777">
            <w:r>
              <w:rPr>
                <w:b w:val="0"/>
                <w:sz w:val="20"/>
              </w:rPr>
              <w:t>Highest</w:t>
            </w:r>
          </w:p>
        </w:tc>
        <w:tc>
          <w:tcPr>
            <w:tcW w:w="5760" w:type="dxa"/>
          </w:tcPr>
          <w:p w14:paraId="4A100E06" wp14:textId="77777777">
            <w:r>
              <w:rPr>
                <w:b w:val="0"/>
                <w:sz w:val="20"/>
              </w:rPr>
              <w:t>Balances Precision and Recall; a model must both catch churners and limit false alarms</w:t>
            </w:r>
          </w:p>
        </w:tc>
      </w:tr>
      <w:tr xmlns:wp14="http://schemas.microsoft.com/office/word/2010/wordml" w14:paraId="6CBBAB63" wp14:textId="77777777">
        <w:tc>
          <w:tcPr>
            <w:tcW w:w="2160" w:type="dxa"/>
            <w:shd w:val="clear" w:color="auto" w:fill="F2F5FA"/>
          </w:tcPr>
          <w:p w14:paraId="497B59F7" wp14:textId="77777777">
            <w:r>
              <w:rPr>
                <w:b w:val="0"/>
                <w:sz w:val="20"/>
              </w:rPr>
              <w:t>Recall (Churn)</w:t>
            </w:r>
          </w:p>
        </w:tc>
        <w:tc>
          <w:tcPr>
            <w:tcW w:w="1440" w:type="dxa"/>
            <w:shd w:val="clear" w:color="auto" w:fill="F2F5FA"/>
          </w:tcPr>
          <w:p w14:paraId="23818611" wp14:textId="77777777">
            <w:r>
              <w:rPr>
                <w:b w:val="0"/>
                <w:sz w:val="20"/>
              </w:rPr>
              <w:t>High</w:t>
            </w:r>
          </w:p>
        </w:tc>
        <w:tc>
          <w:tcPr>
            <w:tcW w:w="5760" w:type="dxa"/>
            <w:shd w:val="clear" w:color="auto" w:fill="F2F5FA"/>
          </w:tcPr>
          <w:p w14:paraId="7C2625C9" wp14:textId="77777777">
            <w:r>
              <w:rPr>
                <w:b w:val="0"/>
                <w:sz w:val="20"/>
              </w:rPr>
              <w:t>Missing a churner (False Negative) is typically the more costly error</w:t>
            </w:r>
          </w:p>
        </w:tc>
      </w:tr>
      <w:tr xmlns:wp14="http://schemas.microsoft.com/office/word/2010/wordml" w14:paraId="5EDEB000" wp14:textId="77777777">
        <w:tc>
          <w:tcPr>
            <w:tcW w:w="2160" w:type="dxa"/>
          </w:tcPr>
          <w:p w14:paraId="09BF2820" wp14:textId="77777777">
            <w:r>
              <w:rPr>
                <w:b w:val="0"/>
                <w:sz w:val="20"/>
              </w:rPr>
              <w:t>ROC-AUC</w:t>
            </w:r>
          </w:p>
        </w:tc>
        <w:tc>
          <w:tcPr>
            <w:tcW w:w="1440" w:type="dxa"/>
          </w:tcPr>
          <w:p w14:paraId="25D5D316" wp14:textId="77777777">
            <w:r>
              <w:rPr>
                <w:b w:val="0"/>
                <w:sz w:val="20"/>
              </w:rPr>
              <w:t>High</w:t>
            </w:r>
          </w:p>
        </w:tc>
        <w:tc>
          <w:tcPr>
            <w:tcW w:w="5760" w:type="dxa"/>
          </w:tcPr>
          <w:p w14:paraId="2FA9FF0A" wp14:textId="77777777">
            <w:r>
              <w:rPr>
                <w:b w:val="0"/>
                <w:sz w:val="20"/>
              </w:rPr>
              <w:t>Threshold-independent ranking; determines effectiveness of risk prioritisation</w:t>
            </w:r>
          </w:p>
        </w:tc>
      </w:tr>
      <w:tr xmlns:wp14="http://schemas.microsoft.com/office/word/2010/wordml" w14:paraId="33918C40" wp14:textId="77777777">
        <w:tc>
          <w:tcPr>
            <w:tcW w:w="2160" w:type="dxa"/>
            <w:shd w:val="clear" w:color="auto" w:fill="F2F5FA"/>
          </w:tcPr>
          <w:p w14:paraId="74B2FB44" wp14:textId="77777777">
            <w:r>
              <w:rPr>
                <w:b w:val="0"/>
                <w:sz w:val="20"/>
              </w:rPr>
              <w:t>Precision (Churn)</w:t>
            </w:r>
          </w:p>
        </w:tc>
        <w:tc>
          <w:tcPr>
            <w:tcW w:w="1440" w:type="dxa"/>
            <w:shd w:val="clear" w:color="auto" w:fill="F2F5FA"/>
          </w:tcPr>
          <w:p w14:paraId="06EE576F" wp14:textId="77777777">
            <w:r>
              <w:rPr>
                <w:b w:val="0"/>
                <w:sz w:val="20"/>
              </w:rPr>
              <w:t>Medium</w:t>
            </w:r>
          </w:p>
        </w:tc>
        <w:tc>
          <w:tcPr>
            <w:tcW w:w="5760" w:type="dxa"/>
            <w:shd w:val="clear" w:color="auto" w:fill="F2F5FA"/>
          </w:tcPr>
          <w:p w14:paraId="5BF9E8D6" wp14:textId="77777777">
            <w:r>
              <w:rPr>
                <w:b w:val="0"/>
                <w:sz w:val="20"/>
              </w:rPr>
              <w:t>Excessive false alarms waste retention resources</w:t>
            </w:r>
          </w:p>
        </w:tc>
      </w:tr>
      <w:tr xmlns:wp14="http://schemas.microsoft.com/office/word/2010/wordml" w14:paraId="5E366B81" wp14:textId="77777777">
        <w:tc>
          <w:tcPr>
            <w:tcW w:w="2160" w:type="dxa"/>
          </w:tcPr>
          <w:p w14:paraId="752E8B9E" wp14:textId="77777777">
            <w:r>
              <w:rPr>
                <w:b w:val="0"/>
                <w:sz w:val="20"/>
              </w:rPr>
              <w:t>Accuracy</w:t>
            </w:r>
          </w:p>
        </w:tc>
        <w:tc>
          <w:tcPr>
            <w:tcW w:w="1440" w:type="dxa"/>
          </w:tcPr>
          <w:p w14:paraId="64CAE399" wp14:textId="77777777">
            <w:r>
              <w:rPr>
                <w:b w:val="0"/>
                <w:sz w:val="20"/>
              </w:rPr>
              <w:t>Low</w:t>
            </w:r>
          </w:p>
        </w:tc>
        <w:tc>
          <w:tcPr>
            <w:tcW w:w="5760" w:type="dxa"/>
          </w:tcPr>
          <w:p w14:paraId="3113302F" wp14:textId="77777777">
            <w:r>
              <w:rPr>
                <w:b w:val="0"/>
                <w:sz w:val="20"/>
              </w:rPr>
              <w:t>Misleading on this imbalanced dataset — not used as primary criterion</w:t>
            </w:r>
          </w:p>
        </w:tc>
      </w:tr>
    </w:tbl>
    <w:p xmlns:wp14="http://schemas.microsoft.com/office/word/2010/wordml" w14:paraId="61CDCEAD" wp14:textId="77777777"/>
    <w:p xmlns:wp14="http://schemas.microsoft.com/office/word/2010/wordml" w14:paraId="13007E77" wp14:textId="77777777">
      <w:pPr>
        <w:pStyle w:val="Heading2"/>
      </w:pPr>
      <w:bookmarkStart w:name="_Toc1468148410" w:id="1269752724"/>
      <w:r w:rsidR="0304A973">
        <w:rPr/>
        <w:t>14.2 Decision: Random Forest Selected</w:t>
      </w:r>
      <w:bookmarkEnd w:id="1269752724"/>
    </w:p>
    <w:p xmlns:wp14="http://schemas.microsoft.com/office/word/2010/wordml" w14:paraId="79B8D75C" wp14:textId="77777777">
      <w:pPr>
        <w:spacing w:before="0" w:after="120"/>
      </w:pPr>
      <w:r>
        <w:rPr>
          <w:rFonts w:ascii="Calibri" w:hAnsi="Calibri"/>
          <w:sz w:val="22"/>
        </w:rPr>
        <w:t>Random Forest was selected as the final model. It achieves the highest F1-Score (0.6168), the second-highest ROC-AUC (0.8372), and identifies approximately 70% of actual churners (Recall = 0.6989) while maintaining the best Precision among models with competitive Recall (0.5520).</w:t>
      </w:r>
    </w:p>
    <w:p xmlns:wp14="http://schemas.microsoft.com/office/word/2010/wordml" w14:paraId="60AA9A21" wp14:textId="77777777">
      <w:pPr>
        <w:spacing w:before="0" w:after="120"/>
      </w:pPr>
      <w:r>
        <w:rPr>
          <w:rFonts w:ascii="Calibri" w:hAnsi="Calibri"/>
          <w:sz w:val="22"/>
        </w:rPr>
        <w:t>Logistic Regression achieved a slightly higher ROC-AUC (0.8398) and higher Recall (0.7796) but at the cost of substantially lower Precision (0.5079) — roughly half of all churn predictions are incorrect. Gradient Boosting showed the highest Precision (0.6413) but missed 52% of actual churners (Recall = 0.4758), making it unsuitable as the primary model for retention. Decision Tree was dominated by the other models on all key metrics.</w:t>
      </w:r>
    </w:p>
    <w:p xmlns:wp14="http://schemas.microsoft.com/office/word/2010/wordml" w14:paraId="5BB133B7" wp14:textId="77777777">
      <w:pPr>
        <w:spacing w:before="0" w:after="240"/>
      </w:pPr>
      <w:r>
        <w:rPr>
          <w:rFonts w:ascii="Calibri" w:hAnsi="Calibri"/>
          <w:sz w:val="22"/>
        </w:rPr>
        <w:t>This selection is based on measured results under baseline hyperparameter configurations. A different business prioritisation (e.g., maximising Recall at all costs) would favour Logistic Regression. The model is not claimed to be universally optimal.</w:t>
      </w:r>
    </w:p>
    <w:p xmlns:wp14="http://schemas.microsoft.com/office/word/2010/wordml" w14:paraId="62D4875A" wp14:textId="77777777">
      <w:pPr>
        <w:pStyle w:val="Heading1"/>
      </w:pPr>
      <w:bookmarkStart w:name="_Toc1567900591" w:id="1285560385"/>
      <w:r w:rsidR="0304A973">
        <w:rPr/>
        <w:t>15. Final Prediction / Inference</w:t>
      </w:r>
      <w:bookmarkEnd w:id="1285560385"/>
    </w:p>
    <w:p xmlns:wp14="http://schemas.microsoft.com/office/word/2010/wordml" w14:paraId="6FF12AF1" wp14:textId="77777777">
      <w:pPr>
        <w:spacing w:before="0" w:after="120"/>
      </w:pPr>
      <w:r>
        <w:rPr>
          <w:rFonts w:ascii="Calibri" w:hAnsi="Calibri"/>
          <w:sz w:val="22"/>
        </w:rPr>
        <w:t>The saved pipeline (models/final_churn_model.joblib) contains the complete fitted Pipeline — ColumnTransformer + RandomForestClassifier. Inference on new customer data requires only loading the file and calling predict() or predict_proba().</w:t>
      </w:r>
    </w:p>
    <w:p xmlns:wp14="http://schemas.microsoft.com/office/word/2010/wordml" w14:paraId="329D09C7" wp14:textId="77777777">
      <w:pPr>
        <w:spacing w:before="0" w:after="120"/>
      </w:pPr>
      <w:r>
        <w:rPr>
          <w:rFonts w:ascii="Calibri" w:hAnsi="Calibri"/>
          <w:sz w:val="22"/>
        </w:rPr>
        <w:t>Five synthetic customer records were constructed in Step 9 to demonstrate inference. These records are entirely hypothetical and not from the original dataset.</w:t>
      </w:r>
    </w:p>
    <w:tbl>
      <w:tblPr>
        <w:tblStyle w:val="TableGrid"/>
        <w:tblW w:w="0" w:type="auto"/>
        <w:tblLook w:val="04A0" w:firstRow="1" w:lastRow="0" w:firstColumn="1" w:lastColumn="0" w:noHBand="0" w:noVBand="1"/>
      </w:tblPr>
      <w:tblGrid>
        <w:gridCol w:w="1872"/>
        <w:gridCol w:w="1872"/>
        <w:gridCol w:w="1872"/>
        <w:gridCol w:w="1872"/>
        <w:gridCol w:w="1872"/>
      </w:tblGrid>
      <w:tr xmlns:wp14="http://schemas.microsoft.com/office/word/2010/wordml" w14:paraId="0A05593A" wp14:textId="77777777">
        <w:tc>
          <w:tcPr>
            <w:tcW w:w="1872" w:type="dxa"/>
            <w:shd w:val="clear" w:color="auto" w:fill="1F4E79"/>
          </w:tcPr>
          <w:p w14:paraId="393C44C8" wp14:textId="77777777">
            <w:r>
              <w:rPr>
                <w:b/>
                <w:color w:val="FFFFFF"/>
                <w:sz w:val="19"/>
              </w:rPr>
              <w:t>Customer ID</w:t>
            </w:r>
          </w:p>
        </w:tc>
        <w:tc>
          <w:tcPr>
            <w:tcW w:w="1872" w:type="dxa"/>
            <w:shd w:val="clear" w:color="auto" w:fill="1F4E79"/>
          </w:tcPr>
          <w:p w14:paraId="095E98F2" wp14:textId="77777777">
            <w:r>
              <w:rPr>
                <w:b/>
                <w:color w:val="FFFFFF"/>
                <w:sz w:val="19"/>
              </w:rPr>
              <w:t>Profile</w:t>
            </w:r>
          </w:p>
        </w:tc>
        <w:tc>
          <w:tcPr>
            <w:tcW w:w="1872" w:type="dxa"/>
            <w:shd w:val="clear" w:color="auto" w:fill="1F4E79"/>
          </w:tcPr>
          <w:p w14:paraId="2234C787" wp14:textId="77777777">
            <w:r>
              <w:rPr>
                <w:b/>
                <w:color w:val="FFFFFF"/>
                <w:sz w:val="19"/>
              </w:rPr>
              <w:t>Predicted Class</w:t>
            </w:r>
          </w:p>
        </w:tc>
        <w:tc>
          <w:tcPr>
            <w:tcW w:w="1872" w:type="dxa"/>
            <w:shd w:val="clear" w:color="auto" w:fill="1F4E79"/>
          </w:tcPr>
          <w:p w14:paraId="6830E6B2" wp14:textId="77777777">
            <w:r>
              <w:rPr>
                <w:b/>
                <w:color w:val="FFFFFF"/>
                <w:sz w:val="19"/>
              </w:rPr>
              <w:t>Churn Probability</w:t>
            </w:r>
          </w:p>
        </w:tc>
        <w:tc>
          <w:tcPr>
            <w:tcW w:w="1872" w:type="dxa"/>
            <w:shd w:val="clear" w:color="auto" w:fill="1F4E79"/>
          </w:tcPr>
          <w:p w14:paraId="1BADDD69" wp14:textId="77777777">
            <w:r>
              <w:rPr>
                <w:b/>
                <w:color w:val="FFFFFF"/>
                <w:sz w:val="19"/>
              </w:rPr>
              <w:t>Risk Tier</w:t>
            </w:r>
          </w:p>
        </w:tc>
      </w:tr>
      <w:tr xmlns:wp14="http://schemas.microsoft.com/office/word/2010/wordml" w14:paraId="40FB51B1" wp14:textId="77777777">
        <w:tc>
          <w:tcPr>
            <w:tcW w:w="1872" w:type="dxa"/>
            <w:shd w:val="clear" w:color="auto" w:fill="E8F5E9"/>
          </w:tcPr>
          <w:p w14:paraId="39018583" wp14:textId="77777777">
            <w:r>
              <w:rPr>
                <w:b w:val="0"/>
                <w:sz w:val="19"/>
              </w:rPr>
              <w:t>C001</w:t>
            </w:r>
          </w:p>
        </w:tc>
        <w:tc>
          <w:tcPr>
            <w:tcW w:w="1872" w:type="dxa"/>
            <w:shd w:val="clear" w:color="auto" w:fill="E8F5E9"/>
          </w:tcPr>
          <w:p w14:paraId="5D8B828F" wp14:textId="77777777">
            <w:r>
              <w:rPr>
                <w:b w:val="0"/>
                <w:sz w:val="19"/>
              </w:rPr>
              <w:t>Two-year contract, 58m tenure, DSL, security=Yes, bank transfer</w:t>
            </w:r>
          </w:p>
        </w:tc>
        <w:tc>
          <w:tcPr>
            <w:tcW w:w="1872" w:type="dxa"/>
            <w:shd w:val="clear" w:color="auto" w:fill="E8F5E9"/>
          </w:tcPr>
          <w:p w14:paraId="4002E541" wp14:textId="77777777">
            <w:r>
              <w:rPr>
                <w:b w:val="0"/>
                <w:sz w:val="19"/>
              </w:rPr>
              <w:t>No Churn</w:t>
            </w:r>
          </w:p>
        </w:tc>
        <w:tc>
          <w:tcPr>
            <w:tcW w:w="1872" w:type="dxa"/>
            <w:shd w:val="clear" w:color="auto" w:fill="E8F5E9"/>
          </w:tcPr>
          <w:p w14:paraId="51F8194D" wp14:textId="77777777">
            <w:r>
              <w:rPr>
                <w:b w:val="0"/>
                <w:sz w:val="19"/>
              </w:rPr>
              <w:t>0.1058</w:t>
            </w:r>
          </w:p>
        </w:tc>
        <w:tc>
          <w:tcPr>
            <w:tcW w:w="1872" w:type="dxa"/>
            <w:shd w:val="clear" w:color="auto" w:fill="E8F5E9"/>
          </w:tcPr>
          <w:p w14:paraId="0F398CD2" wp14:textId="77777777">
            <w:r>
              <w:rPr>
                <w:b w:val="0"/>
                <w:sz w:val="19"/>
              </w:rPr>
              <w:t>Lower</w:t>
            </w:r>
          </w:p>
        </w:tc>
      </w:tr>
      <w:tr xmlns:wp14="http://schemas.microsoft.com/office/word/2010/wordml" w14:paraId="01D70B11" wp14:textId="77777777">
        <w:tc>
          <w:tcPr>
            <w:tcW w:w="1872" w:type="dxa"/>
            <w:shd w:val="clear" w:color="auto" w:fill="FDECEA"/>
          </w:tcPr>
          <w:p w14:paraId="7DFCFC78" wp14:textId="77777777">
            <w:r>
              <w:rPr>
                <w:b w:val="0"/>
                <w:sz w:val="19"/>
              </w:rPr>
              <w:t>C002</w:t>
            </w:r>
          </w:p>
        </w:tc>
        <w:tc>
          <w:tcPr>
            <w:tcW w:w="1872" w:type="dxa"/>
            <w:shd w:val="clear" w:color="auto" w:fill="FDECEA"/>
          </w:tcPr>
          <w:p w14:paraId="7F1EA71F" wp14:textId="77777777">
            <w:r>
              <w:rPr>
                <w:b w:val="0"/>
                <w:sz w:val="19"/>
              </w:rPr>
              <w:t>Month-to-month, 2m tenure, Fibre optic, security=No, e-check</w:t>
            </w:r>
          </w:p>
        </w:tc>
        <w:tc>
          <w:tcPr>
            <w:tcW w:w="1872" w:type="dxa"/>
            <w:shd w:val="clear" w:color="auto" w:fill="FDECEA"/>
          </w:tcPr>
          <w:p w14:paraId="6F4B3497" wp14:textId="77777777">
            <w:r>
              <w:rPr>
                <w:b w:val="0"/>
                <w:sz w:val="19"/>
              </w:rPr>
              <w:t>Churn</w:t>
            </w:r>
          </w:p>
        </w:tc>
        <w:tc>
          <w:tcPr>
            <w:tcW w:w="1872" w:type="dxa"/>
            <w:shd w:val="clear" w:color="auto" w:fill="FDECEA"/>
          </w:tcPr>
          <w:p w14:paraId="66821672" wp14:textId="77777777">
            <w:r>
              <w:rPr>
                <w:b w:val="0"/>
                <w:sz w:val="19"/>
              </w:rPr>
              <w:t>0.8853</w:t>
            </w:r>
          </w:p>
        </w:tc>
        <w:tc>
          <w:tcPr>
            <w:tcW w:w="1872" w:type="dxa"/>
            <w:shd w:val="clear" w:color="auto" w:fill="FDECEA"/>
          </w:tcPr>
          <w:p w14:paraId="7579FCAC" wp14:textId="77777777">
            <w:r>
              <w:rPr>
                <w:b w:val="0"/>
                <w:sz w:val="19"/>
              </w:rPr>
              <w:t>Higher</w:t>
            </w:r>
          </w:p>
        </w:tc>
      </w:tr>
      <w:tr xmlns:wp14="http://schemas.microsoft.com/office/word/2010/wordml" w14:paraId="4BBA5C65" wp14:textId="77777777">
        <w:tc>
          <w:tcPr>
            <w:tcW w:w="1872" w:type="dxa"/>
            <w:shd w:val="clear" w:color="auto" w:fill="E8F5E9"/>
          </w:tcPr>
          <w:p w14:paraId="3E15F92E" wp14:textId="77777777">
            <w:r>
              <w:rPr>
                <w:b w:val="0"/>
                <w:sz w:val="19"/>
              </w:rPr>
              <w:t>C003</w:t>
            </w:r>
          </w:p>
        </w:tc>
        <w:tc>
          <w:tcPr>
            <w:tcW w:w="1872" w:type="dxa"/>
            <w:shd w:val="clear" w:color="auto" w:fill="E8F5E9"/>
          </w:tcPr>
          <w:p w14:paraId="2EC58BFB" wp14:textId="77777777">
            <w:r>
              <w:rPr>
                <w:b w:val="0"/>
                <w:sz w:val="19"/>
              </w:rPr>
              <w:t>One-year contract, 24m tenure, DSL, security=Yes, mailed check</w:t>
            </w:r>
          </w:p>
        </w:tc>
        <w:tc>
          <w:tcPr>
            <w:tcW w:w="1872" w:type="dxa"/>
            <w:shd w:val="clear" w:color="auto" w:fill="E8F5E9"/>
          </w:tcPr>
          <w:p w14:paraId="7F59E468" wp14:textId="77777777">
            <w:r>
              <w:rPr>
                <w:b w:val="0"/>
                <w:sz w:val="19"/>
              </w:rPr>
              <w:t>No Churn</w:t>
            </w:r>
          </w:p>
        </w:tc>
        <w:tc>
          <w:tcPr>
            <w:tcW w:w="1872" w:type="dxa"/>
            <w:shd w:val="clear" w:color="auto" w:fill="E8F5E9"/>
          </w:tcPr>
          <w:p w14:paraId="2E5B2F3F" wp14:textId="77777777">
            <w:r>
              <w:rPr>
                <w:b w:val="0"/>
                <w:sz w:val="19"/>
              </w:rPr>
              <w:t>0.1095</w:t>
            </w:r>
          </w:p>
        </w:tc>
        <w:tc>
          <w:tcPr>
            <w:tcW w:w="1872" w:type="dxa"/>
            <w:shd w:val="clear" w:color="auto" w:fill="E8F5E9"/>
          </w:tcPr>
          <w:p w14:paraId="3A34230C" wp14:textId="77777777">
            <w:r>
              <w:rPr>
                <w:b w:val="0"/>
                <w:sz w:val="19"/>
              </w:rPr>
              <w:t>Lower</w:t>
            </w:r>
          </w:p>
        </w:tc>
      </w:tr>
      <w:tr xmlns:wp14="http://schemas.microsoft.com/office/word/2010/wordml" w14:paraId="354307EE" wp14:textId="77777777">
        <w:tc>
          <w:tcPr>
            <w:tcW w:w="1872" w:type="dxa"/>
            <w:shd w:val="clear" w:color="auto" w:fill="FDECEA"/>
          </w:tcPr>
          <w:p w14:paraId="06998BEC" wp14:textId="77777777">
            <w:r>
              <w:rPr>
                <w:b w:val="0"/>
                <w:sz w:val="19"/>
              </w:rPr>
              <w:t>C004</w:t>
            </w:r>
          </w:p>
        </w:tc>
        <w:tc>
          <w:tcPr>
            <w:tcW w:w="1872" w:type="dxa"/>
            <w:shd w:val="clear" w:color="auto" w:fill="FDECEA"/>
          </w:tcPr>
          <w:p w14:paraId="420C460B" wp14:textId="77777777">
            <w:r>
              <w:rPr>
                <w:b w:val="0"/>
                <w:sz w:val="19"/>
              </w:rPr>
              <w:t>Month-to-month, 6m tenure, Fibre optic, security=No, e-check</w:t>
            </w:r>
          </w:p>
        </w:tc>
        <w:tc>
          <w:tcPr>
            <w:tcW w:w="1872" w:type="dxa"/>
            <w:shd w:val="clear" w:color="auto" w:fill="FDECEA"/>
          </w:tcPr>
          <w:p w14:paraId="3E0B3772" wp14:textId="77777777">
            <w:r>
              <w:rPr>
                <w:b w:val="0"/>
                <w:sz w:val="19"/>
              </w:rPr>
              <w:t>Churn</w:t>
            </w:r>
          </w:p>
        </w:tc>
        <w:tc>
          <w:tcPr>
            <w:tcW w:w="1872" w:type="dxa"/>
            <w:shd w:val="clear" w:color="auto" w:fill="FDECEA"/>
          </w:tcPr>
          <w:p w14:paraId="221DCDC9" wp14:textId="77777777">
            <w:r>
              <w:rPr>
                <w:b w:val="0"/>
                <w:sz w:val="19"/>
              </w:rPr>
              <w:t>0.9389</w:t>
            </w:r>
          </w:p>
        </w:tc>
        <w:tc>
          <w:tcPr>
            <w:tcW w:w="1872" w:type="dxa"/>
            <w:shd w:val="clear" w:color="auto" w:fill="FDECEA"/>
          </w:tcPr>
          <w:p w14:paraId="00B44B4A" wp14:textId="77777777">
            <w:r>
              <w:rPr>
                <w:b w:val="0"/>
                <w:sz w:val="19"/>
              </w:rPr>
              <w:t>Higher</w:t>
            </w:r>
          </w:p>
        </w:tc>
      </w:tr>
      <w:tr xmlns:wp14="http://schemas.microsoft.com/office/word/2010/wordml" w14:paraId="476C9AC9" wp14:textId="77777777">
        <w:tc>
          <w:tcPr>
            <w:tcW w:w="1872" w:type="dxa"/>
            <w:shd w:val="clear" w:color="auto" w:fill="E8F5E9"/>
          </w:tcPr>
          <w:p w14:paraId="7F5963DA" wp14:textId="77777777">
            <w:r>
              <w:rPr>
                <w:b w:val="0"/>
                <w:sz w:val="19"/>
              </w:rPr>
              <w:t>C005</w:t>
            </w:r>
          </w:p>
        </w:tc>
        <w:tc>
          <w:tcPr>
            <w:tcW w:w="1872" w:type="dxa"/>
            <w:shd w:val="clear" w:color="auto" w:fill="E8F5E9"/>
          </w:tcPr>
          <w:p w14:paraId="5D85D2CA" wp14:textId="77777777">
            <w:r>
              <w:rPr>
                <w:b w:val="0"/>
                <w:sz w:val="19"/>
              </w:rPr>
              <w:t>Two-year contract, 65m tenure, no internet, credit card auto</w:t>
            </w:r>
          </w:p>
        </w:tc>
        <w:tc>
          <w:tcPr>
            <w:tcW w:w="1872" w:type="dxa"/>
            <w:shd w:val="clear" w:color="auto" w:fill="E8F5E9"/>
          </w:tcPr>
          <w:p w14:paraId="0C37B401" wp14:textId="77777777">
            <w:r>
              <w:rPr>
                <w:b w:val="0"/>
                <w:sz w:val="19"/>
              </w:rPr>
              <w:t>No Churn</w:t>
            </w:r>
          </w:p>
        </w:tc>
        <w:tc>
          <w:tcPr>
            <w:tcW w:w="1872" w:type="dxa"/>
            <w:shd w:val="clear" w:color="auto" w:fill="E8F5E9"/>
          </w:tcPr>
          <w:p w14:paraId="669C1165" wp14:textId="77777777">
            <w:r>
              <w:rPr>
                <w:b w:val="0"/>
                <w:sz w:val="19"/>
              </w:rPr>
              <w:t>0.0140</w:t>
            </w:r>
          </w:p>
        </w:tc>
        <w:tc>
          <w:tcPr>
            <w:tcW w:w="1872" w:type="dxa"/>
            <w:shd w:val="clear" w:color="auto" w:fill="E8F5E9"/>
          </w:tcPr>
          <w:p w14:paraId="68F10EFB" wp14:textId="77777777">
            <w:r>
              <w:rPr>
                <w:b w:val="0"/>
                <w:sz w:val="19"/>
              </w:rPr>
              <w:t>Lower</w:t>
            </w:r>
          </w:p>
        </w:tc>
      </w:tr>
    </w:tbl>
    <w:p xmlns:wp14="http://schemas.microsoft.com/office/word/2010/wordml" w14:paraId="6BB9E253" wp14:textId="77777777"/>
    <w:p xmlns:wp14="http://schemas.microsoft.com/office/word/2010/wordml" w14:paraId="4D624906" wp14:textId="77777777">
      <w:pPr>
        <w:spacing w:before="0" w:after="120"/>
      </w:pPr>
      <w:r>
        <w:rPr>
          <w:rFonts w:ascii="Calibri" w:hAnsi="Calibri"/>
          <w:sz w:val="22"/>
        </w:rPr>
        <w:t>Risk tiers (illustrative only — not validated business thresholds): &lt;0.30 = Lower; 0.30–0.60 = Intermediate; &gt;0.60 = Higher. The default classification threshold is 0.50.</w:t>
      </w:r>
    </w:p>
    <w:p xmlns:wp14="http://schemas.microsoft.com/office/word/2010/wordml" w14:paraId="31C6A154" wp14:textId="77777777">
      <w:pPr>
        <w:spacing w:before="0" w:after="240"/>
      </w:pPr>
      <w:r>
        <w:rPr>
          <w:rFonts w:ascii="Calibri" w:hAnsi="Calibri"/>
          <w:sz w:val="22"/>
        </w:rPr>
        <w:t>These probabilities are model outputs based on patterns learned from historical training data. They are not guarantees that a customer will or will not churn, and they should not be interpreted as causal statements.</w:t>
      </w:r>
    </w:p>
    <w:p xmlns:wp14="http://schemas.microsoft.com/office/word/2010/wordml" w14:paraId="23DE523C" wp14:textId="77777777">
      <w:r>
        <w:br w:type="page"/>
      </w:r>
    </w:p>
    <w:p xmlns:wp14="http://schemas.microsoft.com/office/word/2010/wordml" w14:paraId="6E54F2C6" wp14:textId="77777777">
      <w:pPr>
        <w:pStyle w:val="Heading1"/>
      </w:pPr>
      <w:bookmarkStart w:name="_Toc123116562" w:id="472091621"/>
      <w:r w:rsidR="0304A973">
        <w:rPr/>
        <w:t>16. Limitations</w:t>
      </w:r>
      <w:bookmarkEnd w:id="472091621"/>
    </w:p>
    <w:p xmlns:wp14="http://schemas.microsoft.com/office/word/2010/wordml" w14:paraId="502E28E3" wp14:textId="77777777">
      <w:pPr>
        <w:pStyle w:val="ListBullet"/>
        <w:spacing w:before="0" w:after="60"/>
      </w:pPr>
      <w:r>
        <w:rPr>
          <w:sz w:val="22"/>
        </w:rPr>
        <w:t>Single dataset, single time period. The model was trained on one historical snapshot of a single provider's customer base. Performance on data from a different provider, geography, or time period is not guaranteed.</w:t>
      </w:r>
    </w:p>
    <w:p xmlns:wp14="http://schemas.microsoft.com/office/word/2010/wordml" w14:paraId="0832BA6E" wp14:textId="77777777">
      <w:pPr>
        <w:pStyle w:val="ListBullet"/>
        <w:spacing w:before="0" w:after="60"/>
      </w:pPr>
      <w:r>
        <w:rPr>
          <w:sz w:val="22"/>
        </w:rPr>
        <w:t>No hyperparameter optimisation. All four models use baseline configurations. Systematic cross-validated tuning (e.g., GridSearchCV) has not been applied.</w:t>
      </w:r>
    </w:p>
    <w:p xmlns:wp14="http://schemas.microsoft.com/office/word/2010/wordml" w14:paraId="7E6BC24A" wp14:textId="77777777">
      <w:pPr>
        <w:pStyle w:val="ListBullet"/>
        <w:spacing w:before="0" w:after="60"/>
      </w:pPr>
      <w:r>
        <w:rPr>
          <w:sz w:val="22"/>
        </w:rPr>
        <w:t>Class imbalance not fully resolved. The 73.6/26.4 ratio is partially addressed through class_weight parameters; SMOTE oversampling and threshold calibration were not implemented.</w:t>
      </w:r>
    </w:p>
    <w:p xmlns:wp14="http://schemas.microsoft.com/office/word/2010/wordml" w14:paraId="7F79CA71" wp14:textId="77777777">
      <w:pPr>
        <w:pStyle w:val="ListBullet"/>
        <w:spacing w:before="0" w:after="60"/>
      </w:pPr>
      <w:r>
        <w:rPr>
          <w:sz w:val="22"/>
        </w:rPr>
        <w:t>No temporal validation. The model has not been validated on a future time window (out-of-time testing).</w:t>
      </w:r>
    </w:p>
    <w:p xmlns:wp14="http://schemas.microsoft.com/office/word/2010/wordml" w14:paraId="5424FD1D" wp14:textId="77777777">
      <w:pPr>
        <w:pStyle w:val="ListBullet"/>
        <w:spacing w:before="0" w:after="60"/>
      </w:pPr>
      <w:r>
        <w:rPr>
          <w:sz w:val="22"/>
        </w:rPr>
        <w:t>Limited feature set. The model uses only the 19 features in the dataset. Customer service interaction history, lifetime value, or competitor pricing data may add predictive value.</w:t>
      </w:r>
    </w:p>
    <w:p xmlns:wp14="http://schemas.microsoft.com/office/word/2010/wordml" w14:paraId="3A1E4DF5" wp14:textId="77777777">
      <w:pPr>
        <w:pStyle w:val="ListBullet"/>
        <w:spacing w:before="0" w:after="60"/>
      </w:pPr>
      <w:r>
        <w:rPr>
          <w:sz w:val="22"/>
        </w:rPr>
        <w:t>Predictions are not causal. A high predicted churn probability means statistical similarity to past churners — it does not mean any feature caused the customer to churn.</w:t>
      </w:r>
    </w:p>
    <w:p xmlns:wp14="http://schemas.microsoft.com/office/word/2010/wordml" w14:paraId="57CBC38B" wp14:textId="77777777">
      <w:pPr>
        <w:pStyle w:val="ListBullet"/>
        <w:spacing w:before="0" w:after="60"/>
      </w:pPr>
      <w:r>
        <w:rPr>
          <w:sz w:val="22"/>
        </w:rPr>
        <w:t>Not production-ready. There is no serving infrastructure, API, model monitoring, drift detection, or retraining pipeline.</w:t>
      </w:r>
    </w:p>
    <w:p xmlns:wp14="http://schemas.microsoft.com/office/word/2010/wordml" w14:paraId="1B8EA75F" wp14:textId="77777777">
      <w:pPr>
        <w:pStyle w:val="ListBullet"/>
        <w:spacing w:before="0" w:after="60"/>
      </w:pPr>
      <w:r>
        <w:rPr>
          <w:sz w:val="22"/>
        </w:rPr>
        <w:t>Gini importance limitations. Impurity-based importance can overestimate the importance of high-cardinality and correlated features. More robust methods (SHAP values) were not computed.</w:t>
      </w:r>
    </w:p>
    <w:p xmlns:wp14="http://schemas.microsoft.com/office/word/2010/wordml" w14:paraId="55B47FA7" wp14:textId="77777777">
      <w:pPr>
        <w:pStyle w:val="ListBullet"/>
        <w:spacing w:before="0" w:after="60"/>
      </w:pPr>
      <w:r>
        <w:rPr>
          <w:sz w:val="22"/>
        </w:rPr>
        <w:t>Default threshold not calibrated. The 0.50 threshold is used throughout. The optimal threshold depends on the relative cost of False Positives and False Negatives, which requires business input.</w:t>
      </w:r>
    </w:p>
    <w:p xmlns:wp14="http://schemas.microsoft.com/office/word/2010/wordml" w14:paraId="52E56223" wp14:textId="77777777"/>
    <w:p xmlns:wp14="http://schemas.microsoft.com/office/word/2010/wordml" w14:paraId="45F46362" wp14:textId="77777777">
      <w:pPr>
        <w:pStyle w:val="Heading1"/>
      </w:pPr>
      <w:bookmarkStart w:name="_Toc611637071" w:id="485728046"/>
      <w:r w:rsidR="0304A973">
        <w:rPr/>
        <w:t>17. Future Scope</w:t>
      </w:r>
      <w:bookmarkEnd w:id="485728046"/>
    </w:p>
    <w:p xmlns:wp14="http://schemas.microsoft.com/office/word/2010/wordml" w14:paraId="3D49B50B" wp14:textId="77777777">
      <w:pPr>
        <w:spacing w:before="0" w:after="120"/>
      </w:pPr>
      <w:r>
        <w:rPr>
          <w:rFonts w:ascii="Calibri" w:hAnsi="Calibri"/>
          <w:sz w:val="22"/>
        </w:rPr>
        <w:t>The following improvements are proposed. None have been implemented in the current project.</w:t>
      </w:r>
    </w:p>
    <w:p xmlns:wp14="http://schemas.microsoft.com/office/word/2010/wordml" w14:paraId="1E8097D7" wp14:textId="77777777">
      <w:pPr>
        <w:pStyle w:val="ListBullet"/>
        <w:spacing w:before="0" w:after="60"/>
      </w:pPr>
      <w:r>
        <w:rPr>
          <w:sz w:val="22"/>
        </w:rPr>
        <w:t>Hyperparameter optimisation using GridSearchCV or RandomizedSearchCV with stratified k-fold cross-validation on the training set.</w:t>
      </w:r>
    </w:p>
    <w:p xmlns:wp14="http://schemas.microsoft.com/office/word/2010/wordml" w14:paraId="1920D7DF" wp14:textId="77777777">
      <w:pPr>
        <w:pStyle w:val="ListBullet"/>
        <w:spacing w:before="0" w:after="60"/>
      </w:pPr>
      <w:r>
        <w:rPr>
          <w:sz w:val="22"/>
        </w:rPr>
        <w:t>Threshold calibration — select an operating threshold based on the business cost ratio of False Negatives to False Positives.</w:t>
      </w:r>
    </w:p>
    <w:p xmlns:wp14="http://schemas.microsoft.com/office/word/2010/wordml" w14:paraId="20CFAEB7" wp14:textId="77777777">
      <w:pPr>
        <w:pStyle w:val="ListBullet"/>
        <w:spacing w:before="0" w:after="60"/>
      </w:pPr>
      <w:r>
        <w:rPr>
          <w:sz w:val="22"/>
        </w:rPr>
        <w:t>SMOTE oversampling applied within a cross-validation loop to address class imbalance more directly.</w:t>
      </w:r>
    </w:p>
    <w:p xmlns:wp14="http://schemas.microsoft.com/office/word/2010/wordml" w14:paraId="28C6FD95" wp14:textId="77777777">
      <w:pPr>
        <w:pStyle w:val="ListBullet"/>
        <w:spacing w:before="0" w:after="60"/>
      </w:pPr>
      <w:r>
        <w:rPr>
          <w:sz w:val="22"/>
        </w:rPr>
        <w:t>Additional model families — compare against XGBoost, LightGBM, or CatBoost.</w:t>
      </w:r>
    </w:p>
    <w:p xmlns:wp14="http://schemas.microsoft.com/office/word/2010/wordml" w14:paraId="1C2ED356" wp14:textId="77777777">
      <w:pPr>
        <w:pStyle w:val="ListBullet"/>
        <w:spacing w:before="0" w:after="60"/>
      </w:pPr>
      <w:r>
        <w:rPr>
          <w:sz w:val="22"/>
        </w:rPr>
        <w:t>SHAP values for per-prediction local explanations, enabling transparent risk-score communication to business stakeholders.</w:t>
      </w:r>
    </w:p>
    <w:p xmlns:wp14="http://schemas.microsoft.com/office/word/2010/wordml" w14:paraId="7CF1E564" wp14:textId="77777777">
      <w:pPr>
        <w:pStyle w:val="ListBullet"/>
        <w:spacing w:before="0" w:after="60"/>
      </w:pPr>
      <w:r>
        <w:rPr>
          <w:sz w:val="22"/>
        </w:rPr>
        <w:t>Out-of-time validation — hold out a future time period to verify temporal stability of model predictions.</w:t>
      </w:r>
    </w:p>
    <w:p xmlns:wp14="http://schemas.microsoft.com/office/word/2010/wordml" w14:paraId="7FF8DE4E" wp14:textId="77777777">
      <w:pPr>
        <w:pStyle w:val="ListBullet"/>
        <w:spacing w:before="0" w:after="60"/>
      </w:pPr>
      <w:r>
        <w:rPr>
          <w:sz w:val="22"/>
        </w:rPr>
        <w:t>Feature engineering — derive composite features (e.g., charges per tenure month, interaction terms between Contract and InternetService).</w:t>
      </w:r>
    </w:p>
    <w:p xmlns:wp14="http://schemas.microsoft.com/office/word/2010/wordml" w14:paraId="4FC459BB" wp14:textId="77777777">
      <w:pPr>
        <w:pStyle w:val="ListBullet"/>
        <w:spacing w:before="0" w:after="60"/>
      </w:pPr>
      <w:r>
        <w:rPr>
          <w:sz w:val="22"/>
        </w:rPr>
        <w:t>Model monitoring pipeline — track prediction score distributions and feature statistics over time to detect data drift.</w:t>
      </w:r>
    </w:p>
    <w:p xmlns:wp14="http://schemas.microsoft.com/office/word/2010/wordml" w14:paraId="687EC0EB" wp14:textId="77777777">
      <w:pPr>
        <w:pStyle w:val="ListBullet"/>
        <w:spacing w:before="0" w:after="60"/>
      </w:pPr>
      <w:r>
        <w:rPr>
          <w:sz w:val="22"/>
        </w:rPr>
        <w:t>Deployment — build a web-based inference interface (e.g., using Flask or Streamlit) for real-time churn probability scoring.</w:t>
      </w:r>
    </w:p>
    <w:p xmlns:wp14="http://schemas.microsoft.com/office/word/2010/wordml" w14:paraId="07547A01" wp14:textId="77777777"/>
    <w:p xmlns:wp14="http://schemas.microsoft.com/office/word/2010/wordml" w14:paraId="4A3F2686" wp14:textId="77777777">
      <w:pPr>
        <w:pStyle w:val="Heading1"/>
      </w:pPr>
      <w:bookmarkStart w:name="_Toc556992186" w:id="748111565"/>
      <w:r w:rsidR="0304A973">
        <w:rPr/>
        <w:t>18. Conclusion</w:t>
      </w:r>
      <w:bookmarkEnd w:id="748111565"/>
    </w:p>
    <w:p xmlns:wp14="http://schemas.microsoft.com/office/word/2010/wordml" w14:paraId="21435C2F" wp14:textId="77777777">
      <w:pPr>
        <w:spacing w:before="0" w:after="120"/>
      </w:pPr>
      <w:r>
        <w:rPr>
          <w:rFonts w:ascii="Calibri" w:hAnsi="Calibri"/>
          <w:sz w:val="22"/>
        </w:rPr>
        <w:t>This project demonstrates a complete, reproducible machine learning workflow for customer churn prediction using the Telco Customer Churn dataset. The project was implemented across nine Jupyter notebooks, progressing from raw data inspection through a systematic quality audit, data cleaning, exploratory data analysis, preprocessing pipeline construction, model training, evaluation, interpretation, final model selection, and inference demonstration.</w:t>
      </w:r>
    </w:p>
    <w:p xmlns:wp14="http://schemas.microsoft.com/office/word/2010/wordml" w14:paraId="2D918F47" wp14:textId="77777777">
      <w:pPr>
        <w:spacing w:before="0" w:after="120"/>
      </w:pPr>
      <w:r>
        <w:rPr>
          <w:rFonts w:ascii="Calibri" w:hAnsi="Calibri"/>
          <w:sz w:val="22"/>
        </w:rPr>
        <w:t>The primary data quality issues identified were a TotalCharges column stored as a string due to 11 blank values (resolved by type coercion and zero-imputation for tenure-0 customers) and the customerID column (removed as non-predictive). The cleaned dataset contained 7,021 rows with zero missing values.</w:t>
      </w:r>
    </w:p>
    <w:p xmlns:wp14="http://schemas.microsoft.com/office/word/2010/wordml" w14:paraId="7173338E" wp14:textId="77777777">
      <w:pPr>
        <w:spacing w:before="0" w:after="120"/>
      </w:pPr>
      <w:r>
        <w:rPr>
          <w:rFonts w:ascii="Calibri" w:hAnsi="Calibri"/>
          <w:sz w:val="22"/>
        </w:rPr>
        <w:t>EDA revealed that contract type, customer tenure, internet service type, the presence or absence of add-on services, and payment method are all associated with meaningfully different churn rates in this dataset. All findings were stated as statistical associations without causal claims.</w:t>
      </w:r>
    </w:p>
    <w:tbl>
      <w:tblPr>
        <w:tblStyle w:val="TableGrid"/>
        <w:tblW w:w="0" w:type="auto"/>
        <w:tblLook w:val="04A0" w:firstRow="1" w:lastRow="0" w:firstColumn="1" w:lastColumn="0" w:noHBand="0" w:noVBand="1"/>
      </w:tblPr>
      <w:tblGrid>
        <w:gridCol w:w="1560"/>
        <w:gridCol w:w="1560"/>
        <w:gridCol w:w="1560"/>
        <w:gridCol w:w="1560"/>
        <w:gridCol w:w="1560"/>
        <w:gridCol w:w="1560"/>
      </w:tblGrid>
      <w:tr xmlns:wp14="http://schemas.microsoft.com/office/word/2010/wordml" w14:paraId="41D5D64D" wp14:textId="77777777">
        <w:tc>
          <w:tcPr>
            <w:tcW w:w="1560" w:type="dxa"/>
            <w:shd w:val="clear" w:color="auto" w:fill="1F4E79"/>
          </w:tcPr>
          <w:p w14:paraId="1A1F4D19" wp14:textId="77777777">
            <w:pPr>
              <w:jc w:val="left"/>
            </w:pPr>
            <w:r>
              <w:rPr>
                <w:b/>
                <w:color w:val="FFFFFF"/>
                <w:sz w:val="20"/>
              </w:rPr>
              <w:t>Model</w:t>
            </w:r>
          </w:p>
        </w:tc>
        <w:tc>
          <w:tcPr>
            <w:tcW w:w="1560" w:type="dxa"/>
            <w:shd w:val="clear" w:color="auto" w:fill="1F4E79"/>
          </w:tcPr>
          <w:p w14:paraId="541A2651" wp14:textId="77777777">
            <w:pPr>
              <w:jc w:val="center"/>
            </w:pPr>
            <w:r>
              <w:rPr>
                <w:b/>
                <w:color w:val="FFFFFF"/>
                <w:sz w:val="20"/>
              </w:rPr>
              <w:t>Accuracy</w:t>
            </w:r>
          </w:p>
        </w:tc>
        <w:tc>
          <w:tcPr>
            <w:tcW w:w="1560" w:type="dxa"/>
            <w:shd w:val="clear" w:color="auto" w:fill="1F4E79"/>
          </w:tcPr>
          <w:p w14:paraId="6AC1076A" wp14:textId="77777777">
            <w:pPr>
              <w:jc w:val="center"/>
            </w:pPr>
            <w:r>
              <w:rPr>
                <w:b/>
                <w:color w:val="FFFFFF"/>
                <w:sz w:val="20"/>
              </w:rPr>
              <w:t>Precision</w:t>
            </w:r>
          </w:p>
        </w:tc>
        <w:tc>
          <w:tcPr>
            <w:tcW w:w="1560" w:type="dxa"/>
            <w:shd w:val="clear" w:color="auto" w:fill="1F4E79"/>
          </w:tcPr>
          <w:p w14:paraId="40312FAC" wp14:textId="77777777">
            <w:pPr>
              <w:jc w:val="center"/>
            </w:pPr>
            <w:r>
              <w:rPr>
                <w:b/>
                <w:color w:val="FFFFFF"/>
                <w:sz w:val="20"/>
              </w:rPr>
              <w:t>Recall</w:t>
            </w:r>
          </w:p>
        </w:tc>
        <w:tc>
          <w:tcPr>
            <w:tcW w:w="1560" w:type="dxa"/>
            <w:shd w:val="clear" w:color="auto" w:fill="1F4E79"/>
          </w:tcPr>
          <w:p w14:paraId="30C88FBA" wp14:textId="77777777">
            <w:pPr>
              <w:jc w:val="center"/>
            </w:pPr>
            <w:r>
              <w:rPr>
                <w:b/>
                <w:color w:val="FFFFFF"/>
                <w:sz w:val="20"/>
              </w:rPr>
              <w:t>F1 Score</w:t>
            </w:r>
          </w:p>
        </w:tc>
        <w:tc>
          <w:tcPr>
            <w:tcW w:w="1560" w:type="dxa"/>
            <w:shd w:val="clear" w:color="auto" w:fill="1F4E79"/>
          </w:tcPr>
          <w:p w14:paraId="109527F5" wp14:textId="77777777">
            <w:pPr>
              <w:jc w:val="center"/>
            </w:pPr>
            <w:r>
              <w:rPr>
                <w:b/>
                <w:color w:val="FFFFFF"/>
                <w:sz w:val="20"/>
              </w:rPr>
              <w:t>ROC-AUC</w:t>
            </w:r>
          </w:p>
        </w:tc>
      </w:tr>
      <w:tr xmlns:wp14="http://schemas.microsoft.com/office/word/2010/wordml" w14:paraId="3267DEC7" wp14:textId="77777777">
        <w:tc>
          <w:tcPr>
            <w:tcW w:w="1560" w:type="dxa"/>
          </w:tcPr>
          <w:p w14:paraId="09FFE162" wp14:textId="77777777">
            <w:pPr>
              <w:jc w:val="left"/>
            </w:pPr>
            <w:r>
              <w:rPr>
                <w:b w:val="0"/>
                <w:sz w:val="20"/>
              </w:rPr>
              <w:t>Logistic Regression</w:t>
            </w:r>
          </w:p>
        </w:tc>
        <w:tc>
          <w:tcPr>
            <w:tcW w:w="1560" w:type="dxa"/>
          </w:tcPr>
          <w:p w14:paraId="02E6847F" wp14:textId="77777777">
            <w:pPr>
              <w:jc w:val="center"/>
            </w:pPr>
            <w:r>
              <w:rPr>
                <w:b w:val="0"/>
                <w:sz w:val="20"/>
              </w:rPr>
              <w:t>0.7416</w:t>
            </w:r>
          </w:p>
        </w:tc>
        <w:tc>
          <w:tcPr>
            <w:tcW w:w="1560" w:type="dxa"/>
          </w:tcPr>
          <w:p w14:paraId="4373965C" wp14:textId="77777777">
            <w:pPr>
              <w:jc w:val="center"/>
            </w:pPr>
            <w:r>
              <w:rPr>
                <w:b w:val="0"/>
                <w:sz w:val="20"/>
              </w:rPr>
              <w:t>0.5079</w:t>
            </w:r>
          </w:p>
        </w:tc>
        <w:tc>
          <w:tcPr>
            <w:tcW w:w="1560" w:type="dxa"/>
          </w:tcPr>
          <w:p w14:paraId="4ACA216C" wp14:textId="77777777">
            <w:pPr>
              <w:jc w:val="center"/>
            </w:pPr>
            <w:r>
              <w:rPr>
                <w:b w:val="0"/>
                <w:sz w:val="20"/>
              </w:rPr>
              <w:t>0.7796</w:t>
            </w:r>
          </w:p>
        </w:tc>
        <w:tc>
          <w:tcPr>
            <w:tcW w:w="1560" w:type="dxa"/>
          </w:tcPr>
          <w:p w14:paraId="3B99E7B1" wp14:textId="77777777">
            <w:pPr>
              <w:jc w:val="center"/>
            </w:pPr>
            <w:r>
              <w:rPr>
                <w:b w:val="0"/>
                <w:sz w:val="20"/>
              </w:rPr>
              <w:t>0.6151</w:t>
            </w:r>
          </w:p>
        </w:tc>
        <w:tc>
          <w:tcPr>
            <w:tcW w:w="1560" w:type="dxa"/>
          </w:tcPr>
          <w:p w14:paraId="7CAA46E5" wp14:textId="77777777">
            <w:pPr>
              <w:jc w:val="center"/>
            </w:pPr>
            <w:r>
              <w:rPr>
                <w:b w:val="0"/>
                <w:sz w:val="20"/>
              </w:rPr>
              <w:t>0.8398</w:t>
            </w:r>
          </w:p>
        </w:tc>
      </w:tr>
      <w:tr xmlns:wp14="http://schemas.microsoft.com/office/word/2010/wordml" w14:paraId="78B38856" wp14:textId="77777777">
        <w:tc>
          <w:tcPr>
            <w:tcW w:w="1560" w:type="dxa"/>
            <w:shd w:val="clear" w:color="auto" w:fill="E2EFDA"/>
          </w:tcPr>
          <w:p w14:paraId="1DCADA36" wp14:textId="77777777">
            <w:pPr>
              <w:jc w:val="left"/>
            </w:pPr>
            <w:r>
              <w:rPr>
                <w:b w:val="0"/>
                <w:sz w:val="20"/>
              </w:rPr>
              <w:t>Random Forest ★</w:t>
            </w:r>
          </w:p>
        </w:tc>
        <w:tc>
          <w:tcPr>
            <w:tcW w:w="1560" w:type="dxa"/>
            <w:shd w:val="clear" w:color="auto" w:fill="E2EFDA"/>
          </w:tcPr>
          <w:p w14:paraId="5DB2A637" wp14:textId="77777777">
            <w:pPr>
              <w:jc w:val="center"/>
            </w:pPr>
            <w:r>
              <w:rPr>
                <w:b w:val="0"/>
                <w:sz w:val="20"/>
              </w:rPr>
              <w:t>0.7701</w:t>
            </w:r>
          </w:p>
        </w:tc>
        <w:tc>
          <w:tcPr>
            <w:tcW w:w="1560" w:type="dxa"/>
            <w:shd w:val="clear" w:color="auto" w:fill="E2EFDA"/>
          </w:tcPr>
          <w:p w14:paraId="476E6D7A" wp14:textId="77777777">
            <w:pPr>
              <w:jc w:val="center"/>
            </w:pPr>
            <w:r>
              <w:rPr>
                <w:b w:val="0"/>
                <w:sz w:val="20"/>
              </w:rPr>
              <w:t>0.5520</w:t>
            </w:r>
          </w:p>
        </w:tc>
        <w:tc>
          <w:tcPr>
            <w:tcW w:w="1560" w:type="dxa"/>
            <w:shd w:val="clear" w:color="auto" w:fill="E2EFDA"/>
          </w:tcPr>
          <w:p w14:paraId="3CDFF1E2" wp14:textId="77777777">
            <w:pPr>
              <w:jc w:val="center"/>
            </w:pPr>
            <w:r>
              <w:rPr>
                <w:b w:val="0"/>
                <w:sz w:val="20"/>
              </w:rPr>
              <w:t>0.6989</w:t>
            </w:r>
          </w:p>
        </w:tc>
        <w:tc>
          <w:tcPr>
            <w:tcW w:w="1560" w:type="dxa"/>
            <w:shd w:val="clear" w:color="auto" w:fill="E2EFDA"/>
          </w:tcPr>
          <w:p w14:paraId="49A44753" wp14:textId="77777777">
            <w:pPr>
              <w:jc w:val="center"/>
            </w:pPr>
            <w:r>
              <w:rPr>
                <w:b w:val="0"/>
                <w:sz w:val="20"/>
              </w:rPr>
              <w:t>0.6168</w:t>
            </w:r>
          </w:p>
        </w:tc>
        <w:tc>
          <w:tcPr>
            <w:tcW w:w="1560" w:type="dxa"/>
            <w:shd w:val="clear" w:color="auto" w:fill="E2EFDA"/>
          </w:tcPr>
          <w:p w14:paraId="78740625" wp14:textId="77777777">
            <w:pPr>
              <w:jc w:val="center"/>
            </w:pPr>
            <w:r>
              <w:rPr>
                <w:b w:val="0"/>
                <w:sz w:val="20"/>
              </w:rPr>
              <w:t>0.8372</w:t>
            </w:r>
          </w:p>
        </w:tc>
      </w:tr>
      <w:tr xmlns:wp14="http://schemas.microsoft.com/office/word/2010/wordml" w14:paraId="731EF9FC" wp14:textId="77777777">
        <w:tc>
          <w:tcPr>
            <w:tcW w:w="1560" w:type="dxa"/>
          </w:tcPr>
          <w:p w14:paraId="11A2E93C" wp14:textId="77777777">
            <w:pPr>
              <w:jc w:val="left"/>
            </w:pPr>
            <w:r>
              <w:rPr>
                <w:b w:val="0"/>
                <w:sz w:val="20"/>
              </w:rPr>
              <w:t>Gradient Boosting</w:t>
            </w:r>
          </w:p>
        </w:tc>
        <w:tc>
          <w:tcPr>
            <w:tcW w:w="1560" w:type="dxa"/>
          </w:tcPr>
          <w:p w14:paraId="5F741510" wp14:textId="77777777">
            <w:pPr>
              <w:jc w:val="center"/>
            </w:pPr>
            <w:r>
              <w:rPr>
                <w:b w:val="0"/>
                <w:sz w:val="20"/>
              </w:rPr>
              <w:t>0.7907</w:t>
            </w:r>
          </w:p>
        </w:tc>
        <w:tc>
          <w:tcPr>
            <w:tcW w:w="1560" w:type="dxa"/>
          </w:tcPr>
          <w:p w14:paraId="1A28FE03" wp14:textId="77777777">
            <w:pPr>
              <w:jc w:val="center"/>
            </w:pPr>
            <w:r>
              <w:rPr>
                <w:b w:val="0"/>
                <w:sz w:val="20"/>
              </w:rPr>
              <w:t>0.6413</w:t>
            </w:r>
          </w:p>
        </w:tc>
        <w:tc>
          <w:tcPr>
            <w:tcW w:w="1560" w:type="dxa"/>
          </w:tcPr>
          <w:p w14:paraId="1B0B07A0" wp14:textId="77777777">
            <w:pPr>
              <w:jc w:val="center"/>
            </w:pPr>
            <w:r>
              <w:rPr>
                <w:b w:val="0"/>
                <w:sz w:val="20"/>
              </w:rPr>
              <w:t>0.4758</w:t>
            </w:r>
          </w:p>
        </w:tc>
        <w:tc>
          <w:tcPr>
            <w:tcW w:w="1560" w:type="dxa"/>
          </w:tcPr>
          <w:p w14:paraId="03376393" wp14:textId="77777777">
            <w:pPr>
              <w:jc w:val="center"/>
            </w:pPr>
            <w:r>
              <w:rPr>
                <w:b w:val="0"/>
                <w:sz w:val="20"/>
              </w:rPr>
              <w:t>0.5463</w:t>
            </w:r>
          </w:p>
        </w:tc>
        <w:tc>
          <w:tcPr>
            <w:tcW w:w="1560" w:type="dxa"/>
          </w:tcPr>
          <w:p w14:paraId="0A759959" wp14:textId="77777777">
            <w:pPr>
              <w:jc w:val="center"/>
            </w:pPr>
            <w:r>
              <w:rPr>
                <w:b w:val="0"/>
                <w:sz w:val="20"/>
              </w:rPr>
              <w:t>0.8333</w:t>
            </w:r>
          </w:p>
        </w:tc>
      </w:tr>
      <w:tr xmlns:wp14="http://schemas.microsoft.com/office/word/2010/wordml" w14:paraId="73806B61" wp14:textId="77777777">
        <w:tc>
          <w:tcPr>
            <w:tcW w:w="1560" w:type="dxa"/>
          </w:tcPr>
          <w:p w14:paraId="3F74BC4F" wp14:textId="77777777">
            <w:pPr>
              <w:jc w:val="left"/>
            </w:pPr>
            <w:r>
              <w:rPr>
                <w:b w:val="0"/>
                <w:sz w:val="20"/>
              </w:rPr>
              <w:t>Decision Tree</w:t>
            </w:r>
          </w:p>
        </w:tc>
        <w:tc>
          <w:tcPr>
            <w:tcW w:w="1560" w:type="dxa"/>
          </w:tcPr>
          <w:p w14:paraId="29DA3161" wp14:textId="77777777">
            <w:pPr>
              <w:jc w:val="center"/>
            </w:pPr>
            <w:r>
              <w:rPr>
                <w:b w:val="0"/>
                <w:sz w:val="20"/>
              </w:rPr>
              <w:t>0.7274</w:t>
            </w:r>
          </w:p>
        </w:tc>
        <w:tc>
          <w:tcPr>
            <w:tcW w:w="1560" w:type="dxa"/>
          </w:tcPr>
          <w:p w14:paraId="1C1E5A0D" wp14:textId="77777777">
            <w:pPr>
              <w:jc w:val="center"/>
            </w:pPr>
            <w:r>
              <w:rPr>
                <w:b w:val="0"/>
                <w:sz w:val="20"/>
              </w:rPr>
              <w:t>0.4898</w:t>
            </w:r>
          </w:p>
        </w:tc>
        <w:tc>
          <w:tcPr>
            <w:tcW w:w="1560" w:type="dxa"/>
          </w:tcPr>
          <w:p w14:paraId="755A09CC" wp14:textId="77777777">
            <w:pPr>
              <w:jc w:val="center"/>
            </w:pPr>
            <w:r>
              <w:rPr>
                <w:b w:val="0"/>
                <w:sz w:val="20"/>
              </w:rPr>
              <w:t>0.7124</w:t>
            </w:r>
          </w:p>
        </w:tc>
        <w:tc>
          <w:tcPr>
            <w:tcW w:w="1560" w:type="dxa"/>
          </w:tcPr>
          <w:p w14:paraId="6783F175" wp14:textId="77777777">
            <w:pPr>
              <w:jc w:val="center"/>
            </w:pPr>
            <w:r>
              <w:rPr>
                <w:b w:val="0"/>
                <w:sz w:val="20"/>
              </w:rPr>
              <w:t>0.5805</w:t>
            </w:r>
          </w:p>
        </w:tc>
        <w:tc>
          <w:tcPr>
            <w:tcW w:w="1560" w:type="dxa"/>
          </w:tcPr>
          <w:p w14:paraId="749A5621" wp14:textId="77777777">
            <w:pPr>
              <w:jc w:val="center"/>
            </w:pPr>
            <w:r>
              <w:rPr>
                <w:b w:val="0"/>
                <w:sz w:val="20"/>
              </w:rPr>
              <w:t>0.8148</w:t>
            </w:r>
          </w:p>
        </w:tc>
      </w:tr>
    </w:tbl>
    <w:p xmlns:wp14="http://schemas.microsoft.com/office/word/2010/wordml" w14:paraId="5043CB0F" wp14:textId="77777777"/>
    <w:p xmlns:wp14="http://schemas.microsoft.com/office/word/2010/wordml" w14:paraId="20CA5AD4" wp14:textId="77777777">
      <w:pPr>
        <w:spacing w:before="0" w:after="120"/>
      </w:pPr>
      <w:r>
        <w:rPr>
          <w:rFonts w:ascii="Calibri" w:hAnsi="Calibri"/>
          <w:sz w:val="22"/>
        </w:rPr>
        <w:t>Random Forest was selected as the final model (★) on the basis of its highest F1-Score (0.6168), competitive ROC-AUC (0.8372), and the most balanced trade-off between Recall (0.6989) and Precision (0.5520). The final pipeline (models/final_churn_model.joblib) can be loaded with a single joblib.load() call and applied directly to new 19-column customer data.</w:t>
      </w:r>
    </w:p>
    <w:p xmlns:wp14="http://schemas.microsoft.com/office/word/2010/wordml" w14:paraId="5A63170F" wp14:textId="77777777">
      <w:pPr>
        <w:spacing w:before="0" w:after="240"/>
      </w:pPr>
      <w:r>
        <w:rPr>
          <w:rFonts w:ascii="Calibri" w:hAnsi="Calibri"/>
          <w:sz w:val="22"/>
        </w:rPr>
        <w:t>The results and findings are presented as statistical associations observed in the training data. They should not be interpreted as causal conclusions about customer behaviour. The model is intended as a demonstration of the end-to-end machine learning workflow and is not presented as production-ready.</w:t>
      </w:r>
    </w:p>
    <w:p xmlns:wp14="http://schemas.microsoft.com/office/word/2010/wordml" w14:paraId="190D92A2" wp14:textId="77777777">
      <w:pPr>
        <w:pStyle w:val="Heading1"/>
      </w:pPr>
      <w:bookmarkStart w:name="_Toc915246656" w:id="684200234"/>
      <w:r w:rsidR="0304A973">
        <w:rPr/>
        <w:t>19. References</w:t>
      </w:r>
      <w:bookmarkEnd w:id="684200234"/>
    </w:p>
    <w:p xmlns:wp14="http://schemas.microsoft.com/office/word/2010/wordml" w14:paraId="58691387" wp14:textId="77777777">
      <w:pPr>
        <w:spacing w:before="40" w:after="100"/>
        <w:ind w:left="576" w:hanging="576"/>
      </w:pPr>
      <w:r>
        <w:rPr>
          <w:sz w:val="20"/>
        </w:rPr>
        <w:t>[1]  Telco Customer Churn Dataset — IBM Watson Analytics Sample Data. Available at: https://www.kaggle.com/datasets/blastchar/telco-customer-churn</w:t>
      </w:r>
    </w:p>
    <w:p xmlns:wp14="http://schemas.microsoft.com/office/word/2010/wordml" w14:paraId="2ADD19EE" wp14:textId="77777777">
      <w:pPr>
        <w:spacing w:before="40" w:after="100"/>
        <w:ind w:left="576" w:hanging="576"/>
      </w:pPr>
      <w:r>
        <w:rPr>
          <w:sz w:val="20"/>
        </w:rPr>
        <w:t>[2]  Pedregosa, F. et al. (2011). Scikit-learn: Machine Learning in Python. Journal of Machine Learning Research, 12, 2825–2830. Documentation: https://scikit-learn.org/stable/</w:t>
      </w:r>
    </w:p>
    <w:p xmlns:wp14="http://schemas.microsoft.com/office/word/2010/wordml" w14:paraId="5C9AC108" wp14:textId="77777777">
      <w:pPr>
        <w:spacing w:before="40" w:after="100"/>
        <w:ind w:left="576" w:hanging="576"/>
      </w:pPr>
      <w:r>
        <w:rPr>
          <w:sz w:val="20"/>
        </w:rPr>
        <w:t>[3]  The Pandas Development Team (2023). pandas-dev/pandas: Pandas. Documentation: https://pandas.pydata.org/docs/</w:t>
      </w:r>
    </w:p>
    <w:p xmlns:wp14="http://schemas.microsoft.com/office/word/2010/wordml" w14:paraId="00AC94F8" wp14:textId="77777777">
      <w:pPr>
        <w:spacing w:before="40" w:after="100"/>
        <w:ind w:left="576" w:hanging="576"/>
      </w:pPr>
      <w:r>
        <w:rPr>
          <w:sz w:val="20"/>
        </w:rPr>
        <w:t>[4]  Harris, C.R. et al. (2020). Array programming with NumPy. Nature, 585, 357–362. Documentation: https://numpy.org/doc/</w:t>
      </w:r>
    </w:p>
    <w:p xmlns:wp14="http://schemas.microsoft.com/office/word/2010/wordml" w14:paraId="35E71158" wp14:textId="77777777">
      <w:pPr>
        <w:spacing w:before="40" w:after="100"/>
        <w:ind w:left="576" w:hanging="576"/>
      </w:pPr>
      <w:r>
        <w:rPr>
          <w:sz w:val="20"/>
        </w:rPr>
        <w:t>[5]  Hunter, J.D. (2007). Matplotlib: A 2D Graphics Environment. Computing in Science &amp; Engineering, 9(3), 90–95. Documentation: https://matplotlib.org/stable/</w:t>
      </w:r>
    </w:p>
    <w:p xmlns:wp14="http://schemas.microsoft.com/office/word/2010/wordml" w14:paraId="7FF6925F" wp14:textId="77777777">
      <w:pPr>
        <w:spacing w:before="40" w:after="100"/>
        <w:ind w:left="576" w:hanging="576"/>
      </w:pPr>
      <w:r>
        <w:rPr>
          <w:sz w:val="20"/>
        </w:rPr>
        <w:t>[6]  Waskom, M.L. (2021). seaborn: statistical data visualization. Journal of Open Source Software, 6(60), 3021. Documentation: https://seaborn.pydata.org/</w:t>
      </w:r>
    </w:p>
    <w:p xmlns:wp14="http://schemas.microsoft.com/office/word/2010/wordml" w14:paraId="7B0CC55D" wp14:textId="77777777">
      <w:pPr>
        <w:spacing w:before="40" w:after="100"/>
        <w:ind w:left="576" w:hanging="576"/>
      </w:pPr>
      <w:r>
        <w:rPr>
          <w:sz w:val="20"/>
        </w:rPr>
        <w:t>[7]  Joblib Development Team. joblib: Lightweight pipelining. Documentation: https://joblib.readthedocs.io/</w:t>
      </w:r>
    </w:p>
    <w:p xmlns:wp14="http://schemas.microsoft.com/office/word/2010/wordml" w14:paraId="0559697D" wp14:textId="77777777">
      <w:pPr>
        <w:spacing w:before="40" w:after="100"/>
        <w:ind w:left="576" w:hanging="576"/>
      </w:pPr>
      <w:r>
        <w:rPr>
          <w:sz w:val="20"/>
        </w:rPr>
        <w:t>[8]  Kluyver, T. et al. (2016). Jupyter Notebooks — a publishing format for reproducible computational workflows. Positioning and Power in Academic Publishing, 87–90. Documentation: https://jupyter-notebook.readthedocs.io/</w:t>
      </w:r>
    </w:p>
    <w:p xmlns:wp14="http://schemas.microsoft.com/office/word/2010/wordml" w14:paraId="2195B061" wp14:textId="77777777">
      <w:pPr>
        <w:spacing w:before="40" w:after="100"/>
        <w:ind w:left="576" w:hanging="576"/>
      </w:pPr>
      <w:r>
        <w:rPr>
          <w:sz w:val="20"/>
        </w:rPr>
        <w:t>[9]  Rahman, F. (2019). "Telco Customer Churn – Logistic Regression". Kaggle. Reference consulted during project development. Available at: https://www.kaggle.com/code/farazrahman/telco-customer-churn-logisticregression</w:t>
      </w:r>
    </w:p>
    <w:sectPr w:rsidRPr="0006063C" w:rsidR="00FC693F" w:rsidSect="00034616">
      <w:footerReference w:type="default" r:id="rId2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0FDC5BB" wp14:textId="77777777">
    <w:pPr>
      <w:pStyle w:val="Footer"/>
      <w:jc w:val="center"/>
    </w:pPr>
    <w:r>
      <w:rPr>
        <w:color w:val="606060"/>
        <w:sz w:val="18"/>
      </w:rPr>
      <w:t xml:space="preserve">Page </w:t>
    </w:r>
    <w:r>
      <w:rPr>
        <w:color w:val="606060"/>
        <w:sz w:val="18"/>
      </w:rPr>
      <w:fldChar w:fldCharType="begin"/>
    </w:r>
    <w:r>
      <w:rPr>
        <w:color w:val="606060"/>
        <w:sz w:val="18"/>
      </w:rPr>
      <w:instrText>PAGE</w:instrText>
    </w:r>
    <w:r>
      <w:rPr>
        <w:color w:val="606060"/>
        <w:sz w:val="18"/>
      </w:rPr>
      <w:fldChar w:fldCharType="end"/>
    </w:r>
    <w:r>
      <w:rPr>
        <w:color w:val="606060"/>
        <w:sz w:val="18"/>
      </w:rPr>
      <w:t xml:space="preserve"> of </w:t>
    </w:r>
    <w:r>
      <w:rPr>
        <w:color w:val="606060"/>
        <w:sz w:val="18"/>
      </w:rPr>
      <w:fldChar w:fldCharType="begin"/>
    </w:r>
    <w:r>
      <w:rPr>
        <w:color w:val="606060"/>
        <w:sz w:val="18"/>
      </w:rPr>
      <w:instrText>NUMPAGES</w:instrText>
    </w:r>
    <w:r>
      <w:rPr>
        <w:color w:val="606060"/>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04A973"/>
    <w:rsid w:val="03BD7214"/>
    <w:rsid w:val="12F9872B"/>
    <w:rsid w:val="570C1615"/>
    <w:rsid w:val="60F6F0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60C26044-4CE7-49C5-B0A5-5A3BB339BD6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Calibri" w:hAnsi="Calibri" w:asciiTheme="majorHAnsi" w:hAnsiTheme="majorHAnsi" w:eastAsiaTheme="majorEastAsia"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asciiTheme="majorHAnsi" w:hAnsiTheme="majorHAnsi" w:eastAsiaTheme="majorEastAsia"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Calibri" w:hAnsi="Calibri" w:asciiTheme="majorHAnsi" w:hAnsiTheme="majorHAnsi" w:eastAsiaTheme="majorEastAsia"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1.png" Id="rId9" /><Relationship Type="http://schemas.openxmlformats.org/officeDocument/2006/relationships/image" Target="media/image2.png" Id="rId10" /><Relationship Type="http://schemas.openxmlformats.org/officeDocument/2006/relationships/image" Target="media/image3.png" Id="rId11" /><Relationship Type="http://schemas.openxmlformats.org/officeDocument/2006/relationships/image" Target="media/image4.png" Id="rId12" /><Relationship Type="http://schemas.openxmlformats.org/officeDocument/2006/relationships/image" Target="media/image5.png" Id="rId13" /><Relationship Type="http://schemas.openxmlformats.org/officeDocument/2006/relationships/image" Target="media/image6.png" Id="rId14" /><Relationship Type="http://schemas.openxmlformats.org/officeDocument/2006/relationships/image" Target="media/image7.png" Id="rId15" /><Relationship Type="http://schemas.openxmlformats.org/officeDocument/2006/relationships/image" Target="media/image8.png" Id="rId16" /><Relationship Type="http://schemas.openxmlformats.org/officeDocument/2006/relationships/image" Target="media/image9.png" Id="rId17" /><Relationship Type="http://schemas.openxmlformats.org/officeDocument/2006/relationships/image" Target="media/image10.png" Id="rId18" /><Relationship Type="http://schemas.openxmlformats.org/officeDocument/2006/relationships/image" Target="media/image11.png" Id="rId19" /><Relationship Type="http://schemas.openxmlformats.org/officeDocument/2006/relationships/image" Target="media/image12.png" Id="rId20" /><Relationship Type="http://schemas.openxmlformats.org/officeDocument/2006/relationships/image" Target="media/image13.png" Id="rId21" /><Relationship Type="http://schemas.openxmlformats.org/officeDocument/2006/relationships/image" Target="media/image14.png" Id="rId22" /><Relationship Type="http://schemas.openxmlformats.org/officeDocument/2006/relationships/image" Target="media/image15.png" Id="rId23" /><Relationship Type="http://schemas.openxmlformats.org/officeDocument/2006/relationships/footer" Target="footer1.xm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Subham Prasad Nayak</lastModifiedBy>
  <revision>2</revision>
  <dcterms:created xsi:type="dcterms:W3CDTF">2013-12-23T23:15:00.0000000Z</dcterms:created>
  <dcterms:modified xsi:type="dcterms:W3CDTF">2026-09-20T14:11:04.8241660Z</dcterms:modified>
  <category/>
</coreProperties>
</file>