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7FFD" w14:textId="03978BE3" w:rsidR="00E27853" w:rsidRPr="00A62A99" w:rsidRDefault="00A62A99" w:rsidP="00A62A99">
      <w:pPr>
        <w:pStyle w:val="ListParagraph"/>
        <w:jc w:val="center"/>
        <w:rPr>
          <w:rStyle w:val="BookTitle"/>
          <w:rFonts w:ascii="Times New Roman" w:hAnsi="Times New Roman" w:cs="Times New Roman"/>
          <w:sz w:val="36"/>
          <w:szCs w:val="44"/>
        </w:rPr>
      </w:pPr>
      <w:bookmarkStart w:id="0" w:name="_Hlk13043228"/>
      <w:r w:rsidRPr="00A62A99">
        <w:rPr>
          <w:rStyle w:val="BookTitle"/>
          <w:rFonts w:ascii="Times New Roman" w:hAnsi="Times New Roman" w:cs="Times New Roman"/>
          <w:sz w:val="36"/>
          <w:szCs w:val="44"/>
        </w:rPr>
        <w:t>Solving Green Vehicle Routing Problem Using Heuristic Approach</w:t>
      </w:r>
    </w:p>
    <w:bookmarkEnd w:id="0"/>
    <w:p w14:paraId="74C922D5" w14:textId="77777777" w:rsidR="00A62A99" w:rsidRDefault="00A62A99" w:rsidP="00E27853">
      <w:pPr>
        <w:jc w:val="center"/>
        <w:rPr>
          <w:rFonts w:ascii="Arial" w:hAnsi="Arial" w:cs="Arial"/>
        </w:rPr>
      </w:pPr>
    </w:p>
    <w:p w14:paraId="4584E879" w14:textId="37C0A6BB" w:rsidR="00E27853" w:rsidRPr="00A62A99" w:rsidRDefault="00E27853" w:rsidP="00E27853">
      <w:pPr>
        <w:jc w:val="center"/>
        <w:rPr>
          <w:rFonts w:ascii="Arial" w:hAnsi="Arial" w:cs="Arial"/>
        </w:rPr>
      </w:pPr>
      <w:r w:rsidRPr="00A62A99">
        <w:rPr>
          <w:rFonts w:ascii="Arial" w:hAnsi="Arial" w:cs="Arial"/>
        </w:rPr>
        <w:t>By</w:t>
      </w:r>
    </w:p>
    <w:p w14:paraId="16D74273" w14:textId="77777777" w:rsidR="00E27853" w:rsidRPr="001A4AD6" w:rsidRDefault="00E27853" w:rsidP="00E27853">
      <w:pPr>
        <w:jc w:val="center"/>
        <w:rPr>
          <w:rFonts w:cs="Times New Roman"/>
        </w:rPr>
      </w:pPr>
    </w:p>
    <w:p w14:paraId="6A8A979A" w14:textId="77777777" w:rsidR="00E27853" w:rsidRPr="001A4AD6" w:rsidRDefault="00E27853" w:rsidP="00E27853">
      <w:pPr>
        <w:pStyle w:val="NoSpacing"/>
        <w:ind w:left="2880" w:firstLine="720"/>
        <w:rPr>
          <w:rStyle w:val="Strong"/>
          <w:rFonts w:ascii="Times New Roman" w:hAnsi="Times New Roman" w:cs="Times New Roman"/>
          <w:sz w:val="32"/>
          <w:szCs w:val="32"/>
          <w:lang w:bidi="bn-BD"/>
        </w:rPr>
      </w:pPr>
      <w:r w:rsidRPr="001A4AD6">
        <w:rPr>
          <w:rStyle w:val="Strong"/>
          <w:rFonts w:ascii="Times New Roman" w:hAnsi="Times New Roman" w:cs="Times New Roman"/>
          <w:sz w:val="32"/>
          <w:szCs w:val="32"/>
        </w:rPr>
        <w:t>M</w:t>
      </w:r>
      <w:r w:rsidRPr="001A4AD6">
        <w:rPr>
          <w:rStyle w:val="Strong"/>
          <w:rFonts w:ascii="Times New Roman" w:hAnsi="Times New Roman" w:cs="Times New Roman"/>
          <w:sz w:val="32"/>
          <w:szCs w:val="32"/>
          <w:lang w:bidi="bn-BD"/>
        </w:rPr>
        <w:t>d. Ahsan Habib</w:t>
      </w:r>
    </w:p>
    <w:p w14:paraId="61E6EB8D" w14:textId="2395AC3F" w:rsidR="00E27853" w:rsidRPr="00A62A99" w:rsidRDefault="00E27853" w:rsidP="00E27853">
      <w:pPr>
        <w:pStyle w:val="NoSpacing"/>
        <w:jc w:val="center"/>
        <w:rPr>
          <w:rStyle w:val="BookTitle"/>
          <w:rFonts w:ascii="Times New Roman" w:hAnsi="Times New Roman" w:cs="Times New Roman"/>
          <w:b w:val="0"/>
          <w:bCs w:val="0"/>
          <w:sz w:val="24"/>
          <w:szCs w:val="24"/>
        </w:rPr>
      </w:pPr>
      <w:r w:rsidRPr="00A62A99">
        <w:rPr>
          <w:rStyle w:val="Strong"/>
          <w:rFonts w:ascii="Times New Roman" w:hAnsi="Times New Roman" w:cs="Times New Roman"/>
          <w:b w:val="0"/>
          <w:bCs w:val="0"/>
          <w:sz w:val="24"/>
          <w:szCs w:val="24"/>
        </w:rPr>
        <w:t>Roll</w:t>
      </w:r>
      <w:r w:rsidRPr="00A62A99">
        <w:rPr>
          <w:rStyle w:val="BookTitle"/>
          <w:rFonts w:ascii="Times New Roman" w:hAnsi="Times New Roman" w:cs="Times New Roman"/>
          <w:b w:val="0"/>
          <w:bCs w:val="0"/>
          <w:sz w:val="24"/>
          <w:szCs w:val="24"/>
        </w:rPr>
        <w:t>: 1507082</w:t>
      </w:r>
    </w:p>
    <w:p w14:paraId="3FFDA622" w14:textId="00DB3781" w:rsidR="00E27853" w:rsidRDefault="00E27853" w:rsidP="00E27853">
      <w:pPr>
        <w:pStyle w:val="NoSpacing"/>
        <w:jc w:val="center"/>
        <w:rPr>
          <w:rStyle w:val="BookTitle"/>
          <w:rFonts w:ascii="Times New Roman" w:hAnsi="Times New Roman" w:cs="Times New Roman"/>
          <w:sz w:val="24"/>
          <w:szCs w:val="24"/>
        </w:rPr>
      </w:pPr>
    </w:p>
    <w:p w14:paraId="74ECF879" w14:textId="42052508" w:rsidR="00E27853" w:rsidRDefault="00E27853" w:rsidP="00E27853">
      <w:pPr>
        <w:pStyle w:val="NoSpacing"/>
        <w:jc w:val="center"/>
        <w:rPr>
          <w:rStyle w:val="BookTitle"/>
          <w:rFonts w:ascii="Times New Roman" w:hAnsi="Times New Roman" w:cs="Times New Roman"/>
          <w:sz w:val="24"/>
          <w:szCs w:val="24"/>
        </w:rPr>
      </w:pPr>
    </w:p>
    <w:p w14:paraId="5A6A78A6" w14:textId="41A362DA" w:rsidR="00E27853" w:rsidRDefault="00E27853" w:rsidP="00E27853">
      <w:pPr>
        <w:pStyle w:val="NoSpacing"/>
        <w:jc w:val="center"/>
        <w:rPr>
          <w:rStyle w:val="BookTitle"/>
          <w:rFonts w:ascii="Times New Roman" w:hAnsi="Times New Roman" w:cs="Times New Roman"/>
          <w:sz w:val="24"/>
          <w:szCs w:val="24"/>
        </w:rPr>
      </w:pPr>
    </w:p>
    <w:p w14:paraId="34142A46" w14:textId="04A69A8C" w:rsidR="00E27853" w:rsidRDefault="00E27853" w:rsidP="00E27853">
      <w:pPr>
        <w:pStyle w:val="NoSpacing"/>
        <w:jc w:val="center"/>
        <w:rPr>
          <w:rStyle w:val="BookTitle"/>
          <w:rFonts w:ascii="Times New Roman" w:hAnsi="Times New Roman" w:cs="Times New Roman"/>
          <w:sz w:val="24"/>
          <w:szCs w:val="24"/>
        </w:rPr>
      </w:pPr>
    </w:p>
    <w:p w14:paraId="06839B8B" w14:textId="01F2DD32" w:rsidR="00E27853" w:rsidRDefault="00E27853" w:rsidP="00E27853">
      <w:pPr>
        <w:pStyle w:val="NoSpacing"/>
        <w:jc w:val="center"/>
        <w:rPr>
          <w:rStyle w:val="BookTitle"/>
          <w:rFonts w:ascii="Times New Roman" w:hAnsi="Times New Roman" w:cs="Times New Roman"/>
          <w:sz w:val="24"/>
          <w:szCs w:val="24"/>
        </w:rPr>
      </w:pPr>
    </w:p>
    <w:p w14:paraId="5D1C7565" w14:textId="77777777" w:rsidR="00E27853" w:rsidRPr="001A4AD6" w:rsidRDefault="00E27853" w:rsidP="00E27853">
      <w:pPr>
        <w:pStyle w:val="NoSpacing"/>
        <w:jc w:val="center"/>
        <w:rPr>
          <w:rStyle w:val="BookTitle"/>
          <w:rFonts w:ascii="Times New Roman" w:hAnsi="Times New Roman" w:cs="Times New Roman"/>
          <w:b w:val="0"/>
          <w:bCs w:val="0"/>
          <w:sz w:val="24"/>
          <w:szCs w:val="24"/>
        </w:rPr>
      </w:pPr>
    </w:p>
    <w:p w14:paraId="72E75CAE" w14:textId="77777777" w:rsidR="00E27853" w:rsidRPr="001A4AD6" w:rsidRDefault="00E27853" w:rsidP="00E27853">
      <w:pPr>
        <w:rPr>
          <w:rFonts w:cs="Times New Roman"/>
        </w:rPr>
      </w:pPr>
    </w:p>
    <w:p w14:paraId="30DB84F6" w14:textId="77777777" w:rsidR="00E27853" w:rsidRPr="001A4AD6" w:rsidRDefault="00E27853" w:rsidP="00E27853">
      <w:pPr>
        <w:jc w:val="center"/>
        <w:rPr>
          <w:rFonts w:cs="Times New Roman"/>
        </w:rPr>
      </w:pPr>
      <w:r w:rsidRPr="001A4AD6">
        <w:rPr>
          <w:rFonts w:cs="Times New Roman"/>
          <w:noProof/>
        </w:rPr>
        <w:drawing>
          <wp:inline distT="0" distB="0" distL="0" distR="0" wp14:anchorId="542AC40A" wp14:editId="4246B5B1">
            <wp:extent cx="1639019" cy="17000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363" cy="1705588"/>
                    </a:xfrm>
                    <a:prstGeom prst="rect">
                      <a:avLst/>
                    </a:prstGeom>
                    <a:noFill/>
                    <a:ln>
                      <a:noFill/>
                    </a:ln>
                  </pic:spPr>
                </pic:pic>
              </a:graphicData>
            </a:graphic>
          </wp:inline>
        </w:drawing>
      </w:r>
    </w:p>
    <w:p w14:paraId="70888DAF" w14:textId="77777777" w:rsidR="00E27853" w:rsidRPr="001A4AD6" w:rsidRDefault="00E27853" w:rsidP="00E27853">
      <w:pPr>
        <w:rPr>
          <w:rFonts w:cs="Times New Roman"/>
        </w:rPr>
      </w:pPr>
    </w:p>
    <w:p w14:paraId="41B054E1" w14:textId="77777777" w:rsidR="00E27853" w:rsidRPr="001A4AD6" w:rsidRDefault="00E27853" w:rsidP="00E27853">
      <w:pPr>
        <w:tabs>
          <w:tab w:val="left" w:pos="2712"/>
        </w:tabs>
        <w:rPr>
          <w:rFonts w:cs="Times New Roman"/>
          <w:b/>
          <w:color w:val="FFFFFF" w:themeColor="background1"/>
          <w:sz w:val="34"/>
        </w:rPr>
      </w:pPr>
    </w:p>
    <w:p w14:paraId="24B52191" w14:textId="06143E40" w:rsidR="00E27853" w:rsidRPr="001A4AD6" w:rsidRDefault="00624604" w:rsidP="00624604">
      <w:pPr>
        <w:rPr>
          <w:rFonts w:cs="Times New Roman"/>
          <w:b/>
          <w:sz w:val="24"/>
          <w:szCs w:val="24"/>
        </w:rPr>
      </w:pPr>
      <w:r>
        <w:rPr>
          <w:rFonts w:cs="Times New Roman"/>
          <w:b/>
          <w:sz w:val="24"/>
          <w:szCs w:val="24"/>
        </w:rPr>
        <w:t xml:space="preserve">       </w:t>
      </w:r>
      <w:r w:rsidR="00E27853" w:rsidRPr="001A4AD6">
        <w:rPr>
          <w:rFonts w:cs="Times New Roman"/>
          <w:b/>
          <w:sz w:val="24"/>
          <w:szCs w:val="24"/>
        </w:rPr>
        <w:t>Supervisor:</w:t>
      </w:r>
    </w:p>
    <w:p w14:paraId="52A99FAD" w14:textId="7CAD910C" w:rsidR="00E27853" w:rsidRPr="008B0F7A" w:rsidRDefault="00E27853" w:rsidP="00E27853">
      <w:pPr>
        <w:pStyle w:val="NoSpacing"/>
        <w:ind w:firstLine="720"/>
        <w:rPr>
          <w:rFonts w:ascii="Times New Roman" w:hAnsi="Times New Roman" w:cs="Times New Roman"/>
          <w:noProof/>
          <w:sz w:val="24"/>
          <w:szCs w:val="24"/>
        </w:rPr>
      </w:pPr>
      <w:r w:rsidRPr="008B0F7A">
        <w:rPr>
          <w:rFonts w:ascii="Times New Roman" w:hAnsi="Times New Roman" w:cs="Times New Roman"/>
          <w:noProof/>
          <w:sz w:val="24"/>
          <w:szCs w:val="24"/>
        </w:rPr>
        <w:t>Dr. Md. Aminul Haque Akhand</w:t>
      </w:r>
    </w:p>
    <w:p w14:paraId="425EF095" w14:textId="505F8CE8" w:rsidR="00E27853" w:rsidRPr="001A4AD6" w:rsidRDefault="00E27853" w:rsidP="00E27853">
      <w:pPr>
        <w:pStyle w:val="NoSpacing"/>
        <w:ind w:firstLine="720"/>
        <w:rPr>
          <w:rFonts w:ascii="Times New Roman" w:hAnsi="Times New Roman" w:cs="Times New Roman"/>
          <w:sz w:val="24"/>
          <w:szCs w:val="24"/>
        </w:rPr>
      </w:pPr>
      <w:r w:rsidRPr="008B0F7A">
        <w:rPr>
          <w:rFonts w:ascii="Times New Roman" w:hAnsi="Times New Roman" w:cs="Times New Roman"/>
          <w:noProof/>
          <w:sz w:val="24"/>
          <w:szCs w:val="24"/>
        </w:rPr>
        <w:t>Professor</w:t>
      </w:r>
      <w:r w:rsidRPr="00E27853">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p>
    <w:p w14:paraId="4F4067EF"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9BE10B" wp14:editId="0F155B09">
                <wp:simplePos x="0" y="0"/>
                <wp:positionH relativeFrom="column">
                  <wp:posOffset>5088048</wp:posOffset>
                </wp:positionH>
                <wp:positionV relativeFrom="paragraph">
                  <wp:posOffset>178950</wp:posOffset>
                </wp:positionV>
                <wp:extent cx="1611516"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6115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6DF80"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65pt,14.1pt" to="527.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" strokecolor="black [3200]" strokeweight=".5pt">
                <v:stroke joinstyle="miter"/>
              </v:line>
            </w:pict>
          </mc:Fallback>
        </mc:AlternateContent>
      </w:r>
      <w:r w:rsidRPr="001A4AD6">
        <w:rPr>
          <w:rFonts w:ascii="Times New Roman" w:hAnsi="Times New Roman" w:cs="Times New Roman"/>
          <w:sz w:val="24"/>
          <w:szCs w:val="24"/>
        </w:rPr>
        <w:t>Department of Computer Science and Engineering</w:t>
      </w:r>
    </w:p>
    <w:p w14:paraId="74E01390"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sz w:val="24"/>
          <w:szCs w:val="24"/>
        </w:rPr>
        <w:t>Khulna University of Engineering &amp; Technology                                           Signature</w:t>
      </w:r>
    </w:p>
    <w:p w14:paraId="535B700D" w14:textId="77777777" w:rsidR="00E27853" w:rsidRPr="001A4AD6" w:rsidRDefault="00E27853" w:rsidP="00E27853">
      <w:pPr>
        <w:pStyle w:val="NoSpacing"/>
        <w:ind w:left="720" w:firstLine="720"/>
        <w:rPr>
          <w:rFonts w:ascii="Times New Roman" w:hAnsi="Times New Roman" w:cs="Times New Roman"/>
          <w:sz w:val="24"/>
          <w:szCs w:val="24"/>
        </w:rPr>
      </w:pPr>
    </w:p>
    <w:p w14:paraId="75E67C8F" w14:textId="77777777" w:rsidR="00E27853" w:rsidRPr="001A4AD6" w:rsidRDefault="00E27853" w:rsidP="00E27853">
      <w:pPr>
        <w:pStyle w:val="NoSpacing"/>
        <w:ind w:left="720" w:firstLine="720"/>
        <w:rPr>
          <w:rFonts w:ascii="Times New Roman" w:hAnsi="Times New Roman" w:cs="Times New Roman"/>
          <w:sz w:val="24"/>
          <w:szCs w:val="24"/>
        </w:rPr>
      </w:pPr>
    </w:p>
    <w:p w14:paraId="264571FC"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Department of Computer Science and Engineering</w:t>
      </w:r>
    </w:p>
    <w:p w14:paraId="5132AA16"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University of Engineering &amp; Technology</w:t>
      </w:r>
    </w:p>
    <w:p w14:paraId="1FB3EA28"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9203, Bangladesh</w:t>
      </w:r>
    </w:p>
    <w:p w14:paraId="49CA8A95" w14:textId="29A2615D" w:rsidR="004725AC" w:rsidRDefault="004725AC"/>
    <w:p w14:paraId="557DE4C1" w14:textId="7FA1681D" w:rsidR="00E27853" w:rsidRDefault="00E27853"/>
    <w:p w14:paraId="30F5BF2C" w14:textId="2AB015BC" w:rsidR="00160B00" w:rsidRPr="001D1D2F" w:rsidRDefault="00160B00" w:rsidP="001D1D2F">
      <w:pPr>
        <w:pStyle w:val="ListParagraph"/>
        <w:numPr>
          <w:ilvl w:val="0"/>
          <w:numId w:val="15"/>
        </w:numPr>
        <w:jc w:val="both"/>
        <w:rPr>
          <w:rFonts w:ascii="Times New Roman" w:eastAsia="Calibri" w:hAnsi="Times New Roman" w:cs="Times New Roman"/>
          <w:b/>
          <w:bCs/>
          <w:sz w:val="28"/>
          <w:szCs w:val="22"/>
          <w:lang w:bidi="ar-SA"/>
        </w:rPr>
      </w:pPr>
      <w:r w:rsidRPr="001D1D2F">
        <w:rPr>
          <w:rFonts w:ascii="Times New Roman" w:eastAsia="Calibri" w:hAnsi="Times New Roman" w:cs="Times New Roman"/>
          <w:b/>
          <w:bCs/>
          <w:sz w:val="28"/>
          <w:szCs w:val="22"/>
          <w:lang w:bidi="ar-SA"/>
        </w:rPr>
        <w:lastRenderedPageBreak/>
        <w:t>Introduction</w:t>
      </w:r>
    </w:p>
    <w:p w14:paraId="6E241CD7" w14:textId="0882DF89" w:rsidR="00160B00" w:rsidRDefault="00160B00" w:rsidP="001D1D2F">
      <w:pPr>
        <w:jc w:val="both"/>
        <w:rPr>
          <w:rFonts w:ascii="Times New Roman" w:hAnsi="Times New Roman" w:cs="Times New Roman"/>
          <w:color w:val="222222"/>
          <w:sz w:val="28"/>
          <w:shd w:val="clear" w:color="auto" w:fill="FFFFFF"/>
        </w:rPr>
      </w:pPr>
      <w:r w:rsidRPr="00160B00">
        <w:rPr>
          <w:rFonts w:ascii="Times New Roman" w:hAnsi="Times New Roman" w:cs="Times New Roman"/>
          <w:color w:val="222222"/>
          <w:sz w:val="28"/>
          <w:shd w:val="clear" w:color="auto" w:fill="FFFFFF"/>
        </w:rPr>
        <w:t>The</w:t>
      </w:r>
      <w:r w:rsidRPr="00160B00">
        <w:rPr>
          <w:rStyle w:val="apple-converted-space"/>
          <w:rFonts w:ascii="Times New Roman" w:hAnsi="Times New Roman" w:cs="Times New Roman"/>
          <w:color w:val="222222"/>
          <w:sz w:val="28"/>
          <w:shd w:val="clear" w:color="auto" w:fill="FFFFFF"/>
        </w:rPr>
        <w:t> </w:t>
      </w:r>
      <w:r>
        <w:rPr>
          <w:rFonts w:ascii="Times New Roman" w:hAnsi="Times New Roman" w:cs="Times New Roman"/>
          <w:color w:val="222222"/>
          <w:sz w:val="28"/>
          <w:shd w:val="clear" w:color="auto" w:fill="FFFFFF"/>
        </w:rPr>
        <w:t>V</w:t>
      </w:r>
      <w:r w:rsidRPr="00160B00">
        <w:rPr>
          <w:rFonts w:ascii="Times New Roman" w:hAnsi="Times New Roman" w:cs="Times New Roman"/>
          <w:color w:val="222222"/>
          <w:sz w:val="28"/>
          <w:shd w:val="clear" w:color="auto" w:fill="FFFFFF"/>
        </w:rPr>
        <w:t xml:space="preserve">ehicle </w:t>
      </w:r>
      <w:r>
        <w:rPr>
          <w:rFonts w:ascii="Times New Roman" w:hAnsi="Times New Roman" w:cs="Times New Roman"/>
          <w:color w:val="222222"/>
          <w:sz w:val="28"/>
          <w:shd w:val="clear" w:color="auto" w:fill="FFFFFF"/>
        </w:rPr>
        <w:t>R</w:t>
      </w:r>
      <w:r w:rsidRPr="00160B00">
        <w:rPr>
          <w:rFonts w:ascii="Times New Roman" w:hAnsi="Times New Roman" w:cs="Times New Roman"/>
          <w:color w:val="222222"/>
          <w:sz w:val="28"/>
          <w:shd w:val="clear" w:color="auto" w:fill="FFFFFF"/>
        </w:rPr>
        <w:t xml:space="preserve">outing </w:t>
      </w:r>
      <w:r>
        <w:rPr>
          <w:rFonts w:ascii="Times New Roman" w:hAnsi="Times New Roman" w:cs="Times New Roman"/>
          <w:color w:val="222222"/>
          <w:sz w:val="28"/>
          <w:shd w:val="clear" w:color="auto" w:fill="FFFFFF"/>
        </w:rPr>
        <w:t>P</w:t>
      </w:r>
      <w:r w:rsidRPr="00160B00">
        <w:rPr>
          <w:rFonts w:ascii="Times New Roman" w:hAnsi="Times New Roman" w:cs="Times New Roman"/>
          <w:color w:val="222222"/>
          <w:sz w:val="28"/>
          <w:shd w:val="clear" w:color="auto" w:fill="FFFFFF"/>
        </w:rPr>
        <w:t>roblem</w:t>
      </w:r>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(VRP) is a</w:t>
      </w:r>
      <w:r w:rsidRPr="00160B00">
        <w:rPr>
          <w:rStyle w:val="apple-converted-space"/>
          <w:rFonts w:ascii="Times New Roman" w:hAnsi="Times New Roman" w:cs="Times New Roman"/>
          <w:sz w:val="28"/>
          <w:shd w:val="clear" w:color="auto" w:fill="FFFFFF"/>
        </w:rPr>
        <w:t> </w:t>
      </w:r>
      <w:hyperlink r:id="rId6" w:tooltip="Combinatorial optimization" w:history="1">
        <w:r w:rsidRPr="00160B00">
          <w:rPr>
            <w:rStyle w:val="Hyperlink"/>
            <w:rFonts w:ascii="Times New Roman" w:hAnsi="Times New Roman" w:cs="Times New Roman"/>
            <w:color w:val="auto"/>
            <w:sz w:val="28"/>
            <w:u w:val="none"/>
            <w:shd w:val="clear" w:color="auto" w:fill="FFFFFF"/>
          </w:rPr>
          <w:t>combinatorial optimization</w:t>
        </w:r>
      </w:hyperlink>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and</w:t>
      </w:r>
      <w:r w:rsidRPr="00160B00">
        <w:rPr>
          <w:rStyle w:val="apple-converted-space"/>
          <w:rFonts w:ascii="Times New Roman" w:hAnsi="Times New Roman" w:cs="Times New Roman"/>
          <w:color w:val="222222"/>
          <w:sz w:val="28"/>
          <w:shd w:val="clear" w:color="auto" w:fill="FFFFFF"/>
        </w:rPr>
        <w:t> </w:t>
      </w:r>
      <w:hyperlink r:id="rId7" w:tooltip="Integer programming" w:history="1">
        <w:r w:rsidRPr="00160B00">
          <w:rPr>
            <w:rStyle w:val="Hyperlink"/>
            <w:rFonts w:ascii="Times New Roman" w:hAnsi="Times New Roman" w:cs="Times New Roman"/>
            <w:color w:val="auto"/>
            <w:sz w:val="28"/>
            <w:u w:val="none"/>
            <w:shd w:val="clear" w:color="auto" w:fill="FFFFFF"/>
          </w:rPr>
          <w:t>integer programming</w:t>
        </w:r>
      </w:hyperlink>
      <w:r w:rsidRPr="00160B00">
        <w:rPr>
          <w:rStyle w:val="apple-converted-space"/>
          <w:rFonts w:ascii="Times New Roman" w:hAnsi="Times New Roman" w:cs="Times New Roman"/>
          <w:sz w:val="28"/>
          <w:shd w:val="clear" w:color="auto" w:fill="FFFFFF"/>
        </w:rPr>
        <w:t> </w:t>
      </w:r>
      <w:r w:rsidRPr="00160B00">
        <w:rPr>
          <w:rFonts w:ascii="Times New Roman" w:hAnsi="Times New Roman" w:cs="Times New Roman"/>
          <w:color w:val="222222"/>
          <w:sz w:val="28"/>
          <w:shd w:val="clear" w:color="auto" w:fill="FFFFFF"/>
        </w:rPr>
        <w:t>problem</w:t>
      </w:r>
      <w:r>
        <w:rPr>
          <w:rFonts w:ascii="Times New Roman" w:hAnsi="Times New Roman" w:cs="Times New Roman"/>
          <w:color w:val="222222"/>
          <w:sz w:val="28"/>
          <w:shd w:val="clear" w:color="auto" w:fill="FFFFFF"/>
        </w:rPr>
        <w:t>. It’s an NP-Hard problem. The g</w:t>
      </w:r>
      <w:r w:rsidRPr="00160B00">
        <w:rPr>
          <w:rFonts w:ascii="Times New Roman" w:hAnsi="Times New Roman" w:cs="Times New Roman"/>
          <w:color w:val="222222"/>
          <w:sz w:val="28"/>
          <w:shd w:val="clear" w:color="auto" w:fill="FFFFFF"/>
        </w:rPr>
        <w:t xml:space="preserve">oal </w:t>
      </w:r>
      <w:r w:rsidR="008B0F7A">
        <w:rPr>
          <w:rFonts w:ascii="Times New Roman" w:hAnsi="Times New Roman" w:cs="Times New Roman"/>
          <w:color w:val="222222"/>
          <w:sz w:val="28"/>
          <w:shd w:val="clear" w:color="auto" w:fill="FFFFFF"/>
        </w:rPr>
        <w:t xml:space="preserve">of VRP </w:t>
      </w:r>
      <w:r w:rsidRPr="00160B00">
        <w:rPr>
          <w:rFonts w:ascii="Times New Roman" w:hAnsi="Times New Roman" w:cs="Times New Roman"/>
          <w:color w:val="222222"/>
          <w:sz w:val="28"/>
          <w:shd w:val="clear" w:color="auto" w:fill="FFFFFF"/>
        </w:rPr>
        <w:t>is to find optimal routes for multiple vehicles visiting a set of customers</w:t>
      </w:r>
      <w:r>
        <w:rPr>
          <w:rFonts w:ascii="Times New Roman" w:hAnsi="Times New Roman" w:cs="Times New Roman"/>
          <w:color w:val="222222"/>
          <w:sz w:val="28"/>
          <w:shd w:val="clear" w:color="auto" w:fill="FFFFFF"/>
        </w:rPr>
        <w:t xml:space="preserve"> or nodes</w:t>
      </w:r>
      <w:r w:rsidRPr="00160B00">
        <w:rPr>
          <w:rFonts w:ascii="Times New Roman" w:hAnsi="Times New Roman" w:cs="Times New Roman"/>
          <w:color w:val="222222"/>
          <w:sz w:val="28"/>
          <w:shd w:val="clear" w:color="auto" w:fill="FFFFFF"/>
        </w:rPr>
        <w:t xml:space="preserve">. The routes with the </w:t>
      </w:r>
      <w:r>
        <w:rPr>
          <w:rFonts w:ascii="Times New Roman" w:hAnsi="Times New Roman" w:cs="Times New Roman"/>
          <w:color w:val="222222"/>
          <w:sz w:val="28"/>
          <w:shd w:val="clear" w:color="auto" w:fill="FFFFFF"/>
        </w:rPr>
        <w:t>minimum</w:t>
      </w:r>
      <w:r w:rsidRPr="00160B00">
        <w:rPr>
          <w:rFonts w:ascii="Times New Roman" w:hAnsi="Times New Roman" w:cs="Times New Roman"/>
          <w:color w:val="222222"/>
          <w:sz w:val="28"/>
          <w:shd w:val="clear" w:color="auto" w:fill="FFFFFF"/>
        </w:rPr>
        <w:t xml:space="preserve"> total distance are </w:t>
      </w:r>
      <w:r>
        <w:rPr>
          <w:rFonts w:ascii="Times New Roman" w:hAnsi="Times New Roman" w:cs="Times New Roman"/>
          <w:color w:val="222222"/>
          <w:sz w:val="28"/>
          <w:shd w:val="clear" w:color="auto" w:fill="FFFFFF"/>
        </w:rPr>
        <w:t>called o</w:t>
      </w:r>
      <w:r w:rsidRPr="00160B00">
        <w:rPr>
          <w:rFonts w:ascii="Times New Roman" w:hAnsi="Times New Roman" w:cs="Times New Roman"/>
          <w:color w:val="222222"/>
          <w:sz w:val="28"/>
          <w:shd w:val="clear" w:color="auto" w:fill="FFFFFF"/>
        </w:rPr>
        <w:t>ptimal routes.</w:t>
      </w:r>
      <w:r w:rsidR="0065155A">
        <w:rPr>
          <w:rFonts w:ascii="Times New Roman" w:hAnsi="Times New Roman" w:cs="Times New Roman"/>
          <w:color w:val="222222"/>
          <w:sz w:val="28"/>
          <w:shd w:val="clear" w:color="auto" w:fill="FFFFFF"/>
        </w:rPr>
        <w:t xml:space="preserve"> In VRP only conventional vehicles are used. As the conventional vehicles emerges much Carbon Dioxide (</w:t>
      </w:r>
      <w:r w:rsidR="0065155A" w:rsidRPr="0065155A">
        <w:rPr>
          <w:rFonts w:ascii="Times New Roman" w:hAnsi="Times New Roman" w:cs="Times New Roman"/>
          <w:i/>
          <w:iCs/>
          <w:color w:val="222222"/>
          <w:sz w:val="28"/>
          <w:shd w:val="clear" w:color="auto" w:fill="FFFFFF"/>
        </w:rPr>
        <w:t>CO</w:t>
      </w:r>
      <w:r w:rsidR="0065155A" w:rsidRPr="0065155A">
        <w:rPr>
          <w:rFonts w:ascii="Times New Roman" w:hAnsi="Times New Roman" w:cs="Times New Roman"/>
          <w:i/>
          <w:iCs/>
          <w:color w:val="222222"/>
          <w:sz w:val="28"/>
          <w:shd w:val="clear" w:color="auto" w:fill="FFFFFF"/>
          <w:vertAlign w:val="subscript"/>
        </w:rPr>
        <w:t>2</w:t>
      </w:r>
      <w:r w:rsidR="0065155A">
        <w:rPr>
          <w:rFonts w:ascii="Times New Roman" w:hAnsi="Times New Roman" w:cs="Times New Roman"/>
          <w:color w:val="222222"/>
          <w:sz w:val="28"/>
          <w:shd w:val="clear" w:color="auto" w:fill="FFFFFF"/>
        </w:rPr>
        <w:t xml:space="preserve">) gas, we consider here Green Vehicle Routing Problem (GVRP), which is variant of VRP, is multi-objective optimization and integer programming problem, uses both conventional vehicles and </w:t>
      </w:r>
      <w:r w:rsidR="00A258A1">
        <w:rPr>
          <w:rFonts w:ascii="Times New Roman" w:hAnsi="Times New Roman" w:cs="Times New Roman"/>
          <w:color w:val="222222"/>
          <w:sz w:val="28"/>
          <w:shd w:val="clear" w:color="auto" w:fill="FFFFFF"/>
        </w:rPr>
        <w:t>alternative fuel vehicles (AFVs)</w:t>
      </w:r>
      <w:r w:rsidR="0065155A">
        <w:rPr>
          <w:rFonts w:ascii="Times New Roman" w:hAnsi="Times New Roman" w:cs="Times New Roman"/>
          <w:color w:val="222222"/>
          <w:sz w:val="28"/>
          <w:shd w:val="clear" w:color="auto" w:fill="FFFFFF"/>
        </w:rPr>
        <w:t>.</w:t>
      </w:r>
      <w:r w:rsidR="00571B7F">
        <w:rPr>
          <w:rFonts w:ascii="Times New Roman" w:hAnsi="Times New Roman" w:cs="Times New Roman"/>
          <w:color w:val="222222"/>
          <w:sz w:val="28"/>
          <w:shd w:val="clear" w:color="auto" w:fill="FFFFFF"/>
        </w:rPr>
        <w:t xml:space="preserve"> We consider electrical vehicles as alternative fuel vehicles.</w:t>
      </w:r>
      <w:r w:rsidR="00A258A1">
        <w:rPr>
          <w:rFonts w:ascii="Times New Roman" w:hAnsi="Times New Roman" w:cs="Times New Roman"/>
          <w:color w:val="222222"/>
          <w:sz w:val="28"/>
          <w:shd w:val="clear" w:color="auto" w:fill="FFFFFF"/>
        </w:rPr>
        <w:t xml:space="preserve"> In case of </w:t>
      </w:r>
      <w:r w:rsidR="00571B7F">
        <w:rPr>
          <w:rFonts w:ascii="Times New Roman" w:hAnsi="Times New Roman" w:cs="Times New Roman"/>
          <w:color w:val="222222"/>
          <w:sz w:val="28"/>
          <w:shd w:val="clear" w:color="auto" w:fill="FFFFFF"/>
        </w:rPr>
        <w:t>electrical</w:t>
      </w:r>
      <w:r w:rsidR="00A258A1">
        <w:rPr>
          <w:rFonts w:ascii="Times New Roman" w:hAnsi="Times New Roman" w:cs="Times New Roman"/>
          <w:color w:val="222222"/>
          <w:sz w:val="28"/>
          <w:shd w:val="clear" w:color="auto" w:fill="FFFFFF"/>
        </w:rPr>
        <w:t xml:space="preserve"> vehicles, no emission will be emerged. </w:t>
      </w:r>
    </w:p>
    <w:p w14:paraId="1FC65075" w14:textId="16094923" w:rsidR="001D1570" w:rsidRDefault="001D1570" w:rsidP="00160B00">
      <w:pPr>
        <w:jc w:val="both"/>
        <w:rPr>
          <w:rFonts w:ascii="Times New Roman" w:hAnsi="Times New Roman" w:cs="Times New Roman"/>
          <w:color w:val="222222"/>
          <w:sz w:val="28"/>
          <w:shd w:val="clear" w:color="auto" w:fill="FFFFFF"/>
        </w:rPr>
      </w:pPr>
    </w:p>
    <w:p w14:paraId="37E6E92D" w14:textId="25DC91A8" w:rsidR="0066777E" w:rsidRPr="00DA4B78" w:rsidRDefault="001D1570" w:rsidP="00DA4B78">
      <w:pPr>
        <w:pStyle w:val="ListParagraph"/>
        <w:numPr>
          <w:ilvl w:val="0"/>
          <w:numId w:val="15"/>
        </w:numPr>
        <w:spacing w:line="360" w:lineRule="auto"/>
        <w:jc w:val="both"/>
        <w:rPr>
          <w:rFonts w:ascii="Times New Roman" w:hAnsi="Times New Roman" w:cs="Times New Roman"/>
          <w:b/>
          <w:bCs/>
          <w:color w:val="222222"/>
          <w:sz w:val="28"/>
          <w:shd w:val="clear" w:color="auto" w:fill="FFFFFF"/>
        </w:rPr>
      </w:pPr>
      <w:r w:rsidRPr="001D1D2F">
        <w:rPr>
          <w:rFonts w:ascii="Times New Roman" w:hAnsi="Times New Roman" w:cs="Times New Roman"/>
          <w:b/>
          <w:bCs/>
          <w:color w:val="222222"/>
          <w:sz w:val="28"/>
          <w:shd w:val="clear" w:color="auto" w:fill="FFFFFF"/>
        </w:rPr>
        <w:t>Related Study</w:t>
      </w:r>
    </w:p>
    <w:tbl>
      <w:tblPr>
        <w:tblStyle w:val="PlainTable1"/>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45"/>
        <w:gridCol w:w="3988"/>
        <w:gridCol w:w="3117"/>
      </w:tblGrid>
      <w:tr w:rsidR="00D45E3C" w14:paraId="6A97FC45" w14:textId="77777777" w:rsidTr="00746CC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B4C6E7" w:themeFill="accent1" w:themeFillTint="66"/>
          </w:tcPr>
          <w:p w14:paraId="710E112C" w14:textId="1B60030B" w:rsidR="00D45E3C" w:rsidRPr="00DA4B78" w:rsidRDefault="00D45E3C" w:rsidP="0066777E">
            <w:pPr>
              <w:spacing w:before="240"/>
              <w:jc w:val="center"/>
              <w:rPr>
                <w:rFonts w:ascii="Times New Roman" w:hAnsi="Times New Roman" w:cs="Times New Roman"/>
                <w:color w:val="222222"/>
                <w:sz w:val="28"/>
                <w:shd w:val="clear" w:color="auto" w:fill="FFFFFF"/>
              </w:rPr>
            </w:pPr>
            <w:r w:rsidRPr="00DA4B78">
              <w:rPr>
                <w:rFonts w:ascii="Times New Roman" w:hAnsi="Times New Roman" w:cs="Times New Roman"/>
                <w:color w:val="000000" w:themeColor="text1"/>
                <w:kern w:val="24"/>
                <w:sz w:val="28"/>
              </w:rPr>
              <w:t>Authors &amp; Year</w:t>
            </w:r>
          </w:p>
        </w:tc>
        <w:tc>
          <w:tcPr>
            <w:tcW w:w="3988" w:type="dxa"/>
            <w:tcBorders>
              <w:top w:val="single" w:sz="4" w:space="0" w:color="auto"/>
              <w:bottom w:val="single" w:sz="4" w:space="0" w:color="auto"/>
            </w:tcBorders>
            <w:shd w:val="clear" w:color="auto" w:fill="B4C6E7" w:themeFill="accent1" w:themeFillTint="66"/>
          </w:tcPr>
          <w:p w14:paraId="43B5B9A6" w14:textId="4D618860" w:rsidR="00D45E3C" w:rsidRPr="00DA4B78" w:rsidRDefault="00D45E3C" w:rsidP="0066777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28"/>
                <w:shd w:val="clear" w:color="auto" w:fill="FFFFFF"/>
              </w:rPr>
            </w:pPr>
            <w:r w:rsidRPr="00DA4B78">
              <w:rPr>
                <w:rFonts w:ascii="Times New Roman" w:hAnsi="Times New Roman" w:cs="Times New Roman"/>
                <w:color w:val="000000" w:themeColor="text1"/>
                <w:kern w:val="24"/>
                <w:sz w:val="28"/>
              </w:rPr>
              <w:t>Title of Paper</w:t>
            </w:r>
          </w:p>
        </w:tc>
        <w:tc>
          <w:tcPr>
            <w:tcW w:w="3117" w:type="dxa"/>
            <w:tcBorders>
              <w:top w:val="single" w:sz="4" w:space="0" w:color="auto"/>
              <w:bottom w:val="single" w:sz="4" w:space="0" w:color="auto"/>
            </w:tcBorders>
            <w:shd w:val="clear" w:color="auto" w:fill="B4C6E7" w:themeFill="accent1" w:themeFillTint="66"/>
          </w:tcPr>
          <w:p w14:paraId="2D9FE81A" w14:textId="31B99A60" w:rsidR="00D45E3C" w:rsidRPr="00DA4B78" w:rsidRDefault="00D45E3C" w:rsidP="0066777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28"/>
                <w:shd w:val="clear" w:color="auto" w:fill="FFFFFF"/>
              </w:rPr>
            </w:pPr>
            <w:r w:rsidRPr="00DA4B78">
              <w:rPr>
                <w:rFonts w:ascii="Times New Roman" w:hAnsi="Times New Roman" w:cs="Times New Roman"/>
                <w:color w:val="000000" w:themeColor="text1"/>
                <w:kern w:val="24"/>
                <w:sz w:val="28"/>
              </w:rPr>
              <w:t>Contribution</w:t>
            </w:r>
          </w:p>
        </w:tc>
      </w:tr>
      <w:tr w:rsidR="0066777E" w:rsidRPr="00D45E3C" w14:paraId="2F917AB4" w14:textId="77777777" w:rsidTr="00746CC3">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shd w:val="clear" w:color="auto" w:fill="auto"/>
            <w:hideMark/>
          </w:tcPr>
          <w:p w14:paraId="030C9F48" w14:textId="77777777" w:rsidR="00D45E3C" w:rsidRPr="00D45E3C" w:rsidRDefault="00D45E3C" w:rsidP="0066777E">
            <w:pPr>
              <w:spacing w:before="24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Costa et al., 2018</w:t>
            </w:r>
          </w:p>
        </w:tc>
        <w:tc>
          <w:tcPr>
            <w:tcW w:w="3988" w:type="dxa"/>
            <w:tcBorders>
              <w:top w:val="single" w:sz="4" w:space="0" w:color="auto"/>
            </w:tcBorders>
            <w:shd w:val="clear" w:color="auto" w:fill="auto"/>
            <w:hideMark/>
          </w:tcPr>
          <w:p w14:paraId="16474D39"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A Genetic Algorithm for a Green Vehicle Routing Problem</w:t>
            </w:r>
          </w:p>
        </w:tc>
        <w:tc>
          <w:tcPr>
            <w:tcW w:w="3117" w:type="dxa"/>
            <w:tcBorders>
              <w:top w:val="single" w:sz="4" w:space="0" w:color="auto"/>
            </w:tcBorders>
            <w:shd w:val="clear" w:color="auto" w:fill="auto"/>
            <w:hideMark/>
          </w:tcPr>
          <w:p w14:paraId="486A42CC" w14:textId="4B4AAE19"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Minimizes the CO</w:t>
            </w:r>
            <w:r w:rsidRPr="00D45E3C">
              <w:rPr>
                <w:rFonts w:ascii="Times New Roman" w:hAnsi="Times New Roman" w:cs="Times New Roman"/>
                <w:color w:val="222222"/>
                <w:sz w:val="24"/>
                <w:szCs w:val="24"/>
                <w:shd w:val="clear" w:color="auto" w:fill="FFFFFF"/>
                <w:vertAlign w:val="subscript"/>
              </w:rPr>
              <w:t>2</w:t>
            </w:r>
            <w:r w:rsidRPr="00D45E3C">
              <w:rPr>
                <w:rFonts w:ascii="Times New Roman" w:hAnsi="Times New Roman" w:cs="Times New Roman"/>
                <w:color w:val="222222"/>
                <w:sz w:val="24"/>
                <w:szCs w:val="24"/>
                <w:shd w:val="clear" w:color="auto" w:fill="FFFFFF"/>
              </w:rPr>
              <w:t xml:space="preserve"> emissions per route</w:t>
            </w:r>
          </w:p>
        </w:tc>
      </w:tr>
      <w:tr w:rsidR="004C465C" w:rsidRPr="00D45E3C" w14:paraId="60A17A2C" w14:textId="77777777" w:rsidTr="004C465C">
        <w:trPr>
          <w:trHeight w:val="1187"/>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shd w:val="clear" w:color="auto" w:fill="auto"/>
          </w:tcPr>
          <w:p w14:paraId="02124730" w14:textId="4B60BE9D" w:rsidR="004C465C" w:rsidRPr="004C465C" w:rsidRDefault="004C465C" w:rsidP="0066777E">
            <w:pPr>
              <w:spacing w:before="240"/>
              <w:jc w:val="center"/>
              <w:rPr>
                <w:rFonts w:ascii="Times New Roman" w:hAnsi="Times New Roman" w:cs="Times New Roman"/>
                <w:b w:val="0"/>
                <w:bCs w:val="0"/>
                <w:color w:val="222222"/>
                <w:sz w:val="24"/>
                <w:szCs w:val="24"/>
                <w:shd w:val="clear" w:color="auto" w:fill="FFFFFF"/>
              </w:rPr>
            </w:pPr>
            <w:r w:rsidRPr="004C465C">
              <w:rPr>
                <w:rFonts w:ascii="Times New Roman" w:hAnsi="Times New Roman" w:cs="Times New Roman"/>
                <w:b w:val="0"/>
                <w:bCs w:val="0"/>
                <w:color w:val="222222"/>
                <w:sz w:val="24"/>
                <w:szCs w:val="24"/>
                <w:shd w:val="clear" w:color="auto" w:fill="FFFFFF"/>
              </w:rPr>
              <w:t>Macrina et al., 2019</w:t>
            </w:r>
          </w:p>
        </w:tc>
        <w:tc>
          <w:tcPr>
            <w:tcW w:w="3988" w:type="dxa"/>
            <w:tcBorders>
              <w:top w:val="single" w:sz="4" w:space="0" w:color="auto"/>
            </w:tcBorders>
            <w:shd w:val="clear" w:color="auto" w:fill="auto"/>
          </w:tcPr>
          <w:p w14:paraId="1241A281" w14:textId="14623052" w:rsidR="004C465C" w:rsidRPr="00D45E3C" w:rsidRDefault="004C465C" w:rsidP="004C465C">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4C465C">
              <w:rPr>
                <w:rFonts w:ascii="Times New Roman" w:hAnsi="Times New Roman" w:cs="Times New Roman"/>
                <w:color w:val="222222"/>
                <w:sz w:val="24"/>
                <w:szCs w:val="24"/>
                <w:shd w:val="clear" w:color="auto" w:fill="FFFFFF"/>
              </w:rPr>
              <w:t>The green mixed fleet vehicle routing problem with partial battery</w:t>
            </w:r>
            <w:r>
              <w:rPr>
                <w:rFonts w:ascii="Times New Roman" w:hAnsi="Times New Roman" w:cs="Times New Roman"/>
                <w:color w:val="222222"/>
                <w:sz w:val="24"/>
                <w:szCs w:val="24"/>
                <w:shd w:val="clear" w:color="auto" w:fill="FFFFFF"/>
              </w:rPr>
              <w:t xml:space="preserve"> </w:t>
            </w:r>
            <w:r w:rsidRPr="004C465C">
              <w:rPr>
                <w:rFonts w:ascii="Times New Roman" w:hAnsi="Times New Roman" w:cs="Times New Roman"/>
                <w:color w:val="222222"/>
                <w:sz w:val="24"/>
                <w:szCs w:val="24"/>
                <w:shd w:val="clear" w:color="auto" w:fill="FFFFFF"/>
              </w:rPr>
              <w:t>recharging and time windows</w:t>
            </w:r>
          </w:p>
        </w:tc>
        <w:tc>
          <w:tcPr>
            <w:tcW w:w="3117" w:type="dxa"/>
            <w:tcBorders>
              <w:top w:val="single" w:sz="4" w:space="0" w:color="auto"/>
            </w:tcBorders>
            <w:shd w:val="clear" w:color="auto" w:fill="auto"/>
          </w:tcPr>
          <w:p w14:paraId="7B03ECD4" w14:textId="3C41BEA2" w:rsidR="004C465C" w:rsidRPr="00D45E3C" w:rsidRDefault="004C465C" w:rsidP="0066777E">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4C465C">
              <w:rPr>
                <w:rFonts w:ascii="Times New Roman" w:hAnsi="Times New Roman" w:cs="Times New Roman"/>
                <w:color w:val="222222"/>
                <w:sz w:val="24"/>
                <w:szCs w:val="24"/>
                <w:shd w:val="clear" w:color="auto" w:fill="FFFFFF"/>
              </w:rPr>
              <w:t>Considers both Conventional and Electrical Vehicles</w:t>
            </w:r>
          </w:p>
        </w:tc>
      </w:tr>
      <w:tr w:rsidR="0066777E" w:rsidRPr="00D45E3C" w14:paraId="21FC180A" w14:textId="77777777" w:rsidTr="004C465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245" w:type="dxa"/>
            <w:shd w:val="clear" w:color="auto" w:fill="auto"/>
            <w:hideMark/>
          </w:tcPr>
          <w:p w14:paraId="7B1D291F" w14:textId="0B05DF69"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Koc and Karaoglan, 2015</w:t>
            </w:r>
          </w:p>
        </w:tc>
        <w:tc>
          <w:tcPr>
            <w:tcW w:w="3988" w:type="dxa"/>
            <w:shd w:val="clear" w:color="auto" w:fill="auto"/>
            <w:hideMark/>
          </w:tcPr>
          <w:p w14:paraId="28BF9362"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Green Vehicle Routing Problem: A Heuristic Based Exact Solution Approach</w:t>
            </w:r>
          </w:p>
        </w:tc>
        <w:tc>
          <w:tcPr>
            <w:tcW w:w="3117" w:type="dxa"/>
            <w:shd w:val="clear" w:color="auto" w:fill="auto"/>
            <w:hideMark/>
          </w:tcPr>
          <w:p w14:paraId="5885D9A9"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limited driving range of vehicle with limited refueling infrastructure</w:t>
            </w:r>
          </w:p>
        </w:tc>
      </w:tr>
      <w:tr w:rsidR="0066777E" w:rsidRPr="00D45E3C" w14:paraId="524D160F" w14:textId="77777777" w:rsidTr="004C465C">
        <w:trPr>
          <w:trHeight w:val="890"/>
        </w:trPr>
        <w:tc>
          <w:tcPr>
            <w:cnfStyle w:val="001000000000" w:firstRow="0" w:lastRow="0" w:firstColumn="1" w:lastColumn="0" w:oddVBand="0" w:evenVBand="0" w:oddHBand="0" w:evenHBand="0" w:firstRowFirstColumn="0" w:firstRowLastColumn="0" w:lastRowFirstColumn="0" w:lastRowLastColumn="0"/>
            <w:tcW w:w="2245" w:type="dxa"/>
            <w:tcBorders>
              <w:bottom w:val="single" w:sz="4" w:space="0" w:color="auto"/>
            </w:tcBorders>
            <w:shd w:val="clear" w:color="auto" w:fill="auto"/>
            <w:hideMark/>
          </w:tcPr>
          <w:p w14:paraId="5F3303D5"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Jabir et al., 2015</w:t>
            </w:r>
          </w:p>
        </w:tc>
        <w:tc>
          <w:tcPr>
            <w:tcW w:w="3988" w:type="dxa"/>
            <w:tcBorders>
              <w:bottom w:val="single" w:sz="4" w:space="0" w:color="auto"/>
            </w:tcBorders>
            <w:shd w:val="clear" w:color="auto" w:fill="auto"/>
            <w:hideMark/>
          </w:tcPr>
          <w:p w14:paraId="4326F82B" w14:textId="7B5868F4"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Multi-objective Optimization Model for a Green Vehicle Routing Problem</w:t>
            </w:r>
          </w:p>
        </w:tc>
        <w:tc>
          <w:tcPr>
            <w:tcW w:w="3117" w:type="dxa"/>
            <w:tcBorders>
              <w:bottom w:val="single" w:sz="4" w:space="0" w:color="auto"/>
            </w:tcBorders>
            <w:shd w:val="clear" w:color="auto" w:fill="auto"/>
            <w:hideMark/>
          </w:tcPr>
          <w:p w14:paraId="490B51C7" w14:textId="09BF401F"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Minimizes of Carbon Dioxide (CO</w:t>
            </w:r>
            <w:r w:rsidRPr="00D45E3C">
              <w:rPr>
                <w:rFonts w:ascii="Times New Roman" w:hAnsi="Times New Roman" w:cs="Times New Roman"/>
                <w:color w:val="222222"/>
                <w:sz w:val="24"/>
                <w:szCs w:val="24"/>
                <w:shd w:val="clear" w:color="auto" w:fill="FFFFFF"/>
                <w:vertAlign w:val="subscript"/>
              </w:rPr>
              <w:t>2</w:t>
            </w:r>
            <w:r w:rsidRPr="00D45E3C">
              <w:rPr>
                <w:rFonts w:ascii="Times New Roman" w:hAnsi="Times New Roman" w:cs="Times New Roman"/>
                <w:color w:val="222222"/>
                <w:sz w:val="24"/>
                <w:szCs w:val="24"/>
                <w:shd w:val="clear" w:color="auto" w:fill="FFFFFF"/>
              </w:rPr>
              <w:t>) emission</w:t>
            </w:r>
          </w:p>
        </w:tc>
      </w:tr>
      <w:tr w:rsidR="0066777E" w:rsidRPr="00D45E3C" w14:paraId="2BE00354" w14:textId="77777777" w:rsidTr="004C465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auto"/>
            <w:hideMark/>
          </w:tcPr>
          <w:p w14:paraId="72542453"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Felipe et al., 2014</w:t>
            </w:r>
          </w:p>
        </w:tc>
        <w:tc>
          <w:tcPr>
            <w:tcW w:w="3988" w:type="dxa"/>
            <w:tcBorders>
              <w:top w:val="single" w:sz="4" w:space="0" w:color="auto"/>
              <w:bottom w:val="single" w:sz="4" w:space="0" w:color="auto"/>
            </w:tcBorders>
            <w:shd w:val="clear" w:color="auto" w:fill="auto"/>
            <w:hideMark/>
          </w:tcPr>
          <w:p w14:paraId="21026D0E"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A Heuristic Approach for the Green Vehicle Routing Problem with Multiple Technologies and Partial Recharges</w:t>
            </w:r>
          </w:p>
        </w:tc>
        <w:tc>
          <w:tcPr>
            <w:tcW w:w="3117" w:type="dxa"/>
            <w:tcBorders>
              <w:top w:val="single" w:sz="4" w:space="0" w:color="auto"/>
              <w:bottom w:val="single" w:sz="4" w:space="0" w:color="auto"/>
            </w:tcBorders>
            <w:shd w:val="clear" w:color="auto" w:fill="auto"/>
            <w:hideMark/>
          </w:tcPr>
          <w:p w14:paraId="751E70F3"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only Electrical Vehicles</w:t>
            </w:r>
          </w:p>
        </w:tc>
      </w:tr>
      <w:tr w:rsidR="0066777E" w:rsidRPr="00D45E3C" w14:paraId="2EBB4698" w14:textId="77777777" w:rsidTr="004C465C">
        <w:trPr>
          <w:trHeight w:val="71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auto"/>
            <w:hideMark/>
          </w:tcPr>
          <w:p w14:paraId="1E434501" w14:textId="77777777" w:rsidR="00D45E3C" w:rsidRPr="00D45E3C" w:rsidRDefault="00D45E3C" w:rsidP="0066777E">
            <w:pPr>
              <w:spacing w:before="24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Figliozzi, 2011</w:t>
            </w:r>
          </w:p>
        </w:tc>
        <w:tc>
          <w:tcPr>
            <w:tcW w:w="3988" w:type="dxa"/>
            <w:tcBorders>
              <w:top w:val="single" w:sz="4" w:space="0" w:color="auto"/>
              <w:bottom w:val="single" w:sz="4" w:space="0" w:color="auto"/>
            </w:tcBorders>
            <w:shd w:val="clear" w:color="auto" w:fill="auto"/>
            <w:hideMark/>
          </w:tcPr>
          <w:p w14:paraId="15BAF063"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Recharging Vehicle Routing Problem</w:t>
            </w:r>
          </w:p>
        </w:tc>
        <w:tc>
          <w:tcPr>
            <w:tcW w:w="3117" w:type="dxa"/>
            <w:tcBorders>
              <w:top w:val="single" w:sz="4" w:space="0" w:color="auto"/>
              <w:bottom w:val="single" w:sz="4" w:space="0" w:color="auto"/>
            </w:tcBorders>
            <w:shd w:val="clear" w:color="auto" w:fill="auto"/>
            <w:hideMark/>
          </w:tcPr>
          <w:p w14:paraId="3FA4C235"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Calculates amount of fuel spent</w:t>
            </w:r>
          </w:p>
        </w:tc>
      </w:tr>
      <w:tr w:rsidR="0066777E" w:rsidRPr="00D45E3C" w14:paraId="139532AD" w14:textId="77777777" w:rsidTr="004C465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shd w:val="clear" w:color="auto" w:fill="auto"/>
            <w:hideMark/>
          </w:tcPr>
          <w:p w14:paraId="618FF8CD"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lastRenderedPageBreak/>
              <w:t>Laporte, 2011</w:t>
            </w:r>
          </w:p>
        </w:tc>
        <w:tc>
          <w:tcPr>
            <w:tcW w:w="3988" w:type="dxa"/>
            <w:tcBorders>
              <w:top w:val="single" w:sz="4" w:space="0" w:color="auto"/>
            </w:tcBorders>
            <w:shd w:val="clear" w:color="auto" w:fill="auto"/>
            <w:hideMark/>
          </w:tcPr>
          <w:p w14:paraId="6B48CA87"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Pollution-Routing Problem</w:t>
            </w:r>
          </w:p>
        </w:tc>
        <w:tc>
          <w:tcPr>
            <w:tcW w:w="3117" w:type="dxa"/>
            <w:tcBorders>
              <w:top w:val="single" w:sz="4" w:space="0" w:color="auto"/>
            </w:tcBorders>
            <w:shd w:val="clear" w:color="auto" w:fill="auto"/>
            <w:hideMark/>
          </w:tcPr>
          <w:p w14:paraId="628E991F"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polluting emission impact</w:t>
            </w:r>
          </w:p>
        </w:tc>
      </w:tr>
      <w:tr w:rsidR="0066777E" w:rsidRPr="00D45E3C" w14:paraId="28B76C7A" w14:textId="77777777" w:rsidTr="004C465C">
        <w:trPr>
          <w:trHeight w:val="1301"/>
        </w:trPr>
        <w:tc>
          <w:tcPr>
            <w:cnfStyle w:val="001000000000" w:firstRow="0" w:lastRow="0" w:firstColumn="1" w:lastColumn="0" w:oddVBand="0" w:evenVBand="0" w:oddHBand="0" w:evenHBand="0" w:firstRowFirstColumn="0" w:firstRowLastColumn="0" w:lastRowFirstColumn="0" w:lastRowLastColumn="0"/>
            <w:tcW w:w="2245" w:type="dxa"/>
            <w:tcBorders>
              <w:bottom w:val="single" w:sz="4" w:space="0" w:color="auto"/>
            </w:tcBorders>
            <w:shd w:val="clear" w:color="auto" w:fill="auto"/>
            <w:hideMark/>
          </w:tcPr>
          <w:p w14:paraId="5DC5C65A" w14:textId="77777777"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Demir et al., 2014</w:t>
            </w:r>
          </w:p>
        </w:tc>
        <w:tc>
          <w:tcPr>
            <w:tcW w:w="3988" w:type="dxa"/>
            <w:tcBorders>
              <w:bottom w:val="single" w:sz="4" w:space="0" w:color="auto"/>
            </w:tcBorders>
            <w:shd w:val="clear" w:color="auto" w:fill="auto"/>
            <w:hideMark/>
          </w:tcPr>
          <w:p w14:paraId="07574AAF"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The Bi-objective Pollution-Routing Problem</w:t>
            </w:r>
          </w:p>
        </w:tc>
        <w:tc>
          <w:tcPr>
            <w:tcW w:w="3117" w:type="dxa"/>
            <w:tcBorders>
              <w:bottom w:val="single" w:sz="4" w:space="0" w:color="auto"/>
            </w:tcBorders>
            <w:shd w:val="clear" w:color="auto" w:fill="auto"/>
            <w:hideMark/>
          </w:tcPr>
          <w:p w14:paraId="3AD8C2D6" w14:textId="77777777" w:rsidR="00D45E3C" w:rsidRPr="00D45E3C" w:rsidRDefault="00D45E3C" w:rsidP="0066777E">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Minimize both fuel consumption and driving time</w:t>
            </w:r>
          </w:p>
        </w:tc>
      </w:tr>
      <w:tr w:rsidR="0066777E" w:rsidRPr="00D45E3C" w14:paraId="7EDA9649" w14:textId="77777777" w:rsidTr="004C465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bottom w:val="single" w:sz="4" w:space="0" w:color="auto"/>
            </w:tcBorders>
            <w:shd w:val="clear" w:color="auto" w:fill="auto"/>
            <w:hideMark/>
          </w:tcPr>
          <w:p w14:paraId="1FC94AE8" w14:textId="64FCBE0E" w:rsidR="00D45E3C" w:rsidRPr="00D45E3C" w:rsidRDefault="00D45E3C" w:rsidP="0066777E">
            <w:pPr>
              <w:spacing w:before="240" w:after="160"/>
              <w:jc w:val="center"/>
              <w:rPr>
                <w:rFonts w:ascii="Times New Roman" w:hAnsi="Times New Roman" w:cs="Times New Roman"/>
                <w:b w:val="0"/>
                <w:bCs w:val="0"/>
                <w:color w:val="222222"/>
                <w:sz w:val="24"/>
                <w:szCs w:val="24"/>
                <w:shd w:val="clear" w:color="auto" w:fill="FFFFFF"/>
              </w:rPr>
            </w:pPr>
            <w:r w:rsidRPr="00D45E3C">
              <w:rPr>
                <w:rFonts w:ascii="Times New Roman" w:hAnsi="Times New Roman" w:cs="Times New Roman"/>
                <w:b w:val="0"/>
                <w:bCs w:val="0"/>
                <w:color w:val="222222"/>
                <w:sz w:val="24"/>
                <w:szCs w:val="24"/>
                <w:shd w:val="clear" w:color="auto" w:fill="FFFFFF"/>
              </w:rPr>
              <w:t>Schneider, 2015</w:t>
            </w:r>
          </w:p>
        </w:tc>
        <w:tc>
          <w:tcPr>
            <w:tcW w:w="3988" w:type="dxa"/>
            <w:tcBorders>
              <w:top w:val="single" w:sz="4" w:space="0" w:color="auto"/>
              <w:bottom w:val="single" w:sz="4" w:space="0" w:color="auto"/>
            </w:tcBorders>
            <w:shd w:val="clear" w:color="auto" w:fill="auto"/>
            <w:hideMark/>
          </w:tcPr>
          <w:p w14:paraId="084B5DCF"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Routing a Mixed Fleet of Electric and Conventional Vehicles</w:t>
            </w:r>
          </w:p>
        </w:tc>
        <w:tc>
          <w:tcPr>
            <w:tcW w:w="3117" w:type="dxa"/>
            <w:tcBorders>
              <w:top w:val="single" w:sz="4" w:space="0" w:color="auto"/>
              <w:bottom w:val="single" w:sz="4" w:space="0" w:color="auto"/>
            </w:tcBorders>
            <w:shd w:val="clear" w:color="auto" w:fill="auto"/>
            <w:hideMark/>
          </w:tcPr>
          <w:p w14:paraId="4E5A722A" w14:textId="77777777" w:rsidR="00D45E3C" w:rsidRPr="00D45E3C" w:rsidRDefault="00D45E3C" w:rsidP="0066777E">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zCs w:val="24"/>
                <w:shd w:val="clear" w:color="auto" w:fill="FFFFFF"/>
              </w:rPr>
            </w:pPr>
            <w:r w:rsidRPr="00D45E3C">
              <w:rPr>
                <w:rFonts w:ascii="Times New Roman" w:hAnsi="Times New Roman" w:cs="Times New Roman"/>
                <w:color w:val="222222"/>
                <w:sz w:val="24"/>
                <w:szCs w:val="24"/>
                <w:shd w:val="clear" w:color="auto" w:fill="FFFFFF"/>
              </w:rPr>
              <w:t>Considers both Conventional and Electrical Vehicle</w:t>
            </w:r>
          </w:p>
        </w:tc>
      </w:tr>
    </w:tbl>
    <w:p w14:paraId="3A3206FE" w14:textId="34B7F5FC" w:rsidR="00A258A1" w:rsidRDefault="00A258A1" w:rsidP="00160B00">
      <w:pPr>
        <w:jc w:val="both"/>
        <w:rPr>
          <w:rFonts w:ascii="Times New Roman" w:hAnsi="Times New Roman" w:cs="Times New Roman"/>
          <w:color w:val="222222"/>
          <w:sz w:val="28"/>
          <w:shd w:val="clear" w:color="auto" w:fill="FFFFFF"/>
        </w:rPr>
      </w:pPr>
    </w:p>
    <w:p w14:paraId="23C4B06F" w14:textId="1964F2CE" w:rsidR="00A258A1" w:rsidRPr="001D1D2F" w:rsidRDefault="00A258A1" w:rsidP="001D1D2F">
      <w:pPr>
        <w:pStyle w:val="ListParagraph"/>
        <w:numPr>
          <w:ilvl w:val="0"/>
          <w:numId w:val="15"/>
        </w:numPr>
        <w:jc w:val="both"/>
        <w:rPr>
          <w:rFonts w:ascii="Times New Roman" w:hAnsi="Times New Roman" w:cs="Times New Roman"/>
          <w:b/>
          <w:bCs/>
          <w:color w:val="222222"/>
          <w:sz w:val="28"/>
          <w:shd w:val="clear" w:color="auto" w:fill="FFFFFF"/>
        </w:rPr>
      </w:pPr>
      <w:r w:rsidRPr="001D1D2F">
        <w:rPr>
          <w:rFonts w:ascii="Times New Roman" w:hAnsi="Times New Roman" w:cs="Times New Roman"/>
          <w:b/>
          <w:bCs/>
          <w:color w:val="222222"/>
          <w:sz w:val="28"/>
          <w:shd w:val="clear" w:color="auto" w:fill="FFFFFF"/>
        </w:rPr>
        <w:t>Methodology</w:t>
      </w:r>
    </w:p>
    <w:p w14:paraId="4C7F8535" w14:textId="1BE681A0" w:rsidR="001D1D2F" w:rsidRDefault="00A258A1" w:rsidP="00160B00">
      <w:pPr>
        <w:jc w:val="both"/>
        <w:rPr>
          <w:rFonts w:ascii="Times New Roman" w:hAnsi="Times New Roman" w:cs="Times New Roman"/>
          <w:color w:val="222222"/>
          <w:sz w:val="28"/>
          <w:shd w:val="clear" w:color="auto" w:fill="FFFFFF"/>
        </w:rPr>
      </w:pPr>
      <w:bookmarkStart w:id="1" w:name="_Hlk13045560"/>
      <w:r>
        <w:rPr>
          <w:rFonts w:ascii="Times New Roman" w:hAnsi="Times New Roman" w:cs="Times New Roman"/>
          <w:color w:val="222222"/>
          <w:sz w:val="28"/>
          <w:shd w:val="clear" w:color="auto" w:fill="FFFFFF"/>
        </w:rPr>
        <w:t xml:space="preserve">We use three different </w:t>
      </w:r>
      <w:r w:rsidR="00875298">
        <w:rPr>
          <w:rFonts w:ascii="Times New Roman" w:hAnsi="Times New Roman" w:cs="Times New Roman"/>
          <w:color w:val="222222"/>
          <w:sz w:val="28"/>
          <w:shd w:val="clear" w:color="auto" w:fill="FFFFFF"/>
        </w:rPr>
        <w:t>phases</w:t>
      </w:r>
      <w:r>
        <w:rPr>
          <w:rFonts w:ascii="Times New Roman" w:hAnsi="Times New Roman" w:cs="Times New Roman"/>
          <w:color w:val="222222"/>
          <w:sz w:val="28"/>
          <w:shd w:val="clear" w:color="auto" w:fill="FFFFFF"/>
        </w:rPr>
        <w:t xml:space="preserve"> to solve Green Vehicle Routing Problem. They are:</w:t>
      </w:r>
    </w:p>
    <w:p w14:paraId="750794B7" w14:textId="77777777" w:rsidR="00746CC3" w:rsidRDefault="00746CC3" w:rsidP="00160B00">
      <w:pPr>
        <w:jc w:val="both"/>
        <w:rPr>
          <w:rFonts w:ascii="Times New Roman" w:hAnsi="Times New Roman" w:cs="Times New Roman"/>
          <w:color w:val="222222"/>
          <w:sz w:val="28"/>
          <w:shd w:val="clear" w:color="auto" w:fill="FFFFFF"/>
        </w:rPr>
      </w:pPr>
    </w:p>
    <w:bookmarkEnd w:id="1"/>
    <w:p w14:paraId="69DE43E9" w14:textId="13A0C6AF" w:rsidR="00FC6C8D" w:rsidRDefault="001D1D2F" w:rsidP="001D1D2F">
      <w:pPr>
        <w:jc w:val="center"/>
        <w:rPr>
          <w:rFonts w:ascii="Times New Roman" w:hAnsi="Times New Roman" w:cs="Times New Roman"/>
          <w:b/>
          <w:bCs/>
          <w:sz w:val="28"/>
        </w:rPr>
      </w:pPr>
      <w:r>
        <w:rPr>
          <w:rFonts w:ascii="Times New Roman" w:hAnsi="Times New Roman" w:cs="Times New Roman"/>
          <w:b/>
          <w:bCs/>
          <w:noProof/>
          <w:sz w:val="28"/>
        </w:rPr>
        <w:drawing>
          <wp:inline distT="0" distB="0" distL="0" distR="0" wp14:anchorId="7F67A9BD" wp14:editId="720C423D">
            <wp:extent cx="6028055"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1050" cy="1765100"/>
                    </a:xfrm>
                    <a:prstGeom prst="rect">
                      <a:avLst/>
                    </a:prstGeom>
                    <a:noFill/>
                  </pic:spPr>
                </pic:pic>
              </a:graphicData>
            </a:graphic>
          </wp:inline>
        </w:drawing>
      </w:r>
    </w:p>
    <w:p w14:paraId="7120EA25" w14:textId="77777777" w:rsidR="00746CC3" w:rsidRDefault="00746CC3" w:rsidP="00A258A1">
      <w:pPr>
        <w:jc w:val="both"/>
        <w:rPr>
          <w:rFonts w:ascii="Times New Roman" w:hAnsi="Times New Roman" w:cs="Times New Roman"/>
          <w:b/>
          <w:bCs/>
          <w:sz w:val="28"/>
        </w:rPr>
      </w:pPr>
    </w:p>
    <w:p w14:paraId="22406289" w14:textId="041CCA19" w:rsidR="00A258A1" w:rsidRPr="00746CC3" w:rsidRDefault="00A258A1" w:rsidP="00746CC3">
      <w:pPr>
        <w:pStyle w:val="ListParagraph"/>
        <w:numPr>
          <w:ilvl w:val="1"/>
          <w:numId w:val="15"/>
        </w:numPr>
        <w:jc w:val="both"/>
        <w:rPr>
          <w:rFonts w:ascii="Times New Roman" w:hAnsi="Times New Roman" w:cs="Times New Roman"/>
          <w:b/>
          <w:bCs/>
          <w:sz w:val="28"/>
        </w:rPr>
      </w:pPr>
      <w:r w:rsidRPr="00746CC3">
        <w:rPr>
          <w:rFonts w:ascii="Times New Roman" w:hAnsi="Times New Roman" w:cs="Times New Roman"/>
          <w:b/>
          <w:bCs/>
          <w:sz w:val="28"/>
        </w:rPr>
        <w:t>Clustering</w:t>
      </w:r>
    </w:p>
    <w:p w14:paraId="50D7DBEC" w14:textId="3F05F626" w:rsidR="00746CC3" w:rsidRDefault="00A258A1" w:rsidP="00A258A1">
      <w:pPr>
        <w:jc w:val="both"/>
        <w:rPr>
          <w:rFonts w:ascii="Times New Roman" w:hAnsi="Times New Roman" w:cs="Times New Roman"/>
          <w:sz w:val="28"/>
        </w:rPr>
      </w:pPr>
      <w:bookmarkStart w:id="2" w:name="_Hlk13045685"/>
      <w:r>
        <w:rPr>
          <w:rFonts w:ascii="Times New Roman" w:hAnsi="Times New Roman" w:cs="Times New Roman"/>
          <w:sz w:val="28"/>
        </w:rPr>
        <w:t xml:space="preserve">As we discussed that two types of vehicles are used to solve GVRP, </w:t>
      </w:r>
      <w:r w:rsidR="008C36F5">
        <w:rPr>
          <w:rFonts w:ascii="Times New Roman" w:hAnsi="Times New Roman" w:cs="Times New Roman"/>
          <w:sz w:val="28"/>
        </w:rPr>
        <w:t>it is</w:t>
      </w:r>
      <w:r>
        <w:rPr>
          <w:rFonts w:ascii="Times New Roman" w:hAnsi="Times New Roman" w:cs="Times New Roman"/>
          <w:sz w:val="28"/>
        </w:rPr>
        <w:t xml:space="preserve"> need</w:t>
      </w:r>
      <w:r w:rsidR="008C36F5">
        <w:rPr>
          <w:rFonts w:ascii="Times New Roman" w:hAnsi="Times New Roman" w:cs="Times New Roman"/>
          <w:sz w:val="28"/>
        </w:rPr>
        <w:t>ed</w:t>
      </w:r>
      <w:r>
        <w:rPr>
          <w:rFonts w:ascii="Times New Roman" w:hAnsi="Times New Roman" w:cs="Times New Roman"/>
          <w:sz w:val="28"/>
        </w:rPr>
        <w:t xml:space="preserve"> two cluster</w:t>
      </w:r>
      <w:r w:rsidR="00571B7F">
        <w:rPr>
          <w:rFonts w:ascii="Times New Roman" w:hAnsi="Times New Roman" w:cs="Times New Roman"/>
          <w:sz w:val="28"/>
        </w:rPr>
        <w:t xml:space="preserve">s named as </w:t>
      </w:r>
      <w:r w:rsidR="00571B7F" w:rsidRPr="00FC6C8D">
        <w:rPr>
          <w:rFonts w:ascii="Times New Roman" w:hAnsi="Times New Roman" w:cs="Times New Roman"/>
          <w:i/>
          <w:iCs/>
          <w:sz w:val="28"/>
        </w:rPr>
        <w:t>C</w:t>
      </w:r>
      <w:r w:rsidR="00627089">
        <w:rPr>
          <w:rFonts w:ascii="Times New Roman" w:hAnsi="Times New Roman" w:cs="Times New Roman"/>
          <w:sz w:val="28"/>
        </w:rPr>
        <w:t xml:space="preserve"> and</w:t>
      </w:r>
      <w:r w:rsidR="00FC6C8D">
        <w:rPr>
          <w:rFonts w:ascii="Times New Roman" w:hAnsi="Times New Roman" w:cs="Times New Roman"/>
          <w:sz w:val="28"/>
        </w:rPr>
        <w:t xml:space="preserve"> </w:t>
      </w:r>
      <w:r w:rsidR="00FC6C8D" w:rsidRPr="00FC6C8D">
        <w:rPr>
          <w:rFonts w:ascii="Times New Roman" w:hAnsi="Times New Roman" w:cs="Times New Roman"/>
          <w:i/>
          <w:iCs/>
          <w:sz w:val="28"/>
        </w:rPr>
        <w:t>E</w:t>
      </w:r>
      <w:r w:rsidR="00571B7F">
        <w:rPr>
          <w:rFonts w:ascii="Times New Roman" w:hAnsi="Times New Roman" w:cs="Times New Roman"/>
          <w:sz w:val="28"/>
        </w:rPr>
        <w:t xml:space="preserve"> </w:t>
      </w:r>
      <w:r w:rsidR="00627089">
        <w:rPr>
          <w:rFonts w:ascii="Times New Roman" w:hAnsi="Times New Roman" w:cs="Times New Roman"/>
          <w:sz w:val="28"/>
        </w:rPr>
        <w:t>which are served by the</w:t>
      </w:r>
      <w:r w:rsidR="00571B7F">
        <w:rPr>
          <w:rFonts w:ascii="Times New Roman" w:hAnsi="Times New Roman" w:cs="Times New Roman"/>
          <w:sz w:val="28"/>
        </w:rPr>
        <w:t xml:space="preserve"> conventional vehicles and electrical vehicles</w:t>
      </w:r>
      <w:r w:rsidR="00627089">
        <w:rPr>
          <w:rFonts w:ascii="Times New Roman" w:hAnsi="Times New Roman" w:cs="Times New Roman"/>
          <w:sz w:val="28"/>
        </w:rPr>
        <w:t xml:space="preserve"> respectively. In order to create cluster </w:t>
      </w:r>
      <w:r w:rsidR="00627089" w:rsidRPr="003C2B5D">
        <w:rPr>
          <w:rFonts w:ascii="Times New Roman" w:hAnsi="Times New Roman" w:cs="Times New Roman"/>
          <w:i/>
          <w:iCs/>
          <w:sz w:val="28"/>
        </w:rPr>
        <w:t>C</w:t>
      </w:r>
      <w:r w:rsidR="00627089">
        <w:rPr>
          <w:rFonts w:ascii="Times New Roman" w:hAnsi="Times New Roman" w:cs="Times New Roman"/>
          <w:sz w:val="28"/>
        </w:rPr>
        <w:t xml:space="preserve"> and cluster </w:t>
      </w:r>
      <w:r w:rsidR="00627089" w:rsidRPr="003C2B5D">
        <w:rPr>
          <w:rFonts w:ascii="Times New Roman" w:hAnsi="Times New Roman" w:cs="Times New Roman"/>
          <w:i/>
          <w:iCs/>
          <w:sz w:val="28"/>
        </w:rPr>
        <w:t>E</w:t>
      </w:r>
      <w:r w:rsidR="00627089">
        <w:rPr>
          <w:rFonts w:ascii="Times New Roman" w:hAnsi="Times New Roman" w:cs="Times New Roman"/>
          <w:sz w:val="28"/>
        </w:rPr>
        <w:t xml:space="preserve">, two scores called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C</w:t>
      </w:r>
      <w:r w:rsidR="00627089">
        <w:rPr>
          <w:rFonts w:ascii="Times New Roman" w:hAnsi="Times New Roman" w:cs="Times New Roman"/>
          <w:sz w:val="28"/>
        </w:rPr>
        <w:t xml:space="preserve"> and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Pr>
          <w:rFonts w:ascii="Times New Roman" w:hAnsi="Times New Roman" w:cs="Times New Roman"/>
          <w:sz w:val="28"/>
        </w:rPr>
        <w:t xml:space="preserve"> are used. They both have range in 1 to 10 (1 </w:t>
      </w:r>
      <w:r w:rsidR="00627089" w:rsidRPr="003C2B5D">
        <w:rPr>
          <w:rFonts w:ascii="Times New Roman" w:hAnsi="Times New Roman" w:cs="Times New Roman"/>
          <w:i/>
          <w:iCs/>
          <w:sz w:val="28"/>
        </w:rPr>
        <w:t>&lt;= P</w:t>
      </w:r>
      <w:r w:rsidR="00627089" w:rsidRPr="00627089">
        <w:rPr>
          <w:rFonts w:ascii="Times New Roman" w:hAnsi="Times New Roman" w:cs="Times New Roman"/>
          <w:sz w:val="28"/>
          <w:vertAlign w:val="superscript"/>
        </w:rPr>
        <w:t>C</w:t>
      </w:r>
      <w:r w:rsidR="00627089">
        <w:rPr>
          <w:rFonts w:ascii="Times New Roman" w:hAnsi="Times New Roman" w:cs="Times New Roman"/>
          <w:sz w:val="28"/>
        </w:rPr>
        <w:t xml:space="preserve">,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sidRPr="003C2B5D">
        <w:rPr>
          <w:rFonts w:ascii="Times New Roman" w:hAnsi="Times New Roman" w:cs="Times New Roman"/>
          <w:i/>
          <w:iCs/>
          <w:sz w:val="28"/>
        </w:rPr>
        <w:t xml:space="preserve"> &lt;=</w:t>
      </w:r>
      <w:r w:rsidR="00627089">
        <w:rPr>
          <w:rFonts w:ascii="Times New Roman" w:hAnsi="Times New Roman" w:cs="Times New Roman"/>
          <w:sz w:val="28"/>
        </w:rPr>
        <w:t xml:space="preserve"> 10). </w:t>
      </w:r>
      <w:bookmarkEnd w:id="2"/>
    </w:p>
    <w:p w14:paraId="7862F235" w14:textId="77777777" w:rsidR="00746CC3" w:rsidRDefault="00746CC3" w:rsidP="00A258A1">
      <w:pPr>
        <w:jc w:val="both"/>
        <w:rPr>
          <w:rFonts w:ascii="Times New Roman" w:hAnsi="Times New Roman" w:cs="Times New Roman"/>
          <w:sz w:val="28"/>
        </w:rPr>
      </w:pPr>
    </w:p>
    <w:p w14:paraId="011257C4" w14:textId="0BF2B052" w:rsidR="00A258A1" w:rsidRDefault="00627089" w:rsidP="00A258A1">
      <w:pPr>
        <w:jc w:val="both"/>
        <w:rPr>
          <w:rFonts w:ascii="Times New Roman" w:hAnsi="Times New Roman" w:cs="Times New Roman"/>
          <w:sz w:val="28"/>
        </w:rPr>
      </w:pPr>
      <w:r>
        <w:rPr>
          <w:rFonts w:ascii="Times New Roman" w:hAnsi="Times New Roman" w:cs="Times New Roman"/>
          <w:sz w:val="28"/>
        </w:rPr>
        <w:t xml:space="preserve">The first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E</w:t>
      </w:r>
      <w:r>
        <w:rPr>
          <w:rFonts w:ascii="Times New Roman" w:hAnsi="Times New Roman" w:cs="Times New Roman"/>
          <w:sz w:val="28"/>
        </w:rPr>
        <w:t xml:space="preserve"> is calculated using the following equation.</w:t>
      </w:r>
    </w:p>
    <w:p w14:paraId="1685E592" w14:textId="77777777" w:rsidR="00746CC3" w:rsidRDefault="00627089" w:rsidP="00746CC3">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41F1341" wp14:editId="10E44031">
            <wp:extent cx="2612571" cy="6051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NG"/>
                    <pic:cNvPicPr/>
                  </pic:nvPicPr>
                  <pic:blipFill>
                    <a:blip r:embed="rId9">
                      <a:extLst>
                        <a:ext uri="{28A0092B-C50C-407E-A947-70E740481C1C}">
                          <a14:useLocalDpi xmlns:a14="http://schemas.microsoft.com/office/drawing/2010/main" val="0"/>
                        </a:ext>
                      </a:extLst>
                    </a:blip>
                    <a:stretch>
                      <a:fillRect/>
                    </a:stretch>
                  </pic:blipFill>
                  <pic:spPr>
                    <a:xfrm>
                      <a:off x="0" y="0"/>
                      <a:ext cx="2779122" cy="643716"/>
                    </a:xfrm>
                    <a:prstGeom prst="rect">
                      <a:avLst/>
                    </a:prstGeom>
                  </pic:spPr>
                </pic:pic>
              </a:graphicData>
            </a:graphic>
          </wp:inline>
        </w:drawing>
      </w:r>
    </w:p>
    <w:p w14:paraId="4D1BB888" w14:textId="1231AB50" w:rsidR="00627089" w:rsidRDefault="003C2B5D" w:rsidP="00746CC3">
      <w:pPr>
        <w:jc w:val="both"/>
        <w:rPr>
          <w:rFonts w:ascii="Times New Roman" w:hAnsi="Times New Roman" w:cs="Times New Roman"/>
          <w:sz w:val="28"/>
        </w:rPr>
      </w:pPr>
      <w:r>
        <w:rPr>
          <w:rFonts w:ascii="Times New Roman" w:hAnsi="Times New Roman" w:cs="Times New Roman"/>
          <w:sz w:val="28"/>
        </w:rPr>
        <w:lastRenderedPageBreak/>
        <w:t>W</w:t>
      </w:r>
      <w:r w:rsidR="00627089">
        <w:rPr>
          <w:rFonts w:ascii="Times New Roman" w:hAnsi="Times New Roman" w:cs="Times New Roman"/>
          <w:sz w:val="28"/>
        </w:rPr>
        <w:t>here,</w:t>
      </w:r>
    </w:p>
    <w:p w14:paraId="4317B1EC" w14:textId="1310E452" w:rsidR="00627089" w:rsidRPr="00627089" w:rsidRDefault="00627089" w:rsidP="00FC6C8D">
      <w:pPr>
        <w:numPr>
          <w:ilvl w:val="0"/>
          <w:numId w:val="2"/>
        </w:numPr>
        <w:spacing w:after="0" w:line="276" w:lineRule="auto"/>
        <w:jc w:val="both"/>
        <w:rPr>
          <w:rFonts w:ascii="Times New Roman" w:hAnsi="Times New Roman" w:cs="Times New Roman"/>
          <w:sz w:val="28"/>
        </w:rPr>
      </w:pPr>
      <w:r w:rsidRPr="00627089">
        <w:rPr>
          <w:rFonts w:ascii="Times New Roman" w:hAnsi="Times New Roman" w:cs="Times New Roman"/>
          <w:i/>
          <w:iCs/>
          <w:sz w:val="28"/>
        </w:rPr>
        <w:t>d</w:t>
      </w:r>
      <w:r w:rsidRPr="00627089">
        <w:rPr>
          <w:rFonts w:ascii="Times New Roman" w:hAnsi="Times New Roman" w:cs="Times New Roman"/>
          <w:i/>
          <w:iCs/>
          <w:sz w:val="28"/>
          <w:vertAlign w:val="subscript"/>
        </w:rPr>
        <w:t>i</w:t>
      </w:r>
      <w:r w:rsidRPr="00627089">
        <w:rPr>
          <w:rFonts w:ascii="Times New Roman" w:hAnsi="Times New Roman" w:cs="Times New Roman"/>
          <w:i/>
          <w:iCs/>
          <w:sz w:val="28"/>
          <w:vertAlign w:val="superscript"/>
        </w:rPr>
        <w:t>E</w:t>
      </w:r>
      <w:r w:rsidRPr="00627089">
        <w:rPr>
          <w:rFonts w:ascii="Times New Roman" w:hAnsi="Times New Roman" w:cs="Times New Roman"/>
          <w:sz w:val="28"/>
        </w:rPr>
        <w:t xml:space="preserve"> is the distance between the customer </w:t>
      </w:r>
      <w:r w:rsidRPr="00627089">
        <w:rPr>
          <w:rFonts w:ascii="Times New Roman" w:hAnsi="Times New Roman" w:cs="Times New Roman"/>
          <w:i/>
          <w:iCs/>
          <w:sz w:val="28"/>
        </w:rPr>
        <w:t xml:space="preserve">i </w:t>
      </w:r>
      <w:r w:rsidRPr="00627089">
        <w:rPr>
          <w:rFonts w:ascii="Times New Roman" w:hAnsi="Times New Roman" w:cs="Times New Roman"/>
          <w:sz w:val="28"/>
        </w:rPr>
        <w:t xml:space="preserve">and the barycenter </w:t>
      </w:r>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r w:rsidRPr="00627089">
        <w:rPr>
          <w:rFonts w:ascii="Times New Roman" w:hAnsi="Times New Roman" w:cs="Times New Roman"/>
          <w:sz w:val="28"/>
        </w:rPr>
        <w:t xml:space="preserve"> of the set </w:t>
      </w:r>
      <w:r w:rsidRPr="00627089">
        <w:rPr>
          <w:rFonts w:ascii="Times New Roman" w:hAnsi="Times New Roman" w:cs="Times New Roman"/>
          <w:i/>
          <w:iCs/>
          <w:sz w:val="28"/>
        </w:rPr>
        <w:t>E</w:t>
      </w:r>
    </w:p>
    <w:p w14:paraId="7F117BA7" w14:textId="693BFE45" w:rsidR="00627089" w:rsidRPr="00627089" w:rsidRDefault="00627089" w:rsidP="00FC6C8D">
      <w:pPr>
        <w:numPr>
          <w:ilvl w:val="0"/>
          <w:numId w:val="2"/>
        </w:numPr>
        <w:spacing w:after="0" w:line="276" w:lineRule="auto"/>
        <w:jc w:val="both"/>
        <w:rPr>
          <w:rFonts w:ascii="Times New Roman" w:hAnsi="Times New Roman" w:cs="Times New Roman"/>
          <w:sz w:val="28"/>
        </w:rPr>
      </w:pPr>
      <w:r w:rsidRPr="00627089">
        <w:rPr>
          <w:rFonts w:ascii="Times New Roman" w:hAnsi="Times New Roman" w:cs="Times New Roman"/>
          <w:i/>
          <w:iCs/>
          <w:sz w:val="28"/>
        </w:rPr>
        <w:t>d</w:t>
      </w:r>
      <w:r w:rsidRPr="00627089">
        <w:rPr>
          <w:rFonts w:ascii="Times New Roman" w:hAnsi="Times New Roman" w:cs="Times New Roman"/>
          <w:i/>
          <w:iCs/>
          <w:sz w:val="28"/>
          <w:vertAlign w:val="subscript"/>
        </w:rPr>
        <w:t>min</w:t>
      </w:r>
      <w:r w:rsidRPr="00627089">
        <w:rPr>
          <w:rFonts w:ascii="Times New Roman" w:hAnsi="Times New Roman" w:cs="Times New Roman"/>
          <w:sz w:val="28"/>
          <w:vertAlign w:val="subscript"/>
        </w:rPr>
        <w:t xml:space="preserve"> </w:t>
      </w:r>
      <w:r w:rsidRPr="00627089">
        <w:rPr>
          <w:rFonts w:ascii="Times New Roman" w:hAnsi="Times New Roman" w:cs="Times New Roman"/>
          <w:sz w:val="28"/>
        </w:rPr>
        <w:t xml:space="preserve">is the distance between </w:t>
      </w:r>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r w:rsidRPr="00627089">
        <w:rPr>
          <w:rFonts w:ascii="Times New Roman" w:hAnsi="Times New Roman" w:cs="Times New Roman"/>
          <w:sz w:val="28"/>
        </w:rPr>
        <w:t xml:space="preserve"> and nearest customer</w:t>
      </w:r>
    </w:p>
    <w:p w14:paraId="6CEB4F52" w14:textId="727D145B" w:rsidR="003C2B5D" w:rsidRPr="00FE189D" w:rsidRDefault="00627089" w:rsidP="00FE189D">
      <w:pPr>
        <w:numPr>
          <w:ilvl w:val="0"/>
          <w:numId w:val="2"/>
        </w:numPr>
        <w:spacing w:after="0" w:line="276" w:lineRule="auto"/>
        <w:jc w:val="both"/>
        <w:rPr>
          <w:rFonts w:ascii="Times New Roman" w:hAnsi="Times New Roman" w:cs="Times New Roman"/>
          <w:sz w:val="28"/>
        </w:rPr>
      </w:pPr>
      <w:r w:rsidRPr="00627089">
        <w:rPr>
          <w:rFonts w:ascii="Times New Roman" w:hAnsi="Times New Roman" w:cs="Times New Roman"/>
          <w:sz w:val="28"/>
        </w:rPr>
        <w:t>d</w:t>
      </w:r>
      <w:r w:rsidRPr="00627089">
        <w:rPr>
          <w:rFonts w:ascii="Times New Roman" w:hAnsi="Times New Roman" w:cs="Times New Roman"/>
          <w:sz w:val="28"/>
          <w:vertAlign w:val="subscript"/>
        </w:rPr>
        <w:t>max</w:t>
      </w:r>
      <w:r w:rsidRPr="00627089">
        <w:rPr>
          <w:rFonts w:ascii="Times New Roman" w:hAnsi="Times New Roman" w:cs="Times New Roman"/>
          <w:sz w:val="28"/>
        </w:rPr>
        <w:t xml:space="preserve"> is the distance between</w:t>
      </w:r>
      <w:r w:rsidRPr="00627089">
        <w:rPr>
          <w:rFonts w:ascii="Times New Roman" w:hAnsi="Times New Roman" w:cs="Times New Roman"/>
          <w:i/>
          <w:iCs/>
          <w:sz w:val="28"/>
        </w:rPr>
        <w:t xml:space="preserve"> b</w:t>
      </w:r>
      <w:r w:rsidRPr="00627089">
        <w:rPr>
          <w:rFonts w:ascii="Times New Roman" w:hAnsi="Times New Roman" w:cs="Times New Roman"/>
          <w:i/>
          <w:iCs/>
          <w:sz w:val="28"/>
          <w:vertAlign w:val="subscript"/>
        </w:rPr>
        <w:t>e</w:t>
      </w:r>
      <w:r w:rsidRPr="00627089">
        <w:rPr>
          <w:rFonts w:ascii="Times New Roman" w:hAnsi="Times New Roman" w:cs="Times New Roman"/>
          <w:i/>
          <w:iCs/>
          <w:sz w:val="28"/>
        </w:rPr>
        <w:t xml:space="preserve"> </w:t>
      </w:r>
      <w:r w:rsidRPr="00627089">
        <w:rPr>
          <w:rFonts w:ascii="Times New Roman" w:hAnsi="Times New Roman" w:cs="Times New Roman"/>
          <w:sz w:val="28"/>
        </w:rPr>
        <w:t>and farthest customer</w:t>
      </w:r>
    </w:p>
    <w:p w14:paraId="1637F0BB" w14:textId="77777777" w:rsidR="00746CC3" w:rsidRDefault="00746CC3" w:rsidP="003C2B5D">
      <w:pPr>
        <w:spacing w:after="0" w:line="240" w:lineRule="auto"/>
        <w:jc w:val="both"/>
        <w:rPr>
          <w:rFonts w:ascii="Times New Roman" w:hAnsi="Times New Roman" w:cs="Times New Roman"/>
          <w:sz w:val="28"/>
        </w:rPr>
      </w:pPr>
    </w:p>
    <w:p w14:paraId="3431BF84" w14:textId="686C1A40" w:rsidR="00627089" w:rsidRDefault="00627089" w:rsidP="003C2B5D">
      <w:pPr>
        <w:spacing w:after="0" w:line="240" w:lineRule="auto"/>
        <w:jc w:val="both"/>
        <w:rPr>
          <w:rFonts w:ascii="Times New Roman" w:hAnsi="Times New Roman" w:cs="Times New Roman"/>
          <w:sz w:val="28"/>
        </w:rPr>
      </w:pPr>
      <w:r w:rsidRPr="003C2B5D">
        <w:rPr>
          <w:rFonts w:ascii="Times New Roman" w:hAnsi="Times New Roman" w:cs="Times New Roman"/>
          <w:sz w:val="28"/>
        </w:rPr>
        <w:t xml:space="preserve">The second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C</w:t>
      </w:r>
      <w:r w:rsidRPr="00AC73A6">
        <w:rPr>
          <w:rFonts w:ascii="Times New Roman" w:hAnsi="Times New Roman" w:cs="Times New Roman"/>
          <w:i/>
          <w:iCs/>
          <w:sz w:val="28"/>
        </w:rPr>
        <w:t xml:space="preserve"> </w:t>
      </w:r>
      <w:r w:rsidRPr="003C2B5D">
        <w:rPr>
          <w:rFonts w:ascii="Times New Roman" w:hAnsi="Times New Roman" w:cs="Times New Roman"/>
          <w:sz w:val="28"/>
        </w:rPr>
        <w:t>is determined using the following equations.</w:t>
      </w:r>
      <w:r w:rsidR="003C2B5D">
        <w:rPr>
          <w:rFonts w:ascii="Times New Roman" w:hAnsi="Times New Roman" w:cs="Times New Roman"/>
          <w:sz w:val="28"/>
        </w:rPr>
        <w:tab/>
      </w:r>
      <w:r w:rsidR="003C2B5D">
        <w:rPr>
          <w:rFonts w:ascii="Times New Roman" w:hAnsi="Times New Roman" w:cs="Times New Roman"/>
          <w:sz w:val="28"/>
        </w:rPr>
        <w:tab/>
      </w:r>
    </w:p>
    <w:p w14:paraId="53795636" w14:textId="20C4A48C" w:rsidR="003C2B5D" w:rsidRDefault="003C2B5D" w:rsidP="003C2B5D">
      <w:pPr>
        <w:spacing w:after="0" w:line="240" w:lineRule="auto"/>
        <w:jc w:val="both"/>
        <w:rPr>
          <w:rFonts w:ascii="Times New Roman" w:hAnsi="Times New Roman" w:cs="Times New Roman"/>
          <w:sz w:val="28"/>
        </w:rPr>
      </w:pPr>
    </w:p>
    <w:p w14:paraId="57DA9ACF" w14:textId="7DEF81F9" w:rsidR="003C2B5D" w:rsidRPr="003C2B5D" w:rsidRDefault="004C465C" w:rsidP="003C2B5D">
      <w:pPr>
        <w:spacing w:after="0" w:line="240" w:lineRule="auto"/>
        <w:jc w:val="both"/>
        <w:rPr>
          <w:rFonts w:ascii="Times New Roman" w:hAnsi="Times New Roman" w:cs="Times New Roman"/>
          <w:sz w:val="28"/>
        </w:rPr>
      </w:pPr>
      <w:r>
        <w:rPr>
          <w:noProof/>
        </w:rPr>
        <w:drawing>
          <wp:anchor distT="0" distB="0" distL="114300" distR="114300" simplePos="0" relativeHeight="251663360" behindDoc="0" locked="0" layoutInCell="1" allowOverlap="1" wp14:anchorId="1C194EDB" wp14:editId="65B0887C">
            <wp:simplePos x="0" y="0"/>
            <wp:positionH relativeFrom="column">
              <wp:posOffset>3547110</wp:posOffset>
            </wp:positionH>
            <wp:positionV relativeFrom="paragraph">
              <wp:posOffset>62230</wp:posOffset>
            </wp:positionV>
            <wp:extent cx="657269" cy="212646"/>
            <wp:effectExtent l="0" t="0" r="0" b="0"/>
            <wp:wrapNone/>
            <wp:docPr id="10" name="Picture 9">
              <a:extLst xmlns:a="http://schemas.openxmlformats.org/drawingml/2006/main">
                <a:ext uri="{FF2B5EF4-FFF2-40B4-BE49-F238E27FC236}">
                  <a16:creationId xmlns:a16="http://schemas.microsoft.com/office/drawing/2014/main" id="{89E103B9-05B1-4013-8A06-ADCAC8A0A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E103B9-05B1-4013-8A06-ADCAC8A0AF0A}"/>
                        </a:ext>
                      </a:extLst>
                    </pic:cNvPr>
                    <pic:cNvPicPr>
                      <a:picLocks noChangeAspect="1"/>
                    </pic:cNvPicPr>
                  </pic:nvPicPr>
                  <pic:blipFill>
                    <a:blip r:embed="rId10"/>
                    <a:stretch>
                      <a:fillRect/>
                    </a:stretch>
                  </pic:blipFill>
                  <pic:spPr>
                    <a:xfrm>
                      <a:off x="0" y="0"/>
                      <a:ext cx="657269" cy="212646"/>
                    </a:xfrm>
                    <a:prstGeom prst="rect">
                      <a:avLst/>
                    </a:prstGeom>
                  </pic:spPr>
                </pic:pic>
              </a:graphicData>
            </a:graphic>
            <wp14:sizeRelH relativeFrom="margin">
              <wp14:pctWidth>0</wp14:pctWidth>
            </wp14:sizeRelH>
            <wp14:sizeRelV relativeFrom="margin">
              <wp14:pctHeight>0</wp14:pctHeight>
            </wp14:sizeRelV>
          </wp:anchor>
        </w:drawing>
      </w:r>
      <w:r w:rsidR="00AC73A6">
        <w:rPr>
          <w:noProof/>
        </w:rPr>
        <w:drawing>
          <wp:anchor distT="0" distB="0" distL="114300" distR="114300" simplePos="0" relativeHeight="251665408" behindDoc="0" locked="0" layoutInCell="1" allowOverlap="1" wp14:anchorId="2D5C9FD4" wp14:editId="6F57CE52">
            <wp:simplePos x="0" y="0"/>
            <wp:positionH relativeFrom="column">
              <wp:posOffset>573488</wp:posOffset>
            </wp:positionH>
            <wp:positionV relativeFrom="paragraph">
              <wp:posOffset>29762</wp:posOffset>
            </wp:positionV>
            <wp:extent cx="2397106" cy="360854"/>
            <wp:effectExtent l="0" t="0" r="3810" b="1270"/>
            <wp:wrapNone/>
            <wp:docPr id="14" name="Picture 13">
              <a:extLst xmlns:a="http://schemas.openxmlformats.org/drawingml/2006/main">
                <a:ext uri="{FF2B5EF4-FFF2-40B4-BE49-F238E27FC236}">
                  <a16:creationId xmlns:a16="http://schemas.microsoft.com/office/drawing/2014/main" id="{D6201B4F-57DA-43C0-96FE-9D8C67992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6201B4F-57DA-43C0-96FE-9D8C679925E6}"/>
                        </a:ext>
                      </a:extLst>
                    </pic:cNvPr>
                    <pic:cNvPicPr>
                      <a:picLocks noChangeAspect="1"/>
                    </pic:cNvPicPr>
                  </pic:nvPicPr>
                  <pic:blipFill>
                    <a:blip r:embed="rId11"/>
                    <a:stretch>
                      <a:fillRect/>
                    </a:stretch>
                  </pic:blipFill>
                  <pic:spPr>
                    <a:xfrm>
                      <a:off x="0" y="0"/>
                      <a:ext cx="2397106" cy="360854"/>
                    </a:xfrm>
                    <a:prstGeom prst="rect">
                      <a:avLst/>
                    </a:prstGeom>
                  </pic:spPr>
                </pic:pic>
              </a:graphicData>
            </a:graphic>
            <wp14:sizeRelH relativeFrom="margin">
              <wp14:pctWidth>0</wp14:pctWidth>
            </wp14:sizeRelH>
            <wp14:sizeRelV relativeFrom="margin">
              <wp14:pctHeight>0</wp14:pctHeight>
            </wp14:sizeRelV>
          </wp:anchor>
        </w:drawing>
      </w:r>
      <w:r w:rsidR="003C2B5D">
        <w:rPr>
          <w:rFonts w:ascii="Times New Roman" w:hAnsi="Times New Roman" w:cs="Times New Roman"/>
          <w:sz w:val="28"/>
        </w:rPr>
        <w:tab/>
      </w:r>
      <w:r w:rsidR="003C2B5D">
        <w:rPr>
          <w:noProof/>
        </w:rPr>
        <w:drawing>
          <wp:anchor distT="0" distB="0" distL="114300" distR="114300" simplePos="0" relativeHeight="251664384" behindDoc="0" locked="0" layoutInCell="1" allowOverlap="1" wp14:anchorId="2C2E80ED" wp14:editId="07992EC0">
            <wp:simplePos x="0" y="0"/>
            <wp:positionH relativeFrom="column">
              <wp:posOffset>7572375</wp:posOffset>
            </wp:positionH>
            <wp:positionV relativeFrom="paragraph">
              <wp:posOffset>1083945</wp:posOffset>
            </wp:positionV>
            <wp:extent cx="1600423" cy="676369"/>
            <wp:effectExtent l="0" t="0" r="0" b="9525"/>
            <wp:wrapNone/>
            <wp:docPr id="12" name="Picture 11">
              <a:extLst xmlns:a="http://schemas.openxmlformats.org/drawingml/2006/main">
                <a:ext uri="{FF2B5EF4-FFF2-40B4-BE49-F238E27FC236}">
                  <a16:creationId xmlns:a16="http://schemas.microsoft.com/office/drawing/2014/main" id="{79713888-D36D-4560-87C4-DEA88E938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9713888-D36D-4560-87C4-DEA88E9381BC}"/>
                        </a:ext>
                      </a:extLst>
                    </pic:cNvPr>
                    <pic:cNvPicPr>
                      <a:picLocks noChangeAspect="1"/>
                    </pic:cNvPicPr>
                  </pic:nvPicPr>
                  <pic:blipFill>
                    <a:blip r:embed="rId12"/>
                    <a:stretch>
                      <a:fillRect/>
                    </a:stretch>
                  </pic:blipFill>
                  <pic:spPr>
                    <a:xfrm>
                      <a:off x="0" y="0"/>
                      <a:ext cx="1600423" cy="676369"/>
                    </a:xfrm>
                    <a:prstGeom prst="rect">
                      <a:avLst/>
                    </a:prstGeom>
                  </pic:spPr>
                </pic:pic>
              </a:graphicData>
            </a:graphic>
          </wp:anchor>
        </w:drawing>
      </w:r>
    </w:p>
    <w:p w14:paraId="7ABBDB0B" w14:textId="6F931E26" w:rsidR="003C2B5D" w:rsidRDefault="004F1D0A" w:rsidP="003C2B5D">
      <w:pPr>
        <w:ind w:left="720"/>
        <w:jc w:val="both"/>
        <w:rPr>
          <w:rFonts w:ascii="Times New Roman" w:hAnsi="Times New Roman" w:cs="Times New Roman"/>
          <w:sz w:val="28"/>
        </w:rPr>
      </w:pPr>
      <w:r>
        <w:rPr>
          <w:noProof/>
        </w:rPr>
        <w:drawing>
          <wp:anchor distT="0" distB="0" distL="114300" distR="114300" simplePos="0" relativeHeight="251661312" behindDoc="0" locked="0" layoutInCell="1" allowOverlap="1" wp14:anchorId="14DD3A8F" wp14:editId="1DD82BB6">
            <wp:simplePos x="0" y="0"/>
            <wp:positionH relativeFrom="column">
              <wp:posOffset>566420</wp:posOffset>
            </wp:positionH>
            <wp:positionV relativeFrom="page">
              <wp:posOffset>2867660</wp:posOffset>
            </wp:positionV>
            <wp:extent cx="2480310" cy="534670"/>
            <wp:effectExtent l="0" t="0" r="0" b="0"/>
            <wp:wrapNone/>
            <wp:docPr id="6" name="Picture 5">
              <a:extLst xmlns:a="http://schemas.openxmlformats.org/drawingml/2006/main">
                <a:ext uri="{FF2B5EF4-FFF2-40B4-BE49-F238E27FC236}">
                  <a16:creationId xmlns:a16="http://schemas.microsoft.com/office/drawing/2014/main" id="{887C6585-FE47-4BA9-86A4-6D6F7A861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87C6585-FE47-4BA9-86A4-6D6F7A861622}"/>
                        </a:ext>
                      </a:extLst>
                    </pic:cNvPr>
                    <pic:cNvPicPr>
                      <a:picLocks noChangeAspect="1"/>
                    </pic:cNvPicPr>
                  </pic:nvPicPr>
                  <pic:blipFill>
                    <a:blip r:embed="rId13"/>
                    <a:stretch>
                      <a:fillRect/>
                    </a:stretch>
                  </pic:blipFill>
                  <pic:spPr>
                    <a:xfrm>
                      <a:off x="0" y="0"/>
                      <a:ext cx="2480310" cy="534670"/>
                    </a:xfrm>
                    <a:prstGeom prst="rect">
                      <a:avLst/>
                    </a:prstGeom>
                  </pic:spPr>
                </pic:pic>
              </a:graphicData>
            </a:graphic>
            <wp14:sizeRelH relativeFrom="margin">
              <wp14:pctWidth>0</wp14:pctWidth>
            </wp14:sizeRelH>
            <wp14:sizeRelV relativeFrom="margin">
              <wp14:pctHeight>0</wp14:pctHeight>
            </wp14:sizeRelV>
          </wp:anchor>
        </w:drawing>
      </w:r>
      <w:r w:rsidR="003C2B5D">
        <w:rPr>
          <w:rFonts w:ascii="Times New Roman" w:hAnsi="Times New Roman" w:cs="Times New Roman"/>
          <w:sz w:val="28"/>
        </w:rPr>
        <w:tab/>
      </w:r>
      <w:r w:rsidR="003C2B5D">
        <w:rPr>
          <w:rFonts w:ascii="Times New Roman" w:hAnsi="Times New Roman" w:cs="Times New Roman"/>
          <w:sz w:val="28"/>
        </w:rPr>
        <w:tab/>
        <w:t xml:space="preserve">                      </w:t>
      </w:r>
    </w:p>
    <w:p w14:paraId="110D4246" w14:textId="25F17178" w:rsidR="003C2B5D" w:rsidRDefault="003C2B5D" w:rsidP="00627089">
      <w:pPr>
        <w:ind w:left="720"/>
        <w:jc w:val="both"/>
        <w:rPr>
          <w:rFonts w:ascii="Times New Roman" w:hAnsi="Times New Roman" w:cs="Times New Roman"/>
          <w:sz w:val="28"/>
        </w:rPr>
      </w:pPr>
    </w:p>
    <w:p w14:paraId="54F841C0" w14:textId="0911B61E" w:rsidR="003C2B5D" w:rsidRDefault="003C2B5D" w:rsidP="004F1D0A">
      <w:pPr>
        <w:ind w:left="720"/>
        <w:jc w:val="both"/>
        <w:rPr>
          <w:rFonts w:ascii="Times New Roman" w:hAnsi="Times New Roman" w:cs="Times New Roman"/>
          <w:noProof/>
          <w:sz w:val="28"/>
        </w:rPr>
      </w:pPr>
      <w:r>
        <w:rPr>
          <w:noProof/>
        </w:rPr>
        <w:drawing>
          <wp:anchor distT="0" distB="0" distL="114300" distR="114300" simplePos="0" relativeHeight="251662336" behindDoc="0" locked="0" layoutInCell="1" allowOverlap="1" wp14:anchorId="029A5206" wp14:editId="1A3D9B5D">
            <wp:simplePos x="0" y="0"/>
            <wp:positionH relativeFrom="margin">
              <wp:posOffset>569773</wp:posOffset>
            </wp:positionH>
            <wp:positionV relativeFrom="paragraph">
              <wp:posOffset>14910</wp:posOffset>
            </wp:positionV>
            <wp:extent cx="1147314" cy="398798"/>
            <wp:effectExtent l="0" t="0" r="0" b="1270"/>
            <wp:wrapNone/>
            <wp:docPr id="8" name="Picture 7">
              <a:extLst xmlns:a="http://schemas.openxmlformats.org/drawingml/2006/main">
                <a:ext uri="{FF2B5EF4-FFF2-40B4-BE49-F238E27FC236}">
                  <a16:creationId xmlns:a16="http://schemas.microsoft.com/office/drawing/2014/main" id="{86502613-BA34-44A9-A8F8-86370CB10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502613-BA34-44A9-A8F8-86370CB10E4B}"/>
                        </a:ext>
                      </a:extLst>
                    </pic:cNvPr>
                    <pic:cNvPicPr>
                      <a:picLocks noChangeAspect="1"/>
                    </pic:cNvPicPr>
                  </pic:nvPicPr>
                  <pic:blipFill>
                    <a:blip r:embed="rId14"/>
                    <a:stretch>
                      <a:fillRect/>
                    </a:stretch>
                  </pic:blipFill>
                  <pic:spPr>
                    <a:xfrm>
                      <a:off x="0" y="0"/>
                      <a:ext cx="1147314" cy="3987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tab/>
      </w:r>
      <w:r>
        <w:rPr>
          <w:rFonts w:ascii="Times New Roman" w:hAnsi="Times New Roman" w:cs="Times New Roman"/>
          <w:noProof/>
          <w:sz w:val="28"/>
        </w:rPr>
        <w:tab/>
        <w:t xml:space="preserve">        </w:t>
      </w:r>
      <w:r>
        <w:rPr>
          <w:rFonts w:ascii="Times New Roman" w:hAnsi="Times New Roman" w:cs="Times New Roman"/>
          <w:noProof/>
          <w:sz w:val="28"/>
        </w:rPr>
        <w:drawing>
          <wp:inline distT="0" distB="0" distL="0" distR="0" wp14:anchorId="2AFB39FD" wp14:editId="573722FF">
            <wp:extent cx="1213764" cy="37076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q2.PNG"/>
                    <pic:cNvPicPr/>
                  </pic:nvPicPr>
                  <pic:blipFill>
                    <a:blip r:embed="rId12">
                      <a:extLst>
                        <a:ext uri="{28A0092B-C50C-407E-A947-70E740481C1C}">
                          <a14:useLocalDpi xmlns:a14="http://schemas.microsoft.com/office/drawing/2010/main" val="0"/>
                        </a:ext>
                      </a:extLst>
                    </a:blip>
                    <a:stretch>
                      <a:fillRect/>
                    </a:stretch>
                  </pic:blipFill>
                  <pic:spPr>
                    <a:xfrm>
                      <a:off x="0" y="0"/>
                      <a:ext cx="1266779" cy="386958"/>
                    </a:xfrm>
                    <a:prstGeom prst="rect">
                      <a:avLst/>
                    </a:prstGeom>
                  </pic:spPr>
                </pic:pic>
              </a:graphicData>
            </a:graphic>
          </wp:inline>
        </w:drawing>
      </w:r>
    </w:p>
    <w:p w14:paraId="45080577" w14:textId="7CEAC0ED" w:rsidR="003C2B5D" w:rsidRDefault="003C2B5D" w:rsidP="003C2B5D">
      <w:pPr>
        <w:jc w:val="both"/>
        <w:rPr>
          <w:rFonts w:ascii="Times New Roman" w:hAnsi="Times New Roman" w:cs="Times New Roman"/>
          <w:sz w:val="28"/>
        </w:rPr>
      </w:pPr>
      <w:r>
        <w:rPr>
          <w:rFonts w:ascii="Times New Roman" w:hAnsi="Times New Roman" w:cs="Times New Roman"/>
          <w:noProof/>
          <w:sz w:val="28"/>
        </w:rPr>
        <w:t>Where,</w:t>
      </w:r>
    </w:p>
    <w:p w14:paraId="4BAD34E6" w14:textId="2E556D98"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i/>
          <w:iCs/>
          <w:sz w:val="28"/>
        </w:rPr>
        <w:t>d</w:t>
      </w:r>
      <w:r w:rsidRPr="003C2B5D">
        <w:rPr>
          <w:rFonts w:ascii="Times New Roman" w:hAnsi="Times New Roman" w:cs="Times New Roman"/>
          <w:i/>
          <w:iCs/>
          <w:sz w:val="28"/>
          <w:vertAlign w:val="subscript"/>
        </w:rPr>
        <w:t>i</w:t>
      </w:r>
      <w:r w:rsidRPr="003C2B5D">
        <w:rPr>
          <w:rFonts w:ascii="Times New Roman" w:hAnsi="Times New Roman" w:cs="Times New Roman"/>
          <w:i/>
          <w:iCs/>
          <w:sz w:val="28"/>
          <w:vertAlign w:val="superscript"/>
        </w:rPr>
        <w:t>C</w:t>
      </w:r>
      <w:r w:rsidRPr="003C2B5D">
        <w:rPr>
          <w:rFonts w:ascii="Times New Roman" w:hAnsi="Times New Roman" w:cs="Times New Roman"/>
          <w:sz w:val="28"/>
        </w:rPr>
        <w:t xml:space="preserve"> is the distance between the customer</w:t>
      </w:r>
      <w:r w:rsidRPr="003C2B5D">
        <w:rPr>
          <w:rFonts w:ascii="Times New Roman" w:hAnsi="Times New Roman" w:cs="Times New Roman"/>
          <w:i/>
          <w:iCs/>
          <w:sz w:val="28"/>
        </w:rPr>
        <w:t xml:space="preserve"> i </w:t>
      </w:r>
      <w:r w:rsidRPr="003C2B5D">
        <w:rPr>
          <w:rFonts w:ascii="Times New Roman" w:hAnsi="Times New Roman" w:cs="Times New Roman"/>
          <w:sz w:val="28"/>
        </w:rPr>
        <w:t xml:space="preserve">and the barycenter </w:t>
      </w:r>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r w:rsidRPr="003C2B5D">
        <w:rPr>
          <w:rFonts w:ascii="Times New Roman" w:hAnsi="Times New Roman" w:cs="Times New Roman"/>
          <w:sz w:val="28"/>
        </w:rPr>
        <w:t xml:space="preserve"> of the set </w:t>
      </w:r>
      <w:r w:rsidRPr="003C2B5D">
        <w:rPr>
          <w:rFonts w:ascii="Times New Roman" w:hAnsi="Times New Roman" w:cs="Times New Roman"/>
          <w:i/>
          <w:iCs/>
          <w:sz w:val="28"/>
        </w:rPr>
        <w:t>C</w:t>
      </w:r>
    </w:p>
    <w:p w14:paraId="3E8B7EDD" w14:textId="77777777"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r w:rsidRPr="003C2B5D">
        <w:rPr>
          <w:rFonts w:ascii="Times New Roman" w:hAnsi="Times New Roman" w:cs="Times New Roman"/>
          <w:i/>
          <w:iCs/>
          <w:sz w:val="28"/>
        </w:rPr>
        <w:t>d</w:t>
      </w:r>
      <w:r w:rsidRPr="003C2B5D">
        <w:rPr>
          <w:rFonts w:ascii="Times New Roman" w:hAnsi="Times New Roman" w:cs="Times New Roman"/>
          <w:i/>
          <w:iCs/>
          <w:sz w:val="28"/>
          <w:vertAlign w:val="subscript"/>
        </w:rPr>
        <w:t>min</w:t>
      </w:r>
      <w:r w:rsidRPr="003C2B5D">
        <w:rPr>
          <w:rFonts w:ascii="Times New Roman" w:hAnsi="Times New Roman" w:cs="Times New Roman"/>
          <w:sz w:val="28"/>
          <w:vertAlign w:val="subscript"/>
        </w:rPr>
        <w:t xml:space="preserve"> </w:t>
      </w:r>
      <w:r w:rsidRPr="003C2B5D">
        <w:rPr>
          <w:rFonts w:ascii="Times New Roman" w:hAnsi="Times New Roman" w:cs="Times New Roman"/>
          <w:sz w:val="28"/>
        </w:rPr>
        <w:t xml:space="preserve">is the distance between </w:t>
      </w:r>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r w:rsidRPr="003C2B5D">
        <w:rPr>
          <w:rFonts w:ascii="Times New Roman" w:hAnsi="Times New Roman" w:cs="Times New Roman"/>
          <w:sz w:val="28"/>
        </w:rPr>
        <w:t xml:space="preserve"> and nearest customer</w:t>
      </w:r>
      <w:r w:rsidRPr="003C2B5D">
        <w:rPr>
          <w:rFonts w:ascii="Times New Roman" w:hAnsi="Times New Roman" w:cs="Times New Roman"/>
          <w:i/>
          <w:iCs/>
          <w:sz w:val="28"/>
        </w:rPr>
        <w:t xml:space="preserve"> </w:t>
      </w:r>
    </w:p>
    <w:p w14:paraId="4ED32F66" w14:textId="1E5A2B9A"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i/>
          <w:iCs/>
          <w:sz w:val="28"/>
        </w:rPr>
        <w:t>d</w:t>
      </w:r>
      <w:r w:rsidRPr="003C2B5D">
        <w:rPr>
          <w:rFonts w:ascii="Times New Roman" w:hAnsi="Times New Roman" w:cs="Times New Roman"/>
          <w:i/>
          <w:iCs/>
          <w:sz w:val="28"/>
          <w:vertAlign w:val="subscript"/>
        </w:rPr>
        <w:t>max</w:t>
      </w:r>
      <w:r w:rsidRPr="003C2B5D">
        <w:rPr>
          <w:rFonts w:ascii="Times New Roman" w:hAnsi="Times New Roman" w:cs="Times New Roman"/>
          <w:sz w:val="28"/>
        </w:rPr>
        <w:t xml:space="preserve"> is the distance between </w:t>
      </w:r>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r w:rsidRPr="003C2B5D">
        <w:rPr>
          <w:rFonts w:ascii="Times New Roman" w:hAnsi="Times New Roman" w:cs="Times New Roman"/>
          <w:sz w:val="28"/>
        </w:rPr>
        <w:t xml:space="preserve"> and farthest customer</w:t>
      </w:r>
    </w:p>
    <w:p w14:paraId="16CE3FB6" w14:textId="4416D90D"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r w:rsidRPr="003C2B5D">
        <w:rPr>
          <w:rFonts w:ascii="Times New Roman" w:hAnsi="Times New Roman" w:cs="Times New Roman"/>
          <w:i/>
          <w:iCs/>
          <w:sz w:val="28"/>
        </w:rPr>
        <w:t>q</w:t>
      </w:r>
      <w:r w:rsidRPr="003C2B5D">
        <w:rPr>
          <w:rFonts w:ascii="Times New Roman" w:hAnsi="Times New Roman" w:cs="Times New Roman"/>
          <w:i/>
          <w:iCs/>
          <w:sz w:val="28"/>
          <w:vertAlign w:val="subscript"/>
        </w:rPr>
        <w:t>min</w:t>
      </w:r>
      <w:r w:rsidRPr="003C2B5D">
        <w:rPr>
          <w:rFonts w:ascii="Times New Roman" w:hAnsi="Times New Roman" w:cs="Times New Roman"/>
          <w:sz w:val="28"/>
        </w:rPr>
        <w:t xml:space="preserve"> and </w:t>
      </w:r>
      <w:r w:rsidRPr="003C2B5D">
        <w:rPr>
          <w:rFonts w:ascii="Times New Roman" w:hAnsi="Times New Roman" w:cs="Times New Roman"/>
          <w:i/>
          <w:iCs/>
          <w:sz w:val="28"/>
        </w:rPr>
        <w:t>q</w:t>
      </w:r>
      <w:r w:rsidRPr="003C2B5D">
        <w:rPr>
          <w:rFonts w:ascii="Times New Roman" w:hAnsi="Times New Roman" w:cs="Times New Roman"/>
          <w:i/>
          <w:iCs/>
          <w:sz w:val="28"/>
          <w:vertAlign w:val="subscript"/>
        </w:rPr>
        <w:t>max</w:t>
      </w:r>
      <w:r w:rsidRPr="003C2B5D">
        <w:rPr>
          <w:rFonts w:ascii="Times New Roman" w:hAnsi="Times New Roman" w:cs="Times New Roman"/>
          <w:sz w:val="28"/>
        </w:rPr>
        <w:t xml:space="preserve"> are the smallest and largest customer demands respectively</w:t>
      </w:r>
    </w:p>
    <w:p w14:paraId="6DB216EC" w14:textId="03846A93" w:rsidR="00FC6C8D" w:rsidRDefault="00AC73A6" w:rsidP="00AC73A6">
      <w:pPr>
        <w:jc w:val="both"/>
        <w:rPr>
          <w:rFonts w:ascii="Times New Roman" w:hAnsi="Times New Roman" w:cs="Times New Roman"/>
          <w:sz w:val="28"/>
        </w:rPr>
      </w:pPr>
      <w:r>
        <w:rPr>
          <w:rFonts w:ascii="Times New Roman" w:hAnsi="Times New Roman" w:cs="Times New Roman"/>
          <w:sz w:val="28"/>
        </w:rPr>
        <w:br/>
      </w:r>
      <w:bookmarkStart w:id="3" w:name="_Hlk13045927"/>
      <w:r>
        <w:rPr>
          <w:rFonts w:ascii="Times New Roman" w:hAnsi="Times New Roman" w:cs="Times New Roman"/>
          <w:sz w:val="28"/>
        </w:rPr>
        <w:t xml:space="preserve">After this step, all customers are either assigned to cluster </w:t>
      </w:r>
      <w:r w:rsidRPr="00AC73A6">
        <w:rPr>
          <w:rFonts w:ascii="Times New Roman" w:hAnsi="Times New Roman" w:cs="Times New Roman"/>
          <w:i/>
          <w:iCs/>
          <w:sz w:val="28"/>
        </w:rPr>
        <w:t>C</w:t>
      </w:r>
      <w:r>
        <w:rPr>
          <w:rFonts w:ascii="Times New Roman" w:hAnsi="Times New Roman" w:cs="Times New Roman"/>
          <w:sz w:val="28"/>
        </w:rPr>
        <w:t xml:space="preserve"> or cluster </w:t>
      </w:r>
      <w:r w:rsidRPr="00AC73A6">
        <w:rPr>
          <w:rFonts w:ascii="Times New Roman" w:hAnsi="Times New Roman" w:cs="Times New Roman"/>
          <w:i/>
          <w:iCs/>
          <w:sz w:val="28"/>
        </w:rPr>
        <w:t>E</w:t>
      </w:r>
      <w:r>
        <w:rPr>
          <w:rFonts w:ascii="Times New Roman" w:hAnsi="Times New Roman" w:cs="Times New Roman"/>
          <w:i/>
          <w:iCs/>
          <w:sz w:val="28"/>
        </w:rPr>
        <w:t>.</w:t>
      </w:r>
    </w:p>
    <w:bookmarkEnd w:id="3"/>
    <w:p w14:paraId="0E9C4131" w14:textId="77777777" w:rsidR="00FC6C8D" w:rsidRDefault="00FC6C8D" w:rsidP="00FC6C8D">
      <w:pPr>
        <w:jc w:val="both"/>
        <w:rPr>
          <w:rFonts w:ascii="Times New Roman" w:hAnsi="Times New Roman" w:cs="Times New Roman"/>
          <w:b/>
          <w:bCs/>
          <w:sz w:val="28"/>
        </w:rPr>
      </w:pPr>
    </w:p>
    <w:p w14:paraId="40E0E41E" w14:textId="492B1AF8" w:rsidR="00FC6C8D" w:rsidRPr="001D1D2F" w:rsidRDefault="008B0F7A" w:rsidP="001D1D2F">
      <w:pPr>
        <w:pStyle w:val="ListParagraph"/>
        <w:numPr>
          <w:ilvl w:val="1"/>
          <w:numId w:val="15"/>
        </w:numPr>
        <w:jc w:val="both"/>
        <w:rPr>
          <w:rFonts w:ascii="Times New Roman" w:hAnsi="Times New Roman" w:cs="Times New Roman"/>
          <w:b/>
          <w:bCs/>
          <w:sz w:val="28"/>
        </w:rPr>
      </w:pPr>
      <w:r w:rsidRPr="001D1D2F">
        <w:rPr>
          <w:rFonts w:ascii="Times New Roman" w:hAnsi="Times New Roman" w:cs="Times New Roman"/>
          <w:b/>
          <w:bCs/>
          <w:sz w:val="28"/>
        </w:rPr>
        <w:t xml:space="preserve">Route </w:t>
      </w:r>
      <w:r w:rsidR="00FC6C8D" w:rsidRPr="001D1D2F">
        <w:rPr>
          <w:rFonts w:ascii="Times New Roman" w:hAnsi="Times New Roman" w:cs="Times New Roman"/>
          <w:b/>
          <w:bCs/>
          <w:sz w:val="28"/>
        </w:rPr>
        <w:t>Assign</w:t>
      </w:r>
      <w:r w:rsidRPr="001D1D2F">
        <w:rPr>
          <w:rFonts w:ascii="Times New Roman" w:hAnsi="Times New Roman" w:cs="Times New Roman"/>
          <w:b/>
          <w:bCs/>
          <w:sz w:val="28"/>
        </w:rPr>
        <w:t>ment</w:t>
      </w:r>
    </w:p>
    <w:p w14:paraId="294CD22D" w14:textId="7504972C"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To insert an unserved customer into the current route, we need:</w:t>
      </w:r>
    </w:p>
    <w:p w14:paraId="0327BF6D" w14:textId="050ACE0F" w:rsidR="00FC6C8D" w:rsidRPr="00FC6C8D" w:rsidRDefault="00FC6C8D" w:rsidP="00FC6C8D">
      <w:pPr>
        <w:pStyle w:val="ListParagraph"/>
        <w:numPr>
          <w:ilvl w:val="0"/>
          <w:numId w:val="4"/>
        </w:numPr>
        <w:spacing w:line="276" w:lineRule="auto"/>
        <w:jc w:val="both"/>
        <w:rPr>
          <w:rFonts w:ascii="Times New Roman" w:hAnsi="Times New Roman" w:cs="Times New Roman"/>
          <w:sz w:val="28"/>
        </w:rPr>
      </w:pPr>
      <w:r w:rsidRPr="00FC6C8D">
        <w:rPr>
          <w:rFonts w:ascii="Times New Roman" w:hAnsi="Times New Roman" w:cs="Times New Roman"/>
          <w:sz w:val="28"/>
        </w:rPr>
        <w:t>Best position</w:t>
      </w:r>
    </w:p>
    <w:p w14:paraId="7732DAE6" w14:textId="439F7BF0" w:rsidR="001D1D2F" w:rsidRDefault="00FC6C8D" w:rsidP="00FC6C8D">
      <w:pPr>
        <w:pStyle w:val="ListParagraph"/>
        <w:numPr>
          <w:ilvl w:val="0"/>
          <w:numId w:val="4"/>
        </w:numPr>
        <w:jc w:val="both"/>
        <w:rPr>
          <w:rFonts w:ascii="Times New Roman" w:hAnsi="Times New Roman" w:cs="Times New Roman"/>
          <w:sz w:val="28"/>
        </w:rPr>
      </w:pPr>
      <w:r w:rsidRPr="00FC6C8D">
        <w:rPr>
          <w:rFonts w:ascii="Times New Roman" w:hAnsi="Times New Roman" w:cs="Times New Roman"/>
          <w:sz w:val="28"/>
        </w:rPr>
        <w:t>Best customer</w:t>
      </w:r>
      <w:r w:rsidR="003C2B5D" w:rsidRPr="00FC6C8D">
        <w:rPr>
          <w:rFonts w:ascii="Times New Roman" w:hAnsi="Times New Roman" w:cs="Times New Roman"/>
          <w:sz w:val="28"/>
        </w:rPr>
        <w:t xml:space="preserve">            </w:t>
      </w:r>
    </w:p>
    <w:p w14:paraId="586280C6" w14:textId="77777777" w:rsidR="00746CC3" w:rsidRPr="00746CC3" w:rsidRDefault="00746CC3" w:rsidP="00746CC3">
      <w:pPr>
        <w:pStyle w:val="ListParagraph"/>
        <w:jc w:val="both"/>
        <w:rPr>
          <w:rFonts w:ascii="Times New Roman" w:hAnsi="Times New Roman" w:cs="Times New Roman"/>
          <w:sz w:val="28"/>
        </w:rPr>
      </w:pPr>
    </w:p>
    <w:p w14:paraId="7D807712" w14:textId="0694028F" w:rsidR="00FC6C8D" w:rsidRDefault="00FC6C8D" w:rsidP="00FC6C8D">
      <w:pPr>
        <w:jc w:val="both"/>
        <w:rPr>
          <w:rFonts w:ascii="Times New Roman" w:hAnsi="Times New Roman" w:cs="Times New Roman"/>
          <w:sz w:val="28"/>
        </w:rPr>
      </w:pPr>
      <w:r w:rsidRPr="00FC6C8D">
        <w:rPr>
          <w:rFonts w:ascii="Times New Roman" w:hAnsi="Times New Roman" w:cs="Times New Roman"/>
          <w:sz w:val="28"/>
        </w:rPr>
        <w:t xml:space="preserve">To calculate </w:t>
      </w:r>
      <w:r w:rsidRPr="00FC6C8D">
        <w:rPr>
          <w:rFonts w:ascii="Times New Roman" w:hAnsi="Times New Roman" w:cs="Times New Roman"/>
          <w:i/>
          <w:iCs/>
          <w:sz w:val="28"/>
        </w:rPr>
        <w:t xml:space="preserve">best position </w:t>
      </w:r>
      <w:r w:rsidRPr="00FC6C8D">
        <w:rPr>
          <w:rFonts w:ascii="Times New Roman" w:hAnsi="Times New Roman" w:cs="Times New Roman"/>
          <w:sz w:val="28"/>
        </w:rPr>
        <w:t>inside the current route, the following equation is used:</w:t>
      </w:r>
    </w:p>
    <w:p w14:paraId="5DC22A0D" w14:textId="68F7042A" w:rsidR="00FC6C8D" w:rsidRDefault="00FC6C8D" w:rsidP="00FC6C8D">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0166EEF9" wp14:editId="098CC456">
            <wp:extent cx="3347499" cy="320381"/>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c.PNG"/>
                    <pic:cNvPicPr/>
                  </pic:nvPicPr>
                  <pic:blipFill>
                    <a:blip r:embed="rId15">
                      <a:extLst>
                        <a:ext uri="{28A0092B-C50C-407E-A947-70E740481C1C}">
                          <a14:useLocalDpi xmlns:a14="http://schemas.microsoft.com/office/drawing/2010/main" val="0"/>
                        </a:ext>
                      </a:extLst>
                    </a:blip>
                    <a:stretch>
                      <a:fillRect/>
                    </a:stretch>
                  </pic:blipFill>
                  <pic:spPr>
                    <a:xfrm>
                      <a:off x="0" y="0"/>
                      <a:ext cx="3521777" cy="337061"/>
                    </a:xfrm>
                    <a:prstGeom prst="rect">
                      <a:avLst/>
                    </a:prstGeom>
                  </pic:spPr>
                </pic:pic>
              </a:graphicData>
            </a:graphic>
          </wp:inline>
        </w:drawing>
      </w:r>
    </w:p>
    <w:p w14:paraId="4464DBD5" w14:textId="63054F5A"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6C52629A" w14:textId="77777777"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2F9DA130" w14:textId="20D2A2E6"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24FE189C" w14:textId="7C148D23" w:rsidR="00FC6C8D" w:rsidRDefault="003C2B5D" w:rsidP="00FC6C8D">
      <w:pPr>
        <w:jc w:val="both"/>
        <w:rPr>
          <w:rFonts w:ascii="Times New Roman" w:hAnsi="Times New Roman" w:cs="Times New Roman"/>
          <w:sz w:val="28"/>
        </w:rPr>
      </w:pPr>
      <w:r w:rsidRPr="00FC6C8D">
        <w:rPr>
          <w:rFonts w:ascii="Times New Roman" w:hAnsi="Times New Roman" w:cs="Times New Roman"/>
          <w:sz w:val="28"/>
        </w:rPr>
        <w:lastRenderedPageBreak/>
        <w:t xml:space="preserve">                                                                                                                    </w:t>
      </w:r>
    </w:p>
    <w:p w14:paraId="4B3054E7" w14:textId="37AB79E1"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 xml:space="preserve">To determine </w:t>
      </w:r>
      <w:r w:rsidRPr="00FC6C8D">
        <w:rPr>
          <w:rFonts w:ascii="Times New Roman" w:hAnsi="Times New Roman" w:cs="Times New Roman"/>
          <w:i/>
          <w:iCs/>
          <w:sz w:val="28"/>
        </w:rPr>
        <w:t xml:space="preserve">best customer </w:t>
      </w:r>
      <w:r w:rsidRPr="00FC6C8D">
        <w:rPr>
          <w:rFonts w:ascii="Times New Roman" w:hAnsi="Times New Roman" w:cs="Times New Roman"/>
          <w:sz w:val="28"/>
        </w:rPr>
        <w:t>from the unserved customers, the following equations are used:</w:t>
      </w:r>
    </w:p>
    <w:p w14:paraId="0BC9E718" w14:textId="00BA4C9A" w:rsidR="00FC6C8D" w:rsidRDefault="00FC6C8D" w:rsidP="00FC6C8D">
      <w:pPr>
        <w:jc w:val="both"/>
        <w:rPr>
          <w:rFonts w:ascii="Times New Roman" w:hAnsi="Times New Roman" w:cs="Times New Roman"/>
          <w:sz w:val="28"/>
        </w:rPr>
      </w:pPr>
      <w:r>
        <w:rPr>
          <w:noProof/>
        </w:rPr>
        <w:drawing>
          <wp:anchor distT="0" distB="0" distL="114300" distR="114300" simplePos="0" relativeHeight="251668480" behindDoc="0" locked="0" layoutInCell="1" allowOverlap="1" wp14:anchorId="0DCDC1EA" wp14:editId="578B97DE">
            <wp:simplePos x="0" y="0"/>
            <wp:positionH relativeFrom="column">
              <wp:posOffset>515095</wp:posOffset>
            </wp:positionH>
            <wp:positionV relativeFrom="paragraph">
              <wp:posOffset>266341</wp:posOffset>
            </wp:positionV>
            <wp:extent cx="2897814" cy="312339"/>
            <wp:effectExtent l="0" t="0" r="0" b="0"/>
            <wp:wrapNone/>
            <wp:docPr id="9" name="Picture 7">
              <a:extLst xmlns:a="http://schemas.openxmlformats.org/drawingml/2006/main">
                <a:ext uri="{FF2B5EF4-FFF2-40B4-BE49-F238E27FC236}">
                  <a16:creationId xmlns:a16="http://schemas.microsoft.com/office/drawing/2014/main" id="{387716ED-D9D2-44AB-9FF8-B73361043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87716ED-D9D2-44AB-9FF8-B7336104380C}"/>
                        </a:ext>
                      </a:extLst>
                    </pic:cNvPr>
                    <pic:cNvPicPr>
                      <a:picLocks noChangeAspect="1"/>
                    </pic:cNvPicPr>
                  </pic:nvPicPr>
                  <pic:blipFill>
                    <a:blip r:embed="rId16"/>
                    <a:stretch>
                      <a:fillRect/>
                    </a:stretch>
                  </pic:blipFill>
                  <pic:spPr>
                    <a:xfrm>
                      <a:off x="0" y="0"/>
                      <a:ext cx="2897814" cy="3123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86D997F" wp14:editId="1633FABA">
            <wp:simplePos x="0" y="0"/>
            <wp:positionH relativeFrom="column">
              <wp:posOffset>476056</wp:posOffset>
            </wp:positionH>
            <wp:positionV relativeFrom="paragraph">
              <wp:posOffset>4142</wp:posOffset>
            </wp:positionV>
            <wp:extent cx="3204210" cy="254000"/>
            <wp:effectExtent l="0" t="0" r="0" b="0"/>
            <wp:wrapNone/>
            <wp:docPr id="7" name="Picture 5">
              <a:extLst xmlns:a="http://schemas.openxmlformats.org/drawingml/2006/main">
                <a:ext uri="{FF2B5EF4-FFF2-40B4-BE49-F238E27FC236}">
                  <a16:creationId xmlns:a16="http://schemas.microsoft.com/office/drawing/2014/main" id="{9277B28E-1D91-423C-8E0A-8DD3AA065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77B28E-1D91-423C-8E0A-8DD3AA0653C6}"/>
                        </a:ext>
                      </a:extLst>
                    </pic:cNvPr>
                    <pic:cNvPicPr>
                      <a:picLocks noChangeAspect="1"/>
                    </pic:cNvPicPr>
                  </pic:nvPicPr>
                  <pic:blipFill>
                    <a:blip r:embed="rId17"/>
                    <a:stretch>
                      <a:fillRect/>
                    </a:stretch>
                  </pic:blipFill>
                  <pic:spPr>
                    <a:xfrm>
                      <a:off x="0" y="0"/>
                      <a:ext cx="3204210" cy="254000"/>
                    </a:xfrm>
                    <a:prstGeom prst="rect">
                      <a:avLst/>
                    </a:prstGeom>
                  </pic:spPr>
                </pic:pic>
              </a:graphicData>
            </a:graphic>
            <wp14:sizeRelH relativeFrom="margin">
              <wp14:pctWidth>0</wp14:pctWidth>
            </wp14:sizeRelH>
            <wp14:sizeRelV relativeFrom="margin">
              <wp14:pctHeight>0</wp14:pctHeight>
            </wp14:sizeRelV>
          </wp:anchor>
        </w:drawing>
      </w:r>
      <w:r w:rsidRPr="00FC6C8D">
        <w:rPr>
          <w:rFonts w:ascii="Times New Roman" w:hAnsi="Times New Roman" w:cs="Times New Roman"/>
          <w:sz w:val="28"/>
        </w:rPr>
        <w:tab/>
      </w:r>
      <w:r w:rsidRPr="00FC6C8D">
        <w:rPr>
          <w:rFonts w:ascii="Times New Roman" w:hAnsi="Times New Roman" w:cs="Times New Roman"/>
          <w:sz w:val="28"/>
        </w:rPr>
        <w:tab/>
      </w:r>
      <w:r w:rsidRPr="00FC6C8D">
        <w:rPr>
          <w:rFonts w:ascii="Times New Roman" w:hAnsi="Times New Roman" w:cs="Times New Roman"/>
          <w:sz w:val="28"/>
        </w:rPr>
        <w:tab/>
      </w:r>
    </w:p>
    <w:p w14:paraId="24BB3CE9" w14:textId="77777777" w:rsidR="00FC6C8D" w:rsidRDefault="00FC6C8D" w:rsidP="00FC6C8D">
      <w:pPr>
        <w:jc w:val="both"/>
        <w:rPr>
          <w:rFonts w:ascii="Times New Roman" w:hAnsi="Times New Roman" w:cs="Times New Roman"/>
          <w:sz w:val="28"/>
        </w:rPr>
      </w:pPr>
    </w:p>
    <w:p w14:paraId="046A71A7" w14:textId="7D1EE16E"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0296BCBC" w14:textId="77777777"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6BD31A16" w14:textId="4BC01045"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63075E4B" w14:textId="7DF9410D" w:rsidR="00FC6C8D" w:rsidRDefault="00FC6C8D" w:rsidP="00FC6C8D">
      <w:pPr>
        <w:jc w:val="both"/>
        <w:rPr>
          <w:rFonts w:ascii="Times New Roman" w:hAnsi="Times New Roman" w:cs="Times New Roman"/>
          <w:sz w:val="28"/>
        </w:rPr>
      </w:pPr>
    </w:p>
    <w:p w14:paraId="5E4188BB" w14:textId="0075D3F9" w:rsidR="00AC73A6" w:rsidRDefault="00AC73A6" w:rsidP="00FC6C8D">
      <w:pPr>
        <w:jc w:val="both"/>
        <w:rPr>
          <w:rFonts w:ascii="Times New Roman" w:hAnsi="Times New Roman" w:cs="Times New Roman"/>
          <w:sz w:val="28"/>
        </w:rPr>
      </w:pPr>
      <w:bookmarkStart w:id="4" w:name="_Hlk13046199"/>
      <w:r>
        <w:rPr>
          <w:rFonts w:ascii="Times New Roman" w:hAnsi="Times New Roman" w:cs="Times New Roman"/>
          <w:sz w:val="28"/>
        </w:rPr>
        <w:t>In case of inserting unserved customer into conventional routes</w:t>
      </w:r>
      <w:bookmarkEnd w:id="4"/>
      <w:r>
        <w:rPr>
          <w:rFonts w:ascii="Times New Roman" w:hAnsi="Times New Roman" w:cs="Times New Roman"/>
          <w:sz w:val="28"/>
        </w:rPr>
        <w:t xml:space="preserve">, </w:t>
      </w:r>
      <w:bookmarkStart w:id="5" w:name="_Hlk13046220"/>
      <w:r>
        <w:rPr>
          <w:rFonts w:ascii="Times New Roman" w:hAnsi="Times New Roman" w:cs="Times New Roman"/>
          <w:sz w:val="28"/>
        </w:rPr>
        <w:t>it is necessary to verify the feasibility of the new solution.</w:t>
      </w:r>
      <w:bookmarkEnd w:id="5"/>
      <w:r w:rsidR="00FE189D">
        <w:rPr>
          <w:rFonts w:ascii="Times New Roman" w:hAnsi="Times New Roman" w:cs="Times New Roman"/>
          <w:sz w:val="28"/>
        </w:rPr>
        <w:t xml:space="preserve"> Unserved customer and the position are determined by the given equations.</w:t>
      </w:r>
      <w:r>
        <w:rPr>
          <w:rFonts w:ascii="Times New Roman" w:hAnsi="Times New Roman" w:cs="Times New Roman"/>
          <w:sz w:val="28"/>
        </w:rPr>
        <w:t xml:space="preserve"> If the insertion is infeasible, a new route will be created. Otherwise, the customer will be served by the ECVs.</w:t>
      </w:r>
    </w:p>
    <w:p w14:paraId="4737C771" w14:textId="4351A3E4" w:rsidR="00AC73A6" w:rsidRDefault="00FE189D" w:rsidP="00FC6C8D">
      <w:pPr>
        <w:jc w:val="both"/>
        <w:rPr>
          <w:rFonts w:ascii="Times New Roman" w:hAnsi="Times New Roman" w:cs="Times New Roman"/>
          <w:sz w:val="28"/>
        </w:rPr>
      </w:pPr>
      <w:r>
        <w:rPr>
          <w:rFonts w:ascii="Times New Roman" w:hAnsi="Times New Roman" w:cs="Times New Roman"/>
          <w:sz w:val="28"/>
        </w:rPr>
        <w:t>On the other hand, in case of</w:t>
      </w:r>
      <w:r w:rsidR="00AC73A6">
        <w:rPr>
          <w:rFonts w:ascii="Times New Roman" w:hAnsi="Times New Roman" w:cs="Times New Roman"/>
          <w:sz w:val="28"/>
        </w:rPr>
        <w:t xml:space="preserve"> electrical routes, if some customers belonging to cluster C are not served by conventional vehicles, the are inserted in cluster E.</w:t>
      </w:r>
      <w:r>
        <w:rPr>
          <w:rFonts w:ascii="Times New Roman" w:hAnsi="Times New Roman" w:cs="Times New Roman"/>
          <w:sz w:val="28"/>
        </w:rPr>
        <w:t xml:space="preserve"> The position and the customer are calculated by the given equations. It the insertion of unserved customer satisfies the capacity and time windows constraints, then the customer can be added to the route.</w:t>
      </w:r>
    </w:p>
    <w:p w14:paraId="2E0930A8" w14:textId="5D3CDE76" w:rsidR="00FE189D" w:rsidRDefault="00FE189D" w:rsidP="00FC6C8D">
      <w:pPr>
        <w:jc w:val="both"/>
        <w:rPr>
          <w:rFonts w:ascii="Times New Roman" w:hAnsi="Times New Roman" w:cs="Times New Roman"/>
          <w:sz w:val="28"/>
        </w:rPr>
      </w:pPr>
      <w:bookmarkStart w:id="6" w:name="_Hlk13046327"/>
      <w:r>
        <w:rPr>
          <w:rFonts w:ascii="Times New Roman" w:hAnsi="Times New Roman" w:cs="Times New Roman"/>
          <w:sz w:val="28"/>
        </w:rPr>
        <w:t>After completing this step, we find an initial feasible solution.</w:t>
      </w:r>
    </w:p>
    <w:bookmarkEnd w:id="6"/>
    <w:p w14:paraId="34AC2A2F" w14:textId="0142D2F8" w:rsidR="00FE189D" w:rsidRPr="00FE189D" w:rsidRDefault="00FE189D" w:rsidP="00FC6C8D">
      <w:pPr>
        <w:jc w:val="both"/>
        <w:rPr>
          <w:rFonts w:ascii="Times New Roman" w:hAnsi="Times New Roman" w:cs="Times New Roman"/>
          <w:b/>
          <w:bCs/>
          <w:sz w:val="28"/>
        </w:rPr>
      </w:pPr>
    </w:p>
    <w:p w14:paraId="31B88D73" w14:textId="648271AF" w:rsidR="00FE189D" w:rsidRPr="001D1D2F" w:rsidRDefault="00FE189D" w:rsidP="001D1D2F">
      <w:pPr>
        <w:pStyle w:val="ListParagraph"/>
        <w:numPr>
          <w:ilvl w:val="1"/>
          <w:numId w:val="15"/>
        </w:numPr>
        <w:jc w:val="both"/>
        <w:rPr>
          <w:rFonts w:ascii="Times New Roman" w:hAnsi="Times New Roman" w:cs="Times New Roman"/>
          <w:b/>
          <w:bCs/>
          <w:sz w:val="28"/>
        </w:rPr>
      </w:pPr>
      <w:r w:rsidRPr="001D1D2F">
        <w:rPr>
          <w:rFonts w:ascii="Times New Roman" w:hAnsi="Times New Roman" w:cs="Times New Roman"/>
          <w:b/>
          <w:bCs/>
          <w:sz w:val="28"/>
        </w:rPr>
        <w:t>Improvement Heuristic</w:t>
      </w:r>
    </w:p>
    <w:p w14:paraId="2AE7BB11" w14:textId="70EDD5B4" w:rsidR="008B0F7A" w:rsidRDefault="00FE189D" w:rsidP="00FC6C8D">
      <w:pPr>
        <w:jc w:val="both"/>
        <w:rPr>
          <w:rFonts w:ascii="Times New Roman" w:hAnsi="Times New Roman" w:cs="Times New Roman"/>
          <w:sz w:val="28"/>
        </w:rPr>
      </w:pPr>
      <w:bookmarkStart w:id="7" w:name="_Hlk13046357"/>
      <w:r>
        <w:rPr>
          <w:rFonts w:ascii="Times New Roman" w:hAnsi="Times New Roman" w:cs="Times New Roman"/>
          <w:sz w:val="28"/>
        </w:rPr>
        <w:t>Local Search and Perturbation are applied to make the</w:t>
      </w:r>
      <w:r w:rsidR="004569CC">
        <w:rPr>
          <w:rFonts w:ascii="Times New Roman" w:hAnsi="Times New Roman" w:cs="Times New Roman"/>
          <w:sz w:val="28"/>
        </w:rPr>
        <w:t xml:space="preserve"> initial</w:t>
      </w:r>
      <w:r>
        <w:rPr>
          <w:rFonts w:ascii="Times New Roman" w:hAnsi="Times New Roman" w:cs="Times New Roman"/>
          <w:sz w:val="28"/>
        </w:rPr>
        <w:t xml:space="preserve"> solution better. </w:t>
      </w:r>
    </w:p>
    <w:p w14:paraId="6F2C3EDE" w14:textId="77777777" w:rsidR="00746CC3" w:rsidRDefault="00746CC3" w:rsidP="00FC6C8D">
      <w:pPr>
        <w:jc w:val="both"/>
        <w:rPr>
          <w:rFonts w:ascii="Times New Roman" w:hAnsi="Times New Roman" w:cs="Times New Roman"/>
          <w:sz w:val="28"/>
        </w:rPr>
      </w:pPr>
    </w:p>
    <w:bookmarkEnd w:id="7"/>
    <w:p w14:paraId="1E707AB4" w14:textId="64FBA72A" w:rsidR="008B0F7A" w:rsidRPr="001D1D2F" w:rsidRDefault="008B0F7A" w:rsidP="001D1D2F">
      <w:pPr>
        <w:pStyle w:val="ListParagraph"/>
        <w:numPr>
          <w:ilvl w:val="2"/>
          <w:numId w:val="15"/>
        </w:numPr>
        <w:jc w:val="both"/>
        <w:rPr>
          <w:rFonts w:ascii="Times New Roman" w:hAnsi="Times New Roman" w:cs="Times New Roman"/>
          <w:b/>
          <w:bCs/>
          <w:sz w:val="28"/>
        </w:rPr>
      </w:pPr>
      <w:r w:rsidRPr="001D1D2F">
        <w:rPr>
          <w:rFonts w:ascii="Times New Roman" w:hAnsi="Times New Roman" w:cs="Times New Roman"/>
          <w:b/>
          <w:bCs/>
          <w:sz w:val="28"/>
        </w:rPr>
        <w:t>Local Search</w:t>
      </w:r>
    </w:p>
    <w:p w14:paraId="7E098BA1" w14:textId="2669261C" w:rsidR="00FE189D" w:rsidRDefault="00FE189D" w:rsidP="00FC6C8D">
      <w:pPr>
        <w:jc w:val="both"/>
        <w:rPr>
          <w:rFonts w:ascii="Times New Roman" w:hAnsi="Times New Roman" w:cs="Times New Roman"/>
          <w:sz w:val="28"/>
        </w:rPr>
      </w:pPr>
      <w:r>
        <w:rPr>
          <w:rFonts w:ascii="Times New Roman" w:hAnsi="Times New Roman" w:cs="Times New Roman"/>
          <w:sz w:val="28"/>
        </w:rPr>
        <w:t>The strategies used by Local Search are described in followings:</w:t>
      </w:r>
    </w:p>
    <w:p w14:paraId="41BA7293" w14:textId="223D022E"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w:t>
      </w:r>
      <w:r w:rsidR="008B0F7A">
        <w:rPr>
          <w:rFonts w:ascii="Times New Roman" w:hAnsi="Times New Roman" w:cs="Times New Roman"/>
          <w:sz w:val="28"/>
        </w:rPr>
        <w:t>customer</w:t>
      </w:r>
      <w:r>
        <w:rPr>
          <w:rFonts w:ascii="Times New Roman" w:hAnsi="Times New Roman" w:cs="Times New Roman"/>
          <w:sz w:val="28"/>
        </w:rPr>
        <w:t xml:space="preserve"> belonging to conventional routes</w:t>
      </w:r>
    </w:p>
    <w:p w14:paraId="7EF834AF" w14:textId="198973C2"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customer belonging to </w:t>
      </w:r>
      <w:r w:rsidR="008B0F7A">
        <w:rPr>
          <w:rFonts w:ascii="Times New Roman" w:hAnsi="Times New Roman" w:cs="Times New Roman"/>
          <w:sz w:val="28"/>
        </w:rPr>
        <w:t>electrical routes</w:t>
      </w:r>
    </w:p>
    <w:p w14:paraId="1CE64799" w14:textId="7818E05A" w:rsidR="008B0F7A" w:rsidRDefault="008B0F7A"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Change of customer belonging to the conventional and electrical routes</w:t>
      </w:r>
    </w:p>
    <w:p w14:paraId="6D63E7E9" w14:textId="77777777" w:rsidR="00746CC3" w:rsidRDefault="00746CC3" w:rsidP="00746CC3">
      <w:pPr>
        <w:pStyle w:val="ListParagraph"/>
        <w:ind w:left="1080"/>
        <w:jc w:val="both"/>
        <w:rPr>
          <w:rFonts w:ascii="Times New Roman" w:hAnsi="Times New Roman" w:cs="Times New Roman"/>
          <w:sz w:val="28"/>
        </w:rPr>
      </w:pPr>
    </w:p>
    <w:p w14:paraId="45A9E37F" w14:textId="4AC38245" w:rsidR="00DA4B78" w:rsidRPr="00DA4B78" w:rsidRDefault="00DA4B78" w:rsidP="00DA4B78">
      <w:pPr>
        <w:spacing w:line="360" w:lineRule="auto"/>
        <w:jc w:val="both"/>
        <w:rPr>
          <w:rFonts w:ascii="Times New Roman" w:hAnsi="Times New Roman" w:cs="Times New Roman"/>
          <w:sz w:val="28"/>
        </w:rPr>
      </w:pPr>
      <w:r>
        <w:rPr>
          <w:rFonts w:ascii="Times New Roman" w:hAnsi="Times New Roman" w:cs="Times New Roman"/>
          <w:sz w:val="28"/>
        </w:rPr>
        <w:lastRenderedPageBreak/>
        <w:t>T</w:t>
      </w:r>
      <w:r w:rsidRPr="00DA4B78">
        <w:rPr>
          <w:rFonts w:ascii="Times New Roman" w:hAnsi="Times New Roman" w:cs="Times New Roman"/>
          <w:sz w:val="28"/>
        </w:rPr>
        <w:t xml:space="preserve">hese strategies are clearly depicted in following Fig. 1. </w:t>
      </w:r>
    </w:p>
    <w:p w14:paraId="21896052" w14:textId="77777777" w:rsidR="00DA4B78" w:rsidRPr="00DA4B78" w:rsidRDefault="00DA4B78" w:rsidP="00DA4B78">
      <w:pPr>
        <w:jc w:val="center"/>
        <w:rPr>
          <w:rFonts w:ascii="Times New Roman" w:hAnsi="Times New Roman" w:cs="Times New Roman"/>
          <w:sz w:val="28"/>
        </w:rPr>
      </w:pPr>
      <w:r>
        <w:rPr>
          <w:noProof/>
        </w:rPr>
        <w:drawing>
          <wp:inline distT="0" distB="0" distL="0" distR="0" wp14:anchorId="0CD68474" wp14:editId="40FDB714">
            <wp:extent cx="5114925" cy="198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14925" cy="1981200"/>
                    </a:xfrm>
                    <a:prstGeom prst="rect">
                      <a:avLst/>
                    </a:prstGeom>
                    <a:noFill/>
                  </pic:spPr>
                </pic:pic>
              </a:graphicData>
            </a:graphic>
          </wp:inline>
        </w:drawing>
      </w:r>
    </w:p>
    <w:p w14:paraId="7FB6E602" w14:textId="26A2C820" w:rsidR="00746CC3" w:rsidRDefault="00DA4B78" w:rsidP="00746CC3">
      <w:pPr>
        <w:jc w:val="center"/>
        <w:rPr>
          <w:rFonts w:ascii="Times New Roman" w:hAnsi="Times New Roman" w:cs="Times New Roman"/>
          <w:sz w:val="28"/>
        </w:rPr>
      </w:pPr>
      <w:r w:rsidRPr="00DA4B78">
        <w:rPr>
          <w:rFonts w:ascii="Times New Roman" w:hAnsi="Times New Roman" w:cs="Times New Roman"/>
          <w:sz w:val="28"/>
        </w:rPr>
        <w:t>Fig. 1. LS strategies.</w:t>
      </w:r>
    </w:p>
    <w:p w14:paraId="45DC552F" w14:textId="60654724" w:rsidR="00746CC3" w:rsidRPr="001D1D2F" w:rsidRDefault="008B0F7A" w:rsidP="004F1D0A">
      <w:pPr>
        <w:spacing w:line="276" w:lineRule="auto"/>
        <w:jc w:val="both"/>
        <w:rPr>
          <w:rFonts w:ascii="Times New Roman" w:hAnsi="Times New Roman" w:cs="Times New Roman"/>
          <w:sz w:val="28"/>
        </w:rPr>
      </w:pPr>
      <w:r>
        <w:rPr>
          <w:rFonts w:ascii="Times New Roman" w:hAnsi="Times New Roman" w:cs="Times New Roman"/>
          <w:sz w:val="28"/>
        </w:rPr>
        <w:t>In Local Search procedure, worsening of the solutions are not accepted.</w:t>
      </w:r>
    </w:p>
    <w:p w14:paraId="4BF22697" w14:textId="7F3293EE" w:rsidR="008B0F7A" w:rsidRPr="001D1D2F" w:rsidRDefault="008B0F7A" w:rsidP="00DA4B78">
      <w:pPr>
        <w:pStyle w:val="ListParagraph"/>
        <w:numPr>
          <w:ilvl w:val="2"/>
          <w:numId w:val="9"/>
        </w:numPr>
        <w:jc w:val="both"/>
        <w:rPr>
          <w:rFonts w:ascii="Times New Roman" w:hAnsi="Times New Roman" w:cs="Times New Roman"/>
          <w:b/>
          <w:bCs/>
          <w:sz w:val="28"/>
        </w:rPr>
      </w:pPr>
      <w:r w:rsidRPr="001D1D2F">
        <w:rPr>
          <w:rFonts w:ascii="Times New Roman" w:hAnsi="Times New Roman" w:cs="Times New Roman"/>
          <w:b/>
          <w:bCs/>
          <w:sz w:val="28"/>
        </w:rPr>
        <w:t>Perturbation</w:t>
      </w:r>
    </w:p>
    <w:p w14:paraId="4DF534F7" w14:textId="2E1C8CED" w:rsidR="00746CC3" w:rsidRDefault="008B0F7A" w:rsidP="008B0F7A">
      <w:pPr>
        <w:jc w:val="both"/>
        <w:rPr>
          <w:rFonts w:ascii="Times New Roman" w:hAnsi="Times New Roman" w:cs="Times New Roman"/>
          <w:sz w:val="28"/>
        </w:rPr>
      </w:pPr>
      <w:r>
        <w:rPr>
          <w:rFonts w:ascii="Times New Roman" w:hAnsi="Times New Roman" w:cs="Times New Roman"/>
          <w:sz w:val="28"/>
        </w:rPr>
        <w:t>The perturbation is performed by using the same strategies as those implemented in the Local Search. But, in case of perturbation, worsening of the solutions are accepted in order to better explore the neighborhood.</w:t>
      </w:r>
    </w:p>
    <w:p w14:paraId="5FD23753" w14:textId="188AE65B" w:rsidR="0095457A" w:rsidRPr="001D1D2F" w:rsidRDefault="0095457A" w:rsidP="001D1D2F">
      <w:pPr>
        <w:pStyle w:val="ListParagraph"/>
        <w:numPr>
          <w:ilvl w:val="0"/>
          <w:numId w:val="9"/>
        </w:numPr>
        <w:jc w:val="both"/>
        <w:rPr>
          <w:rFonts w:ascii="Times New Roman" w:hAnsi="Times New Roman" w:cs="Times New Roman"/>
          <w:sz w:val="28"/>
        </w:rPr>
      </w:pPr>
      <w:r w:rsidRPr="001D1D2F">
        <w:rPr>
          <w:rFonts w:ascii="Times New Roman" w:hAnsi="Times New Roman" w:cs="Times New Roman"/>
          <w:b/>
          <w:bCs/>
          <w:sz w:val="28"/>
        </w:rPr>
        <w:t>Result</w:t>
      </w:r>
      <w:r w:rsidRPr="001D1D2F">
        <w:rPr>
          <w:rFonts w:ascii="Times New Roman" w:hAnsi="Times New Roman" w:cs="Times New Roman"/>
          <w:sz w:val="28"/>
        </w:rPr>
        <w:t xml:space="preserve"> </w:t>
      </w:r>
    </w:p>
    <w:p w14:paraId="0FA4B339" w14:textId="3C7C57C4" w:rsidR="004F1D0A" w:rsidRPr="004F1D0A" w:rsidRDefault="001A5D9F" w:rsidP="004F1D0A">
      <w:pPr>
        <w:jc w:val="both"/>
        <w:rPr>
          <w:rFonts w:ascii="Times New Roman" w:hAnsi="Times New Roman" w:cs="Times New Roman"/>
          <w:sz w:val="28"/>
        </w:rPr>
      </w:pPr>
      <w:r>
        <w:rPr>
          <w:rFonts w:ascii="Times New Roman" w:hAnsi="Times New Roman" w:cs="Times New Roman"/>
          <w:sz w:val="28"/>
        </w:rPr>
        <w:t>Here, we used</w:t>
      </w:r>
      <w:r w:rsidR="00D30AC7" w:rsidRPr="00D30AC7">
        <w:rPr>
          <w:rFonts w:ascii="Times New Roman" w:hAnsi="Times New Roman" w:cs="Times New Roman"/>
          <w:sz w:val="28"/>
        </w:rPr>
        <w:t xml:space="preserve"> modified Solomon, 1987 instances</w:t>
      </w:r>
      <w:r>
        <w:rPr>
          <w:rFonts w:ascii="Times New Roman" w:hAnsi="Times New Roman" w:cs="Times New Roman"/>
          <w:sz w:val="28"/>
        </w:rPr>
        <w:t xml:space="preserve"> and these are</w:t>
      </w:r>
      <w:r w:rsidR="00D30AC7" w:rsidRPr="00D30AC7">
        <w:rPr>
          <w:rFonts w:ascii="Times New Roman" w:hAnsi="Times New Roman" w:cs="Times New Roman"/>
          <w:sz w:val="28"/>
        </w:rPr>
        <w:t xml:space="preserve"> solved by CPLEX 12.5, an optimization software package, which produce the optimal solution. As CPLEX can only solve the problem with small customer</w:t>
      </w:r>
      <w:r>
        <w:rPr>
          <w:rFonts w:ascii="Times New Roman" w:hAnsi="Times New Roman" w:cs="Times New Roman"/>
          <w:sz w:val="28"/>
        </w:rPr>
        <w:t>s</w:t>
      </w:r>
      <w:r w:rsidR="00D30AC7" w:rsidRPr="00D30AC7">
        <w:rPr>
          <w:rFonts w:ascii="Times New Roman" w:hAnsi="Times New Roman" w:cs="Times New Roman"/>
          <w:sz w:val="28"/>
        </w:rPr>
        <w:t>, 5 and 10 customers are considered.</w:t>
      </w:r>
      <w:r w:rsidR="00D30AC7">
        <w:rPr>
          <w:rFonts w:ascii="Times New Roman" w:hAnsi="Times New Roman" w:cs="Times New Roman"/>
          <w:sz w:val="28"/>
        </w:rPr>
        <w:t xml:space="preserve"> Here, </w:t>
      </w:r>
      <w:r w:rsidR="00D30AC7" w:rsidRPr="00D30AC7">
        <w:rPr>
          <w:sz w:val="28"/>
          <w:szCs w:val="36"/>
        </w:rPr>
        <w:t>α</w:t>
      </w:r>
      <w:r w:rsidR="00D30AC7">
        <w:rPr>
          <w:sz w:val="28"/>
          <w:szCs w:val="36"/>
        </w:rPr>
        <w:t xml:space="preserve"> </w:t>
      </w:r>
      <w:r w:rsidR="00D30AC7">
        <w:rPr>
          <w:rFonts w:ascii="Times New Roman" w:hAnsi="Times New Roman" w:cs="Times New Roman"/>
          <w:sz w:val="28"/>
          <w:szCs w:val="36"/>
        </w:rPr>
        <w:t xml:space="preserve">is determined how much emissions we are going to accept. The following Table 2 </w:t>
      </w:r>
      <w:r w:rsidR="00D30AC7" w:rsidRPr="00D30AC7">
        <w:rPr>
          <w:rFonts w:ascii="Times New Roman" w:hAnsi="Times New Roman" w:cs="Times New Roman"/>
          <w:sz w:val="28"/>
        </w:rPr>
        <w:t>show</w:t>
      </w:r>
      <w:r w:rsidR="00D30AC7">
        <w:rPr>
          <w:rFonts w:ascii="Times New Roman" w:hAnsi="Times New Roman" w:cs="Times New Roman"/>
          <w:sz w:val="28"/>
        </w:rPr>
        <w:t>s the</w:t>
      </w:r>
      <w:r w:rsidR="00D30AC7" w:rsidRPr="00D30AC7">
        <w:rPr>
          <w:rFonts w:ascii="Times New Roman" w:hAnsi="Times New Roman" w:cs="Times New Roman"/>
          <w:sz w:val="28"/>
        </w:rPr>
        <w:t xml:space="preserve"> comparison with expected result and optimal resul</w:t>
      </w:r>
      <w:r w:rsidR="00D30AC7">
        <w:rPr>
          <w:rFonts w:ascii="Times New Roman" w:hAnsi="Times New Roman" w:cs="Times New Roman"/>
          <w:sz w:val="28"/>
        </w:rPr>
        <w:t>t.</w:t>
      </w:r>
    </w:p>
    <w:p w14:paraId="4092C8C0" w14:textId="36B9C419" w:rsidR="00D30AC7" w:rsidRDefault="00D30AC7" w:rsidP="001A5D9F">
      <w:pPr>
        <w:jc w:val="center"/>
        <w:rPr>
          <w:rFonts w:ascii="Times New Roman" w:hAnsi="Times New Roman" w:cs="Times New Roman"/>
          <w:sz w:val="28"/>
        </w:rPr>
      </w:pPr>
      <w:bookmarkStart w:id="8" w:name="_GoBack"/>
      <w:bookmarkEnd w:id="8"/>
      <w:r w:rsidRPr="001A5D9F">
        <w:rPr>
          <w:rFonts w:ascii="Times New Roman" w:hAnsi="Times New Roman" w:cs="Times New Roman"/>
          <w:b/>
          <w:bCs/>
          <w:sz w:val="28"/>
        </w:rPr>
        <w:t>Table 2.</w:t>
      </w:r>
      <w:r>
        <w:rPr>
          <w:rFonts w:ascii="Times New Roman" w:hAnsi="Times New Roman" w:cs="Times New Roman"/>
          <w:sz w:val="28"/>
        </w:rPr>
        <w:t xml:space="preserve"> Average percentage cost variation and sp</w:t>
      </w:r>
      <w:r w:rsidR="001A5D9F">
        <w:rPr>
          <w:rFonts w:ascii="Times New Roman" w:hAnsi="Times New Roman" w:cs="Times New Roman"/>
          <w:sz w:val="28"/>
        </w:rPr>
        <w:t>e</w:t>
      </w:r>
      <w:r>
        <w:rPr>
          <w:rFonts w:ascii="Times New Roman" w:hAnsi="Times New Roman" w:cs="Times New Roman"/>
          <w:sz w:val="28"/>
        </w:rPr>
        <w:t>edup</w:t>
      </w:r>
      <w:r w:rsidR="001A5D9F">
        <w:rPr>
          <w:rFonts w:ascii="Times New Roman" w:hAnsi="Times New Roman" w:cs="Times New Roman"/>
          <w:sz w:val="28"/>
        </w:rPr>
        <w:t>.</w:t>
      </w:r>
    </w:p>
    <w:tbl>
      <w:tblPr>
        <w:tblStyle w:val="TableGrid"/>
        <w:tblW w:w="9493" w:type="dxa"/>
        <w:jc w:val="center"/>
        <w:tblLook w:val="04A0" w:firstRow="1" w:lastRow="0" w:firstColumn="1" w:lastColumn="0" w:noHBand="0" w:noVBand="1"/>
      </w:tblPr>
      <w:tblGrid>
        <w:gridCol w:w="1377"/>
        <w:gridCol w:w="1352"/>
        <w:gridCol w:w="1353"/>
        <w:gridCol w:w="1353"/>
        <w:gridCol w:w="1352"/>
        <w:gridCol w:w="1353"/>
        <w:gridCol w:w="1353"/>
      </w:tblGrid>
      <w:tr w:rsidR="0095457A" w14:paraId="02B05CC4" w14:textId="23531BF2" w:rsidTr="00D30AC7">
        <w:trPr>
          <w:trHeight w:val="413"/>
          <w:jc w:val="center"/>
        </w:trPr>
        <w:tc>
          <w:tcPr>
            <w:tcW w:w="1377" w:type="dxa"/>
            <w:vMerge w:val="restart"/>
            <w:shd w:val="clear" w:color="auto" w:fill="BFBFBF" w:themeFill="background1" w:themeFillShade="BF"/>
          </w:tcPr>
          <w:p w14:paraId="6E3329B0" w14:textId="77777777" w:rsidR="0095457A" w:rsidRDefault="0095457A" w:rsidP="0095457A">
            <w:pPr>
              <w:ind w:left="-144" w:right="-144"/>
              <w:jc w:val="center"/>
              <w:rPr>
                <w:rFonts w:ascii="Times New Roman" w:hAnsi="Times New Roman" w:cs="Times New Roman"/>
              </w:rPr>
            </w:pPr>
          </w:p>
          <w:p w14:paraId="3BD3443E"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Class</w:t>
            </w:r>
          </w:p>
        </w:tc>
        <w:tc>
          <w:tcPr>
            <w:tcW w:w="2705" w:type="dxa"/>
            <w:gridSpan w:val="2"/>
            <w:tcBorders>
              <w:bottom w:val="nil"/>
            </w:tcBorders>
            <w:shd w:val="clear" w:color="auto" w:fill="00B050"/>
          </w:tcPr>
          <w:p w14:paraId="32EDC961" w14:textId="77777777" w:rsidR="0095457A" w:rsidRDefault="0095457A" w:rsidP="0095457A">
            <w:pPr>
              <w:ind w:left="-144" w:right="-144"/>
              <w:jc w:val="center"/>
              <w:rPr>
                <w:rFonts w:ascii="Times New Roman" w:hAnsi="Times New Roman" w:cs="Times New Roman"/>
              </w:rPr>
            </w:pPr>
            <w:r>
              <w:t>α = 0.25</w:t>
            </w:r>
          </w:p>
        </w:tc>
        <w:tc>
          <w:tcPr>
            <w:tcW w:w="2705" w:type="dxa"/>
            <w:gridSpan w:val="2"/>
            <w:tcBorders>
              <w:bottom w:val="nil"/>
            </w:tcBorders>
            <w:shd w:val="clear" w:color="auto" w:fill="00B050"/>
          </w:tcPr>
          <w:p w14:paraId="67535352" w14:textId="77777777" w:rsidR="0095457A" w:rsidRDefault="0095457A" w:rsidP="0095457A">
            <w:pPr>
              <w:ind w:left="-144" w:right="-144"/>
              <w:jc w:val="center"/>
              <w:rPr>
                <w:rFonts w:ascii="Times New Roman" w:hAnsi="Times New Roman" w:cs="Times New Roman"/>
              </w:rPr>
            </w:pPr>
            <w:r>
              <w:t>α = 0.50</w:t>
            </w:r>
          </w:p>
        </w:tc>
        <w:tc>
          <w:tcPr>
            <w:tcW w:w="2706" w:type="dxa"/>
            <w:gridSpan w:val="2"/>
            <w:tcBorders>
              <w:bottom w:val="nil"/>
            </w:tcBorders>
            <w:shd w:val="clear" w:color="auto" w:fill="00B050"/>
          </w:tcPr>
          <w:p w14:paraId="7E14CC9B" w14:textId="563F3D97" w:rsidR="0095457A" w:rsidRDefault="0095457A" w:rsidP="0095457A">
            <w:pPr>
              <w:ind w:left="-144" w:right="-144"/>
              <w:jc w:val="center"/>
            </w:pPr>
            <w:r>
              <w:t>α = 0.75</w:t>
            </w:r>
          </w:p>
        </w:tc>
      </w:tr>
      <w:tr w:rsidR="0095457A" w14:paraId="0B73F59A" w14:textId="660383AE" w:rsidTr="00D30AC7">
        <w:trPr>
          <w:trHeight w:val="530"/>
          <w:jc w:val="center"/>
        </w:trPr>
        <w:tc>
          <w:tcPr>
            <w:tcW w:w="1377" w:type="dxa"/>
            <w:vMerge/>
            <w:shd w:val="clear" w:color="auto" w:fill="BFBFBF" w:themeFill="background1" w:themeFillShade="BF"/>
          </w:tcPr>
          <w:p w14:paraId="42E374DD" w14:textId="77777777" w:rsidR="0095457A" w:rsidRDefault="0095457A" w:rsidP="0095457A">
            <w:pPr>
              <w:ind w:left="-144" w:right="-144"/>
              <w:jc w:val="center"/>
              <w:rPr>
                <w:rFonts w:ascii="Times New Roman" w:hAnsi="Times New Roman" w:cs="Times New Roman"/>
              </w:rPr>
            </w:pPr>
          </w:p>
        </w:tc>
        <w:tc>
          <w:tcPr>
            <w:tcW w:w="1352" w:type="dxa"/>
            <w:tcBorders>
              <w:top w:val="nil"/>
            </w:tcBorders>
            <w:shd w:val="clear" w:color="auto" w:fill="D8F9A3"/>
          </w:tcPr>
          <w:p w14:paraId="2B071BD4"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3" w:type="dxa"/>
            <w:tcBorders>
              <w:top w:val="nil"/>
            </w:tcBorders>
            <w:shd w:val="clear" w:color="auto" w:fill="D8F9A3"/>
          </w:tcPr>
          <w:p w14:paraId="4AC360D1"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c>
          <w:tcPr>
            <w:tcW w:w="1353" w:type="dxa"/>
            <w:tcBorders>
              <w:top w:val="nil"/>
            </w:tcBorders>
            <w:shd w:val="clear" w:color="auto" w:fill="F7CAAC" w:themeFill="accent2" w:themeFillTint="66"/>
          </w:tcPr>
          <w:p w14:paraId="446612BC"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2" w:type="dxa"/>
            <w:tcBorders>
              <w:top w:val="nil"/>
            </w:tcBorders>
            <w:shd w:val="clear" w:color="auto" w:fill="F7CAAC" w:themeFill="accent2" w:themeFillTint="66"/>
          </w:tcPr>
          <w:p w14:paraId="1AE983DA" w14:textId="77777777"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c>
          <w:tcPr>
            <w:tcW w:w="1353" w:type="dxa"/>
            <w:tcBorders>
              <w:top w:val="nil"/>
            </w:tcBorders>
            <w:shd w:val="clear" w:color="auto" w:fill="9CC2E5" w:themeFill="accent5" w:themeFillTint="99"/>
          </w:tcPr>
          <w:p w14:paraId="2FDF9F53" w14:textId="421F7237" w:rsidR="0095457A" w:rsidRDefault="0095457A" w:rsidP="0095457A">
            <w:pPr>
              <w:ind w:left="-144" w:right="-144"/>
              <w:jc w:val="center"/>
              <w:rPr>
                <w:rFonts w:ascii="Times New Roman" w:hAnsi="Times New Roman" w:cs="Times New Roman"/>
              </w:rPr>
            </w:pPr>
            <w:r>
              <w:rPr>
                <w:rFonts w:ascii="Times New Roman" w:hAnsi="Times New Roman" w:cs="Times New Roman"/>
              </w:rPr>
              <w:t>Cost Variation (%)</w:t>
            </w:r>
          </w:p>
        </w:tc>
        <w:tc>
          <w:tcPr>
            <w:tcW w:w="1353" w:type="dxa"/>
            <w:tcBorders>
              <w:top w:val="nil"/>
            </w:tcBorders>
            <w:shd w:val="clear" w:color="auto" w:fill="9CC2E5" w:themeFill="accent5" w:themeFillTint="99"/>
          </w:tcPr>
          <w:p w14:paraId="30F00952" w14:textId="4B6D8052" w:rsidR="0095457A" w:rsidRDefault="0095457A" w:rsidP="0095457A">
            <w:pPr>
              <w:ind w:left="-144" w:right="-144"/>
              <w:jc w:val="center"/>
              <w:rPr>
                <w:rFonts w:ascii="Times New Roman" w:hAnsi="Times New Roman" w:cs="Times New Roman"/>
              </w:rPr>
            </w:pPr>
            <w:r>
              <w:rPr>
                <w:rFonts w:ascii="Times New Roman" w:hAnsi="Times New Roman" w:cs="Times New Roman"/>
              </w:rPr>
              <w:t>Speed Up</w:t>
            </w:r>
          </w:p>
        </w:tc>
      </w:tr>
      <w:tr w:rsidR="0095457A" w14:paraId="390905E4" w14:textId="07EE01AA" w:rsidTr="00D30AC7">
        <w:trPr>
          <w:trHeight w:val="610"/>
          <w:jc w:val="center"/>
        </w:trPr>
        <w:tc>
          <w:tcPr>
            <w:tcW w:w="1377" w:type="dxa"/>
            <w:shd w:val="clear" w:color="auto" w:fill="BFBFBF" w:themeFill="background1" w:themeFillShade="BF"/>
          </w:tcPr>
          <w:p w14:paraId="7AA1B948" w14:textId="77777777" w:rsidR="0095457A" w:rsidRDefault="0095457A" w:rsidP="0095457A">
            <w:pPr>
              <w:ind w:left="-144" w:right="-144"/>
              <w:jc w:val="center"/>
              <w:rPr>
                <w:rFonts w:ascii="Times New Roman" w:hAnsi="Times New Roman" w:cs="Times New Roman"/>
              </w:rPr>
            </w:pPr>
            <w:r>
              <w:t xml:space="preserve">| </w:t>
            </w:r>
            <w:r>
              <w:rPr>
                <w:rFonts w:ascii="Times New Roman" w:hAnsi="Times New Roman" w:cs="Times New Roman"/>
              </w:rPr>
              <w:t xml:space="preserve">N </w:t>
            </w:r>
            <w:r>
              <w:t>|</w:t>
            </w:r>
            <w:r>
              <w:rPr>
                <w:rFonts w:ascii="Times New Roman" w:hAnsi="Times New Roman" w:cs="Times New Roman"/>
              </w:rPr>
              <w:t xml:space="preserve"> </w:t>
            </w:r>
            <w:r>
              <w:t>=</w:t>
            </w:r>
            <w:r>
              <w:rPr>
                <w:rFonts w:ascii="Times New Roman" w:hAnsi="Times New Roman" w:cs="Times New Roman"/>
              </w:rPr>
              <w:t xml:space="preserve"> 5</w:t>
            </w:r>
          </w:p>
        </w:tc>
        <w:tc>
          <w:tcPr>
            <w:tcW w:w="1352" w:type="dxa"/>
            <w:shd w:val="clear" w:color="auto" w:fill="D8F9A3"/>
          </w:tcPr>
          <w:p w14:paraId="294E0308" w14:textId="77777777" w:rsidR="0095457A" w:rsidRDefault="0095457A" w:rsidP="0095457A">
            <w:pPr>
              <w:ind w:left="-144" w:right="-144"/>
              <w:jc w:val="center"/>
              <w:rPr>
                <w:rFonts w:ascii="Times New Roman" w:hAnsi="Times New Roman" w:cs="Times New Roman"/>
              </w:rPr>
            </w:pPr>
            <w:r w:rsidRPr="00D6521E">
              <w:t>5.25%</w:t>
            </w:r>
          </w:p>
        </w:tc>
        <w:tc>
          <w:tcPr>
            <w:tcW w:w="1353" w:type="dxa"/>
            <w:shd w:val="clear" w:color="auto" w:fill="D8F9A3"/>
          </w:tcPr>
          <w:p w14:paraId="30D717C2" w14:textId="77777777" w:rsidR="0095457A" w:rsidRDefault="0095457A" w:rsidP="0095457A">
            <w:pPr>
              <w:ind w:left="-144" w:right="-144"/>
              <w:jc w:val="center"/>
              <w:rPr>
                <w:rFonts w:ascii="Times New Roman" w:hAnsi="Times New Roman" w:cs="Times New Roman"/>
              </w:rPr>
            </w:pPr>
            <w:r w:rsidRPr="00D6521E">
              <w:t>1.46</w:t>
            </w:r>
          </w:p>
        </w:tc>
        <w:tc>
          <w:tcPr>
            <w:tcW w:w="1353" w:type="dxa"/>
            <w:shd w:val="clear" w:color="auto" w:fill="F7CAAC" w:themeFill="accent2" w:themeFillTint="66"/>
          </w:tcPr>
          <w:p w14:paraId="46B73CC0" w14:textId="77777777" w:rsidR="0095457A" w:rsidRDefault="0095457A" w:rsidP="0095457A">
            <w:pPr>
              <w:ind w:left="-144" w:right="-144"/>
              <w:jc w:val="center"/>
              <w:rPr>
                <w:rFonts w:ascii="Times New Roman" w:hAnsi="Times New Roman" w:cs="Times New Roman"/>
              </w:rPr>
            </w:pPr>
            <w:r w:rsidRPr="00D6521E">
              <w:t>9.32%</w:t>
            </w:r>
          </w:p>
        </w:tc>
        <w:tc>
          <w:tcPr>
            <w:tcW w:w="1352" w:type="dxa"/>
            <w:shd w:val="clear" w:color="auto" w:fill="F7CAAC" w:themeFill="accent2" w:themeFillTint="66"/>
          </w:tcPr>
          <w:p w14:paraId="7EA27254" w14:textId="77777777" w:rsidR="0095457A" w:rsidRDefault="0095457A" w:rsidP="0095457A">
            <w:pPr>
              <w:ind w:left="-144" w:right="-144"/>
              <w:jc w:val="center"/>
              <w:rPr>
                <w:rFonts w:ascii="Times New Roman" w:hAnsi="Times New Roman" w:cs="Times New Roman"/>
              </w:rPr>
            </w:pPr>
            <w:r w:rsidRPr="00D6521E">
              <w:t>1.05</w:t>
            </w:r>
          </w:p>
        </w:tc>
        <w:tc>
          <w:tcPr>
            <w:tcW w:w="1353" w:type="dxa"/>
            <w:shd w:val="clear" w:color="auto" w:fill="9CC2E5" w:themeFill="accent5" w:themeFillTint="99"/>
          </w:tcPr>
          <w:p w14:paraId="7A8460FF" w14:textId="77777777" w:rsidR="0095457A" w:rsidRPr="0095457A" w:rsidRDefault="0095457A" w:rsidP="0095457A">
            <w:pPr>
              <w:jc w:val="center"/>
            </w:pPr>
            <w:r w:rsidRPr="0095457A">
              <w:t>9.30%</w:t>
            </w:r>
          </w:p>
          <w:p w14:paraId="50C292A0" w14:textId="77777777" w:rsidR="0095457A" w:rsidRPr="00D6521E" w:rsidRDefault="0095457A" w:rsidP="0095457A">
            <w:pPr>
              <w:ind w:left="-144" w:right="-144"/>
              <w:jc w:val="center"/>
            </w:pPr>
          </w:p>
        </w:tc>
        <w:tc>
          <w:tcPr>
            <w:tcW w:w="1353" w:type="dxa"/>
            <w:shd w:val="clear" w:color="auto" w:fill="9CC2E5" w:themeFill="accent5" w:themeFillTint="99"/>
          </w:tcPr>
          <w:p w14:paraId="1C9B9ED5" w14:textId="77777777" w:rsidR="0095457A" w:rsidRPr="0095457A" w:rsidRDefault="0095457A" w:rsidP="0095457A">
            <w:pPr>
              <w:jc w:val="center"/>
            </w:pPr>
            <w:r w:rsidRPr="0095457A">
              <w:t>1.11</w:t>
            </w:r>
          </w:p>
          <w:p w14:paraId="537FE2FC" w14:textId="77777777" w:rsidR="0095457A" w:rsidRPr="00D6521E" w:rsidRDefault="0095457A" w:rsidP="0095457A">
            <w:pPr>
              <w:ind w:left="-144" w:right="-144"/>
              <w:jc w:val="center"/>
            </w:pPr>
          </w:p>
        </w:tc>
      </w:tr>
      <w:tr w:rsidR="0095457A" w14:paraId="3A7964DF" w14:textId="16CFE57C" w:rsidTr="00D30AC7">
        <w:trPr>
          <w:trHeight w:val="610"/>
          <w:jc w:val="center"/>
        </w:trPr>
        <w:tc>
          <w:tcPr>
            <w:tcW w:w="1377" w:type="dxa"/>
            <w:shd w:val="clear" w:color="auto" w:fill="BFBFBF" w:themeFill="background1" w:themeFillShade="BF"/>
          </w:tcPr>
          <w:p w14:paraId="2A33BB98" w14:textId="532AB6E0" w:rsidR="0095457A" w:rsidRDefault="0095457A" w:rsidP="0095457A">
            <w:pPr>
              <w:ind w:left="-144" w:right="-144"/>
              <w:jc w:val="center"/>
              <w:rPr>
                <w:rFonts w:ascii="Times New Roman" w:hAnsi="Times New Roman" w:cs="Times New Roman"/>
              </w:rPr>
            </w:pPr>
            <w:r>
              <w:t xml:space="preserve">| </w:t>
            </w:r>
            <w:r>
              <w:rPr>
                <w:rFonts w:ascii="Times New Roman" w:hAnsi="Times New Roman" w:cs="Times New Roman"/>
              </w:rPr>
              <w:t>N</w:t>
            </w:r>
            <w:r>
              <w:t xml:space="preserve"> | = 10</w:t>
            </w:r>
          </w:p>
        </w:tc>
        <w:tc>
          <w:tcPr>
            <w:tcW w:w="1352" w:type="dxa"/>
            <w:shd w:val="clear" w:color="auto" w:fill="D8F9A3"/>
          </w:tcPr>
          <w:p w14:paraId="1DB07FCD" w14:textId="77777777" w:rsidR="0095457A" w:rsidRDefault="0095457A" w:rsidP="0095457A">
            <w:pPr>
              <w:ind w:left="-144" w:right="-144"/>
              <w:jc w:val="center"/>
              <w:rPr>
                <w:rFonts w:ascii="Times New Roman" w:hAnsi="Times New Roman" w:cs="Times New Roman"/>
              </w:rPr>
            </w:pPr>
            <w:r>
              <w:t>13.67%</w:t>
            </w:r>
          </w:p>
        </w:tc>
        <w:tc>
          <w:tcPr>
            <w:tcW w:w="1353" w:type="dxa"/>
            <w:shd w:val="clear" w:color="auto" w:fill="D8F9A3"/>
          </w:tcPr>
          <w:p w14:paraId="17239D30" w14:textId="77777777" w:rsidR="0095457A" w:rsidRDefault="0095457A" w:rsidP="0095457A">
            <w:pPr>
              <w:ind w:left="-144" w:right="-144"/>
              <w:jc w:val="center"/>
              <w:rPr>
                <w:rFonts w:ascii="Times New Roman" w:hAnsi="Times New Roman" w:cs="Times New Roman"/>
              </w:rPr>
            </w:pPr>
            <w:r>
              <w:t>12.81</w:t>
            </w:r>
          </w:p>
        </w:tc>
        <w:tc>
          <w:tcPr>
            <w:tcW w:w="1353" w:type="dxa"/>
            <w:shd w:val="clear" w:color="auto" w:fill="F7CAAC" w:themeFill="accent2" w:themeFillTint="66"/>
          </w:tcPr>
          <w:p w14:paraId="4C51F960" w14:textId="77777777" w:rsidR="0095457A" w:rsidRDefault="0095457A" w:rsidP="0095457A">
            <w:pPr>
              <w:ind w:left="-144" w:right="-144"/>
              <w:jc w:val="center"/>
              <w:rPr>
                <w:rFonts w:ascii="Times New Roman" w:hAnsi="Times New Roman" w:cs="Times New Roman"/>
              </w:rPr>
            </w:pPr>
            <w:r>
              <w:t>12.93%</w:t>
            </w:r>
          </w:p>
        </w:tc>
        <w:tc>
          <w:tcPr>
            <w:tcW w:w="1352" w:type="dxa"/>
            <w:shd w:val="clear" w:color="auto" w:fill="F7CAAC" w:themeFill="accent2" w:themeFillTint="66"/>
          </w:tcPr>
          <w:p w14:paraId="7FD8C7E4" w14:textId="77777777" w:rsidR="0095457A" w:rsidRDefault="0095457A" w:rsidP="0095457A">
            <w:pPr>
              <w:ind w:left="-144" w:right="-144"/>
              <w:jc w:val="center"/>
              <w:rPr>
                <w:rFonts w:ascii="Times New Roman" w:hAnsi="Times New Roman" w:cs="Times New Roman"/>
              </w:rPr>
            </w:pPr>
            <w:r>
              <w:t>8.96</w:t>
            </w:r>
          </w:p>
        </w:tc>
        <w:tc>
          <w:tcPr>
            <w:tcW w:w="1353" w:type="dxa"/>
            <w:shd w:val="clear" w:color="auto" w:fill="9CC2E5" w:themeFill="accent5" w:themeFillTint="99"/>
          </w:tcPr>
          <w:p w14:paraId="081BC79F" w14:textId="447A78E7" w:rsidR="0095457A" w:rsidRDefault="0095457A" w:rsidP="0095457A">
            <w:pPr>
              <w:ind w:left="-144" w:right="-144"/>
              <w:jc w:val="center"/>
            </w:pPr>
            <w:r>
              <w:t>15.67%</w:t>
            </w:r>
          </w:p>
          <w:p w14:paraId="40A38703" w14:textId="3BFCC162" w:rsidR="0095457A" w:rsidRDefault="0095457A" w:rsidP="0095457A">
            <w:pPr>
              <w:ind w:left="-144" w:right="-144"/>
              <w:jc w:val="center"/>
            </w:pPr>
          </w:p>
        </w:tc>
        <w:tc>
          <w:tcPr>
            <w:tcW w:w="1353" w:type="dxa"/>
            <w:shd w:val="clear" w:color="auto" w:fill="9CC2E5" w:themeFill="accent5" w:themeFillTint="99"/>
          </w:tcPr>
          <w:p w14:paraId="5C7F4412" w14:textId="7E71D961" w:rsidR="0095457A" w:rsidRDefault="0095457A" w:rsidP="0095457A">
            <w:pPr>
              <w:ind w:left="-144" w:right="-144"/>
              <w:jc w:val="center"/>
            </w:pPr>
            <w:r>
              <w:t>4.07</w:t>
            </w:r>
          </w:p>
        </w:tc>
      </w:tr>
      <w:tr w:rsidR="0095457A" w14:paraId="2943FB3B" w14:textId="1369AFB8" w:rsidTr="00D30AC7">
        <w:trPr>
          <w:trHeight w:val="610"/>
          <w:jc w:val="center"/>
        </w:trPr>
        <w:tc>
          <w:tcPr>
            <w:tcW w:w="1377" w:type="dxa"/>
            <w:shd w:val="clear" w:color="auto" w:fill="BFBFBF" w:themeFill="background1" w:themeFillShade="BF"/>
          </w:tcPr>
          <w:p w14:paraId="5E1FA058" w14:textId="77777777" w:rsidR="0095457A" w:rsidRDefault="0095457A" w:rsidP="0095457A">
            <w:pPr>
              <w:ind w:left="-144" w:right="-144"/>
              <w:jc w:val="center"/>
              <w:rPr>
                <w:rFonts w:ascii="Times New Roman" w:hAnsi="Times New Roman" w:cs="Times New Roman"/>
              </w:rPr>
            </w:pPr>
            <w:r w:rsidRPr="009F4DD7">
              <w:t>Average</w:t>
            </w:r>
          </w:p>
        </w:tc>
        <w:tc>
          <w:tcPr>
            <w:tcW w:w="1352" w:type="dxa"/>
            <w:shd w:val="clear" w:color="auto" w:fill="D8F9A3"/>
          </w:tcPr>
          <w:p w14:paraId="7E5727EE" w14:textId="77777777" w:rsidR="0095457A" w:rsidRDefault="0095457A" w:rsidP="0095457A">
            <w:pPr>
              <w:ind w:left="-144" w:right="-144"/>
              <w:jc w:val="center"/>
              <w:rPr>
                <w:rFonts w:ascii="Times New Roman" w:hAnsi="Times New Roman" w:cs="Times New Roman"/>
              </w:rPr>
            </w:pPr>
            <w:r w:rsidRPr="009F4DD7">
              <w:t>9.46%</w:t>
            </w:r>
          </w:p>
        </w:tc>
        <w:tc>
          <w:tcPr>
            <w:tcW w:w="1353" w:type="dxa"/>
            <w:shd w:val="clear" w:color="auto" w:fill="D8F9A3"/>
          </w:tcPr>
          <w:p w14:paraId="70A3DF1A" w14:textId="77777777" w:rsidR="0095457A" w:rsidRDefault="0095457A" w:rsidP="0095457A">
            <w:pPr>
              <w:ind w:left="-144" w:right="-144"/>
              <w:jc w:val="center"/>
              <w:rPr>
                <w:rFonts w:ascii="Times New Roman" w:hAnsi="Times New Roman" w:cs="Times New Roman"/>
              </w:rPr>
            </w:pPr>
            <w:r w:rsidRPr="009F4DD7">
              <w:t>7.13</w:t>
            </w:r>
          </w:p>
        </w:tc>
        <w:tc>
          <w:tcPr>
            <w:tcW w:w="1353" w:type="dxa"/>
            <w:shd w:val="clear" w:color="auto" w:fill="F7CAAC" w:themeFill="accent2" w:themeFillTint="66"/>
          </w:tcPr>
          <w:p w14:paraId="59B2DC35" w14:textId="77777777" w:rsidR="0095457A" w:rsidRDefault="0095457A" w:rsidP="0095457A">
            <w:pPr>
              <w:ind w:left="-144" w:right="-144"/>
              <w:jc w:val="center"/>
              <w:rPr>
                <w:rFonts w:ascii="Times New Roman" w:hAnsi="Times New Roman" w:cs="Times New Roman"/>
              </w:rPr>
            </w:pPr>
            <w:r w:rsidRPr="009F4DD7">
              <w:t>11.13%</w:t>
            </w:r>
          </w:p>
        </w:tc>
        <w:tc>
          <w:tcPr>
            <w:tcW w:w="1352" w:type="dxa"/>
            <w:shd w:val="clear" w:color="auto" w:fill="F7CAAC" w:themeFill="accent2" w:themeFillTint="66"/>
          </w:tcPr>
          <w:p w14:paraId="3DB6CF85" w14:textId="77777777" w:rsidR="0095457A" w:rsidRDefault="0095457A" w:rsidP="0095457A">
            <w:pPr>
              <w:ind w:left="-144" w:right="-144"/>
              <w:jc w:val="center"/>
              <w:rPr>
                <w:rFonts w:ascii="Times New Roman" w:hAnsi="Times New Roman" w:cs="Times New Roman"/>
              </w:rPr>
            </w:pPr>
            <w:r w:rsidRPr="009F4DD7">
              <w:t>5.01</w:t>
            </w:r>
          </w:p>
        </w:tc>
        <w:tc>
          <w:tcPr>
            <w:tcW w:w="1353" w:type="dxa"/>
            <w:shd w:val="clear" w:color="auto" w:fill="9CC2E5" w:themeFill="accent5" w:themeFillTint="99"/>
          </w:tcPr>
          <w:p w14:paraId="148F409A" w14:textId="77777777" w:rsidR="0095457A" w:rsidRPr="0095457A" w:rsidRDefault="0095457A" w:rsidP="0095457A">
            <w:pPr>
              <w:jc w:val="center"/>
            </w:pPr>
            <w:r w:rsidRPr="0095457A">
              <w:t>12.48%</w:t>
            </w:r>
          </w:p>
          <w:p w14:paraId="5886DD84" w14:textId="77777777" w:rsidR="0095457A" w:rsidRPr="009F4DD7" w:rsidRDefault="0095457A" w:rsidP="0095457A">
            <w:pPr>
              <w:ind w:left="-144" w:right="-144"/>
              <w:jc w:val="center"/>
            </w:pPr>
          </w:p>
        </w:tc>
        <w:tc>
          <w:tcPr>
            <w:tcW w:w="1353" w:type="dxa"/>
            <w:shd w:val="clear" w:color="auto" w:fill="9CC2E5" w:themeFill="accent5" w:themeFillTint="99"/>
          </w:tcPr>
          <w:p w14:paraId="48ECE938" w14:textId="5305F04A" w:rsidR="0095457A" w:rsidRPr="009F4DD7" w:rsidRDefault="0095457A" w:rsidP="0095457A">
            <w:pPr>
              <w:ind w:left="-144" w:right="-144"/>
              <w:jc w:val="center"/>
            </w:pPr>
            <w:r>
              <w:t>2.59</w:t>
            </w:r>
          </w:p>
        </w:tc>
      </w:tr>
    </w:tbl>
    <w:p w14:paraId="48E1924D" w14:textId="10B66DBD" w:rsidR="008B0F7A" w:rsidRPr="008B0F7A" w:rsidRDefault="008B0F7A" w:rsidP="008B0F7A">
      <w:pPr>
        <w:jc w:val="both"/>
        <w:rPr>
          <w:rFonts w:ascii="Times New Roman" w:hAnsi="Times New Roman" w:cs="Times New Roman"/>
          <w:b/>
          <w:bCs/>
          <w:sz w:val="28"/>
        </w:rPr>
      </w:pPr>
    </w:p>
    <w:p w14:paraId="059C3587" w14:textId="62F189F8" w:rsidR="003B4B84" w:rsidRPr="001D1D2F" w:rsidRDefault="008B0F7A" w:rsidP="001D1D2F">
      <w:pPr>
        <w:pStyle w:val="ListParagraph"/>
        <w:numPr>
          <w:ilvl w:val="0"/>
          <w:numId w:val="9"/>
        </w:numPr>
        <w:spacing w:line="360" w:lineRule="auto"/>
        <w:jc w:val="both"/>
        <w:rPr>
          <w:rFonts w:ascii="Times New Roman" w:hAnsi="Times New Roman" w:cs="Times New Roman"/>
          <w:b/>
          <w:bCs/>
          <w:sz w:val="28"/>
        </w:rPr>
      </w:pPr>
      <w:r w:rsidRPr="001D1D2F">
        <w:rPr>
          <w:rFonts w:ascii="Times New Roman" w:hAnsi="Times New Roman" w:cs="Times New Roman"/>
          <w:b/>
          <w:bCs/>
          <w:sz w:val="28"/>
        </w:rPr>
        <w:lastRenderedPageBreak/>
        <w:t>Future Work</w:t>
      </w:r>
    </w:p>
    <w:p w14:paraId="5DB800C3" w14:textId="77777777" w:rsidR="00CF4423" w:rsidRPr="00CF4423" w:rsidRDefault="00CF4423" w:rsidP="00746CC3">
      <w:pPr>
        <w:numPr>
          <w:ilvl w:val="0"/>
          <w:numId w:val="16"/>
        </w:numPr>
        <w:spacing w:after="0" w:line="276" w:lineRule="auto"/>
        <w:jc w:val="both"/>
        <w:rPr>
          <w:rFonts w:ascii="Times New Roman" w:hAnsi="Times New Roman" w:cs="Times New Roman"/>
          <w:sz w:val="28"/>
        </w:rPr>
      </w:pPr>
      <w:r w:rsidRPr="00CF4423">
        <w:rPr>
          <w:rFonts w:ascii="Times New Roman" w:hAnsi="Times New Roman" w:cs="Times New Roman"/>
          <w:sz w:val="28"/>
        </w:rPr>
        <w:t xml:space="preserve">Use hybrid vehicles (conventional and electrical engine) </w:t>
      </w:r>
    </w:p>
    <w:p w14:paraId="77022615" w14:textId="306CC2CC" w:rsidR="00CF4423" w:rsidRPr="00CF4423" w:rsidRDefault="00CF4423" w:rsidP="00746CC3">
      <w:pPr>
        <w:numPr>
          <w:ilvl w:val="0"/>
          <w:numId w:val="16"/>
        </w:numPr>
        <w:spacing w:after="0" w:line="276" w:lineRule="auto"/>
        <w:jc w:val="both"/>
        <w:rPr>
          <w:rFonts w:ascii="Times New Roman" w:hAnsi="Times New Roman" w:cs="Times New Roman"/>
          <w:sz w:val="28"/>
        </w:rPr>
      </w:pPr>
      <w:r w:rsidRPr="00CF4423">
        <w:rPr>
          <w:rFonts w:ascii="Times New Roman" w:hAnsi="Times New Roman" w:cs="Times New Roman"/>
          <w:sz w:val="28"/>
        </w:rPr>
        <w:t>Use bi-fuel vehicles (gasoline and CNG/LPG/Hydrogen)</w:t>
      </w:r>
    </w:p>
    <w:p w14:paraId="287BED64" w14:textId="5779E4C0" w:rsidR="00CF4423" w:rsidRPr="00CF4423" w:rsidRDefault="00CF4423" w:rsidP="00746CC3">
      <w:pPr>
        <w:numPr>
          <w:ilvl w:val="0"/>
          <w:numId w:val="16"/>
        </w:numPr>
        <w:spacing w:after="0" w:line="276" w:lineRule="auto"/>
        <w:jc w:val="both"/>
        <w:rPr>
          <w:rFonts w:ascii="Times New Roman" w:hAnsi="Times New Roman" w:cs="Times New Roman"/>
          <w:sz w:val="28"/>
        </w:rPr>
      </w:pPr>
      <w:r w:rsidRPr="00CF4423">
        <w:rPr>
          <w:rFonts w:ascii="Times New Roman" w:hAnsi="Times New Roman" w:cs="Times New Roman"/>
          <w:sz w:val="28"/>
        </w:rPr>
        <w:t xml:space="preserve">Try to minimize emissions </w:t>
      </w:r>
    </w:p>
    <w:p w14:paraId="77D29B56" w14:textId="0991FA88" w:rsidR="00746CC3" w:rsidRDefault="00CF4423" w:rsidP="00746CC3">
      <w:pPr>
        <w:numPr>
          <w:ilvl w:val="0"/>
          <w:numId w:val="16"/>
        </w:numPr>
        <w:spacing w:after="0" w:line="276" w:lineRule="auto"/>
        <w:jc w:val="both"/>
        <w:rPr>
          <w:rFonts w:ascii="Times New Roman" w:hAnsi="Times New Roman" w:cs="Times New Roman"/>
          <w:sz w:val="28"/>
        </w:rPr>
      </w:pPr>
      <w:r w:rsidRPr="00CF4423">
        <w:rPr>
          <w:rFonts w:ascii="Times New Roman" w:hAnsi="Times New Roman" w:cs="Times New Roman"/>
          <w:sz w:val="28"/>
        </w:rPr>
        <w:t>Make the used algorithms more efficient</w:t>
      </w:r>
    </w:p>
    <w:p w14:paraId="4044FB30" w14:textId="77777777" w:rsidR="00746CC3" w:rsidRPr="00746CC3" w:rsidRDefault="00746CC3" w:rsidP="00746CC3">
      <w:pPr>
        <w:spacing w:after="0" w:line="360" w:lineRule="auto"/>
        <w:ind w:left="720"/>
        <w:jc w:val="both"/>
        <w:rPr>
          <w:rFonts w:ascii="Times New Roman" w:hAnsi="Times New Roman" w:cs="Times New Roman"/>
          <w:sz w:val="28"/>
        </w:rPr>
      </w:pPr>
    </w:p>
    <w:p w14:paraId="1C819976" w14:textId="2A8A7617" w:rsidR="001D1D2F" w:rsidRPr="001D1D2F" w:rsidRDefault="008B0F7A" w:rsidP="001D1D2F">
      <w:pPr>
        <w:pStyle w:val="ListParagraph"/>
        <w:numPr>
          <w:ilvl w:val="0"/>
          <w:numId w:val="9"/>
        </w:numPr>
        <w:spacing w:line="480" w:lineRule="auto"/>
        <w:jc w:val="both"/>
        <w:rPr>
          <w:rFonts w:ascii="Times New Roman" w:hAnsi="Times New Roman" w:cs="Times New Roman"/>
          <w:b/>
          <w:bCs/>
          <w:sz w:val="28"/>
        </w:rPr>
      </w:pPr>
      <w:r w:rsidRPr="001D1D2F">
        <w:rPr>
          <w:rFonts w:ascii="Times New Roman" w:hAnsi="Times New Roman" w:cs="Times New Roman"/>
          <w:b/>
          <w:bCs/>
          <w:sz w:val="28"/>
        </w:rPr>
        <w:t>Conclusion</w:t>
      </w:r>
    </w:p>
    <w:p w14:paraId="6447EB4C" w14:textId="77777777" w:rsidR="00A16013" w:rsidRPr="001D1D2F" w:rsidRDefault="00A16013" w:rsidP="00746CC3">
      <w:pPr>
        <w:pStyle w:val="ListParagraph"/>
        <w:numPr>
          <w:ilvl w:val="0"/>
          <w:numId w:val="17"/>
        </w:numPr>
        <w:spacing w:line="276" w:lineRule="auto"/>
        <w:jc w:val="both"/>
        <w:rPr>
          <w:rFonts w:ascii="Times New Roman" w:hAnsi="Times New Roman" w:cs="Times New Roman"/>
          <w:sz w:val="28"/>
        </w:rPr>
      </w:pPr>
      <w:r w:rsidRPr="001D1D2F">
        <w:rPr>
          <w:rFonts w:ascii="Times New Roman" w:hAnsi="Times New Roman" w:cs="Times New Roman"/>
          <w:sz w:val="28"/>
        </w:rPr>
        <w:t>Although GVRP is NP-hard optimization problem, we solved it efficiently through heuristic.</w:t>
      </w:r>
    </w:p>
    <w:p w14:paraId="3A9B116C" w14:textId="25B163A9" w:rsidR="00746CC3" w:rsidRDefault="00A16013" w:rsidP="00746CC3">
      <w:pPr>
        <w:pStyle w:val="ListParagraph"/>
        <w:numPr>
          <w:ilvl w:val="0"/>
          <w:numId w:val="17"/>
        </w:numPr>
        <w:spacing w:line="276" w:lineRule="auto"/>
        <w:jc w:val="both"/>
        <w:rPr>
          <w:rFonts w:ascii="Times New Roman" w:hAnsi="Times New Roman" w:cs="Times New Roman"/>
          <w:sz w:val="28"/>
        </w:rPr>
      </w:pPr>
      <w:r w:rsidRPr="001D1D2F">
        <w:rPr>
          <w:rFonts w:ascii="Times New Roman" w:hAnsi="Times New Roman" w:cs="Times New Roman"/>
          <w:sz w:val="28"/>
        </w:rPr>
        <w:t>By this heuristic, many real-world and large-scale problem can be solved.</w:t>
      </w:r>
    </w:p>
    <w:p w14:paraId="21490238" w14:textId="77777777" w:rsidR="00746CC3" w:rsidRPr="00746CC3" w:rsidRDefault="00746CC3" w:rsidP="00746CC3">
      <w:pPr>
        <w:pStyle w:val="ListParagraph"/>
        <w:spacing w:line="276" w:lineRule="auto"/>
        <w:ind w:left="1080"/>
        <w:jc w:val="both"/>
        <w:rPr>
          <w:rFonts w:ascii="Times New Roman" w:hAnsi="Times New Roman" w:cs="Times New Roman"/>
          <w:sz w:val="28"/>
        </w:rPr>
      </w:pPr>
    </w:p>
    <w:p w14:paraId="1EED4386" w14:textId="0B439440" w:rsidR="001D1570" w:rsidRPr="001D1570" w:rsidRDefault="001D1570" w:rsidP="001D1570">
      <w:pPr>
        <w:spacing w:line="360" w:lineRule="auto"/>
        <w:jc w:val="both"/>
        <w:rPr>
          <w:rFonts w:ascii="Times New Roman" w:hAnsi="Times New Roman" w:cs="Times New Roman"/>
          <w:b/>
          <w:bCs/>
          <w:sz w:val="32"/>
          <w:szCs w:val="32"/>
        </w:rPr>
      </w:pPr>
      <w:r w:rsidRPr="001D1570">
        <w:rPr>
          <w:rFonts w:ascii="Times New Roman" w:hAnsi="Times New Roman" w:cs="Times New Roman"/>
          <w:b/>
          <w:bCs/>
          <w:sz w:val="32"/>
          <w:szCs w:val="32"/>
        </w:rPr>
        <w:t>References</w:t>
      </w:r>
    </w:p>
    <w:p w14:paraId="72B20066" w14:textId="7647331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hyperlink r:id="rId19" w:history="1">
        <w:r w:rsidRPr="004C465C">
          <w:rPr>
            <w:rStyle w:val="Hyperlink"/>
            <w:rFonts w:ascii="Times New Roman" w:hAnsi="Times New Roman" w:cs="Times New Roman"/>
            <w:color w:val="auto"/>
            <w:sz w:val="24"/>
            <w:szCs w:val="24"/>
            <w:u w:val="none"/>
          </w:rPr>
          <w:t>https://en.wikipedia.org/wiki/Vehicle_routing_problem</w:t>
        </w:r>
      </w:hyperlink>
    </w:p>
    <w:p w14:paraId="31C63E78" w14:textId="13500384"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rPr>
        <w:t xml:space="preserve"> Bektas¸</w:t>
      </w:r>
      <w:r w:rsidR="00746CC3">
        <w:rPr>
          <w:rFonts w:ascii="Times New Roman" w:hAnsi="Times New Roman" w:cs="Times New Roman"/>
          <w:sz w:val="24"/>
          <w:szCs w:val="24"/>
        </w:rPr>
        <w:t xml:space="preserve"> </w:t>
      </w:r>
      <w:r w:rsidRPr="004C465C">
        <w:rPr>
          <w:rFonts w:ascii="Times New Roman" w:hAnsi="Times New Roman" w:cs="Times New Roman"/>
          <w:sz w:val="24"/>
          <w:szCs w:val="24"/>
        </w:rPr>
        <w:t>T., Laporte, G., 2011. The pollution-routing problem. Transp. Res. Part B 45, 1232–1250.</w:t>
      </w:r>
    </w:p>
    <w:p w14:paraId="1D574D59" w14:textId="7777777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rPr>
        <w:t xml:space="preserve"> Conrad, R.G., Figliozzi, M.A., 2011. The recharging vehicle routing problem. In: Doolen, T., Van Aken, E. (Eds.), Industrial Engineering Research Conference. Reno, Nevada.</w:t>
      </w:r>
    </w:p>
    <w:p w14:paraId="393F1B4F" w14:textId="7777777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lang w:val="fr-FR"/>
        </w:rPr>
        <w:t xml:space="preserve"> Christofides, N., The vehicle routing problem, Revue Fran¸caise D’Automatique, D’Informatique et de Recherche Op´erationnelle. Recherche Op´erationnelle 10 (1976), pp. 55–70.</w:t>
      </w:r>
    </w:p>
    <w:p w14:paraId="45078695" w14:textId="7777777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rPr>
        <w:t xml:space="preserve"> Baldacci, R., P. Toth and D. Vigo, Exact algorithms for routing problems under vehicle capacity constraints, Annals of Operations Research 175 (2010), pp. 213–245.</w:t>
      </w:r>
    </w:p>
    <w:p w14:paraId="4CC2D6A6" w14:textId="7777777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rPr>
        <w:t xml:space="preserve"> Baldacci R, Mingozzi A, Roberti R (2012) Recent exact algorithms for solving the vehicle routing problem under capacity and time window constraints. Eur. J. Oper. Res. 218(1):1–6.</w:t>
      </w:r>
    </w:p>
    <w:p w14:paraId="69B173F2" w14:textId="77777777" w:rsidR="004C465C" w:rsidRPr="004C465C" w:rsidRDefault="004C465C" w:rsidP="00746CC3">
      <w:pPr>
        <w:numPr>
          <w:ilvl w:val="0"/>
          <w:numId w:val="18"/>
        </w:numPr>
        <w:spacing w:after="0" w:line="276" w:lineRule="auto"/>
        <w:jc w:val="both"/>
        <w:rPr>
          <w:rFonts w:ascii="Times New Roman" w:hAnsi="Times New Roman" w:cs="Times New Roman"/>
          <w:sz w:val="24"/>
          <w:szCs w:val="24"/>
        </w:rPr>
      </w:pPr>
      <w:r w:rsidRPr="004C465C">
        <w:rPr>
          <w:rFonts w:ascii="Times New Roman" w:hAnsi="Times New Roman" w:cs="Times New Roman"/>
          <w:sz w:val="24"/>
          <w:szCs w:val="24"/>
        </w:rPr>
        <w:t xml:space="preserve"> Artmeier A, Haselmayr J, Leucker M, Sachenbacher M (2010) The shortest path problem revisited: Optimal routing for electric vehicles. KI 2010: Advances in Artificial Intelligence, Lecture Notes in Computer Science, Vol. 6359 (Springer, Berlin), 309– 316.</w:t>
      </w:r>
    </w:p>
    <w:p w14:paraId="08DF6E91" w14:textId="77777777" w:rsidR="004C465C" w:rsidRPr="001D1570" w:rsidRDefault="004C465C" w:rsidP="004C465C">
      <w:pPr>
        <w:ind w:left="720"/>
        <w:jc w:val="both"/>
        <w:rPr>
          <w:rFonts w:ascii="Times New Roman" w:hAnsi="Times New Roman" w:cs="Times New Roman"/>
          <w:sz w:val="24"/>
          <w:szCs w:val="24"/>
        </w:rPr>
      </w:pPr>
    </w:p>
    <w:sectPr w:rsidR="004C465C" w:rsidRPr="001D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F0A"/>
    <w:multiLevelType w:val="hybridMultilevel"/>
    <w:tmpl w:val="D19E57BA"/>
    <w:lvl w:ilvl="0" w:tplc="E6FE2BAC">
      <w:start w:val="1"/>
      <w:numFmt w:val="bullet"/>
      <w:lvlText w:val="o"/>
      <w:lvlJc w:val="left"/>
      <w:pPr>
        <w:tabs>
          <w:tab w:val="num" w:pos="720"/>
        </w:tabs>
        <w:ind w:left="720" w:hanging="360"/>
      </w:pPr>
      <w:rPr>
        <w:rFonts w:ascii="Courier New" w:hAnsi="Courier New" w:hint="default"/>
      </w:rPr>
    </w:lvl>
    <w:lvl w:ilvl="1" w:tplc="BC7698AC">
      <w:start w:val="1"/>
      <w:numFmt w:val="bullet"/>
      <w:lvlText w:val="o"/>
      <w:lvlJc w:val="left"/>
      <w:pPr>
        <w:tabs>
          <w:tab w:val="num" w:pos="1440"/>
        </w:tabs>
        <w:ind w:left="1440" w:hanging="360"/>
      </w:pPr>
      <w:rPr>
        <w:rFonts w:ascii="Courier New" w:hAnsi="Courier New" w:hint="default"/>
      </w:rPr>
    </w:lvl>
    <w:lvl w:ilvl="2" w:tplc="AADAED5C" w:tentative="1">
      <w:start w:val="1"/>
      <w:numFmt w:val="bullet"/>
      <w:lvlText w:val="o"/>
      <w:lvlJc w:val="left"/>
      <w:pPr>
        <w:tabs>
          <w:tab w:val="num" w:pos="2160"/>
        </w:tabs>
        <w:ind w:left="2160" w:hanging="360"/>
      </w:pPr>
      <w:rPr>
        <w:rFonts w:ascii="Courier New" w:hAnsi="Courier New" w:hint="default"/>
      </w:rPr>
    </w:lvl>
    <w:lvl w:ilvl="3" w:tplc="A4E2D9AA" w:tentative="1">
      <w:start w:val="1"/>
      <w:numFmt w:val="bullet"/>
      <w:lvlText w:val="o"/>
      <w:lvlJc w:val="left"/>
      <w:pPr>
        <w:tabs>
          <w:tab w:val="num" w:pos="2880"/>
        </w:tabs>
        <w:ind w:left="2880" w:hanging="360"/>
      </w:pPr>
      <w:rPr>
        <w:rFonts w:ascii="Courier New" w:hAnsi="Courier New" w:hint="default"/>
      </w:rPr>
    </w:lvl>
    <w:lvl w:ilvl="4" w:tplc="D3001CAC" w:tentative="1">
      <w:start w:val="1"/>
      <w:numFmt w:val="bullet"/>
      <w:lvlText w:val="o"/>
      <w:lvlJc w:val="left"/>
      <w:pPr>
        <w:tabs>
          <w:tab w:val="num" w:pos="3600"/>
        </w:tabs>
        <w:ind w:left="3600" w:hanging="360"/>
      </w:pPr>
      <w:rPr>
        <w:rFonts w:ascii="Courier New" w:hAnsi="Courier New" w:hint="default"/>
      </w:rPr>
    </w:lvl>
    <w:lvl w:ilvl="5" w:tplc="5AA619F0" w:tentative="1">
      <w:start w:val="1"/>
      <w:numFmt w:val="bullet"/>
      <w:lvlText w:val="o"/>
      <w:lvlJc w:val="left"/>
      <w:pPr>
        <w:tabs>
          <w:tab w:val="num" w:pos="4320"/>
        </w:tabs>
        <w:ind w:left="4320" w:hanging="360"/>
      </w:pPr>
      <w:rPr>
        <w:rFonts w:ascii="Courier New" w:hAnsi="Courier New" w:hint="default"/>
      </w:rPr>
    </w:lvl>
    <w:lvl w:ilvl="6" w:tplc="539CE30E" w:tentative="1">
      <w:start w:val="1"/>
      <w:numFmt w:val="bullet"/>
      <w:lvlText w:val="o"/>
      <w:lvlJc w:val="left"/>
      <w:pPr>
        <w:tabs>
          <w:tab w:val="num" w:pos="5040"/>
        </w:tabs>
        <w:ind w:left="5040" w:hanging="360"/>
      </w:pPr>
      <w:rPr>
        <w:rFonts w:ascii="Courier New" w:hAnsi="Courier New" w:hint="default"/>
      </w:rPr>
    </w:lvl>
    <w:lvl w:ilvl="7" w:tplc="4246F068" w:tentative="1">
      <w:start w:val="1"/>
      <w:numFmt w:val="bullet"/>
      <w:lvlText w:val="o"/>
      <w:lvlJc w:val="left"/>
      <w:pPr>
        <w:tabs>
          <w:tab w:val="num" w:pos="5760"/>
        </w:tabs>
        <w:ind w:left="5760" w:hanging="360"/>
      </w:pPr>
      <w:rPr>
        <w:rFonts w:ascii="Courier New" w:hAnsi="Courier New" w:hint="default"/>
      </w:rPr>
    </w:lvl>
    <w:lvl w:ilvl="8" w:tplc="5BCE6BA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1ED6002"/>
    <w:multiLevelType w:val="hybridMultilevel"/>
    <w:tmpl w:val="124EA702"/>
    <w:lvl w:ilvl="0" w:tplc="0409000B">
      <w:start w:val="1"/>
      <w:numFmt w:val="bullet"/>
      <w:lvlText w:val=""/>
      <w:lvlJc w:val="left"/>
      <w:pPr>
        <w:tabs>
          <w:tab w:val="num" w:pos="720"/>
        </w:tabs>
        <w:ind w:left="720" w:hanging="360"/>
      </w:pPr>
      <w:rPr>
        <w:rFonts w:ascii="Wingdings" w:hAnsi="Wingdings" w:hint="default"/>
      </w:rPr>
    </w:lvl>
    <w:lvl w:ilvl="1" w:tplc="F72CF9A2" w:tentative="1">
      <w:start w:val="1"/>
      <w:numFmt w:val="bullet"/>
      <w:lvlText w:val=""/>
      <w:lvlJc w:val="left"/>
      <w:pPr>
        <w:tabs>
          <w:tab w:val="num" w:pos="1440"/>
        </w:tabs>
        <w:ind w:left="1440" w:hanging="360"/>
      </w:pPr>
      <w:rPr>
        <w:rFonts w:ascii="Wingdings" w:hAnsi="Wingdings" w:hint="default"/>
      </w:rPr>
    </w:lvl>
    <w:lvl w:ilvl="2" w:tplc="7170401C" w:tentative="1">
      <w:start w:val="1"/>
      <w:numFmt w:val="bullet"/>
      <w:lvlText w:val=""/>
      <w:lvlJc w:val="left"/>
      <w:pPr>
        <w:tabs>
          <w:tab w:val="num" w:pos="2160"/>
        </w:tabs>
        <w:ind w:left="2160" w:hanging="360"/>
      </w:pPr>
      <w:rPr>
        <w:rFonts w:ascii="Wingdings" w:hAnsi="Wingdings" w:hint="default"/>
      </w:rPr>
    </w:lvl>
    <w:lvl w:ilvl="3" w:tplc="00146700" w:tentative="1">
      <w:start w:val="1"/>
      <w:numFmt w:val="bullet"/>
      <w:lvlText w:val=""/>
      <w:lvlJc w:val="left"/>
      <w:pPr>
        <w:tabs>
          <w:tab w:val="num" w:pos="2880"/>
        </w:tabs>
        <w:ind w:left="2880" w:hanging="360"/>
      </w:pPr>
      <w:rPr>
        <w:rFonts w:ascii="Wingdings" w:hAnsi="Wingdings" w:hint="default"/>
      </w:rPr>
    </w:lvl>
    <w:lvl w:ilvl="4" w:tplc="D3BA0786" w:tentative="1">
      <w:start w:val="1"/>
      <w:numFmt w:val="bullet"/>
      <w:lvlText w:val=""/>
      <w:lvlJc w:val="left"/>
      <w:pPr>
        <w:tabs>
          <w:tab w:val="num" w:pos="3600"/>
        </w:tabs>
        <w:ind w:left="3600" w:hanging="360"/>
      </w:pPr>
      <w:rPr>
        <w:rFonts w:ascii="Wingdings" w:hAnsi="Wingdings" w:hint="default"/>
      </w:rPr>
    </w:lvl>
    <w:lvl w:ilvl="5" w:tplc="1B68EA50" w:tentative="1">
      <w:start w:val="1"/>
      <w:numFmt w:val="bullet"/>
      <w:lvlText w:val=""/>
      <w:lvlJc w:val="left"/>
      <w:pPr>
        <w:tabs>
          <w:tab w:val="num" w:pos="4320"/>
        </w:tabs>
        <w:ind w:left="4320" w:hanging="360"/>
      </w:pPr>
      <w:rPr>
        <w:rFonts w:ascii="Wingdings" w:hAnsi="Wingdings" w:hint="default"/>
      </w:rPr>
    </w:lvl>
    <w:lvl w:ilvl="6" w:tplc="8BE8C392" w:tentative="1">
      <w:start w:val="1"/>
      <w:numFmt w:val="bullet"/>
      <w:lvlText w:val=""/>
      <w:lvlJc w:val="left"/>
      <w:pPr>
        <w:tabs>
          <w:tab w:val="num" w:pos="5040"/>
        </w:tabs>
        <w:ind w:left="5040" w:hanging="360"/>
      </w:pPr>
      <w:rPr>
        <w:rFonts w:ascii="Wingdings" w:hAnsi="Wingdings" w:hint="default"/>
      </w:rPr>
    </w:lvl>
    <w:lvl w:ilvl="7" w:tplc="55344156" w:tentative="1">
      <w:start w:val="1"/>
      <w:numFmt w:val="bullet"/>
      <w:lvlText w:val=""/>
      <w:lvlJc w:val="left"/>
      <w:pPr>
        <w:tabs>
          <w:tab w:val="num" w:pos="5760"/>
        </w:tabs>
        <w:ind w:left="5760" w:hanging="360"/>
      </w:pPr>
      <w:rPr>
        <w:rFonts w:ascii="Wingdings" w:hAnsi="Wingdings" w:hint="default"/>
      </w:rPr>
    </w:lvl>
    <w:lvl w:ilvl="8" w:tplc="F0DCAA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13724"/>
    <w:multiLevelType w:val="hybridMultilevel"/>
    <w:tmpl w:val="4C0E31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6612AC"/>
    <w:multiLevelType w:val="hybridMultilevel"/>
    <w:tmpl w:val="02804DB2"/>
    <w:lvl w:ilvl="0" w:tplc="14F43CBA">
      <w:start w:val="1"/>
      <w:numFmt w:val="bullet"/>
      <w:lvlText w:val=""/>
      <w:lvlJc w:val="left"/>
      <w:pPr>
        <w:tabs>
          <w:tab w:val="num" w:pos="0"/>
        </w:tabs>
        <w:ind w:left="0" w:hanging="360"/>
      </w:pPr>
      <w:rPr>
        <w:rFonts w:ascii="Wingdings" w:hAnsi="Wingdings" w:hint="default"/>
      </w:rPr>
    </w:lvl>
    <w:lvl w:ilvl="1" w:tplc="2E34E9AC" w:tentative="1">
      <w:start w:val="1"/>
      <w:numFmt w:val="bullet"/>
      <w:lvlText w:val=""/>
      <w:lvlJc w:val="left"/>
      <w:pPr>
        <w:tabs>
          <w:tab w:val="num" w:pos="720"/>
        </w:tabs>
        <w:ind w:left="720" w:hanging="360"/>
      </w:pPr>
      <w:rPr>
        <w:rFonts w:ascii="Wingdings" w:hAnsi="Wingdings" w:hint="default"/>
      </w:rPr>
    </w:lvl>
    <w:lvl w:ilvl="2" w:tplc="FC7E3B4A" w:tentative="1">
      <w:start w:val="1"/>
      <w:numFmt w:val="bullet"/>
      <w:lvlText w:val=""/>
      <w:lvlJc w:val="left"/>
      <w:pPr>
        <w:tabs>
          <w:tab w:val="num" w:pos="1440"/>
        </w:tabs>
        <w:ind w:left="1440" w:hanging="360"/>
      </w:pPr>
      <w:rPr>
        <w:rFonts w:ascii="Wingdings" w:hAnsi="Wingdings" w:hint="default"/>
      </w:rPr>
    </w:lvl>
    <w:lvl w:ilvl="3" w:tplc="D5EC42A8" w:tentative="1">
      <w:start w:val="1"/>
      <w:numFmt w:val="bullet"/>
      <w:lvlText w:val=""/>
      <w:lvlJc w:val="left"/>
      <w:pPr>
        <w:tabs>
          <w:tab w:val="num" w:pos="2160"/>
        </w:tabs>
        <w:ind w:left="2160" w:hanging="360"/>
      </w:pPr>
      <w:rPr>
        <w:rFonts w:ascii="Wingdings" w:hAnsi="Wingdings" w:hint="default"/>
      </w:rPr>
    </w:lvl>
    <w:lvl w:ilvl="4" w:tplc="87ECCFA8" w:tentative="1">
      <w:start w:val="1"/>
      <w:numFmt w:val="bullet"/>
      <w:lvlText w:val=""/>
      <w:lvlJc w:val="left"/>
      <w:pPr>
        <w:tabs>
          <w:tab w:val="num" w:pos="2880"/>
        </w:tabs>
        <w:ind w:left="2880" w:hanging="360"/>
      </w:pPr>
      <w:rPr>
        <w:rFonts w:ascii="Wingdings" w:hAnsi="Wingdings" w:hint="default"/>
      </w:rPr>
    </w:lvl>
    <w:lvl w:ilvl="5" w:tplc="1B7A99A2" w:tentative="1">
      <w:start w:val="1"/>
      <w:numFmt w:val="bullet"/>
      <w:lvlText w:val=""/>
      <w:lvlJc w:val="left"/>
      <w:pPr>
        <w:tabs>
          <w:tab w:val="num" w:pos="3600"/>
        </w:tabs>
        <w:ind w:left="3600" w:hanging="360"/>
      </w:pPr>
      <w:rPr>
        <w:rFonts w:ascii="Wingdings" w:hAnsi="Wingdings" w:hint="default"/>
      </w:rPr>
    </w:lvl>
    <w:lvl w:ilvl="6" w:tplc="53F4343A" w:tentative="1">
      <w:start w:val="1"/>
      <w:numFmt w:val="bullet"/>
      <w:lvlText w:val=""/>
      <w:lvlJc w:val="left"/>
      <w:pPr>
        <w:tabs>
          <w:tab w:val="num" w:pos="4320"/>
        </w:tabs>
        <w:ind w:left="4320" w:hanging="360"/>
      </w:pPr>
      <w:rPr>
        <w:rFonts w:ascii="Wingdings" w:hAnsi="Wingdings" w:hint="default"/>
      </w:rPr>
    </w:lvl>
    <w:lvl w:ilvl="7" w:tplc="09FC8350" w:tentative="1">
      <w:start w:val="1"/>
      <w:numFmt w:val="bullet"/>
      <w:lvlText w:val=""/>
      <w:lvlJc w:val="left"/>
      <w:pPr>
        <w:tabs>
          <w:tab w:val="num" w:pos="5040"/>
        </w:tabs>
        <w:ind w:left="5040" w:hanging="360"/>
      </w:pPr>
      <w:rPr>
        <w:rFonts w:ascii="Wingdings" w:hAnsi="Wingdings" w:hint="default"/>
      </w:rPr>
    </w:lvl>
    <w:lvl w:ilvl="8" w:tplc="08C021C4"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41B4AFD"/>
    <w:multiLevelType w:val="hybridMultilevel"/>
    <w:tmpl w:val="0BC28EB0"/>
    <w:lvl w:ilvl="0" w:tplc="8CB8CF68">
      <w:start w:val="1"/>
      <w:numFmt w:val="bullet"/>
      <w:lvlText w:val="o"/>
      <w:lvlJc w:val="left"/>
      <w:pPr>
        <w:tabs>
          <w:tab w:val="num" w:pos="720"/>
        </w:tabs>
        <w:ind w:left="720" w:hanging="360"/>
      </w:pPr>
      <w:rPr>
        <w:rFonts w:ascii="Courier New" w:hAnsi="Courier New" w:hint="default"/>
      </w:rPr>
    </w:lvl>
    <w:lvl w:ilvl="1" w:tplc="827E8AD8">
      <w:start w:val="1"/>
      <w:numFmt w:val="bullet"/>
      <w:lvlText w:val="o"/>
      <w:lvlJc w:val="left"/>
      <w:pPr>
        <w:tabs>
          <w:tab w:val="num" w:pos="1440"/>
        </w:tabs>
        <w:ind w:left="1440" w:hanging="360"/>
      </w:pPr>
      <w:rPr>
        <w:rFonts w:ascii="Courier New" w:hAnsi="Courier New" w:hint="default"/>
      </w:rPr>
    </w:lvl>
    <w:lvl w:ilvl="2" w:tplc="13B8BE1A" w:tentative="1">
      <w:start w:val="1"/>
      <w:numFmt w:val="bullet"/>
      <w:lvlText w:val="o"/>
      <w:lvlJc w:val="left"/>
      <w:pPr>
        <w:tabs>
          <w:tab w:val="num" w:pos="2160"/>
        </w:tabs>
        <w:ind w:left="2160" w:hanging="360"/>
      </w:pPr>
      <w:rPr>
        <w:rFonts w:ascii="Courier New" w:hAnsi="Courier New" w:hint="default"/>
      </w:rPr>
    </w:lvl>
    <w:lvl w:ilvl="3" w:tplc="6E6EE1F6" w:tentative="1">
      <w:start w:val="1"/>
      <w:numFmt w:val="bullet"/>
      <w:lvlText w:val="o"/>
      <w:lvlJc w:val="left"/>
      <w:pPr>
        <w:tabs>
          <w:tab w:val="num" w:pos="2880"/>
        </w:tabs>
        <w:ind w:left="2880" w:hanging="360"/>
      </w:pPr>
      <w:rPr>
        <w:rFonts w:ascii="Courier New" w:hAnsi="Courier New" w:hint="default"/>
      </w:rPr>
    </w:lvl>
    <w:lvl w:ilvl="4" w:tplc="3376C4EE" w:tentative="1">
      <w:start w:val="1"/>
      <w:numFmt w:val="bullet"/>
      <w:lvlText w:val="o"/>
      <w:lvlJc w:val="left"/>
      <w:pPr>
        <w:tabs>
          <w:tab w:val="num" w:pos="3600"/>
        </w:tabs>
        <w:ind w:left="3600" w:hanging="360"/>
      </w:pPr>
      <w:rPr>
        <w:rFonts w:ascii="Courier New" w:hAnsi="Courier New" w:hint="default"/>
      </w:rPr>
    </w:lvl>
    <w:lvl w:ilvl="5" w:tplc="5008CEA4" w:tentative="1">
      <w:start w:val="1"/>
      <w:numFmt w:val="bullet"/>
      <w:lvlText w:val="o"/>
      <w:lvlJc w:val="left"/>
      <w:pPr>
        <w:tabs>
          <w:tab w:val="num" w:pos="4320"/>
        </w:tabs>
        <w:ind w:left="4320" w:hanging="360"/>
      </w:pPr>
      <w:rPr>
        <w:rFonts w:ascii="Courier New" w:hAnsi="Courier New" w:hint="default"/>
      </w:rPr>
    </w:lvl>
    <w:lvl w:ilvl="6" w:tplc="28A0D6B8" w:tentative="1">
      <w:start w:val="1"/>
      <w:numFmt w:val="bullet"/>
      <w:lvlText w:val="o"/>
      <w:lvlJc w:val="left"/>
      <w:pPr>
        <w:tabs>
          <w:tab w:val="num" w:pos="5040"/>
        </w:tabs>
        <w:ind w:left="5040" w:hanging="360"/>
      </w:pPr>
      <w:rPr>
        <w:rFonts w:ascii="Courier New" w:hAnsi="Courier New" w:hint="default"/>
      </w:rPr>
    </w:lvl>
    <w:lvl w:ilvl="7" w:tplc="D9CABEE8" w:tentative="1">
      <w:start w:val="1"/>
      <w:numFmt w:val="bullet"/>
      <w:lvlText w:val="o"/>
      <w:lvlJc w:val="left"/>
      <w:pPr>
        <w:tabs>
          <w:tab w:val="num" w:pos="5760"/>
        </w:tabs>
        <w:ind w:left="5760" w:hanging="360"/>
      </w:pPr>
      <w:rPr>
        <w:rFonts w:ascii="Courier New" w:hAnsi="Courier New" w:hint="default"/>
      </w:rPr>
    </w:lvl>
    <w:lvl w:ilvl="8" w:tplc="77403FB0"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26A11945"/>
    <w:multiLevelType w:val="hybridMultilevel"/>
    <w:tmpl w:val="4C769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990"/>
    <w:multiLevelType w:val="hybridMultilevel"/>
    <w:tmpl w:val="0FA0B6F2"/>
    <w:lvl w:ilvl="0" w:tplc="F4D407AA">
      <w:start w:val="1"/>
      <w:numFmt w:val="bullet"/>
      <w:lvlText w:val=""/>
      <w:lvlJc w:val="left"/>
      <w:pPr>
        <w:tabs>
          <w:tab w:val="num" w:pos="720"/>
        </w:tabs>
        <w:ind w:left="720" w:hanging="360"/>
      </w:pPr>
      <w:rPr>
        <w:rFonts w:ascii="Wingdings" w:hAnsi="Wingdings" w:hint="default"/>
      </w:rPr>
    </w:lvl>
    <w:lvl w:ilvl="1" w:tplc="52C49D22" w:tentative="1">
      <w:start w:val="1"/>
      <w:numFmt w:val="bullet"/>
      <w:lvlText w:val=""/>
      <w:lvlJc w:val="left"/>
      <w:pPr>
        <w:tabs>
          <w:tab w:val="num" w:pos="1440"/>
        </w:tabs>
        <w:ind w:left="1440" w:hanging="360"/>
      </w:pPr>
      <w:rPr>
        <w:rFonts w:ascii="Wingdings" w:hAnsi="Wingdings" w:hint="default"/>
      </w:rPr>
    </w:lvl>
    <w:lvl w:ilvl="2" w:tplc="B1B03DA4" w:tentative="1">
      <w:start w:val="1"/>
      <w:numFmt w:val="bullet"/>
      <w:lvlText w:val=""/>
      <w:lvlJc w:val="left"/>
      <w:pPr>
        <w:tabs>
          <w:tab w:val="num" w:pos="2160"/>
        </w:tabs>
        <w:ind w:left="2160" w:hanging="360"/>
      </w:pPr>
      <w:rPr>
        <w:rFonts w:ascii="Wingdings" w:hAnsi="Wingdings" w:hint="default"/>
      </w:rPr>
    </w:lvl>
    <w:lvl w:ilvl="3" w:tplc="1F14CE64" w:tentative="1">
      <w:start w:val="1"/>
      <w:numFmt w:val="bullet"/>
      <w:lvlText w:val=""/>
      <w:lvlJc w:val="left"/>
      <w:pPr>
        <w:tabs>
          <w:tab w:val="num" w:pos="2880"/>
        </w:tabs>
        <w:ind w:left="2880" w:hanging="360"/>
      </w:pPr>
      <w:rPr>
        <w:rFonts w:ascii="Wingdings" w:hAnsi="Wingdings" w:hint="default"/>
      </w:rPr>
    </w:lvl>
    <w:lvl w:ilvl="4" w:tplc="495A7876" w:tentative="1">
      <w:start w:val="1"/>
      <w:numFmt w:val="bullet"/>
      <w:lvlText w:val=""/>
      <w:lvlJc w:val="left"/>
      <w:pPr>
        <w:tabs>
          <w:tab w:val="num" w:pos="3600"/>
        </w:tabs>
        <w:ind w:left="3600" w:hanging="360"/>
      </w:pPr>
      <w:rPr>
        <w:rFonts w:ascii="Wingdings" w:hAnsi="Wingdings" w:hint="default"/>
      </w:rPr>
    </w:lvl>
    <w:lvl w:ilvl="5" w:tplc="C104577A" w:tentative="1">
      <w:start w:val="1"/>
      <w:numFmt w:val="bullet"/>
      <w:lvlText w:val=""/>
      <w:lvlJc w:val="left"/>
      <w:pPr>
        <w:tabs>
          <w:tab w:val="num" w:pos="4320"/>
        </w:tabs>
        <w:ind w:left="4320" w:hanging="360"/>
      </w:pPr>
      <w:rPr>
        <w:rFonts w:ascii="Wingdings" w:hAnsi="Wingdings" w:hint="default"/>
      </w:rPr>
    </w:lvl>
    <w:lvl w:ilvl="6" w:tplc="7C424FB4" w:tentative="1">
      <w:start w:val="1"/>
      <w:numFmt w:val="bullet"/>
      <w:lvlText w:val=""/>
      <w:lvlJc w:val="left"/>
      <w:pPr>
        <w:tabs>
          <w:tab w:val="num" w:pos="5040"/>
        </w:tabs>
        <w:ind w:left="5040" w:hanging="360"/>
      </w:pPr>
      <w:rPr>
        <w:rFonts w:ascii="Wingdings" w:hAnsi="Wingdings" w:hint="default"/>
      </w:rPr>
    </w:lvl>
    <w:lvl w:ilvl="7" w:tplc="FE1402B6" w:tentative="1">
      <w:start w:val="1"/>
      <w:numFmt w:val="bullet"/>
      <w:lvlText w:val=""/>
      <w:lvlJc w:val="left"/>
      <w:pPr>
        <w:tabs>
          <w:tab w:val="num" w:pos="5760"/>
        </w:tabs>
        <w:ind w:left="5760" w:hanging="360"/>
      </w:pPr>
      <w:rPr>
        <w:rFonts w:ascii="Wingdings" w:hAnsi="Wingdings" w:hint="default"/>
      </w:rPr>
    </w:lvl>
    <w:lvl w:ilvl="8" w:tplc="3C422F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9C37A8"/>
    <w:multiLevelType w:val="multilevel"/>
    <w:tmpl w:val="A4C22BB2"/>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403E3DAF"/>
    <w:multiLevelType w:val="multilevel"/>
    <w:tmpl w:val="684EE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353D13"/>
    <w:multiLevelType w:val="hybridMultilevel"/>
    <w:tmpl w:val="6A6A030E"/>
    <w:lvl w:ilvl="0" w:tplc="9104EB40">
      <w:start w:val="1"/>
      <w:numFmt w:val="bullet"/>
      <w:lvlText w:val="o"/>
      <w:lvlJc w:val="left"/>
      <w:pPr>
        <w:tabs>
          <w:tab w:val="num" w:pos="720"/>
        </w:tabs>
        <w:ind w:left="720" w:hanging="360"/>
      </w:pPr>
      <w:rPr>
        <w:rFonts w:ascii="Courier New" w:hAnsi="Courier New" w:hint="default"/>
      </w:rPr>
    </w:lvl>
    <w:lvl w:ilvl="1" w:tplc="767CE1B4">
      <w:start w:val="1"/>
      <w:numFmt w:val="bullet"/>
      <w:lvlText w:val="o"/>
      <w:lvlJc w:val="left"/>
      <w:pPr>
        <w:tabs>
          <w:tab w:val="num" w:pos="1440"/>
        </w:tabs>
        <w:ind w:left="1440" w:hanging="360"/>
      </w:pPr>
      <w:rPr>
        <w:rFonts w:ascii="Courier New" w:hAnsi="Courier New" w:hint="default"/>
      </w:rPr>
    </w:lvl>
    <w:lvl w:ilvl="2" w:tplc="72709850" w:tentative="1">
      <w:start w:val="1"/>
      <w:numFmt w:val="bullet"/>
      <w:lvlText w:val="o"/>
      <w:lvlJc w:val="left"/>
      <w:pPr>
        <w:tabs>
          <w:tab w:val="num" w:pos="2160"/>
        </w:tabs>
        <w:ind w:left="2160" w:hanging="360"/>
      </w:pPr>
      <w:rPr>
        <w:rFonts w:ascii="Courier New" w:hAnsi="Courier New" w:hint="default"/>
      </w:rPr>
    </w:lvl>
    <w:lvl w:ilvl="3" w:tplc="DCAA2840" w:tentative="1">
      <w:start w:val="1"/>
      <w:numFmt w:val="bullet"/>
      <w:lvlText w:val="o"/>
      <w:lvlJc w:val="left"/>
      <w:pPr>
        <w:tabs>
          <w:tab w:val="num" w:pos="2880"/>
        </w:tabs>
        <w:ind w:left="2880" w:hanging="360"/>
      </w:pPr>
      <w:rPr>
        <w:rFonts w:ascii="Courier New" w:hAnsi="Courier New" w:hint="default"/>
      </w:rPr>
    </w:lvl>
    <w:lvl w:ilvl="4" w:tplc="943C363E" w:tentative="1">
      <w:start w:val="1"/>
      <w:numFmt w:val="bullet"/>
      <w:lvlText w:val="o"/>
      <w:lvlJc w:val="left"/>
      <w:pPr>
        <w:tabs>
          <w:tab w:val="num" w:pos="3600"/>
        </w:tabs>
        <w:ind w:left="3600" w:hanging="360"/>
      </w:pPr>
      <w:rPr>
        <w:rFonts w:ascii="Courier New" w:hAnsi="Courier New" w:hint="default"/>
      </w:rPr>
    </w:lvl>
    <w:lvl w:ilvl="5" w:tplc="6584D19C" w:tentative="1">
      <w:start w:val="1"/>
      <w:numFmt w:val="bullet"/>
      <w:lvlText w:val="o"/>
      <w:lvlJc w:val="left"/>
      <w:pPr>
        <w:tabs>
          <w:tab w:val="num" w:pos="4320"/>
        </w:tabs>
        <w:ind w:left="4320" w:hanging="360"/>
      </w:pPr>
      <w:rPr>
        <w:rFonts w:ascii="Courier New" w:hAnsi="Courier New" w:hint="default"/>
      </w:rPr>
    </w:lvl>
    <w:lvl w:ilvl="6" w:tplc="DC4CDF66" w:tentative="1">
      <w:start w:val="1"/>
      <w:numFmt w:val="bullet"/>
      <w:lvlText w:val="o"/>
      <w:lvlJc w:val="left"/>
      <w:pPr>
        <w:tabs>
          <w:tab w:val="num" w:pos="5040"/>
        </w:tabs>
        <w:ind w:left="5040" w:hanging="360"/>
      </w:pPr>
      <w:rPr>
        <w:rFonts w:ascii="Courier New" w:hAnsi="Courier New" w:hint="default"/>
      </w:rPr>
    </w:lvl>
    <w:lvl w:ilvl="7" w:tplc="D5F25BA4" w:tentative="1">
      <w:start w:val="1"/>
      <w:numFmt w:val="bullet"/>
      <w:lvlText w:val="o"/>
      <w:lvlJc w:val="left"/>
      <w:pPr>
        <w:tabs>
          <w:tab w:val="num" w:pos="5760"/>
        </w:tabs>
        <w:ind w:left="5760" w:hanging="360"/>
      </w:pPr>
      <w:rPr>
        <w:rFonts w:ascii="Courier New" w:hAnsi="Courier New" w:hint="default"/>
      </w:rPr>
    </w:lvl>
    <w:lvl w:ilvl="8" w:tplc="1F4022AA"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50A45A53"/>
    <w:multiLevelType w:val="hybridMultilevel"/>
    <w:tmpl w:val="E3DCFFD4"/>
    <w:lvl w:ilvl="0" w:tplc="0409000F">
      <w:start w:val="1"/>
      <w:numFmt w:val="decimal"/>
      <w:lvlText w:val="%1."/>
      <w:lvlJc w:val="left"/>
      <w:pPr>
        <w:tabs>
          <w:tab w:val="num" w:pos="0"/>
        </w:tabs>
        <w:ind w:left="0" w:hanging="360"/>
      </w:pPr>
      <w:rPr>
        <w:rFonts w:hint="default"/>
      </w:rPr>
    </w:lvl>
    <w:lvl w:ilvl="1" w:tplc="2E34E9AC" w:tentative="1">
      <w:start w:val="1"/>
      <w:numFmt w:val="bullet"/>
      <w:lvlText w:val=""/>
      <w:lvlJc w:val="left"/>
      <w:pPr>
        <w:tabs>
          <w:tab w:val="num" w:pos="720"/>
        </w:tabs>
        <w:ind w:left="720" w:hanging="360"/>
      </w:pPr>
      <w:rPr>
        <w:rFonts w:ascii="Wingdings" w:hAnsi="Wingdings" w:hint="default"/>
      </w:rPr>
    </w:lvl>
    <w:lvl w:ilvl="2" w:tplc="FC7E3B4A" w:tentative="1">
      <w:start w:val="1"/>
      <w:numFmt w:val="bullet"/>
      <w:lvlText w:val=""/>
      <w:lvlJc w:val="left"/>
      <w:pPr>
        <w:tabs>
          <w:tab w:val="num" w:pos="1440"/>
        </w:tabs>
        <w:ind w:left="1440" w:hanging="360"/>
      </w:pPr>
      <w:rPr>
        <w:rFonts w:ascii="Wingdings" w:hAnsi="Wingdings" w:hint="default"/>
      </w:rPr>
    </w:lvl>
    <w:lvl w:ilvl="3" w:tplc="D5EC42A8" w:tentative="1">
      <w:start w:val="1"/>
      <w:numFmt w:val="bullet"/>
      <w:lvlText w:val=""/>
      <w:lvlJc w:val="left"/>
      <w:pPr>
        <w:tabs>
          <w:tab w:val="num" w:pos="2160"/>
        </w:tabs>
        <w:ind w:left="2160" w:hanging="360"/>
      </w:pPr>
      <w:rPr>
        <w:rFonts w:ascii="Wingdings" w:hAnsi="Wingdings" w:hint="default"/>
      </w:rPr>
    </w:lvl>
    <w:lvl w:ilvl="4" w:tplc="87ECCFA8" w:tentative="1">
      <w:start w:val="1"/>
      <w:numFmt w:val="bullet"/>
      <w:lvlText w:val=""/>
      <w:lvlJc w:val="left"/>
      <w:pPr>
        <w:tabs>
          <w:tab w:val="num" w:pos="2880"/>
        </w:tabs>
        <w:ind w:left="2880" w:hanging="360"/>
      </w:pPr>
      <w:rPr>
        <w:rFonts w:ascii="Wingdings" w:hAnsi="Wingdings" w:hint="default"/>
      </w:rPr>
    </w:lvl>
    <w:lvl w:ilvl="5" w:tplc="1B7A99A2" w:tentative="1">
      <w:start w:val="1"/>
      <w:numFmt w:val="bullet"/>
      <w:lvlText w:val=""/>
      <w:lvlJc w:val="left"/>
      <w:pPr>
        <w:tabs>
          <w:tab w:val="num" w:pos="3600"/>
        </w:tabs>
        <w:ind w:left="3600" w:hanging="360"/>
      </w:pPr>
      <w:rPr>
        <w:rFonts w:ascii="Wingdings" w:hAnsi="Wingdings" w:hint="default"/>
      </w:rPr>
    </w:lvl>
    <w:lvl w:ilvl="6" w:tplc="53F4343A" w:tentative="1">
      <w:start w:val="1"/>
      <w:numFmt w:val="bullet"/>
      <w:lvlText w:val=""/>
      <w:lvlJc w:val="left"/>
      <w:pPr>
        <w:tabs>
          <w:tab w:val="num" w:pos="4320"/>
        </w:tabs>
        <w:ind w:left="4320" w:hanging="360"/>
      </w:pPr>
      <w:rPr>
        <w:rFonts w:ascii="Wingdings" w:hAnsi="Wingdings" w:hint="default"/>
      </w:rPr>
    </w:lvl>
    <w:lvl w:ilvl="7" w:tplc="09FC8350" w:tentative="1">
      <w:start w:val="1"/>
      <w:numFmt w:val="bullet"/>
      <w:lvlText w:val=""/>
      <w:lvlJc w:val="left"/>
      <w:pPr>
        <w:tabs>
          <w:tab w:val="num" w:pos="5040"/>
        </w:tabs>
        <w:ind w:left="5040" w:hanging="360"/>
      </w:pPr>
      <w:rPr>
        <w:rFonts w:ascii="Wingdings" w:hAnsi="Wingdings" w:hint="default"/>
      </w:rPr>
    </w:lvl>
    <w:lvl w:ilvl="8" w:tplc="08C021C4"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263793C"/>
    <w:multiLevelType w:val="hybridMultilevel"/>
    <w:tmpl w:val="A34ADCE8"/>
    <w:lvl w:ilvl="0" w:tplc="3BC08A98">
      <w:start w:val="1"/>
      <w:numFmt w:val="bullet"/>
      <w:lvlText w:val="o"/>
      <w:lvlJc w:val="left"/>
      <w:pPr>
        <w:tabs>
          <w:tab w:val="num" w:pos="720"/>
        </w:tabs>
        <w:ind w:left="720" w:hanging="360"/>
      </w:pPr>
      <w:rPr>
        <w:rFonts w:ascii="Courier New" w:hAnsi="Courier New" w:hint="default"/>
      </w:rPr>
    </w:lvl>
    <w:lvl w:ilvl="1" w:tplc="4B52DDE2">
      <w:start w:val="1"/>
      <w:numFmt w:val="bullet"/>
      <w:lvlText w:val="o"/>
      <w:lvlJc w:val="left"/>
      <w:pPr>
        <w:tabs>
          <w:tab w:val="num" w:pos="1440"/>
        </w:tabs>
        <w:ind w:left="1440" w:hanging="360"/>
      </w:pPr>
      <w:rPr>
        <w:rFonts w:ascii="Courier New" w:hAnsi="Courier New" w:hint="default"/>
      </w:rPr>
    </w:lvl>
    <w:lvl w:ilvl="2" w:tplc="BBF09F56" w:tentative="1">
      <w:start w:val="1"/>
      <w:numFmt w:val="bullet"/>
      <w:lvlText w:val="o"/>
      <w:lvlJc w:val="left"/>
      <w:pPr>
        <w:tabs>
          <w:tab w:val="num" w:pos="2160"/>
        </w:tabs>
        <w:ind w:left="2160" w:hanging="360"/>
      </w:pPr>
      <w:rPr>
        <w:rFonts w:ascii="Courier New" w:hAnsi="Courier New" w:hint="default"/>
      </w:rPr>
    </w:lvl>
    <w:lvl w:ilvl="3" w:tplc="32509D1A" w:tentative="1">
      <w:start w:val="1"/>
      <w:numFmt w:val="bullet"/>
      <w:lvlText w:val="o"/>
      <w:lvlJc w:val="left"/>
      <w:pPr>
        <w:tabs>
          <w:tab w:val="num" w:pos="2880"/>
        </w:tabs>
        <w:ind w:left="2880" w:hanging="360"/>
      </w:pPr>
      <w:rPr>
        <w:rFonts w:ascii="Courier New" w:hAnsi="Courier New" w:hint="default"/>
      </w:rPr>
    </w:lvl>
    <w:lvl w:ilvl="4" w:tplc="6D32A802" w:tentative="1">
      <w:start w:val="1"/>
      <w:numFmt w:val="bullet"/>
      <w:lvlText w:val="o"/>
      <w:lvlJc w:val="left"/>
      <w:pPr>
        <w:tabs>
          <w:tab w:val="num" w:pos="3600"/>
        </w:tabs>
        <w:ind w:left="3600" w:hanging="360"/>
      </w:pPr>
      <w:rPr>
        <w:rFonts w:ascii="Courier New" w:hAnsi="Courier New" w:hint="default"/>
      </w:rPr>
    </w:lvl>
    <w:lvl w:ilvl="5" w:tplc="D11A5CA8" w:tentative="1">
      <w:start w:val="1"/>
      <w:numFmt w:val="bullet"/>
      <w:lvlText w:val="o"/>
      <w:lvlJc w:val="left"/>
      <w:pPr>
        <w:tabs>
          <w:tab w:val="num" w:pos="4320"/>
        </w:tabs>
        <w:ind w:left="4320" w:hanging="360"/>
      </w:pPr>
      <w:rPr>
        <w:rFonts w:ascii="Courier New" w:hAnsi="Courier New" w:hint="default"/>
      </w:rPr>
    </w:lvl>
    <w:lvl w:ilvl="6" w:tplc="F6DAD156" w:tentative="1">
      <w:start w:val="1"/>
      <w:numFmt w:val="bullet"/>
      <w:lvlText w:val="o"/>
      <w:lvlJc w:val="left"/>
      <w:pPr>
        <w:tabs>
          <w:tab w:val="num" w:pos="5040"/>
        </w:tabs>
        <w:ind w:left="5040" w:hanging="360"/>
      </w:pPr>
      <w:rPr>
        <w:rFonts w:ascii="Courier New" w:hAnsi="Courier New" w:hint="default"/>
      </w:rPr>
    </w:lvl>
    <w:lvl w:ilvl="7" w:tplc="65A835C8" w:tentative="1">
      <w:start w:val="1"/>
      <w:numFmt w:val="bullet"/>
      <w:lvlText w:val="o"/>
      <w:lvlJc w:val="left"/>
      <w:pPr>
        <w:tabs>
          <w:tab w:val="num" w:pos="5760"/>
        </w:tabs>
        <w:ind w:left="5760" w:hanging="360"/>
      </w:pPr>
      <w:rPr>
        <w:rFonts w:ascii="Courier New" w:hAnsi="Courier New" w:hint="default"/>
      </w:rPr>
    </w:lvl>
    <w:lvl w:ilvl="8" w:tplc="801AC28A"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65D321D9"/>
    <w:multiLevelType w:val="hybridMultilevel"/>
    <w:tmpl w:val="57B42F42"/>
    <w:lvl w:ilvl="0" w:tplc="3CF6FBB0">
      <w:start w:val="1"/>
      <w:numFmt w:val="bullet"/>
      <w:lvlText w:val=""/>
      <w:lvlJc w:val="left"/>
      <w:pPr>
        <w:tabs>
          <w:tab w:val="num" w:pos="720"/>
        </w:tabs>
        <w:ind w:left="720" w:hanging="360"/>
      </w:pPr>
      <w:rPr>
        <w:rFonts w:ascii="Wingdings" w:hAnsi="Wingdings" w:hint="default"/>
      </w:rPr>
    </w:lvl>
    <w:lvl w:ilvl="1" w:tplc="43F6C77C" w:tentative="1">
      <w:start w:val="1"/>
      <w:numFmt w:val="bullet"/>
      <w:lvlText w:val=""/>
      <w:lvlJc w:val="left"/>
      <w:pPr>
        <w:tabs>
          <w:tab w:val="num" w:pos="1440"/>
        </w:tabs>
        <w:ind w:left="1440" w:hanging="360"/>
      </w:pPr>
      <w:rPr>
        <w:rFonts w:ascii="Wingdings" w:hAnsi="Wingdings" w:hint="default"/>
      </w:rPr>
    </w:lvl>
    <w:lvl w:ilvl="2" w:tplc="7FAA2290" w:tentative="1">
      <w:start w:val="1"/>
      <w:numFmt w:val="bullet"/>
      <w:lvlText w:val=""/>
      <w:lvlJc w:val="left"/>
      <w:pPr>
        <w:tabs>
          <w:tab w:val="num" w:pos="2160"/>
        </w:tabs>
        <w:ind w:left="2160" w:hanging="360"/>
      </w:pPr>
      <w:rPr>
        <w:rFonts w:ascii="Wingdings" w:hAnsi="Wingdings" w:hint="default"/>
      </w:rPr>
    </w:lvl>
    <w:lvl w:ilvl="3" w:tplc="567093BA" w:tentative="1">
      <w:start w:val="1"/>
      <w:numFmt w:val="bullet"/>
      <w:lvlText w:val=""/>
      <w:lvlJc w:val="left"/>
      <w:pPr>
        <w:tabs>
          <w:tab w:val="num" w:pos="2880"/>
        </w:tabs>
        <w:ind w:left="2880" w:hanging="360"/>
      </w:pPr>
      <w:rPr>
        <w:rFonts w:ascii="Wingdings" w:hAnsi="Wingdings" w:hint="default"/>
      </w:rPr>
    </w:lvl>
    <w:lvl w:ilvl="4" w:tplc="C82A790A" w:tentative="1">
      <w:start w:val="1"/>
      <w:numFmt w:val="bullet"/>
      <w:lvlText w:val=""/>
      <w:lvlJc w:val="left"/>
      <w:pPr>
        <w:tabs>
          <w:tab w:val="num" w:pos="3600"/>
        </w:tabs>
        <w:ind w:left="3600" w:hanging="360"/>
      </w:pPr>
      <w:rPr>
        <w:rFonts w:ascii="Wingdings" w:hAnsi="Wingdings" w:hint="default"/>
      </w:rPr>
    </w:lvl>
    <w:lvl w:ilvl="5" w:tplc="03289450" w:tentative="1">
      <w:start w:val="1"/>
      <w:numFmt w:val="bullet"/>
      <w:lvlText w:val=""/>
      <w:lvlJc w:val="left"/>
      <w:pPr>
        <w:tabs>
          <w:tab w:val="num" w:pos="4320"/>
        </w:tabs>
        <w:ind w:left="4320" w:hanging="360"/>
      </w:pPr>
      <w:rPr>
        <w:rFonts w:ascii="Wingdings" w:hAnsi="Wingdings" w:hint="default"/>
      </w:rPr>
    </w:lvl>
    <w:lvl w:ilvl="6" w:tplc="6D245C6A" w:tentative="1">
      <w:start w:val="1"/>
      <w:numFmt w:val="bullet"/>
      <w:lvlText w:val=""/>
      <w:lvlJc w:val="left"/>
      <w:pPr>
        <w:tabs>
          <w:tab w:val="num" w:pos="5040"/>
        </w:tabs>
        <w:ind w:left="5040" w:hanging="360"/>
      </w:pPr>
      <w:rPr>
        <w:rFonts w:ascii="Wingdings" w:hAnsi="Wingdings" w:hint="default"/>
      </w:rPr>
    </w:lvl>
    <w:lvl w:ilvl="7" w:tplc="B4580688" w:tentative="1">
      <w:start w:val="1"/>
      <w:numFmt w:val="bullet"/>
      <w:lvlText w:val=""/>
      <w:lvlJc w:val="left"/>
      <w:pPr>
        <w:tabs>
          <w:tab w:val="num" w:pos="5760"/>
        </w:tabs>
        <w:ind w:left="5760" w:hanging="360"/>
      </w:pPr>
      <w:rPr>
        <w:rFonts w:ascii="Wingdings" w:hAnsi="Wingdings" w:hint="default"/>
      </w:rPr>
    </w:lvl>
    <w:lvl w:ilvl="8" w:tplc="F90039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72623D"/>
    <w:multiLevelType w:val="hybridMultilevel"/>
    <w:tmpl w:val="E6282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C2BE7"/>
    <w:multiLevelType w:val="hybridMultilevel"/>
    <w:tmpl w:val="AFB6773E"/>
    <w:lvl w:ilvl="0" w:tplc="5CE2B5C4">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425798"/>
    <w:multiLevelType w:val="hybridMultilevel"/>
    <w:tmpl w:val="7B7CC434"/>
    <w:lvl w:ilvl="0" w:tplc="79981786">
      <w:start w:val="1"/>
      <w:numFmt w:val="bullet"/>
      <w:lvlText w:val=""/>
      <w:lvlJc w:val="left"/>
      <w:pPr>
        <w:tabs>
          <w:tab w:val="num" w:pos="720"/>
        </w:tabs>
        <w:ind w:left="720" w:hanging="360"/>
      </w:pPr>
      <w:rPr>
        <w:rFonts w:ascii="Wingdings" w:hAnsi="Wingdings" w:hint="default"/>
      </w:rPr>
    </w:lvl>
    <w:lvl w:ilvl="1" w:tplc="F72CF9A2" w:tentative="1">
      <w:start w:val="1"/>
      <w:numFmt w:val="bullet"/>
      <w:lvlText w:val=""/>
      <w:lvlJc w:val="left"/>
      <w:pPr>
        <w:tabs>
          <w:tab w:val="num" w:pos="1440"/>
        </w:tabs>
        <w:ind w:left="1440" w:hanging="360"/>
      </w:pPr>
      <w:rPr>
        <w:rFonts w:ascii="Wingdings" w:hAnsi="Wingdings" w:hint="default"/>
      </w:rPr>
    </w:lvl>
    <w:lvl w:ilvl="2" w:tplc="7170401C" w:tentative="1">
      <w:start w:val="1"/>
      <w:numFmt w:val="bullet"/>
      <w:lvlText w:val=""/>
      <w:lvlJc w:val="left"/>
      <w:pPr>
        <w:tabs>
          <w:tab w:val="num" w:pos="2160"/>
        </w:tabs>
        <w:ind w:left="2160" w:hanging="360"/>
      </w:pPr>
      <w:rPr>
        <w:rFonts w:ascii="Wingdings" w:hAnsi="Wingdings" w:hint="default"/>
      </w:rPr>
    </w:lvl>
    <w:lvl w:ilvl="3" w:tplc="00146700" w:tentative="1">
      <w:start w:val="1"/>
      <w:numFmt w:val="bullet"/>
      <w:lvlText w:val=""/>
      <w:lvlJc w:val="left"/>
      <w:pPr>
        <w:tabs>
          <w:tab w:val="num" w:pos="2880"/>
        </w:tabs>
        <w:ind w:left="2880" w:hanging="360"/>
      </w:pPr>
      <w:rPr>
        <w:rFonts w:ascii="Wingdings" w:hAnsi="Wingdings" w:hint="default"/>
      </w:rPr>
    </w:lvl>
    <w:lvl w:ilvl="4" w:tplc="D3BA0786" w:tentative="1">
      <w:start w:val="1"/>
      <w:numFmt w:val="bullet"/>
      <w:lvlText w:val=""/>
      <w:lvlJc w:val="left"/>
      <w:pPr>
        <w:tabs>
          <w:tab w:val="num" w:pos="3600"/>
        </w:tabs>
        <w:ind w:left="3600" w:hanging="360"/>
      </w:pPr>
      <w:rPr>
        <w:rFonts w:ascii="Wingdings" w:hAnsi="Wingdings" w:hint="default"/>
      </w:rPr>
    </w:lvl>
    <w:lvl w:ilvl="5" w:tplc="1B68EA50" w:tentative="1">
      <w:start w:val="1"/>
      <w:numFmt w:val="bullet"/>
      <w:lvlText w:val=""/>
      <w:lvlJc w:val="left"/>
      <w:pPr>
        <w:tabs>
          <w:tab w:val="num" w:pos="4320"/>
        </w:tabs>
        <w:ind w:left="4320" w:hanging="360"/>
      </w:pPr>
      <w:rPr>
        <w:rFonts w:ascii="Wingdings" w:hAnsi="Wingdings" w:hint="default"/>
      </w:rPr>
    </w:lvl>
    <w:lvl w:ilvl="6" w:tplc="8BE8C392" w:tentative="1">
      <w:start w:val="1"/>
      <w:numFmt w:val="bullet"/>
      <w:lvlText w:val=""/>
      <w:lvlJc w:val="left"/>
      <w:pPr>
        <w:tabs>
          <w:tab w:val="num" w:pos="5040"/>
        </w:tabs>
        <w:ind w:left="5040" w:hanging="360"/>
      </w:pPr>
      <w:rPr>
        <w:rFonts w:ascii="Wingdings" w:hAnsi="Wingdings" w:hint="default"/>
      </w:rPr>
    </w:lvl>
    <w:lvl w:ilvl="7" w:tplc="55344156" w:tentative="1">
      <w:start w:val="1"/>
      <w:numFmt w:val="bullet"/>
      <w:lvlText w:val=""/>
      <w:lvlJc w:val="left"/>
      <w:pPr>
        <w:tabs>
          <w:tab w:val="num" w:pos="5760"/>
        </w:tabs>
        <w:ind w:left="5760" w:hanging="360"/>
      </w:pPr>
      <w:rPr>
        <w:rFonts w:ascii="Wingdings" w:hAnsi="Wingdings" w:hint="default"/>
      </w:rPr>
    </w:lvl>
    <w:lvl w:ilvl="8" w:tplc="F0DCAAB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042E78"/>
    <w:multiLevelType w:val="hybridMultilevel"/>
    <w:tmpl w:val="EF0AFBA4"/>
    <w:lvl w:ilvl="0" w:tplc="6C02F4E6">
      <w:start w:val="1"/>
      <w:numFmt w:val="bullet"/>
      <w:lvlText w:val=""/>
      <w:lvlJc w:val="left"/>
      <w:pPr>
        <w:tabs>
          <w:tab w:val="num" w:pos="720"/>
        </w:tabs>
        <w:ind w:left="720" w:hanging="360"/>
      </w:pPr>
      <w:rPr>
        <w:rFonts w:ascii="Wingdings" w:hAnsi="Wingdings" w:hint="default"/>
      </w:rPr>
    </w:lvl>
    <w:lvl w:ilvl="1" w:tplc="D834C398" w:tentative="1">
      <w:start w:val="1"/>
      <w:numFmt w:val="bullet"/>
      <w:lvlText w:val=""/>
      <w:lvlJc w:val="left"/>
      <w:pPr>
        <w:tabs>
          <w:tab w:val="num" w:pos="1440"/>
        </w:tabs>
        <w:ind w:left="1440" w:hanging="360"/>
      </w:pPr>
      <w:rPr>
        <w:rFonts w:ascii="Wingdings" w:hAnsi="Wingdings" w:hint="default"/>
      </w:rPr>
    </w:lvl>
    <w:lvl w:ilvl="2" w:tplc="45009794" w:tentative="1">
      <w:start w:val="1"/>
      <w:numFmt w:val="bullet"/>
      <w:lvlText w:val=""/>
      <w:lvlJc w:val="left"/>
      <w:pPr>
        <w:tabs>
          <w:tab w:val="num" w:pos="2160"/>
        </w:tabs>
        <w:ind w:left="2160" w:hanging="360"/>
      </w:pPr>
      <w:rPr>
        <w:rFonts w:ascii="Wingdings" w:hAnsi="Wingdings" w:hint="default"/>
      </w:rPr>
    </w:lvl>
    <w:lvl w:ilvl="3" w:tplc="7A1641A2" w:tentative="1">
      <w:start w:val="1"/>
      <w:numFmt w:val="bullet"/>
      <w:lvlText w:val=""/>
      <w:lvlJc w:val="left"/>
      <w:pPr>
        <w:tabs>
          <w:tab w:val="num" w:pos="2880"/>
        </w:tabs>
        <w:ind w:left="2880" w:hanging="360"/>
      </w:pPr>
      <w:rPr>
        <w:rFonts w:ascii="Wingdings" w:hAnsi="Wingdings" w:hint="default"/>
      </w:rPr>
    </w:lvl>
    <w:lvl w:ilvl="4" w:tplc="5B7AF3B6" w:tentative="1">
      <w:start w:val="1"/>
      <w:numFmt w:val="bullet"/>
      <w:lvlText w:val=""/>
      <w:lvlJc w:val="left"/>
      <w:pPr>
        <w:tabs>
          <w:tab w:val="num" w:pos="3600"/>
        </w:tabs>
        <w:ind w:left="3600" w:hanging="360"/>
      </w:pPr>
      <w:rPr>
        <w:rFonts w:ascii="Wingdings" w:hAnsi="Wingdings" w:hint="default"/>
      </w:rPr>
    </w:lvl>
    <w:lvl w:ilvl="5" w:tplc="542220CC" w:tentative="1">
      <w:start w:val="1"/>
      <w:numFmt w:val="bullet"/>
      <w:lvlText w:val=""/>
      <w:lvlJc w:val="left"/>
      <w:pPr>
        <w:tabs>
          <w:tab w:val="num" w:pos="4320"/>
        </w:tabs>
        <w:ind w:left="4320" w:hanging="360"/>
      </w:pPr>
      <w:rPr>
        <w:rFonts w:ascii="Wingdings" w:hAnsi="Wingdings" w:hint="default"/>
      </w:rPr>
    </w:lvl>
    <w:lvl w:ilvl="6" w:tplc="974829BA" w:tentative="1">
      <w:start w:val="1"/>
      <w:numFmt w:val="bullet"/>
      <w:lvlText w:val=""/>
      <w:lvlJc w:val="left"/>
      <w:pPr>
        <w:tabs>
          <w:tab w:val="num" w:pos="5040"/>
        </w:tabs>
        <w:ind w:left="5040" w:hanging="360"/>
      </w:pPr>
      <w:rPr>
        <w:rFonts w:ascii="Wingdings" w:hAnsi="Wingdings" w:hint="default"/>
      </w:rPr>
    </w:lvl>
    <w:lvl w:ilvl="7" w:tplc="4F20CCF8" w:tentative="1">
      <w:start w:val="1"/>
      <w:numFmt w:val="bullet"/>
      <w:lvlText w:val=""/>
      <w:lvlJc w:val="left"/>
      <w:pPr>
        <w:tabs>
          <w:tab w:val="num" w:pos="5760"/>
        </w:tabs>
        <w:ind w:left="5760" w:hanging="360"/>
      </w:pPr>
      <w:rPr>
        <w:rFonts w:ascii="Wingdings" w:hAnsi="Wingdings" w:hint="default"/>
      </w:rPr>
    </w:lvl>
    <w:lvl w:ilvl="8" w:tplc="D6F4D5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7A6E2C"/>
    <w:multiLevelType w:val="hybridMultilevel"/>
    <w:tmpl w:val="9B3CEBBA"/>
    <w:lvl w:ilvl="0" w:tplc="D9122CD0">
      <w:start w:val="1"/>
      <w:numFmt w:val="bullet"/>
      <w:lvlText w:val=""/>
      <w:lvlJc w:val="left"/>
      <w:pPr>
        <w:tabs>
          <w:tab w:val="num" w:pos="720"/>
        </w:tabs>
        <w:ind w:left="720" w:hanging="360"/>
      </w:pPr>
      <w:rPr>
        <w:rFonts w:ascii="Wingdings" w:hAnsi="Wingdings" w:hint="default"/>
      </w:rPr>
    </w:lvl>
    <w:lvl w:ilvl="1" w:tplc="81DA023E" w:tentative="1">
      <w:start w:val="1"/>
      <w:numFmt w:val="bullet"/>
      <w:lvlText w:val=""/>
      <w:lvlJc w:val="left"/>
      <w:pPr>
        <w:tabs>
          <w:tab w:val="num" w:pos="1440"/>
        </w:tabs>
        <w:ind w:left="1440" w:hanging="360"/>
      </w:pPr>
      <w:rPr>
        <w:rFonts w:ascii="Wingdings" w:hAnsi="Wingdings" w:hint="default"/>
      </w:rPr>
    </w:lvl>
    <w:lvl w:ilvl="2" w:tplc="7600811A" w:tentative="1">
      <w:start w:val="1"/>
      <w:numFmt w:val="bullet"/>
      <w:lvlText w:val=""/>
      <w:lvlJc w:val="left"/>
      <w:pPr>
        <w:tabs>
          <w:tab w:val="num" w:pos="2160"/>
        </w:tabs>
        <w:ind w:left="2160" w:hanging="360"/>
      </w:pPr>
      <w:rPr>
        <w:rFonts w:ascii="Wingdings" w:hAnsi="Wingdings" w:hint="default"/>
      </w:rPr>
    </w:lvl>
    <w:lvl w:ilvl="3" w:tplc="397A7F02" w:tentative="1">
      <w:start w:val="1"/>
      <w:numFmt w:val="bullet"/>
      <w:lvlText w:val=""/>
      <w:lvlJc w:val="left"/>
      <w:pPr>
        <w:tabs>
          <w:tab w:val="num" w:pos="2880"/>
        </w:tabs>
        <w:ind w:left="2880" w:hanging="360"/>
      </w:pPr>
      <w:rPr>
        <w:rFonts w:ascii="Wingdings" w:hAnsi="Wingdings" w:hint="default"/>
      </w:rPr>
    </w:lvl>
    <w:lvl w:ilvl="4" w:tplc="F5A20908" w:tentative="1">
      <w:start w:val="1"/>
      <w:numFmt w:val="bullet"/>
      <w:lvlText w:val=""/>
      <w:lvlJc w:val="left"/>
      <w:pPr>
        <w:tabs>
          <w:tab w:val="num" w:pos="3600"/>
        </w:tabs>
        <w:ind w:left="3600" w:hanging="360"/>
      </w:pPr>
      <w:rPr>
        <w:rFonts w:ascii="Wingdings" w:hAnsi="Wingdings" w:hint="default"/>
      </w:rPr>
    </w:lvl>
    <w:lvl w:ilvl="5" w:tplc="B32641AC" w:tentative="1">
      <w:start w:val="1"/>
      <w:numFmt w:val="bullet"/>
      <w:lvlText w:val=""/>
      <w:lvlJc w:val="left"/>
      <w:pPr>
        <w:tabs>
          <w:tab w:val="num" w:pos="4320"/>
        </w:tabs>
        <w:ind w:left="4320" w:hanging="360"/>
      </w:pPr>
      <w:rPr>
        <w:rFonts w:ascii="Wingdings" w:hAnsi="Wingdings" w:hint="default"/>
      </w:rPr>
    </w:lvl>
    <w:lvl w:ilvl="6" w:tplc="B04CC5BE" w:tentative="1">
      <w:start w:val="1"/>
      <w:numFmt w:val="bullet"/>
      <w:lvlText w:val=""/>
      <w:lvlJc w:val="left"/>
      <w:pPr>
        <w:tabs>
          <w:tab w:val="num" w:pos="5040"/>
        </w:tabs>
        <w:ind w:left="5040" w:hanging="360"/>
      </w:pPr>
      <w:rPr>
        <w:rFonts w:ascii="Wingdings" w:hAnsi="Wingdings" w:hint="default"/>
      </w:rPr>
    </w:lvl>
    <w:lvl w:ilvl="7" w:tplc="7D083740" w:tentative="1">
      <w:start w:val="1"/>
      <w:numFmt w:val="bullet"/>
      <w:lvlText w:val=""/>
      <w:lvlJc w:val="left"/>
      <w:pPr>
        <w:tabs>
          <w:tab w:val="num" w:pos="5760"/>
        </w:tabs>
        <w:ind w:left="5760" w:hanging="360"/>
      </w:pPr>
      <w:rPr>
        <w:rFonts w:ascii="Wingdings" w:hAnsi="Wingdings" w:hint="default"/>
      </w:rPr>
    </w:lvl>
    <w:lvl w:ilvl="8" w:tplc="D9AC3EE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11"/>
  </w:num>
  <w:num w:numId="4">
    <w:abstractNumId w:val="5"/>
  </w:num>
  <w:num w:numId="5">
    <w:abstractNumId w:val="6"/>
  </w:num>
  <w:num w:numId="6">
    <w:abstractNumId w:val="9"/>
  </w:num>
  <w:num w:numId="7">
    <w:abstractNumId w:val="17"/>
  </w:num>
  <w:num w:numId="8">
    <w:abstractNumId w:val="4"/>
  </w:num>
  <w:num w:numId="9">
    <w:abstractNumId w:val="7"/>
  </w:num>
  <w:num w:numId="10">
    <w:abstractNumId w:val="15"/>
  </w:num>
  <w:num w:numId="11">
    <w:abstractNumId w:val="12"/>
  </w:num>
  <w:num w:numId="12">
    <w:abstractNumId w:val="3"/>
  </w:num>
  <w:num w:numId="13">
    <w:abstractNumId w:val="16"/>
  </w:num>
  <w:num w:numId="14">
    <w:abstractNumId w:val="13"/>
  </w:num>
  <w:num w:numId="15">
    <w:abstractNumId w:val="8"/>
  </w:num>
  <w:num w:numId="16">
    <w:abstractNumId w:val="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C5"/>
    <w:rsid w:val="00160B00"/>
    <w:rsid w:val="001622F8"/>
    <w:rsid w:val="001A5D9F"/>
    <w:rsid w:val="001D1570"/>
    <w:rsid w:val="001D1D2F"/>
    <w:rsid w:val="00256818"/>
    <w:rsid w:val="003B4B84"/>
    <w:rsid w:val="003C2B5D"/>
    <w:rsid w:val="003D2543"/>
    <w:rsid w:val="004569CC"/>
    <w:rsid w:val="004725AC"/>
    <w:rsid w:val="004C465C"/>
    <w:rsid w:val="004E413E"/>
    <w:rsid w:val="004F1D0A"/>
    <w:rsid w:val="00571B7F"/>
    <w:rsid w:val="00624604"/>
    <w:rsid w:val="00627089"/>
    <w:rsid w:val="0065155A"/>
    <w:rsid w:val="0066777E"/>
    <w:rsid w:val="00746CC3"/>
    <w:rsid w:val="00875298"/>
    <w:rsid w:val="00894E01"/>
    <w:rsid w:val="008B0F7A"/>
    <w:rsid w:val="008C36F5"/>
    <w:rsid w:val="0095457A"/>
    <w:rsid w:val="00A16013"/>
    <w:rsid w:val="00A258A1"/>
    <w:rsid w:val="00A62A99"/>
    <w:rsid w:val="00AC73A6"/>
    <w:rsid w:val="00C21DC5"/>
    <w:rsid w:val="00CF4423"/>
    <w:rsid w:val="00D04C2B"/>
    <w:rsid w:val="00D30AC7"/>
    <w:rsid w:val="00D45E3C"/>
    <w:rsid w:val="00DA4B78"/>
    <w:rsid w:val="00E27853"/>
    <w:rsid w:val="00FC31ED"/>
    <w:rsid w:val="00FC6C8D"/>
    <w:rsid w:val="00FE18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C47F"/>
  <w15:chartTrackingRefBased/>
  <w15:docId w15:val="{41E26984-982E-4BE8-B5FC-C9FB31D0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853"/>
    <w:pPr>
      <w:spacing w:after="0" w:line="240" w:lineRule="auto"/>
    </w:pPr>
    <w:rPr>
      <w:szCs w:val="22"/>
      <w:lang w:bidi="ar-SA"/>
    </w:rPr>
  </w:style>
  <w:style w:type="character" w:customStyle="1" w:styleId="NoSpacingChar">
    <w:name w:val="No Spacing Char"/>
    <w:basedOn w:val="DefaultParagraphFont"/>
    <w:link w:val="NoSpacing"/>
    <w:uiPriority w:val="1"/>
    <w:locked/>
    <w:rsid w:val="00E27853"/>
    <w:rPr>
      <w:szCs w:val="22"/>
      <w:lang w:bidi="ar-SA"/>
    </w:rPr>
  </w:style>
  <w:style w:type="character" w:styleId="BookTitle">
    <w:name w:val="Book Title"/>
    <w:basedOn w:val="DefaultParagraphFont"/>
    <w:uiPriority w:val="33"/>
    <w:qFormat/>
    <w:rsid w:val="00E27853"/>
    <w:rPr>
      <w:b/>
      <w:bCs/>
      <w:smallCaps/>
      <w:spacing w:val="5"/>
    </w:rPr>
  </w:style>
  <w:style w:type="character" w:styleId="Strong">
    <w:name w:val="Strong"/>
    <w:basedOn w:val="DefaultParagraphFont"/>
    <w:uiPriority w:val="22"/>
    <w:qFormat/>
    <w:rsid w:val="00E27853"/>
    <w:rPr>
      <w:b/>
      <w:bCs/>
    </w:rPr>
  </w:style>
  <w:style w:type="character" w:customStyle="1" w:styleId="apple-converted-space">
    <w:name w:val="apple-converted-space"/>
    <w:basedOn w:val="DefaultParagraphFont"/>
    <w:rsid w:val="00160B00"/>
  </w:style>
  <w:style w:type="character" w:styleId="Hyperlink">
    <w:name w:val="Hyperlink"/>
    <w:basedOn w:val="DefaultParagraphFont"/>
    <w:uiPriority w:val="99"/>
    <w:unhideWhenUsed/>
    <w:rsid w:val="00160B00"/>
    <w:rPr>
      <w:color w:val="0000FF"/>
      <w:u w:val="single"/>
    </w:rPr>
  </w:style>
  <w:style w:type="paragraph" w:styleId="ListParagraph">
    <w:name w:val="List Paragraph"/>
    <w:basedOn w:val="Normal"/>
    <w:uiPriority w:val="34"/>
    <w:qFormat/>
    <w:rsid w:val="00A258A1"/>
    <w:pPr>
      <w:ind w:left="720"/>
      <w:contextualSpacing/>
    </w:pPr>
  </w:style>
  <w:style w:type="character" w:styleId="SubtleReference">
    <w:name w:val="Subtle Reference"/>
    <w:basedOn w:val="DefaultParagraphFont"/>
    <w:uiPriority w:val="31"/>
    <w:qFormat/>
    <w:rsid w:val="00A62A99"/>
    <w:rPr>
      <w:smallCaps/>
      <w:color w:val="5A5A5A" w:themeColor="text1" w:themeTint="A5"/>
    </w:rPr>
  </w:style>
  <w:style w:type="table" w:styleId="TableGrid">
    <w:name w:val="Table Grid"/>
    <w:basedOn w:val="TableNormal"/>
    <w:uiPriority w:val="39"/>
    <w:rsid w:val="0095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1570"/>
    <w:rPr>
      <w:color w:val="605E5C"/>
      <w:shd w:val="clear" w:color="auto" w:fill="E1DFDD"/>
    </w:rPr>
  </w:style>
  <w:style w:type="table" w:styleId="PlainTable1">
    <w:name w:val="Plain Table 1"/>
    <w:basedOn w:val="TableNormal"/>
    <w:uiPriority w:val="41"/>
    <w:rsid w:val="00D45E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45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45E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974">
      <w:bodyDiv w:val="1"/>
      <w:marLeft w:val="0"/>
      <w:marRight w:val="0"/>
      <w:marTop w:val="0"/>
      <w:marBottom w:val="0"/>
      <w:divBdr>
        <w:top w:val="none" w:sz="0" w:space="0" w:color="auto"/>
        <w:left w:val="none" w:sz="0" w:space="0" w:color="auto"/>
        <w:bottom w:val="none" w:sz="0" w:space="0" w:color="auto"/>
        <w:right w:val="none" w:sz="0" w:space="0" w:color="auto"/>
      </w:divBdr>
    </w:div>
    <w:div w:id="84883782">
      <w:bodyDiv w:val="1"/>
      <w:marLeft w:val="0"/>
      <w:marRight w:val="0"/>
      <w:marTop w:val="0"/>
      <w:marBottom w:val="0"/>
      <w:divBdr>
        <w:top w:val="none" w:sz="0" w:space="0" w:color="auto"/>
        <w:left w:val="none" w:sz="0" w:space="0" w:color="auto"/>
        <w:bottom w:val="none" w:sz="0" w:space="0" w:color="auto"/>
        <w:right w:val="none" w:sz="0" w:space="0" w:color="auto"/>
      </w:divBdr>
    </w:div>
    <w:div w:id="466506536">
      <w:bodyDiv w:val="1"/>
      <w:marLeft w:val="0"/>
      <w:marRight w:val="0"/>
      <w:marTop w:val="0"/>
      <w:marBottom w:val="0"/>
      <w:divBdr>
        <w:top w:val="none" w:sz="0" w:space="0" w:color="auto"/>
        <w:left w:val="none" w:sz="0" w:space="0" w:color="auto"/>
        <w:bottom w:val="none" w:sz="0" w:space="0" w:color="auto"/>
        <w:right w:val="none" w:sz="0" w:space="0" w:color="auto"/>
      </w:divBdr>
      <w:divsChild>
        <w:div w:id="10499718">
          <w:marLeft w:val="1080"/>
          <w:marRight w:val="0"/>
          <w:marTop w:val="100"/>
          <w:marBottom w:val="0"/>
          <w:divBdr>
            <w:top w:val="none" w:sz="0" w:space="0" w:color="auto"/>
            <w:left w:val="none" w:sz="0" w:space="0" w:color="auto"/>
            <w:bottom w:val="none" w:sz="0" w:space="0" w:color="auto"/>
            <w:right w:val="none" w:sz="0" w:space="0" w:color="auto"/>
          </w:divBdr>
        </w:div>
        <w:div w:id="889069575">
          <w:marLeft w:val="1080"/>
          <w:marRight w:val="0"/>
          <w:marTop w:val="100"/>
          <w:marBottom w:val="0"/>
          <w:divBdr>
            <w:top w:val="none" w:sz="0" w:space="0" w:color="auto"/>
            <w:left w:val="none" w:sz="0" w:space="0" w:color="auto"/>
            <w:bottom w:val="none" w:sz="0" w:space="0" w:color="auto"/>
            <w:right w:val="none" w:sz="0" w:space="0" w:color="auto"/>
          </w:divBdr>
        </w:div>
        <w:div w:id="1368994603">
          <w:marLeft w:val="1080"/>
          <w:marRight w:val="0"/>
          <w:marTop w:val="100"/>
          <w:marBottom w:val="0"/>
          <w:divBdr>
            <w:top w:val="none" w:sz="0" w:space="0" w:color="auto"/>
            <w:left w:val="none" w:sz="0" w:space="0" w:color="auto"/>
            <w:bottom w:val="none" w:sz="0" w:space="0" w:color="auto"/>
            <w:right w:val="none" w:sz="0" w:space="0" w:color="auto"/>
          </w:divBdr>
        </w:div>
      </w:divsChild>
    </w:div>
    <w:div w:id="546183656">
      <w:bodyDiv w:val="1"/>
      <w:marLeft w:val="0"/>
      <w:marRight w:val="0"/>
      <w:marTop w:val="0"/>
      <w:marBottom w:val="0"/>
      <w:divBdr>
        <w:top w:val="none" w:sz="0" w:space="0" w:color="auto"/>
        <w:left w:val="none" w:sz="0" w:space="0" w:color="auto"/>
        <w:bottom w:val="none" w:sz="0" w:space="0" w:color="auto"/>
        <w:right w:val="none" w:sz="0" w:space="0" w:color="auto"/>
      </w:divBdr>
      <w:divsChild>
        <w:div w:id="342361990">
          <w:marLeft w:val="360"/>
          <w:marRight w:val="0"/>
          <w:marTop w:val="200"/>
          <w:marBottom w:val="0"/>
          <w:divBdr>
            <w:top w:val="none" w:sz="0" w:space="0" w:color="auto"/>
            <w:left w:val="none" w:sz="0" w:space="0" w:color="auto"/>
            <w:bottom w:val="none" w:sz="0" w:space="0" w:color="auto"/>
            <w:right w:val="none" w:sz="0" w:space="0" w:color="auto"/>
          </w:divBdr>
        </w:div>
        <w:div w:id="1265726707">
          <w:marLeft w:val="360"/>
          <w:marRight w:val="0"/>
          <w:marTop w:val="200"/>
          <w:marBottom w:val="0"/>
          <w:divBdr>
            <w:top w:val="none" w:sz="0" w:space="0" w:color="auto"/>
            <w:left w:val="none" w:sz="0" w:space="0" w:color="auto"/>
            <w:bottom w:val="none" w:sz="0" w:space="0" w:color="auto"/>
            <w:right w:val="none" w:sz="0" w:space="0" w:color="auto"/>
          </w:divBdr>
        </w:div>
        <w:div w:id="1513059893">
          <w:marLeft w:val="360"/>
          <w:marRight w:val="0"/>
          <w:marTop w:val="200"/>
          <w:marBottom w:val="0"/>
          <w:divBdr>
            <w:top w:val="none" w:sz="0" w:space="0" w:color="auto"/>
            <w:left w:val="none" w:sz="0" w:space="0" w:color="auto"/>
            <w:bottom w:val="none" w:sz="0" w:space="0" w:color="auto"/>
            <w:right w:val="none" w:sz="0" w:space="0" w:color="auto"/>
          </w:divBdr>
        </w:div>
        <w:div w:id="2077048704">
          <w:marLeft w:val="360"/>
          <w:marRight w:val="0"/>
          <w:marTop w:val="200"/>
          <w:marBottom w:val="0"/>
          <w:divBdr>
            <w:top w:val="none" w:sz="0" w:space="0" w:color="auto"/>
            <w:left w:val="none" w:sz="0" w:space="0" w:color="auto"/>
            <w:bottom w:val="none" w:sz="0" w:space="0" w:color="auto"/>
            <w:right w:val="none" w:sz="0" w:space="0" w:color="auto"/>
          </w:divBdr>
        </w:div>
        <w:div w:id="550113362">
          <w:marLeft w:val="360"/>
          <w:marRight w:val="0"/>
          <w:marTop w:val="200"/>
          <w:marBottom w:val="0"/>
          <w:divBdr>
            <w:top w:val="none" w:sz="0" w:space="0" w:color="auto"/>
            <w:left w:val="none" w:sz="0" w:space="0" w:color="auto"/>
            <w:bottom w:val="none" w:sz="0" w:space="0" w:color="auto"/>
            <w:right w:val="none" w:sz="0" w:space="0" w:color="auto"/>
          </w:divBdr>
        </w:div>
        <w:div w:id="1980114235">
          <w:marLeft w:val="360"/>
          <w:marRight w:val="0"/>
          <w:marTop w:val="200"/>
          <w:marBottom w:val="0"/>
          <w:divBdr>
            <w:top w:val="none" w:sz="0" w:space="0" w:color="auto"/>
            <w:left w:val="none" w:sz="0" w:space="0" w:color="auto"/>
            <w:bottom w:val="none" w:sz="0" w:space="0" w:color="auto"/>
            <w:right w:val="none" w:sz="0" w:space="0" w:color="auto"/>
          </w:divBdr>
        </w:div>
        <w:div w:id="1555847425">
          <w:marLeft w:val="360"/>
          <w:marRight w:val="0"/>
          <w:marTop w:val="200"/>
          <w:marBottom w:val="0"/>
          <w:divBdr>
            <w:top w:val="none" w:sz="0" w:space="0" w:color="auto"/>
            <w:left w:val="none" w:sz="0" w:space="0" w:color="auto"/>
            <w:bottom w:val="none" w:sz="0" w:space="0" w:color="auto"/>
            <w:right w:val="none" w:sz="0" w:space="0" w:color="auto"/>
          </w:divBdr>
        </w:div>
      </w:divsChild>
    </w:div>
    <w:div w:id="581720923">
      <w:bodyDiv w:val="1"/>
      <w:marLeft w:val="0"/>
      <w:marRight w:val="0"/>
      <w:marTop w:val="0"/>
      <w:marBottom w:val="0"/>
      <w:divBdr>
        <w:top w:val="none" w:sz="0" w:space="0" w:color="auto"/>
        <w:left w:val="none" w:sz="0" w:space="0" w:color="auto"/>
        <w:bottom w:val="none" w:sz="0" w:space="0" w:color="auto"/>
        <w:right w:val="none" w:sz="0" w:space="0" w:color="auto"/>
      </w:divBdr>
      <w:divsChild>
        <w:div w:id="695236117">
          <w:marLeft w:val="360"/>
          <w:marRight w:val="0"/>
          <w:marTop w:val="200"/>
          <w:marBottom w:val="0"/>
          <w:divBdr>
            <w:top w:val="none" w:sz="0" w:space="0" w:color="auto"/>
            <w:left w:val="none" w:sz="0" w:space="0" w:color="auto"/>
            <w:bottom w:val="none" w:sz="0" w:space="0" w:color="auto"/>
            <w:right w:val="none" w:sz="0" w:space="0" w:color="auto"/>
          </w:divBdr>
        </w:div>
        <w:div w:id="878785107">
          <w:marLeft w:val="360"/>
          <w:marRight w:val="0"/>
          <w:marTop w:val="200"/>
          <w:marBottom w:val="0"/>
          <w:divBdr>
            <w:top w:val="none" w:sz="0" w:space="0" w:color="auto"/>
            <w:left w:val="none" w:sz="0" w:space="0" w:color="auto"/>
            <w:bottom w:val="none" w:sz="0" w:space="0" w:color="auto"/>
            <w:right w:val="none" w:sz="0" w:space="0" w:color="auto"/>
          </w:divBdr>
        </w:div>
      </w:divsChild>
    </w:div>
    <w:div w:id="735905851">
      <w:bodyDiv w:val="1"/>
      <w:marLeft w:val="0"/>
      <w:marRight w:val="0"/>
      <w:marTop w:val="0"/>
      <w:marBottom w:val="0"/>
      <w:divBdr>
        <w:top w:val="none" w:sz="0" w:space="0" w:color="auto"/>
        <w:left w:val="none" w:sz="0" w:space="0" w:color="auto"/>
        <w:bottom w:val="none" w:sz="0" w:space="0" w:color="auto"/>
        <w:right w:val="none" w:sz="0" w:space="0" w:color="auto"/>
      </w:divBdr>
      <w:divsChild>
        <w:div w:id="646322292">
          <w:marLeft w:val="360"/>
          <w:marRight w:val="0"/>
          <w:marTop w:val="200"/>
          <w:marBottom w:val="0"/>
          <w:divBdr>
            <w:top w:val="none" w:sz="0" w:space="0" w:color="auto"/>
            <w:left w:val="none" w:sz="0" w:space="0" w:color="auto"/>
            <w:bottom w:val="none" w:sz="0" w:space="0" w:color="auto"/>
            <w:right w:val="none" w:sz="0" w:space="0" w:color="auto"/>
          </w:divBdr>
        </w:div>
        <w:div w:id="950550861">
          <w:marLeft w:val="360"/>
          <w:marRight w:val="0"/>
          <w:marTop w:val="200"/>
          <w:marBottom w:val="0"/>
          <w:divBdr>
            <w:top w:val="none" w:sz="0" w:space="0" w:color="auto"/>
            <w:left w:val="none" w:sz="0" w:space="0" w:color="auto"/>
            <w:bottom w:val="none" w:sz="0" w:space="0" w:color="auto"/>
            <w:right w:val="none" w:sz="0" w:space="0" w:color="auto"/>
          </w:divBdr>
        </w:div>
        <w:div w:id="1653829652">
          <w:marLeft w:val="360"/>
          <w:marRight w:val="0"/>
          <w:marTop w:val="200"/>
          <w:marBottom w:val="0"/>
          <w:divBdr>
            <w:top w:val="none" w:sz="0" w:space="0" w:color="auto"/>
            <w:left w:val="none" w:sz="0" w:space="0" w:color="auto"/>
            <w:bottom w:val="none" w:sz="0" w:space="0" w:color="auto"/>
            <w:right w:val="none" w:sz="0" w:space="0" w:color="auto"/>
          </w:divBdr>
        </w:div>
        <w:div w:id="1848784279">
          <w:marLeft w:val="360"/>
          <w:marRight w:val="0"/>
          <w:marTop w:val="200"/>
          <w:marBottom w:val="0"/>
          <w:divBdr>
            <w:top w:val="none" w:sz="0" w:space="0" w:color="auto"/>
            <w:left w:val="none" w:sz="0" w:space="0" w:color="auto"/>
            <w:bottom w:val="none" w:sz="0" w:space="0" w:color="auto"/>
            <w:right w:val="none" w:sz="0" w:space="0" w:color="auto"/>
          </w:divBdr>
        </w:div>
      </w:divsChild>
    </w:div>
    <w:div w:id="839925142">
      <w:bodyDiv w:val="1"/>
      <w:marLeft w:val="0"/>
      <w:marRight w:val="0"/>
      <w:marTop w:val="0"/>
      <w:marBottom w:val="0"/>
      <w:divBdr>
        <w:top w:val="none" w:sz="0" w:space="0" w:color="auto"/>
        <w:left w:val="none" w:sz="0" w:space="0" w:color="auto"/>
        <w:bottom w:val="none" w:sz="0" w:space="0" w:color="auto"/>
        <w:right w:val="none" w:sz="0" w:space="0" w:color="auto"/>
      </w:divBdr>
      <w:divsChild>
        <w:div w:id="1951278049">
          <w:marLeft w:val="360"/>
          <w:marRight w:val="0"/>
          <w:marTop w:val="200"/>
          <w:marBottom w:val="0"/>
          <w:divBdr>
            <w:top w:val="none" w:sz="0" w:space="0" w:color="auto"/>
            <w:left w:val="none" w:sz="0" w:space="0" w:color="auto"/>
            <w:bottom w:val="none" w:sz="0" w:space="0" w:color="auto"/>
            <w:right w:val="none" w:sz="0" w:space="0" w:color="auto"/>
          </w:divBdr>
        </w:div>
        <w:div w:id="1317340180">
          <w:marLeft w:val="360"/>
          <w:marRight w:val="0"/>
          <w:marTop w:val="200"/>
          <w:marBottom w:val="0"/>
          <w:divBdr>
            <w:top w:val="none" w:sz="0" w:space="0" w:color="auto"/>
            <w:left w:val="none" w:sz="0" w:space="0" w:color="auto"/>
            <w:bottom w:val="none" w:sz="0" w:space="0" w:color="auto"/>
            <w:right w:val="none" w:sz="0" w:space="0" w:color="auto"/>
          </w:divBdr>
        </w:div>
        <w:div w:id="717166950">
          <w:marLeft w:val="360"/>
          <w:marRight w:val="0"/>
          <w:marTop w:val="200"/>
          <w:marBottom w:val="0"/>
          <w:divBdr>
            <w:top w:val="none" w:sz="0" w:space="0" w:color="auto"/>
            <w:left w:val="none" w:sz="0" w:space="0" w:color="auto"/>
            <w:bottom w:val="none" w:sz="0" w:space="0" w:color="auto"/>
            <w:right w:val="none" w:sz="0" w:space="0" w:color="auto"/>
          </w:divBdr>
        </w:div>
        <w:div w:id="1495953740">
          <w:marLeft w:val="360"/>
          <w:marRight w:val="0"/>
          <w:marTop w:val="200"/>
          <w:marBottom w:val="0"/>
          <w:divBdr>
            <w:top w:val="none" w:sz="0" w:space="0" w:color="auto"/>
            <w:left w:val="none" w:sz="0" w:space="0" w:color="auto"/>
            <w:bottom w:val="none" w:sz="0" w:space="0" w:color="auto"/>
            <w:right w:val="none" w:sz="0" w:space="0" w:color="auto"/>
          </w:divBdr>
        </w:div>
        <w:div w:id="203105564">
          <w:marLeft w:val="360"/>
          <w:marRight w:val="0"/>
          <w:marTop w:val="200"/>
          <w:marBottom w:val="0"/>
          <w:divBdr>
            <w:top w:val="none" w:sz="0" w:space="0" w:color="auto"/>
            <w:left w:val="none" w:sz="0" w:space="0" w:color="auto"/>
            <w:bottom w:val="none" w:sz="0" w:space="0" w:color="auto"/>
            <w:right w:val="none" w:sz="0" w:space="0" w:color="auto"/>
          </w:divBdr>
        </w:div>
        <w:div w:id="1621253902">
          <w:marLeft w:val="360"/>
          <w:marRight w:val="0"/>
          <w:marTop w:val="200"/>
          <w:marBottom w:val="0"/>
          <w:divBdr>
            <w:top w:val="none" w:sz="0" w:space="0" w:color="auto"/>
            <w:left w:val="none" w:sz="0" w:space="0" w:color="auto"/>
            <w:bottom w:val="none" w:sz="0" w:space="0" w:color="auto"/>
            <w:right w:val="none" w:sz="0" w:space="0" w:color="auto"/>
          </w:divBdr>
        </w:div>
      </w:divsChild>
    </w:div>
    <w:div w:id="981420519">
      <w:bodyDiv w:val="1"/>
      <w:marLeft w:val="0"/>
      <w:marRight w:val="0"/>
      <w:marTop w:val="0"/>
      <w:marBottom w:val="0"/>
      <w:divBdr>
        <w:top w:val="none" w:sz="0" w:space="0" w:color="auto"/>
        <w:left w:val="none" w:sz="0" w:space="0" w:color="auto"/>
        <w:bottom w:val="none" w:sz="0" w:space="0" w:color="auto"/>
        <w:right w:val="none" w:sz="0" w:space="0" w:color="auto"/>
      </w:divBdr>
      <w:divsChild>
        <w:div w:id="404105630">
          <w:marLeft w:val="1080"/>
          <w:marRight w:val="0"/>
          <w:marTop w:val="100"/>
          <w:marBottom w:val="0"/>
          <w:divBdr>
            <w:top w:val="none" w:sz="0" w:space="0" w:color="auto"/>
            <w:left w:val="none" w:sz="0" w:space="0" w:color="auto"/>
            <w:bottom w:val="none" w:sz="0" w:space="0" w:color="auto"/>
            <w:right w:val="none" w:sz="0" w:space="0" w:color="auto"/>
          </w:divBdr>
        </w:div>
        <w:div w:id="610816050">
          <w:marLeft w:val="1080"/>
          <w:marRight w:val="0"/>
          <w:marTop w:val="100"/>
          <w:marBottom w:val="0"/>
          <w:divBdr>
            <w:top w:val="none" w:sz="0" w:space="0" w:color="auto"/>
            <w:left w:val="none" w:sz="0" w:space="0" w:color="auto"/>
            <w:bottom w:val="none" w:sz="0" w:space="0" w:color="auto"/>
            <w:right w:val="none" w:sz="0" w:space="0" w:color="auto"/>
          </w:divBdr>
        </w:div>
        <w:div w:id="1201363884">
          <w:marLeft w:val="360"/>
          <w:marRight w:val="0"/>
          <w:marTop w:val="200"/>
          <w:marBottom w:val="0"/>
          <w:divBdr>
            <w:top w:val="none" w:sz="0" w:space="0" w:color="auto"/>
            <w:left w:val="none" w:sz="0" w:space="0" w:color="auto"/>
            <w:bottom w:val="none" w:sz="0" w:space="0" w:color="auto"/>
            <w:right w:val="none" w:sz="0" w:space="0" w:color="auto"/>
          </w:divBdr>
        </w:div>
      </w:divsChild>
    </w:div>
    <w:div w:id="1065375657">
      <w:bodyDiv w:val="1"/>
      <w:marLeft w:val="0"/>
      <w:marRight w:val="0"/>
      <w:marTop w:val="0"/>
      <w:marBottom w:val="0"/>
      <w:divBdr>
        <w:top w:val="none" w:sz="0" w:space="0" w:color="auto"/>
        <w:left w:val="none" w:sz="0" w:space="0" w:color="auto"/>
        <w:bottom w:val="none" w:sz="0" w:space="0" w:color="auto"/>
        <w:right w:val="none" w:sz="0" w:space="0" w:color="auto"/>
      </w:divBdr>
      <w:divsChild>
        <w:div w:id="850415977">
          <w:marLeft w:val="720"/>
          <w:marRight w:val="0"/>
          <w:marTop w:val="0"/>
          <w:marBottom w:val="0"/>
          <w:divBdr>
            <w:top w:val="none" w:sz="0" w:space="0" w:color="auto"/>
            <w:left w:val="none" w:sz="0" w:space="0" w:color="auto"/>
            <w:bottom w:val="none" w:sz="0" w:space="0" w:color="auto"/>
            <w:right w:val="none" w:sz="0" w:space="0" w:color="auto"/>
          </w:divBdr>
        </w:div>
        <w:div w:id="1103499153">
          <w:marLeft w:val="720"/>
          <w:marRight w:val="0"/>
          <w:marTop w:val="0"/>
          <w:marBottom w:val="0"/>
          <w:divBdr>
            <w:top w:val="none" w:sz="0" w:space="0" w:color="auto"/>
            <w:left w:val="none" w:sz="0" w:space="0" w:color="auto"/>
            <w:bottom w:val="none" w:sz="0" w:space="0" w:color="auto"/>
            <w:right w:val="none" w:sz="0" w:space="0" w:color="auto"/>
          </w:divBdr>
        </w:div>
        <w:div w:id="1762216930">
          <w:marLeft w:val="720"/>
          <w:marRight w:val="0"/>
          <w:marTop w:val="0"/>
          <w:marBottom w:val="0"/>
          <w:divBdr>
            <w:top w:val="none" w:sz="0" w:space="0" w:color="auto"/>
            <w:left w:val="none" w:sz="0" w:space="0" w:color="auto"/>
            <w:bottom w:val="none" w:sz="0" w:space="0" w:color="auto"/>
            <w:right w:val="none" w:sz="0" w:space="0" w:color="auto"/>
          </w:divBdr>
        </w:div>
      </w:divsChild>
    </w:div>
    <w:div w:id="1300309328">
      <w:bodyDiv w:val="1"/>
      <w:marLeft w:val="0"/>
      <w:marRight w:val="0"/>
      <w:marTop w:val="0"/>
      <w:marBottom w:val="0"/>
      <w:divBdr>
        <w:top w:val="none" w:sz="0" w:space="0" w:color="auto"/>
        <w:left w:val="none" w:sz="0" w:space="0" w:color="auto"/>
        <w:bottom w:val="none" w:sz="0" w:space="0" w:color="auto"/>
        <w:right w:val="none" w:sz="0" w:space="0" w:color="auto"/>
      </w:divBdr>
      <w:divsChild>
        <w:div w:id="2116171455">
          <w:marLeft w:val="1080"/>
          <w:marRight w:val="0"/>
          <w:marTop w:val="100"/>
          <w:marBottom w:val="0"/>
          <w:divBdr>
            <w:top w:val="none" w:sz="0" w:space="0" w:color="auto"/>
            <w:left w:val="none" w:sz="0" w:space="0" w:color="auto"/>
            <w:bottom w:val="none" w:sz="0" w:space="0" w:color="auto"/>
            <w:right w:val="none" w:sz="0" w:space="0" w:color="auto"/>
          </w:divBdr>
        </w:div>
      </w:divsChild>
    </w:div>
    <w:div w:id="1454252578">
      <w:bodyDiv w:val="1"/>
      <w:marLeft w:val="0"/>
      <w:marRight w:val="0"/>
      <w:marTop w:val="0"/>
      <w:marBottom w:val="0"/>
      <w:divBdr>
        <w:top w:val="none" w:sz="0" w:space="0" w:color="auto"/>
        <w:left w:val="none" w:sz="0" w:space="0" w:color="auto"/>
        <w:bottom w:val="none" w:sz="0" w:space="0" w:color="auto"/>
        <w:right w:val="none" w:sz="0" w:space="0" w:color="auto"/>
      </w:divBdr>
    </w:div>
    <w:div w:id="1558083837">
      <w:bodyDiv w:val="1"/>
      <w:marLeft w:val="0"/>
      <w:marRight w:val="0"/>
      <w:marTop w:val="0"/>
      <w:marBottom w:val="0"/>
      <w:divBdr>
        <w:top w:val="none" w:sz="0" w:space="0" w:color="auto"/>
        <w:left w:val="none" w:sz="0" w:space="0" w:color="auto"/>
        <w:bottom w:val="none" w:sz="0" w:space="0" w:color="auto"/>
        <w:right w:val="none" w:sz="0" w:space="0" w:color="auto"/>
      </w:divBdr>
    </w:div>
    <w:div w:id="1953398397">
      <w:bodyDiv w:val="1"/>
      <w:marLeft w:val="0"/>
      <w:marRight w:val="0"/>
      <w:marTop w:val="0"/>
      <w:marBottom w:val="0"/>
      <w:divBdr>
        <w:top w:val="none" w:sz="0" w:space="0" w:color="auto"/>
        <w:left w:val="none" w:sz="0" w:space="0" w:color="auto"/>
        <w:bottom w:val="none" w:sz="0" w:space="0" w:color="auto"/>
        <w:right w:val="none" w:sz="0" w:space="0" w:color="auto"/>
      </w:divBdr>
    </w:div>
    <w:div w:id="2052143662">
      <w:bodyDiv w:val="1"/>
      <w:marLeft w:val="0"/>
      <w:marRight w:val="0"/>
      <w:marTop w:val="0"/>
      <w:marBottom w:val="0"/>
      <w:divBdr>
        <w:top w:val="none" w:sz="0" w:space="0" w:color="auto"/>
        <w:left w:val="none" w:sz="0" w:space="0" w:color="auto"/>
        <w:bottom w:val="none" w:sz="0" w:space="0" w:color="auto"/>
        <w:right w:val="none" w:sz="0" w:space="0" w:color="auto"/>
      </w:divBdr>
      <w:divsChild>
        <w:div w:id="662591464">
          <w:marLeft w:val="1080"/>
          <w:marRight w:val="0"/>
          <w:marTop w:val="100"/>
          <w:marBottom w:val="0"/>
          <w:divBdr>
            <w:top w:val="none" w:sz="0" w:space="0" w:color="auto"/>
            <w:left w:val="none" w:sz="0" w:space="0" w:color="auto"/>
            <w:bottom w:val="none" w:sz="0" w:space="0" w:color="auto"/>
            <w:right w:val="none" w:sz="0" w:space="0" w:color="auto"/>
          </w:divBdr>
        </w:div>
        <w:div w:id="831525431">
          <w:marLeft w:val="1080"/>
          <w:marRight w:val="0"/>
          <w:marTop w:val="100"/>
          <w:marBottom w:val="0"/>
          <w:divBdr>
            <w:top w:val="none" w:sz="0" w:space="0" w:color="auto"/>
            <w:left w:val="none" w:sz="0" w:space="0" w:color="auto"/>
            <w:bottom w:val="none" w:sz="0" w:space="0" w:color="auto"/>
            <w:right w:val="none" w:sz="0" w:space="0" w:color="auto"/>
          </w:divBdr>
        </w:div>
        <w:div w:id="1197081071">
          <w:marLeft w:val="360"/>
          <w:marRight w:val="0"/>
          <w:marTop w:val="200"/>
          <w:marBottom w:val="0"/>
          <w:divBdr>
            <w:top w:val="none" w:sz="0" w:space="0" w:color="auto"/>
            <w:left w:val="none" w:sz="0" w:space="0" w:color="auto"/>
            <w:bottom w:val="none" w:sz="0" w:space="0" w:color="auto"/>
            <w:right w:val="none" w:sz="0" w:space="0" w:color="auto"/>
          </w:divBdr>
        </w:div>
      </w:divsChild>
    </w:div>
    <w:div w:id="2089617877">
      <w:bodyDiv w:val="1"/>
      <w:marLeft w:val="0"/>
      <w:marRight w:val="0"/>
      <w:marTop w:val="0"/>
      <w:marBottom w:val="0"/>
      <w:divBdr>
        <w:top w:val="none" w:sz="0" w:space="0" w:color="auto"/>
        <w:left w:val="none" w:sz="0" w:space="0" w:color="auto"/>
        <w:bottom w:val="none" w:sz="0" w:space="0" w:color="auto"/>
        <w:right w:val="none" w:sz="0" w:space="0" w:color="auto"/>
      </w:divBdr>
    </w:div>
    <w:div w:id="2145270818">
      <w:bodyDiv w:val="1"/>
      <w:marLeft w:val="0"/>
      <w:marRight w:val="0"/>
      <w:marTop w:val="0"/>
      <w:marBottom w:val="0"/>
      <w:divBdr>
        <w:top w:val="none" w:sz="0" w:space="0" w:color="auto"/>
        <w:left w:val="none" w:sz="0" w:space="0" w:color="auto"/>
        <w:bottom w:val="none" w:sz="0" w:space="0" w:color="auto"/>
        <w:right w:val="none" w:sz="0" w:space="0" w:color="auto"/>
      </w:divBdr>
      <w:divsChild>
        <w:div w:id="357197267">
          <w:marLeft w:val="1080"/>
          <w:marRight w:val="0"/>
          <w:marTop w:val="100"/>
          <w:marBottom w:val="0"/>
          <w:divBdr>
            <w:top w:val="none" w:sz="0" w:space="0" w:color="auto"/>
            <w:left w:val="none" w:sz="0" w:space="0" w:color="auto"/>
            <w:bottom w:val="none" w:sz="0" w:space="0" w:color="auto"/>
            <w:right w:val="none" w:sz="0" w:space="0" w:color="auto"/>
          </w:divBdr>
        </w:div>
        <w:div w:id="469128228">
          <w:marLeft w:val="1080"/>
          <w:marRight w:val="0"/>
          <w:marTop w:val="100"/>
          <w:marBottom w:val="0"/>
          <w:divBdr>
            <w:top w:val="none" w:sz="0" w:space="0" w:color="auto"/>
            <w:left w:val="none" w:sz="0" w:space="0" w:color="auto"/>
            <w:bottom w:val="none" w:sz="0" w:space="0" w:color="auto"/>
            <w:right w:val="none" w:sz="0" w:space="0" w:color="auto"/>
          </w:divBdr>
        </w:div>
        <w:div w:id="15284444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Integer_programm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binatorial_optimiz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Vehicle_routing_probl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Ahsan Habib</cp:lastModifiedBy>
  <cp:revision>6</cp:revision>
  <dcterms:created xsi:type="dcterms:W3CDTF">2019-07-01T08:27:00Z</dcterms:created>
  <dcterms:modified xsi:type="dcterms:W3CDTF">2019-07-03T17:22:00Z</dcterms:modified>
</cp:coreProperties>
</file>