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IMPACTPILOT</w:t>
        <w:br/>
        <w:t>3-MONTH TEAM ROADMAP</w:t>
      </w:r>
    </w:p>
    <w:p>
      <w:pPr>
        <w:jc w:val="center"/>
      </w:pPr>
      <w:r>
        <w:rPr>
          <w:i/>
        </w:rPr>
        <w:t>Actual Product Build + Research Track | Review 1: 1 September 2026</w:t>
      </w:r>
    </w:p>
    <w:p>
      <w:r>
        <w:t>Purpose: turn the completed prototype into a real, testable ImpactPilot while running research in parallel. Research decides what we build and the finished system gives us measurable results.</w:t>
      </w:r>
    </w:p>
    <w:p>
      <w:pPr>
        <w:pStyle w:val="Heading1"/>
      </w:pPr>
      <w:r>
        <w:t>1. What We Are Building</w:t>
      </w:r>
    </w:p>
    <w:p>
      <w:r>
        <w:t>ImpactPilot traces the ripple effect of a code change and gives a file-specific AI-generated remediation for each affected dependency, then validates whether the suggested fix actually works.</w:t>
      </w:r>
    </w:p>
    <w:p>
      <w:pPr>
        <w:pStyle w:val="ListBullet"/>
      </w:pPr>
      <w:r>
        <w:t>Change detected</w:t>
      </w:r>
    </w:p>
    <w:p>
      <w:pPr>
        <w:pStyle w:val="ListBullet"/>
      </w:pPr>
      <w:r>
        <w:t>Affected dependencies identified</w:t>
      </w:r>
    </w:p>
    <w:p>
      <w:pPr>
        <w:pStyle w:val="ListBullet"/>
      </w:pPr>
      <w:r>
        <w:t>Impact explained</w:t>
      </w:r>
    </w:p>
    <w:p>
      <w:pPr>
        <w:pStyle w:val="ListBullet"/>
      </w:pPr>
      <w:r>
        <w:t>AI fix for each affected file</w:t>
      </w:r>
    </w:p>
    <w:p>
      <w:pPr>
        <w:pStyle w:val="ListBullet"/>
      </w:pPr>
      <w:r>
        <w:t>User reviews/applies patch</w:t>
      </w:r>
    </w:p>
    <w:p>
      <w:pPr>
        <w:pStyle w:val="ListBullet"/>
      </w:pPr>
      <w:r>
        <w:t>Tests/static checks validate patch</w:t>
      </w:r>
    </w:p>
    <w:p>
      <w:pPr>
        <w:pStyle w:val="ListBullet"/>
      </w:pPr>
      <w:r>
        <w:t>Impact recalculated</w:t>
      </w:r>
    </w:p>
    <w:p>
      <w:pPr>
        <w:pStyle w:val="Heading1"/>
      </w:pPr>
      <w:r>
        <w:t>2. Team Timeline — One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Dates</w:t>
            </w:r>
          </w:p>
        </w:tc>
        <w:tc>
          <w:tcPr>
            <w:tcW w:type="dxa" w:w="2592"/>
          </w:tcPr>
          <w:p>
            <w:r>
              <w:t>Phase</w:t>
            </w:r>
          </w:p>
        </w:tc>
        <w:tc>
          <w:tcPr>
            <w:tcW w:type="dxa" w:w="2592"/>
          </w:tcPr>
          <w:p>
            <w:r>
              <w:t>What We Do</w:t>
            </w:r>
          </w:p>
        </w:tc>
        <w:tc>
          <w:tcPr>
            <w:tcW w:type="dxa" w:w="2592"/>
          </w:tcPr>
          <w:p>
            <w:r>
              <w:t>Deliverable</w:t>
            </w:r>
          </w:p>
        </w:tc>
      </w:tr>
      <w:tr>
        <w:tc>
          <w:tcPr>
            <w:tcW w:type="dxa" w:w="2592"/>
          </w:tcPr>
          <w:p>
            <w:r>
              <w:t>21–31 Aug</w:t>
            </w:r>
          </w:p>
        </w:tc>
        <w:tc>
          <w:tcPr>
            <w:tcW w:type="dxa" w:w="2592"/>
          </w:tcPr>
          <w:p>
            <w:r>
              <w:t>Review 1 prep</w:t>
            </w:r>
          </w:p>
        </w:tc>
        <w:tc>
          <w:tcPr>
            <w:tcW w:type="dxa" w:w="2592"/>
          </w:tcPr>
          <w:p>
            <w:r>
              <w:t>Freeze prototype; gap analysis; demo; 10–15 key papers</w:t>
            </w:r>
          </w:p>
        </w:tc>
        <w:tc>
          <w:tcPr>
            <w:tcW w:type="dxa" w:w="2592"/>
          </w:tcPr>
          <w:p>
            <w:r>
              <w:t>Demo + literature matrix + initial gap</w:t>
            </w:r>
          </w:p>
        </w:tc>
      </w:tr>
      <w:tr>
        <w:tc>
          <w:tcPr>
            <w:tcW w:type="dxa" w:w="2592"/>
          </w:tcPr>
          <w:p>
            <w:r>
              <w:t>1 Sep</w:t>
            </w:r>
          </w:p>
        </w:tc>
        <w:tc>
          <w:tcPr>
            <w:tcW w:type="dxa" w:w="2592"/>
          </w:tcPr>
          <w:p>
            <w:r>
              <w:t>REVIEW 1</w:t>
            </w:r>
          </w:p>
        </w:tc>
        <w:tc>
          <w:tcPr>
            <w:tcW w:type="dxa" w:w="2592"/>
          </w:tcPr>
          <w:p>
            <w:r>
              <w:t>Prototype demonstration + literature survey + research direction</w:t>
            </w:r>
          </w:p>
        </w:tc>
        <w:tc>
          <w:tcPr>
            <w:tcW w:type="dxa" w:w="2592"/>
          </w:tcPr>
          <w:p>
            <w:r>
              <w:t>Review 1 presentation</w:t>
            </w:r>
          </w:p>
        </w:tc>
      </w:tr>
      <w:tr>
        <w:tc>
          <w:tcPr>
            <w:tcW w:type="dxa" w:w="2592"/>
          </w:tcPr>
          <w:p>
            <w:r>
              <w:t>2–13 Sep</w:t>
            </w:r>
          </w:p>
        </w:tc>
        <w:tc>
          <w:tcPr>
            <w:tcW w:type="dxa" w:w="2592"/>
          </w:tcPr>
          <w:p>
            <w:r>
              <w:t>Repository Intelligence</w:t>
            </w:r>
          </w:p>
        </w:tc>
        <w:tc>
          <w:tcPr>
            <w:tcW w:type="dxa" w:w="2592"/>
          </w:tcPr>
          <w:p>
            <w:r>
              <w:t>Real repository parsing, AST/import/call analysis, dependency graph</w:t>
            </w:r>
          </w:p>
        </w:tc>
        <w:tc>
          <w:tcPr>
            <w:tcW w:type="dxa" w:w="2592"/>
          </w:tcPr>
          <w:p>
            <w:r>
              <w:t>Real dependency analysis</w:t>
            </w:r>
          </w:p>
        </w:tc>
      </w:tr>
      <w:tr>
        <w:tc>
          <w:tcPr>
            <w:tcW w:type="dxa" w:w="2592"/>
          </w:tcPr>
          <w:p>
            <w:r>
              <w:t>14–27 Sep</w:t>
            </w:r>
          </w:p>
        </w:tc>
        <w:tc>
          <w:tcPr>
            <w:tcW w:type="dxa" w:w="2592"/>
          </w:tcPr>
          <w:p>
            <w:r>
              <w:t>Impact Engine</w:t>
            </w:r>
          </w:p>
        </w:tc>
        <w:tc>
          <w:tcPr>
            <w:tcW w:type="dxa" w:w="2592"/>
          </w:tcPr>
          <w:p>
            <w:r>
              <w:t>Direct/indirect impact, affected functions/files/tests, explainable risk</w:t>
            </w:r>
          </w:p>
        </w:tc>
        <w:tc>
          <w:tcPr>
            <w:tcW w:type="dxa" w:w="2592"/>
          </w:tcPr>
          <w:p>
            <w:r>
              <w:t>Working impact analysis</w:t>
            </w:r>
          </w:p>
        </w:tc>
      </w:tr>
      <w:tr>
        <w:tc>
          <w:tcPr>
            <w:tcW w:type="dxa" w:w="2592"/>
          </w:tcPr>
          <w:p>
            <w:r>
              <w:t>28 Sep–11 Oct</w:t>
            </w:r>
          </w:p>
        </w:tc>
        <w:tc>
          <w:tcPr>
            <w:tcW w:type="dxa" w:w="2592"/>
          </w:tcPr>
          <w:p>
            <w:r>
              <w:t>AI Remediation</w:t>
            </w:r>
          </w:p>
        </w:tc>
        <w:tc>
          <w:tcPr>
            <w:tcW w:type="dxa" w:w="2592"/>
          </w:tcPr>
          <w:p>
            <w:r>
              <w:t>Dependency-specific context → file-specific AI patch + diff</w:t>
            </w:r>
          </w:p>
        </w:tc>
        <w:tc>
          <w:tcPr>
            <w:tcW w:type="dxa" w:w="2592"/>
          </w:tcPr>
          <w:p>
            <w:r>
              <w:t>AI fix generation</w:t>
            </w:r>
          </w:p>
        </w:tc>
      </w:tr>
      <w:tr>
        <w:tc>
          <w:tcPr>
            <w:tcW w:type="dxa" w:w="2592"/>
          </w:tcPr>
          <w:p>
            <w:r>
              <w:t>12–25 Oct</w:t>
            </w:r>
          </w:p>
        </w:tc>
        <w:tc>
          <w:tcPr>
            <w:tcW w:type="dxa" w:w="2592"/>
          </w:tcPr>
          <w:p>
            <w:r>
              <w:t>Validation</w:t>
            </w:r>
          </w:p>
        </w:tc>
        <w:tc>
          <w:tcPr>
            <w:tcW w:type="dxa" w:w="2592"/>
          </w:tcPr>
          <w:p>
            <w:r>
              <w:t>Safe patch application, tests/static checks, validation result</w:t>
            </w:r>
          </w:p>
        </w:tc>
        <w:tc>
          <w:tcPr>
            <w:tcW w:type="dxa" w:w="2592"/>
          </w:tcPr>
          <w:p>
            <w:r>
              <w:t>Validated remediation</w:t>
            </w:r>
          </w:p>
        </w:tc>
      </w:tr>
      <w:tr>
        <w:tc>
          <w:tcPr>
            <w:tcW w:type="dxa" w:w="2592"/>
          </w:tcPr>
          <w:p>
            <w:r>
              <w:t>26 Oct–8 Nov</w:t>
            </w:r>
          </w:p>
        </w:tc>
        <w:tc>
          <w:tcPr>
            <w:tcW w:type="dxa" w:w="2592"/>
          </w:tcPr>
          <w:p>
            <w:r>
              <w:t>Integration</w:t>
            </w:r>
          </w:p>
        </w:tc>
        <w:tc>
          <w:tcPr>
            <w:tcW w:type="dxa" w:w="2592"/>
          </w:tcPr>
          <w:p>
            <w:r>
              <w:t>Connect UI → backend → AI → validation; remove core mocks</w:t>
            </w:r>
          </w:p>
        </w:tc>
        <w:tc>
          <w:tcPr>
            <w:tcW w:type="dxa" w:w="2592"/>
          </w:tcPr>
          <w:p>
            <w:r>
              <w:t>End-to-end system</w:t>
            </w:r>
          </w:p>
        </w:tc>
      </w:tr>
      <w:tr>
        <w:tc>
          <w:tcPr>
            <w:tcW w:type="dxa" w:w="2592"/>
          </w:tcPr>
          <w:p>
            <w:r>
              <w:t>9–15 Nov</w:t>
            </w:r>
          </w:p>
        </w:tc>
        <w:tc>
          <w:tcPr>
            <w:tcW w:type="dxa" w:w="2592"/>
          </w:tcPr>
          <w:p>
            <w:r>
              <w:t>Evaluation</w:t>
            </w:r>
          </w:p>
        </w:tc>
        <w:tc>
          <w:tcPr>
            <w:tcW w:type="dxa" w:w="2592"/>
          </w:tcPr>
          <w:p>
            <w:r>
              <w:t>Baselines, experiments, metrics, analysis</w:t>
            </w:r>
          </w:p>
        </w:tc>
        <w:tc>
          <w:tcPr>
            <w:tcW w:type="dxa" w:w="2592"/>
          </w:tcPr>
          <w:p>
            <w:r>
              <w:t>Results tables</w:t>
            </w:r>
          </w:p>
        </w:tc>
      </w:tr>
      <w:tr>
        <w:tc>
          <w:tcPr>
            <w:tcW w:type="dxa" w:w="2592"/>
          </w:tcPr>
          <w:p>
            <w:r>
              <w:t>16–21 Nov</w:t>
            </w:r>
          </w:p>
        </w:tc>
        <w:tc>
          <w:tcPr>
            <w:tcW w:type="dxa" w:w="2592"/>
          </w:tcPr>
          <w:p>
            <w:r>
              <w:t>Finalization</w:t>
            </w:r>
          </w:p>
        </w:tc>
        <w:tc>
          <w:tcPr>
            <w:tcW w:type="dxa" w:w="2592"/>
          </w:tcPr>
          <w:p>
            <w:r>
              <w:t>Bug fixing, UI polish, report/paper, final demo</w:t>
            </w:r>
          </w:p>
        </w:tc>
        <w:tc>
          <w:tcPr>
            <w:tcW w:type="dxa" w:w="2592"/>
          </w:tcPr>
          <w:p>
            <w:r>
              <w:t>Final product + research report</w:t>
            </w:r>
          </w:p>
        </w:tc>
      </w:tr>
    </w:tbl>
    <w:p>
      <w:pPr>
        <w:pStyle w:val="Heading1"/>
      </w:pPr>
      <w:r>
        <w:t>3. Before Review 1 — 21–31 August</w:t>
      </w:r>
    </w:p>
    <w:p>
      <w:pPr>
        <w:pStyle w:val="ListNumber"/>
      </w:pPr>
      <w:r>
        <w:t>21–24 Aug: Freeze the prototype. Record the demo. List what is real, simulated, and missing.</w:t>
      </w:r>
    </w:p>
    <w:p>
      <w:pPr>
        <w:pStyle w:val="ListNumber"/>
      </w:pPr>
      <w:r>
        <w:t>25–27 Aug: Build the literature matrix using 10–15 strong papers: change-impact analysis, dependency analysis, automated program repair, LLM repair.</w:t>
      </w:r>
    </w:p>
    <w:p>
      <w:pPr>
        <w:pStyle w:val="ListNumber"/>
      </w:pPr>
      <w:r>
        <w:t>28–29 Aug: Write the initial research gap and decide 1 main research question + 2 supporting questions.</w:t>
      </w:r>
    </w:p>
    <w:p>
      <w:pPr>
        <w:pStyle w:val="ListNumber"/>
      </w:pPr>
      <w:r>
        <w:t>30–31 Aug: Finalize slides and rehearse the complete demo.</w:t>
      </w:r>
    </w:p>
    <w:p>
      <w:pPr>
        <w:pStyle w:val="Heading1"/>
      </w:pPr>
      <w:r>
        <w:t>4. Review 1 — 1 September</w:t>
      </w:r>
    </w:p>
    <w:p>
      <w:r>
        <w:t>Explain the project in this exact order:</w:t>
      </w:r>
    </w:p>
    <w:p>
      <w:pPr>
        <w:pStyle w:val="ListNumber"/>
      </w:pPr>
      <w:r>
        <w:t>Problem: a small code change can affect downstream files/services through dependencies.</w:t>
      </w:r>
    </w:p>
    <w:p>
      <w:pPr>
        <w:pStyle w:val="ListNumber"/>
      </w:pPr>
      <w:r>
        <w:t>Existing research: change-impact analysis and automated program repair are established areas.</w:t>
      </w:r>
    </w:p>
    <w:p>
      <w:pPr>
        <w:pStyle w:val="ListNumber"/>
      </w:pPr>
      <w:r>
        <w:t>Research direction: test whether dependency-aware context helps LLMs generate more relevant, validated fixes for impacted files.</w:t>
      </w:r>
    </w:p>
    <w:p>
      <w:pPr>
        <w:pStyle w:val="ListNumber"/>
      </w:pPr>
      <w:r>
        <w:t>Prototype: Change → Impacted Dependency → AI Fix → Validation.</w:t>
      </w:r>
    </w:p>
    <w:p>
      <w:pPr>
        <w:pStyle w:val="ListNumber"/>
      </w:pPr>
      <w:r>
        <w:t>Next step: explain the baseline, dataset and metrics for the research experiment.</w:t>
      </w:r>
    </w:p>
    <w:p>
      <w:pPr>
        <w:pStyle w:val="Heading1"/>
      </w:pPr>
      <w:r>
        <w:t>5. Actual Product Build — Step by Step</w:t>
      </w:r>
    </w:p>
    <w:p>
      <w:r>
        <w:rPr>
          <w:b/>
        </w:rPr>
        <w:t>Phase 1 — Repository Intelligence | 2–13 Sep</w:t>
      </w:r>
    </w:p>
    <w:p>
      <w:r>
        <w:t>Goal: make the system understand a real repository.</w:t>
      </w:r>
    </w:p>
    <w:p>
      <w:r>
        <w:t>Team work: M1: repository UI. M2: AST/import/function/call analysis + dependency graph. M3: AI context extraction. M4: repository data, DB and APIs.</w:t>
      </w:r>
    </w:p>
    <w:p>
      <w:r>
        <w:t>Deliverable: Output: repository → changed files → dependency graph.</w:t>
      </w:r>
    </w:p>
    <w:p>
      <w:r>
        <w:rPr>
          <w:b/>
        </w:rPr>
        <w:t>Phase 2 — Impact Engine | 14–27 Sep</w:t>
      </w:r>
    </w:p>
    <w:p>
      <w:r>
        <w:t>Goal: calculate what is directly/indirectly affected and explain why.</w:t>
      </w:r>
    </w:p>
    <w:p>
      <w:r>
        <w:t>Team work: M1: dashboard/graph. M2: impact and risk engine. M3: connect impacted files to AI context. M4: persistence and APIs.</w:t>
      </w:r>
    </w:p>
    <w:p>
      <w:r>
        <w:t>Deliverable: Output: changed function → affected files/functions/tests + explainable risk.</w:t>
      </w:r>
    </w:p>
    <w:p>
      <w:r>
        <w:rPr>
          <w:b/>
        </w:rPr>
        <w:t>Phase 3 — File-Specific AI Remediation | 28 Sep–11 Oct</w:t>
      </w:r>
    </w:p>
    <w:p>
      <w:r>
        <w:t>Goal: every affected dependency gets its own remediation analysis.</w:t>
      </w:r>
    </w:p>
    <w:p>
      <w:r>
        <w:t>Team work: M1: AI Fix/diff UI. M2: dependency-specific context. M3: remediation engine + structured AI output. M4: remediation API/data.</w:t>
      </w:r>
    </w:p>
    <w:p>
      <w:r>
        <w:t>Deliverable: Output: affected file → problem → exact suggested diff → reason.</w:t>
      </w:r>
    </w:p>
    <w:p>
      <w:r>
        <w:rPr>
          <w:b/>
        </w:rPr>
        <w:t>Phase 4 — Validation | 12–25 Oct</w:t>
      </w:r>
    </w:p>
    <w:p>
      <w:r>
        <w:t>Goal: never call an AI suggestion a fix until it is tested.</w:t>
      </w:r>
    </w:p>
    <w:p>
      <w:r>
        <w:t>Team work: M1: validation UI. M2: code/context integration. M3: safe patch application. M4: isolated workspace, test runner and results.</w:t>
      </w:r>
    </w:p>
    <w:p>
      <w:r>
        <w:t>Deliverable: Output: apply patch → tests/static checks → validated/not validated.</w:t>
      </w:r>
    </w:p>
    <w:p>
      <w:r>
        <w:rPr>
          <w:b/>
        </w:rPr>
        <w:t>Phase 5 — End-to-End Integration | 26 Oct–8 Nov</w:t>
      </w:r>
    </w:p>
    <w:p>
      <w:r>
        <w:t>Goal: connect the complete product flow and remove core mock data.</w:t>
      </w:r>
    </w:p>
    <w:p>
      <w:r>
        <w:t>Team work: All members integrate, test and fix cross-module issues.</w:t>
      </w:r>
    </w:p>
    <w:p>
      <w:r>
        <w:t>Deliverable: Output: Change → Impact → AI Fix → Validation → Updated Impact.</w:t>
      </w:r>
    </w:p>
    <w:p>
      <w:r>
        <w:rPr>
          <w:b/>
        </w:rPr>
        <w:t>Phase 6 — Evaluation &amp; Freeze | 9–21 Nov</w:t>
      </w:r>
    </w:p>
    <w:p>
      <w:r>
        <w:t>Goal: stop adding major features; prove, polish and document the system.</w:t>
      </w:r>
    </w:p>
    <w:p>
      <w:r>
        <w:t>Team work: All members: experiments, testing, documentation, UI polish and final report.</w:t>
      </w:r>
    </w:p>
    <w:p>
      <w:r>
        <w:t>Deliverable: Output: final product + results + paper/report.</w:t>
      </w:r>
    </w:p>
    <w:p>
      <w:pPr>
        <w:pStyle w:val="Heading1"/>
      </w:pPr>
      <w:r>
        <w:t>6. Research Track — Step by Step</w:t>
      </w:r>
    </w:p>
    <w:p>
      <w:r>
        <w:rPr>
          <w:b/>
        </w:rPr>
        <w:t>Step 1 — Literature Survey | 21 Aug–1 Sep</w:t>
      </w:r>
    </w:p>
    <w:p>
      <w:r>
        <w:t>Collect 10–15 strong papers. Group them into Change Impact Analysis, Dependency Analysis, Automated Program Repair and LLM-based Repair. Record problem, method, input, output, AI/dependency use, patch generation, validation, limitation and relevant gap.</w:t>
      </w:r>
    </w:p>
    <w:p>
      <w:r>
        <w:rPr>
          <w:b/>
        </w:rPr>
        <w:t>Step 2 — Gap | 25 Aug–14 Sep</w:t>
      </w:r>
    </w:p>
    <w:p>
      <w:r>
        <w:t>Compare the papers and identify exactly what they do and do not combine. Working direction: dependency-aware impact context + file-specific LLM remediation + automated validation. Confirm this against the literature before claiming a contribution.</w:t>
      </w:r>
    </w:p>
    <w:p>
      <w:r>
        <w:rPr>
          <w:b/>
        </w:rPr>
        <w:t>Step 3 — Research Questions | by 14 Sep</w:t>
      </w:r>
    </w:p>
    <w:p>
      <w:r>
        <w:t>Main RQ: Does dependency-aware context improve correctness of LLM-generated patches for impacted files compared with local-context prompting? Supporting: does it improve validation success, and does it reduce unresolved downstream failures?</w:t>
      </w:r>
    </w:p>
    <w:p>
      <w:r>
        <w:rPr>
          <w:b/>
        </w:rPr>
        <w:t>Step 4 — Experimental Design | 15–27 Sep</w:t>
      </w:r>
    </w:p>
    <w:p>
      <w:r>
        <w:t>Define baseline: LLM with local/changed-file context. Proposed approach: LLM with changed code + dependency path + affected function + relevant tests/impact context. Keep model, tasks, environment and evaluation criteria consistent.</w:t>
      </w:r>
    </w:p>
    <w:p>
      <w:r>
        <w:rPr>
          <w:b/>
        </w:rPr>
        <w:t>Step 5 — Dataset | 28 Sep–25 Oct</w:t>
      </w:r>
    </w:p>
    <w:p>
      <w:r>
        <w:t>Create controlled cases using the demo plus suitable small open-source or seeded examples. Record changed file, true affected dependency, expected behavior, tests and ground-truth outcome.</w:t>
      </w:r>
    </w:p>
    <w:p>
      <w:r>
        <w:rPr>
          <w:b/>
        </w:rPr>
        <w:t>Step 6 — Experiments | 26 Oct–8 Nov</w:t>
      </w:r>
    </w:p>
    <w:p>
      <w:r>
        <w:t>Run baseline and ImpactPilot on the same cases. Save patches, validation results and failure types.</w:t>
      </w:r>
    </w:p>
    <w:p>
      <w:r>
        <w:rPr>
          <w:b/>
        </w:rPr>
        <w:t>Step 7 — Results | 9–15 Nov</w:t>
      </w:r>
    </w:p>
    <w:p>
      <w:r>
        <w:t>Compare impact detection, patch validity/correctness, tests passed, regression rate, patch size and time. Do not claim statistical significance unless the dataset supports it.</w:t>
      </w:r>
    </w:p>
    <w:p>
      <w:r>
        <w:rPr>
          <w:b/>
        </w:rPr>
        <w:t>Step 8 — Report/Paper | 16–21 Nov</w:t>
      </w:r>
    </w:p>
    <w:p>
      <w:r>
        <w:t>Write Introduction → Literature Review → Gap → Proposed Method → Methodology → Results → Discussion → Threats to Validity → Conclusion.</w:t>
      </w:r>
    </w:p>
    <w:p>
      <w:pPr>
        <w:pStyle w:val="Heading1"/>
      </w:pPr>
      <w:r>
        <w:t>7. Work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Member</w:t>
            </w:r>
          </w:p>
        </w:tc>
        <w:tc>
          <w:tcPr>
            <w:tcW w:type="dxa" w:w="3456"/>
          </w:tcPr>
          <w:p>
            <w:r>
              <w:t>Build Responsibility</w:t>
            </w:r>
          </w:p>
        </w:tc>
        <w:tc>
          <w:tcPr>
            <w:tcW w:type="dxa" w:w="3456"/>
          </w:tcPr>
          <w:p>
            <w:r>
              <w:t>Research Responsibility</w:t>
            </w:r>
          </w:p>
        </w:tc>
      </w:tr>
      <w:tr>
        <w:tc>
          <w:tcPr>
            <w:tcW w:type="dxa" w:w="3456"/>
          </w:tcPr>
          <w:p>
            <w:r>
              <w:t>Member 1 — Frontend / UX</w:t>
            </w:r>
          </w:p>
        </w:tc>
        <w:tc>
          <w:tcPr>
            <w:tcW w:type="dxa" w:w="3456"/>
          </w:tcPr>
          <w:p>
            <w:r>
              <w:t>Repository UI; impact dashboard; dependency graph UI; AI fix/diff; validation/results; final UX.</w:t>
            </w:r>
          </w:p>
        </w:tc>
        <w:tc>
          <w:tcPr>
            <w:tcW w:type="dxa" w:w="3456"/>
          </w:tcPr>
          <w:p>
            <w:r>
              <w:t>Usability and clear presentation of impact/remediation.</w:t>
            </w:r>
          </w:p>
        </w:tc>
      </w:tr>
      <w:tr>
        <w:tc>
          <w:tcPr>
            <w:tcW w:type="dxa" w:w="3456"/>
          </w:tcPr>
          <w:p>
            <w:r>
              <w:t>Member 2 — Program Analysis + AI</w:t>
            </w:r>
          </w:p>
        </w:tc>
        <w:tc>
          <w:tcPr>
            <w:tcW w:type="dxa" w:w="3456"/>
          </w:tcPr>
          <w:p>
            <w:r>
              <w:t>AST; imports/calls; dependency graph; impact engine; risk/explanation; dependency context.</w:t>
            </w:r>
          </w:p>
        </w:tc>
        <w:tc>
          <w:tcPr>
            <w:tcW w:type="dxa" w:w="3456"/>
          </w:tcPr>
          <w:p>
            <w:r>
              <w:t>Change-impact + dependency-analysis literature.</w:t>
            </w:r>
          </w:p>
        </w:tc>
      </w:tr>
      <w:tr>
        <w:tc>
          <w:tcPr>
            <w:tcW w:type="dxa" w:w="3456"/>
          </w:tcPr>
          <w:p>
            <w:r>
              <w:t>Member 3 — AI Remediation + Validation</w:t>
            </w:r>
          </w:p>
        </w:tc>
        <w:tc>
          <w:tcPr>
            <w:tcW w:type="dxa" w:w="3456"/>
          </w:tcPr>
          <w:p>
            <w:r>
              <w:t>AI context; structured remediation; unified diff; safe patch flow; validation integration.</w:t>
            </w:r>
          </w:p>
        </w:tc>
        <w:tc>
          <w:tcPr>
            <w:tcW w:type="dxa" w:w="3456"/>
          </w:tcPr>
          <w:p>
            <w:r>
              <w:t>Automated program repair + LLM repair + patch correctness.</w:t>
            </w:r>
          </w:p>
        </w:tc>
      </w:tr>
      <w:tr>
        <w:tc>
          <w:tcPr>
            <w:tcW w:type="dxa" w:w="3456"/>
          </w:tcPr>
          <w:p>
            <w:r>
              <w:t>Member 4 — DB + Infrastructure + Experiments</w:t>
            </w:r>
          </w:p>
        </w:tc>
        <w:tc>
          <w:tcPr>
            <w:tcW w:type="dxa" w:w="3456"/>
          </w:tcPr>
          <w:p>
            <w:r>
              <w:t>SQLite/data models; APIs; experiment storage; reproducibility; evaluation pipeline.</w:t>
            </w:r>
          </w:p>
        </w:tc>
        <w:tc>
          <w:tcPr>
            <w:tcW w:type="dxa" w:w="3456"/>
          </w:tcPr>
          <w:p>
            <w:r>
              <w:t>Dataset, metrics and experiment reproducibility.</w:t>
            </w:r>
          </w:p>
        </w:tc>
      </w:tr>
    </w:tbl>
    <w:p>
      <w:pPr>
        <w:pStyle w:val="Heading1"/>
      </w:pPr>
      <w:r>
        <w:t>8. What We Measure</w:t>
      </w:r>
    </w:p>
    <w:p>
      <w:pPr>
        <w:pStyle w:val="ListBullet"/>
      </w:pPr>
      <w:r>
        <w:t>Impact detection: did we identify the truly affected dependency?</w:t>
      </w:r>
    </w:p>
    <w:p>
      <w:pPr>
        <w:pStyle w:val="ListBullet"/>
      </w:pPr>
      <w:r>
        <w:t>Patch validity: does the generated patch compile/run?</w:t>
      </w:r>
    </w:p>
    <w:p>
      <w:pPr>
        <w:pStyle w:val="ListBullet"/>
      </w:pPr>
      <w:r>
        <w:t>Test success: how many tests pass after the patch?</w:t>
      </w:r>
    </w:p>
    <w:p>
      <w:pPr>
        <w:pStyle w:val="ListBullet"/>
      </w:pPr>
      <w:r>
        <w:t>Correctness: does it solve the intended defect?</w:t>
      </w:r>
    </w:p>
    <w:p>
      <w:pPr>
        <w:pStyle w:val="ListBullet"/>
      </w:pPr>
      <w:r>
        <w:t>Regression: did it create new failures?</w:t>
      </w:r>
    </w:p>
    <w:p>
      <w:pPr>
        <w:pStyle w:val="ListBullet"/>
      </w:pPr>
      <w:r>
        <w:t>Patch size and time: how much changed and how long did generation + validation take?</w:t>
      </w:r>
    </w:p>
    <w:p>
      <w:pPr>
        <w:pStyle w:val="Heading1"/>
      </w:pPr>
      <w:r>
        <w:t>9. Final Research Experiment</w:t>
      </w:r>
    </w:p>
    <w:p>
      <w:r>
        <w:t>Run the same bug/change cases through two conditions:</w:t>
      </w:r>
    </w:p>
    <w:p>
      <w:pPr>
        <w:pStyle w:val="ListBullet"/>
      </w:pPr>
      <w:r>
        <w:t>Baseline: LLM with changed-file/local context.</w:t>
      </w:r>
    </w:p>
    <w:p>
      <w:pPr>
        <w:pStyle w:val="ListBullet"/>
      </w:pPr>
      <w:r>
        <w:t>ImpactPilot: LLM with changed code + dependency path + affected function + relevant tests/impact context.</w:t>
      </w:r>
    </w:p>
    <w:p>
      <w:r>
        <w:t>The key question: does dependency-aware context produce more useful and successfully validated patches?</w:t>
      </w:r>
    </w:p>
    <w:p>
      <w:pPr>
        <w:pStyle w:val="Heading1"/>
      </w:pPr>
      <w:r>
        <w:t>10. Team Rules</w:t>
      </w:r>
    </w:p>
    <w:p>
      <w:pPr>
        <w:pStyle w:val="ListBullet"/>
      </w:pPr>
      <w:r>
        <w:t>Do not add major features after the end-to-end pipeline works.</w:t>
      </w:r>
    </w:p>
    <w:p>
      <w:pPr>
        <w:pStyle w:val="ListBullet"/>
      </w:pPr>
      <w:r>
        <w:t>Do not replace deterministic dependency analysis with an LLM.</w:t>
      </w:r>
    </w:p>
    <w:p>
      <w:pPr>
        <w:pStyle w:val="ListBullet"/>
      </w:pPr>
      <w:r>
        <w:t>Do not call an AI suggestion a fix until validation passes.</w:t>
      </w:r>
    </w:p>
    <w:p>
      <w:pPr>
        <w:pStyle w:val="ListBullet"/>
      </w:pPr>
      <w:r>
        <w:t>Do not use mock data for the core final workflow.</w:t>
      </w:r>
    </w:p>
    <w:p>
      <w:pPr>
        <w:pStyle w:val="ListBullet"/>
      </w:pPr>
      <w:r>
        <w:t>Every week ends with a working build and a research artifact.</w:t>
      </w:r>
    </w:p>
    <w:p>
      <w:pPr>
        <w:pStyle w:val="ListBullet"/>
      </w:pPr>
      <w:r>
        <w:t>Keep one shared experiment/results sheet from the beginning.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ImpactPilot Team Roadmap | Review 1: 1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