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APP PERMISSIONS POLICY</w:t>
      </w:r>
    </w:p>
    <w:p>
      <w:pPr>
        <w:spacing w:after="400"/>
        <w:jc w:val="center"/>
      </w:pPr>
      <w:r>
        <w:rPr>
          <w:color w:val="444444"/>
          <w:sz w:val="24"/>
          <w:szCs w:val="24"/>
        </w:rPr>
        <w:t xml:space="preserve">Device Permissions Across the Zopiq Applications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ZOPIQ-LEGAL-04</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20"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21"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GENERAL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PERMISSIONS OVERVIEW</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LOCATION</w:t>
        </w:r>
      </w:hyperlink>
      <w:r>
        <w:rPr>
          <w:sz w:val="22"/>
          <w:szCs w:val="22"/>
        </w:rPr>
        <w:t xml:space="preserve">	</w:t>
      </w:r>
      <w:hyperlink w:history="1" w:anchor="_ztoc_4">
        <w:fldSimple w:instr="PAGEREF _ztoc_4 \h">
          <w:r>
            <w:t xml:space="preserve">•</w:t>
          </w:r>
        </w:fldSimple>
      </w:hyperlink>
    </w:p>
    <w:p>
      <w:pPr>
        <w:tabs>
          <w:tab w:val="right" w:pos="9350" w:leader="dot"/>
        </w:tabs>
        <w:spacing w:after="30"/>
        <w:ind w:left="360"/>
      </w:pPr>
      <w:hyperlink w:history="1" w:anchor="_ztoc_5">
        <w:r>
          <w:rPr>
            <w:b w:val="false"/>
            <w:bCs w:val="false"/>
            <w:color w:val="1a1a1a"/>
            <w:sz w:val="20"/>
            <w:szCs w:val="20"/>
          </w:rPr>
          <w:t xml:space="preserve">5.1 Customers</w:t>
        </w:r>
      </w:hyperlink>
      <w:r>
        <w:rPr>
          <w:sz w:val="20"/>
          <w:szCs w:val="20"/>
        </w:rPr>
        <w:t xml:space="preserve">	</w:t>
      </w:r>
      <w:hyperlink w:history="1" w:anchor="_ztoc_5">
        <w:fldSimple w:instr="PAGEREF _ztoc_5 \h">
          <w:r>
            <w:t xml:space="preserve">•</w:t>
          </w:r>
        </w:fldSimple>
      </w:hyperlink>
    </w:p>
    <w:p>
      <w:pPr>
        <w:tabs>
          <w:tab w:val="right" w:pos="9350" w:leader="dot"/>
        </w:tabs>
        <w:spacing w:after="30"/>
        <w:ind w:left="360"/>
      </w:pPr>
      <w:hyperlink w:history="1" w:anchor="_ztoc_6">
        <w:r>
          <w:rPr>
            <w:b w:val="false"/>
            <w:bCs w:val="false"/>
            <w:color w:val="1a1a1a"/>
            <w:sz w:val="20"/>
            <w:szCs w:val="20"/>
          </w:rPr>
          <w:t xml:space="preserve">5.2 Delivery Partners</w:t>
        </w:r>
      </w:hyperlink>
      <w:r>
        <w:rPr>
          <w:sz w:val="20"/>
          <w:szCs w:val="20"/>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5.3 Restaurant Partners</w:t>
        </w:r>
      </w:hyperlink>
      <w:r>
        <w:rPr>
          <w:sz w:val="20"/>
          <w:szCs w:val="20"/>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6. CAMERA</w:t>
        </w:r>
      </w:hyperlink>
      <w:r>
        <w:rPr>
          <w:sz w:val="22"/>
          <w:szCs w:val="22"/>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7. GALLERY AND PHOTOS</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8. NOTIFICATIONS</w:t>
        </w:r>
      </w:hyperlink>
      <w:r>
        <w:rPr>
          <w:sz w:val="22"/>
          <w:szCs w:val="22"/>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9. STORAGE</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10. MICROPHONE</w:t>
        </w:r>
      </w:hyperlink>
      <w:r>
        <w:rPr>
          <w:sz w:val="22"/>
          <w:szCs w:val="22"/>
        </w:rPr>
        <w:t xml:space="preserve">	</w:t>
      </w:r>
      <w:hyperlink w:history="1" w:anchor="_ztoc_12">
        <w:fldSimple w:instr="PAGEREF _ztoc_12 \h">
          <w:r>
            <w:t xml:space="preserve">•</w:t>
          </w:r>
        </w:fldSimple>
      </w:hyperlink>
    </w:p>
    <w:p>
      <w:pPr>
        <w:tabs>
          <w:tab w:val="right" w:pos="9350" w:leader="dot"/>
        </w:tabs>
        <w:spacing w:after="60"/>
        <w:ind w:left="0"/>
      </w:pPr>
      <w:hyperlink w:history="1" w:anchor="_ztoc_13">
        <w:r>
          <w:rPr>
            <w:b/>
            <w:bCs/>
            <w:color w:val="1a1a1a"/>
            <w:sz w:val="22"/>
            <w:szCs w:val="22"/>
          </w:rPr>
          <w:t xml:space="preserve">11. PHONE</w:t>
        </w:r>
      </w:hyperlink>
      <w:r>
        <w:rPr>
          <w:sz w:val="22"/>
          <w:szCs w:val="22"/>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12. USER CONTROLS AND PERMISSION WITHDRAWAL</w:t>
        </w:r>
      </w:hyperlink>
      <w:r>
        <w:rPr>
          <w:sz w:val="22"/>
          <w:szCs w:val="22"/>
        </w:rPr>
        <w:t xml:space="preserve">	</w:t>
      </w:r>
      <w:hyperlink w:history="1" w:anchor="_ztoc_14">
        <w:fldSimple w:instr="PAGEREF _ztoc_14 \h">
          <w:r>
            <w:t xml:space="preserve">•</w:t>
          </w:r>
        </w:fldSimple>
      </w:hyperlink>
    </w:p>
    <w:p>
      <w:pPr>
        <w:tabs>
          <w:tab w:val="right" w:pos="9350" w:leader="dot"/>
        </w:tabs>
        <w:spacing w:after="30"/>
        <w:ind w:left="360"/>
      </w:pPr>
      <w:hyperlink w:history="1" w:anchor="_ztoc_15">
        <w:r>
          <w:rPr>
            <w:b w:val="false"/>
            <w:bCs w:val="false"/>
            <w:color w:val="1a1a1a"/>
            <w:sz w:val="20"/>
            <w:szCs w:val="20"/>
          </w:rPr>
          <w:t xml:space="preserve">12.1 Managing Permissions</w:t>
        </w:r>
      </w:hyperlink>
      <w:r>
        <w:rPr>
          <w:sz w:val="20"/>
          <w:szCs w:val="20"/>
        </w:rPr>
        <w:t xml:space="preserve">	</w:t>
      </w:r>
      <w:hyperlink w:history="1" w:anchor="_ztoc_15">
        <w:fldSimple w:instr="PAGEREF _ztoc_15 \h">
          <w:r>
            <w:t xml:space="preserve">•</w:t>
          </w:r>
        </w:fldSimple>
      </w:hyperlink>
    </w:p>
    <w:p>
      <w:pPr>
        <w:tabs>
          <w:tab w:val="right" w:pos="9350" w:leader="dot"/>
        </w:tabs>
        <w:spacing w:after="30"/>
        <w:ind w:left="360"/>
      </w:pPr>
      <w:hyperlink w:history="1" w:anchor="_ztoc_16">
        <w:r>
          <w:rPr>
            <w:b w:val="false"/>
            <w:bCs w:val="false"/>
            <w:color w:val="1a1a1a"/>
            <w:sz w:val="20"/>
            <w:szCs w:val="20"/>
          </w:rPr>
          <w:t xml:space="preserve">12.2 Effect of Withdrawal</w:t>
        </w:r>
      </w:hyperlink>
      <w:r>
        <w:rPr>
          <w:sz w:val="20"/>
          <w:szCs w:val="20"/>
        </w:rPr>
        <w:t xml:space="preserve">	</w:t>
      </w:r>
      <w:hyperlink w:history="1" w:anchor="_ztoc_16">
        <w:fldSimple w:instr="PAGEREF _ztoc_16 \h">
          <w:r>
            <w:t xml:space="preserve">•</w:t>
          </w:r>
        </w:fldSimple>
      </w:hyperlink>
    </w:p>
    <w:p>
      <w:pPr>
        <w:tabs>
          <w:tab w:val="right" w:pos="9350" w:leader="dot"/>
        </w:tabs>
        <w:spacing w:after="30"/>
        <w:ind w:left="360"/>
      </w:pPr>
      <w:hyperlink w:history="1" w:anchor="_ztoc_17">
        <w:r>
          <w:rPr>
            <w:b w:val="false"/>
            <w:bCs w:val="false"/>
            <w:color w:val="1a1a1a"/>
            <w:sz w:val="20"/>
            <w:szCs w:val="20"/>
          </w:rPr>
          <w:t xml:space="preserve">12.3 Data Handling</w:t>
        </w:r>
      </w:hyperlink>
      <w:r>
        <w:rPr>
          <w:sz w:val="20"/>
          <w:szCs w:val="20"/>
        </w:rPr>
        <w:t xml:space="preserve">	</w:t>
      </w:r>
      <w:hyperlink w:history="1" w:anchor="_ztoc_17">
        <w:fldSimple w:instr="PAGEREF _ztoc_17 \h">
          <w:r>
            <w:t xml:space="preserve">•</w:t>
          </w:r>
        </w:fldSimple>
      </w:hyperlink>
    </w:p>
    <w:p>
      <w:pPr>
        <w:tabs>
          <w:tab w:val="right" w:pos="9350" w:leader="dot"/>
        </w:tabs>
        <w:spacing w:after="60"/>
        <w:ind w:left="0"/>
      </w:pPr>
      <w:hyperlink w:history="1" w:anchor="_ztoc_18">
        <w:r>
          <w:rPr>
            <w:b/>
            <w:bCs/>
            <w:color w:val="1a1a1a"/>
            <w:sz w:val="22"/>
            <w:szCs w:val="22"/>
          </w:rPr>
          <w:t xml:space="preserve">13. CHANGES TO THIS POLICY</w:t>
        </w:r>
      </w:hyperlink>
      <w:r>
        <w:rPr>
          <w:sz w:val="22"/>
          <w:szCs w:val="22"/>
        </w:rPr>
        <w:t xml:space="preserve">	</w:t>
      </w:r>
      <w:hyperlink w:history="1" w:anchor="_ztoc_18">
        <w:fldSimple w:instr="PAGEREF _ztoc_18 \h">
          <w:r>
            <w:t xml:space="preserve">•</w:t>
          </w:r>
        </w:fldSimple>
      </w:hyperlink>
    </w:p>
    <w:p>
      <w:pPr>
        <w:tabs>
          <w:tab w:val="right" w:pos="9350" w:leader="dot"/>
        </w:tabs>
        <w:spacing w:after="60"/>
        <w:ind w:left="0"/>
      </w:pPr>
      <w:hyperlink w:history="1" w:anchor="_ztoc_19">
        <w:r>
          <w:rPr>
            <w:b/>
            <w:bCs/>
            <w:color w:val="1a1a1a"/>
            <w:sz w:val="22"/>
            <w:szCs w:val="22"/>
          </w:rPr>
          <w:t xml:space="preserve">14. CONTACT INFORMATION</w:t>
        </w:r>
      </w:hyperlink>
      <w:r>
        <w:rPr>
          <w:sz w:val="22"/>
          <w:szCs w:val="22"/>
        </w:rPr>
        <w:t xml:space="preserve">	</w:t>
      </w:r>
      <w:hyperlink w:history="1" w:anchor="_ztoc_19">
        <w:fldSimple w:instr="PAGEREF _ztoc_19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App Permissions Policy ("Policy") explains the device permissions requested by the Zopiq applications — the Customer App, Restaurant Partner App, and Delivery Partner App — operated by Hybrid Monks LLP ("Zopiq", "Company", "we", "our", or "us"), why each permission is requested, and how you can control it. It is intended to be read together with the Zopiq Privacy Policy.</w:t>
      </w:r>
    </w:p>
    <w:p>
      <w:pPr>
        <w:spacing w:after="120"/>
      </w:pPr>
      <w:r>
        <w:t xml:space="preserve">Zopiq requests only the permissions reasonably necessary to provide its services. Some permissions are optional; declining them may limit certain features but generally does not prevent core use of the Platform, except where a permission is essential to a specific role or function.</w:t>
      </w:r>
    </w:p>
    <w:p>
      <w:pPr>
        <w:pStyle w:val="Heading1"/>
        <w:spacing w:after="120" w:before="260"/>
      </w:pPr>
      <w:bookmarkStart w:name="_ztoc_1" w:id="1004"/>
      <w:r>
        <w:rPr>
          <w:b/>
          <w:bCs/>
        </w:rPr>
        <w:t xml:space="preserve">2. DEFINITIONS</w:t>
      </w:r>
      <w:bookmarkEnd w:id="1004"/>
    </w:p>
    <w:p>
      <w:pPr>
        <w:spacing w:after="120"/>
      </w:pPr>
      <w:r>
        <w:t xml:space="preserve">Permission means an authorisation you grant to an application to access a device capability or category of data.</w:t>
      </w:r>
    </w:p>
    <w:p>
      <w:pPr>
        <w:spacing w:after="120"/>
      </w:pPr>
      <w:r>
        <w:t xml:space="preserve">Foreground means while the application is open and in active use.</w:t>
      </w:r>
    </w:p>
    <w:p>
      <w:pPr>
        <w:spacing w:after="120"/>
      </w:pPr>
      <w:r>
        <w:t xml:space="preserve">Background means while the application is not actively open on screen.</w:t>
      </w:r>
    </w:p>
    <w:p>
      <w:pPr>
        <w:spacing w:after="120"/>
      </w:pPr>
      <w:r>
        <w:t xml:space="preserve">Role means whether you use the Platform as a Customer, Restaurant Partner, or Delivery Partner.</w:t>
      </w:r>
    </w:p>
    <w:p>
      <w:pPr>
        <w:pStyle w:val="Heading1"/>
        <w:spacing w:after="120" w:before="260"/>
      </w:pPr>
      <w:bookmarkStart w:name="_ztoc_2" w:id="1005"/>
      <w:r>
        <w:rPr>
          <w:b/>
          <w:bCs/>
        </w:rPr>
        <w:t xml:space="preserve">3. GENERAL PRINCIPLES</w:t>
      </w:r>
      <w:bookmarkEnd w:id="1005"/>
    </w:p>
    <w:p>
      <w:pPr>
        <w:spacing w:after="120"/>
      </w:pPr>
      <w:r>
        <w:t xml:space="preserve">Our approach to permissions is guided by the following principles:</w:t>
      </w:r>
    </w:p>
    <w:p>
      <w:pPr>
        <w:pStyle w:val="ListParagraph"/>
        <w:numPr>
          <w:ilvl w:val="0"/>
          <w:numId w:val="1"/>
        </w:numPr>
        <w:spacing w:after="40"/>
      </w:pPr>
      <w:r>
        <w:t xml:space="preserve">Necessity: we request a permission only where it supports a genuine feature.</w:t>
      </w:r>
    </w:p>
    <w:p>
      <w:pPr>
        <w:pStyle w:val="ListParagraph"/>
        <w:numPr>
          <w:ilvl w:val="0"/>
          <w:numId w:val="1"/>
        </w:numPr>
        <w:spacing w:after="40"/>
      </w:pPr>
      <w:r>
        <w:t xml:space="preserve">Transparency: we explain why each permission is used.</w:t>
      </w:r>
    </w:p>
    <w:p>
      <w:pPr>
        <w:pStyle w:val="ListParagraph"/>
        <w:numPr>
          <w:ilvl w:val="0"/>
          <w:numId w:val="1"/>
        </w:numPr>
        <w:spacing w:after="40"/>
      </w:pPr>
      <w:r>
        <w:t xml:space="preserve">Control: you can grant or withdraw most permissions through your device settings.</w:t>
      </w:r>
    </w:p>
    <w:p>
      <w:pPr>
        <w:pStyle w:val="ListParagraph"/>
        <w:numPr>
          <w:ilvl w:val="0"/>
          <w:numId w:val="1"/>
        </w:numPr>
        <w:spacing w:after="40"/>
      </w:pPr>
      <w:r>
        <w:t xml:space="preserve">Proportionality: access is limited to what the relevant feature requires.</w:t>
      </w:r>
    </w:p>
    <w:p>
      <w:pPr>
        <w:pStyle w:val="Heading1"/>
        <w:spacing w:after="120" w:before="260"/>
      </w:pPr>
      <w:bookmarkStart w:name="_ztoc_3" w:id="1006"/>
      <w:r>
        <w:rPr>
          <w:b/>
          <w:bCs/>
        </w:rPr>
        <w:t xml:space="preserve">4. PERMISSIONS OVERVIEW</w:t>
      </w:r>
      <w:bookmarkEnd w:id="1006"/>
    </w:p>
    <w:p>
      <w:pPr>
        <w:spacing w:after="120"/>
      </w:pPr>
      <w:r>
        <w:t xml:space="preserve">The table below summarises the main permissions and their typical use. The specific permissions requested vary by application and Role.</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900"/>
        <w:gridCol w:w="5100"/>
        <w:gridCol w:w="2000"/>
      </w:tblGrid>
      <w:tr>
        <w:trPr>
          <w:tblHeader/>
        </w:trPr>
        <w:tc>
          <w:tcPr>
            <w:tcW w:type="dxa" w:w="1900"/>
            <w:shd w:fill="E8E8E8" w:val="clear"/>
            <w:tcMar>
              <w:top w:type="dxa" w:w="60"/>
              <w:left w:type="dxa" w:w="90"/>
              <w:bottom w:type="dxa" w:w="60"/>
              <w:right w:type="dxa" w:w="90"/>
            </w:tcMar>
          </w:tcPr>
          <w:p>
            <w:r>
              <w:rPr>
                <w:b/>
                <w:bCs/>
                <w:sz w:val="20"/>
                <w:szCs w:val="20"/>
              </w:rPr>
              <w:t xml:space="preserve">Permission</w:t>
            </w:r>
          </w:p>
        </w:tc>
        <w:tc>
          <w:tcPr>
            <w:tcW w:type="dxa" w:w="5100"/>
            <w:shd w:fill="E8E8E8" w:val="clear"/>
            <w:tcMar>
              <w:top w:type="dxa" w:w="60"/>
              <w:left w:type="dxa" w:w="90"/>
              <w:bottom w:type="dxa" w:w="60"/>
              <w:right w:type="dxa" w:w="90"/>
            </w:tcMar>
          </w:tcPr>
          <w:p>
            <w:r>
              <w:rPr>
                <w:b/>
                <w:bCs/>
                <w:sz w:val="20"/>
                <w:szCs w:val="20"/>
              </w:rPr>
              <w:t xml:space="preserve">Primary Purpose</w:t>
            </w:r>
          </w:p>
        </w:tc>
        <w:tc>
          <w:tcPr>
            <w:tcW w:type="dxa" w:w="2000"/>
            <w:shd w:fill="E8E8E8" w:val="clear"/>
            <w:tcMar>
              <w:top w:type="dxa" w:w="60"/>
              <w:left w:type="dxa" w:w="90"/>
              <w:bottom w:type="dxa" w:w="60"/>
              <w:right w:type="dxa" w:w="90"/>
            </w:tcMar>
          </w:tcPr>
          <w:p>
            <w:r>
              <w:rPr>
                <w:b/>
                <w:bCs/>
                <w:sz w:val="20"/>
                <w:szCs w:val="20"/>
              </w:rPr>
              <w:t xml:space="preserve">Typically Optional?</w:t>
            </w:r>
          </w:p>
        </w:tc>
      </w:tr>
      <w:tr>
        <w:tc>
          <w:tcPr>
            <w:tcW w:type="dxa" w:w="1900"/>
            <w:tcMar>
              <w:top w:type="dxa" w:w="60"/>
              <w:left w:type="dxa" w:w="90"/>
              <w:bottom w:type="dxa" w:w="60"/>
              <w:right w:type="dxa" w:w="90"/>
            </w:tcMar>
          </w:tcPr>
          <w:p>
            <w:r>
              <w:rPr>
                <w:b w:val="false"/>
                <w:bCs w:val="false"/>
                <w:sz w:val="20"/>
                <w:szCs w:val="20"/>
              </w:rPr>
              <w:t xml:space="preserve">Location</w:t>
            </w:r>
          </w:p>
        </w:tc>
        <w:tc>
          <w:tcPr>
            <w:tcW w:type="dxa" w:w="5100"/>
            <w:tcMar>
              <w:top w:type="dxa" w:w="60"/>
              <w:left w:type="dxa" w:w="90"/>
              <w:bottom w:type="dxa" w:w="60"/>
              <w:right w:type="dxa" w:w="90"/>
            </w:tcMar>
          </w:tcPr>
          <w:p>
            <w:r>
              <w:rPr>
                <w:b w:val="false"/>
                <w:bCs w:val="false"/>
                <w:sz w:val="20"/>
                <w:szCs w:val="20"/>
              </w:rPr>
              <w:t xml:space="preserve">Nearby restaurants, delivery estimates, order tracking, navigation, assignment.</w:t>
            </w:r>
          </w:p>
        </w:tc>
        <w:tc>
          <w:tcPr>
            <w:tcW w:type="dxa" w:w="2000"/>
            <w:tcMar>
              <w:top w:type="dxa" w:w="60"/>
              <w:left w:type="dxa" w:w="90"/>
              <w:bottom w:type="dxa" w:w="60"/>
              <w:right w:type="dxa" w:w="90"/>
            </w:tcMar>
          </w:tcPr>
          <w:p>
            <w:r>
              <w:rPr>
                <w:b w:val="false"/>
                <w:bCs w:val="false"/>
                <w:sz w:val="20"/>
                <w:szCs w:val="20"/>
              </w:rPr>
              <w:t xml:space="preserve">Optional for Customers; required for Delivery Partners while active.</w:t>
            </w:r>
          </w:p>
        </w:tc>
      </w:tr>
      <w:tr>
        <w:tc>
          <w:tcPr>
            <w:tcW w:type="dxa" w:w="1900"/>
            <w:tcMar>
              <w:top w:type="dxa" w:w="60"/>
              <w:left w:type="dxa" w:w="90"/>
              <w:bottom w:type="dxa" w:w="60"/>
              <w:right w:type="dxa" w:w="90"/>
            </w:tcMar>
          </w:tcPr>
          <w:p>
            <w:r>
              <w:rPr>
                <w:b w:val="false"/>
                <w:bCs w:val="false"/>
                <w:sz w:val="20"/>
                <w:szCs w:val="20"/>
              </w:rPr>
              <w:t xml:space="preserve">Camera</w:t>
            </w:r>
          </w:p>
        </w:tc>
        <w:tc>
          <w:tcPr>
            <w:tcW w:type="dxa" w:w="5100"/>
            <w:tcMar>
              <w:top w:type="dxa" w:w="60"/>
              <w:left w:type="dxa" w:w="90"/>
              <w:bottom w:type="dxa" w:w="60"/>
              <w:right w:type="dxa" w:w="90"/>
            </w:tcMar>
          </w:tcPr>
          <w:p>
            <w:r>
              <w:rPr>
                <w:b w:val="false"/>
                <w:bCs w:val="false"/>
                <w:sz w:val="20"/>
                <w:szCs w:val="20"/>
              </w:rPr>
              <w:t xml:space="preserve">Verification photos, scanning, uploading menu or delivery images.</w:t>
            </w:r>
          </w:p>
        </w:tc>
        <w:tc>
          <w:tcPr>
            <w:tcW w:type="dxa" w:w="2000"/>
            <w:tcMar>
              <w:top w:type="dxa" w:w="60"/>
              <w:left w:type="dxa" w:w="90"/>
              <w:bottom w:type="dxa" w:w="60"/>
              <w:right w:type="dxa" w:w="90"/>
            </w:tcMar>
          </w:tcPr>
          <w:p>
            <w:r>
              <w:rPr>
                <w:b w:val="false"/>
                <w:bCs w:val="false"/>
                <w:sz w:val="20"/>
                <w:szCs w:val="20"/>
              </w:rPr>
              <w:t xml:space="preserve">Optional; needed for specific features.</w:t>
            </w:r>
          </w:p>
        </w:tc>
      </w:tr>
      <w:tr>
        <w:tc>
          <w:tcPr>
            <w:tcW w:type="dxa" w:w="1900"/>
            <w:tcMar>
              <w:top w:type="dxa" w:w="60"/>
              <w:left w:type="dxa" w:w="90"/>
              <w:bottom w:type="dxa" w:w="60"/>
              <w:right w:type="dxa" w:w="90"/>
            </w:tcMar>
          </w:tcPr>
          <w:p>
            <w:r>
              <w:rPr>
                <w:b w:val="false"/>
                <w:bCs w:val="false"/>
                <w:sz w:val="20"/>
                <w:szCs w:val="20"/>
              </w:rPr>
              <w:t xml:space="preserve">Gallery / Photos</w:t>
            </w:r>
          </w:p>
        </w:tc>
        <w:tc>
          <w:tcPr>
            <w:tcW w:type="dxa" w:w="5100"/>
            <w:tcMar>
              <w:top w:type="dxa" w:w="60"/>
              <w:left w:type="dxa" w:w="90"/>
              <w:bottom w:type="dxa" w:w="60"/>
              <w:right w:type="dxa" w:w="90"/>
            </w:tcMar>
          </w:tcPr>
          <w:p>
            <w:r>
              <w:rPr>
                <w:b w:val="false"/>
                <w:bCs w:val="false"/>
                <w:sz w:val="20"/>
                <w:szCs w:val="20"/>
              </w:rPr>
              <w:t xml:space="preserve">Uploading profile, menu, or verification images.</w:t>
            </w:r>
          </w:p>
        </w:tc>
        <w:tc>
          <w:tcPr>
            <w:tcW w:type="dxa" w:w="2000"/>
            <w:tcMar>
              <w:top w:type="dxa" w:w="60"/>
              <w:left w:type="dxa" w:w="90"/>
              <w:bottom w:type="dxa" w:w="60"/>
              <w:right w:type="dxa" w:w="90"/>
            </w:tcMar>
          </w:tcPr>
          <w:p>
            <w:r>
              <w:rPr>
                <w:b w:val="false"/>
                <w:bCs w:val="false"/>
                <w:sz w:val="20"/>
                <w:szCs w:val="20"/>
              </w:rPr>
              <w:t xml:space="preserve">Optional; needed to upload images.</w:t>
            </w:r>
          </w:p>
        </w:tc>
      </w:tr>
      <w:tr>
        <w:tc>
          <w:tcPr>
            <w:tcW w:type="dxa" w:w="1900"/>
            <w:tcMar>
              <w:top w:type="dxa" w:w="60"/>
              <w:left w:type="dxa" w:w="90"/>
              <w:bottom w:type="dxa" w:w="60"/>
              <w:right w:type="dxa" w:w="90"/>
            </w:tcMar>
          </w:tcPr>
          <w:p>
            <w:r>
              <w:rPr>
                <w:b w:val="false"/>
                <w:bCs w:val="false"/>
                <w:sz w:val="20"/>
                <w:szCs w:val="20"/>
              </w:rPr>
              <w:t xml:space="preserve">Notifications</w:t>
            </w:r>
          </w:p>
        </w:tc>
        <w:tc>
          <w:tcPr>
            <w:tcW w:type="dxa" w:w="5100"/>
            <w:tcMar>
              <w:top w:type="dxa" w:w="60"/>
              <w:left w:type="dxa" w:w="90"/>
              <w:bottom w:type="dxa" w:w="60"/>
              <w:right w:type="dxa" w:w="90"/>
            </w:tcMar>
          </w:tcPr>
          <w:p>
            <w:r>
              <w:rPr>
                <w:b w:val="false"/>
                <w:bCs w:val="false"/>
                <w:sz w:val="20"/>
                <w:szCs w:val="20"/>
              </w:rPr>
              <w:t xml:space="preserve">Order, delivery, security, and settlement updates.</w:t>
            </w:r>
          </w:p>
        </w:tc>
        <w:tc>
          <w:tcPr>
            <w:tcW w:type="dxa" w:w="2000"/>
            <w:tcMar>
              <w:top w:type="dxa" w:w="60"/>
              <w:left w:type="dxa" w:w="90"/>
              <w:bottom w:type="dxa" w:w="60"/>
              <w:right w:type="dxa" w:w="90"/>
            </w:tcMar>
          </w:tcPr>
          <w:p>
            <w:r>
              <w:rPr>
                <w:b w:val="false"/>
                <w:bCs w:val="false"/>
                <w:sz w:val="20"/>
                <w:szCs w:val="20"/>
              </w:rPr>
              <w:t xml:space="preserve">Optional; recommended for core updates.</w:t>
            </w:r>
          </w:p>
        </w:tc>
      </w:tr>
      <w:tr>
        <w:tc>
          <w:tcPr>
            <w:tcW w:type="dxa" w:w="1900"/>
            <w:tcMar>
              <w:top w:type="dxa" w:w="60"/>
              <w:left w:type="dxa" w:w="90"/>
              <w:bottom w:type="dxa" w:w="60"/>
              <w:right w:type="dxa" w:w="90"/>
            </w:tcMar>
          </w:tcPr>
          <w:p>
            <w:r>
              <w:rPr>
                <w:b w:val="false"/>
                <w:bCs w:val="false"/>
                <w:sz w:val="20"/>
                <w:szCs w:val="20"/>
              </w:rPr>
              <w:t xml:space="preserve">Storage</w:t>
            </w:r>
          </w:p>
        </w:tc>
        <w:tc>
          <w:tcPr>
            <w:tcW w:type="dxa" w:w="5100"/>
            <w:tcMar>
              <w:top w:type="dxa" w:w="60"/>
              <w:left w:type="dxa" w:w="90"/>
              <w:bottom w:type="dxa" w:w="60"/>
              <w:right w:type="dxa" w:w="90"/>
            </w:tcMar>
          </w:tcPr>
          <w:p>
            <w:r>
              <w:rPr>
                <w:b w:val="false"/>
                <w:bCs w:val="false"/>
                <w:sz w:val="20"/>
                <w:szCs w:val="20"/>
              </w:rPr>
              <w:t xml:space="preserve">Saving and caching images, documents, and app data.</w:t>
            </w:r>
          </w:p>
        </w:tc>
        <w:tc>
          <w:tcPr>
            <w:tcW w:type="dxa" w:w="2000"/>
            <w:tcMar>
              <w:top w:type="dxa" w:w="60"/>
              <w:left w:type="dxa" w:w="90"/>
              <w:bottom w:type="dxa" w:w="60"/>
              <w:right w:type="dxa" w:w="90"/>
            </w:tcMar>
          </w:tcPr>
          <w:p>
            <w:r>
              <w:rPr>
                <w:b w:val="false"/>
                <w:bCs w:val="false"/>
                <w:sz w:val="20"/>
                <w:szCs w:val="20"/>
              </w:rPr>
              <w:t xml:space="preserve">Optional; needed for some features.</w:t>
            </w:r>
          </w:p>
        </w:tc>
      </w:tr>
      <w:tr>
        <w:tc>
          <w:tcPr>
            <w:tcW w:type="dxa" w:w="1900"/>
            <w:tcMar>
              <w:top w:type="dxa" w:w="60"/>
              <w:left w:type="dxa" w:w="90"/>
              <w:bottom w:type="dxa" w:w="60"/>
              <w:right w:type="dxa" w:w="90"/>
            </w:tcMar>
          </w:tcPr>
          <w:p>
            <w:r>
              <w:rPr>
                <w:b w:val="false"/>
                <w:bCs w:val="false"/>
                <w:sz w:val="20"/>
                <w:szCs w:val="20"/>
              </w:rPr>
              <w:t xml:space="preserve">Microphone</w:t>
            </w:r>
          </w:p>
        </w:tc>
        <w:tc>
          <w:tcPr>
            <w:tcW w:type="dxa" w:w="5100"/>
            <w:tcMar>
              <w:top w:type="dxa" w:w="60"/>
              <w:left w:type="dxa" w:w="90"/>
              <w:bottom w:type="dxa" w:w="60"/>
              <w:right w:type="dxa" w:w="90"/>
            </w:tcMar>
          </w:tcPr>
          <w:p>
            <w:r>
              <w:rPr>
                <w:b w:val="false"/>
                <w:bCs w:val="false"/>
                <w:sz w:val="20"/>
                <w:szCs w:val="20"/>
              </w:rPr>
              <w:t xml:space="preserve">Voice input or in-app voice support features, where offered.</w:t>
            </w:r>
          </w:p>
        </w:tc>
        <w:tc>
          <w:tcPr>
            <w:tcW w:type="dxa" w:w="2000"/>
            <w:tcMar>
              <w:top w:type="dxa" w:w="60"/>
              <w:left w:type="dxa" w:w="90"/>
              <w:bottom w:type="dxa" w:w="60"/>
              <w:right w:type="dxa" w:w="90"/>
            </w:tcMar>
          </w:tcPr>
          <w:p>
            <w:r>
              <w:rPr>
                <w:b w:val="false"/>
                <w:bCs w:val="false"/>
                <w:sz w:val="20"/>
                <w:szCs w:val="20"/>
              </w:rPr>
              <w:t xml:space="preserve">Optional.</w:t>
            </w:r>
          </w:p>
        </w:tc>
      </w:tr>
      <w:tr>
        <w:tc>
          <w:tcPr>
            <w:tcW w:type="dxa" w:w="1900"/>
            <w:tcMar>
              <w:top w:type="dxa" w:w="60"/>
              <w:left w:type="dxa" w:w="90"/>
              <w:bottom w:type="dxa" w:w="60"/>
              <w:right w:type="dxa" w:w="90"/>
            </w:tcMar>
          </w:tcPr>
          <w:p>
            <w:r>
              <w:rPr>
                <w:b w:val="false"/>
                <w:bCs w:val="false"/>
                <w:sz w:val="20"/>
                <w:szCs w:val="20"/>
              </w:rPr>
              <w:t xml:space="preserve">Phone</w:t>
            </w:r>
          </w:p>
        </w:tc>
        <w:tc>
          <w:tcPr>
            <w:tcW w:type="dxa" w:w="5100"/>
            <w:tcMar>
              <w:top w:type="dxa" w:w="60"/>
              <w:left w:type="dxa" w:w="90"/>
              <w:bottom w:type="dxa" w:w="60"/>
              <w:right w:type="dxa" w:w="90"/>
            </w:tcMar>
          </w:tcPr>
          <w:p>
            <w:r>
              <w:rPr>
                <w:b w:val="false"/>
                <w:bCs w:val="false"/>
                <w:sz w:val="20"/>
                <w:szCs w:val="20"/>
              </w:rPr>
              <w:t xml:space="preserve">Placing or receiving order-related calls; call-related support.</w:t>
            </w:r>
          </w:p>
        </w:tc>
        <w:tc>
          <w:tcPr>
            <w:tcW w:type="dxa" w:w="2000"/>
            <w:tcMar>
              <w:top w:type="dxa" w:w="60"/>
              <w:left w:type="dxa" w:w="90"/>
              <w:bottom w:type="dxa" w:w="60"/>
              <w:right w:type="dxa" w:w="90"/>
            </w:tcMar>
          </w:tcPr>
          <w:p>
            <w:r>
              <w:rPr>
                <w:b w:val="false"/>
                <w:bCs w:val="false"/>
                <w:sz w:val="20"/>
                <w:szCs w:val="20"/>
              </w:rPr>
              <w:t xml:space="preserve">Optional; needed to call within the app.</w:t>
            </w:r>
          </w:p>
        </w:tc>
      </w:tr>
    </w:tbl>
    <w:p>
      <w:pPr>
        <w:spacing w:after="120"/>
      </w:pPr>
    </w:p>
    <w:p>
      <w:pPr>
        <w:pStyle w:val="Heading1"/>
        <w:spacing w:after="120" w:before="260"/>
      </w:pPr>
      <w:bookmarkStart w:name="_ztoc_4" w:id="1007"/>
      <w:r>
        <w:rPr>
          <w:b/>
          <w:bCs/>
        </w:rPr>
        <w:t xml:space="preserve">5. LOCATION</w:t>
      </w:r>
      <w:bookmarkEnd w:id="1007"/>
    </w:p>
    <w:p>
      <w:pPr>
        <w:pStyle w:val="Heading2"/>
        <w:spacing w:after="70" w:before="160"/>
      </w:pPr>
      <w:bookmarkStart w:name="_ztoc_5" w:id="1008"/>
      <w:r>
        <w:rPr>
          <w:b/>
          <w:bCs/>
        </w:rPr>
        <w:t xml:space="preserve">5.1 Customers</w:t>
      </w:r>
      <w:bookmarkEnd w:id="1008"/>
    </w:p>
    <w:p>
      <w:pPr>
        <w:spacing w:after="120"/>
      </w:pPr>
      <w:r>
        <w:t xml:space="preserve">With your permission, location is used to display nearby restaurants, estimate delivery charges, improve address accuracy, and provide order tracking. Location access is optional for Customers, though certain features may not function correctly without it.</w:t>
      </w:r>
    </w:p>
    <w:p>
      <w:pPr>
        <w:pStyle w:val="Heading2"/>
        <w:spacing w:after="70" w:before="160"/>
      </w:pPr>
      <w:bookmarkStart w:name="_ztoc_6" w:id="1009"/>
      <w:r>
        <w:rPr>
          <w:b/>
          <w:bCs/>
        </w:rPr>
        <w:t xml:space="preserve">5.2 Delivery Partners</w:t>
      </w:r>
      <w:bookmarkEnd w:id="1009"/>
    </w:p>
    <w:p>
      <w:pPr>
        <w:spacing w:after="120"/>
      </w:pPr>
      <w:r>
        <w:t xml:space="preserve">Delivery Partners are required to share real-time location while online for deliveries, travelling to pickup locations, and delivering active orders. This enables order assignment, navigation, Customer tracking, and safety features. Location tracking generally stops when the Delivery Partner goes offline, except where limited background processing is necessary to complete active deliveries or comply with applicable law.</w:t>
      </w:r>
    </w:p>
    <w:p>
      <w:pPr>
        <w:pStyle w:val="Heading2"/>
        <w:spacing w:after="70" w:before="160"/>
      </w:pPr>
      <w:bookmarkStart w:name="_ztoc_7" w:id="1010"/>
      <w:r>
        <w:rPr>
          <w:b/>
          <w:bCs/>
        </w:rPr>
        <w:t xml:space="preserve">5.3 Restaurant Partners</w:t>
      </w:r>
      <w:bookmarkEnd w:id="1010"/>
    </w:p>
    <w:p>
      <w:pPr>
        <w:spacing w:after="120"/>
      </w:pPr>
      <w:r>
        <w:t xml:space="preserve">Restaurant Partners may share business location information to display restaurant locations, estimate delivery zones, and improve logistics.</w:t>
      </w:r>
    </w:p>
    <w:p>
      <w:pPr>
        <w:pStyle w:val="Heading1"/>
        <w:spacing w:after="120" w:before="260"/>
      </w:pPr>
      <w:bookmarkStart w:name="_ztoc_8" w:id="1011"/>
      <w:r>
        <w:rPr>
          <w:b/>
          <w:bCs/>
        </w:rPr>
        <w:t xml:space="preserve">6. CAMERA</w:t>
      </w:r>
      <w:bookmarkEnd w:id="1011"/>
    </w:p>
    <w:p>
      <w:pPr>
        <w:spacing w:after="120"/>
      </w:pPr>
      <w:r>
        <w:t xml:space="preserve">Camera access is used for features such as capturing verification or identity photographs (where applicable), scanning where supported, and taking images of menu items or delivery confirmation. Camera access is requested only when you use a feature that requires it.</w:t>
      </w:r>
    </w:p>
    <w:p>
      <w:pPr>
        <w:pStyle w:val="Heading1"/>
        <w:spacing w:after="120" w:before="260"/>
      </w:pPr>
      <w:bookmarkStart w:name="_ztoc_9" w:id="1012"/>
      <w:r>
        <w:rPr>
          <w:b/>
          <w:bCs/>
        </w:rPr>
        <w:t xml:space="preserve">7. GALLERY AND PHOTOS</w:t>
      </w:r>
      <w:bookmarkEnd w:id="1012"/>
    </w:p>
    <w:p>
      <w:pPr>
        <w:spacing w:after="120"/>
      </w:pPr>
      <w:r>
        <w:t xml:space="preserve">Gallery or photo-library access is used to upload images you choose, such as a profile photograph, menu images, restaurant images, or verification documents. Zopiq accesses only the images you select for upload.</w:t>
      </w:r>
    </w:p>
    <w:p>
      <w:pPr>
        <w:pStyle w:val="Heading1"/>
        <w:spacing w:after="120" w:before="260"/>
      </w:pPr>
      <w:bookmarkStart w:name="_ztoc_10" w:id="1013"/>
      <w:r>
        <w:rPr>
          <w:b/>
          <w:bCs/>
        </w:rPr>
        <w:t xml:space="preserve">8. NOTIFICATIONS</w:t>
      </w:r>
      <w:bookmarkEnd w:id="1013"/>
    </w:p>
    <w:p>
      <w:pPr>
        <w:spacing w:after="120"/>
      </w:pPr>
      <w:r>
        <w:t xml:space="preserve">Notification permission allows the app to send push notifications for order status, delivery tracking, account security, support updates, restaurant alerts, delivery assignments, and settlement notifications. You can manage most notification preferences through your device settings or within the app, although certain essential service notifications may remain necessary for core functionality.</w:t>
      </w:r>
    </w:p>
    <w:p>
      <w:pPr>
        <w:pStyle w:val="Heading1"/>
        <w:spacing w:after="120" w:before="260"/>
      </w:pPr>
      <w:bookmarkStart w:name="_ztoc_11" w:id="1014"/>
      <w:r>
        <w:rPr>
          <w:b/>
          <w:bCs/>
        </w:rPr>
        <w:t xml:space="preserve">9. STORAGE</w:t>
      </w:r>
      <w:bookmarkEnd w:id="1014"/>
    </w:p>
    <w:p>
      <w:pPr>
        <w:spacing w:after="120"/>
      </w:pPr>
      <w:r>
        <w:t xml:space="preserve">Storage access is used to save and cache images, documents, and application data on your device, which supports performance and offline access to certain information. Access is limited to what the relevant feature requires.</w:t>
      </w:r>
    </w:p>
    <w:p>
      <w:pPr>
        <w:pStyle w:val="Heading1"/>
        <w:spacing w:after="120" w:before="260"/>
      </w:pPr>
      <w:bookmarkStart w:name="_ztoc_12" w:id="1015"/>
      <w:r>
        <w:rPr>
          <w:b/>
          <w:bCs/>
        </w:rPr>
        <w:t xml:space="preserve">10. MICROPHONE</w:t>
      </w:r>
      <w:bookmarkEnd w:id="1015"/>
    </w:p>
    <w:p>
      <w:pPr>
        <w:spacing w:after="120"/>
      </w:pPr>
      <w:r>
        <w:t xml:space="preserve">Microphone access is used only where you use a feature that requires audio input, such as voice input or in-app voice support, where offered. The microphone is not accessed except when such a feature is actively in use.</w:t>
      </w:r>
    </w:p>
    <w:p>
      <w:pPr>
        <w:pStyle w:val="Heading1"/>
        <w:spacing w:after="120" w:before="260"/>
      </w:pPr>
      <w:bookmarkStart w:name="_ztoc_13" w:id="1016"/>
      <w:r>
        <w:rPr>
          <w:b/>
          <w:bCs/>
        </w:rPr>
        <w:t xml:space="preserve">11. PHONE</w:t>
      </w:r>
      <w:bookmarkEnd w:id="1016"/>
    </w:p>
    <w:p>
      <w:pPr>
        <w:spacing w:after="120"/>
      </w:pPr>
      <w:r>
        <w:t xml:space="preserve">Phone permission supports placing or receiving order-related calls through the app and related support interactions — for example, connecting a Customer and a Delivery Partner for a specific delivery, often through masked or in-app calling where available. Phone access is used only for these purposes.</w:t>
      </w:r>
    </w:p>
    <w:p>
      <w:pPr>
        <w:pStyle w:val="Heading1"/>
        <w:spacing w:after="120" w:before="260"/>
      </w:pPr>
      <w:bookmarkStart w:name="_ztoc_14" w:id="1017"/>
      <w:r>
        <w:rPr>
          <w:b/>
          <w:bCs/>
        </w:rPr>
        <w:t xml:space="preserve">12. USER CONTROLS AND PERMISSION WITHDRAWAL</w:t>
      </w:r>
      <w:bookmarkEnd w:id="1017"/>
    </w:p>
    <w:p>
      <w:pPr>
        <w:spacing w:after="120"/>
      </w:pPr>
      <w:r>
        <w:t xml:space="preserve">You remain in control of the permissions you grant.</w:t>
      </w:r>
    </w:p>
    <w:p>
      <w:pPr>
        <w:pStyle w:val="Heading2"/>
        <w:spacing w:after="70" w:before="160"/>
      </w:pPr>
      <w:bookmarkStart w:name="_ztoc_15" w:id="1018"/>
      <w:r>
        <w:rPr>
          <w:b/>
          <w:bCs/>
        </w:rPr>
        <w:t xml:space="preserve">12.1 Managing Permissions</w:t>
      </w:r>
      <w:bookmarkEnd w:id="1018"/>
    </w:p>
    <w:p>
      <w:pPr>
        <w:spacing w:after="120"/>
      </w:pPr>
      <w:r>
        <w:t xml:space="preserve">You can grant or revoke permissions at any time through your device settings, and in some cases within the app. The exact steps vary by operating system and device.</w:t>
      </w:r>
    </w:p>
    <w:p>
      <w:pPr>
        <w:pStyle w:val="Heading2"/>
        <w:spacing w:after="70" w:before="160"/>
      </w:pPr>
      <w:bookmarkStart w:name="_ztoc_16" w:id="1019"/>
      <w:r>
        <w:rPr>
          <w:b/>
          <w:bCs/>
        </w:rPr>
        <w:t xml:space="preserve">12.2 Effect of Withdrawal</w:t>
      </w:r>
      <w:bookmarkEnd w:id="1019"/>
    </w:p>
    <w:p>
      <w:pPr>
        <w:spacing w:after="120"/>
      </w:pPr>
      <w:r>
        <w:t xml:space="preserve">Withdrawing an optional permission may disable the related feature but generally does not prevent core use of the Platform. However, where a permission is essential to a Role — for example, location for an active Delivery Partner — withdrawing it may prevent you from performing that Role until it is restored.</w:t>
      </w:r>
    </w:p>
    <w:p>
      <w:pPr>
        <w:pStyle w:val="Heading2"/>
        <w:spacing w:after="70" w:before="160"/>
      </w:pPr>
      <w:bookmarkStart w:name="_ztoc_17" w:id="1020"/>
      <w:r>
        <w:rPr>
          <w:b/>
          <w:bCs/>
        </w:rPr>
        <w:t xml:space="preserve">12.3 Data Handling</w:t>
      </w:r>
      <w:bookmarkEnd w:id="1020"/>
    </w:p>
    <w:p>
      <w:pPr>
        <w:spacing w:after="120"/>
      </w:pPr>
      <w:r>
        <w:t xml:space="preserve">Information accessed through permissions is handled in accordance with the Zopiq Privacy Policy, including the principles of data minimization and purpose limitation.</w:t>
      </w:r>
    </w:p>
    <w:p>
      <w:pPr>
        <w:pStyle w:val="Heading1"/>
        <w:spacing w:after="120" w:before="260"/>
      </w:pPr>
      <w:bookmarkStart w:name="_ztoc_18" w:id="1021"/>
      <w:r>
        <w:rPr>
          <w:b/>
          <w:bCs/>
        </w:rPr>
        <w:t xml:space="preserve">13. CHANGES TO THIS POLICY</w:t>
      </w:r>
      <w:bookmarkEnd w:id="1021"/>
    </w:p>
    <w:p>
      <w:pPr>
        <w:spacing w:after="120"/>
      </w:pPr>
      <w:r>
        <w:t xml:space="preserve">Zopiq may update this Policy from time to time to reflect changes in app features, operating-system requirements, or applicable law. Material changes will be communicated through the Platform or by other reasonable means. The "Last Updated" date on the cover page indicates the latest version.</w:t>
      </w:r>
    </w:p>
    <w:p>
      <w:pPr>
        <w:pStyle w:val="Heading1"/>
        <w:spacing w:after="120" w:before="260"/>
      </w:pPr>
      <w:bookmarkStart w:name="_ztoc_19" w:id="1022"/>
      <w:r>
        <w:rPr>
          <w:b/>
          <w:bCs/>
        </w:rPr>
        <w:t xml:space="preserve">14. CONTACT INFORMATION</w:t>
      </w:r>
      <w:bookmarkEnd w:id="1022"/>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App Permissions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App Permissions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App Permissions Policy</dc:title>
  <dc:creator>Hybrid Monks LLP</dc:creator>
  <cp:lastModifiedBy>Un-named</cp:lastModifiedBy>
  <cp:revision>1</cp:revision>
  <dcterms:created xsi:type="dcterms:W3CDTF">2026-08-16T15:15:25.277Z</dcterms:created>
  <dcterms:modified xsi:type="dcterms:W3CDTF">2026-08-16T15:15:25.277Z</dcterms:modified>
</cp:coreProperties>
</file>

<file path=docProps/custom.xml><?xml version="1.0" encoding="utf-8"?>
<Properties xmlns="http://schemas.openxmlformats.org/officeDocument/2006/custom-properties" xmlns:vt="http://schemas.openxmlformats.org/officeDocument/2006/docPropsVTypes"/>
</file>