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SpeedPilot — Shopify Speed Optimization App</w:t>
      </w:r>
    </w:p>
    <w:p>
      <w:pPr>
        <w:pStyle w:val="Heading2"/>
      </w:pPr>
      <w:r>
        <w:t xml:space="preserve">MVP Specification</w:t>
      </w:r>
    </w:p>
    <w:p>
      <w:pPr/>
      <w:r>
        <w:t xml:space="preserve">Sep 18, 2026</w:t>
      </w:r>
      <w:r>
        <w:t xml:space="preserve"> · </w:t>
      </w:r>
      <w:r>
        <w:t xml:space="preserve">@Someone</w:t>
      </w:r>
    </w:p>
    <w:p>
      <w:pPr>
        <w:pStyle w:val="Heading2"/>
      </w:pPr>
      <w:r>
        <w:t xml:space="preserve">Overview</w:t>
      </w:r>
    </w:p>
    <w:p>
      <w:pPr/>
      <w:r>
        <w:t xml:space="preserve">SpeedPilot audits a Shopify storefront's real performance, applies only optimizations proven safe, and flags anything riskier for merchant approval. It does not promise to "boost your Lighthouse score" — it promises to find what's slow, fix what's safely fixable, and show the merchant exactly what's causing the rest.</w:t>
      </w:r>
    </w:p>
    <w:p>
      <w:pPr/>
      <w:r>
        <w:t xml:space="preserve">Three positioning pillars:</w:t>
      </w:r>
    </w:p>
    <w:p>
      <w:pPr>
        <w:pStyle w:val="ListParagraph"/>
        <w:numPr>
          <w:ilvl w:val="0"/>
          <w:numId w:val="2"/>
        </w:numPr>
      </w:pPr>
      <w:r>
        <w:rPr>
          <w:b/>
        </w:rPr>
        <w:t xml:space="preserve">Measure real performance</w:t>
      </w:r>
      <w:r>
        <w:t xml:space="preserve"> — lab scores (Lighthouse) plus real-user Core Web Vitals (RUM), not just a synthetic number.</w:t>
      </w:r>
    </w:p>
    <w:p>
      <w:pPr>
        <w:pStyle w:val="ListParagraph"/>
        <w:numPr>
          <w:ilvl w:val="0"/>
          <w:numId w:val="2"/>
        </w:numPr>
      </w:pPr>
      <w:r>
        <w:rPr>
          <w:b/>
        </w:rPr>
        <w:t xml:space="preserve">Fix conservatively</w:t>
      </w:r>
      <w:r>
        <w:t xml:space="preserve"> — every optimization is tiered by risk; only "safe" fixes apply automatically, with backup and rollback.</w:t>
      </w:r>
    </w:p>
    <w:p>
      <w:pPr>
        <w:pStyle w:val="ListParagraph"/>
        <w:numPr>
          <w:ilvl w:val="0"/>
          <w:numId w:val="2"/>
        </w:numPr>
      </w:pPr>
      <w:r>
        <w:rPr>
          <w:b/>
        </w:rPr>
        <w:t xml:space="preserve">Attribute the slowdown</w:t>
      </w:r>
      <w:r>
        <w:t xml:space="preserve"> — show which installed apps and third-party scripts are actually costing the store speed, which is the app's core differentiator versus generic image-compression tools.</w:t>
      </w:r>
    </w:p>
    <w:p>
      <w:pPr>
        <w:pStyle w:val="Heading2"/>
      </w:pPr>
      <w:r>
        <w:t xml:space="preserve">Architecture</w:t>
      </w:r>
    </w:p>
    <w:p>
      <w:pPr/>
      <w:r>
        <w:t xml:space="preserve">One Shopify store = one app installation = one row in </w:t>
      </w:r>
      <w:r>
        <w:rPr>
          <w:rStyle w:val="CodeChar"/>
        </w:rPr>
        <w:t xml:space="preserve">shop_installations</w:t>
      </w:r>
      <w:r>
        <w:t xml:space="preserve">. No multi-tenant portal, no "add another store" flow — each install is its own session, billed independently through Shopify Billing.</w:t>
      </w:r>
    </w:p>
    <w:p>
      <w:pPr>
        <w:pStyle w:val="Code"/>
      </w:pPr>
      <w:bookmarkStart w:id="1" w:name="bongo_lang_mermaid_1"/>
      <w:bookmarkEnd w:id="1"/>
      <w:r>
        <w:t xml:space="preserve">flowchart TD</w:t>
        <w:br/>
        <w:t xml:space="preserve">    A[Merchant installs app] --&gt; B[Shopify Embedded App&lt;br/&gt;Remix + App Bridge + Polaris]</w:t>
        <w:br/>
        <w:t xml:space="preserve">    B --&gt; C[Laravel Backend]</w:t>
        <w:br/>
        <w:t xml:space="preserve">    C --&gt; D[Shopify Admin GraphQL API]</w:t>
        <w:br/>
        <w:t xml:space="preserve">    C --&gt; E[Theme Asset API]</w:t>
        <w:br/>
        <w:t xml:space="preserve">    C --&gt; F[Webhooks&lt;br/&gt;uninstall, theme publish, GDPR]</w:t>
        <w:br/>
        <w:t xml:space="preserve">    C --&gt; G[Performance Scanner]</w:t>
        <w:br/>
        <w:t xml:space="preserve">    G --&gt; H[PageSpeed Insights API&lt;br/&gt;spot checks]</w:t>
        <w:br/>
        <w:t xml:space="preserve">    G --&gt; I[Playwright/Chromium&lt;br/&gt;scheduled Lighthouse runs]</w:t>
        <w:br/>
        <w:t xml:space="preserve">    G --&gt; J[RUM snippet via&lt;br/&gt;Theme App Extension&lt;br/&gt;real visitor CWV]</w:t>
      </w:r>
    </w:p>
    <w:p>
      <w:pPr/>
      <w:r>
        <w:t xml:space="preserve">Core record: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Purpose</w:t>
            </w:r>
          </w:p>
        </w:tc>
      </w:tr>
      <w:tr>
        <w:tc>
          <w:tcPr>
            <w:tcW w:w="4680" w:type="dxa"/>
          </w:tcPr>
          <w:p>
            <w:pPr/>
            <w:r>
              <w:rPr>
                <w:rStyle w:val="CodeChar"/>
              </w:rPr>
              <w:t xml:space="preserve">shop_domain</w:t>
            </w:r>
          </w:p>
        </w:tc>
        <w:tc>
          <w:tcPr>
            <w:tcW w:w="4680" w:type="dxa"/>
          </w:tcPr>
          <w:p>
            <w:pPr/>
            <w:r>
              <w:t xml:space="preserve">Identifies the store</w:t>
            </w:r>
          </w:p>
        </w:tc>
      </w:tr>
      <w:tr>
        <w:tc>
          <w:tcPr>
            <w:tcW w:w="4680" w:type="dxa"/>
          </w:tcPr>
          <w:p>
            <w:pPr/>
            <w:r>
              <w:rPr>
                <w:rStyle w:val="CodeChar"/>
              </w:rPr>
              <w:t xml:space="preserve">access_token</w:t>
            </w:r>
            <w:r>
              <w:t xml:space="preserve">, </w:t>
            </w:r>
            <w:r>
              <w:rPr>
                <w:rStyle w:val="CodeChar"/>
              </w:rPr>
              <w:t xml:space="preserve">scope</w:t>
            </w:r>
          </w:p>
        </w:tc>
        <w:tc>
          <w:tcPr>
            <w:tcW w:w="4680" w:type="dxa"/>
          </w:tcPr>
          <w:p>
            <w:pPr/>
            <w:r>
              <w:t xml:space="preserve">Admin API auth</w:t>
            </w:r>
          </w:p>
        </w:tc>
      </w:tr>
      <w:tr>
        <w:tc>
          <w:tcPr>
            <w:tcW w:w="4680" w:type="dxa"/>
          </w:tcPr>
          <w:p>
            <w:pPr/>
            <w:r>
              <w:rPr>
                <w:rStyle w:val="CodeChar"/>
              </w:rPr>
              <w:t xml:space="preserve">plan</w:t>
            </w:r>
            <w:r>
              <w:t xml:space="preserve">, </w:t>
            </w:r>
            <w:r>
              <w:rPr>
                <w:rStyle w:val="CodeChar"/>
              </w:rPr>
              <w:t xml:space="preserve">shopify_subscription_id</w:t>
            </w:r>
          </w:p>
        </w:tc>
        <w:tc>
          <w:tcPr>
            <w:tcW w:w="4680" w:type="dxa"/>
          </w:tcPr>
          <w:p>
            <w:pPr/>
            <w:r>
              <w:t xml:space="preserve">Billing state</w:t>
            </w:r>
          </w:p>
        </w:tc>
      </w:tr>
      <w:tr>
        <w:tc>
          <w:tcPr>
            <w:tcW w:w="4680" w:type="dxa"/>
          </w:tcPr>
          <w:p>
            <w:pPr/>
            <w:r>
              <w:rPr>
                <w:rStyle w:val="CodeChar"/>
              </w:rPr>
              <w:t xml:space="preserve">installed_at</w:t>
            </w:r>
            <w:r>
              <w:t xml:space="preserve">, </w:t>
            </w:r>
            <w:r>
              <w:rPr>
                <w:rStyle w:val="CodeChar"/>
              </w:rPr>
              <w:t xml:space="preserve">uninstalled_at</w:t>
            </w:r>
          </w:p>
        </w:tc>
        <w:tc>
          <w:tcPr>
            <w:tcW w:w="4680" w:type="dxa"/>
          </w:tcPr>
          <w:p>
            <w:pPr/>
            <w:r>
              <w:t xml:space="preserve">Lifecycle tracking</w:t>
            </w:r>
          </w:p>
        </w:tc>
      </w:tr>
    </w:tbl>
    <w:p>
      <w:pPr/>
      <w:r>
        <w:t xml:space="preserve">All audit results, issues, and optimization history are foreign-keyed to this one record — no separate </w:t>
      </w:r>
      <w:r>
        <w:rPr>
          <w:rStyle w:val="CodeChar"/>
        </w:rPr>
        <w:t xml:space="preserve">users</w:t>
      </w:r>
      <w:r>
        <w:t xml:space="preserve">/</w:t>
      </w:r>
      <w:r>
        <w:rPr>
          <w:rStyle w:val="CodeChar"/>
        </w:rPr>
        <w:t xml:space="preserve">organizations</w:t>
      </w:r>
      <w:r>
        <w:t xml:space="preserve"> layer needed.</w:t>
      </w:r>
    </w:p>
    <w:p>
      <w:pPr>
        <w:pStyle w:val="Heading2"/>
      </w:pPr>
      <w:r>
        <w:t xml:space="preserve">Phase 1 — Store Speed Audit</w:t>
      </w:r>
    </w:p>
    <w:p>
      <w:pPr/>
      <w:r>
        <w:t xml:space="preserve">One-button scan producing a performance score plus a prioritized issue 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What's measured</w:t>
            </w:r>
          </w:p>
        </w:tc>
      </w:tr>
      <w:tr>
        <w:tc>
          <w:tcPr>
            <w:tcW w:w="4680" w:type="dxa"/>
          </w:tcPr>
          <w:p>
            <w:pPr/>
            <w:r>
              <w:t xml:space="preserve">Core Web Vitals</w:t>
            </w:r>
          </w:p>
        </w:tc>
        <w:tc>
          <w:tcPr>
            <w:tcW w:w="4680" w:type="dxa"/>
          </w:tcPr>
          <w:p>
            <w:pPr/>
            <w:r>
              <w:t xml:space="preserve">LCP, INP, CLS</w:t>
            </w:r>
          </w:p>
        </w:tc>
      </w:tr>
      <w:tr>
        <w:tc>
          <w:tcPr>
            <w:tcW w:w="4680" w:type="dxa"/>
          </w:tcPr>
          <w:p>
            <w:pPr/>
            <w:r>
              <w:t xml:space="preserve">Load metrics</w:t>
            </w:r>
          </w:p>
        </w:tc>
        <w:tc>
          <w:tcPr>
            <w:tcW w:w="4680" w:type="dxa"/>
          </w:tcPr>
          <w:p>
            <w:pPr/>
            <w:r>
              <w:t xml:space="preserve">FCP, TTFB</w:t>
            </w:r>
          </w:p>
        </w:tc>
      </w:tr>
      <w:tr>
        <w:tc>
          <w:tcPr>
            <w:tcW w:w="4680" w:type="dxa"/>
          </w:tcPr>
          <w:p>
            <w:pPr/>
            <w:r>
              <w:t xml:space="preserve">Page weight</w:t>
            </w:r>
          </w:p>
        </w:tc>
        <w:tc>
          <w:tcPr>
            <w:tcW w:w="4680" w:type="dxa"/>
          </w:tcPr>
          <w:p>
            <w:pPr/>
            <w:r>
              <w:t xml:space="preserve">Total page size, JS size, CSS size, image weight</w:t>
            </w:r>
          </w:p>
        </w:tc>
      </w:tr>
      <w:tr>
        <w:tc>
          <w:tcPr>
            <w:tcW w:w="4680" w:type="dxa"/>
          </w:tcPr>
          <w:p>
            <w:pPr/>
            <w:r>
              <w:t xml:space="preserve">Third-party impact</w:t>
            </w:r>
          </w:p>
        </w:tc>
        <w:tc>
          <w:tcPr>
            <w:tcW w:w="4680" w:type="dxa"/>
          </w:tcPr>
          <w:p>
            <w:pPr/>
            <w:r>
              <w:t xml:space="preserve">Scripts and app embeds by request count, size, and estimated blocking time</w:t>
            </w:r>
          </w:p>
        </w:tc>
      </w:tr>
      <w:tr>
        <w:tc>
          <w:tcPr>
            <w:tcW w:w="4680" w:type="dxa"/>
          </w:tcPr>
          <w:p>
            <w:pPr/>
            <w:r>
              <w:t xml:space="preserve">Resource health</w:t>
            </w:r>
          </w:p>
        </w:tc>
        <w:tc>
          <w:tcPr>
            <w:tcW w:w="4680" w:type="dxa"/>
          </w:tcPr>
          <w:p>
            <w:pPr/>
            <w:r>
              <w:t xml:space="preserve">Unused/duplicate resources, render-blocking resources</w:t>
            </w:r>
          </w:p>
        </w:tc>
      </w:tr>
      <w:tr>
        <w:tc>
          <w:tcPr>
            <w:tcW w:w="4680" w:type="dxa"/>
          </w:tcPr>
          <w:p>
            <w:pPr/>
            <w:r>
              <w:t xml:space="preserve">Data source</w:t>
            </w:r>
          </w:p>
        </w:tc>
        <w:tc>
          <w:tcPr>
            <w:tcW w:w="4680" w:type="dxa"/>
          </w:tcPr>
          <w:p>
            <w:pPr/>
            <w:r>
              <w:t xml:space="preserve">Lab (Lighthouse/PSI) for on-demand scans; field (RUM) for real visitor trends over time</w:t>
            </w:r>
          </w:p>
        </w:tc>
      </w:tr>
    </w:tbl>
    <w:p>
      <w:pPr/>
      <w:r>
        <w:t xml:space="preserve">Output: a 0–100 score, a ranked issue list (High/Medium/Low), and a before/after comparison view once fixes are applied.</w:t>
      </w:r>
    </w:p>
    <w:p>
      <w:pPr>
        <w:pStyle w:val="Heading2"/>
      </w:pPr>
      <w:r>
        <w:t xml:space="preserve">Phase 2 — Safe Automatic Optimizations</w:t>
      </w:r>
    </w:p>
    <w:p>
      <w:pPr/>
      <w:r>
        <w:t xml:space="preserve">Only the fixes classified "safe" (see Risk Classification) run automatically. Everything else is recommendation-only until the merchant approves it.</w:t>
      </w:r>
    </w:p>
    <w:p>
      <w:pPr/>
      <w:r>
        <w:rPr>
          <w:b/>
        </w:rPr>
        <w:t xml:space="preserve">Images</w:t>
      </w:r>
    </w:p>
    <w:p>
      <w:pPr>
        <w:pStyle w:val="ListParagraph"/>
        <w:numPr>
          <w:ilvl w:val="0"/>
          <w:numId w:val="3"/>
        </w:numPr>
      </w:pPr>
      <w:r>
        <w:t xml:space="preserve">Add missing width/height attributes</w:t>
      </w:r>
    </w:p>
    <w:p>
      <w:pPr>
        <w:pStyle w:val="ListParagraph"/>
        <w:numPr>
          <w:ilvl w:val="0"/>
          <w:numId w:val="3"/>
        </w:numPr>
      </w:pPr>
      <w:r>
        <w:t xml:space="preserve">Lazy-load below-the-fold images</w:t>
      </w:r>
    </w:p>
    <w:p>
      <w:pPr>
        <w:pStyle w:val="ListParagraph"/>
        <w:numPr>
          <w:ilvl w:val="0"/>
          <w:numId w:val="3"/>
        </w:numPr>
      </w:pPr>
      <w:r>
        <w:t xml:space="preserve">Flag oversized images and recommend WebP/AVIF (via Shopify's built-in CDN transforms, not custom processing)</w:t>
      </w:r>
    </w:p>
    <w:p>
      <w:pPr>
        <w:pStyle w:val="ListParagraph"/>
        <w:numPr>
          <w:ilvl w:val="0"/>
          <w:numId w:val="3"/>
        </w:numPr>
      </w:pPr>
      <w:r>
        <w:t xml:space="preserve">Hero/LCP image preload recommendation</w:t>
      </w:r>
    </w:p>
    <w:p>
      <w:pPr/>
      <w:r>
        <w:rPr>
          <w:b/>
        </w:rPr>
        <w:t xml:space="preserve">JavaScript</w:t>
      </w:r>
    </w:p>
    <w:p>
      <w:pPr>
        <w:pStyle w:val="ListParagraph"/>
        <w:numPr>
          <w:ilvl w:val="0"/>
          <w:numId w:val="4"/>
        </w:numPr>
      </w:pPr>
      <w:r>
        <w:t xml:space="preserve">Defer non-critical scripts</w:t>
      </w:r>
    </w:p>
    <w:p>
      <w:pPr>
        <w:pStyle w:val="ListParagraph"/>
        <w:numPr>
          <w:ilvl w:val="0"/>
          <w:numId w:val="4"/>
        </w:numPr>
      </w:pPr>
      <w:r>
        <w:t xml:space="preserve">Delay known third-party scripts against an allowlist (analytics, pixels, chat widgets, review widgets)</w:t>
      </w:r>
    </w:p>
    <w:p>
      <w:pPr>
        <w:pStyle w:val="ListParagraph"/>
        <w:numPr>
          <w:ilvl w:val="0"/>
          <w:numId w:val="4"/>
        </w:numPr>
      </w:pPr>
      <w:r>
        <w:t xml:space="preserve">Detect duplicate libraries</w:t>
      </w:r>
    </w:p>
    <w:p>
      <w:pPr>
        <w:pStyle w:val="ListParagraph"/>
        <w:numPr>
          <w:ilvl w:val="0"/>
          <w:numId w:val="4"/>
        </w:numPr>
      </w:pPr>
      <w:r>
        <w:t xml:space="preserve">Never modify checkout scripts</w:t>
      </w:r>
    </w:p>
    <w:p>
      <w:pPr/>
      <w:r>
        <w:rPr>
          <w:b/>
        </w:rPr>
        <w:t xml:space="preserve">CSS</w:t>
      </w:r>
    </w:p>
    <w:p>
      <w:pPr>
        <w:pStyle w:val="ListParagraph"/>
        <w:numPr>
          <w:ilvl w:val="0"/>
          <w:numId w:val="5"/>
        </w:numPr>
      </w:pPr>
      <w:r>
        <w:t xml:space="preserve">Detect unused/duplicate CSS</w:t>
      </w:r>
    </w:p>
    <w:p>
      <w:pPr>
        <w:pStyle w:val="ListParagraph"/>
        <w:numPr>
          <w:ilvl w:val="0"/>
          <w:numId w:val="5"/>
        </w:numPr>
      </w:pPr>
      <w:r>
        <w:t xml:space="preserve">Defer non-critical CSS</w:t>
      </w:r>
    </w:p>
    <w:p>
      <w:pPr>
        <w:pStyle w:val="ListParagraph"/>
        <w:numPr>
          <w:ilvl w:val="0"/>
          <w:numId w:val="5"/>
        </w:numPr>
      </w:pPr>
      <w:r>
        <w:t xml:space="preserve">Flag excessive inline styles</w:t>
      </w:r>
    </w:p>
    <w:p>
      <w:pPr/>
      <w:r>
        <w:rPr>
          <w:b/>
        </w:rPr>
        <w:t xml:space="preserve">Theme</w:t>
      </w:r>
    </w:p>
    <w:p>
      <w:pPr>
        <w:pStyle w:val="ListParagraph"/>
        <w:numPr>
          <w:ilvl w:val="0"/>
          <w:numId w:val="6"/>
        </w:numPr>
      </w:pPr>
      <w:r>
        <w:t xml:space="preserve">Flag missing image dimensions, excessive Liquid loops, large DOM, duplicate desktop/mobile sections, unoptimized fonts, excessive app embeds — recommendation or auto-fix depending on risk tier</w:t>
      </w:r>
    </w:p>
    <w:p>
      <w:pPr>
        <w:pStyle w:val="Heading2"/>
      </w:pPr>
      <w:r>
        <w:t xml:space="preserve">Theme Modification Strategy: Hybrid by Risk Tier</w:t>
      </w:r>
    </w:p>
    <w:p>
      <w:pPr/>
      <w:r>
        <w:t xml:space="preserve">Shopify caps stores at </w:t>
      </w:r>
      <w:r>
        <w:rPr>
          <w:b/>
        </w:rPr>
        <w:t xml:space="preserve">20 themes</w:t>
      </w:r>
      <w:r>
        <w:t xml:space="preserve"> (Basic/Shopify/Advanced) or </w:t>
      </w:r>
      <w:r>
        <w:rPr>
          <w:b/>
        </w:rPr>
        <w:t xml:space="preserve">100</w:t>
      </w:r>
      <w:r>
        <w:t xml:space="preserve"> (Plus), and theme duplication is an async job — both constraints rule out "duplicate on every scan."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 tier</w:t>
            </w:r>
          </w:p>
        </w:tc>
        <w:tc>
          <w:tcPr>
            <w:tcW w:w="3120" w:type="dxa"/>
            <w:shd w:val="clear" w:color="auto" w:fill="F2F2F2"/>
          </w:tcPr>
          <w:p>
            <w:pPr/>
            <w:r>
              <w:t xml:space="preserve">Fix examples</w:t>
            </w:r>
          </w:p>
        </w:tc>
        <w:tc>
          <w:tcPr>
            <w:tcW w:w="3120" w:type="dxa"/>
            <w:shd w:val="clear" w:color="auto" w:fill="F2F2F2"/>
          </w:tcPr>
          <w:p>
            <w:pPr/>
            <w:r>
              <w:t xml:space="preserve">Where applied</w:t>
            </w:r>
          </w:p>
        </w:tc>
      </w:tr>
      <w:tr>
        <w:tc>
          <w:tcPr>
            <w:tcW w:w="3120" w:type="dxa"/>
          </w:tcPr>
          <w:p>
            <w:pPr/>
            <w:r>
              <w:t xml:space="preserve">Safe</w:t>
            </w:r>
          </w:p>
        </w:tc>
        <w:tc>
          <w:tcPr>
            <w:tcW w:w="3120" w:type="dxa"/>
          </w:tcPr>
          <w:p>
            <w:pPr/>
            <w:r>
              <w:t xml:space="preserve">Image width/height, lazy-load, defer known third-party scripts</w:t>
            </w:r>
          </w:p>
        </w:tc>
        <w:tc>
          <w:tcPr>
            <w:tcW w:w="3120" w:type="dxa"/>
          </w:tcPr>
          <w:p>
            <w:pPr/>
            <w:r>
              <w:rPr>
                <w:b/>
              </w:rPr>
              <w:t xml:space="preserve">Live, in-place</w:t>
            </w:r>
            <w:r>
              <w:t xml:space="preserve"> via the Asset API, with a versioned file backup before every write and one-click revert</w:t>
            </w:r>
          </w:p>
        </w:tc>
      </w:tr>
      <w:tr>
        <w:tc>
          <w:tcPr>
            <w:tcW w:w="3120" w:type="dxa"/>
          </w:tcPr>
          <w:p>
            <w:pPr/>
            <w:r>
              <w:t xml:space="preserve">Medium/High</w:t>
            </w:r>
          </w:p>
        </w:tc>
        <w:tc>
          <w:tcPr>
            <w:tcW w:w="3120" w:type="dxa"/>
          </w:tcPr>
          <w:p>
            <w:pPr/>
            <w:r>
              <w:t xml:space="preserve">CSS restructuring, Liquid loop changes, larger JS refactors</w:t>
            </w:r>
          </w:p>
        </w:tc>
        <w:tc>
          <w:tcPr>
            <w:tcW w:w="3120" w:type="dxa"/>
          </w:tcPr>
          <w:p>
            <w:pPr/>
            <w:r>
              <w:rPr>
                <w:b/>
              </w:rPr>
              <w:t xml:space="preserve">One reusable "SpeedPilot Optimized" duplicate theme</w:t>
            </w:r>
            <w:r>
              <w:t xml:space="preserve">, refreshed and re-synced per run (not a new duplicate each time); merchant previews, then explicitly publishes</w:t>
            </w:r>
          </w:p>
        </w:tc>
      </w:tr>
    </w:tbl>
    <w:p>
      <w:pPr/>
      <w:r>
        <w:t xml:space="preserve">Why not duplicate-only: if the merchant edits the live theme (new sections, blog posts, settings) while an optimized duplicate sits unpublished, publishing it later silently reverts that other work. Before refreshing the duplicate, diff its content/settings against the current live theme and warn the merchant if they've diverged.</w:t>
      </w:r>
    </w:p>
    <w:p>
      <w:pPr/>
      <w:r>
        <w:t xml:space="preserve">Why not live-only: bigger structural changes carry too much blast radius to push straight to production without a preview step.</w:t>
      </w:r>
    </w:p>
    <w:p>
      <w:pPr/>
      <w:r>
        <w:t xml:space="preserve">Additional safeguard: subscribe to the </w:t>
      </w:r>
      <w:r>
        <w:rPr>
          <w:rStyle w:val="CodeChar"/>
        </w:rPr>
        <w:t xml:space="preserve">themes/publish</w:t>
      </w:r>
      <w:r>
        <w:t xml:space="preserve"> webhook — if the merchant switches themes, safe fixes written to the old theme's files are gone, and the app should detect this and re-offer them on the newly published theme.</w:t>
      </w:r>
    </w:p>
    <w:p>
      <w:pPr>
        <w:pStyle w:val="Heading2"/>
      </w:pPr>
      <w:r>
        <w:t xml:space="preserve">Risk Classification</w:t>
      </w:r>
    </w:p>
    <w:p>
      <w:pPr/>
      <w:r>
        <w:t xml:space="preserve">Every optimization the engine can perform is tagged with a tier that determines how it's handled — this is the core safety mechanism protecting cart, checkout, variant selectors, subscriptions, and app embeds from being broken by an automated fix.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Handling</w:t>
            </w:r>
          </w:p>
        </w:tc>
        <w:tc>
          <w:tcPr>
            <w:tcW w:w="3120" w:type="dxa"/>
            <w:shd w:val="clear" w:color="auto" w:fill="F2F2F2"/>
          </w:tcPr>
          <w:p>
            <w:pPr/>
            <w:r>
              <w:t xml:space="preserve">Examples</w:t>
            </w:r>
          </w:p>
        </w:tc>
      </w:tr>
      <w:tr>
        <w:tc>
          <w:tcPr>
            <w:tcW w:w="3120" w:type="dxa"/>
          </w:tcPr>
          <w:p>
            <w:pPr/>
            <w:r>
              <w:t xml:space="preserve">Safe</w:t>
            </w:r>
          </w:p>
        </w:tc>
        <w:tc>
          <w:tcPr>
            <w:tcW w:w="3120" w:type="dxa"/>
          </w:tcPr>
          <w:p>
            <w:pPr/>
            <w:r>
              <w:t xml:space="preserve">Applied automatically, backed up, instantly revertible</w:t>
            </w:r>
          </w:p>
        </w:tc>
        <w:tc>
          <w:tcPr>
            <w:tcW w:w="3120" w:type="dxa"/>
          </w:tcPr>
          <w:p>
            <w:pPr/>
            <w:r>
              <w:t xml:space="preserve">Image width/height, lazy-loading, deferring a known-safe script</w:t>
            </w:r>
          </w:p>
        </w:tc>
      </w:tr>
      <w:tr>
        <w:tc>
          <w:tcPr>
            <w:tcW w:w="3120" w:type="dxa"/>
          </w:tcPr>
          <w:p>
            <w:pPr/>
            <w:r>
              <w:t xml:space="preserve">Medium</w:t>
            </w:r>
          </w:p>
        </w:tc>
        <w:tc>
          <w:tcPr>
            <w:tcW w:w="3120" w:type="dxa"/>
          </w:tcPr>
          <w:p>
            <w:pPr/>
            <w:r>
              <w:t xml:space="preserve">Preview + explicit merchant approval before applying</w:t>
            </w:r>
          </w:p>
        </w:tc>
        <w:tc>
          <w:tcPr>
            <w:tcW w:w="3120" w:type="dxa"/>
          </w:tcPr>
          <w:p>
            <w:pPr/>
            <w:r>
              <w:t xml:space="preserve">CSS restructuring, font optimization, some theme section changes</w:t>
            </w:r>
          </w:p>
        </w:tc>
      </w:tr>
      <w:tr>
        <w:tc>
          <w:tcPr>
            <w:tcW w:w="3120" w:type="dxa"/>
          </w:tcPr>
          <w:p>
            <w:pPr/>
            <w:r>
              <w:t xml:space="preserve">High</w:t>
            </w:r>
          </w:p>
        </w:tc>
        <w:tc>
          <w:tcPr>
            <w:tcW w:w="3120" w:type="dxa"/>
          </w:tcPr>
          <w:p>
            <w:pPr/>
            <w:r>
              <w:t xml:space="preserve">Recommendation or code snippet only — never auto-applied</w:t>
            </w:r>
          </w:p>
        </w:tc>
        <w:tc>
          <w:tcPr>
            <w:tcW w:w="3120" w:type="dxa"/>
          </w:tcPr>
          <w:p>
            <w:pPr/>
            <w:r>
              <w:t xml:space="preserve">Liquid loop rewrites, structural theme changes, anything touching cart/checkout-adjacent code</w:t>
            </w:r>
          </w:p>
        </w:tc>
      </w:tr>
    </w:tbl>
    <w:p>
      <w:pPr/>
      <w:r>
        <w:t xml:space="preserve">Every applied fix (Safe or Medium) writes a backup record before touching the live file, so "Rollback" is always a single action, not a support ticket.</w:t>
      </w:r>
    </w:p>
    <w:p>
      <w:pPr>
        <w:pStyle w:val="Heading2"/>
      </w:pPr>
      <w:r>
        <w:t xml:space="preserve">App &amp; Third-Party Impact Analysis (Differentiator)</w:t>
      </w:r>
    </w:p>
    <w:p>
      <w:pPr/>
      <w:r>
        <w:t xml:space="preserve">Rather than being another generic image-compression app, SpeedPilot's strongest feature is attributing slowdown to specific installed apps and scripts — something merchants otherwise can't see.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 / Script</w:t>
            </w:r>
          </w:p>
        </w:tc>
        <w:tc>
          <w:tcPr>
            <w:tcW w:w="2340" w:type="dxa"/>
            <w:shd w:val="clear" w:color="auto" w:fill="F2F2F2"/>
          </w:tcPr>
          <w:p>
            <w:pPr/>
            <w:r>
              <w:t xml:space="preserve">Requests</w:t>
            </w:r>
          </w:p>
        </w:tc>
        <w:tc>
          <w:tcPr>
            <w:tcW w:w="2340" w:type="dxa"/>
            <w:shd w:val="clear" w:color="auto" w:fill="F2F2F2"/>
          </w:tcPr>
          <w:p>
            <w:pPr/>
            <w:r>
              <w:t xml:space="preserve">Size</w:t>
            </w:r>
          </w:p>
        </w:tc>
        <w:tc>
          <w:tcPr>
            <w:tcW w:w="2340" w:type="dxa"/>
            <w:shd w:val="clear" w:color="auto" w:fill="F2F2F2"/>
          </w:tcPr>
          <w:p>
            <w:pPr/>
            <w:r>
              <w:t xml:space="preserve">Impact</w:t>
            </w:r>
          </w:p>
        </w:tc>
      </w:tr>
      <w:tr>
        <w:tc>
          <w:tcPr>
            <w:tcW w:w="2340" w:type="dxa"/>
          </w:tcPr>
          <w:p>
            <w:pPr/>
            <w:r>
              <w:t xml:space="preserve">Reviews App</w:t>
            </w:r>
          </w:p>
        </w:tc>
        <w:tc>
          <w:tcPr>
            <w:tcW w:w="2340" w:type="dxa"/>
          </w:tcPr>
          <w:p>
            <w:pPr/>
            <w:r>
              <w:t xml:space="preserve">8</w:t>
            </w:r>
          </w:p>
        </w:tc>
        <w:tc>
          <w:tcPr>
            <w:tcW w:w="2340" w:type="dxa"/>
          </w:tcPr>
          <w:p>
            <w:pPr/>
            <w:r>
              <w:t xml:space="preserve">420 KB</w:t>
            </w:r>
          </w:p>
        </w:tc>
        <w:tc>
          <w:tcPr>
            <w:tcW w:w="2340" w:type="dxa"/>
          </w:tcPr>
          <w:p>
            <w:pPr/>
            <w:r>
              <w:t xml:space="preserve">High</w:t>
            </w:r>
          </w:p>
        </w:tc>
      </w:tr>
      <w:tr>
        <w:tc>
          <w:tcPr>
            <w:tcW w:w="2340" w:type="dxa"/>
          </w:tcPr>
          <w:p>
            <w:pPr/>
            <w:r>
              <w:t xml:space="preserve">Chat Widget</w:t>
            </w:r>
          </w:p>
        </w:tc>
        <w:tc>
          <w:tcPr>
            <w:tcW w:w="2340" w:type="dxa"/>
          </w:tcPr>
          <w:p>
            <w:pPr/>
            <w:r>
              <w:t xml:space="preserve">6</w:t>
            </w:r>
          </w:p>
        </w:tc>
        <w:tc>
          <w:tcPr>
            <w:tcW w:w="2340" w:type="dxa"/>
          </w:tcPr>
          <w:p>
            <w:pPr/>
            <w:r>
              <w:t xml:space="preserve">310 KB</w:t>
            </w:r>
          </w:p>
        </w:tc>
        <w:tc>
          <w:tcPr>
            <w:tcW w:w="2340" w:type="dxa"/>
          </w:tcPr>
          <w:p>
            <w:pPr/>
            <w:r>
              <w:t xml:space="preserve">High</w:t>
            </w:r>
          </w:p>
        </w:tc>
      </w:tr>
      <w:tr>
        <w:tc>
          <w:tcPr>
            <w:tcW w:w="2340" w:type="dxa"/>
          </w:tcPr>
          <w:p>
            <w:pPr/>
            <w:r>
              <w:t xml:space="preserve">Analytics</w:t>
            </w:r>
          </w:p>
        </w:tc>
        <w:tc>
          <w:tcPr>
            <w:tcW w:w="2340" w:type="dxa"/>
          </w:tcPr>
          <w:p>
            <w:pPr/>
            <w:r>
              <w:t xml:space="preserve">4</w:t>
            </w:r>
          </w:p>
        </w:tc>
        <w:tc>
          <w:tcPr>
            <w:tcW w:w="2340" w:type="dxa"/>
          </w:tcPr>
          <w:p>
            <w:pPr/>
            <w:r>
              <w:t xml:space="preserve">180 KB</w:t>
            </w:r>
          </w:p>
        </w:tc>
        <w:tc>
          <w:tcPr>
            <w:tcW w:w="2340" w:type="dxa"/>
          </w:tcPr>
          <w:p>
            <w:pPr/>
            <w:r>
              <w:t xml:space="preserve">Medium</w:t>
            </w:r>
          </w:p>
        </w:tc>
      </w:tr>
      <w:tr>
        <w:tc>
          <w:tcPr>
            <w:tcW w:w="2340" w:type="dxa"/>
          </w:tcPr>
          <w:p>
            <w:pPr/>
            <w:r>
              <w:t xml:space="preserve">Theme</w:t>
            </w:r>
          </w:p>
        </w:tc>
        <w:tc>
          <w:tcPr>
            <w:tcW w:w="2340" w:type="dxa"/>
          </w:tcPr>
          <w:p>
            <w:pPr/>
            <w:r>
              <w:t xml:space="preserve">7</w:t>
            </w:r>
          </w:p>
        </w:tc>
        <w:tc>
          <w:tcPr>
            <w:tcW w:w="2340" w:type="dxa"/>
          </w:tcPr>
          <w:p>
            <w:pPr/>
            <w:r>
              <w:t xml:space="preserve">150 KB</w:t>
            </w:r>
          </w:p>
        </w:tc>
        <w:tc>
          <w:tcPr>
            <w:tcW w:w="2340" w:type="dxa"/>
          </w:tcPr>
          <w:p>
            <w:pPr/>
            <w:r>
              <w:t xml:space="preserve">Low</w:t>
            </w:r>
          </w:p>
        </w:tc>
      </w:tr>
    </w:tbl>
    <w:p>
      <w:pPr/>
      <w:r>
        <w:t xml:space="preserve">For each entry, the merchant can choose: </w:t>
      </w:r>
      <w:r>
        <w:rPr>
          <w:b/>
        </w:rPr>
        <w:t xml:space="preserve">Optimize → Disable → Delay → Exclude</w:t>
      </w:r>
      <w:r>
        <w:t xml:space="preserve">, with rollback always available. This turns an abstract performance score into an actionable, per-app decision — which is also a natural upsell trigger ("3 apps are costing you 1.2s of load time").</w:t>
      </w:r>
    </w:p>
    <w:p>
      <w:pPr>
        <w:pStyle w:val="Heading2"/>
      </w:pPr>
      <w:r>
        <w:t xml:space="preserve">Tech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Backend</w:t>
            </w:r>
          </w:p>
        </w:tc>
        <w:tc>
          <w:tcPr>
            <w:tcW w:w="4680" w:type="dxa"/>
          </w:tcPr>
          <w:p>
            <w:pPr/>
            <w:r>
              <w:t xml:space="preserve">Laravel, MySQL/PostgreSQL</w:t>
            </w:r>
          </w:p>
        </w:tc>
      </w:tr>
      <w:tr>
        <w:tc>
          <w:tcPr>
            <w:tcW w:w="4680" w:type="dxa"/>
          </w:tcPr>
          <w:p>
            <w:pPr/>
            <w:r>
              <w:t xml:space="preserve">Shopify integration</w:t>
            </w:r>
          </w:p>
        </w:tc>
        <w:tc>
          <w:tcPr>
            <w:tcW w:w="4680" w:type="dxa"/>
          </w:tcPr>
          <w:p>
            <w:pPr/>
            <w:r>
              <w:t xml:space="preserve">Admin GraphQL API, OAuth, Webhooks</w:t>
            </w:r>
          </w:p>
        </w:tc>
      </w:tr>
      <w:tr>
        <w:tc>
          <w:tcPr>
            <w:tcW w:w="4680" w:type="dxa"/>
          </w:tcPr>
          <w:p>
            <w:pPr/>
            <w:r>
              <w:t xml:space="preserve">Frontend</w:t>
            </w:r>
          </w:p>
        </w:tc>
        <w:tc>
          <w:tcPr>
            <w:tcW w:w="4680" w:type="dxa"/>
          </w:tcPr>
          <w:p>
            <w:pPr/>
            <w:r>
              <w:t xml:space="preserve">React, Shopify Polaris, App Bridge</w:t>
            </w:r>
          </w:p>
        </w:tc>
      </w:tr>
      <w:tr>
        <w:tc>
          <w:tcPr>
            <w:tcW w:w="4680" w:type="dxa"/>
          </w:tcPr>
          <w:p>
            <w:pPr/>
            <w:r>
              <w:t xml:space="preserve">Performance engine</w:t>
            </w:r>
          </w:p>
        </w:tc>
        <w:tc>
          <w:tcPr>
            <w:tcW w:w="4680" w:type="dxa"/>
          </w:tcPr>
          <w:p>
            <w:pPr/>
            <w:r>
              <w:t xml:space="preserve">Lighthouse via self-hosted Playwright/Chromium (scheduled runs), PageSpeed Insights API (spot checks, quota-limited), custom DOM/resource analyzer</w:t>
            </w:r>
          </w:p>
        </w:tc>
      </w:tr>
      <w:tr>
        <w:tc>
          <w:tcPr>
            <w:tcW w:w="4680" w:type="dxa"/>
          </w:tcPr>
          <w:p>
            <w:pPr/>
            <w:r>
              <w:t xml:space="preserve">Real-user data</w:t>
            </w:r>
          </w:p>
        </w:tc>
        <w:tc>
          <w:tcPr>
            <w:tcW w:w="4680" w:type="dxa"/>
          </w:tcPr>
          <w:p>
            <w:pPr/>
            <w:r>
              <w:rPr>
                <w:rStyle w:val="CodeChar"/>
              </w:rPr>
              <w:t xml:space="preserve">web-vitals</w:t>
            </w:r>
            <w:r>
              <w:t xml:space="preserve"> JS snippet delivered via Theme App Extension, reporting field LCP/INP/CLS back to the backend</w:t>
            </w:r>
          </w:p>
        </w:tc>
      </w:tr>
      <w:tr>
        <w:tc>
          <w:tcPr>
            <w:tcW w:w="4680" w:type="dxa"/>
          </w:tcPr>
          <w:p>
            <w:pPr/>
            <w:r>
              <w:t xml:space="preserve">Theme integration</w:t>
            </w:r>
          </w:p>
        </w:tc>
        <w:tc>
          <w:tcPr>
            <w:tcW w:w="4680" w:type="dxa"/>
          </w:tcPr>
          <w:p>
            <w:pPr/>
            <w:r>
              <w:t xml:space="preserve">Theme Asset API (safe fixes), Theme Duplicate + preview (medium/high fixes), Theme App Extensions and App Embeds (UI injection), Web Pixels API (tracking-related needs)</w:t>
            </w:r>
          </w:p>
        </w:tc>
      </w:tr>
    </w:tbl>
    <w:p>
      <w:pPr>
        <w:pStyle w:val="Heading2"/>
      </w:pPr>
      <w:r>
        <w:t xml:space="preserve">Pricing &amp; Billing</w:t>
      </w:r>
    </w:p>
    <w:p>
      <w:pPr/>
      <w:r>
        <w:t xml:space="preserve">Billed entirely through Shopify Billing — no Stripe or custom payment system. Since each installation is one store, there's no seat/multi-store logic to build.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Starter $29/mo</w:t>
            </w:r>
          </w:p>
        </w:tc>
        <w:tc>
          <w:tcPr>
            <w:tcW w:w="2340" w:type="dxa"/>
            <w:shd w:val="clear" w:color="auto" w:fill="F2F2F2"/>
          </w:tcPr>
          <w:p>
            <w:pPr/>
            <w:r>
              <w:t xml:space="preserve">Pro $49/mo</w:t>
            </w:r>
          </w:p>
        </w:tc>
        <w:tc>
          <w:tcPr>
            <w:tcW w:w="2340" w:type="dxa"/>
            <w:shd w:val="clear" w:color="auto" w:fill="F2F2F2"/>
          </w:tcPr>
          <w:p>
            <w:pPr/>
            <w:r>
              <w:t xml:space="preserve">Plus $99/mo</w:t>
            </w:r>
          </w:p>
        </w:tc>
      </w:tr>
      <w:tr>
        <w:tc>
          <w:tcPr>
            <w:tcW w:w="2340" w:type="dxa"/>
          </w:tcPr>
          <w:p>
            <w:pPr/>
            <w:r>
              <w:t xml:space="preserve">Speed audit, Core Web Vitals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Image/JS/CSS/theme analysis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Automatic fixes</w:t>
            </w:r>
          </w:p>
        </w:tc>
        <w:tc>
          <w:tcPr>
            <w:tcW w:w="2340" w:type="dxa"/>
          </w:tcPr>
          <w:p>
            <w:pPr/>
            <w:r>
              <w:t xml:space="preserve">Limited</w:t>
            </w:r>
          </w:p>
        </w:tc>
        <w:tc>
          <w:tcPr>
            <w:tcW w:w="2340" w:type="dxa"/>
          </w:tcPr>
          <w:p>
            <w:pPr/>
            <w:r>
              <w:t xml:space="preserve">✓</w:t>
            </w:r>
          </w:p>
        </w:tc>
        <w:tc>
          <w:tcPr>
            <w:tcW w:w="2340" w:type="dxa"/>
          </w:tcPr>
          <w:p>
            <w:pPr/>
            <w:r>
              <w:t xml:space="preserve">✓</w:t>
            </w:r>
          </w:p>
        </w:tc>
      </w:tr>
      <w:tr>
        <w:tc>
          <w:tcPr>
            <w:tcW w:w="2340" w:type="dxa"/>
          </w:tcPr>
          <w:p>
            <w:pPr/>
            <w:r>
              <w:t xml:space="preserve">Script optimization rules</w:t>
            </w:r>
          </w:p>
        </w:tc>
        <w:tc>
          <w:tcPr>
            <w:tcW w:w="2340" w:type="dxa"/>
          </w:tcPr>
          <w:p>
            <w:pPr/>
            <w:r>
              <w:t xml:space="preserve">1</w:t>
            </w:r>
          </w:p>
        </w:tc>
        <w:tc>
          <w:tcPr>
            <w:tcW w:w="2340" w:type="dxa"/>
          </w:tcPr>
          <w:p>
            <w:pPr/>
            <w:r>
              <w:t xml:space="preserve">Unlimited</w:t>
            </w:r>
          </w:p>
        </w:tc>
        <w:tc>
          <w:tcPr>
            <w:tcW w:w="2340" w:type="dxa"/>
          </w:tcPr>
          <w:p>
            <w:pPr/>
            <w:r>
              <w:t xml:space="preserve">Unlimited</w:t>
            </w:r>
          </w:p>
        </w:tc>
      </w:tr>
      <w:tr>
        <w:tc>
          <w:tcPr>
            <w:tcW w:w="2340" w:type="dxa"/>
          </w:tcPr>
          <w:p>
            <w:pPr/>
            <w:r>
              <w:t xml:space="preserve">Monitoring</w:t>
            </w:r>
          </w:p>
        </w:tc>
        <w:tc>
          <w:tcPr>
            <w:tcW w:w="2340" w:type="dxa"/>
          </w:tcPr>
          <w:p>
            <w:pPr/>
            <w:r>
              <w:t xml:space="preserve">Basic</w:t>
            </w:r>
          </w:p>
        </w:tc>
        <w:tc>
          <w:tcPr>
            <w:tcW w:w="2340" w:type="dxa"/>
          </w:tcPr>
          <w:p>
            <w:pPr/>
            <w:r>
              <w:t xml:space="preserve">Advanced</w:t>
            </w:r>
          </w:p>
        </w:tc>
        <w:tc>
          <w:tcPr>
            <w:tcW w:w="2340" w:type="dxa"/>
          </w:tcPr>
          <w:p>
            <w:pPr/>
            <w:r>
              <w:t xml:space="preserve">Advanced + priority support</w:t>
            </w:r>
          </w:p>
        </w:tc>
      </w:tr>
      <w:tr>
        <w:tc>
          <w:tcPr>
            <w:tcW w:w="2340" w:type="dxa"/>
          </w:tcPr>
          <w:p>
            <w:pPr/>
            <w:r>
              <w:t xml:space="preserve">Historical data</w:t>
            </w:r>
          </w:p>
        </w:tc>
        <w:tc>
          <w:tcPr>
            <w:tcW w:w="2340" w:type="dxa"/>
          </w:tcPr>
          <w:p>
            <w:pPr/>
            <w:r>
              <w:t xml:space="preserve">7 days</w:t>
            </w:r>
          </w:p>
        </w:tc>
        <w:tc>
          <w:tcPr>
            <w:tcW w:w="2340" w:type="dxa"/>
          </w:tcPr>
          <w:p>
            <w:pPr/>
            <w:r>
              <w:t xml:space="preserve">90 days</w:t>
            </w:r>
          </w:p>
        </w:tc>
        <w:tc>
          <w:tcPr>
            <w:tcW w:w="2340" w:type="dxa"/>
          </w:tcPr>
          <w:p>
            <w:pPr/>
            <w:r>
              <w:t xml:space="preserve">90 days</w:t>
            </w:r>
          </w:p>
        </w:tc>
      </w:tr>
      <w:tr>
        <w:tc>
          <w:tcPr>
            <w:tcW w:w="2340" w:type="dxa"/>
          </w:tcPr>
          <w:p>
            <w:pPr/>
            <w:r>
              <w:t xml:space="preserve">Rollback</w:t>
            </w:r>
          </w:p>
        </w:tc>
        <w:tc>
          <w:tcPr>
            <w:tcW w:w="2340" w:type="dxa"/>
          </w:tcPr>
          <w:p>
            <w:pPr/>
            <w:r>
              <w:t xml:space="preserve">✓</w:t>
            </w:r>
          </w:p>
        </w:tc>
        <w:tc>
          <w:tcPr>
            <w:tcW w:w="2340" w:type="dxa"/>
          </w:tcPr>
          <w:p>
            <w:pPr/>
            <w:r>
              <w:t xml:space="preserve">✓</w:t>
            </w:r>
          </w:p>
        </w:tc>
        <w:tc>
          <w:tcPr>
            <w:tcW w:w="2340" w:type="dxa"/>
          </w:tcPr>
          <w:p>
            <w:pPr/>
            <w:r>
              <w:t xml:space="preserve">✓</w:t>
            </w:r>
          </w:p>
        </w:tc>
      </w:tr>
    </w:tbl>
    <w:p>
      <w:pPr/>
      <w:r>
        <w:rPr>
          <w:b/>
        </w:rPr>
        <w:t xml:space="preserve">Acquisition funnel:</w:t>
      </w:r>
      <w:r>
        <w:t xml:space="preserve"> free audit ("Scan My Store") → "17 issues found, 8 auto-fixable" → "Unlock automatic optimization — $29/mo." Free scan costs nothing to offer and demonstrates value before asking for a card.</w:t>
      </w:r>
    </w:p>
    <w:p>
      <w:pPr>
        <w:pStyle w:val="Heading2"/>
      </w:pPr>
      <w:r>
        <w:t xml:space="preserve">Compliance &amp; App Store Requirements</w:t>
      </w:r>
    </w:p>
    <w:p>
      <w:pPr>
        <w:pStyle w:val="ListParagraph"/>
        <w:numPr>
          <w:ilvl w:val="0"/>
          <w:numId w:val="7"/>
        </w:numPr>
      </w:pPr>
      <w:r>
        <w:rPr>
          <w:b/>
        </w:rPr>
        <w:t xml:space="preserve">Mandatory GDPR webhooks</w:t>
      </w:r>
      <w:r>
        <w:t xml:space="preserve"> for any public app: </w:t>
      </w:r>
      <w:r>
        <w:rPr>
          <w:rStyle w:val="CodeChar"/>
        </w:rPr>
        <w:t xml:space="preserve">customers/data_request</w:t>
      </w:r>
      <w:r>
        <w:t xml:space="preserve">, </w:t>
      </w:r>
      <w:r>
        <w:rPr>
          <w:rStyle w:val="CodeChar"/>
        </w:rPr>
        <w:t xml:space="preserve">customers/redact</w:t>
      </w:r>
      <w:r>
        <w:t xml:space="preserve">, </w:t>
      </w:r>
      <w:r>
        <w:rPr>
          <w:rStyle w:val="CodeChar"/>
        </w:rPr>
        <w:t xml:space="preserve">shop/redact</w:t>
      </w:r>
      <w:r>
        <w:t xml:space="preserve">. App Store review rejects submissions missing these.</w:t>
      </w:r>
    </w:p>
    <w:p>
      <w:pPr>
        <w:pStyle w:val="ListParagraph"/>
        <w:numPr>
          <w:ilvl w:val="0"/>
          <w:numId w:val="7"/>
        </w:numPr>
      </w:pPr>
      <w:r>
        <w:rPr>
          <w:b/>
        </w:rPr>
        <w:t xml:space="preserve">Theme App Extensions required, not Script Tags</w:t>
      </w:r>
      <w:r>
        <w:t xml:space="preserve">, for any app touching the storefront theme that goes through App Store review — Script Tags are restricted to vintage themes.</w:t>
      </w:r>
    </w:p>
    <w:p>
      <w:pPr>
        <w:pStyle w:val="ListParagraph"/>
        <w:numPr>
          <w:ilvl w:val="0"/>
          <w:numId w:val="7"/>
        </w:numPr>
      </w:pPr>
      <w:r>
        <w:rPr>
          <w:b/>
        </w:rPr>
        <w:t xml:space="preserve">Checkout is out of scope by design, not just policy</w:t>
      </w:r>
      <w:r>
        <w:t xml:space="preserve">: Shopify has been sunsetting Script Tags on the Order Status/Thank You page (fully removed by Aug 28, 2025 for Plus, Aug 26, 2026 for non-Plus) in favor of Checkout Extensibility — the platform itself is closing off the kind of live checkout modification this app should never attempt anyway.</w:t>
      </w:r>
    </w:p>
    <w:p>
      <w:pPr>
        <w:pStyle w:val="ListParagraph"/>
        <w:numPr>
          <w:ilvl w:val="0"/>
          <w:numId w:val="7"/>
        </w:numPr>
      </w:pPr>
      <w:r>
        <w:rPr>
          <w:b/>
        </w:rPr>
        <w:t xml:space="preserve">Uninstall handling</w:t>
      </w:r>
      <w:r>
        <w:t xml:space="preserve">: on the </w:t>
      </w:r>
      <w:r>
        <w:rPr>
          <w:rStyle w:val="CodeChar"/>
        </w:rPr>
        <w:t xml:space="preserve">app/uninstalled</w:t>
      </w:r>
      <w:r>
        <w:t xml:space="preserve"> webhook, revoke the access token, stop billing, and mark </w:t>
      </w:r>
      <w:r>
        <w:rPr>
          <w:rStyle w:val="CodeChar"/>
        </w:rPr>
        <w:t xml:space="preserve">uninstalled_at</w:t>
      </w:r>
      <w:r>
        <w:t xml:space="preserve">.</w:t>
      </w:r>
    </w:p>
    <w:p>
      <w:pPr>
        <w:pStyle w:val="Heading2"/>
      </w:pPr>
      <w:r>
        <w:t xml:space="preserve">Roadmap</w:t>
      </w:r>
    </w:p>
    <w:p>
      <w:pPr/>
      <w:r>
        <w:rPr>
          <w:b/>
        </w:rPr>
        <w:t xml:space="preserve">Phase 1 — Audit (Week 1 MVP)</w:t>
      </w:r>
    </w:p>
    <w:p>
      <w:pPr>
        <w:pStyle w:val="ListParagraph"/>
        <w:numPr>
          <w:ilvl w:val="0"/>
          <w:numId w:val="8"/>
        </w:numPr>
      </w:pPr>
      <w:r>
        <w:t xml:space="preserve">Install/OAuth/billing flow</w:t>
      </w:r>
    </w:p>
    <w:p>
      <w:pPr>
        <w:pStyle w:val="ListParagraph"/>
        <w:numPr>
          <w:ilvl w:val="0"/>
          <w:numId w:val="8"/>
        </w:numPr>
      </w:pPr>
      <w:r>
        <w:t xml:space="preserve">One-button scan: Lighthouse score, LCP/INP/CLS, top 10 issues</w:t>
      </w:r>
    </w:p>
    <w:p>
      <w:pPr>
        <w:pStyle w:val="ListParagraph"/>
        <w:numPr>
          <w:ilvl w:val="0"/>
          <w:numId w:val="8"/>
        </w:numPr>
      </w:pPr>
      <w:r>
        <w:t xml:space="preserve">App/script impact table (basic version)</w:t>
      </w:r>
    </w:p>
    <w:p>
      <w:pPr>
        <w:pStyle w:val="ListParagraph"/>
        <w:numPr>
          <w:ilvl w:val="0"/>
          <w:numId w:val="8"/>
        </w:numPr>
      </w:pPr>
      <w:r>
        <w:t xml:space="preserve">3–5 safe auto-fixes: image width/height, lazy-load, defer allowlisted third-party scripts</w:t>
      </w:r>
    </w:p>
    <w:p>
      <w:pPr>
        <w:pStyle w:val="ListParagraph"/>
        <w:numPr>
          <w:ilvl w:val="0"/>
          <w:numId w:val="8"/>
        </w:numPr>
      </w:pPr>
      <w:r>
        <w:t xml:space="preserve">Before/after diff + rollback</w:t>
      </w:r>
    </w:p>
    <w:p>
      <w:pPr/>
      <w:r>
        <w:rPr>
          <w:b/>
        </w:rPr>
        <w:t xml:space="preserve">Phase 2 — Safe automatic fixes (full set)</w:t>
      </w:r>
    </w:p>
    <w:p>
      <w:pPr>
        <w:pStyle w:val="ListParagraph"/>
        <w:numPr>
          <w:ilvl w:val="0"/>
          <w:numId w:val="9"/>
        </w:numPr>
      </w:pPr>
      <w:r>
        <w:t xml:space="preserve">Full image, JS, CSS optimization set from Phase 2 above</w:t>
      </w:r>
    </w:p>
    <w:p>
      <w:pPr>
        <w:pStyle w:val="ListParagraph"/>
        <w:numPr>
          <w:ilvl w:val="0"/>
          <w:numId w:val="9"/>
        </w:numPr>
      </w:pPr>
      <w:r>
        <w:t xml:space="preserve">Theme issue detection with fix-automatically / show-recommended-code split</w:t>
      </w:r>
    </w:p>
    <w:p>
      <w:pPr/>
      <w:r>
        <w:rPr>
          <w:b/>
        </w:rPr>
        <w:t xml:space="preserve">Phase 3 — Monitoring</w:t>
      </w:r>
    </w:p>
    <w:p>
      <w:pPr>
        <w:pStyle w:val="ListParagraph"/>
        <w:numPr>
          <w:ilvl w:val="0"/>
          <w:numId w:val="10"/>
        </w:numPr>
      </w:pPr>
      <w:r>
        <w:t xml:space="preserve">Daily/weekly automated checks (LCP, INP, CLS, score, page/JS/CSS size, third-party impact)</w:t>
      </w:r>
    </w:p>
    <w:p>
      <w:pPr>
        <w:pStyle w:val="ListParagraph"/>
        <w:numPr>
          <w:ilvl w:val="0"/>
          <w:numId w:val="10"/>
        </w:numPr>
      </w:pPr>
      <w:r>
        <w:t xml:space="preserve">Trend dashboard (e.g. "78 → 91, +13 points")</w:t>
      </w:r>
    </w:p>
    <w:p>
      <w:pPr/>
      <w:r>
        <w:rPr>
          <w:b/>
        </w:rPr>
        <w:t xml:space="preserve">Phase 4 — Advanced optimization</w:t>
      </w:r>
    </w:p>
    <w:p>
      <w:pPr>
        <w:pStyle w:val="ListParagraph"/>
        <w:numPr>
          <w:ilvl w:val="0"/>
          <w:numId w:val="11"/>
        </w:numPr>
      </w:pPr>
      <w:r>
        <w:t xml:space="preserve">AI-generated recommendations, automatic Liquid optimization, script blocking/delay rules, A/B performance testing, collection/product/template-specific optimization, automated weekly reports</w:t>
      </w:r>
    </w:p>
    <w:p>
      <w:pPr>
        <w:pStyle w:val="Heading2"/>
      </w:pPr>
      <w:r>
        <w:t xml:space="preserve">Open Risks &amp; Questions</w:t>
      </w:r>
    </w:p>
    <w:p>
      <w:pPr>
        <w:pStyle w:val="ListParagraph"/>
        <w:numPr>
          <w:ilvl w:val="0"/>
          <w:numId w:val="12"/>
        </w:numPr>
      </w:pPr>
      <w:r>
        <w:rPr>
          <w:b/>
        </w:rPr>
        <w:t xml:space="preserve">PSI API quota</w:t>
      </w:r>
      <w:r>
        <w:t xml:space="preserve">: free-tier PageSpeed Insights keys have low daily limits; scheduled monitoring across many installs needs the self-hosted Playwright runner, reserving PSI for on-demand spot checks.</w:t>
      </w:r>
    </w:p>
    <w:p>
      <w:pPr>
        <w:pStyle w:val="ListParagraph"/>
        <w:numPr>
          <w:ilvl w:val="0"/>
          <w:numId w:val="12"/>
        </w:numPr>
      </w:pPr>
      <w:r>
        <w:rPr>
          <w:b/>
        </w:rPr>
        <w:t xml:space="preserve">Headless browser hosting cost</w:t>
      </w:r>
      <w:r>
        <w:t xml:space="preserve">: running Lighthouse via Playwright/Chromium at scale has real infrastructure cost — needs capacity planning before Phase 3 monitoring ships.</w:t>
      </w:r>
    </w:p>
    <w:p>
      <w:pPr>
        <w:pStyle w:val="ListParagraph"/>
        <w:numPr>
          <w:ilvl w:val="0"/>
          <w:numId w:val="12"/>
        </w:numPr>
      </w:pPr>
      <w:r>
        <w:rPr>
          <w:b/>
        </w:rPr>
        <w:t xml:space="preserve">Theme drift</w:t>
      </w:r>
      <w:r>
        <w:t xml:space="preserve">: a merchant editing the live theme after a duplicate is created, or switching themes entirely, can silently invalidate applied fixes or previewed changes — handled via </w:t>
      </w:r>
      <w:r>
        <w:rPr>
          <w:rStyle w:val="CodeChar"/>
        </w:rPr>
        <w:t xml:space="preserve">themes/publish</w:t>
      </w:r>
      <w:r>
        <w:t xml:space="preserve"> webhook + diff-before-refresh, but needs testing against real edit patterns.</w:t>
      </w:r>
    </w:p>
    <w:p>
      <w:pPr>
        <w:pStyle w:val="ListParagraph"/>
        <w:numPr>
          <w:ilvl w:val="0"/>
          <w:numId w:val="12"/>
        </w:numPr>
      </w:pPr>
      <w:r>
        <w:rPr>
          <w:b/>
        </w:rPr>
        <w:t xml:space="preserve">Backup/rollback storage design</w:t>
      </w:r>
      <w:r>
        <w:t xml:space="preserve">: needs a versioned-asset table (original file content per theme file per shop) before any live fix ships — this underlies every "safe" tier fix.</w:t>
      </w:r>
    </w:p>
    <w:p>
      <w:pPr>
        <w:pStyle w:val="ListParagraph"/>
        <w:numPr>
          <w:ilvl w:val="0"/>
          <w:numId w:val="12"/>
        </w:numPr>
      </w:pPr>
      <w:r>
        <w:rPr>
          <w:b/>
        </w:rPr>
        <w:t xml:space="preserve">App Store review timeline</w:t>
      </w:r>
      <w:r>
        <w:t xml:space="preserve">: GDPR webhooks, theme app extension requirements, and privacy policy need to be in place before first submission, not retrofitted after a rejection.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SpeedPilot — Shopify Speed Optimization App</dc:title>
  <dc:description>Claude Docs node/3c5a0c9f-3ebc@13 docx-w5</dc:description>
  <cp:revision>13</cp:revision>
</cp:coreProperties>
</file>