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6480"/>
          <w:tab w:val="left" w:pos="7542"/>
        </w:tabs>
        <w:contextualSpacing w:val="0"/>
        <w:rPr>
          <w:rFonts w:ascii="Times New Roman" w:cs="Times New Roman" w:eastAsia="Times New Roman" w:hAnsi="Times New Roman"/>
          <w:b w:val="0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480"/>
          <w:tab w:val="left" w:pos="7542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480"/>
          <w:tab w:val="left" w:pos="7542"/>
        </w:tabs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 Code:  17MCA3C17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JAMAL MOHAMED COLLEGE (Autonomous)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TIRUCHIRAPPALLI – 620 020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 Type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670"/>
        </w:tabs>
        <w:spacing w:line="276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Semester: III         </w:t>
        <w:tab/>
        <w:t xml:space="preserve">PG: MCA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670"/>
        </w:tabs>
        <w:spacing w:line="276" w:lineRule="auto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Title of the Paper:  Core XVII   :   Computer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sz w:val="34"/>
          <w:szCs w:val="3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Computer network is </w:t>
      </w:r>
    </w:p>
    <w:tbl>
      <w:tblPr>
        <w:tblStyle w:val="Table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Connected computers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Interrelated computers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Group of computers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Interconnected computers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Ordering books online is an example of  </w:t>
      </w:r>
    </w:p>
    <w:tbl>
      <w:tblPr>
        <w:tblStyle w:val="Table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B2C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B2B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G2C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P2P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Point-to-Point transmission with one sender and one receiver is called </w:t>
      </w:r>
    </w:p>
    <w:tbl>
      <w:tblPr>
        <w:tblStyle w:val="Table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Broadcasting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Unicasting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Telecasting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Multicasting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</w:t>
        <w:tab/>
        <w:t xml:space="preserve"> ____________ is popularly called Ethernet.</w:t>
      </w:r>
    </w:p>
    <w:tbl>
      <w:tblPr>
        <w:tblStyle w:val="Table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IEEE 802.3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IEEE 802.5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IEEE 802.16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IEEE 802.11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</w:t>
        <w:tab/>
        <w:t xml:space="preserve">A collection of interconnected networks is called</w:t>
      </w:r>
    </w:p>
    <w:tbl>
      <w:tblPr>
        <w:tblStyle w:val="Table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LAN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WAN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MAN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internet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</w:t>
        <w:tab/>
        <w:t xml:space="preserve">How many layers the OSI reference model has?</w:t>
      </w:r>
    </w:p>
    <w:tbl>
      <w:tblPr>
        <w:tblStyle w:val="Table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Four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Five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Six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Seven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</w:t>
        <w:tab/>
        <w:t xml:space="preserve">A set of layers and protocols is called_______________ architecture.</w:t>
      </w:r>
    </w:p>
    <w:tbl>
      <w:tblPr>
        <w:tblStyle w:val="Table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Computer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Network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System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Software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</w:t>
        <w:tab/>
        <w:t xml:space="preserve">A connectionless service is modeled after the _________ system. </w:t>
      </w:r>
    </w:p>
    <w:tbl>
      <w:tblPr>
        <w:tblStyle w:val="Table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Telephone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Postal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Transport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Management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360" w:hanging="36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</w:t>
        <w:tab/>
        <w:t xml:space="preserve">Remote login is an example of ______________ service.</w:t>
      </w:r>
    </w:p>
    <w:tbl>
      <w:tblPr>
        <w:tblStyle w:val="Table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Request reply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Reliable byte stream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Unreliable connection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Reliable message stream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</w:t>
        <w:tab/>
        <w:t xml:space="preserve">The __________ layer controls the operation of the subnet.</w:t>
      </w:r>
    </w:p>
    <w:tbl>
      <w:tblPr>
        <w:tblStyle w:val="Table1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Application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Physical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Network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Presentation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 Which of the following layer of the OSI model also called end-to-end layer?</w:t>
      </w:r>
    </w:p>
    <w:tbl>
      <w:tblPr>
        <w:tblStyle w:val="Table1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Presentation 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Network layer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Session 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Transport layer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  How many layers are in TCP/IP reference model?</w:t>
      </w:r>
    </w:p>
    <w:tbl>
      <w:tblPr>
        <w:tblStyle w:val="Table1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Four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Five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Six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Seven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</w:t>
        <w:tab/>
        <w:t xml:space="preserve">Which one of the following is not a application layer protocol? </w:t>
      </w:r>
    </w:p>
    <w:tbl>
      <w:tblPr>
        <w:tblStyle w:val="Table1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HTTP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SMTP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FTP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TCP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14.</w:t>
        <w:tab/>
        <w:t xml:space="preserve">The TCP/IP does not have session or _______________ layers.</w:t>
      </w:r>
    </w:p>
    <w:tbl>
      <w:tblPr>
        <w:tblStyle w:val="Table1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Presentation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Application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Transport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Network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15.</w:t>
        <w:tab/>
        <w:t xml:space="preserve"> __________ is a reliable connection oriented protocol.</w:t>
      </w:r>
    </w:p>
    <w:tbl>
      <w:tblPr>
        <w:tblStyle w:val="Table1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UDP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TCP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IP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 HTTP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16.</w:t>
        <w:tab/>
        <w:t xml:space="preserve">Which of following layer transports a raw bit from one machine to another?</w:t>
      </w:r>
    </w:p>
    <w:tbl>
      <w:tblPr>
        <w:tblStyle w:val="Table1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Physical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Data link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Network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Application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17.</w:t>
        <w:tab/>
        <w:t xml:space="preserve">The PSTN is an example of a _____________ network.</w:t>
      </w:r>
    </w:p>
    <w:tbl>
      <w:tblPr>
        <w:tblStyle w:val="Table1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Packet switched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Circuit switched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Message switched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Data switched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18.</w:t>
        <w:tab/>
        <w:t xml:space="preserve">The two wire connections between each subscriber’s telephone and the end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office are known as </w:t>
      </w:r>
    </w:p>
    <w:tbl>
      <w:tblPr>
        <w:tblStyle w:val="Table1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Local Loop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Global Loop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Trunk Loop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Toll Loop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19.</w:t>
        <w:tab/>
        <w:t xml:space="preserve">Packet switching uses _____________ transmission.</w:t>
      </w:r>
    </w:p>
    <w:tbl>
      <w:tblPr>
        <w:tblStyle w:val="Table1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Store-and -forward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Store-and-store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Forward-and-store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Forward-and-forward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20.</w:t>
        <w:tab/>
        <w:t xml:space="preserve">Which of the following switching requires call setup?</w:t>
      </w:r>
    </w:p>
    <w:tbl>
      <w:tblPr>
        <w:tblStyle w:val="Table2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Packet switching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Circuit switching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Message switching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Store-and-forward switching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21.</w:t>
        <w:tab/>
        <w:t xml:space="preserve">The function of the data link layer is to provide services to the _____ layer.</w:t>
      </w:r>
    </w:p>
    <w:tbl>
      <w:tblPr>
        <w:tblStyle w:val="Table2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Network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Physical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Application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Session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22.</w:t>
        <w:tab/>
        <w:t xml:space="preserve">The polynomial code is also known as ________________.</w:t>
      </w:r>
    </w:p>
    <w:tbl>
      <w:tblPr>
        <w:tblStyle w:val="Table2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CRB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CRC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CRD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23.</w:t>
        <w:tab/>
        <w:t xml:space="preserve">Hamming code is an example of  _______________.</w:t>
      </w:r>
    </w:p>
    <w:tbl>
      <w:tblPr>
        <w:tblStyle w:val="Table2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Error detection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Error correction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Error encapsulation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 Both a and 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24.</w:t>
        <w:tab/>
        <w:t xml:space="preserve">The Hamming distance between 100 and 001 is </w:t>
      </w:r>
    </w:p>
    <w:tbl>
      <w:tblPr>
        <w:tblStyle w:val="Table2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One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Two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Three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Four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25.</w:t>
        <w:tab/>
        <w:t xml:space="preserve">Each frame begins and ends with a special bit pattern 01111110 is called a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______________ byte.</w:t>
      </w:r>
    </w:p>
    <w:tbl>
      <w:tblPr>
        <w:tblStyle w:val="Table2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Start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End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Stop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Flag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26.</w:t>
        <w:tab/>
        <w:t xml:space="preserve">Protocol allows unidirectional data flow over unreliable channel is called</w:t>
      </w:r>
    </w:p>
    <w:tbl>
      <w:tblPr>
        <w:tblStyle w:val="Table2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PAR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PRQ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PRR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NAR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27.</w:t>
        <w:tab/>
        <w:t xml:space="preserve">Protocol in which sender sends one frame and then waits for acknowledgment before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proceeding is called</w:t>
      </w:r>
    </w:p>
    <w:tbl>
      <w:tblPr>
        <w:tblStyle w:val="Table2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Utopia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PAR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Sliding Window Protocol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Stop-and-Wait  Protocol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28.</w:t>
        <w:tab/>
        <w:t xml:space="preserve">Which of the following task is not done by data link layer?</w:t>
      </w:r>
    </w:p>
    <w:tbl>
      <w:tblPr>
        <w:tblStyle w:val="Table2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Framing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Error control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Flow control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Channel coding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29.</w:t>
        <w:tab/>
        <w:t xml:space="preserve">CRC stands for  _______________.</w:t>
      </w:r>
    </w:p>
    <w:tbl>
      <w:tblPr>
        <w:tblStyle w:val="Table2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Cyclic redundancy check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Code repeat check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Code redundancy check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Cyclic repeat check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30.</w:t>
        <w:tab/>
        <w:t xml:space="preserve">The technique of temporarily delaying outgoing acknowledgements so that they can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hooked onto to the next outgoing data frame  is called </w:t>
      </w:r>
    </w:p>
    <w:tbl>
      <w:tblPr>
        <w:tblStyle w:val="Table3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CRC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Piggybacking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Go-back 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Selective repeat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31.</w:t>
        <w:tab/>
        <w:t xml:space="preserve">A strategy for handling errors when frames are pipelined is called</w:t>
      </w:r>
    </w:p>
    <w:tbl>
      <w:tblPr>
        <w:tblStyle w:val="Table3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Selective repeat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Flow control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Error correction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Error detection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32.</w:t>
        <w:tab/>
        <w:t xml:space="preserve">A sub-layer of the ______________ layer is called MAC. </w:t>
      </w:r>
    </w:p>
    <w:tbl>
      <w:tblPr>
        <w:tblStyle w:val="Table3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Transport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Application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Physical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Data link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33.   The protocol ______________is widely used on LANs in the MAC layer.</w:t>
      </w:r>
    </w:p>
    <w:tbl>
      <w:tblPr>
        <w:tblStyle w:val="Table3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p-persistent CSMA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CSMA/CD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non-persistent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1-persistent CSMA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34.   The _______________ is the basic unit of a Bluetooth system.</w:t>
      </w:r>
    </w:p>
    <w:tbl>
      <w:tblPr>
        <w:tblStyle w:val="Table3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Internet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Ethernet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Extranet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Piconet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35.</w:t>
        <w:tab/>
        <w:t xml:space="preserve">An interconnected connection of piconets is called ____________.</w:t>
      </w:r>
    </w:p>
    <w:tbl>
      <w:tblPr>
        <w:tblStyle w:val="Table3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Scatternet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Internet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Extranet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Intranet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36.</w:t>
        <w:tab/>
        <w:t xml:space="preserve">What is the use of bridge in network?</w:t>
      </w:r>
    </w:p>
    <w:tbl>
      <w:tblPr>
        <w:tblStyle w:val="Table3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To connect LANs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To separate LANS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To control network speed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To improve throughputs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37.</w:t>
        <w:tab/>
        <w:t xml:space="preserve">_______________ do not understand frames, packets or headers. </w:t>
      </w:r>
    </w:p>
    <w:tbl>
      <w:tblPr>
        <w:tblStyle w:val="Table3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Routers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Bridges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Repeaters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Switches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38.</w:t>
        <w:tab/>
        <w:t xml:space="preserve"> ______ are similar to bridges in that both route on frame addresses.</w:t>
      </w:r>
    </w:p>
    <w:tbl>
      <w:tblPr>
        <w:tblStyle w:val="Table3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Repeaters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Switches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Hubs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Routers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39.   _______ connect two computers that use different connection transport protocols.</w:t>
        <w:tab/>
        <w:t xml:space="preserve"> </w:t>
      </w:r>
    </w:p>
    <w:tbl>
      <w:tblPr>
        <w:tblStyle w:val="Table3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Transport gateways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Application gateways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Routers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Repeaters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40.</w:t>
        <w:tab/>
        <w:t xml:space="preserve">_______ do not amplify the incoming signals.</w:t>
      </w:r>
    </w:p>
    <w:tbl>
      <w:tblPr>
        <w:tblStyle w:val="Table4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Hubs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Repeaters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Amplifiers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Switches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41.</w:t>
        <w:tab/>
        <w:t xml:space="preserve">The layer _____________ is concerned with getting packets from the source all the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way to the destination. </w:t>
      </w:r>
    </w:p>
    <w:tbl>
      <w:tblPr>
        <w:tblStyle w:val="Table4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Application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Presentation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Session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Network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42.</w:t>
        <w:tab/>
        <w:t xml:space="preserve">The independent packet of connectionless organization is called_________. </w:t>
      </w:r>
    </w:p>
    <w:tbl>
      <w:tblPr>
        <w:tblStyle w:val="Table4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Message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Datagram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Frame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Data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43.</w:t>
        <w:tab/>
        <w:t xml:space="preserve">The main function of the __________ layer is routing packets. </w:t>
      </w:r>
    </w:p>
    <w:tbl>
      <w:tblPr>
        <w:tblStyle w:val="Table4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Data link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Network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Physical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Transport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44.</w:t>
        <w:tab/>
        <w:t xml:space="preserve">If the route from I to J is computed in advance, offline and downloaded to the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routers when the network is booted is called as ______________. </w:t>
      </w:r>
    </w:p>
    <w:tbl>
      <w:tblPr>
        <w:tblStyle w:val="Table4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Dynamic routing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Session routing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Temporary routing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Static routing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45.</w:t>
        <w:tab/>
        <w:t xml:space="preserve">If router J is on the optimal path form router I to router K, then the path from J to K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along the same route is _____________.</w:t>
      </w:r>
    </w:p>
    <w:tbl>
      <w:tblPr>
        <w:tblStyle w:val="Table4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Optimal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Not optimal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Maximum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Suboptimal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46.</w:t>
        <w:tab/>
        <w:t xml:space="preserve"> Count-to-infinity problem occurs in _______________.</w:t>
      </w:r>
    </w:p>
    <w:tbl>
      <w:tblPr>
        <w:tblStyle w:val="Table4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Link state routing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Distance vector routing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Shortest path routing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Hierarchical routing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47.</w:t>
        <w:tab/>
        <w:t xml:space="preserve">In Hierarchical routing, the routers are divided into what is called as ___________. </w:t>
      </w:r>
    </w:p>
    <w:tbl>
      <w:tblPr>
        <w:tblStyle w:val="Table4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Zones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Cells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Regions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Areas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48.</w:t>
        <w:tab/>
        <w:t xml:space="preserve">Sending a packet to all destinations simultaneously is called ______________.</w:t>
      </w:r>
    </w:p>
    <w:tbl>
      <w:tblPr>
        <w:tblStyle w:val="Table4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Multicasting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Unicasting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Telecasting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Broadcasting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49.</w:t>
        <w:tab/>
        <w:t xml:space="preserve">A ____________ tree is a subset of the subnet that includes all the routers but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contains no loops.</w:t>
      </w:r>
    </w:p>
    <w:tbl>
      <w:tblPr>
        <w:tblStyle w:val="Table4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Binary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Spanning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Sparse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AVL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50.</w:t>
        <w:tab/>
        <w:t xml:space="preserve">Distance vector routing algorithm was used in the Internet under the name _______.</w:t>
      </w:r>
    </w:p>
    <w:tbl>
      <w:tblPr>
        <w:tblStyle w:val="Table5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RIP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OPSF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ARP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APR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51.</w:t>
        <w:tab/>
        <w:t xml:space="preserve">The network layer concerns with _______________.</w:t>
      </w:r>
    </w:p>
    <w:tbl>
      <w:tblPr>
        <w:tblStyle w:val="Table5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Frames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Bits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Packets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Message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52.</w:t>
        <w:tab/>
        <w:t xml:space="preserve">In virtual circuit network, each packet contains ______________. </w:t>
      </w:r>
    </w:p>
    <w:tbl>
      <w:tblPr>
        <w:tblStyle w:val="Table5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Full source and destination address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A short VC number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Only source address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Only destination address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53.</w:t>
        <w:tab/>
        <w:t xml:space="preserve">When too many packets are present in the subnet, performance degrades, then it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leads to ____________.</w:t>
      </w:r>
    </w:p>
    <w:tbl>
      <w:tblPr>
        <w:tblStyle w:val="Table5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Congestion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Deadlock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Flow control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Error control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54.</w:t>
        <w:tab/>
        <w:t xml:space="preserve">The variation in the packet arrival times is called _______________.</w:t>
      </w:r>
    </w:p>
    <w:tbl>
      <w:tblPr>
        <w:tblStyle w:val="Table5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High Jitter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Low jitter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High-low jitter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Jitter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55.   Time out determination policy is used in ______. </w:t>
      </w:r>
    </w:p>
    <w:tbl>
      <w:tblPr>
        <w:tblStyle w:val="Table5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 Network 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Data link layer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Transport 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Application layer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56.   Network corporation are managed by a non-profit corporation is called ___________. </w:t>
      </w:r>
    </w:p>
    <w:tbl>
      <w:tblPr>
        <w:tblStyle w:val="Table5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ICANN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IPANN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ISANN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IMANN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57.</w:t>
        <w:tab/>
        <w:t xml:space="preserve">What is the address size of IPV4? </w:t>
      </w:r>
    </w:p>
    <w:tbl>
      <w:tblPr>
        <w:tblStyle w:val="Table5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32 bits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64 bits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128 bits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128 bits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58.</w:t>
        <w:tab/>
        <w:t xml:space="preserve">The IP address _______________ is used by hosts when they are being booted.</w:t>
      </w:r>
    </w:p>
    <w:tbl>
      <w:tblPr>
        <w:tblStyle w:val="Table5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0.0.0.0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1.1.1.1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2.2.2.2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3.3.3.3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59.   The last address of IP address represents _______________address. </w:t>
      </w:r>
    </w:p>
    <w:tbl>
      <w:tblPr>
        <w:tblStyle w:val="Table5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Multicast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Network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Broadcast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Final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60.</w:t>
        <w:tab/>
        <w:t xml:space="preserve">Each IP packet contains ________________. </w:t>
      </w:r>
    </w:p>
    <w:tbl>
      <w:tblPr>
        <w:tblStyle w:val="Table6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Only source address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Only destination address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Source and destination address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Source or destination address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61.</w:t>
        <w:tab/>
        <w:t xml:space="preserve">The goal of ____ __ is to provide efficient, reliable, cost effective service to its users.</w:t>
      </w:r>
    </w:p>
    <w:tbl>
      <w:tblPr>
        <w:tblStyle w:val="Table6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Physical 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Data link layer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Network layer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Transport layer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62.</w:t>
        <w:tab/>
        <w:t xml:space="preserve"> TPDU is an acronym for __________________.</w:t>
      </w:r>
    </w:p>
    <w:tbl>
      <w:tblPr>
        <w:tblStyle w:val="Table6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Transmission protocol data unit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Transfer protocol data unit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Transport protocol data unit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Transport primary  data unit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63.</w:t>
        <w:tab/>
        <w:t xml:space="preserve">The __________ primitives creates a new end port and allocates table space for it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within transport entity.</w:t>
      </w:r>
    </w:p>
    <w:tbl>
      <w:tblPr>
        <w:tblStyle w:val="Table6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Socket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Bind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Listen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Send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64.</w:t>
        <w:tab/>
        <w:t xml:space="preserve">_______ layer is the heart of the whole protocol hierarchy. </w:t>
      </w:r>
    </w:p>
    <w:tbl>
      <w:tblPr>
        <w:tblStyle w:val="Table6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Application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Presentation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Session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Transport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65.</w:t>
        <w:tab/>
        <w:t xml:space="preserve">Which of the following is not a socket primitive used for TCP? </w:t>
      </w:r>
    </w:p>
    <w:tbl>
      <w:tblPr>
        <w:tblStyle w:val="Table6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Socket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Send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Stop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Receive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66.</w:t>
        <w:tab/>
        <w:t xml:space="preserve">The transport service implemented by a transport ______ used between two transports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entities.</w:t>
      </w:r>
    </w:p>
    <w:tbl>
      <w:tblPr>
        <w:tblStyle w:val="Table6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Data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Protocol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Message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Information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67.</w:t>
        <w:tab/>
        <w:t xml:space="preserve">UDP is described in _____________. </w:t>
      </w:r>
    </w:p>
    <w:tbl>
      <w:tblPr>
        <w:tblStyle w:val="Table6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RFC 768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RFC 678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RFC 786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RFC 867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68.</w:t>
        <w:tab/>
        <w:t xml:space="preserve">______ was designed to provide reliable end-to-end byte stream over unreliable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channel.</w:t>
      </w:r>
    </w:p>
    <w:tbl>
      <w:tblPr>
        <w:tblStyle w:val="Table6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UDP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TCP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FTP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SNMP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69.</w:t>
        <w:tab/>
        <w:t xml:space="preserve">A ________________ is the TCP name for TSAP.</w:t>
      </w:r>
    </w:p>
    <w:tbl>
      <w:tblPr>
        <w:tblStyle w:val="Table6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Port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Pipe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Signal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Control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70.</w:t>
        <w:tab/>
        <w:t xml:space="preserve">In RPC, packing the parameters is called_____________. </w:t>
      </w:r>
    </w:p>
    <w:tbl>
      <w:tblPr>
        <w:tblStyle w:val="Table7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Marshaling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Packetizing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 Assembling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71.</w:t>
        <w:tab/>
        <w:t xml:space="preserve">UDP transmits _________ consisting of 8-byte headers followed by the payload.</w:t>
      </w:r>
    </w:p>
    <w:tbl>
      <w:tblPr>
        <w:tblStyle w:val="Table7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Data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Messages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Segments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Information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72.</w:t>
        <w:tab/>
        <w:t xml:space="preserve">RTP is described in _________________.</w:t>
      </w:r>
    </w:p>
    <w:tbl>
      <w:tblPr>
        <w:tblStyle w:val="Table7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RFC 1889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RFC 1890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RFC 1891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RFC 1982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73.</w:t>
        <w:tab/>
        <w:t xml:space="preserve">The port _____________ is used for file transfer. </w:t>
      </w:r>
    </w:p>
    <w:tbl>
      <w:tblPr>
        <w:tblStyle w:val="Table7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21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23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69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74.</w:t>
        <w:tab/>
        <w:t xml:space="preserve">The port _____________ is used for remote login.  </w:t>
      </w:r>
    </w:p>
    <w:tbl>
      <w:tblPr>
        <w:tblStyle w:val="Table7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21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23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69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75.</w:t>
        <w:tab/>
        <w:t xml:space="preserve">The port _____________ is used for electronic mail. </w:t>
      </w:r>
    </w:p>
    <w:tbl>
      <w:tblPr>
        <w:tblStyle w:val="Table7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21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25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23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69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76.</w:t>
        <w:tab/>
        <w:t xml:space="preserve">Port numbers ______ are called well-known ports and reserved for standard servers.</w:t>
      </w:r>
    </w:p>
    <w:tbl>
      <w:tblPr>
        <w:tblStyle w:val="Table7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Below 1024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Above 1024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Over 1024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Beyond 1024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77.</w:t>
        <w:tab/>
        <w:t xml:space="preserve">______ bit is used to reset a connection that has become confused due to a host crash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or some  other reason.</w:t>
      </w:r>
    </w:p>
    <w:tbl>
      <w:tblPr>
        <w:tblStyle w:val="Table7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PSH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ACK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SYN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RST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78.</w:t>
        <w:tab/>
        <w:t xml:space="preserve">___________ bit is used to release a connection.</w:t>
      </w:r>
    </w:p>
    <w:tbl>
      <w:tblPr>
        <w:tblStyle w:val="Table7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FIN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SYN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PSH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RST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79.</w:t>
        <w:tab/>
        <w:t xml:space="preserve">___________ bit is used to establish a connection.</w:t>
      </w:r>
    </w:p>
    <w:tbl>
      <w:tblPr>
        <w:tblStyle w:val="Table7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SYN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FIN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PSH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RST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80.</w:t>
        <w:tab/>
        <w:t xml:space="preserve">In RPC, the client program bounds with library procedure is called _____.</w:t>
      </w:r>
    </w:p>
    <w:tbl>
      <w:tblPr>
        <w:tblStyle w:val="Table8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 Client  procedure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Client subroutine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 Client function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Client stub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81.</w:t>
        <w:tab/>
        <w:t xml:space="preserve">DNS is the abbreviation of ________________. </w:t>
      </w:r>
    </w:p>
    <w:tbl>
      <w:tblPr>
        <w:tblStyle w:val="Table8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Dynamic name system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Dynamic network system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Domain name system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Domain network service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82.   The _______________ is defined in RFCs 1034, 1035 and 2181.  </w:t>
      </w:r>
    </w:p>
    <w:tbl>
      <w:tblPr>
        <w:tblStyle w:val="Table8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DNS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DES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RSA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HTTP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83.   A resource record is a _______________. </w:t>
      </w:r>
    </w:p>
    <w:tbl>
      <w:tblPr>
        <w:tblStyle w:val="Table8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Two-tuple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Three-tuple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 Four-tuple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Five-tuple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84.   The art of ________ new messages into the mail system for delivering is called mail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submission.</w:t>
      </w:r>
    </w:p>
    <w:tbl>
      <w:tblPr>
        <w:tblStyle w:val="Table8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Reporting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Sending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Displaying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Receiving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85.</w:t>
        <w:tab/>
        <w:t xml:space="preserve"> __________ agents allow people to read and send e-mail.</w:t>
      </w:r>
    </w:p>
    <w:tbl>
      <w:tblPr>
        <w:tblStyle w:val="Table8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User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Message transfer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Service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Customer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86.   The art of breaking cipher and devising them is collectively known as__________. </w:t>
      </w:r>
    </w:p>
    <w:tbl>
      <w:tblPr>
        <w:tblStyle w:val="Table8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Cryptography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Cryptanalysis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Cryptology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 Decryption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87.</w:t>
        <w:tab/>
        <w:t xml:space="preserve">The art of breaking ciphers is called _______________.</w:t>
      </w:r>
    </w:p>
    <w:tbl>
      <w:tblPr>
        <w:tblStyle w:val="Table8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Cryptography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Cryptanalysis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Cryptology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Decryption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88.</w:t>
        <w:tab/>
        <w:t xml:space="preserve">In a______________ cipher, each letter or group of letters is replaced by another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letter or group of letters to disguise it.  </w:t>
      </w:r>
    </w:p>
    <w:tbl>
      <w:tblPr>
        <w:tblStyle w:val="Table8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Substitution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Transposition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Block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 Product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89.</w:t>
        <w:tab/>
        <w:t xml:space="preserve">A technique to make DES stronger is called __________________. </w:t>
      </w:r>
    </w:p>
    <w:tbl>
      <w:tblPr>
        <w:tblStyle w:val="Table8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Strengthening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Whitening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Blackening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Coloring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90.</w:t>
        <w:tab/>
        <w:t xml:space="preserve">DES stands for _________________.</w:t>
      </w:r>
    </w:p>
    <w:tbl>
      <w:tblPr>
        <w:tblStyle w:val="Table9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Data Encryption Standard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Data Encryption Service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Domain Encryption Standard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Domain Encryption Service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91.</w:t>
        <w:tab/>
        <w:t xml:space="preserve">_________ is an example of public-key algorithm. </w:t>
      </w:r>
    </w:p>
    <w:tbl>
      <w:tblPr>
        <w:tblStyle w:val="Table91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RSA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AES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Triple DES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92.</w:t>
        <w:tab/>
        <w:t xml:space="preserve">______________ is described in RFCs 2401, 2402 and 2406 among others. </w:t>
      </w:r>
    </w:p>
    <w:tbl>
      <w:tblPr>
        <w:tblStyle w:val="Table92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DNS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IP Sec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UDP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RTP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93.</w:t>
        <w:tab/>
        <w:t xml:space="preserve">ISAKMP stands for __________________.</w:t>
      </w:r>
    </w:p>
    <w:tbl>
      <w:tblPr>
        <w:tblStyle w:val="Table93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Internet Security Association and Key 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Management Protocol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 Internet Service Association   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and Key Management Protocol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International  Security Association and 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Key Management Protocol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 Indian Service Association   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and Key Management Protocol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94.</w:t>
        <w:tab/>
        <w:t xml:space="preserve">The alternative IP Sec header is _____________.</w:t>
      </w:r>
    </w:p>
    <w:tbl>
      <w:tblPr>
        <w:tblStyle w:val="Table94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ESP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FSP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MSP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ISP</w:t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95.</w:t>
        <w:tab/>
        <w:t xml:space="preserve">Attacks in which the intruder’s goal is to shut down the target rather than steal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data are called _____________attacks.</w:t>
      </w:r>
    </w:p>
    <w:tbl>
      <w:tblPr>
        <w:tblStyle w:val="Table95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Service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Physical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DDoS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96.</w:t>
        <w:tab/>
        <w:t xml:space="preserve">A network built up from company computers and leased telephone lines is called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a _____________  network.</w:t>
      </w:r>
    </w:p>
    <w:tbl>
      <w:tblPr>
        <w:tblStyle w:val="Table96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 Public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Private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 Virtual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Company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97.</w:t>
        <w:tab/>
        <w:t xml:space="preserve">VPNs stand for _______________.</w:t>
      </w:r>
    </w:p>
    <w:tbl>
      <w:tblPr>
        <w:tblStyle w:val="Table97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Virtual Public Networks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Virtual Private Networks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Visual Public Networks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Visual Private Networks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98.</w:t>
        <w:tab/>
        <w:t xml:space="preserve">_________ is the technique by which a process verifies that its communication partner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is who it is supposed to be and not an imposter.</w:t>
      </w:r>
    </w:p>
    <w:tbl>
      <w:tblPr>
        <w:tblStyle w:val="Table98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Verification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Checking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Validation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Authentication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99.</w:t>
        <w:tab/>
        <w:t xml:space="preserve">Random numbers used just once in challenge-response protocols are called ________.</w:t>
      </w:r>
    </w:p>
    <w:tbl>
      <w:tblPr>
        <w:tblStyle w:val="Table99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Sequences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Nonces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Ounces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Responses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426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100.</w:t>
        <w:tab/>
        <w:t xml:space="preserve">   A protocol that allows strangers to establish a __________ secret key is called the 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426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Diffe-Hellman key exchange.</w:t>
      </w:r>
    </w:p>
    <w:tbl>
      <w:tblPr>
        <w:tblStyle w:val="Table100"/>
        <w:bidiVisual w:val="0"/>
        <w:tblW w:w="7970.0" w:type="dxa"/>
        <w:jc w:val="left"/>
        <w:tblInd w:w="252.0" w:type="dxa"/>
        <w:tblLayout w:type="fixed"/>
        <w:tblLook w:val="0000"/>
      </w:tblPr>
      <w:tblGrid>
        <w:gridCol w:w="4284"/>
        <w:gridCol w:w="3686"/>
        <w:tblGridChange w:id="0">
          <w:tblGrid>
            <w:gridCol w:w="4284"/>
            <w:gridCol w:w="3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a. Private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b. Public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c. Shared 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360"/>
              </w:tabs>
              <w:spacing w:after="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d. Strong 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Core XVII   :  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17MCA3C17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Answer with Expansion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Interconnected computers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B2C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Unicasting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IEEE 802.3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internet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Seven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Network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Postal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Reliable byte stream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Network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Transport layer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Four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TCP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TCP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Physical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Circuit switched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Local Loop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Store-and –forward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Circuit switching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Network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CRC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Error correction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Two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Flag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PAR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Stop-and-Wait  Protocol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Channel coding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Cyclic redundancy check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Piggybacking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Selective repeat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Data link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CSMA/CD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Piconet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Scatternet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To connect LANs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Repeaters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Switches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Transport gateways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Hubs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Network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Datagram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Network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Static routing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Optimal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Distance vector routing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Regions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Broadcasting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Spanning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RIP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Packets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A short VC number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Congestion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Jitter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Transport layer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ICANN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32 bits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0.0.0.0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Broadcast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Source and destination address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Transport layer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Transport protocol data unit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Socket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Transport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Stop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Protocol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RFC 768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TCP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Port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Marshaling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Segments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RFC 1889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21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23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25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Below 1024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RST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FIN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SYN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Client stub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Domain name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DNS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Five-tuple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Sending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Cryptology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Cryptanalysis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Substitution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Whitening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Data Encryption Standard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RSA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IP Sec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Internet Security Association and Key Management Protocol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a. ESP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c. 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Private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Virtual Private Networks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d.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 b. Nonces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360"/>
        </w:tabs>
        <w:spacing w:after="40" w:lineRule="auto"/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c. Shared</w:t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</w:tabs>
        <w:spacing w:after="40" w:lineRule="auto"/>
        <w:ind w:left="142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sectPr>
      <w:footerReference r:id="rId6" w:type="default"/>
      <w:pgSz w:h="16834" w:w="11909"/>
      <w:pgMar w:bottom="1276" w:top="540" w:left="180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