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5B64A" w14:textId="77777777" w:rsidR="00F66564" w:rsidRPr="00221799" w:rsidRDefault="00F66564" w:rsidP="0032756B">
      <w:pPr>
        <w:spacing w:line="276" w:lineRule="auto"/>
        <w:jc w:val="both"/>
        <w:rPr>
          <w:lang w:val="en-GB"/>
        </w:rPr>
      </w:pPr>
    </w:p>
    <w:p w14:paraId="11BEFB52" w14:textId="77777777" w:rsidR="00F66564" w:rsidRPr="00221799" w:rsidRDefault="00F66564" w:rsidP="0032756B">
      <w:pPr>
        <w:spacing w:line="276" w:lineRule="auto"/>
        <w:jc w:val="both"/>
        <w:rPr>
          <w:lang w:val="en-GB"/>
        </w:rPr>
      </w:pPr>
    </w:p>
    <w:p w14:paraId="66BC225F" w14:textId="77777777" w:rsidR="00F66564" w:rsidRPr="00221799" w:rsidRDefault="00F66564" w:rsidP="0032756B">
      <w:pPr>
        <w:spacing w:line="276" w:lineRule="auto"/>
        <w:jc w:val="both"/>
        <w:rPr>
          <w:lang w:val="en-GB"/>
        </w:rPr>
      </w:pPr>
      <w:r w:rsidRPr="00221799">
        <w:rPr>
          <w:lang w:val="en-GB"/>
        </w:rPr>
        <w:drawing>
          <wp:inline distT="0" distB="0" distL="0" distR="0" wp14:anchorId="22F955D2" wp14:editId="6EA24B39">
            <wp:extent cx="4851400" cy="3141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55" b="5276"/>
                    <a:stretch/>
                  </pic:blipFill>
                  <pic:spPr bwMode="auto">
                    <a:xfrm>
                      <a:off x="0" y="0"/>
                      <a:ext cx="4851400" cy="314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8F72" w14:textId="77777777" w:rsidR="00F66564" w:rsidRPr="00221799" w:rsidRDefault="00F66564" w:rsidP="0032756B">
      <w:pPr>
        <w:spacing w:line="276" w:lineRule="auto"/>
        <w:jc w:val="both"/>
        <w:rPr>
          <w:lang w:val="en-GB"/>
        </w:rPr>
      </w:pPr>
    </w:p>
    <w:p w14:paraId="6AAEE8B2" w14:textId="77777777" w:rsidR="001441E8" w:rsidRPr="00221799" w:rsidRDefault="00F66564" w:rsidP="0032756B">
      <w:pPr>
        <w:spacing w:line="276" w:lineRule="auto"/>
        <w:jc w:val="both"/>
        <w:rPr>
          <w:lang w:val="en-GB"/>
        </w:rPr>
      </w:pPr>
      <w:bookmarkStart w:id="0" w:name="_GoBack"/>
      <w:r w:rsidRPr="00221799">
        <w:rPr>
          <w:lang w:val="en-GB"/>
        </w:rPr>
        <w:drawing>
          <wp:inline distT="0" distB="0" distL="0" distR="0" wp14:anchorId="01441D07" wp14:editId="45316516">
            <wp:extent cx="4889234" cy="369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62" b="4964"/>
                    <a:stretch/>
                  </pic:blipFill>
                  <pic:spPr bwMode="auto">
                    <a:xfrm>
                      <a:off x="0" y="0"/>
                      <a:ext cx="4889500" cy="369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321DE2A" w14:textId="77777777" w:rsidR="00F66564" w:rsidRPr="00221799" w:rsidRDefault="00F66564" w:rsidP="0032756B">
      <w:pPr>
        <w:spacing w:line="276" w:lineRule="auto"/>
        <w:jc w:val="both"/>
        <w:rPr>
          <w:lang w:val="en-GB"/>
        </w:rPr>
      </w:pPr>
    </w:p>
    <w:p w14:paraId="5554C181" w14:textId="77777777" w:rsidR="00F66564" w:rsidRPr="00221799" w:rsidRDefault="00F66564" w:rsidP="0032756B">
      <w:pPr>
        <w:spacing w:line="276" w:lineRule="auto"/>
        <w:jc w:val="both"/>
        <w:rPr>
          <w:lang w:val="en-GB"/>
        </w:rPr>
      </w:pPr>
    </w:p>
    <w:p w14:paraId="2F90604F" w14:textId="77777777" w:rsidR="00221799" w:rsidRPr="00221799" w:rsidRDefault="00221799" w:rsidP="0032756B">
      <w:pPr>
        <w:spacing w:line="276" w:lineRule="auto"/>
        <w:jc w:val="both"/>
        <w:rPr>
          <w:lang w:val="en-GB"/>
        </w:rPr>
      </w:pPr>
    </w:p>
    <w:p w14:paraId="50CB867F" w14:textId="77777777" w:rsidR="00221799" w:rsidRDefault="0032756B" w:rsidP="0032756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GB"/>
        </w:rPr>
      </w:pPr>
      <w:r>
        <w:rPr>
          <w:lang w:val="en-GB"/>
        </w:rPr>
        <w:t>The p</w:t>
      </w:r>
      <w:r w:rsidR="00221799" w:rsidRPr="00221799">
        <w:rPr>
          <w:lang w:val="en-GB"/>
        </w:rPr>
        <w:t>ayload has to arrive at the launching facilities 28 days before the launching day</w:t>
      </w:r>
    </w:p>
    <w:p w14:paraId="2AF3A123" w14:textId="77777777" w:rsidR="00221799" w:rsidRDefault="00221799" w:rsidP="0032756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The satellites are brought to New Zealand from </w:t>
      </w:r>
      <w:proofErr w:type="spellStart"/>
      <w:r>
        <w:rPr>
          <w:lang w:val="en-GB"/>
        </w:rPr>
        <w:t>Terrassa</w:t>
      </w:r>
      <w:proofErr w:type="spellEnd"/>
      <w:r>
        <w:rPr>
          <w:lang w:val="en-GB"/>
        </w:rPr>
        <w:t xml:space="preserve"> by sea transportation.</w:t>
      </w:r>
    </w:p>
    <w:p w14:paraId="5F797DE0" w14:textId="77777777" w:rsidR="00221799" w:rsidRDefault="00221799" w:rsidP="0032756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The estimated time from </w:t>
      </w:r>
      <w:proofErr w:type="spellStart"/>
      <w:r>
        <w:rPr>
          <w:lang w:val="en-GB"/>
        </w:rPr>
        <w:t>Terrassa</w:t>
      </w:r>
      <w:proofErr w:type="spellEnd"/>
      <w:r>
        <w:rPr>
          <w:lang w:val="en-GB"/>
        </w:rPr>
        <w:t xml:space="preserve"> to New Zealand is a 30 days.</w:t>
      </w:r>
    </w:p>
    <w:p w14:paraId="52DEE320" w14:textId="77777777" w:rsidR="00221799" w:rsidRDefault="00221799" w:rsidP="0032756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The satellites are grouped </w:t>
      </w:r>
      <w:r w:rsidR="0032756B">
        <w:rPr>
          <w:lang w:val="en-GB"/>
        </w:rPr>
        <w:t xml:space="preserve">by orbital planes. There must be (n+1) groups, being n the number of orbital planes of the constellation. The extra one is ordered so as to use it in case of emergency. (para </w:t>
      </w:r>
      <w:proofErr w:type="spellStart"/>
      <w:r w:rsidR="0032756B">
        <w:rPr>
          <w:lang w:val="en-GB"/>
        </w:rPr>
        <w:t>poder</w:t>
      </w:r>
      <w:proofErr w:type="spellEnd"/>
      <w:r w:rsidR="0032756B">
        <w:rPr>
          <w:lang w:val="en-GB"/>
        </w:rPr>
        <w:t xml:space="preserve"> </w:t>
      </w:r>
      <w:proofErr w:type="spellStart"/>
      <w:r w:rsidR="0032756B">
        <w:rPr>
          <w:lang w:val="en-GB"/>
        </w:rPr>
        <w:t>tener</w:t>
      </w:r>
      <w:proofErr w:type="spellEnd"/>
      <w:r w:rsidR="0032756B">
        <w:rPr>
          <w:lang w:val="en-GB"/>
        </w:rPr>
        <w:t xml:space="preserve"> </w:t>
      </w:r>
      <w:proofErr w:type="spellStart"/>
      <w:r w:rsidR="0032756B">
        <w:rPr>
          <w:lang w:val="en-GB"/>
        </w:rPr>
        <w:t>una</w:t>
      </w:r>
      <w:proofErr w:type="spellEnd"/>
      <w:r w:rsidR="0032756B">
        <w:rPr>
          <w:lang w:val="en-GB"/>
        </w:rPr>
        <w:t xml:space="preserve"> </w:t>
      </w:r>
      <w:proofErr w:type="spellStart"/>
      <w:r w:rsidR="0032756B">
        <w:rPr>
          <w:lang w:val="en-GB"/>
        </w:rPr>
        <w:t>rapida</w:t>
      </w:r>
      <w:proofErr w:type="spellEnd"/>
      <w:r w:rsidR="0032756B">
        <w:rPr>
          <w:lang w:val="en-GB"/>
        </w:rPr>
        <w:t xml:space="preserve"> </w:t>
      </w:r>
      <w:proofErr w:type="spellStart"/>
      <w:r w:rsidR="0032756B">
        <w:rPr>
          <w:lang w:val="en-GB"/>
        </w:rPr>
        <w:t>reaccion</w:t>
      </w:r>
      <w:proofErr w:type="spellEnd"/>
      <w:r w:rsidR="0032756B">
        <w:rPr>
          <w:lang w:val="en-GB"/>
        </w:rPr>
        <w:t xml:space="preserve"> en </w:t>
      </w:r>
      <w:proofErr w:type="spellStart"/>
      <w:r w:rsidR="0032756B">
        <w:rPr>
          <w:lang w:val="en-GB"/>
        </w:rPr>
        <w:t>caso</w:t>
      </w:r>
      <w:proofErr w:type="spellEnd"/>
      <w:r w:rsidR="0032756B">
        <w:rPr>
          <w:lang w:val="en-GB"/>
        </w:rPr>
        <w:t xml:space="preserve"> de </w:t>
      </w:r>
      <w:proofErr w:type="spellStart"/>
      <w:r w:rsidR="0032756B">
        <w:rPr>
          <w:lang w:val="en-GB"/>
        </w:rPr>
        <w:t>problemas</w:t>
      </w:r>
      <w:proofErr w:type="spellEnd"/>
      <w:r w:rsidR="0032756B">
        <w:rPr>
          <w:lang w:val="en-GB"/>
        </w:rPr>
        <w:t>)</w:t>
      </w:r>
    </w:p>
    <w:p w14:paraId="4BBC19EB" w14:textId="77777777" w:rsidR="0032756B" w:rsidRPr="00221799" w:rsidRDefault="0032756B" w:rsidP="0032756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The assembly of the </w:t>
      </w:r>
      <w:proofErr w:type="spellStart"/>
      <w:r>
        <w:rPr>
          <w:lang w:val="en-GB"/>
        </w:rPr>
        <w:t>CubeSats</w:t>
      </w:r>
      <w:proofErr w:type="spellEnd"/>
      <w:r>
        <w:rPr>
          <w:lang w:val="en-GB"/>
        </w:rPr>
        <w:t xml:space="preserve"> lasts approximately 12 months (365 days). Thus, the purchase has to be carried out at least a year and a month before the launching. </w:t>
      </w:r>
    </w:p>
    <w:p w14:paraId="0A3B174E" w14:textId="77777777" w:rsidR="00221799" w:rsidRPr="00221799" w:rsidRDefault="00221799" w:rsidP="0032756B">
      <w:pPr>
        <w:spacing w:line="276" w:lineRule="auto"/>
        <w:jc w:val="both"/>
        <w:rPr>
          <w:lang w:val="en-GB"/>
        </w:rPr>
      </w:pPr>
    </w:p>
    <w:sectPr w:rsidR="00221799" w:rsidRPr="00221799" w:rsidSect="009D5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41A58"/>
    <w:multiLevelType w:val="hybridMultilevel"/>
    <w:tmpl w:val="9FAE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4"/>
    <w:rsid w:val="001441E8"/>
    <w:rsid w:val="00221799"/>
    <w:rsid w:val="00262D85"/>
    <w:rsid w:val="0032756B"/>
    <w:rsid w:val="006628CF"/>
    <w:rsid w:val="009D55E1"/>
    <w:rsid w:val="00A43375"/>
    <w:rsid w:val="00B542AF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6E8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49CD5A-E3DF-2B46-99BC-A613F901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2016-12-02T10:54:00Z</dcterms:created>
  <dcterms:modified xsi:type="dcterms:W3CDTF">2016-12-04T09:50:00Z</dcterms:modified>
</cp:coreProperties>
</file>