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8E" w:rsidRPr="005B648E" w:rsidRDefault="005B648E" w:rsidP="005B648E">
      <w:pPr>
        <w:jc w:val="center"/>
        <w:rPr>
          <w:rFonts w:ascii="Times New Roman" w:hAnsi="Times New Roman" w:cs="Times New Roman"/>
          <w:b/>
          <w:color w:val="231F20"/>
          <w:sz w:val="28"/>
          <w:szCs w:val="28"/>
          <w:u w:val="single"/>
        </w:rPr>
      </w:pPr>
      <w:r w:rsidRPr="005B648E">
        <w:rPr>
          <w:rFonts w:ascii="Times New Roman" w:hAnsi="Times New Roman" w:cs="Times New Roman"/>
          <w:b/>
          <w:color w:val="231F20"/>
          <w:sz w:val="28"/>
          <w:szCs w:val="28"/>
          <w:u w:val="single"/>
        </w:rPr>
        <w:t>Offline 1: Finding Roots of Nonlinear Equations Using Bisection Method</w:t>
      </w:r>
    </w:p>
    <w:p w:rsidR="005B648E" w:rsidRDefault="005B648E" w:rsidP="00717F27">
      <w:pPr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17F27" w:rsidRDefault="00D840FF" w:rsidP="00717F27">
      <w:pPr>
        <w:rPr>
          <w:rFonts w:ascii="Times New Roman" w:hAnsi="Times New Roman" w:cs="Times New Roman"/>
          <w:sz w:val="28"/>
          <w:szCs w:val="28"/>
        </w:rPr>
      </w:pPr>
      <w:r w:rsidRPr="00717F27">
        <w:rPr>
          <w:rFonts w:ascii="Times New Roman" w:hAnsi="Times New Roman" w:cs="Times New Roman"/>
          <w:color w:val="231F20"/>
          <w:sz w:val="28"/>
          <w:szCs w:val="28"/>
        </w:rPr>
        <w:t>In a chemical engineering process, water vapor (H</w:t>
      </w:r>
      <w:r w:rsidRPr="00717F27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O) is heated to sufficiently high temperatures that a significant portion of the water dissociates, or splits apart, to form oxygen (O</w:t>
      </w:r>
      <w:r w:rsidRPr="00717F27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) and hydrogen (H</w:t>
      </w:r>
      <w:r w:rsidRPr="00717F27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):</w:t>
      </w: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  <w:vertAlign w:val="subscript"/>
        </w:rPr>
      </w:pPr>
      <w:r w:rsidRPr="007C5366">
        <w:rPr>
          <w:rFonts w:ascii="Times New Roman" w:hAnsi="Times New Roman" w:cs="Times New Roman"/>
          <w:color w:val="231F20"/>
          <w:sz w:val="28"/>
          <w:szCs w:val="28"/>
        </w:rPr>
        <w:br/>
        <w:t>H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O←→ H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 + 1/2 O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</w:p>
    <w:p w:rsidR="001F03A3" w:rsidRDefault="001F03A3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17F27" w:rsidRDefault="00D840FF" w:rsidP="00717F27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If it is assumed that this is the only reaction involved, the mole </w:t>
      </w:r>
      <w:proofErr w:type="gramStart"/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fraction  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>x</w:t>
      </w:r>
      <w:proofErr w:type="gramEnd"/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of H</w:t>
      </w:r>
      <w:r w:rsidRPr="00717F27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O that dissociates can be represented by</w:t>
      </w: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7C5366">
        <w:rPr>
          <w:rFonts w:ascii="Times New Roman" w:hAnsi="Times New Roman" w:cs="Times New Roman"/>
          <w:color w:val="231F20"/>
          <w:sz w:val="28"/>
          <w:szCs w:val="28"/>
        </w:rPr>
        <w:t>K=x</w:t>
      </w:r>
      <w:proofErr w:type="gramStart"/>
      <w:r w:rsidRPr="007C5366">
        <w:rPr>
          <w:rFonts w:ascii="Times New Roman" w:hAnsi="Times New Roman" w:cs="Times New Roman"/>
          <w:color w:val="231F20"/>
          <w:sz w:val="28"/>
          <w:szCs w:val="28"/>
        </w:rPr>
        <w:t>/(</w:t>
      </w:r>
      <w:proofErr w:type="gramEnd"/>
      <w:r w:rsidRPr="007C5366">
        <w:rPr>
          <w:rFonts w:ascii="Times New Roman" w:hAnsi="Times New Roman" w:cs="Times New Roman"/>
          <w:color w:val="231F20"/>
          <w:sz w:val="28"/>
          <w:szCs w:val="28"/>
        </w:rPr>
        <w:t>1-x) *√(2p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t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/(2+x))</w:t>
      </w: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17F27" w:rsidRDefault="00D840FF" w:rsidP="00717F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7F27">
        <w:rPr>
          <w:rFonts w:ascii="Times New Roman" w:hAnsi="Times New Roman" w:cs="Times New Roman"/>
          <w:color w:val="231F20"/>
          <w:sz w:val="28"/>
          <w:szCs w:val="28"/>
        </w:rPr>
        <w:t>where</w:t>
      </w:r>
      <w:proofErr w:type="gramEnd"/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K 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is the reaction’s equilibrium constant and </w:t>
      </w:r>
      <w:proofErr w:type="spellStart"/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>p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t</w:t>
      </w:r>
      <w:proofErr w:type="spellEnd"/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is the total pressure of the mixture. If </w:t>
      </w:r>
      <w:proofErr w:type="spellStart"/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>p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t</w:t>
      </w:r>
      <w:proofErr w:type="spellEnd"/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= 3 </w:t>
      </w:r>
      <w:proofErr w:type="spellStart"/>
      <w:r w:rsidRPr="00717F27">
        <w:rPr>
          <w:rFonts w:ascii="Times New Roman" w:hAnsi="Times New Roman" w:cs="Times New Roman"/>
          <w:color w:val="231F20"/>
          <w:sz w:val="28"/>
          <w:szCs w:val="28"/>
        </w:rPr>
        <w:t>atm</w:t>
      </w:r>
      <w:proofErr w:type="spellEnd"/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K 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= 0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05, determine the value of </w:t>
      </w:r>
      <w:r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x </w:t>
      </w:r>
      <w:r w:rsidRPr="00717F27">
        <w:rPr>
          <w:rFonts w:ascii="Times New Roman" w:hAnsi="Times New Roman" w:cs="Times New Roman"/>
          <w:color w:val="231F20"/>
          <w:sz w:val="28"/>
          <w:szCs w:val="28"/>
        </w:rPr>
        <w:t>that satisfies given equation.</w:t>
      </w:r>
    </w:p>
    <w:p w:rsidR="00D840FF" w:rsidRDefault="000F34C7" w:rsidP="001F0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</w:t>
      </w:r>
      <w:r w:rsidR="001A45D4">
        <w:rPr>
          <w:rFonts w:ascii="Times New Roman" w:hAnsi="Times New Roman" w:cs="Times New Roman"/>
          <w:sz w:val="28"/>
          <w:szCs w:val="28"/>
        </w:rPr>
        <w:t>python</w:t>
      </w:r>
      <w:r w:rsidR="0093602E">
        <w:rPr>
          <w:rFonts w:ascii="Times New Roman" w:hAnsi="Times New Roman" w:cs="Times New Roman"/>
          <w:sz w:val="28"/>
          <w:szCs w:val="28"/>
        </w:rPr>
        <w:t xml:space="preserve"> </w:t>
      </w:r>
      <w:r w:rsidR="00E11582">
        <w:rPr>
          <w:rFonts w:ascii="Times New Roman" w:hAnsi="Times New Roman" w:cs="Times New Roman"/>
          <w:sz w:val="28"/>
          <w:szCs w:val="28"/>
        </w:rPr>
        <w:t>program that</w:t>
      </w:r>
      <w:r>
        <w:rPr>
          <w:rFonts w:ascii="Times New Roman" w:hAnsi="Times New Roman" w:cs="Times New Roman"/>
          <w:sz w:val="28"/>
          <w:szCs w:val="28"/>
        </w:rPr>
        <w:t xml:space="preserve"> does the following</w:t>
      </w:r>
      <w:r w:rsidR="00833236">
        <w:rPr>
          <w:rFonts w:ascii="Times New Roman" w:hAnsi="Times New Roman" w:cs="Times New Roman"/>
          <w:sz w:val="28"/>
          <w:szCs w:val="28"/>
        </w:rPr>
        <w:t xml:space="preserve"> (2</w:t>
      </w:r>
      <w:r w:rsidR="00717F27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437BA" w:rsidRDefault="00E437BA" w:rsidP="00E437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a graph of the function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>
        <w:rPr>
          <w:rFonts w:ascii="Times New Roman" w:hAnsi="Times New Roman" w:cs="Times New Roman"/>
          <w:sz w:val="28"/>
          <w:szCs w:val="28"/>
        </w:rPr>
        <w:t xml:space="preserve"> using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library. From this function, visually find the approximate location of the root. </w:t>
      </w:r>
      <w:r w:rsidR="00552B77">
        <w:rPr>
          <w:rFonts w:ascii="Times New Roman" w:hAnsi="Times New Roman" w:cs="Times New Roman"/>
          <w:sz w:val="28"/>
          <w:szCs w:val="28"/>
        </w:rPr>
        <w:t>(</w:t>
      </w:r>
      <w:r w:rsidR="00866AB7">
        <w:rPr>
          <w:rFonts w:ascii="Times New Roman" w:hAnsi="Times New Roman" w:cs="Times New Roman"/>
          <w:sz w:val="28"/>
          <w:szCs w:val="28"/>
        </w:rPr>
        <w:t>4</w:t>
      </w:r>
      <w:r w:rsidR="00552B77">
        <w:rPr>
          <w:rFonts w:ascii="Times New Roman" w:hAnsi="Times New Roman" w:cs="Times New Roman"/>
          <w:sz w:val="28"/>
          <w:szCs w:val="28"/>
        </w:rPr>
        <w:t>)</w:t>
      </w:r>
    </w:p>
    <w:p w:rsidR="00E437BA" w:rsidRPr="00E437BA" w:rsidRDefault="00E437BA" w:rsidP="00E437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782B" w:rsidRDefault="00717F27" w:rsidP="00D378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F27">
        <w:rPr>
          <w:rFonts w:ascii="Times New Roman" w:hAnsi="Times New Roman" w:cs="Times New Roman"/>
          <w:sz w:val="28"/>
          <w:szCs w:val="28"/>
        </w:rPr>
        <w:t>Use</w:t>
      </w:r>
      <w:r w:rsidR="00B26607">
        <w:rPr>
          <w:rFonts w:ascii="Times New Roman" w:hAnsi="Times New Roman" w:cs="Times New Roman"/>
          <w:sz w:val="28"/>
          <w:szCs w:val="28"/>
        </w:rPr>
        <w:t>s</w:t>
      </w:r>
      <w:r w:rsidRPr="00717F27">
        <w:rPr>
          <w:rFonts w:ascii="Times New Roman" w:hAnsi="Times New Roman" w:cs="Times New Roman"/>
          <w:sz w:val="28"/>
          <w:szCs w:val="28"/>
        </w:rPr>
        <w:t xml:space="preserve"> bisection method to</w:t>
      </w:r>
      <w:r w:rsidR="00D840FF" w:rsidRPr="00717F27">
        <w:rPr>
          <w:rFonts w:ascii="Times New Roman" w:hAnsi="Times New Roman" w:cs="Times New Roman"/>
          <w:sz w:val="28"/>
          <w:szCs w:val="28"/>
        </w:rPr>
        <w:t xml:space="preserve"> estimate the value </w:t>
      </w:r>
      <w:r w:rsidR="00BE0C50" w:rsidRPr="00717F27">
        <w:rPr>
          <w:rFonts w:ascii="Times New Roman" w:hAnsi="Times New Roman" w:cs="Times New Roman"/>
          <w:color w:val="231F20"/>
          <w:sz w:val="28"/>
          <w:szCs w:val="28"/>
        </w:rPr>
        <w:t xml:space="preserve">of </w:t>
      </w:r>
      <w:r w:rsidR="00BE0C50" w:rsidRPr="00717F27">
        <w:rPr>
          <w:rFonts w:ascii="Times New Roman" w:hAnsi="Times New Roman" w:cs="Times New Roman"/>
          <w:i/>
          <w:iCs/>
          <w:color w:val="231F20"/>
          <w:sz w:val="28"/>
          <w:szCs w:val="28"/>
        </w:rPr>
        <w:t>x</w:t>
      </w:r>
      <w:r w:rsidR="00BE0C50" w:rsidRPr="00717F27">
        <w:rPr>
          <w:rFonts w:ascii="Times New Roman" w:hAnsi="Times New Roman" w:cs="Times New Roman"/>
          <w:sz w:val="28"/>
          <w:szCs w:val="28"/>
        </w:rPr>
        <w:t xml:space="preserve"> </w:t>
      </w:r>
      <w:r w:rsidR="00D840FF" w:rsidRPr="00717F2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D840FF" w:rsidRPr="00717F27">
        <w:rPr>
          <w:rFonts w:ascii="Times New Roman" w:hAnsi="Times New Roman" w:cs="Times New Roman"/>
          <w:sz w:val="28"/>
          <w:szCs w:val="28"/>
        </w:rPr>
        <w:t>ε</w:t>
      </w:r>
      <w:r w:rsidR="00D840FF" w:rsidRPr="00717F27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="00D840FF" w:rsidRPr="00717F27">
        <w:rPr>
          <w:rFonts w:ascii="Times New Roman" w:hAnsi="Times New Roman" w:cs="Times New Roman"/>
          <w:sz w:val="28"/>
          <w:szCs w:val="28"/>
        </w:rPr>
        <w:t>=0.5%.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F01436">
        <w:rPr>
          <w:rFonts w:ascii="Times New Roman" w:hAnsi="Times New Roman" w:cs="Times New Roman"/>
          <w:sz w:val="28"/>
          <w:szCs w:val="28"/>
        </w:rPr>
        <w:t xml:space="preserve">bisection </w:t>
      </w:r>
      <w:r>
        <w:rPr>
          <w:rFonts w:ascii="Times New Roman" w:hAnsi="Times New Roman" w:cs="Times New Roman"/>
          <w:sz w:val="28"/>
          <w:szCs w:val="28"/>
        </w:rPr>
        <w:t xml:space="preserve">method should be implemented as a function having the following parameters: </w:t>
      </w:r>
      <w:r w:rsidR="00D840FF" w:rsidRPr="00717F27">
        <w:rPr>
          <w:rFonts w:ascii="Times New Roman" w:hAnsi="Times New Roman" w:cs="Times New Roman"/>
          <w:sz w:val="28"/>
          <w:szCs w:val="28"/>
        </w:rPr>
        <w:t xml:space="preserve">lower bound of the bracket, upper bound of the bracket, expected relative approximation error,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840FF" w:rsidRPr="00717F27">
        <w:rPr>
          <w:rFonts w:ascii="Times New Roman" w:hAnsi="Times New Roman" w:cs="Times New Roman"/>
          <w:sz w:val="28"/>
          <w:szCs w:val="28"/>
        </w:rPr>
        <w:t>max iteration</w:t>
      </w:r>
      <w:r>
        <w:rPr>
          <w:rFonts w:ascii="Times New Roman" w:hAnsi="Times New Roman" w:cs="Times New Roman"/>
          <w:sz w:val="28"/>
          <w:szCs w:val="28"/>
        </w:rPr>
        <w:t>. The function should return the approximate value of the root.</w:t>
      </w:r>
      <w:r w:rsidR="004675E0" w:rsidRPr="00717F27">
        <w:rPr>
          <w:rFonts w:ascii="Times New Roman" w:hAnsi="Times New Roman" w:cs="Times New Roman"/>
          <w:sz w:val="28"/>
          <w:szCs w:val="28"/>
        </w:rPr>
        <w:t xml:space="preserve"> </w:t>
      </w:r>
      <w:r w:rsidR="00E437BA">
        <w:rPr>
          <w:rFonts w:ascii="Times New Roman" w:hAnsi="Times New Roman" w:cs="Times New Roman"/>
          <w:sz w:val="28"/>
          <w:szCs w:val="28"/>
        </w:rPr>
        <w:t>Use the graph plotted in the first step to choose the initial values that bracket the root.</w:t>
      </w:r>
      <w:r w:rsidR="00866AB7">
        <w:rPr>
          <w:rFonts w:ascii="Times New Roman" w:hAnsi="Times New Roman" w:cs="Times New Roman"/>
          <w:sz w:val="28"/>
          <w:szCs w:val="28"/>
        </w:rPr>
        <w:t xml:space="preserve"> (12</w:t>
      </w:r>
      <w:r w:rsidR="00552B77">
        <w:rPr>
          <w:rFonts w:ascii="Times New Roman" w:hAnsi="Times New Roman" w:cs="Times New Roman"/>
          <w:sz w:val="28"/>
          <w:szCs w:val="28"/>
        </w:rPr>
        <w:t>)</w:t>
      </w:r>
    </w:p>
    <w:p w:rsidR="00B47E7D" w:rsidRDefault="00B47E7D" w:rsidP="00B47E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E7D" w:rsidRPr="00717F27" w:rsidRDefault="00F01436" w:rsidP="00D378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the above method (as a second function</w:t>
      </w:r>
      <w:r w:rsidR="00B26607">
        <w:rPr>
          <w:rFonts w:ascii="Times New Roman" w:hAnsi="Times New Roman" w:cs="Times New Roman"/>
          <w:sz w:val="28"/>
          <w:szCs w:val="28"/>
        </w:rPr>
        <w:t>/program</w:t>
      </w:r>
      <w:r>
        <w:rPr>
          <w:rFonts w:ascii="Times New Roman" w:hAnsi="Times New Roman" w:cs="Times New Roman"/>
          <w:sz w:val="28"/>
          <w:szCs w:val="28"/>
        </w:rPr>
        <w:t>) to o</w:t>
      </w:r>
      <w:r w:rsidR="00B47E7D">
        <w:rPr>
          <w:rFonts w:ascii="Times New Roman" w:hAnsi="Times New Roman" w:cs="Times New Roman"/>
          <w:sz w:val="28"/>
          <w:szCs w:val="28"/>
        </w:rPr>
        <w:t>utput a table</w:t>
      </w:r>
      <w:r w:rsidR="00B47E7D" w:rsidRPr="007C5366">
        <w:rPr>
          <w:rFonts w:ascii="Times New Roman" w:hAnsi="Times New Roman" w:cs="Times New Roman"/>
          <w:sz w:val="28"/>
          <w:szCs w:val="28"/>
        </w:rPr>
        <w:t xml:space="preserve"> showing</w:t>
      </w:r>
      <w:r w:rsidR="00B47E7D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absolute </w:t>
      </w:r>
      <w:r w:rsidR="00B47E7D">
        <w:rPr>
          <w:rFonts w:ascii="Times New Roman" w:hAnsi="Times New Roman" w:cs="Times New Roman"/>
          <w:sz w:val="28"/>
          <w:szCs w:val="28"/>
        </w:rPr>
        <w:t xml:space="preserve">relative approx. error </w:t>
      </w:r>
      <w:proofErr w:type="gramStart"/>
      <w:r w:rsidR="00B47E7D">
        <w:rPr>
          <w:rFonts w:ascii="Times New Roman" w:hAnsi="Times New Roman" w:cs="Times New Roman"/>
          <w:sz w:val="28"/>
          <w:szCs w:val="28"/>
        </w:rPr>
        <w:t>after each iteration</w:t>
      </w:r>
      <w:proofErr w:type="gramEnd"/>
      <w:r w:rsidR="00B47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the bisection method </w:t>
      </w:r>
      <w:r w:rsidR="00B47E7D">
        <w:rPr>
          <w:rFonts w:ascii="Times New Roman" w:hAnsi="Times New Roman" w:cs="Times New Roman"/>
          <w:sz w:val="28"/>
          <w:szCs w:val="28"/>
        </w:rPr>
        <w:t xml:space="preserve">for up to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47E7D">
        <w:rPr>
          <w:rFonts w:ascii="Times New Roman" w:hAnsi="Times New Roman" w:cs="Times New Roman"/>
          <w:sz w:val="28"/>
          <w:szCs w:val="28"/>
        </w:rPr>
        <w:t>0 iterations.</w:t>
      </w:r>
      <w:r w:rsidR="00866AB7">
        <w:rPr>
          <w:rFonts w:ascii="Times New Roman" w:hAnsi="Times New Roman" w:cs="Times New Roman"/>
          <w:sz w:val="28"/>
          <w:szCs w:val="28"/>
        </w:rPr>
        <w:t xml:space="preserve"> (4</w:t>
      </w:r>
      <w:bookmarkStart w:id="0" w:name="_GoBack"/>
      <w:bookmarkEnd w:id="0"/>
      <w:r w:rsidR="00552B77">
        <w:rPr>
          <w:rFonts w:ascii="Times New Roman" w:hAnsi="Times New Roman" w:cs="Times New Roman"/>
          <w:sz w:val="28"/>
          <w:szCs w:val="28"/>
        </w:rPr>
        <w:t>)</w:t>
      </w:r>
    </w:p>
    <w:sectPr w:rsidR="00B47E7D" w:rsidRPr="00717F27" w:rsidSect="00F2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FF3"/>
    <w:multiLevelType w:val="hybridMultilevel"/>
    <w:tmpl w:val="8FE0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55052"/>
    <w:multiLevelType w:val="hybridMultilevel"/>
    <w:tmpl w:val="47DC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250F"/>
    <w:multiLevelType w:val="hybridMultilevel"/>
    <w:tmpl w:val="CF462D6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CE772F6"/>
    <w:multiLevelType w:val="hybridMultilevel"/>
    <w:tmpl w:val="2B2A4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7A0126"/>
    <w:multiLevelType w:val="hybridMultilevel"/>
    <w:tmpl w:val="729E7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73F0"/>
    <w:multiLevelType w:val="hybridMultilevel"/>
    <w:tmpl w:val="240AF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842F6C"/>
    <w:multiLevelType w:val="hybridMultilevel"/>
    <w:tmpl w:val="B53C6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33B75"/>
    <w:multiLevelType w:val="hybridMultilevel"/>
    <w:tmpl w:val="4C00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A60FE"/>
    <w:multiLevelType w:val="hybridMultilevel"/>
    <w:tmpl w:val="D1F2D952"/>
    <w:lvl w:ilvl="0" w:tplc="FF226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F91E4B"/>
    <w:multiLevelType w:val="hybridMultilevel"/>
    <w:tmpl w:val="C5CE1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D20F4"/>
    <w:multiLevelType w:val="hybridMultilevel"/>
    <w:tmpl w:val="F4307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75AA6"/>
    <w:multiLevelType w:val="multilevel"/>
    <w:tmpl w:val="92AC5524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2C"/>
    <w:rsid w:val="000131F1"/>
    <w:rsid w:val="000D2F89"/>
    <w:rsid w:val="000D7D99"/>
    <w:rsid w:val="000F1D9C"/>
    <w:rsid w:val="000F34C7"/>
    <w:rsid w:val="001A45D4"/>
    <w:rsid w:val="001E582C"/>
    <w:rsid w:val="001F03A3"/>
    <w:rsid w:val="002328D3"/>
    <w:rsid w:val="00264B21"/>
    <w:rsid w:val="0028323B"/>
    <w:rsid w:val="002B06B4"/>
    <w:rsid w:val="003050DE"/>
    <w:rsid w:val="00320FBE"/>
    <w:rsid w:val="003724EC"/>
    <w:rsid w:val="003B0CA2"/>
    <w:rsid w:val="003D08D7"/>
    <w:rsid w:val="003F17FB"/>
    <w:rsid w:val="00402BF3"/>
    <w:rsid w:val="0040673E"/>
    <w:rsid w:val="004675E0"/>
    <w:rsid w:val="004A2281"/>
    <w:rsid w:val="00510F5A"/>
    <w:rsid w:val="00521175"/>
    <w:rsid w:val="00552B77"/>
    <w:rsid w:val="005B648E"/>
    <w:rsid w:val="006278B0"/>
    <w:rsid w:val="00694821"/>
    <w:rsid w:val="00717F27"/>
    <w:rsid w:val="007451D1"/>
    <w:rsid w:val="007651DD"/>
    <w:rsid w:val="007754D2"/>
    <w:rsid w:val="007C5366"/>
    <w:rsid w:val="00833236"/>
    <w:rsid w:val="0083612B"/>
    <w:rsid w:val="00866AB7"/>
    <w:rsid w:val="008E0A6D"/>
    <w:rsid w:val="00902915"/>
    <w:rsid w:val="009228AC"/>
    <w:rsid w:val="00925FD5"/>
    <w:rsid w:val="0093602E"/>
    <w:rsid w:val="00995876"/>
    <w:rsid w:val="009B687B"/>
    <w:rsid w:val="00A17CB3"/>
    <w:rsid w:val="00A33624"/>
    <w:rsid w:val="00A37712"/>
    <w:rsid w:val="00A63DA1"/>
    <w:rsid w:val="00A7459B"/>
    <w:rsid w:val="00B26607"/>
    <w:rsid w:val="00B47E7D"/>
    <w:rsid w:val="00B852C3"/>
    <w:rsid w:val="00BD76E4"/>
    <w:rsid w:val="00BE0C50"/>
    <w:rsid w:val="00D3782B"/>
    <w:rsid w:val="00D80777"/>
    <w:rsid w:val="00D840FF"/>
    <w:rsid w:val="00DC39D0"/>
    <w:rsid w:val="00DF5217"/>
    <w:rsid w:val="00DF75A3"/>
    <w:rsid w:val="00E11582"/>
    <w:rsid w:val="00E314A1"/>
    <w:rsid w:val="00E437BA"/>
    <w:rsid w:val="00E50EF1"/>
    <w:rsid w:val="00E97C17"/>
    <w:rsid w:val="00EA2177"/>
    <w:rsid w:val="00EB3EB3"/>
    <w:rsid w:val="00EB6061"/>
    <w:rsid w:val="00F01436"/>
    <w:rsid w:val="00F233B9"/>
    <w:rsid w:val="00F84811"/>
    <w:rsid w:val="00F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F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F1D9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0F1D9C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F1D9C"/>
    <w:rPr>
      <w:rFonts w:ascii="MTSY" w:hAnsi="MTSY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F1D9C"/>
    <w:rPr>
      <w:rFonts w:ascii="RMTMI" w:hAnsi="RMTMI" w:hint="default"/>
      <w:b w:val="0"/>
      <w:bCs w:val="0"/>
      <w:i/>
      <w:iCs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37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F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F1D9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0F1D9C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F1D9C"/>
    <w:rPr>
      <w:rFonts w:ascii="MTSY" w:hAnsi="MTSY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F1D9C"/>
    <w:rPr>
      <w:rFonts w:ascii="RMTMI" w:hAnsi="RMTMI" w:hint="default"/>
      <w:b w:val="0"/>
      <w:bCs w:val="0"/>
      <w:i/>
      <w:iCs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3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3DC95-2699-44D7-B9A6-2568FC8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70</cp:revision>
  <dcterms:created xsi:type="dcterms:W3CDTF">2021-03-12T15:31:00Z</dcterms:created>
  <dcterms:modified xsi:type="dcterms:W3CDTF">2021-03-14T06:37:00Z</dcterms:modified>
</cp:coreProperties>
</file>