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eFloStop II Wi-Fi Hub — Cloud-to-Device Command Catalogue</w:t>
      </w:r>
    </w:p>
    <w:p>
      <w:r>
        <w:rPr>
          <w:i/>
          <w:sz w:val="26"/>
        </w:rPr>
        <w:t>Every command the cloud can send, as a real example  ·  v1.0</w:t>
      </w:r>
    </w:p>
    <w:tbl>
      <w:tblPr>
        <w:tblStyle w:val="TableGrid"/>
        <w:tblW w:type="auto" w:w="0"/>
        <w:tblLook w:firstColumn="1" w:firstRow="1" w:lastColumn="0" w:lastRow="0" w:noHBand="0" w:noVBand="1" w:val="04A0"/>
      </w:tblPr>
      <w:tblGrid>
        <w:gridCol w:w="4968"/>
        <w:gridCol w:w="4968"/>
      </w:tblGrid>
      <w:tr>
        <w:tc>
          <w:tcPr>
            <w:tcW w:type="dxa" w:w="2160"/>
          </w:tcPr>
          <w:p>
            <w:r/>
            <w:r>
              <w:rPr>
                <w:b/>
                <w:sz w:val="18"/>
              </w:rPr>
              <w:t>Document version</w:t>
            </w:r>
          </w:p>
        </w:tc>
        <w:tc>
          <w:tcPr>
            <w:tcW w:type="dxa" w:w="7488"/>
          </w:tcPr>
          <w:p>
            <w:r/>
            <w:r>
              <w:rPr>
                <w:sz w:val="18"/>
              </w:rPr>
              <w:t>1.0</w:t>
            </w:r>
          </w:p>
        </w:tc>
      </w:tr>
      <w:tr>
        <w:tc>
          <w:tcPr>
            <w:tcW w:type="dxa" w:w="2160"/>
          </w:tcPr>
          <w:p>
            <w:r/>
            <w:r>
              <w:rPr>
                <w:b/>
                <w:sz w:val="18"/>
              </w:rPr>
              <w:t>Firmware version</w:t>
            </w:r>
          </w:p>
        </w:tc>
        <w:tc>
          <w:tcPr>
            <w:tcW w:type="dxa" w:w="7488"/>
          </w:tcPr>
          <w:p>
            <w:r/>
            <w:r>
              <w:rPr>
                <w:sz w:val="18"/>
              </w:rPr>
              <w:t>1.9.0  [CMakeLists.txt:12]</w:t>
            </w:r>
          </w:p>
        </w:tc>
      </w:tr>
      <w:tr>
        <w:tc>
          <w:tcPr>
            <w:tcW w:type="dxa" w:w="2160"/>
          </w:tcPr>
          <w:p>
            <w:r/>
            <w:r>
              <w:rPr>
                <w:b/>
                <w:sz w:val="18"/>
              </w:rPr>
              <w:t>Git commit</w:t>
            </w:r>
          </w:p>
        </w:tc>
        <w:tc>
          <w:tcPr>
            <w:tcW w:type="dxa" w:w="7488"/>
          </w:tcPr>
          <w:p>
            <w:r/>
            <w:r>
              <w:rPr>
                <w:sz w:val="18"/>
              </w:rPr>
              <w:t>f852ddf7b4209db1fbd2539babcb791898eed94a</w:t>
            </w:r>
          </w:p>
        </w:tc>
      </w:tr>
      <w:tr>
        <w:tc>
          <w:tcPr>
            <w:tcW w:type="dxa" w:w="2160"/>
          </w:tcPr>
          <w:p>
            <w:r/>
            <w:r>
              <w:rPr>
                <w:b/>
                <w:sz w:val="18"/>
              </w:rPr>
              <w:t>Schema</w:t>
            </w:r>
          </w:p>
        </w:tc>
        <w:tc>
          <w:tcPr>
            <w:tcW w:type="dxa" w:w="7488"/>
          </w:tcPr>
          <w:p>
            <w:r/>
            <w:r>
              <w:rPr>
                <w:sz w:val="18"/>
              </w:rPr>
              <w:t>eflostop.cmd</w:t>
            </w:r>
          </w:p>
        </w:tc>
      </w:tr>
      <w:tr>
        <w:tc>
          <w:tcPr>
            <w:tcW w:type="dxa" w:w="2160"/>
          </w:tcPr>
          <w:p>
            <w:r/>
            <w:r>
              <w:rPr>
                <w:b/>
                <w:sz w:val="18"/>
              </w:rPr>
              <w:t>Direction</w:t>
            </w:r>
          </w:p>
        </w:tc>
        <w:tc>
          <w:tcPr>
            <w:tcW w:type="dxa" w:w="7488"/>
          </w:tcPr>
          <w:p>
            <w:r/>
            <w:r>
              <w:rPr>
                <w:sz w:val="18"/>
              </w:rPr>
              <w:t>cloud → hub (C2D)</w:t>
            </w:r>
          </w:p>
        </w:tc>
      </w:tr>
      <w:tr>
        <w:tc>
          <w:tcPr>
            <w:tcW w:type="dxa" w:w="2160"/>
          </w:tcPr>
          <w:p>
            <w:r/>
            <w:r>
              <w:rPr>
                <w:b/>
                <w:sz w:val="18"/>
              </w:rPr>
              <w:t>Transport</w:t>
            </w:r>
          </w:p>
        </w:tc>
        <w:tc>
          <w:tcPr>
            <w:tcW w:type="dxa" w:w="7488"/>
          </w:tcPr>
          <w:p>
            <w:r/>
            <w:r>
              <w:rPr>
                <w:sz w:val="18"/>
              </w:rPr>
              <w:t>devices/&lt;device_id&gt;/messages/devicebound/#  (MQTT, QoS 1)</w:t>
            </w:r>
          </w:p>
        </w:tc>
      </w:tr>
      <w:tr>
        <w:tc>
          <w:tcPr>
            <w:tcW w:type="dxa" w:w="2160"/>
          </w:tcPr>
          <w:p>
            <w:r/>
            <w:r>
              <w:rPr>
                <w:b/>
                <w:sz w:val="18"/>
              </w:rPr>
              <w:t>Command count</w:t>
            </w:r>
          </w:p>
        </w:tc>
        <w:tc>
          <w:tcPr>
            <w:tcW w:type="dxa" w:w="7488"/>
          </w:tcPr>
          <w:p>
            <w:r/>
            <w:r>
              <w:rPr>
                <w:sz w:val="18"/>
              </w:rPr>
              <w:t>11 commands across 4 groups</w:t>
            </w:r>
          </w:p>
        </w:tc>
      </w:tr>
    </w:tbl>
    <w:p/>
    <w:p>
      <w:r>
        <w:rPr>
          <w:b w:val="0"/>
          <w:i w:val="0"/>
          <w:sz w:val="21"/>
        </w:rPr>
        <w:t>This document lists every command the cloud can send to the eFloStop II Wi-Fi Hub. Each entry is a</w:t>
        <w:br/>
        <w:t>complete message exactly as it goes on the wire, followed by the acknowledgement you get back and every rejection</w:t>
        <w:br/>
        <w:t>the hub can answer with. The error text is quoted exactly as the firmware emits it.</w:t>
      </w:r>
    </w:p>
    <w:p>
      <w:r>
        <w:rPr>
          <w:b w:val="0"/>
          <w:i w:val="0"/>
          <w:sz w:val="21"/>
        </w:rPr>
        <w:t>Commands arrive as ordinary Azure IoT Hub cloud-to-device messages. There are no direct methods and no</w:t>
        <w:br/>
        <w:t>device-twin commands; the twin carries configuration only. The hub subscribes once on connect and dispatches</w:t>
        <w:br/>
        <w:t>every message it receives on that topic.</w:t>
      </w:r>
    </w:p>
    <w:p>
      <w:r>
        <w:rPr>
          <w:b/>
          <w:i w:val="0"/>
          <w:sz w:val="21"/>
        </w:rPr>
        <w:t>Read the Traps section at the end before you write the client.</w:t>
      </w:r>
      <w:r>
        <w:rPr>
          <w:b w:val="0"/>
          <w:i w:val="0"/>
          <w:sz w:val="21"/>
        </w:rPr>
        <w:t xml:space="preserve"> Several behaviours are surprising enough to</w:t>
        <w:br/>
        <w:t xml:space="preserve">cost a day if you meet them in the field instead of here — in particular, a command with the wrong </w:t>
      </w:r>
      <w:r>
        <w:rPr>
          <w:rFonts w:ascii="Consolas" w:hAnsi="Consolas"/>
          <w:sz w:val="19"/>
        </w:rPr>
        <w:t>schema</w:t>
      </w:r>
      <w:r>
        <w:rPr>
          <w:b w:val="0"/>
          <w:i w:val="0"/>
          <w:sz w:val="21"/>
        </w:rPr>
        <w:t xml:space="preserve"> can</w:t>
        <w:br/>
        <w:t>still execute while sending you no acknowledgement at all.</w:t>
      </w:r>
    </w:p>
    <w:p>
      <w:pPr>
        <w:pStyle w:val="Heading1"/>
      </w:pPr>
      <w:r>
        <w:t>Contents</w:t>
      </w:r>
    </w:p>
    <w:p>
      <w:r>
        <w:fldChar w:fldCharType="begin"/>
      </w:r>
      <w:r>
        <w:instrText xml:space="preserve">TOC \o "1-2" \h \z \u</w:instrText>
      </w:r>
      <w:r>
        <w:fldChar w:fldCharType="separate"/>
      </w:r>
      <w:r>
        <w:t>Update field</w:t>
      </w:r>
      <w:r>
        <w:fldChar w:fldCharType="end"/>
      </w:r>
    </w:p>
    <w:p>
      <w:r>
        <w:t>Word fills this in when fields are updated: select all (Ctrl+A) then press F9.</w:t>
      </w:r>
    </w:p>
    <w:p>
      <w:pPr>
        <w:pStyle w:val="Heading1"/>
      </w:pPr>
      <w:r>
        <w:t>The command envelope</w:t>
      </w:r>
    </w:p>
    <w:p>
      <w:r>
        <w:rPr>
          <w:b w:val="0"/>
          <w:i w:val="0"/>
          <w:sz w:val="21"/>
        </w:rPr>
        <w:t xml:space="preserve">Every command is a JSON object with the same four top-level keys. </w:t>
      </w:r>
      <w:r>
        <w:rPr>
          <w:rFonts w:ascii="Consolas" w:hAnsi="Consolas"/>
          <w:sz w:val="19"/>
        </w:rPr>
        <w:t>payload</w:t>
      </w:r>
      <w:r>
        <w:rPr>
          <w:b w:val="0"/>
          <w:i w:val="0"/>
          <w:sz w:val="21"/>
        </w:rPr>
        <w:t xml:space="preserve"> is present only</w:t>
        <w:br/>
        <w:t>for commands that take arguments.</w:t>
      </w:r>
    </w:p>
    <w:p>
      <w:r>
        <w:rPr>
          <w:b w:val="0"/>
          <w:i w:val="0"/>
          <w:sz w:val="21"/>
        </w:rPr>
        <w:t xml:space="preserve">Keys are read in the order shown. The parser is strict about </w:t>
      </w:r>
      <w:r>
        <w:rPr>
          <w:rFonts w:ascii="Consolas" w:hAnsi="Consolas"/>
          <w:sz w:val="19"/>
        </w:rPr>
        <w:t>schema</w:t>
      </w:r>
      <w:r>
        <w:rPr>
          <w:b w:val="0"/>
          <w:i w:val="0"/>
          <w:sz w:val="21"/>
        </w:rPr>
        <w:t xml:space="preserve"> and </w:t>
      </w:r>
      <w:r>
        <w:rPr>
          <w:rFonts w:ascii="Consolas" w:hAnsi="Consolas"/>
          <w:sz w:val="19"/>
        </w:rPr>
        <w:t>cmd</w:t>
      </w:r>
      <w:r>
        <w:rPr>
          <w:b w:val="0"/>
          <w:i w:val="0"/>
          <w:sz w:val="21"/>
        </w:rPr>
        <w:t xml:space="preserve"> and permissive about everything</w:t>
        <w:br/>
        <w:t xml:space="preserve">else — </w:t>
      </w:r>
      <w:r>
        <w:rPr>
          <w:rFonts w:ascii="Consolas" w:hAnsi="Consolas"/>
          <w:sz w:val="19"/>
        </w:rPr>
        <w:t>ver</w:t>
      </w:r>
      <w:r>
        <w:rPr>
          <w:b w:val="0"/>
          <w:i w:val="0"/>
          <w:sz w:val="21"/>
        </w:rPr>
        <w:t xml:space="preserve"> in particular is read and then never checked.</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"valve_close",</w:t>
      </w:r>
      <w:r>
        <w:br/>
      </w:r>
      <w:r>
        <w:rPr>
          <w:rFonts w:ascii="Consolas" w:hAnsi="Consolas"/>
          <w:sz w:val="17"/>
        </w:rPr>
        <w:t xml:space="preserve">  "id": "req-8f23a1"</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584"/>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904"/>
            <w:shd w:val="clear" w:fill="DDDDDD"/>
          </w:tcPr>
          <w:p>
            <w:r/>
            <w:r>
              <w:rPr>
                <w:b/>
                <w:sz w:val="17"/>
              </w:rPr>
              <w:t>Notes</w:t>
            </w:r>
          </w:p>
        </w:tc>
      </w:tr>
      <w:tr>
        <w:tc>
          <w:tcPr>
            <w:tcW w:type="dxa" w:w="1584"/>
          </w:tcPr>
          <w:p>
            <w:r/>
            <w:r>
              <w:rPr>
                <w:rFonts w:ascii="Consolas" w:hAnsi="Consolas"/>
                <w:sz w:val="16"/>
              </w:rPr>
              <w:t>schema</w:t>
            </w:r>
          </w:p>
        </w:tc>
        <w:tc>
          <w:tcPr>
            <w:tcW w:type="dxa" w:w="1152"/>
          </w:tcPr>
          <w:p>
            <w:r/>
            <w:r>
              <w:rPr>
                <w:sz w:val="16"/>
              </w:rPr>
              <w:t>string</w:t>
            </w:r>
          </w:p>
        </w:tc>
        <w:tc>
          <w:tcPr>
            <w:tcW w:type="dxa" w:w="1152"/>
          </w:tcPr>
          <w:p>
            <w:r/>
            <w:r>
              <w:rPr>
                <w:sz w:val="16"/>
              </w:rPr>
              <w:t>yes</w:t>
            </w:r>
          </w:p>
        </w:tc>
        <w:tc>
          <w:tcPr>
            <w:tcW w:type="dxa" w:w="5904"/>
          </w:tcPr>
          <w:p>
            <w:r/>
            <w:r>
              <w:rPr>
                <w:sz w:val="16"/>
              </w:rPr>
              <w:t>Exactly "eflostop.cmd" (or the accepted legacy "eflostop.cmd.v1"). Compared case-sensitively. Any other value does NOT produce an error — see Trap 1.</w:t>
            </w:r>
          </w:p>
        </w:tc>
      </w:tr>
      <w:tr>
        <w:tc>
          <w:tcPr>
            <w:tcW w:type="dxa" w:w="1584"/>
          </w:tcPr>
          <w:p>
            <w:r/>
            <w:r>
              <w:rPr>
                <w:rFonts w:ascii="Consolas" w:hAnsi="Consolas"/>
                <w:sz w:val="16"/>
              </w:rPr>
              <w:t>ver</w:t>
            </w:r>
          </w:p>
        </w:tc>
        <w:tc>
          <w:tcPr>
            <w:tcW w:type="dxa" w:w="1152"/>
          </w:tcPr>
          <w:p>
            <w:r/>
            <w:r>
              <w:rPr>
                <w:sz w:val="16"/>
              </w:rPr>
              <w:t>number</w:t>
            </w:r>
          </w:p>
        </w:tc>
        <w:tc>
          <w:tcPr>
            <w:tcW w:type="dxa" w:w="1152"/>
          </w:tcPr>
          <w:p>
            <w:r/>
            <w:r>
              <w:rPr>
                <w:sz w:val="16"/>
              </w:rPr>
              <w:t>no</w:t>
            </w:r>
          </w:p>
        </w:tc>
        <w:tc>
          <w:tcPr>
            <w:tcW w:type="dxa" w:w="5904"/>
          </w:tcPr>
          <w:p>
            <w:r/>
            <w:r>
              <w:rPr>
                <w:sz w:val="16"/>
              </w:rPr>
              <w:t>Defaults to 1 when absent. Read, logged, and then ignored: there is no range check and nothing branches on it. Any number is accepted.</w:t>
            </w:r>
          </w:p>
        </w:tc>
      </w:tr>
      <w:tr>
        <w:tc>
          <w:tcPr>
            <w:tcW w:type="dxa" w:w="1584"/>
          </w:tcPr>
          <w:p>
            <w:r/>
            <w:r>
              <w:rPr>
                <w:rFonts w:ascii="Consolas" w:hAnsi="Consolas"/>
                <w:sz w:val="16"/>
              </w:rPr>
              <w:t>cmd</w:t>
            </w:r>
          </w:p>
        </w:tc>
        <w:tc>
          <w:tcPr>
            <w:tcW w:type="dxa" w:w="1152"/>
          </w:tcPr>
          <w:p>
            <w:r/>
            <w:r>
              <w:rPr>
                <w:sz w:val="16"/>
              </w:rPr>
              <w:t>string</w:t>
            </w:r>
          </w:p>
        </w:tc>
        <w:tc>
          <w:tcPr>
            <w:tcW w:type="dxa" w:w="1152"/>
          </w:tcPr>
          <w:p>
            <w:r/>
            <w:r>
              <w:rPr>
                <w:sz w:val="16"/>
              </w:rPr>
              <w:t>yes</w:t>
            </w:r>
          </w:p>
        </w:tc>
        <w:tc>
          <w:tcPr>
            <w:tcW w:type="dxa" w:w="5904"/>
          </w:tcPr>
          <w:p>
            <w:r/>
            <w:r>
              <w:rPr>
                <w:sz w:val="16"/>
              </w:rPr>
              <w:t>The command name, matched case-sensitively. Truncated to 31 characters without warning; a longer name therefore matches nothing and answers "unknown command".</w:t>
            </w:r>
          </w:p>
        </w:tc>
      </w:tr>
      <w:tr>
        <w:tc>
          <w:tcPr>
            <w:tcW w:type="dxa" w:w="1584"/>
          </w:tcPr>
          <w:p>
            <w:r/>
            <w:r>
              <w:rPr>
                <w:rFonts w:ascii="Consolas" w:hAnsi="Consolas"/>
                <w:sz w:val="16"/>
              </w:rPr>
              <w:t>id</w:t>
            </w:r>
          </w:p>
        </w:tc>
        <w:tc>
          <w:tcPr>
            <w:tcW w:type="dxa" w:w="1152"/>
          </w:tcPr>
          <w:p>
            <w:r/>
            <w:r>
              <w:rPr>
                <w:sz w:val="16"/>
              </w:rPr>
              <w:t>string</w:t>
            </w:r>
          </w:p>
        </w:tc>
        <w:tc>
          <w:tcPr>
            <w:tcW w:type="dxa" w:w="1152"/>
          </w:tcPr>
          <w:p>
            <w:r/>
            <w:r>
              <w:rPr>
                <w:sz w:val="16"/>
              </w:rPr>
              <w:t>no</w:t>
            </w:r>
          </w:p>
        </w:tc>
        <w:tc>
          <w:tcPr>
            <w:tcW w:type="dxa" w:w="5904"/>
          </w:tcPr>
          <w:p>
            <w:r/>
            <w:r>
              <w:rPr>
                <w:sz w:val="16"/>
              </w:rPr>
              <w:t>Your correlation id, echoed back on the acknowledgement. Truncated to 63 characters without warning. Omit it and you still get an ack for an enveloped command, but the ack carries no id key at all — it is absent, not empty.</w:t>
            </w:r>
          </w:p>
        </w:tc>
      </w:tr>
      <w:tr>
        <w:tc>
          <w:tcPr>
            <w:tcW w:type="dxa" w:w="1584"/>
          </w:tcPr>
          <w:p>
            <w:r/>
            <w:r>
              <w:rPr>
                <w:rFonts w:ascii="Consolas" w:hAnsi="Consolas"/>
                <w:sz w:val="16"/>
              </w:rPr>
              <w:t>payload</w:t>
            </w:r>
          </w:p>
        </w:tc>
        <w:tc>
          <w:tcPr>
            <w:tcW w:type="dxa" w:w="1152"/>
          </w:tcPr>
          <w:p>
            <w:r/>
            <w:r>
              <w:rPr>
                <w:sz w:val="16"/>
              </w:rPr>
              <w:t>object</w:t>
            </w:r>
          </w:p>
        </w:tc>
        <w:tc>
          <w:tcPr>
            <w:tcW w:type="dxa" w:w="1152"/>
          </w:tcPr>
          <w:p>
            <w:r/>
            <w:r>
              <w:rPr>
                <w:sz w:val="16"/>
              </w:rPr>
              <w:t>conditional</w:t>
            </w:r>
          </w:p>
        </w:tc>
        <w:tc>
          <w:tcPr>
            <w:tcW w:type="dxa" w:w="5904"/>
          </w:tcPr>
          <w:p>
            <w:r/>
            <w:r>
              <w:rPr>
                <w:sz w:val="16"/>
              </w:rPr>
              <w:t>Required by the six commands that take arguments; must be absent or ignored for the other five.</w:t>
            </w:r>
          </w:p>
        </w:tc>
      </w:tr>
    </w:tbl>
    <w:p>
      <w:pPr>
        <w:pStyle w:val="Heading1"/>
      </w:pPr>
      <w:r>
        <w:t>Acknowledgements</w:t>
      </w:r>
    </w:p>
    <w:p>
      <w:r>
        <w:rPr>
          <w:b w:val="0"/>
          <w:i w:val="0"/>
          <w:sz w:val="21"/>
        </w:rPr>
        <w:t xml:space="preserve">The hub answers with a </w:t>
      </w:r>
      <w:r>
        <w:rPr>
          <w:rFonts w:ascii="Consolas" w:hAnsi="Consolas"/>
          <w:sz w:val="19"/>
        </w:rPr>
        <w:t>cmd_ack</w:t>
      </w:r>
      <w:r>
        <w:rPr>
          <w:b w:val="0"/>
          <w:i w:val="0"/>
          <w:sz w:val="21"/>
        </w:rPr>
        <w:t>. This is not a reply channel — it is an ordinary telemetry event</w:t>
        <w:br/>
        <w:t xml:space="preserve">on the normal device-to-cloud topic, so you correlate it by </w:t>
      </w:r>
      <w:r>
        <w:rPr>
          <w:rFonts w:ascii="Consolas" w:hAnsi="Consolas"/>
          <w:sz w:val="19"/>
        </w:rPr>
        <w:t>data.id</w:t>
      </w:r>
      <w:r>
        <w:rPr>
          <w:b w:val="0"/>
          <w:i w:val="0"/>
          <w:sz w:val="21"/>
        </w:rPr>
        <w:t>.</w:t>
      </w:r>
    </w:p>
    <w:p>
      <w:r>
        <w:rPr>
          <w:b/>
          <w:i w:val="0"/>
          <w:sz w:val="21"/>
        </w:rPr>
        <w:t xml:space="preserve">An ack is sent when the command arrived as a JSON envelope, or when it carried a non-empty </w:t>
      </w:r>
      <w:r>
        <w:rPr>
          <w:rFonts w:ascii="Consolas" w:hAnsi="Consolas"/>
          <w:b/>
          <w:i w:val="0"/>
          <w:sz w:val="19"/>
        </w:rPr>
        <w:t>id</w:t>
      </w:r>
      <w:r>
        <w:rPr>
          <w:b/>
          <w:i w:val="0"/>
          <w:sz w:val="21"/>
        </w:rPr>
        <w:t>.</w:t>
      </w:r>
      <w:r>
        <w:rPr>
          <w:b w:val="0"/>
          <w:i w:val="0"/>
          <w:sz w:val="21"/>
        </w:rPr>
        <w:t xml:space="preserve"> A legacy</w:t>
        <w:br/>
        <w:t xml:space="preserve">plain-text command satisfies neither, so it executes silently. </w:t>
      </w:r>
      <w:r>
        <w:rPr>
          <w:rFonts w:ascii="Consolas" w:hAnsi="Consolas"/>
          <w:sz w:val="19"/>
        </w:rPr>
        <w:t>data.error.code</w:t>
      </w:r>
      <w:r>
        <w:rPr>
          <w:b w:val="0"/>
          <w:i w:val="0"/>
          <w:sz w:val="21"/>
        </w:rPr>
        <w:t xml:space="preserve"> is the command name rather than</w:t>
        <w:br/>
        <w:t xml:space="preserve">a machine-readable code, so match on </w:t>
      </w:r>
      <w:r>
        <w:rPr>
          <w:rFonts w:ascii="Consolas" w:hAnsi="Consolas"/>
          <w:sz w:val="19"/>
        </w:rPr>
        <w:t>data.error.detail</w:t>
      </w:r>
      <w:r>
        <w:rPr>
          <w:b w:val="0"/>
          <w:i w:val="0"/>
          <w:sz w:val="21"/>
        </w:rPr>
        <w:t xml:space="preserve"> if you need to distinguish causes.</w:t>
      </w:r>
    </w:p>
    <w:p>
      <w:r>
        <w:rPr>
          <w:b w:val="0"/>
          <w:i w:val="0"/>
          <w:sz w:val="21"/>
        </w:rPr>
        <w:t xml:space="preserve">One caution on correlation: when you omit </w:t>
      </w:r>
      <w:r>
        <w:rPr>
          <w:rFonts w:ascii="Consolas" w:hAnsi="Consolas"/>
          <w:sz w:val="19"/>
        </w:rPr>
        <w:t>id</w:t>
      </w:r>
      <w:r>
        <w:rPr>
          <w:b w:val="0"/>
          <w:i w:val="0"/>
          <w:sz w:val="21"/>
        </w:rPr>
        <w:t xml:space="preserve">, the ack omits </w:t>
      </w:r>
      <w:r>
        <w:rPr>
          <w:rFonts w:ascii="Consolas" w:hAnsi="Consolas"/>
          <w:sz w:val="19"/>
        </w:rPr>
        <w:t>data.id</w:t>
      </w:r>
      <w:r>
        <w:rPr>
          <w:b w:val="0"/>
          <w:i w:val="0"/>
          <w:sz w:val="21"/>
        </w:rPr>
        <w:t xml:space="preserve"> entirely rather than sending an empty</w:t>
        <w:br/>
        <w:t>string, so a consumer that requires the key will fail to parse.</w:t>
      </w:r>
    </w:p>
    <w:p>
      <w:r>
        <w:rPr>
          <w:b/>
          <w:i w:val="0"/>
          <w:sz w:val="21"/>
        </w:rPr>
        <w:t>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"req-8f23a1",</w:t>
      </w:r>
      <w:r>
        <w:br/>
      </w:r>
      <w:r>
        <w:rPr>
          <w:rFonts w:ascii="Consolas" w:hAnsi="Consolas"/>
          <w:sz w:val="17"/>
        </w:rPr>
        <w:t xml:space="preserve">    "cmd": "valve_close",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1"/>
        </w:rPr>
        <w:t>Failure: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3612</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"req-9c02b7",</w:t>
      </w:r>
      <w:r>
        <w:br/>
      </w:r>
      <w:r>
        <w:rPr>
          <w:rFonts w:ascii="Consolas" w:hAnsi="Consolas"/>
          <w:sz w:val="17"/>
        </w:rPr>
        <w:t xml:space="preserve">    "cmd": "valve_open",</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"valve_open",</w:t>
      </w:r>
      <w:r>
        <w:br/>
      </w:r>
      <w:r>
        <w:rPr>
          <w:rFonts w:ascii="Consolas" w:hAnsi="Consolas"/>
          <w:sz w:val="17"/>
        </w:rPr>
        <w:t xml:space="preserve">      "detail": "Valve is locked after a leak (RMLEAK). Clear it with leak_reset first, or use override to open the valve during a leak."</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pPr>
        <w:pStyle w:val="Heading1"/>
      </w:pPr>
      <w:r>
        <w:t>Index of commands</w:t>
      </w:r>
    </w:p>
    <w:tbl>
      <w:tblPr>
        <w:tblStyle w:val="TableGrid"/>
        <w:tblW w:type="auto" w:w="0"/>
        <w:tblLook w:firstColumn="1" w:firstRow="1" w:lastColumn="0" w:lastRow="0" w:noHBand="0" w:noVBand="1" w:val="04A0"/>
      </w:tblPr>
      <w:tblGrid>
        <w:gridCol w:w="2484"/>
        <w:gridCol w:w="2484"/>
        <w:gridCol w:w="2484"/>
        <w:gridCol w:w="2484"/>
      </w:tblGrid>
      <w:tr>
        <w:tc>
          <w:tcPr>
            <w:tcW w:type="dxa" w:w="576"/>
            <w:shd w:val="clear" w:fill="DDDDDD"/>
          </w:tcPr>
          <w:p>
            <w:r/>
            <w:r>
              <w:rPr>
                <w:b/>
                <w:sz w:val="17"/>
              </w:rPr>
              <w:t>ID</w:t>
            </w:r>
          </w:p>
        </w:tc>
        <w:tc>
          <w:tcPr>
            <w:tcW w:type="dxa" w:w="2160"/>
            <w:shd w:val="clear" w:fill="DDDDDD"/>
          </w:tcPr>
          <w:p>
            <w:r/>
            <w:r>
              <w:rPr>
                <w:b/>
                <w:sz w:val="17"/>
              </w:rPr>
              <w:t>cmd</w:t>
            </w:r>
          </w:p>
        </w:tc>
        <w:tc>
          <w:tcPr>
            <w:tcW w:type="dxa" w:w="1008"/>
            <w:shd w:val="clear" w:fill="DDDDDD"/>
          </w:tcPr>
          <w:p>
            <w:r/>
            <w:r>
              <w:rPr>
                <w:b/>
                <w:sz w:val="17"/>
              </w:rPr>
              <w:t>Payload</w:t>
            </w:r>
          </w:p>
        </w:tc>
        <w:tc>
          <w:tcPr>
            <w:tcW w:type="dxa" w:w="6048"/>
            <w:shd w:val="clear" w:fill="DDDDDD"/>
          </w:tcPr>
          <w:p>
            <w:r/>
            <w:r>
              <w:rPr>
                <w:b/>
                <w:sz w:val="17"/>
              </w:rPr>
              <w:t>What it does</w:t>
            </w:r>
          </w:p>
        </w:tc>
      </w:tr>
      <w:tr>
        <w:tc>
          <w:tcPr>
            <w:tcW w:type="dxa" w:w="576"/>
          </w:tcPr>
          <w:p>
            <w:r/>
            <w:r>
              <w:rPr>
                <w:rFonts w:ascii="Consolas" w:hAnsi="Consolas"/>
                <w:sz w:val="16"/>
              </w:rPr>
              <w:t>V1</w:t>
            </w:r>
          </w:p>
        </w:tc>
        <w:tc>
          <w:tcPr>
            <w:tcW w:type="dxa" w:w="2160"/>
          </w:tcPr>
          <w:p>
            <w:r/>
            <w:r>
              <w:rPr>
                <w:sz w:val="16"/>
              </w:rPr>
              <w:t>valve_open</w:t>
            </w:r>
          </w:p>
        </w:tc>
        <w:tc>
          <w:tcPr>
            <w:tcW w:type="dxa" w:w="1008"/>
          </w:tcPr>
          <w:p>
            <w:r/>
            <w:r>
              <w:rPr>
                <w:sz w:val="16"/>
              </w:rPr>
              <w:t>none</w:t>
            </w:r>
          </w:p>
        </w:tc>
        <w:tc>
          <w:tcPr>
            <w:tcW w:type="dxa" w:w="6048"/>
          </w:tcPr>
          <w:p>
            <w:r/>
            <w:r>
              <w:rPr>
                <w:sz w:val="16"/>
              </w:rPr>
              <w:t>Open the valve</w:t>
            </w:r>
          </w:p>
        </w:tc>
      </w:tr>
      <w:tr>
        <w:tc>
          <w:tcPr>
            <w:tcW w:type="dxa" w:w="576"/>
          </w:tcPr>
          <w:p>
            <w:r/>
            <w:r>
              <w:rPr>
                <w:rFonts w:ascii="Consolas" w:hAnsi="Consolas"/>
                <w:sz w:val="16"/>
              </w:rPr>
              <w:t>V2</w:t>
            </w:r>
          </w:p>
        </w:tc>
        <w:tc>
          <w:tcPr>
            <w:tcW w:type="dxa" w:w="2160"/>
          </w:tcPr>
          <w:p>
            <w:r/>
            <w:r>
              <w:rPr>
                <w:sz w:val="16"/>
              </w:rPr>
              <w:t>valve_close</w:t>
            </w:r>
          </w:p>
        </w:tc>
        <w:tc>
          <w:tcPr>
            <w:tcW w:type="dxa" w:w="1008"/>
          </w:tcPr>
          <w:p>
            <w:r/>
            <w:r>
              <w:rPr>
                <w:sz w:val="16"/>
              </w:rPr>
              <w:t>none</w:t>
            </w:r>
          </w:p>
        </w:tc>
        <w:tc>
          <w:tcPr>
            <w:tcW w:type="dxa" w:w="6048"/>
          </w:tcPr>
          <w:p>
            <w:r/>
            <w:r>
              <w:rPr>
                <w:sz w:val="16"/>
              </w:rPr>
              <w:t>Close the valve</w:t>
            </w:r>
          </w:p>
        </w:tc>
      </w:tr>
      <w:tr>
        <w:tc>
          <w:tcPr>
            <w:tcW w:type="dxa" w:w="576"/>
          </w:tcPr>
          <w:p>
            <w:r/>
            <w:r>
              <w:rPr>
                <w:rFonts w:ascii="Consolas" w:hAnsi="Consolas"/>
                <w:sz w:val="16"/>
              </w:rPr>
              <w:t>V3</w:t>
            </w:r>
          </w:p>
        </w:tc>
        <w:tc>
          <w:tcPr>
            <w:tcW w:type="dxa" w:w="2160"/>
          </w:tcPr>
          <w:p>
            <w:r/>
            <w:r>
              <w:rPr>
                <w:sz w:val="16"/>
              </w:rPr>
              <w:t>valve_set_state</w:t>
            </w:r>
          </w:p>
        </w:tc>
        <w:tc>
          <w:tcPr>
            <w:tcW w:type="dxa" w:w="1008"/>
          </w:tcPr>
          <w:p>
            <w:r/>
            <w:r>
              <w:rPr>
                <w:sz w:val="16"/>
              </w:rPr>
              <w:t>yes</w:t>
            </w:r>
          </w:p>
        </w:tc>
        <w:tc>
          <w:tcPr>
            <w:tcW w:type="dxa" w:w="6048"/>
          </w:tcPr>
          <w:p>
            <w:r/>
            <w:r>
              <w:rPr>
                <w:sz w:val="16"/>
              </w:rPr>
              <w:t>Set the valve to a given position</w:t>
            </w:r>
          </w:p>
        </w:tc>
      </w:tr>
      <w:tr>
        <w:tc>
          <w:tcPr>
            <w:tcW w:type="dxa" w:w="576"/>
          </w:tcPr>
          <w:p>
            <w:r/>
            <w:r>
              <w:rPr>
                <w:rFonts w:ascii="Consolas" w:hAnsi="Consolas"/>
                <w:sz w:val="16"/>
              </w:rPr>
              <w:t>L1</w:t>
            </w:r>
          </w:p>
        </w:tc>
        <w:tc>
          <w:tcPr>
            <w:tcW w:type="dxa" w:w="2160"/>
          </w:tcPr>
          <w:p>
            <w:r/>
            <w:r>
              <w:rPr>
                <w:sz w:val="16"/>
              </w:rPr>
              <w:t>leak_reset</w:t>
            </w:r>
          </w:p>
        </w:tc>
        <w:tc>
          <w:tcPr>
            <w:tcW w:type="dxa" w:w="1008"/>
          </w:tcPr>
          <w:p>
            <w:r/>
            <w:r>
              <w:rPr>
                <w:sz w:val="16"/>
              </w:rPr>
              <w:t>none</w:t>
            </w:r>
          </w:p>
        </w:tc>
        <w:tc>
          <w:tcPr>
            <w:tcW w:type="dxa" w:w="6048"/>
          </w:tcPr>
          <w:p>
            <w:r/>
            <w:r>
              <w:rPr>
                <w:sz w:val="16"/>
              </w:rPr>
              <w:t>Clear the leak latch after the leak is fixed</w:t>
            </w:r>
          </w:p>
        </w:tc>
      </w:tr>
      <w:tr>
        <w:tc>
          <w:tcPr>
            <w:tcW w:type="dxa" w:w="576"/>
          </w:tcPr>
          <w:p>
            <w:r/>
            <w:r>
              <w:rPr>
                <w:rFonts w:ascii="Consolas" w:hAnsi="Consolas"/>
                <w:sz w:val="16"/>
              </w:rPr>
              <w:t>L2</w:t>
            </w:r>
          </w:p>
        </w:tc>
        <w:tc>
          <w:tcPr>
            <w:tcW w:type="dxa" w:w="2160"/>
          </w:tcPr>
          <w:p>
            <w:r/>
            <w:r>
              <w:rPr>
                <w:sz w:val="16"/>
              </w:rPr>
              <w:t>override_enable</w:t>
            </w:r>
          </w:p>
        </w:tc>
        <w:tc>
          <w:tcPr>
            <w:tcW w:type="dxa" w:w="1008"/>
          </w:tcPr>
          <w:p>
            <w:r/>
            <w:r>
              <w:rPr>
                <w:sz w:val="16"/>
              </w:rPr>
              <w:t>none</w:t>
            </w:r>
          </w:p>
        </w:tc>
        <w:tc>
          <w:tcPr>
            <w:tcW w:type="dxa" w:w="6048"/>
          </w:tcPr>
          <w:p>
            <w:r/>
            <w:r>
              <w:rPr>
                <w:sz w:val="16"/>
              </w:rPr>
              <w:t>Start a 24-hour water-access override</w:t>
            </w:r>
          </w:p>
        </w:tc>
      </w:tr>
      <w:tr>
        <w:tc>
          <w:tcPr>
            <w:tcW w:type="dxa" w:w="576"/>
          </w:tcPr>
          <w:p>
            <w:r/>
            <w:r>
              <w:rPr>
                <w:rFonts w:ascii="Consolas" w:hAnsi="Consolas"/>
                <w:sz w:val="16"/>
              </w:rPr>
              <w:t>L3</w:t>
            </w:r>
          </w:p>
        </w:tc>
        <w:tc>
          <w:tcPr>
            <w:tcW w:type="dxa" w:w="2160"/>
          </w:tcPr>
          <w:p>
            <w:r/>
            <w:r>
              <w:rPr>
                <w:sz w:val="16"/>
              </w:rPr>
              <w:t>override_cancel</w:t>
            </w:r>
          </w:p>
        </w:tc>
        <w:tc>
          <w:tcPr>
            <w:tcW w:type="dxa" w:w="1008"/>
          </w:tcPr>
          <w:p>
            <w:r/>
            <w:r>
              <w:rPr>
                <w:sz w:val="16"/>
              </w:rPr>
              <w:t>none</w:t>
            </w:r>
          </w:p>
        </w:tc>
        <w:tc>
          <w:tcPr>
            <w:tcW w:type="dxa" w:w="6048"/>
          </w:tcPr>
          <w:p>
            <w:r/>
            <w:r>
              <w:rPr>
                <w:sz w:val="16"/>
              </w:rPr>
              <w:t>Cancel the override window early</w:t>
            </w:r>
          </w:p>
        </w:tc>
      </w:tr>
      <w:tr>
        <w:tc>
          <w:tcPr>
            <w:tcW w:type="dxa" w:w="576"/>
          </w:tcPr>
          <w:p>
            <w:r/>
            <w:r>
              <w:rPr>
                <w:rFonts w:ascii="Consolas" w:hAnsi="Consolas"/>
                <w:sz w:val="16"/>
              </w:rPr>
              <w:t>P1</w:t>
            </w:r>
          </w:p>
        </w:tc>
        <w:tc>
          <w:tcPr>
            <w:tcW w:type="dxa" w:w="2160"/>
          </w:tcPr>
          <w:p>
            <w:r/>
            <w:r>
              <w:rPr>
                <w:sz w:val="16"/>
              </w:rPr>
              <w:t>provision</w:t>
            </w:r>
          </w:p>
        </w:tc>
        <w:tc>
          <w:tcPr>
            <w:tcW w:type="dxa" w:w="1008"/>
          </w:tcPr>
          <w:p>
            <w:r/>
            <w:r>
              <w:rPr>
                <w:sz w:val="16"/>
              </w:rPr>
              <w:t>yes</w:t>
            </w:r>
          </w:p>
        </w:tc>
        <w:tc>
          <w:tcPr>
            <w:tcW w:type="dxa" w:w="6048"/>
          </w:tcPr>
          <w:p>
            <w:r/>
            <w:r>
              <w:rPr>
                <w:sz w:val="16"/>
              </w:rPr>
              <w:t>Commission the hub</w:t>
            </w:r>
          </w:p>
        </w:tc>
      </w:tr>
      <w:tr>
        <w:tc>
          <w:tcPr>
            <w:tcW w:type="dxa" w:w="576"/>
          </w:tcPr>
          <w:p>
            <w:r/>
            <w:r>
              <w:rPr>
                <w:rFonts w:ascii="Consolas" w:hAnsi="Consolas"/>
                <w:sz w:val="16"/>
              </w:rPr>
              <w:t>P2</w:t>
            </w:r>
          </w:p>
        </w:tc>
        <w:tc>
          <w:tcPr>
            <w:tcW w:type="dxa" w:w="2160"/>
          </w:tcPr>
          <w:p>
            <w:r/>
            <w:r>
              <w:rPr>
                <w:sz w:val="16"/>
              </w:rPr>
              <w:t>decommission</w:t>
            </w:r>
          </w:p>
        </w:tc>
        <w:tc>
          <w:tcPr>
            <w:tcW w:type="dxa" w:w="1008"/>
          </w:tcPr>
          <w:p>
            <w:r/>
            <w:r>
              <w:rPr>
                <w:sz w:val="16"/>
              </w:rPr>
              <w:t>yes</w:t>
            </w:r>
          </w:p>
        </w:tc>
        <w:tc>
          <w:tcPr>
            <w:tcW w:type="dxa" w:w="6048"/>
          </w:tcPr>
          <w:p>
            <w:r/>
            <w:r>
              <w:rPr>
                <w:sz w:val="16"/>
              </w:rPr>
              <w:t>Remove one device, or wipe the hub</w:t>
            </w:r>
          </w:p>
        </w:tc>
      </w:tr>
      <w:tr>
        <w:tc>
          <w:tcPr>
            <w:tcW w:type="dxa" w:w="576"/>
          </w:tcPr>
          <w:p>
            <w:r/>
            <w:r>
              <w:rPr>
                <w:rFonts w:ascii="Consolas" w:hAnsi="Consolas"/>
                <w:sz w:val="16"/>
              </w:rPr>
              <w:t>C1</w:t>
            </w:r>
          </w:p>
        </w:tc>
        <w:tc>
          <w:tcPr>
            <w:tcW w:type="dxa" w:w="2160"/>
          </w:tcPr>
          <w:p>
            <w:r/>
            <w:r>
              <w:rPr>
                <w:sz w:val="16"/>
              </w:rPr>
              <w:t>sensor_meta</w:t>
            </w:r>
          </w:p>
        </w:tc>
        <w:tc>
          <w:tcPr>
            <w:tcW w:type="dxa" w:w="1008"/>
          </w:tcPr>
          <w:p>
            <w:r/>
            <w:r>
              <w:rPr>
                <w:sz w:val="16"/>
              </w:rPr>
              <w:t>yes</w:t>
            </w:r>
          </w:p>
        </w:tc>
        <w:tc>
          <w:tcPr>
            <w:tcW w:type="dxa" w:w="6048"/>
          </w:tcPr>
          <w:p>
            <w:r/>
            <w:r>
              <w:rPr>
                <w:sz w:val="16"/>
              </w:rPr>
              <w:t>Name a sensor and give it a location</w:t>
            </w:r>
          </w:p>
        </w:tc>
      </w:tr>
      <w:tr>
        <w:tc>
          <w:tcPr>
            <w:tcW w:type="dxa" w:w="576"/>
          </w:tcPr>
          <w:p>
            <w:r/>
            <w:r>
              <w:rPr>
                <w:rFonts w:ascii="Consolas" w:hAnsi="Consolas"/>
                <w:sz w:val="16"/>
              </w:rPr>
              <w:t>C2</w:t>
            </w:r>
          </w:p>
        </w:tc>
        <w:tc>
          <w:tcPr>
            <w:tcW w:type="dxa" w:w="2160"/>
          </w:tcPr>
          <w:p>
            <w:r/>
            <w:r>
              <w:rPr>
                <w:sz w:val="16"/>
              </w:rPr>
              <w:t>rules_config</w:t>
            </w:r>
          </w:p>
        </w:tc>
        <w:tc>
          <w:tcPr>
            <w:tcW w:type="dxa" w:w="1008"/>
          </w:tcPr>
          <w:p>
            <w:r/>
            <w:r>
              <w:rPr>
                <w:sz w:val="16"/>
              </w:rPr>
              <w:t>yes</w:t>
            </w:r>
          </w:p>
        </w:tc>
        <w:tc>
          <w:tcPr>
            <w:tcW w:type="dxa" w:w="6048"/>
          </w:tcPr>
          <w:p>
            <w:r/>
            <w:r>
              <w:rPr>
                <w:sz w:val="16"/>
              </w:rPr>
              <w:t>Configure auto-close</w:t>
            </w:r>
          </w:p>
        </w:tc>
      </w:tr>
      <w:tr>
        <w:tc>
          <w:tcPr>
            <w:tcW w:type="dxa" w:w="576"/>
          </w:tcPr>
          <w:p>
            <w:r/>
            <w:r>
              <w:rPr>
                <w:rFonts w:ascii="Consolas" w:hAnsi="Consolas"/>
                <w:sz w:val="16"/>
              </w:rPr>
              <w:t>C3</w:t>
            </w:r>
          </w:p>
        </w:tc>
        <w:tc>
          <w:tcPr>
            <w:tcW w:type="dxa" w:w="2160"/>
          </w:tcPr>
          <w:p>
            <w:r/>
            <w:r>
              <w:rPr>
                <w:sz w:val="16"/>
              </w:rPr>
              <w:t>set_hub_name</w:t>
            </w:r>
          </w:p>
        </w:tc>
        <w:tc>
          <w:tcPr>
            <w:tcW w:type="dxa" w:w="1008"/>
          </w:tcPr>
          <w:p>
            <w:r/>
            <w:r>
              <w:rPr>
                <w:sz w:val="16"/>
              </w:rPr>
              <w:t>yes</w:t>
            </w:r>
          </w:p>
        </w:tc>
        <w:tc>
          <w:tcPr>
            <w:tcW w:type="dxa" w:w="6048"/>
          </w:tcPr>
          <w:p>
            <w:r/>
            <w:r>
              <w:rPr>
                <w:sz w:val="16"/>
              </w:rPr>
              <w:t>Name the hub</w:t>
            </w:r>
          </w:p>
        </w:tc>
      </w:tr>
    </w:tbl>
    <w:p>
      <w:r>
        <w:br w:type="page"/>
      </w:r>
    </w:p>
    <w:p>
      <w:pPr>
        <w:pStyle w:val="Heading1"/>
      </w:pPr>
      <w:r>
        <w:t>Valve control</w:t>
      </w:r>
    </w:p>
    <w:p>
      <w:r>
        <w:rPr>
          <w:b w:val="0"/>
          <w:i w:val="0"/>
          <w:sz w:val="20"/>
        </w:rPr>
        <w:t xml:space="preserve">Three commands, two code paths. </w:t>
      </w:r>
      <w:r>
        <w:rPr>
          <w:rFonts w:ascii="Consolas" w:hAnsi="Consolas"/>
          <w:sz w:val="18"/>
        </w:rPr>
        <w:t>valve_set_state</w:t>
      </w:r>
      <w:r>
        <w:rPr>
          <w:b w:val="0"/>
          <w:i w:val="0"/>
          <w:sz w:val="20"/>
        </w:rPr>
        <w:t xml:space="preserve"> routes to exactly the same handlers as </w:t>
      </w:r>
      <w:r>
        <w:rPr>
          <w:rFonts w:ascii="Consolas" w:hAnsi="Consolas"/>
          <w:sz w:val="18"/>
        </w:rPr>
        <w:t>valve_open</w:t>
      </w:r>
      <w:r>
        <w:rPr>
          <w:b w:val="0"/>
          <w:i w:val="0"/>
          <w:sz w:val="20"/>
        </w:rPr>
        <w:t xml:space="preserve"> and </w:t>
      </w:r>
      <w:r>
        <w:rPr>
          <w:rFonts w:ascii="Consolas" w:hAnsi="Consolas"/>
          <w:sz w:val="18"/>
        </w:rPr>
        <w:t>valve_close</w:t>
      </w:r>
      <w:r>
        <w:rPr>
          <w:b w:val="0"/>
          <w:i w:val="0"/>
          <w:sz w:val="20"/>
        </w:rPr>
        <w:t xml:space="preserve">, so prefer it for new work: one command, one shape, and the state you want is explicit rather than implied by the command name. All three queue a BLE write and return immediately — the ack means </w:t>
      </w:r>
      <w:r>
        <w:rPr>
          <w:b w:val="0"/>
          <w:i/>
          <w:sz w:val="20"/>
        </w:rPr>
        <w:t>accepted</w:t>
      </w:r>
      <w:r>
        <w:rPr>
          <w:b w:val="0"/>
          <w:i w:val="0"/>
          <w:sz w:val="20"/>
        </w:rPr>
        <w:t xml:space="preserve">, not </w:t>
      </w:r>
      <w:r>
        <w:rPr>
          <w:b w:val="0"/>
          <w:i/>
          <w:sz w:val="20"/>
        </w:rPr>
        <w:t>the valve moved</w:t>
      </w:r>
      <w:r>
        <w:rPr>
          <w:b w:val="0"/>
          <w:i w:val="0"/>
          <w:sz w:val="20"/>
        </w:rPr>
        <w:t xml:space="preserve">. Watch for the </w:t>
      </w:r>
      <w:r>
        <w:rPr>
          <w:rFonts w:ascii="Consolas" w:hAnsi="Consolas"/>
          <w:sz w:val="18"/>
        </w:rPr>
        <w:t>valve_state_changed</w:t>
      </w:r>
      <w:r>
        <w:rPr>
          <w:b w:val="0"/>
          <w:i w:val="0"/>
          <w:sz w:val="20"/>
        </w:rPr>
        <w:t xml:space="preserve"> event to know it actually moved.</w:t>
      </w:r>
    </w:p>
    <w:p>
      <w:pPr>
        <w:pStyle w:val="Heading2"/>
      </w:pPr>
      <w:r>
        <w:t>V1 — valve_open</w:t>
      </w:r>
    </w:p>
    <w:p>
      <w:r>
        <w:rPr>
          <w:b w:val="0"/>
          <w:i w:val="0"/>
          <w:sz w:val="21"/>
        </w:rPr>
        <w:t>Queues a BLE write to open the valve. Refused while the post-leak interlock (RMLEAK) is set — that is the only refusal path. There is no provisioning check: an uncommissioned hub accepts this and queues a connect that will never match.</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"valve_open",</w:t>
      </w:r>
      <w:r>
        <w:br/>
      </w:r>
      <w:r>
        <w:rPr>
          <w:rFonts w:ascii="Consolas" w:hAnsi="Consolas"/>
          <w:sz w:val="17"/>
        </w:rPr>
        <w:t xml:space="preserve">  "id": "req-open-001"</w:t>
      </w:r>
      <w:r>
        <w:br/>
      </w:r>
      <w:r>
        <w:rPr>
          <w:rFonts w:ascii="Consolas" w:hAnsi="Consolas"/>
          <w:sz w:val="17"/>
        </w:rPr>
        <w:t>}</w:t>
      </w:r>
    </w:p>
    <w:p>
      <w:r>
        <w:rPr>
          <w:b w:val="0"/>
          <w:i w:val="0"/>
          <w:sz w:val="20"/>
        </w:rPr>
        <w:t xml:space="preserve">The ack means the write was </w:t>
      </w:r>
      <w:r>
        <w:rPr>
          <w:b/>
          <w:i w:val="0"/>
          <w:sz w:val="20"/>
        </w:rPr>
        <w:t>queued</w:t>
      </w:r>
      <w:r>
        <w:rPr>
          <w:b w:val="0"/>
          <w:i w:val="0"/>
          <w:sz w:val="20"/>
        </w:rPr>
        <w:t xml:space="preserve">, not that the valve moved — the return value of the queue post is not checked, so a full command queue is dropped silently and still acked </w:t>
      </w:r>
      <w:r>
        <w:rPr>
          <w:rFonts w:ascii="Consolas" w:hAnsi="Consolas"/>
          <w:sz w:val="18"/>
        </w:rPr>
        <w:t>ok</w:t>
      </w:r>
      <w:r>
        <w:rPr>
          <w:b w:val="0"/>
          <w:i w:val="0"/>
          <w:sz w:val="20"/>
        </w:rPr>
        <w:t xml:space="preserve">. Opening an already-open valve acks </w:t>
      </w:r>
      <w:r>
        <w:rPr>
          <w:rFonts w:ascii="Consolas" w:hAnsi="Consolas"/>
          <w:sz w:val="18"/>
        </w:rPr>
        <w:t>ok</w:t>
      </w:r>
      <w:r>
        <w:rPr>
          <w:b w:val="0"/>
          <w:i w:val="0"/>
          <w:sz w:val="20"/>
        </w:rPr>
        <w:t xml:space="preserve"> and emits no event, because </w:t>
      </w:r>
      <w:r>
        <w:rPr>
          <w:rFonts w:ascii="Consolas" w:hAnsi="Consolas"/>
          <w:sz w:val="18"/>
        </w:rPr>
        <w:t>valve_state_changed</w:t>
      </w:r>
      <w:r>
        <w:rPr>
          <w:b w:val="0"/>
          <w:i w:val="0"/>
          <w:sz w:val="20"/>
        </w:rPr>
        <w:t xml:space="preserve"> is delta-gated.</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"req-open-001",</w:t>
      </w:r>
      <w:r>
        <w:br/>
      </w:r>
      <w:r>
        <w:rPr>
          <w:rFonts w:ascii="Consolas" w:hAnsi="Consolas"/>
          <w:sz w:val="17"/>
        </w:rPr>
        <w:t xml:space="preserve">    "cmd": "valve_open",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Valve is locked after a leak (RMLEAK). Clear it with leak_reset first, or use override to open the valve during a leak.</w:t>
            </w:r>
          </w:p>
        </w:tc>
        <w:tc>
          <w:tcPr>
            <w:tcW w:type="dxa" w:w="5472"/>
          </w:tcPr>
          <w:p>
            <w:r/>
            <w:r>
              <w:rPr>
                <w:sz w:val="16"/>
              </w:rPr>
              <w:t>The valve's RMLEAK interlock is asserted, i.e. it latched after a leak. Clear it with leak_reset, or use override_enable to get water during a live leak.</w:t>
            </w:r>
          </w:p>
        </w:tc>
      </w:tr>
    </w:tbl>
    <w:p>
      <w:r>
        <w:rPr>
          <w:rFonts w:ascii="Consolas" w:hAnsi="Consolas"/>
          <w:color w:val="707070"/>
          <w:sz w:val="15"/>
        </w:rPr>
        <w:t>main/iothub/app_iothub.c:657-667; refusal main/iothub/app_iothub.c:536-543</w:t>
      </w:r>
    </w:p>
    <w:p>
      <w:pPr>
        <w:pStyle w:val="Heading2"/>
      </w:pPr>
      <w:r>
        <w:t>V2 — valve_close</w:t>
      </w:r>
    </w:p>
    <w:p>
      <w:r>
        <w:rPr>
          <w:b w:val="0"/>
          <w:i w:val="0"/>
          <w:sz w:val="21"/>
        </w:rPr>
        <w:t xml:space="preserve">Queues a BLE write to close the valve. Unconditional — this command has no rejection path and can only ever ack </w:t>
      </w:r>
      <w:r>
        <w:rPr>
          <w:rFonts w:ascii="Consolas" w:hAnsi="Consolas"/>
          <w:sz w:val="19"/>
        </w:rPr>
        <w:t>ok</w:t>
      </w:r>
      <w:r>
        <w:rPr>
          <w:b w:val="0"/>
          <w:i w:val="0"/>
          <w:sz w:val="21"/>
        </w:rPr>
        <w:t>.</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"valve_close",</w:t>
      </w:r>
      <w:r>
        <w:br/>
      </w:r>
      <w:r>
        <w:rPr>
          <w:rFonts w:ascii="Consolas" w:hAnsi="Consolas"/>
          <w:sz w:val="17"/>
        </w:rPr>
        <w:t xml:space="preserve">  "id": "req-close-001"</w:t>
      </w:r>
      <w:r>
        <w:br/>
      </w:r>
      <w:r>
        <w:rPr>
          <w:rFonts w:ascii="Consolas" w:hAnsi="Consolas"/>
          <w:sz w:val="17"/>
        </w:rPr>
        <w:t>}</w:t>
      </w:r>
    </w:p>
    <w:p>
      <w:r>
        <w:rPr>
          <w:b w:val="0"/>
          <w:i w:val="0"/>
          <w:sz w:val="20"/>
        </w:rPr>
        <w:t xml:space="preserve">Does </w:t>
      </w:r>
      <w:r>
        <w:rPr>
          <w:b/>
          <w:i w:val="0"/>
          <w:sz w:val="20"/>
        </w:rPr>
        <w:t>not</w:t>
      </w:r>
      <w:r>
        <w:rPr>
          <w:b w:val="0"/>
          <w:i w:val="0"/>
          <w:sz w:val="20"/>
        </w:rPr>
        <w:t xml:space="preserve"> touch RMLEAK, the leak incident latch or an active override window — closing the valve during an override window does not cancel the window.</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"req-close-001",</w:t>
      </w:r>
      <w:r>
        <w:br/>
      </w:r>
      <w:r>
        <w:rPr>
          <w:rFonts w:ascii="Consolas" w:hAnsi="Consolas"/>
          <w:sz w:val="17"/>
        </w:rPr>
        <w:t xml:space="preserve">    "cmd": "valve_close",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rFonts w:ascii="Consolas" w:hAnsi="Consolas"/>
          <w:color w:val="707070"/>
          <w:sz w:val="15"/>
        </w:rPr>
        <w:t>main/iothub/app_iothub.c:668-672</w:t>
      </w:r>
    </w:p>
    <w:p>
      <w:pPr>
        <w:pStyle w:val="Heading2"/>
      </w:pPr>
      <w:r>
        <w:t>V3 — valve_set_state</w:t>
      </w:r>
    </w:p>
    <w:p>
      <w:r>
        <w:rPr>
          <w:b w:val="0"/>
          <w:i w:val="0"/>
          <w:sz w:val="21"/>
        </w:rPr>
        <w:t>The unified form, and the one to prefer. Routes to exactly the same code as V1/V2 depending on the value, including the same RMLEAK refusal when opening.</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"valve_set_state",</w:t>
      </w:r>
      <w:r>
        <w:br/>
      </w:r>
      <w:r>
        <w:rPr>
          <w:rFonts w:ascii="Consolas" w:hAnsi="Consolas"/>
          <w:sz w:val="17"/>
        </w:rPr>
        <w:t xml:space="preserve">  "id": "req-state-001",</w:t>
      </w:r>
      <w:r>
        <w:br/>
      </w:r>
      <w:r>
        <w:rPr>
          <w:rFonts w:ascii="Consolas" w:hAnsi="Consolas"/>
          <w:sz w:val="17"/>
        </w:rPr>
        <w:t xml:space="preserve">  "payload": {</w:t>
      </w:r>
      <w:r>
        <w:br/>
      </w:r>
      <w:r>
        <w:rPr>
          <w:rFonts w:ascii="Consolas" w:hAnsi="Consolas"/>
          <w:sz w:val="17"/>
        </w:rPr>
        <w:t xml:space="preserve">    "state": "closed"</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state</w:t>
            </w:r>
          </w:p>
        </w:tc>
        <w:tc>
          <w:tcPr>
            <w:tcW w:type="dxa" w:w="1152"/>
          </w:tcPr>
          <w:p>
            <w:r/>
            <w:r>
              <w:rPr>
                <w:sz w:val="16"/>
              </w:rPr>
              <w:t>string</w:t>
            </w:r>
          </w:p>
        </w:tc>
        <w:tc>
          <w:tcPr>
            <w:tcW w:type="dxa" w:w="1152"/>
          </w:tcPr>
          <w:p>
            <w:r/>
            <w:r>
              <w:rPr>
                <w:sz w:val="16"/>
              </w:rPr>
              <w:t>yes</w:t>
            </w:r>
          </w:p>
        </w:tc>
        <w:tc>
          <w:tcPr>
            <w:tcW w:type="dxa" w:w="5760"/>
          </w:tcPr>
          <w:p>
            <w:r/>
            <w:r>
              <w:rPr>
                <w:sz w:val="16"/>
              </w:rPr>
              <w:t>Exactly "open" or "closed", case-sensitive. No aliases, no trimming. "OPEN", "Open", "close" and "shut" are all rejected.</w:t>
            </w:r>
          </w:p>
        </w:tc>
      </w:tr>
    </w:tbl>
    <w:p>
      <w:r>
        <w:rPr>
          <w:b w:val="0"/>
          <w:i w:val="0"/>
          <w:sz w:val="20"/>
        </w:rPr>
        <w:t xml:space="preserve">Unlike </w:t>
      </w:r>
      <w:r>
        <w:rPr>
          <w:rFonts w:ascii="Consolas" w:hAnsi="Consolas"/>
          <w:sz w:val="18"/>
        </w:rPr>
        <w:t>valve_open</w:t>
      </w:r>
      <w:r>
        <w:rPr>
          <w:b w:val="0"/>
          <w:i w:val="0"/>
          <w:sz w:val="20"/>
        </w:rPr>
        <w:t xml:space="preserve"> and </w:t>
      </w:r>
      <w:r>
        <w:rPr>
          <w:rFonts w:ascii="Consolas" w:hAnsi="Consolas"/>
          <w:sz w:val="18"/>
        </w:rPr>
        <w:t>valve_close</w:t>
      </w:r>
      <w:r>
        <w:rPr>
          <w:b w:val="0"/>
          <w:i w:val="0"/>
          <w:sz w:val="20"/>
        </w:rPr>
        <w:t xml:space="preserve">, this command has </w:t>
      </w:r>
      <w:r>
        <w:rPr>
          <w:b/>
          <w:i w:val="0"/>
          <w:sz w:val="20"/>
        </w:rPr>
        <w:t>no legacy plain-text form</w:t>
      </w:r>
      <w:r>
        <w:rPr>
          <w:b w:val="0"/>
          <w:i w:val="0"/>
          <w:sz w:val="20"/>
        </w:rPr>
        <w:t xml:space="preserve"> — and that turns out to be a safety property. A wrong </w:t>
      </w:r>
      <w:r>
        <w:rPr>
          <w:rFonts w:ascii="Consolas" w:hAnsi="Consolas"/>
          <w:sz w:val="18"/>
        </w:rPr>
        <w:t>schema</w:t>
      </w:r>
      <w:r>
        <w:rPr>
          <w:b w:val="0"/>
          <w:i w:val="0"/>
          <w:sz w:val="20"/>
        </w:rPr>
        <w:t xml:space="preserve"> on this command is rejected outright, whereas the same mistake on V1/V2 executes silently (Trap 1).</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"req-state-001",</w:t>
      </w:r>
      <w:r>
        <w:br/>
      </w:r>
      <w:r>
        <w:rPr>
          <w:rFonts w:ascii="Consolas" w:hAnsi="Consolas"/>
          <w:sz w:val="17"/>
        </w:rPr>
        <w:t xml:space="preserve">    "cmd": "valve_set_state",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missing 'state' field (expected "open" or "closed")</w:t>
            </w:r>
          </w:p>
        </w:tc>
        <w:tc>
          <w:tcPr>
            <w:tcW w:type="dxa" w:w="5472"/>
          </w:tcPr>
          <w:p>
            <w:r/>
            <w:r>
              <w:rPr>
                <w:sz w:val="16"/>
              </w:rPr>
              <w:t>No payload, payload is not valid JSON, `state` is absent, or `state` is not a string. Checked before the value is looked at.</w:t>
            </w:r>
          </w:p>
        </w:tc>
      </w:tr>
      <w:tr>
        <w:tc>
          <w:tcPr>
            <w:tcW w:type="dxa" w:w="4320"/>
          </w:tcPr>
          <w:p>
            <w:r/>
            <w:r>
              <w:rPr>
                <w:rFonts w:ascii="Consolas" w:hAnsi="Consolas"/>
                <w:sz w:val="16"/>
              </w:rPr>
              <w:t>Valve is locked after a leak (RMLEAK). Clear it with leak_reset first, or use override to open the valve during a leak.</w:t>
            </w:r>
          </w:p>
        </w:tc>
        <w:tc>
          <w:tcPr>
            <w:tcW w:type="dxa" w:w="5472"/>
          </w:tcPr>
          <w:p>
            <w:r/>
            <w:r>
              <w:rPr>
                <w:sz w:val="16"/>
              </w:rPr>
              <w:t>state is "open" and the RMLEAK interlock is set. Same refusal as V1, but error.code here is "valve_set_state".</w:t>
            </w:r>
          </w:p>
        </w:tc>
      </w:tr>
      <w:tr>
        <w:tc>
          <w:tcPr>
            <w:tcW w:type="dxa" w:w="4320"/>
          </w:tcPr>
          <w:p>
            <w:r/>
            <w:r>
              <w:rPr>
                <w:rFonts w:ascii="Consolas" w:hAnsi="Consolas"/>
                <w:sz w:val="16"/>
              </w:rPr>
              <w:t>invalid state value (expected "open" or "closed")</w:t>
            </w:r>
          </w:p>
        </w:tc>
        <w:tc>
          <w:tcPr>
            <w:tcW w:type="dxa" w:w="5472"/>
          </w:tcPr>
          <w:p>
            <w:r/>
            <w:r>
              <w:rPr>
                <w:sz w:val="16"/>
              </w:rPr>
              <w:t>`state` is a string but is neither exactly "open" nor exactly "closed". Checked last.</w:t>
            </w:r>
          </w:p>
        </w:tc>
      </w:tr>
    </w:tbl>
    <w:p>
      <w:r>
        <w:rPr>
          <w:rFonts w:ascii="Consolas" w:hAnsi="Consolas"/>
          <w:color w:val="707070"/>
          <w:sz w:val="15"/>
        </w:rPr>
        <w:t>main/iothub/app_iothub.c:674-699</w:t>
      </w:r>
    </w:p>
    <w:p>
      <w:pPr>
        <w:pStyle w:val="Heading1"/>
      </w:pPr>
      <w:r>
        <w:t>Leak and override</w:t>
      </w:r>
    </w:p>
    <w:p>
      <w:r>
        <w:rPr>
          <w:b w:val="0"/>
          <w:i w:val="0"/>
          <w:sz w:val="20"/>
        </w:rPr>
        <w:t xml:space="preserve">These manage the post-leak interlock. </w:t>
      </w:r>
      <w:r>
        <w:rPr>
          <w:rFonts w:ascii="Consolas" w:hAnsi="Consolas"/>
          <w:sz w:val="18"/>
        </w:rPr>
        <w:t>leak_reset</w:t>
      </w:r>
      <w:r>
        <w:rPr>
          <w:b w:val="0"/>
          <w:i w:val="0"/>
          <w:sz w:val="20"/>
        </w:rPr>
        <w:t xml:space="preserve"> is the normal path once the leak is fixed; </w:t>
      </w:r>
      <w:r>
        <w:rPr>
          <w:rFonts w:ascii="Consolas" w:hAnsi="Consolas"/>
          <w:sz w:val="18"/>
        </w:rPr>
        <w:t>override_enable</w:t>
      </w:r>
      <w:r>
        <w:rPr>
          <w:b w:val="0"/>
          <w:i w:val="0"/>
          <w:sz w:val="20"/>
        </w:rPr>
        <w:t xml:space="preserve"> is the sanctioned way to get water while a leak is still live. Note that </w:t>
      </w:r>
      <w:r>
        <w:rPr>
          <w:rFonts w:ascii="Consolas" w:hAnsi="Consolas"/>
          <w:sz w:val="18"/>
        </w:rPr>
        <w:t>override_enable</w:t>
      </w:r>
      <w:r>
        <w:rPr>
          <w:b w:val="0"/>
          <w:i w:val="0"/>
          <w:sz w:val="20"/>
        </w:rPr>
        <w:t xml:space="preserve"> can block for up to 10 seconds while it reconnects to the valve.</w:t>
      </w:r>
    </w:p>
    <w:p>
      <w:pPr>
        <w:pStyle w:val="Heading2"/>
      </w:pPr>
      <w:r>
        <w:t>L1 — leak_reset</w:t>
      </w:r>
    </w:p>
    <w:p>
      <w:r>
        <w:rPr>
          <w:b w:val="0"/>
          <w:i w:val="0"/>
          <w:sz w:val="21"/>
        </w:rPr>
        <w:t>Clears the latched incident and the valve's RMLEAK interlock, cancelling any active override window, and restores normal auto-close. Deliberately does NOT open the valve — that is a separate, explicit second step.</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"leak_reset",</w:t>
      </w:r>
      <w:r>
        <w:br/>
      </w:r>
      <w:r>
        <w:rPr>
          <w:rFonts w:ascii="Consolas" w:hAnsi="Consolas"/>
          <w:sz w:val="17"/>
        </w:rPr>
        <w:t xml:space="preserve">  "id": "req-reset-001"</w:t>
      </w:r>
      <w:r>
        <w:br/>
      </w:r>
      <w:r>
        <w:rPr>
          <w:rFonts w:ascii="Consolas" w:hAnsi="Consolas"/>
          <w:sz w:val="17"/>
        </w:rPr>
        <w:t>}</w:t>
      </w:r>
    </w:p>
    <w:p>
      <w:r>
        <w:rPr>
          <w:b w:val="0"/>
          <w:i w:val="0"/>
          <w:sz w:val="20"/>
        </w:rPr>
        <w:t xml:space="preserve">If there was nothing to clear — no incident, no RMLEAK, no override window — the command still acks </w:t>
      </w:r>
      <w:r>
        <w:rPr>
          <w:rFonts w:ascii="Consolas" w:hAnsi="Consolas"/>
          <w:sz w:val="18"/>
        </w:rPr>
        <w:t>ok</w:t>
      </w:r>
      <w:r>
        <w:rPr>
          <w:b w:val="0"/>
          <w:i w:val="0"/>
          <w:sz w:val="20"/>
        </w:rPr>
        <w:t xml:space="preserve"> and emits nothing. The acknowledgement does not distinguish that from a real clear, so treat a following </w:t>
      </w:r>
      <w:r>
        <w:rPr>
          <w:rFonts w:ascii="Consolas" w:hAnsi="Consolas"/>
          <w:sz w:val="18"/>
        </w:rPr>
        <w:t>rmleak_cleared</w:t>
      </w:r>
      <w:r>
        <w:rPr>
          <w:b w:val="0"/>
          <w:i w:val="0"/>
          <w:sz w:val="20"/>
        </w:rPr>
        <w:t xml:space="preserve"> event as the evidence something changed.</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"req-reset-001",</w:t>
      </w:r>
      <w:r>
        <w:br/>
      </w:r>
      <w:r>
        <w:rPr>
          <w:rFonts w:ascii="Consolas" w:hAnsi="Consolas"/>
          <w:sz w:val="17"/>
        </w:rPr>
        <w:t xml:space="preserve">    "cmd": "leak_reset",</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A leak is still active. Fix the leak first, or use override to open the valve during a leak.</w:t>
            </w:r>
          </w:p>
        </w:tc>
        <w:tc>
          <w:tcPr>
            <w:tcW w:type="dxa" w:w="5472"/>
          </w:tcPr>
          <w:p>
            <w:r/>
            <w:r>
              <w:rPr>
                <w:sz w:val="16"/>
              </w:rPr>
              <w:t>THREE different causes collapse into this one string: a sensor is still reporting wet (the intended case); the rules engine is not initialised; or an internal 1-second lock timed out. The latter two report a leak when no leak is involved.</w:t>
            </w:r>
          </w:p>
        </w:tc>
      </w:tr>
    </w:tbl>
    <w:p>
      <w:r>
        <w:rPr>
          <w:rFonts w:ascii="Consolas" w:hAnsi="Consolas"/>
          <w:color w:val="707070"/>
          <w:sz w:val="15"/>
        </w:rPr>
        <w:t>main/iothub/app_iothub.c:701-712; main/rules_engine/rules_engine.c:665-732</w:t>
      </w:r>
    </w:p>
    <w:p>
      <w:pPr>
        <w:pStyle w:val="Heading2"/>
      </w:pPr>
      <w:r>
        <w:t>L2 — override_enable</w:t>
      </w:r>
    </w:p>
    <w:p>
      <w:r>
        <w:rPr>
          <w:b w:val="0"/>
          <w:i w:val="0"/>
          <w:sz w:val="21"/>
        </w:rPr>
        <w:t>The remote equivalent of the physical long-press at the valve, and the sanctioned way to get water during a live leak: clears the incident, starts a 24-hour window in which auto-close is blocked, clears RMLEAK and opens the valve. All preconditions are checked before anything changes, so the window starts on execution, never on receipt.</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"override_enable",</w:t>
      </w:r>
      <w:r>
        <w:br/>
      </w:r>
      <w:r>
        <w:rPr>
          <w:rFonts w:ascii="Consolas" w:hAnsi="Consolas"/>
          <w:sz w:val="17"/>
        </w:rPr>
        <w:t xml:space="preserve">  "id": "req-ovr-001"</w:t>
      </w:r>
      <w:r>
        <w:br/>
      </w:r>
      <w:r>
        <w:rPr>
          <w:rFonts w:ascii="Consolas" w:hAnsi="Consolas"/>
          <w:sz w:val="17"/>
        </w:rPr>
        <w:t>}</w:t>
      </w:r>
    </w:p>
    <w:p>
      <w:r>
        <w:rPr>
          <w:b/>
          <w:i w:val="0"/>
          <w:sz w:val="20"/>
        </w:rPr>
        <w:t>This command can block for up to 10 seconds</w:t>
      </w:r>
      <w:r>
        <w:rPr>
          <w:b w:val="0"/>
          <w:i w:val="0"/>
          <w:sz w:val="20"/>
        </w:rPr>
        <w:t xml:space="preserve"> while it reconnects to the valve, which is why the app's ack timeout must exceed that. It is idempotent in a useful way: calling it while a window is already open refreshes the expiry to a fresh 24 hours and re-emits </w:t>
      </w:r>
      <w:r>
        <w:rPr>
          <w:rFonts w:ascii="Consolas" w:hAnsi="Consolas"/>
          <w:sz w:val="18"/>
        </w:rPr>
        <w:t>water_access_override_enabled</w:t>
      </w:r>
      <w:r>
        <w:rPr>
          <w:b w:val="0"/>
          <w:i w:val="0"/>
          <w:sz w:val="20"/>
        </w:rPr>
        <w:t xml:space="preserve"> rather than erroring.</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8200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"req-ovr-001",</w:t>
      </w:r>
      <w:r>
        <w:br/>
      </w:r>
      <w:r>
        <w:rPr>
          <w:rFonts w:ascii="Consolas" w:hAnsi="Consolas"/>
          <w:sz w:val="17"/>
        </w:rPr>
        <w:t xml:space="preserve">    "cmd": "override_enable",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No valve is set up for this hub.</w:t>
            </w:r>
          </w:p>
        </w:tc>
        <w:tc>
          <w:tcPr>
            <w:tcW w:type="dxa" w:w="5472"/>
          </w:tcPr>
          <w:p>
            <w:r/>
            <w:r>
              <w:rPr>
                <w:sz w:val="16"/>
              </w:rPr>
              <w:t>The hub is not commissioned, or no valve MAC is configured. Checked first.</w:t>
            </w:r>
          </w:p>
        </w:tc>
      </w:tr>
      <w:tr>
        <w:tc>
          <w:tcPr>
            <w:tcW w:type="dxa" w:w="4320"/>
          </w:tcPr>
          <w:p>
            <w:r/>
            <w:r>
              <w:rPr>
                <w:rFonts w:ascii="Consolas" w:hAnsi="Consolas"/>
                <w:sz w:val="16"/>
              </w:rPr>
              <w:t>The valve isn't responding. Check its power and connection, then try again.</w:t>
            </w:r>
          </w:p>
        </w:tc>
        <w:tc>
          <w:tcPr>
            <w:tcW w:type="dxa" w:w="5472"/>
          </w:tcPr>
          <w:p>
            <w:r/>
            <w:r>
              <w:rPr>
                <w:sz w:val="16"/>
              </w:rPr>
              <w:t>The valve was not reachable, and stayed unreachable for a bounded 10-second reconnect attempt.</w:t>
            </w:r>
          </w:p>
        </w:tc>
      </w:tr>
      <w:tr>
        <w:tc>
          <w:tcPr>
            <w:tcW w:type="dxa" w:w="4320"/>
          </w:tcPr>
          <w:p>
            <w:r/>
            <w:r>
              <w:rPr>
                <w:rFonts w:ascii="Consolas" w:hAnsi="Consolas"/>
                <w:sz w:val="16"/>
              </w:rPr>
              <w:t>No active leak to override. Use the normal Open Valve control.</w:t>
            </w:r>
          </w:p>
        </w:tc>
        <w:tc>
          <w:tcPr>
            <w:tcW w:type="dxa" w:w="5472"/>
          </w:tcPr>
          <w:p>
            <w:r/>
            <w:r>
              <w:rPr>
                <w:sz w:val="16"/>
              </w:rPr>
              <w:t>There is nothing to override: no window already running, no incident latched, no RMLEAK asserted. Pre-emptive use is rejected.</w:t>
            </w:r>
          </w:p>
        </w:tc>
      </w:tr>
      <w:tr>
        <w:tc>
          <w:tcPr>
            <w:tcW w:type="dxa" w:w="4320"/>
          </w:tcPr>
          <w:p>
            <w:r/>
            <w:r>
              <w:rPr>
                <w:rFonts w:ascii="Consolas" w:hAnsi="Consolas"/>
                <w:sz w:val="16"/>
              </w:rPr>
              <w:t>Water detected at the valve. It can't be opened remotely until the valve area is dry.</w:t>
            </w:r>
          </w:p>
        </w:tc>
        <w:tc>
          <w:tcPr>
            <w:tcW w:type="dxa" w:w="5472"/>
          </w:tcPr>
          <w:p>
            <w:r/>
            <w:r>
              <w:rPr>
                <w:sz w:val="16"/>
              </w:rPr>
              <w:t>The valve's own flood probe is wet. This is an absolute floor — no override, remote or physical, opens a valve standing in water.</w:t>
            </w:r>
          </w:p>
        </w:tc>
      </w:tr>
      <w:tr>
        <w:tc>
          <w:tcPr>
            <w:tcW w:type="dxa" w:w="4320"/>
          </w:tcPr>
          <w:p>
            <w:r/>
            <w:r>
              <w:rPr>
                <w:rFonts w:ascii="Consolas" w:hAnsi="Consolas"/>
                <w:sz w:val="16"/>
              </w:rPr>
              <w:t>Something went wrong applying the override. Your water state is unchanged. Try again.</w:t>
            </w:r>
          </w:p>
        </w:tc>
        <w:tc>
          <w:tcPr>
            <w:tcW w:type="dxa" w:w="5472"/>
          </w:tcPr>
          <w:p>
            <w:r/>
            <w:r>
              <w:rPr>
                <w:sz w:val="16"/>
              </w:rPr>
              <w:t>Internal failure: the rules engine is not initialised, or a lock timed out.</w:t>
            </w:r>
          </w:p>
        </w:tc>
      </w:tr>
    </w:tbl>
    <w:p>
      <w:r>
        <w:rPr>
          <w:rFonts w:ascii="Consolas" w:hAnsi="Consolas"/>
          <w:color w:val="707070"/>
          <w:sz w:val="15"/>
        </w:rPr>
        <w:t>main/iothub/app_iothub.c:825-848; main/rules_engine/rules_engine.c:818-891</w:t>
      </w:r>
    </w:p>
    <w:p>
      <w:pPr>
        <w:pStyle w:val="Heading2"/>
      </w:pPr>
      <w:r>
        <w:t>L3 — override_cancel</w:t>
      </w:r>
    </w:p>
    <w:p>
      <w:r>
        <w:rPr>
          <w:b w:val="0"/>
          <w:i w:val="0"/>
          <w:sz w:val="21"/>
        </w:rPr>
        <w:t>Ends the 24-hour window and re-enables auto-close immediately. If leaks are still active it closes the valve and re-asserts RMLEAK there and then, rather than waiting for the next leak report.</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"override_cancel",</w:t>
      </w:r>
      <w:r>
        <w:br/>
      </w:r>
      <w:r>
        <w:rPr>
          <w:rFonts w:ascii="Consolas" w:hAnsi="Consolas"/>
          <w:sz w:val="17"/>
        </w:rPr>
        <w:t xml:space="preserve">  "id": "req-ovrc-001"</w:t>
      </w:r>
      <w:r>
        <w:br/>
      </w:r>
      <w:r>
        <w:rPr>
          <w:rFonts w:ascii="Consolas" w:hAnsi="Consolas"/>
          <w:sz w:val="17"/>
        </w:rPr>
        <w:t>}</w:t>
      </w:r>
    </w:p>
    <w:p>
      <w:r>
        <w:rPr>
          <w:b w:val="0"/>
          <w:i w:val="0"/>
          <w:sz w:val="20"/>
        </w:rPr>
        <w:t xml:space="preserve">With no window running it acks </w:t>
      </w:r>
      <w:r>
        <w:rPr>
          <w:rFonts w:ascii="Consolas" w:hAnsi="Consolas"/>
          <w:sz w:val="18"/>
        </w:rPr>
        <w:t>ok</w:t>
      </w:r>
      <w:r>
        <w:rPr>
          <w:b w:val="0"/>
          <w:i w:val="0"/>
          <w:sz w:val="20"/>
        </w:rPr>
        <w:t xml:space="preserve">, emits nothing and changes nothing. The window is otherwise time-based: it is not lifted when sensors go dry, only by expiry, this command, or </w:t>
      </w:r>
      <w:r>
        <w:rPr>
          <w:rFonts w:ascii="Consolas" w:hAnsi="Consolas"/>
          <w:sz w:val="18"/>
        </w:rPr>
        <w:t>leak_reset</w:t>
      </w:r>
      <w:r>
        <w:rPr>
          <w:b w:val="0"/>
          <w:i w:val="0"/>
          <w:sz w:val="20"/>
        </w:rPr>
        <w:t>.</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9000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"req-ovrc-001",</w:t>
      </w:r>
      <w:r>
        <w:br/>
      </w:r>
      <w:r>
        <w:rPr>
          <w:rFonts w:ascii="Consolas" w:hAnsi="Consolas"/>
          <w:sz w:val="17"/>
        </w:rPr>
        <w:t xml:space="preserve">    "cmd": "override_cancel",</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override cancel failed</w:t>
            </w:r>
          </w:p>
        </w:tc>
        <w:tc>
          <w:tcPr>
            <w:tcW w:type="dxa" w:w="5472"/>
          </w:tcPr>
          <w:p>
            <w:r/>
            <w:r>
              <w:rPr>
                <w:sz w:val="16"/>
              </w:rPr>
              <w:t>Internal failure only — the rules engine is not initialised, or a lock timed out. Cancelling when there is no window is NOT an error.</w:t>
            </w:r>
          </w:p>
        </w:tc>
      </w:tr>
    </w:tbl>
    <w:p>
      <w:r>
        <w:rPr>
          <w:rFonts w:ascii="Consolas" w:hAnsi="Consolas"/>
          <w:color w:val="707070"/>
          <w:sz w:val="15"/>
        </w:rPr>
        <w:t>main/iothub/app_iothub.c:815-821; main/rules_engine/rules_engine.c:734-816</w:t>
      </w:r>
    </w:p>
    <w:p>
      <w:pPr>
        <w:pStyle w:val="Heading1"/>
      </w:pPr>
      <w:r>
        <w:t>Commissioning</w:t>
      </w:r>
    </w:p>
    <w:p>
      <w:r>
        <w:rPr>
          <w:rFonts w:ascii="Consolas" w:hAnsi="Consolas"/>
          <w:sz w:val="18"/>
        </w:rPr>
        <w:t>provision</w:t>
      </w:r>
      <w:r>
        <w:rPr>
          <w:b w:val="0"/>
          <w:i w:val="0"/>
          <w:sz w:val="20"/>
        </w:rPr>
        <w:t xml:space="preserve"> is additive per key but whole-list-replace per array: sending </w:t>
      </w:r>
      <w:r>
        <w:rPr>
          <w:rFonts w:ascii="Consolas" w:hAnsi="Consolas"/>
          <w:sz w:val="18"/>
        </w:rPr>
        <w:t>ble_leak_sensors</w:t>
      </w:r>
      <w:r>
        <w:rPr>
          <w:b w:val="0"/>
          <w:i w:val="0"/>
          <w:sz w:val="20"/>
        </w:rPr>
        <w:t xml:space="preserve"> replaces the entire list, and sending it empty wipes it. </w:t>
      </w:r>
      <w:r>
        <w:rPr>
          <w:rFonts w:ascii="Consolas" w:hAnsi="Consolas"/>
          <w:sz w:val="18"/>
        </w:rPr>
        <w:t>decommission</w:t>
      </w:r>
      <w:r>
        <w:rPr>
          <w:b w:val="0"/>
          <w:i w:val="0"/>
          <w:sz w:val="20"/>
        </w:rPr>
        <w:t xml:space="preserve"> with target </w:t>
      </w:r>
      <w:r>
        <w:rPr>
          <w:rFonts w:ascii="Consolas" w:hAnsi="Consolas"/>
          <w:sz w:val="18"/>
        </w:rPr>
        <w:t>all</w:t>
      </w:r>
      <w:r>
        <w:rPr>
          <w:b w:val="0"/>
          <w:i w:val="0"/>
          <w:sz w:val="20"/>
        </w:rPr>
        <w:t xml:space="preserve"> is the only command in this document that reboots the hub.</w:t>
      </w:r>
    </w:p>
    <w:p>
      <w:pPr>
        <w:pStyle w:val="Heading2"/>
      </w:pPr>
      <w:r>
        <w:t>P1 — provision</w:t>
      </w:r>
    </w:p>
    <w:p>
      <w:r>
        <w:rPr>
          <w:b w:val="0"/>
          <w:i w:val="0"/>
          <w:sz w:val="21"/>
        </w:rPr>
        <w:t>Sets the valve, the sensor lists, the auto-close rules and optionally per-sensor metadata, then persists and marks the hub commissioned. Does not reboot. Each key is optional, but at least one of valve_mac, lora_sensors, ble_leak_sensors or rules must be present and well-formed.</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"provision",</w:t>
      </w:r>
      <w:r>
        <w:br/>
      </w:r>
      <w:r>
        <w:rPr>
          <w:rFonts w:ascii="Consolas" w:hAnsi="Consolas"/>
          <w:sz w:val="17"/>
        </w:rPr>
        <w:t xml:space="preserve">  "id": "req-prov-001",</w:t>
      </w:r>
      <w:r>
        <w:br/>
      </w:r>
      <w:r>
        <w:rPr>
          <w:rFonts w:ascii="Consolas" w:hAnsi="Consolas"/>
          <w:sz w:val="17"/>
        </w:rPr>
        <w:t xml:space="preserve">  "payload": {</w:t>
      </w:r>
      <w:r>
        <w:br/>
      </w:r>
      <w:r>
        <w:rPr>
          <w:rFonts w:ascii="Consolas" w:hAnsi="Consolas"/>
          <w:sz w:val="17"/>
        </w:rPr>
        <w:t xml:space="preserve">    "valve_mac": "C4:19:D1:88:2A:7F",</w:t>
      </w:r>
      <w:r>
        <w:br/>
      </w:r>
      <w:r>
        <w:rPr>
          <w:rFonts w:ascii="Consolas" w:hAnsi="Consolas"/>
          <w:sz w:val="17"/>
        </w:rPr>
        <w:t xml:space="preserve">    "ble_leak_sensors": [</w:t>
      </w:r>
      <w:r>
        <w:br/>
      </w:r>
      <w:r>
        <w:rPr>
          <w:rFonts w:ascii="Consolas" w:hAnsi="Consolas"/>
          <w:sz w:val="17"/>
        </w:rPr>
        <w:t xml:space="preserve">      "00:80:E1:27:9A:E6",</w:t>
      </w:r>
      <w:r>
        <w:br/>
      </w:r>
      <w:r>
        <w:rPr>
          <w:rFonts w:ascii="Consolas" w:hAnsi="Consolas"/>
          <w:sz w:val="17"/>
        </w:rPr>
        <w:t xml:space="preserve">      "00:80:E1:27:A1:04"</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"sensor_meta": [</w:t>
      </w:r>
      <w:r>
        <w:br/>
      </w:r>
      <w:r>
        <w:rPr>
          <w:rFonts w:ascii="Consolas" w:hAnsi="Consolas"/>
          <w:sz w:val="17"/>
        </w:rPr>
        <w:t xml:space="preserve">      {</w:t>
      </w:r>
      <w:r>
        <w:br/>
      </w:r>
      <w:r>
        <w:rPr>
          <w:rFonts w:ascii="Consolas" w:hAnsi="Consolas"/>
          <w:sz w:val="17"/>
        </w:rPr>
        <w:t xml:space="preserve">        "sensor_type": "ble_leak_sensor",</w:t>
      </w:r>
      <w:r>
        <w:br/>
      </w:r>
      <w:r>
        <w:rPr>
          <w:rFonts w:ascii="Consolas" w:hAnsi="Consolas"/>
          <w:sz w:val="17"/>
        </w:rPr>
        <w:t xml:space="preserve">        "sensor_id": "00:80:E1:27:9A:E6",</w:t>
      </w:r>
      <w:r>
        <w:br/>
      </w:r>
      <w:r>
        <w:rPr>
          <w:rFonts w:ascii="Consolas" w:hAnsi="Consolas"/>
          <w:sz w:val="17"/>
        </w:rPr>
        <w:t xml:space="preserve">        "location_code":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"sensor_type": "ble_leak_sensor",</w:t>
      </w:r>
      <w:r>
        <w:br/>
      </w:r>
      <w:r>
        <w:rPr>
          <w:rFonts w:ascii="Consolas" w:hAnsi="Consolas"/>
          <w:sz w:val="17"/>
        </w:rPr>
        <w:t xml:space="preserve">        "sensor_id": "00:80:E1:27:A1:04",</w:t>
      </w:r>
      <w:r>
        <w:br/>
      </w:r>
      <w:r>
        <w:rPr>
          <w:rFonts w:ascii="Consolas" w:hAnsi="Consolas"/>
          <w:sz w:val="17"/>
        </w:rPr>
        <w:t xml:space="preserve">        "location_code":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valve_mac</w:t>
            </w:r>
          </w:p>
        </w:tc>
        <w:tc>
          <w:tcPr>
            <w:tcW w:type="dxa" w:w="1152"/>
          </w:tcPr>
          <w:p>
            <w:r/>
            <w:r>
              <w:rPr>
                <w:sz w:val="16"/>
              </w:rPr>
              <w:t>string</w:t>
            </w:r>
          </w:p>
        </w:tc>
        <w:tc>
          <w:tcPr>
            <w:tcW w:type="dxa" w:w="1152"/>
          </w:tcPr>
          <w:p>
            <w:r/>
            <w:r>
              <w:rPr>
                <w:sz w:val="16"/>
              </w:rPr>
              <w:t>no</w:t>
            </w:r>
          </w:p>
        </w:tc>
        <w:tc>
          <w:tcPr>
            <w:tcW w:type="dxa" w:w="5760"/>
          </w:tcPr>
          <w:p>
            <w:r/>
            <w:r>
              <w:rPr>
                <w:sz w:val="16"/>
              </w:rPr>
              <w:t>Exactly 17 characters, XX:XX:XX:XX:XX:XX. An invalid value fails the WHOLE command and nothing is saved — unlike a bad sensor MAC, which is merely skipped.</w:t>
            </w:r>
          </w:p>
        </w:tc>
      </w:tr>
      <w:tr>
        <w:tc>
          <w:tcPr>
            <w:tcW w:type="dxa" w:w="1728"/>
          </w:tcPr>
          <w:p>
            <w:r/>
            <w:r>
              <w:rPr>
                <w:rFonts w:ascii="Consolas" w:hAnsi="Consolas"/>
                <w:sz w:val="16"/>
              </w:rPr>
              <w:t>lora_sensors</w:t>
            </w:r>
          </w:p>
        </w:tc>
        <w:tc>
          <w:tcPr>
            <w:tcW w:type="dxa" w:w="1152"/>
          </w:tcPr>
          <w:p>
            <w:r/>
            <w:r>
              <w:rPr>
                <w:sz w:val="16"/>
              </w:rPr>
              <w:t>string[]</w:t>
            </w:r>
          </w:p>
        </w:tc>
        <w:tc>
          <w:tcPr>
            <w:tcW w:type="dxa" w:w="1152"/>
          </w:tcPr>
          <w:p>
            <w:r/>
            <w:r>
              <w:rPr>
                <w:sz w:val="16"/>
              </w:rPr>
              <w:t>no</w:t>
            </w:r>
          </w:p>
        </w:tc>
        <w:tc>
          <w:tcPr>
            <w:tcW w:type="dxa" w:w="5760"/>
          </w:tcPr>
          <w:p>
            <w:r/>
            <w:r>
              <w:rPr>
                <w:sz w:val="16"/>
              </w:rPr>
              <w:t>Whole-list replace. Each entry MUST carry the "0x" prefix or it is silently dropped while the command still acks ok (Trap 4). Max 16; a longer list is truncated, not rejected. An empty array wipes the list.</w:t>
            </w:r>
          </w:p>
        </w:tc>
      </w:tr>
      <w:tr>
        <w:tc>
          <w:tcPr>
            <w:tcW w:type="dxa" w:w="1728"/>
          </w:tcPr>
          <w:p>
            <w:r/>
            <w:r>
              <w:rPr>
                <w:rFonts w:ascii="Consolas" w:hAnsi="Consolas"/>
                <w:sz w:val="16"/>
              </w:rPr>
              <w:t>ble_leak_sensors</w:t>
            </w:r>
          </w:p>
        </w:tc>
        <w:tc>
          <w:tcPr>
            <w:tcW w:type="dxa" w:w="1152"/>
          </w:tcPr>
          <w:p>
            <w:r/>
            <w:r>
              <w:rPr>
                <w:sz w:val="16"/>
              </w:rPr>
              <w:t>string[]</w:t>
            </w:r>
          </w:p>
        </w:tc>
        <w:tc>
          <w:tcPr>
            <w:tcW w:type="dxa" w:w="1152"/>
          </w:tcPr>
          <w:p>
            <w:r/>
            <w:r>
              <w:rPr>
                <w:sz w:val="16"/>
              </w:rPr>
              <w:t>no</w:t>
            </w:r>
          </w:p>
        </w:tc>
        <w:tc>
          <w:tcPr>
            <w:tcW w:type="dxa" w:w="5760"/>
          </w:tcPr>
          <w:p>
            <w:r/>
            <w:r>
              <w:rPr>
                <w:sz w:val="16"/>
              </w:rPr>
              <w:t>Whole-list replace. Each entry must be a valid 17-character MAC; invalid entries are skipped without failing the command. Max 16, truncated if longer. An empty array wipes the list.</w:t>
            </w:r>
          </w:p>
        </w:tc>
      </w:tr>
      <w:tr>
        <w:tc>
          <w:tcPr>
            <w:tcW w:type="dxa" w:w="1728"/>
          </w:tcPr>
          <w:p>
            <w:r/>
            <w:r>
              <w:rPr>
                <w:rFonts w:ascii="Consolas" w:hAnsi="Consolas"/>
                <w:sz w:val="16"/>
              </w:rPr>
              <w:t>rules</w:t>
            </w:r>
          </w:p>
        </w:tc>
        <w:tc>
          <w:tcPr>
            <w:tcW w:type="dxa" w:w="1152"/>
          </w:tcPr>
          <w:p>
            <w:r/>
            <w:r>
              <w:rPr>
                <w:sz w:val="16"/>
              </w:rPr>
              <w:t>object</w:t>
            </w:r>
          </w:p>
        </w:tc>
        <w:tc>
          <w:tcPr>
            <w:tcW w:type="dxa" w:w="1152"/>
          </w:tcPr>
          <w:p>
            <w:r/>
            <w:r>
              <w:rPr>
                <w:sz w:val="16"/>
              </w:rPr>
              <w:t>no</w:t>
            </w:r>
          </w:p>
        </w:tc>
        <w:tc>
          <w:tcPr>
            <w:tcW w:type="dxa" w:w="5760"/>
          </w:tcPr>
          <w:p>
            <w:r/>
            <w:r>
              <w:rPr>
                <w:sz w:val="16"/>
              </w:rPr>
              <w:t>Merged. Accepts auto_close_enabled (boolean) and trigger_mask (number). The three convenience booleans of rules_config are NOT honoured here.</w:t>
            </w:r>
          </w:p>
        </w:tc>
      </w:tr>
      <w:tr>
        <w:tc>
          <w:tcPr>
            <w:tcW w:type="dxa" w:w="1728"/>
          </w:tcPr>
          <w:p>
            <w:r/>
            <w:r>
              <w:rPr>
                <w:rFonts w:ascii="Consolas" w:hAnsi="Consolas"/>
                <w:sz w:val="16"/>
              </w:rPr>
              <w:t>sensor_meta</w:t>
            </w:r>
          </w:p>
        </w:tc>
        <w:tc>
          <w:tcPr>
            <w:tcW w:type="dxa" w:w="1152"/>
          </w:tcPr>
          <w:p>
            <w:r/>
            <w:r>
              <w:rPr>
                <w:sz w:val="16"/>
              </w:rPr>
              <w:t>object[]</w:t>
            </w:r>
          </w:p>
        </w:tc>
        <w:tc>
          <w:tcPr>
            <w:tcW w:type="dxa" w:w="1152"/>
          </w:tcPr>
          <w:p>
            <w:r/>
            <w:r>
              <w:rPr>
                <w:sz w:val="16"/>
              </w:rPr>
              <w:t>no</w:t>
            </w:r>
          </w:p>
        </w:tc>
        <w:tc>
          <w:tcPr>
            <w:tcW w:type="dxa" w:w="5760"/>
          </w:tcPr>
          <w:p>
            <w:r/>
            <w:r>
              <w:rPr>
                <w:sz w:val="16"/>
              </w:rPr>
              <w:t>Applied after commissioning succeeds. Elements use exactly the same rules as the standalone sensor_meta command. A rejected element is skipped and never fails the provision. IMPORTANT: this key alone does not satisfy the at-least-one requirement (Trap 3).</w:t>
            </w:r>
          </w:p>
        </w:tc>
      </w:tr>
    </w:tbl>
    <w:p>
      <w:r>
        <w:rPr>
          <w:b w:val="0"/>
          <w:i w:val="0"/>
          <w:sz w:val="20"/>
        </w:rPr>
        <w:t xml:space="preserve">After a successful provision the hub opens a commissioning window: it publishes a </w:t>
      </w:r>
      <w:r>
        <w:rPr>
          <w:rFonts w:ascii="Consolas" w:hAnsi="Consolas"/>
          <w:sz w:val="18"/>
        </w:rPr>
        <w:t>commission</w:t>
      </w:r>
      <w:r>
        <w:rPr>
          <w:b w:val="0"/>
          <w:i w:val="0"/>
          <w:sz w:val="20"/>
        </w:rPr>
        <w:t xml:space="preserve"> snapshot once every commissioned device has been heard, or at a 150-second deadline, then keeps refreshing for about six minutes as late devices appear. Storage limits: 16 LoRa sensors, 16 BLE leak sensors, 32 metadata entries in total.</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95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"req-prov-001",</w:t>
      </w:r>
      <w:r>
        <w:br/>
      </w:r>
      <w:r>
        <w:rPr>
          <w:rFonts w:ascii="Consolas" w:hAnsi="Consolas"/>
          <w:sz w:val="17"/>
        </w:rPr>
        <w:t xml:space="preserve">    "cmd": "provision",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provisioning failed</w:t>
            </w:r>
          </w:p>
        </w:tc>
        <w:tc>
          <w:tcPr>
            <w:tcW w:type="dxa" w:w="5472"/>
          </w:tcPr>
          <w:p>
            <w:r/>
            <w:r>
              <w:rPr>
                <w:sz w:val="16"/>
              </w:rPr>
              <w:t>One string for every cause: no payload; payload not valid JSON; valve_mac present but malformed; none of valve_mac / lora_sensors / ble_leak_sensors / rules present and well-typed; or the storage write failed.</w:t>
            </w:r>
          </w:p>
        </w:tc>
      </w:tr>
    </w:tbl>
    <w:p>
      <w:r>
        <w:rPr>
          <w:rFonts w:ascii="Consolas" w:hAnsi="Consolas"/>
          <w:color w:val="707070"/>
          <w:sz w:val="15"/>
        </w:rPr>
        <w:t>main/iothub/app_iothub.c:874-906; main/provisioning_manager/provisioning_manager.c:359-526</w:t>
      </w:r>
    </w:p>
    <w:p>
      <w:pPr>
        <w:pStyle w:val="Heading2"/>
      </w:pPr>
      <w:r>
        <w:t>P2 — decommission</w:t>
      </w:r>
    </w:p>
    <w:p>
      <w:r>
        <w:rPr>
          <w:b w:val="0"/>
          <w:i w:val="0"/>
          <w:sz w:val="21"/>
        </w:rPr>
        <w:t>Removes a single commissioned device, or erases everything and reboots. Removing a sensor also removes its stored location metadata.</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"decommission",</w:t>
      </w:r>
      <w:r>
        <w:br/>
      </w:r>
      <w:r>
        <w:rPr>
          <w:rFonts w:ascii="Consolas" w:hAnsi="Consolas"/>
          <w:sz w:val="17"/>
        </w:rPr>
        <w:t xml:space="preserve">  "id": "req-dec-001",</w:t>
      </w:r>
      <w:r>
        <w:br/>
      </w:r>
      <w:r>
        <w:rPr>
          <w:rFonts w:ascii="Consolas" w:hAnsi="Consolas"/>
          <w:sz w:val="17"/>
        </w:rPr>
        <w:t xml:space="preserve">  "payload": {</w:t>
      </w:r>
      <w:r>
        <w:br/>
      </w:r>
      <w:r>
        <w:rPr>
          <w:rFonts w:ascii="Consolas" w:hAnsi="Consolas"/>
          <w:sz w:val="17"/>
        </w:rPr>
        <w:t xml:space="preserve">    "target": "ble_leak_sensor",</w:t>
      </w:r>
      <w:r>
        <w:br/>
      </w:r>
      <w:r>
        <w:rPr>
          <w:rFonts w:ascii="Consolas" w:hAnsi="Consolas"/>
          <w:sz w:val="17"/>
        </w:rPr>
        <w:t xml:space="preserve">    "sensor_id": "00:80:E1:27:A1:04"</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target</w:t>
            </w:r>
          </w:p>
        </w:tc>
        <w:tc>
          <w:tcPr>
            <w:tcW w:type="dxa" w:w="1152"/>
          </w:tcPr>
          <w:p>
            <w:r/>
            <w:r>
              <w:rPr>
                <w:sz w:val="16"/>
              </w:rPr>
              <w:t>string</w:t>
            </w:r>
          </w:p>
        </w:tc>
        <w:tc>
          <w:tcPr>
            <w:tcW w:type="dxa" w:w="1152"/>
          </w:tcPr>
          <w:p>
            <w:r/>
            <w:r>
              <w:rPr>
                <w:sz w:val="16"/>
              </w:rPr>
              <w:t>yes</w:t>
            </w:r>
          </w:p>
        </w:tc>
        <w:tc>
          <w:tcPr>
            <w:tcW w:type="dxa" w:w="5760"/>
          </w:tcPr>
          <w:p>
            <w:r/>
            <w:r>
              <w:rPr>
                <w:sz w:val="16"/>
              </w:rPr>
              <w:t>One of "valve", "lora", "ble_leak_sensor" or "all". BEWARE the asymmetry: the BLE family also accepts "ble_leak" and "ble" and is case-INSENSITIVE, while "valve", "lora" and "all" are matched case-SENSITIVELY (Trap 5).</w:t>
            </w:r>
          </w:p>
        </w:tc>
      </w:tr>
      <w:tr>
        <w:tc>
          <w:tcPr>
            <w:tcW w:type="dxa" w:w="1728"/>
          </w:tcPr>
          <w:p>
            <w:r/>
            <w:r>
              <w:rPr>
                <w:rFonts w:ascii="Consolas" w:hAnsi="Consolas"/>
                <w:sz w:val="16"/>
              </w:rPr>
              <w:t>sensor_id</w:t>
            </w:r>
          </w:p>
        </w:tc>
        <w:tc>
          <w:tcPr>
            <w:tcW w:type="dxa" w:w="1152"/>
          </w:tcPr>
          <w:p>
            <w:r/>
            <w:r>
              <w:rPr>
                <w:sz w:val="16"/>
              </w:rPr>
              <w:t>string</w:t>
            </w:r>
          </w:p>
        </w:tc>
        <w:tc>
          <w:tcPr>
            <w:tcW w:type="dxa" w:w="1152"/>
          </w:tcPr>
          <w:p>
            <w:r/>
            <w:r>
              <w:rPr>
                <w:sz w:val="16"/>
              </w:rPr>
              <w:t>conditional</w:t>
            </w:r>
          </w:p>
        </w:tc>
        <w:tc>
          <w:tcPr>
            <w:tcW w:type="dxa" w:w="5760"/>
          </w:tcPr>
          <w:p>
            <w:r/>
            <w:r>
              <w:rPr>
                <w:sz w:val="16"/>
              </w:rPr>
              <w:t>Required for "lora" and for the BLE family; ignored for "valve" and "all". A LoRa id is parsed as hexadecimal with the "0x" prefix optional here. A BLE MAC must be the full 17-character form, matched case-insensitively.</w:t>
            </w:r>
          </w:p>
        </w:tc>
      </w:tr>
    </w:tbl>
    <w:p>
      <w:r>
        <w:rPr>
          <w:b/>
          <w:i w:val="0"/>
          <w:sz w:val="20"/>
        </w:rPr>
        <w:t xml:space="preserve">Target </w:t>
      </w:r>
      <w:r>
        <w:rPr>
          <w:rFonts w:ascii="Consolas" w:hAnsi="Consolas"/>
          <w:b/>
          <w:i w:val="0"/>
          <w:sz w:val="18"/>
        </w:rPr>
        <w:t>all</w:t>
      </w:r>
      <w:r>
        <w:rPr>
          <w:b/>
          <w:i w:val="0"/>
          <w:sz w:val="20"/>
        </w:rPr>
        <w:t xml:space="preserve"> is the only command here that reboots.</w:t>
      </w:r>
      <w:r>
        <w:rPr>
          <w:b w:val="0"/>
          <w:i w:val="0"/>
          <w:sz w:val="20"/>
        </w:rPr>
        <w:t xml:space="preserve"> The ack is published immediately, then the hub waits for the valve to disconnect, publishes a final snapshot with reason </w:t>
      </w:r>
      <w:r>
        <w:rPr>
          <w:rFonts w:ascii="Consolas" w:hAnsi="Consolas"/>
          <w:sz w:val="18"/>
        </w:rPr>
        <w:t>decommission</w:t>
      </w:r>
      <w:r>
        <w:rPr>
          <w:b w:val="0"/>
          <w:i w:val="0"/>
          <w:sz w:val="20"/>
        </w:rPr>
        <w:t xml:space="preserve">, waits three seconds and restarts. That final snapshot describes the </w:t>
      </w:r>
      <w:r>
        <w:rPr>
          <w:b w:val="0"/>
          <w:i/>
          <w:sz w:val="20"/>
        </w:rPr>
        <w:t>cleared</w:t>
      </w:r>
      <w:r>
        <w:rPr>
          <w:b w:val="0"/>
          <w:i w:val="0"/>
          <w:sz w:val="20"/>
        </w:rPr>
        <w:t xml:space="preserve"> hub — empty device arrays, a disconnected valve and no hub name — not the site you just wiped.</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12000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"req-dec-001",</w:t>
      </w:r>
      <w:r>
        <w:br/>
      </w:r>
      <w:r>
        <w:rPr>
          <w:rFonts w:ascii="Consolas" w:hAnsi="Consolas"/>
          <w:sz w:val="17"/>
        </w:rPr>
        <w:t xml:space="preserve">    "cmd": "decommission",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missing decommission target</w:t>
            </w:r>
          </w:p>
        </w:tc>
        <w:tc>
          <w:tcPr>
            <w:tcW w:type="dxa" w:w="5472"/>
          </w:tcPr>
          <w:p>
            <w:r/>
            <w:r>
              <w:rPr>
                <w:sz w:val="16"/>
              </w:rPr>
              <w:t>No payload, payload not parseable, or `target` absent or not a string.</w:t>
            </w:r>
          </w:p>
        </w:tc>
      </w:tr>
      <w:tr>
        <w:tc>
          <w:tcPr>
            <w:tcW w:type="dxa" w:w="4320"/>
          </w:tcPr>
          <w:p>
            <w:r/>
            <w:r>
              <w:rPr>
                <w:rFonts w:ascii="Consolas" w:hAnsi="Consolas"/>
                <w:sz w:val="16"/>
              </w:rPr>
              <w:t>unknown decommission target</w:t>
            </w:r>
          </w:p>
        </w:tc>
        <w:tc>
          <w:tcPr>
            <w:tcW w:type="dxa" w:w="5472"/>
          </w:tcPr>
          <w:p>
            <w:r/>
            <w:r>
              <w:rPr>
                <w:sz w:val="16"/>
              </w:rPr>
              <w:t>`target` is a string but matches none of the accepted values — including a case-mismatched "ALL", "Valve" or "LORA".</w:t>
            </w:r>
          </w:p>
        </w:tc>
      </w:tr>
      <w:tr>
        <w:tc>
          <w:tcPr>
            <w:tcW w:type="dxa" w:w="4320"/>
          </w:tcPr>
          <w:p>
            <w:r/>
            <w:r>
              <w:rPr>
                <w:rFonts w:ascii="Consolas" w:hAnsi="Consolas"/>
                <w:sz w:val="16"/>
              </w:rPr>
              <w:t>valve decommission failed</w:t>
            </w:r>
          </w:p>
        </w:tc>
        <w:tc>
          <w:tcPr>
            <w:tcW w:type="dxa" w:w="5472"/>
          </w:tcPr>
          <w:p>
            <w:r/>
            <w:r>
              <w:rPr>
                <w:sz w:val="16"/>
              </w:rPr>
              <w:t>Internal failure: manager not initialised, lock timeout, or the storage write failed.</w:t>
            </w:r>
          </w:p>
        </w:tc>
      </w:tr>
      <w:tr>
        <w:tc>
          <w:tcPr>
            <w:tcW w:type="dxa" w:w="4320"/>
          </w:tcPr>
          <w:p>
            <w:r/>
            <w:r>
              <w:rPr>
                <w:rFonts w:ascii="Consolas" w:hAnsi="Consolas"/>
                <w:sz w:val="16"/>
              </w:rPr>
              <w:t>lora sensor decommission failed</w:t>
            </w:r>
          </w:p>
        </w:tc>
        <w:tc>
          <w:tcPr>
            <w:tcW w:type="dxa" w:w="5472"/>
          </w:tcPr>
          <w:p>
            <w:r/>
            <w:r>
              <w:rPr>
                <w:sz w:val="16"/>
              </w:rPr>
              <w:t>sensor_id absent or unparseable, the id is not in the commissioned list, or an internal failure.</w:t>
            </w:r>
          </w:p>
        </w:tc>
      </w:tr>
      <w:tr>
        <w:tc>
          <w:tcPr>
            <w:tcW w:type="dxa" w:w="4320"/>
          </w:tcPr>
          <w:p>
            <w:r/>
            <w:r>
              <w:rPr>
                <w:rFonts w:ascii="Consolas" w:hAnsi="Consolas"/>
                <w:sz w:val="16"/>
              </w:rPr>
              <w:t>ble sensor decommission failed</w:t>
            </w:r>
          </w:p>
        </w:tc>
        <w:tc>
          <w:tcPr>
            <w:tcW w:type="dxa" w:w="5472"/>
          </w:tcPr>
          <w:p>
            <w:r/>
            <w:r>
              <w:rPr>
                <w:sz w:val="16"/>
              </w:rPr>
              <w:t>sensor_id absent, malformed, not in the commissioned list, or an internal failure.</w:t>
            </w:r>
          </w:p>
        </w:tc>
      </w:tr>
      <w:tr>
        <w:tc>
          <w:tcPr>
            <w:tcW w:type="dxa" w:w="4320"/>
          </w:tcPr>
          <w:p>
            <w:r/>
            <w:r>
              <w:rPr>
                <w:rFonts w:ascii="Consolas" w:hAnsi="Consolas"/>
                <w:sz w:val="16"/>
              </w:rPr>
              <w:t>full decommission failed</w:t>
            </w:r>
          </w:p>
        </w:tc>
        <w:tc>
          <w:tcPr>
            <w:tcW w:type="dxa" w:w="5472"/>
          </w:tcPr>
          <w:p>
            <w:r/>
            <w:r>
              <w:rPr>
                <w:sz w:val="16"/>
              </w:rPr>
              <w:t>target "all" and the erase failed. No reboot happens in this case.</w:t>
            </w:r>
          </w:p>
        </w:tc>
      </w:tr>
    </w:tbl>
    <w:p>
      <w:r>
        <w:rPr>
          <w:rFonts w:ascii="Consolas" w:hAnsi="Consolas"/>
          <w:color w:val="707070"/>
          <w:sz w:val="15"/>
        </w:rPr>
        <w:t>main/iothub/app_iothub.c:714-813</w:t>
      </w:r>
    </w:p>
    <w:p>
      <w:pPr>
        <w:pStyle w:val="Heading1"/>
      </w:pPr>
      <w:r>
        <w:t>Configuration</w:t>
      </w:r>
    </w:p>
    <w:p>
      <w:r>
        <w:rPr>
          <w:b w:val="0"/>
          <w:i w:val="0"/>
          <w:sz w:val="20"/>
        </w:rPr>
        <w:t xml:space="preserve">None of these move the valve or change commissioning. </w:t>
      </w:r>
      <w:r>
        <w:rPr>
          <w:rFonts w:ascii="Consolas" w:hAnsi="Consolas"/>
          <w:sz w:val="18"/>
        </w:rPr>
        <w:t>sensor_meta</w:t>
      </w:r>
      <w:r>
        <w:rPr>
          <w:b w:val="0"/>
          <w:i w:val="0"/>
          <w:sz w:val="20"/>
        </w:rPr>
        <w:t xml:space="preserve"> and </w:t>
      </w:r>
      <w:r>
        <w:rPr>
          <w:rFonts w:ascii="Consolas" w:hAnsi="Consolas"/>
          <w:sz w:val="18"/>
        </w:rPr>
        <w:t>set_hub_name</w:t>
      </w:r>
      <w:r>
        <w:rPr>
          <w:b w:val="0"/>
          <w:i w:val="0"/>
          <w:sz w:val="20"/>
        </w:rPr>
        <w:t xml:space="preserve"> are cosmetic-but-persistent; </w:t>
      </w:r>
      <w:r>
        <w:rPr>
          <w:rFonts w:ascii="Consolas" w:hAnsi="Consolas"/>
          <w:sz w:val="18"/>
        </w:rPr>
        <w:t>rules_config</w:t>
      </w:r>
      <w:r>
        <w:rPr>
          <w:b w:val="0"/>
          <w:i w:val="0"/>
          <w:sz w:val="20"/>
        </w:rPr>
        <w:t xml:space="preserve"> decides whether a leak closes the valve at all.</w:t>
      </w:r>
    </w:p>
    <w:p>
      <w:pPr>
        <w:pStyle w:val="Heading2"/>
      </w:pPr>
      <w:r>
        <w:t>C1 — sensor_meta</w:t>
      </w:r>
    </w:p>
    <w:p>
      <w:r>
        <w:rPr>
          <w:b w:val="0"/>
          <w:i w:val="0"/>
          <w:sz w:val="21"/>
        </w:rPr>
        <w:t>Sets or merges the location code and label for one already-commissioned sensor, keyed by type and id. The payload IS the metadata object — there is no array wrapper on this command.</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"sensor_meta",</w:t>
      </w:r>
      <w:r>
        <w:br/>
      </w:r>
      <w:r>
        <w:rPr>
          <w:rFonts w:ascii="Consolas" w:hAnsi="Consolas"/>
          <w:sz w:val="17"/>
        </w:rPr>
        <w:t xml:space="preserve">  "id": "req-meta-001",</w:t>
      </w:r>
      <w:r>
        <w:br/>
      </w:r>
      <w:r>
        <w:rPr>
          <w:rFonts w:ascii="Consolas" w:hAnsi="Consolas"/>
          <w:sz w:val="17"/>
        </w:rPr>
        <w:t xml:space="preserve">  "payload": {</w:t>
      </w:r>
      <w:r>
        <w:br/>
      </w:r>
      <w:r>
        <w:rPr>
          <w:rFonts w:ascii="Consolas" w:hAnsi="Consolas"/>
          <w:sz w:val="17"/>
        </w:rPr>
        <w:t xml:space="preserve">    "sensor_type": "ble_leak_sensor",</w:t>
      </w:r>
      <w:r>
        <w:br/>
      </w:r>
      <w:r>
        <w:rPr>
          <w:rFonts w:ascii="Consolas" w:hAnsi="Consolas"/>
          <w:sz w:val="17"/>
        </w:rPr>
        <w:t xml:space="preserve">    "sensor_id": "00:80:E1:27:9A:E6",</w:t>
      </w:r>
      <w:r>
        <w:br/>
      </w:r>
      <w:r>
        <w:rPr>
          <w:rFonts w:ascii="Consolas" w:hAnsi="Consolas"/>
          <w:sz w:val="17"/>
        </w:rPr>
        <w:t xml:space="preserve">    "location_code":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sensor_type</w:t>
            </w:r>
          </w:p>
        </w:tc>
        <w:tc>
          <w:tcPr>
            <w:tcW w:type="dxa" w:w="1152"/>
          </w:tcPr>
          <w:p>
            <w:r/>
            <w:r>
              <w:rPr>
                <w:sz w:val="16"/>
              </w:rPr>
              <w:t>string</w:t>
            </w:r>
          </w:p>
        </w:tc>
        <w:tc>
          <w:tcPr>
            <w:tcW w:type="dxa" w:w="1152"/>
          </w:tcPr>
          <w:p>
            <w:r/>
            <w:r>
              <w:rPr>
                <w:sz w:val="16"/>
              </w:rPr>
              <w:t>yes</w:t>
            </w:r>
          </w:p>
        </w:tc>
        <w:tc>
          <w:tcPr>
            <w:tcW w:type="dxa" w:w="5760"/>
          </w:tcPr>
          <w:p>
            <w:r/>
            <w:r>
              <w:rPr>
                <w:sz w:val="16"/>
              </w:rPr>
              <w:t>Case-insensitive. "ble_leak_sensor" is canonical; "ble_leak" and "ble" are permanent aliases. "lora" for a LoRa sensor.</w:t>
            </w:r>
          </w:p>
        </w:tc>
      </w:tr>
      <w:tr>
        <w:tc>
          <w:tcPr>
            <w:tcW w:type="dxa" w:w="1728"/>
          </w:tcPr>
          <w:p>
            <w:r/>
            <w:r>
              <w:rPr>
                <w:rFonts w:ascii="Consolas" w:hAnsi="Consolas"/>
                <w:sz w:val="16"/>
              </w:rPr>
              <w:t>sensor_id</w:t>
            </w:r>
          </w:p>
        </w:tc>
        <w:tc>
          <w:tcPr>
            <w:tcW w:type="dxa" w:w="1152"/>
          </w:tcPr>
          <w:p>
            <w:r/>
            <w:r>
              <w:rPr>
                <w:sz w:val="16"/>
              </w:rPr>
              <w:t>string</w:t>
            </w:r>
          </w:p>
        </w:tc>
        <w:tc>
          <w:tcPr>
            <w:tcW w:type="dxa" w:w="1152"/>
          </w:tcPr>
          <w:p>
            <w:r/>
            <w:r>
              <w:rPr>
                <w:sz w:val="16"/>
              </w:rPr>
              <w:t>yes</w:t>
            </w:r>
          </w:p>
        </w:tc>
        <w:tc>
          <w:tcPr>
            <w:tcW w:type="dxa" w:w="5760"/>
          </w:tcPr>
          <w:p>
            <w:r/>
            <w:r>
              <w:rPr>
                <w:sz w:val="16"/>
              </w:rPr>
              <w:t>The MAC or LoRa id. No format validation is applied here. Truncated to 17 characters. Matched case-insensitively, so either case resolves to the same entry.</w:t>
            </w:r>
          </w:p>
        </w:tc>
      </w:tr>
      <w:tr>
        <w:tc>
          <w:tcPr>
            <w:tcW w:type="dxa" w:w="1728"/>
          </w:tcPr>
          <w:p>
            <w:r/>
            <w:r>
              <w:rPr>
                <w:rFonts w:ascii="Consolas" w:hAnsi="Consolas"/>
                <w:sz w:val="16"/>
              </w:rPr>
              <w:t>location_code</w:t>
            </w:r>
          </w:p>
        </w:tc>
        <w:tc>
          <w:tcPr>
            <w:tcW w:type="dxa" w:w="1152"/>
          </w:tcPr>
          <w:p>
            <w:r/>
            <w:r>
              <w:rPr>
                <w:sz w:val="16"/>
              </w:rPr>
              <w:t>string</w:t>
            </w:r>
          </w:p>
        </w:tc>
        <w:tc>
          <w:tcPr>
            <w:tcW w:type="dxa" w:w="1152"/>
          </w:tcPr>
          <w:p>
            <w:r/>
            <w:r>
              <w:rPr>
                <w:sz w:val="16"/>
              </w:rPr>
              <w:t>no</w:t>
            </w:r>
          </w:p>
        </w:tc>
        <w:tc>
          <w:tcPr>
            <w:tcW w:type="dxa" w:w="5760"/>
          </w:tcPr>
          <w:p>
            <w:r/>
            <w:r>
              <w:rPr>
                <w:sz w:val="16"/>
              </w:rPr>
              <w:t>Three-state, deliberately: absent keeps the stored value; a recognised name applies it; an UNRECOGNISED name also keeps the stored value and still acks ok (Trap 6). "unknown" is itself a valid value and the only way to clear a location.</w:t>
            </w:r>
          </w:p>
        </w:tc>
      </w:tr>
      <w:tr>
        <w:tc>
          <w:tcPr>
            <w:tcW w:type="dxa" w:w="1728"/>
          </w:tcPr>
          <w:p>
            <w:r/>
            <w:r>
              <w:rPr>
                <w:rFonts w:ascii="Consolas" w:hAnsi="Consolas"/>
                <w:sz w:val="16"/>
              </w:rPr>
              <w:t>label</w:t>
            </w:r>
          </w:p>
        </w:tc>
        <w:tc>
          <w:tcPr>
            <w:tcW w:type="dxa" w:w="1152"/>
          </w:tcPr>
          <w:p>
            <w:r/>
            <w:r>
              <w:rPr>
                <w:sz w:val="16"/>
              </w:rPr>
              <w:t>string</w:t>
            </w:r>
          </w:p>
        </w:tc>
        <w:tc>
          <w:tcPr>
            <w:tcW w:type="dxa" w:w="1152"/>
          </w:tcPr>
          <w:p>
            <w:r/>
            <w:r>
              <w:rPr>
                <w:sz w:val="16"/>
              </w:rPr>
              <w:t>no</w:t>
            </w:r>
          </w:p>
        </w:tc>
        <w:tc>
          <w:tcPr>
            <w:tcW w:type="dxa" w:w="5760"/>
          </w:tcPr>
          <w:p>
            <w:r/>
            <w:r>
              <w:rPr>
                <w:sz w:val="16"/>
              </w:rPr>
              <w:t>Free text, silently truncated to 31 characters — never rejected. An empty string clears the label.</w:t>
            </w:r>
          </w:p>
        </w:tc>
      </w:tr>
    </w:tbl>
    <w:p>
      <w:r>
        <w:rPr>
          <w:b w:val="0"/>
          <w:i w:val="0"/>
          <w:sz w:val="20"/>
        </w:rPr>
        <w:t xml:space="preserve">Accepted location codes: </w:t>
      </w:r>
      <w:r>
        <w:rPr>
          <w:rFonts w:ascii="Consolas" w:hAnsi="Consolas"/>
          <w:sz w:val="18"/>
        </w:rPr>
        <w:t>unknown</w:t>
      </w:r>
      <w:r>
        <w:rPr>
          <w:b w:val="0"/>
          <w:i w:val="0"/>
          <w:sz w:val="20"/>
        </w:rPr>
        <w:t xml:space="preserve">, </w:t>
      </w:r>
      <w:r>
        <w:rPr>
          <w:rFonts w:ascii="Consolas" w:hAnsi="Consolas"/>
          <w:sz w:val="18"/>
        </w:rPr>
        <w:t>bathroom</w:t>
      </w:r>
      <w:r>
        <w:rPr>
          <w:b w:val="0"/>
          <w:i w:val="0"/>
          <w:sz w:val="20"/>
        </w:rPr>
        <w:t xml:space="preserve">, </w:t>
      </w:r>
      <w:r>
        <w:rPr>
          <w:rFonts w:ascii="Consolas" w:hAnsi="Consolas"/>
          <w:sz w:val="18"/>
        </w:rPr>
        <w:t>kitchen</w:t>
      </w:r>
      <w:r>
        <w:rPr>
          <w:b w:val="0"/>
          <w:i w:val="0"/>
          <w:sz w:val="20"/>
        </w:rPr>
        <w:t xml:space="preserve">, </w:t>
      </w:r>
      <w:r>
        <w:rPr>
          <w:rFonts w:ascii="Consolas" w:hAnsi="Consolas"/>
          <w:sz w:val="18"/>
        </w:rPr>
        <w:t>laundry</w:t>
      </w:r>
      <w:r>
        <w:rPr>
          <w:b w:val="0"/>
          <w:i w:val="0"/>
          <w:sz w:val="20"/>
        </w:rPr>
        <w:t xml:space="preserve">, </w:t>
      </w:r>
      <w:r>
        <w:rPr>
          <w:rFonts w:ascii="Consolas" w:hAnsi="Consolas"/>
          <w:sz w:val="18"/>
        </w:rPr>
        <w:t>garage</w:t>
      </w:r>
      <w:r>
        <w:rPr>
          <w:b w:val="0"/>
          <w:i w:val="0"/>
          <w:sz w:val="20"/>
        </w:rPr>
        <w:t xml:space="preserve">, </w:t>
      </w:r>
      <w:r>
        <w:rPr>
          <w:rFonts w:ascii="Consolas" w:hAnsi="Consolas"/>
          <w:sz w:val="18"/>
        </w:rPr>
        <w:t>garden</w:t>
      </w:r>
      <w:r>
        <w:rPr>
          <w:b w:val="0"/>
          <w:i w:val="0"/>
          <w:sz w:val="20"/>
        </w:rPr>
        <w:t xml:space="preserve">, </w:t>
      </w:r>
      <w:r>
        <w:rPr>
          <w:rFonts w:ascii="Consolas" w:hAnsi="Consolas"/>
          <w:sz w:val="18"/>
        </w:rPr>
        <w:t>basement</w:t>
      </w:r>
      <w:r>
        <w:rPr>
          <w:b w:val="0"/>
          <w:i w:val="0"/>
          <w:sz w:val="20"/>
        </w:rPr>
        <w:t xml:space="preserve">, </w:t>
      </w:r>
      <w:r>
        <w:rPr>
          <w:rFonts w:ascii="Consolas" w:hAnsi="Consolas"/>
          <w:sz w:val="18"/>
        </w:rPr>
        <w:t>utility</w:t>
      </w:r>
      <w:r>
        <w:rPr>
          <w:b w:val="0"/>
          <w:i w:val="0"/>
          <w:sz w:val="20"/>
        </w:rPr>
        <w:t xml:space="preserve">, </w:t>
      </w:r>
      <w:r>
        <w:rPr>
          <w:rFonts w:ascii="Consolas" w:hAnsi="Consolas"/>
          <w:sz w:val="18"/>
        </w:rPr>
        <w:t>hallway</w:t>
      </w:r>
      <w:r>
        <w:rPr>
          <w:b w:val="0"/>
          <w:i w:val="0"/>
          <w:sz w:val="20"/>
        </w:rPr>
        <w:t xml:space="preserve">, </w:t>
      </w:r>
      <w:r>
        <w:rPr>
          <w:rFonts w:ascii="Consolas" w:hAnsi="Consolas"/>
          <w:sz w:val="18"/>
        </w:rPr>
        <w:t>bedroom</w:t>
      </w:r>
      <w:r>
        <w:rPr>
          <w:b w:val="0"/>
          <w:i w:val="0"/>
          <w:sz w:val="20"/>
        </w:rPr>
        <w:t xml:space="preserve">, </w:t>
      </w:r>
      <w:r>
        <w:rPr>
          <w:rFonts w:ascii="Consolas" w:hAnsi="Consolas"/>
          <w:sz w:val="18"/>
        </w:rPr>
        <w:t>living_room</w:t>
      </w:r>
      <w:r>
        <w:rPr>
          <w:b w:val="0"/>
          <w:i w:val="0"/>
          <w:sz w:val="20"/>
        </w:rPr>
        <w:t xml:space="preserve">, </w:t>
      </w:r>
      <w:r>
        <w:rPr>
          <w:rFonts w:ascii="Consolas" w:hAnsi="Consolas"/>
          <w:sz w:val="18"/>
        </w:rPr>
        <w:t>attic</w:t>
      </w:r>
      <w:r>
        <w:rPr>
          <w:b w:val="0"/>
          <w:i w:val="0"/>
          <w:sz w:val="20"/>
        </w:rPr>
        <w:t xml:space="preserve">, </w:t>
      </w:r>
      <w:r>
        <w:rPr>
          <w:rFonts w:ascii="Consolas" w:hAnsi="Consolas"/>
          <w:sz w:val="18"/>
        </w:rPr>
        <w:t>outdoor</w:t>
      </w:r>
      <w:r>
        <w:rPr>
          <w:b w:val="0"/>
          <w:i w:val="0"/>
          <w:sz w:val="20"/>
        </w:rPr>
        <w:t>. A successful update triggers an immediate snapshot so the app picks up the rename without waiting for the heartbeat.</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13000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"req-meta-001",</w:t>
      </w:r>
      <w:r>
        <w:br/>
      </w:r>
      <w:r>
        <w:rPr>
          <w:rFonts w:ascii="Consolas" w:hAnsi="Consolas"/>
          <w:sz w:val="17"/>
        </w:rPr>
        <w:t xml:space="preserve">    "cmd": "sensor_meta",</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sensor metadata update failed</w:t>
            </w:r>
          </w:p>
        </w:tc>
        <w:tc>
          <w:tcPr>
            <w:tcW w:type="dxa" w:w="5472"/>
          </w:tcPr>
          <w:p>
            <w:r/>
            <w:r>
              <w:rPr>
                <w:sz w:val="16"/>
              </w:rPr>
              <w:t>One string for every cause: no payload; payload not valid JSON or not an object; sensor_type missing or unrecognised; sensor_id missing or empty; the 32-entry table is full; or the storage write failed. An unrecognised location_code does NOT fail the command.</w:t>
            </w:r>
          </w:p>
        </w:tc>
      </w:tr>
    </w:tbl>
    <w:p>
      <w:r>
        <w:rPr>
          <w:rFonts w:ascii="Consolas" w:hAnsi="Consolas"/>
          <w:color w:val="707070"/>
          <w:sz w:val="15"/>
        </w:rPr>
        <w:t>main/iothub/app_iothub.c:859-872; main/sensor_meta/sensor_meta.c:285-344</w:t>
      </w:r>
    </w:p>
    <w:p>
      <w:pPr>
        <w:pStyle w:val="Heading2"/>
      </w:pPr>
      <w:r>
        <w:t>C2 — rules_config</w:t>
      </w:r>
    </w:p>
    <w:p>
      <w:r>
        <w:rPr>
          <w:b w:val="0"/>
          <w:i w:val="0"/>
          <w:sz w:val="21"/>
        </w:rPr>
        <w:t>Decides whether a leak closes the valve, and which sensor classes are allowed to trigger that. Merged onto the stored configuration, so an empty object is a valid no-op.</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"rules_config",</w:t>
      </w:r>
      <w:r>
        <w:br/>
      </w:r>
      <w:r>
        <w:rPr>
          <w:rFonts w:ascii="Consolas" w:hAnsi="Consolas"/>
          <w:sz w:val="17"/>
        </w:rPr>
        <w:t xml:space="preserve">  "id": "req-rules-001",</w:t>
      </w:r>
      <w:r>
        <w:br/>
      </w:r>
      <w:r>
        <w:rPr>
          <w:rFonts w:ascii="Consolas" w:hAnsi="Consolas"/>
          <w:sz w:val="17"/>
        </w:rPr>
        <w:t xml:space="preserve">  "payload":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auto_close_enabled</w:t>
            </w:r>
          </w:p>
        </w:tc>
        <w:tc>
          <w:tcPr>
            <w:tcW w:type="dxa" w:w="1152"/>
          </w:tcPr>
          <w:p>
            <w:r/>
            <w:r>
              <w:rPr>
                <w:sz w:val="16"/>
              </w:rPr>
              <w:t>boolean</w:t>
            </w:r>
          </w:p>
        </w:tc>
        <w:tc>
          <w:tcPr>
            <w:tcW w:type="dxa" w:w="1152"/>
          </w:tcPr>
          <w:p>
            <w:r/>
            <w:r>
              <w:rPr>
                <w:sz w:val="16"/>
              </w:rPr>
              <w:t>no</w:t>
            </w:r>
          </w:p>
        </w:tc>
        <w:tc>
          <w:tcPr>
            <w:tcW w:type="dxa" w:w="5760"/>
          </w:tcPr>
          <w:p>
            <w:r/>
            <w:r>
              <w:rPr>
                <w:sz w:val="16"/>
              </w:rPr>
              <w:t>Must be a real JSON boolean. The number 1 or the string "true" are silently ignored.</w:t>
            </w:r>
          </w:p>
        </w:tc>
      </w:tr>
      <w:tr>
        <w:tc>
          <w:tcPr>
            <w:tcW w:type="dxa" w:w="1728"/>
          </w:tcPr>
          <w:p>
            <w:r/>
            <w:r>
              <w:rPr>
                <w:rFonts w:ascii="Consolas" w:hAnsi="Consolas"/>
                <w:sz w:val="16"/>
              </w:rPr>
              <w:t>trigger_mask</w:t>
            </w:r>
          </w:p>
        </w:tc>
        <w:tc>
          <w:tcPr>
            <w:tcW w:type="dxa" w:w="1152"/>
          </w:tcPr>
          <w:p>
            <w:r/>
            <w:r>
              <w:rPr>
                <w:sz w:val="16"/>
              </w:rPr>
              <w:t>number</w:t>
            </w:r>
          </w:p>
        </w:tc>
        <w:tc>
          <w:tcPr>
            <w:tcW w:type="dxa" w:w="1152"/>
          </w:tcPr>
          <w:p>
            <w:r/>
            <w:r>
              <w:rPr>
                <w:sz w:val="16"/>
              </w:rPr>
              <w:t>no</w:t>
            </w:r>
          </w:p>
        </w:tc>
        <w:tc>
          <w:tcPr>
            <w:tcW w:type="dxa" w:w="5760"/>
          </w:tcPr>
          <w:p>
            <w:r/>
            <w:r>
              <w:rPr>
                <w:sz w:val="16"/>
              </w:rPr>
              <w:t>Bit 0 = BLE leak sensors, bit 1 = LoRa, bit 2 = the valve's own flood probe; 7 enables all. NO range validation and no clamping anywhere — bits 3 to 7 are stored, echoed back in the twin, and never consulted. 0 is legal and disables every trigger.</w:t>
            </w:r>
          </w:p>
        </w:tc>
      </w:tr>
      <w:tr>
        <w:tc>
          <w:tcPr>
            <w:tcW w:type="dxa" w:w="1728"/>
          </w:tcPr>
          <w:p>
            <w:r/>
            <w:r>
              <w:rPr>
                <w:rFonts w:ascii="Consolas" w:hAnsi="Consolas"/>
                <w:sz w:val="16"/>
              </w:rPr>
              <w:t>trigger_ble_leak</w:t>
            </w:r>
          </w:p>
        </w:tc>
        <w:tc>
          <w:tcPr>
            <w:tcW w:type="dxa" w:w="1152"/>
          </w:tcPr>
          <w:p>
            <w:r/>
            <w:r>
              <w:rPr>
                <w:sz w:val="16"/>
              </w:rPr>
              <w:t>boolean</w:t>
            </w:r>
          </w:p>
        </w:tc>
        <w:tc>
          <w:tcPr>
            <w:tcW w:type="dxa" w:w="1152"/>
          </w:tcPr>
          <w:p>
            <w:r/>
            <w:r>
              <w:rPr>
                <w:sz w:val="16"/>
              </w:rPr>
              <w:t>no</w:t>
            </w:r>
          </w:p>
        </w:tc>
        <w:tc>
          <w:tcPr>
            <w:tcW w:type="dxa" w:w="5760"/>
          </w:tcPr>
          <w:p>
            <w:r/>
            <w:r>
              <w:rPr>
                <w:sz w:val="16"/>
              </w:rPr>
              <w:t>Convenience field for bit 0. Applied AFTER trigger_mask, so it wins over that bit if both are sent.</w:t>
            </w:r>
          </w:p>
        </w:tc>
      </w:tr>
      <w:tr>
        <w:tc>
          <w:tcPr>
            <w:tcW w:type="dxa" w:w="1728"/>
          </w:tcPr>
          <w:p>
            <w:r/>
            <w:r>
              <w:rPr>
                <w:rFonts w:ascii="Consolas" w:hAnsi="Consolas"/>
                <w:sz w:val="16"/>
              </w:rPr>
              <w:t>trigger_lora</w:t>
            </w:r>
          </w:p>
        </w:tc>
        <w:tc>
          <w:tcPr>
            <w:tcW w:type="dxa" w:w="1152"/>
          </w:tcPr>
          <w:p>
            <w:r/>
            <w:r>
              <w:rPr>
                <w:sz w:val="16"/>
              </w:rPr>
              <w:t>boolean</w:t>
            </w:r>
          </w:p>
        </w:tc>
        <w:tc>
          <w:tcPr>
            <w:tcW w:type="dxa" w:w="1152"/>
          </w:tcPr>
          <w:p>
            <w:r/>
            <w:r>
              <w:rPr>
                <w:sz w:val="16"/>
              </w:rPr>
              <w:t>no</w:t>
            </w:r>
          </w:p>
        </w:tc>
        <w:tc>
          <w:tcPr>
            <w:tcW w:type="dxa" w:w="5760"/>
          </w:tcPr>
          <w:p>
            <w:r/>
            <w:r>
              <w:rPr>
                <w:sz w:val="16"/>
              </w:rPr>
              <w:t>Convenience field for bit 1, same precedence.</w:t>
            </w:r>
          </w:p>
        </w:tc>
      </w:tr>
      <w:tr>
        <w:tc>
          <w:tcPr>
            <w:tcW w:type="dxa" w:w="1728"/>
          </w:tcPr>
          <w:p>
            <w:r/>
            <w:r>
              <w:rPr>
                <w:rFonts w:ascii="Consolas" w:hAnsi="Consolas"/>
                <w:sz w:val="16"/>
              </w:rPr>
              <w:t>trigger_valve_flood</w:t>
            </w:r>
          </w:p>
        </w:tc>
        <w:tc>
          <w:tcPr>
            <w:tcW w:type="dxa" w:w="1152"/>
          </w:tcPr>
          <w:p>
            <w:r/>
            <w:r>
              <w:rPr>
                <w:sz w:val="16"/>
              </w:rPr>
              <w:t>boolean</w:t>
            </w:r>
          </w:p>
        </w:tc>
        <w:tc>
          <w:tcPr>
            <w:tcW w:type="dxa" w:w="1152"/>
          </w:tcPr>
          <w:p>
            <w:r/>
            <w:r>
              <w:rPr>
                <w:sz w:val="16"/>
              </w:rPr>
              <w:t>no</w:t>
            </w:r>
          </w:p>
        </w:tc>
        <w:tc>
          <w:tcPr>
            <w:tcW w:type="dxa" w:w="5760"/>
          </w:tcPr>
          <w:p>
            <w:r/>
            <w:r>
              <w:rPr>
                <w:sz w:val="16"/>
              </w:rPr>
              <w:t>Convenience field for bit 2, same precedence.</w:t>
            </w:r>
          </w:p>
        </w:tc>
      </w:tr>
    </w:tbl>
    <w:p>
      <w:r>
        <w:rPr>
          <w:b w:val="0"/>
          <w:i w:val="0"/>
          <w:sz w:val="20"/>
        </w:rPr>
        <w:t xml:space="preserve">Emits no telemetry event and triggers no immediate snapshot — the new values appear in the twin reported properties on the next publish. The same two settings can also arrive inside a </w:t>
      </w:r>
      <w:r>
        <w:rPr>
          <w:rFonts w:ascii="Consolas" w:hAnsi="Consolas"/>
          <w:sz w:val="18"/>
        </w:rPr>
        <w:t>provision</w:t>
      </w:r>
      <w:r>
        <w:rPr>
          <w:b w:val="0"/>
          <w:i w:val="0"/>
          <w:sz w:val="20"/>
        </w:rPr>
        <w:t xml:space="preserve"> payload, but only </w:t>
      </w:r>
      <w:r>
        <w:rPr>
          <w:rFonts w:ascii="Consolas" w:hAnsi="Consolas"/>
          <w:sz w:val="18"/>
        </w:rPr>
        <w:t>auto_close_enabled</w:t>
      </w:r>
      <w:r>
        <w:rPr>
          <w:b w:val="0"/>
          <w:i w:val="0"/>
          <w:sz w:val="20"/>
        </w:rPr>
        <w:t xml:space="preserve"> and </w:t>
      </w:r>
      <w:r>
        <w:rPr>
          <w:rFonts w:ascii="Consolas" w:hAnsi="Consolas"/>
          <w:sz w:val="18"/>
        </w:rPr>
        <w:t>trigger_mask</w:t>
      </w:r>
      <w:r>
        <w:rPr>
          <w:b w:val="0"/>
          <w:i w:val="0"/>
          <w:sz w:val="20"/>
        </w:rPr>
        <w:t>; the convenience booleans are exclusive to this command.</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14000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"req-rules-001",</w:t>
      </w:r>
      <w:r>
        <w:br/>
      </w:r>
      <w:r>
        <w:rPr>
          <w:rFonts w:ascii="Consolas" w:hAnsi="Consolas"/>
          <w:sz w:val="17"/>
        </w:rPr>
        <w:t xml:space="preserve">    "cmd": "rules_config",</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rules config update failed</w:t>
            </w:r>
          </w:p>
        </w:tc>
        <w:tc>
          <w:tcPr>
            <w:tcW w:type="dxa" w:w="5472"/>
          </w:tcPr>
          <w:p>
            <w:r/>
            <w:r>
              <w:rPr>
                <w:sz w:val="16"/>
              </w:rPr>
              <w:t>No payload, payload not valid JSON, the rules engine is not initialised, or the storage write failed. A nonsensical trigger_mask is NOT an error.</w:t>
            </w:r>
          </w:p>
        </w:tc>
      </w:tr>
    </w:tbl>
    <w:p>
      <w:r>
        <w:rPr>
          <w:rFonts w:ascii="Consolas" w:hAnsi="Consolas"/>
          <w:color w:val="707070"/>
          <w:sz w:val="15"/>
        </w:rPr>
        <w:t>main/iothub/app_iothub.c:850-857; main/rules_engine/rules_engine.c:568-636</w:t>
      </w:r>
    </w:p>
    <w:p>
      <w:pPr>
        <w:pStyle w:val="Heading2"/>
      </w:pPr>
      <w:r>
        <w:t>C3 — set_hub_name</w:t>
      </w:r>
    </w:p>
    <w:p>
      <w:r>
        <w:rPr>
          <w:b w:val="0"/>
          <w:i w:val="0"/>
          <w:sz w:val="21"/>
        </w:rPr>
        <w:t>Sets the user-facing hub name that appears as gateway.name in telemetry and as hub_name in the twin. Persists across a Wi-Fi reset; cleared by a full decommission.</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"set_hub_name",</w:t>
      </w:r>
      <w:r>
        <w:br/>
      </w:r>
      <w:r>
        <w:rPr>
          <w:rFonts w:ascii="Consolas" w:hAnsi="Consolas"/>
          <w:sz w:val="17"/>
        </w:rPr>
        <w:t xml:space="preserve">  "id": "req-name-001",</w:t>
      </w:r>
      <w:r>
        <w:br/>
      </w:r>
      <w:r>
        <w:rPr>
          <w:rFonts w:ascii="Consolas" w:hAnsi="Consolas"/>
          <w:sz w:val="17"/>
        </w:rPr>
        <w:t xml:space="preserve">  "payload": {</w:t>
      </w:r>
      <w:r>
        <w:br/>
      </w:r>
      <w:r>
        <w:rPr>
          <w:rFonts w:ascii="Consolas" w:hAnsi="Consolas"/>
          <w:sz w:val="17"/>
        </w:rPr>
        <w:t xml:space="preserve">    "name": "Main House"</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name</w:t>
            </w:r>
          </w:p>
        </w:tc>
        <w:tc>
          <w:tcPr>
            <w:tcW w:type="dxa" w:w="1152"/>
          </w:tcPr>
          <w:p>
            <w:r/>
            <w:r>
              <w:rPr>
                <w:sz w:val="16"/>
              </w:rPr>
              <w:t>string</w:t>
            </w:r>
          </w:p>
        </w:tc>
        <w:tc>
          <w:tcPr>
            <w:tcW w:type="dxa" w:w="1152"/>
          </w:tcPr>
          <w:p>
            <w:r/>
            <w:r>
              <w:rPr>
                <w:sz w:val="16"/>
              </w:rPr>
              <w:t>yes</w:t>
            </w:r>
          </w:p>
        </w:tc>
        <w:tc>
          <w:tcPr>
            <w:tcW w:type="dxa" w:w="5760"/>
          </w:tcPr>
          <w:p>
            <w:r/>
            <w:r>
              <w:rPr>
                <w:sz w:val="16"/>
              </w:rPr>
              <w:t>Maximum 31 characters, counted in BYTES — so a UTF-8 name with accents fits fewer glyphs. 32 or more is REJECTED outright, not truncated, and nothing is written. An empty string is a valid explicit CLEAR.</w:t>
            </w:r>
          </w:p>
        </w:tc>
      </w:tr>
    </w:tbl>
    <w:p>
      <w:r>
        <w:rPr>
          <w:b w:val="0"/>
          <w:i w:val="0"/>
          <w:sz w:val="20"/>
        </w:rPr>
        <w:t xml:space="preserve">A successful call immediately publishes the twin reported properties. Caution: the handler ignores the storage result, so a failed write still acks </w:t>
      </w:r>
      <w:r>
        <w:rPr>
          <w:rFonts w:ascii="Consolas" w:hAnsi="Consolas"/>
          <w:sz w:val="18"/>
        </w:rPr>
        <w:t>ok</w:t>
      </w:r>
      <w:r>
        <w:rPr>
          <w:b w:val="0"/>
          <w:i w:val="0"/>
          <w:sz w:val="20"/>
        </w:rPr>
        <w:t xml:space="preserve"> (Trap 7). The same value can also be set through the twin desired property </w:t>
      </w:r>
      <w:r>
        <w:rPr>
          <w:rFonts w:ascii="Consolas" w:hAnsi="Consolas"/>
          <w:sz w:val="18"/>
        </w:rPr>
        <w:t>hub_name</w:t>
      </w:r>
      <w:r>
        <w:rPr>
          <w:b w:val="0"/>
          <w:i w:val="0"/>
          <w:sz w:val="20"/>
        </w:rPr>
        <w:t>, which takes the same limit but sends no acknowledgement at all.</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15000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"req-name-001",</w:t>
      </w:r>
      <w:r>
        <w:br/>
      </w:r>
      <w:r>
        <w:rPr>
          <w:rFonts w:ascii="Consolas" w:hAnsi="Consolas"/>
          <w:sz w:val="17"/>
        </w:rPr>
        <w:t xml:space="preserve">    "cmd": "set_hub_name",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missing 'name' field</w:t>
            </w:r>
          </w:p>
        </w:tc>
        <w:tc>
          <w:tcPr>
            <w:tcW w:type="dxa" w:w="5472"/>
          </w:tcPr>
          <w:p>
            <w:r/>
            <w:r>
              <w:rPr>
                <w:sz w:val="16"/>
              </w:rPr>
              <w:t>No payload, payload not parseable, or `name` absent or not a string.</w:t>
            </w:r>
          </w:p>
        </w:tc>
      </w:tr>
      <w:tr>
        <w:tc>
          <w:tcPr>
            <w:tcW w:type="dxa" w:w="4320"/>
          </w:tcPr>
          <w:p>
            <w:r/>
            <w:r>
              <w:rPr>
                <w:rFonts w:ascii="Consolas" w:hAnsi="Consolas"/>
                <w:sz w:val="16"/>
              </w:rPr>
              <w:t>name too long (max 31 chars)</w:t>
            </w:r>
          </w:p>
        </w:tc>
        <w:tc>
          <w:tcPr>
            <w:tcW w:type="dxa" w:w="5472"/>
          </w:tcPr>
          <w:p>
            <w:r/>
            <w:r>
              <w:rPr>
                <w:sz w:val="16"/>
              </w:rPr>
              <w:t>Over 31 bytes. Nothing is written and the previous name is kept.</w:t>
            </w:r>
          </w:p>
        </w:tc>
      </w:tr>
    </w:tbl>
    <w:p>
      <w:r>
        <w:rPr>
          <w:rFonts w:ascii="Consolas" w:hAnsi="Consolas"/>
          <w:color w:val="707070"/>
          <w:sz w:val="15"/>
        </w:rPr>
        <w:t>main/iothub/app_iothub.c:908-925; main/hub_identity/hub_identity.c:91-137</w:t>
      </w:r>
    </w:p>
    <w:p>
      <w:r>
        <w:br w:type="page"/>
      </w:r>
    </w:p>
    <w:p>
      <w:pPr>
        <w:pStyle w:val="Heading1"/>
      </w:pPr>
      <w:r>
        <w:t>Traps and sharp edges</w:t>
      </w:r>
    </w:p>
    <w:p>
      <w:r>
        <w:rPr>
          <w:b w:val="0"/>
          <w:i w:val="0"/>
          <w:sz w:val="21"/>
        </w:rPr>
        <w:t>These are behaviours that will cost you time if you meet them in the field rather than here. Each was</w:t>
        <w:br/>
        <w:t>confirmed by reading the firmware, not inferred from documentation.</w:t>
      </w:r>
    </w:p>
    <w:p>
      <w:r>
        <w:rPr>
          <w:b/>
          <w:i w:val="0"/>
          <w:sz w:val="21"/>
        </w:rPr>
        <w:t xml:space="preserve">Trap 1 — a wrong </w:t>
      </w:r>
      <w:r>
        <w:rPr>
          <w:rFonts w:ascii="Consolas" w:hAnsi="Consolas"/>
          <w:b/>
          <w:i w:val="0"/>
          <w:sz w:val="19"/>
        </w:rPr>
        <w:t>schema</w:t>
      </w:r>
      <w:r>
        <w:rPr>
          <w:b/>
          <w:i w:val="0"/>
          <w:sz w:val="21"/>
        </w:rPr>
        <w:t xml:space="preserve"> can still execute the command, and you get no acknowledgement.</w:t>
      </w:r>
      <w:r>
        <w:rPr>
          <w:b w:val="0"/>
          <w:i w:val="0"/>
          <w:sz w:val="21"/>
        </w:rPr>
        <w:t xml:space="preserve"> If </w:t>
      </w:r>
      <w:r>
        <w:rPr>
          <w:rFonts w:ascii="Consolas" w:hAnsi="Consolas"/>
          <w:sz w:val="19"/>
        </w:rPr>
        <w:t>schema</w:t>
      </w:r>
      <w:r>
        <w:rPr>
          <w:b w:val="0"/>
          <w:i w:val="0"/>
          <w:sz w:val="21"/>
        </w:rPr>
        <w:t xml:space="preserve"> is</w:t>
        <w:br/>
        <w:t xml:space="preserve">anything other than </w:t>
      </w:r>
      <w:r>
        <w:rPr>
          <w:rFonts w:ascii="Consolas" w:hAnsi="Consolas"/>
          <w:sz w:val="19"/>
        </w:rPr>
        <w:t>eflostop.cmd</w:t>
      </w:r>
      <w:r>
        <w:rPr>
          <w:b w:val="0"/>
          <w:i w:val="0"/>
          <w:sz w:val="21"/>
        </w:rPr>
        <w:t xml:space="preserve"> or </w:t>
      </w:r>
      <w:r>
        <w:rPr>
          <w:rFonts w:ascii="Consolas" w:hAnsi="Consolas"/>
          <w:sz w:val="19"/>
        </w:rPr>
        <w:t>eflostop.cmd.v1</w:t>
      </w:r>
      <w:r>
        <w:rPr>
          <w:b w:val="0"/>
          <w:i w:val="0"/>
          <w:sz w:val="21"/>
        </w:rPr>
        <w:t>, the envelope parser gives up and the raw text is then</w:t>
        <w:br/>
        <w:t xml:space="preserve">scanned for legacy keywords — case-insensitively, anywhere in the message. So </w:t>
      </w:r>
      <w:r>
        <w:rPr>
          <w:rFonts w:ascii="Consolas" w:hAnsi="Consolas"/>
          <w:sz w:val="19"/>
        </w:rPr>
        <w:t>{"schema":"eflostop.cmd.v2",</w:t>
        <w:br/>
        <w:t>"cmd":"valve_open","id":"abc"}</w:t>
      </w:r>
      <w:r>
        <w:rPr>
          <w:b w:val="0"/>
          <w:i w:val="0"/>
          <w:sz w:val="21"/>
        </w:rPr>
        <w:t xml:space="preserve"> </w:t>
      </w:r>
      <w:r>
        <w:rPr>
          <w:b/>
          <w:i w:val="0"/>
          <w:sz w:val="21"/>
        </w:rPr>
        <w:t>opens the valve</w:t>
      </w:r>
      <w:r>
        <w:rPr>
          <w:b w:val="0"/>
          <w:i w:val="0"/>
          <w:sz w:val="21"/>
        </w:rPr>
        <w:t>, and because it took the legacy path it sends no ack at all.</w:t>
        <w:br/>
        <w:t>The cloud sees a timeout and cannot tell "unsupported schema" from "dead hub", while the physical action has</w:t>
        <w:br/>
        <w:t xml:space="preserve">already happened. This affects </w:t>
      </w:r>
      <w:r>
        <w:rPr>
          <w:rFonts w:ascii="Consolas" w:hAnsi="Consolas"/>
          <w:sz w:val="19"/>
        </w:rPr>
        <w:t>valve_open</w:t>
      </w:r>
      <w:r>
        <w:rPr>
          <w:b w:val="0"/>
          <w:i w:val="0"/>
          <w:sz w:val="21"/>
        </w:rPr>
        <w:t xml:space="preserve">, </w:t>
      </w:r>
      <w:r>
        <w:rPr>
          <w:rFonts w:ascii="Consolas" w:hAnsi="Consolas"/>
          <w:sz w:val="19"/>
        </w:rPr>
        <w:t>valve_close</w:t>
      </w:r>
      <w:r>
        <w:rPr>
          <w:b w:val="0"/>
          <w:i w:val="0"/>
          <w:sz w:val="21"/>
        </w:rPr>
        <w:t xml:space="preserve">, </w:t>
      </w:r>
      <w:r>
        <w:rPr>
          <w:rFonts w:ascii="Consolas" w:hAnsi="Consolas"/>
          <w:sz w:val="19"/>
        </w:rPr>
        <w:t>leak_reset</w:t>
      </w:r>
      <w:r>
        <w:rPr>
          <w:b w:val="0"/>
          <w:i w:val="0"/>
          <w:sz w:val="21"/>
        </w:rPr>
        <w:t xml:space="preserve">, </w:t>
      </w:r>
      <w:r>
        <w:rPr>
          <w:rFonts w:ascii="Consolas" w:hAnsi="Consolas"/>
          <w:sz w:val="19"/>
        </w:rPr>
        <w:t>override_cancel</w:t>
      </w:r>
      <w:r>
        <w:rPr>
          <w:b w:val="0"/>
          <w:i w:val="0"/>
          <w:sz w:val="21"/>
        </w:rPr>
        <w:t xml:space="preserve"> and the</w:t>
        <w:br/>
      </w:r>
      <w:r>
        <w:rPr>
          <w:rFonts w:ascii="Consolas" w:hAnsi="Consolas"/>
          <w:sz w:val="19"/>
        </w:rPr>
        <w:t>decommission</w:t>
      </w:r>
      <w:r>
        <w:rPr>
          <w:b w:val="0"/>
          <w:i w:val="0"/>
          <w:sz w:val="21"/>
        </w:rPr>
        <w:t xml:space="preserve"> family. It does NOT affect </w:t>
      </w:r>
      <w:r>
        <w:rPr>
          <w:rFonts w:ascii="Consolas" w:hAnsi="Consolas"/>
          <w:sz w:val="19"/>
        </w:rPr>
        <w:t>valve_set_state</w:t>
      </w:r>
      <w:r>
        <w:rPr>
          <w:b w:val="0"/>
          <w:i w:val="0"/>
          <w:sz w:val="21"/>
        </w:rPr>
        <w:t xml:space="preserve">, </w:t>
      </w:r>
      <w:r>
        <w:rPr>
          <w:rFonts w:ascii="Consolas" w:hAnsi="Consolas"/>
          <w:sz w:val="19"/>
        </w:rPr>
        <w:t>override_enable</w:t>
      </w:r>
      <w:r>
        <w:rPr>
          <w:b w:val="0"/>
          <w:i w:val="0"/>
          <w:sz w:val="21"/>
        </w:rPr>
        <w:t xml:space="preserve">, </w:t>
      </w:r>
      <w:r>
        <w:rPr>
          <w:rFonts w:ascii="Consolas" w:hAnsi="Consolas"/>
          <w:sz w:val="19"/>
        </w:rPr>
        <w:t>provision</w:t>
      </w:r>
      <w:r>
        <w:rPr>
          <w:b w:val="0"/>
          <w:i w:val="0"/>
          <w:sz w:val="21"/>
        </w:rPr>
        <w:t xml:space="preserve">, </w:t>
      </w:r>
      <w:r>
        <w:rPr>
          <w:rFonts w:ascii="Consolas" w:hAnsi="Consolas"/>
          <w:sz w:val="19"/>
        </w:rPr>
        <w:t>sensor_meta</w:t>
      </w:r>
      <w:r>
        <w:rPr>
          <w:b w:val="0"/>
          <w:i w:val="0"/>
          <w:sz w:val="21"/>
        </w:rPr>
        <w:t>,</w:t>
        <w:br/>
      </w:r>
      <w:r>
        <w:rPr>
          <w:rFonts w:ascii="Consolas" w:hAnsi="Consolas"/>
          <w:sz w:val="19"/>
        </w:rPr>
        <w:t>rules_config</w:t>
      </w:r>
      <w:r>
        <w:rPr>
          <w:b w:val="0"/>
          <w:i w:val="0"/>
          <w:sz w:val="21"/>
        </w:rPr>
        <w:t xml:space="preserve"> or </w:t>
      </w:r>
      <w:r>
        <w:rPr>
          <w:rFonts w:ascii="Consolas" w:hAnsi="Consolas"/>
          <w:sz w:val="19"/>
        </w:rPr>
        <w:t>set_hub_name</w:t>
      </w:r>
      <w:r>
        <w:rPr>
          <w:b w:val="0"/>
          <w:i w:val="0"/>
          <w:sz w:val="21"/>
        </w:rPr>
        <w:t>, which have no legacy keyword. Always send the exact schema string.</w:t>
      </w:r>
    </w:p>
    <w:p>
      <w:r>
        <w:rPr>
          <w:b/>
          <w:i w:val="0"/>
          <w:sz w:val="21"/>
        </w:rPr>
        <w:t>Trap 2 — the same substring scan reads your whole message.</w:t>
      </w:r>
      <w:r>
        <w:rPr>
          <w:b w:val="0"/>
          <w:i w:val="0"/>
          <w:sz w:val="21"/>
        </w:rPr>
        <w:t xml:space="preserve"> Because the legacy matcher searches the entire</w:t>
        <w:br/>
        <w:t xml:space="preserve">uppercased text, any command that fails envelope parsing and happens to contain </w:t>
      </w:r>
      <w:r>
        <w:rPr>
          <w:rFonts w:ascii="Consolas" w:hAnsi="Consolas"/>
          <w:sz w:val="19"/>
        </w:rPr>
        <w:t>VALVE_OPEN</w:t>
      </w:r>
      <w:r>
        <w:rPr>
          <w:b w:val="0"/>
          <w:i w:val="0"/>
          <w:sz w:val="21"/>
        </w:rPr>
        <w:t xml:space="preserve">, </w:t>
      </w:r>
      <w:r>
        <w:rPr>
          <w:rFonts w:ascii="Consolas" w:hAnsi="Consolas"/>
          <w:sz w:val="19"/>
        </w:rPr>
        <w:t>LEAK_RESET</w:t>
      </w:r>
      <w:r>
        <w:rPr>
          <w:b w:val="0"/>
          <w:i w:val="0"/>
          <w:sz w:val="21"/>
        </w:rPr>
        <w:t>,</w:t>
        <w:br/>
      </w:r>
      <w:r>
        <w:rPr>
          <w:rFonts w:ascii="Consolas" w:hAnsi="Consolas"/>
          <w:sz w:val="19"/>
        </w:rPr>
        <w:t>DECOMMISSION_VALVE</w:t>
      </w:r>
      <w:r>
        <w:rPr>
          <w:b w:val="0"/>
          <w:i w:val="0"/>
          <w:sz w:val="21"/>
        </w:rPr>
        <w:t xml:space="preserve">, </w:t>
      </w:r>
      <w:r>
        <w:rPr>
          <w:rFonts w:ascii="Consolas" w:hAnsi="Consolas"/>
          <w:sz w:val="19"/>
        </w:rPr>
        <w:t>RULES_CONFIG:</w:t>
      </w:r>
      <w:r>
        <w:rPr>
          <w:b w:val="0"/>
          <w:i w:val="0"/>
          <w:sz w:val="21"/>
        </w:rPr>
        <w:t xml:space="preserve">, </w:t>
      </w:r>
      <w:r>
        <w:rPr>
          <w:rFonts w:ascii="Consolas" w:hAnsi="Consolas"/>
          <w:sz w:val="19"/>
        </w:rPr>
        <w:t>SENSOR_META:</w:t>
      </w:r>
      <w:r>
        <w:rPr>
          <w:b w:val="0"/>
          <w:i w:val="0"/>
          <w:sz w:val="21"/>
        </w:rPr>
        <w:t xml:space="preserve"> or </w:t>
      </w:r>
      <w:r>
        <w:rPr>
          <w:rFonts w:ascii="Consolas" w:hAnsi="Consolas"/>
          <w:sz w:val="19"/>
        </w:rPr>
        <w:t>OVERRIDE_CANCEL</w:t>
      </w:r>
      <w:r>
        <w:rPr>
          <w:b w:val="0"/>
          <w:i w:val="0"/>
          <w:sz w:val="21"/>
        </w:rPr>
        <w:t xml:space="preserve"> anywhere — including inside a sensor</w:t>
        <w:br/>
        <w:t>label — is routed to that command. Avoid putting command names in free-text fields.</w:t>
      </w:r>
    </w:p>
    <w:p>
      <w:r>
        <w:rPr>
          <w:b/>
          <w:i w:val="0"/>
          <w:sz w:val="21"/>
        </w:rPr>
        <w:t xml:space="preserve">Trap 3 — a provision carrying only </w:t>
      </w:r>
      <w:r>
        <w:rPr>
          <w:rFonts w:ascii="Consolas" w:hAnsi="Consolas"/>
          <w:b/>
          <w:i w:val="0"/>
          <w:sz w:val="19"/>
        </w:rPr>
        <w:t>sensor_meta</w:t>
      </w:r>
      <w:r>
        <w:rPr>
          <w:b/>
          <w:i w:val="0"/>
          <w:sz w:val="21"/>
        </w:rPr>
        <w:t xml:space="preserve"> is rejected.</w:t>
      </w:r>
      <w:r>
        <w:rPr>
          <w:b w:val="0"/>
          <w:i w:val="0"/>
          <w:sz w:val="21"/>
        </w:rPr>
        <w:t xml:space="preserve"> The at-least-one-field requirement is</w:t>
        <w:br/>
        <w:t xml:space="preserve">satisfied only by </w:t>
      </w:r>
      <w:r>
        <w:rPr>
          <w:rFonts w:ascii="Consolas" w:hAnsi="Consolas"/>
          <w:sz w:val="19"/>
        </w:rPr>
        <w:t>valve_mac</w:t>
      </w:r>
      <w:r>
        <w:rPr>
          <w:b w:val="0"/>
          <w:i w:val="0"/>
          <w:sz w:val="21"/>
        </w:rPr>
        <w:t xml:space="preserve">, </w:t>
      </w:r>
      <w:r>
        <w:rPr>
          <w:rFonts w:ascii="Consolas" w:hAnsi="Consolas"/>
          <w:sz w:val="19"/>
        </w:rPr>
        <w:t>lora_sensors</w:t>
      </w:r>
      <w:r>
        <w:rPr>
          <w:b w:val="0"/>
          <w:i w:val="0"/>
          <w:sz w:val="21"/>
        </w:rPr>
        <w:t xml:space="preserve">, </w:t>
      </w:r>
      <w:r>
        <w:rPr>
          <w:rFonts w:ascii="Consolas" w:hAnsi="Consolas"/>
          <w:sz w:val="19"/>
        </w:rPr>
        <w:t>ble_leak_sensors</w:t>
      </w:r>
      <w:r>
        <w:rPr>
          <w:b w:val="0"/>
          <w:i w:val="0"/>
          <w:sz w:val="21"/>
        </w:rPr>
        <w:t xml:space="preserve"> or </w:t>
      </w:r>
      <w:r>
        <w:rPr>
          <w:rFonts w:ascii="Consolas" w:hAnsi="Consolas"/>
          <w:sz w:val="19"/>
        </w:rPr>
        <w:t>rules</w:t>
      </w:r>
      <w:r>
        <w:rPr>
          <w:b w:val="0"/>
          <w:i w:val="0"/>
          <w:sz w:val="21"/>
        </w:rPr>
        <w:t>. A payload whose sole key is</w:t>
        <w:br/>
      </w:r>
      <w:r>
        <w:rPr>
          <w:rFonts w:ascii="Consolas" w:hAnsi="Consolas"/>
          <w:sz w:val="19"/>
        </w:rPr>
        <w:t>sensor_meta</w:t>
      </w:r>
      <w:r>
        <w:rPr>
          <w:b w:val="0"/>
          <w:i w:val="0"/>
          <w:sz w:val="21"/>
        </w:rPr>
        <w:t xml:space="preserve"> answers </w:t>
      </w:r>
      <w:r>
        <w:rPr>
          <w:rFonts w:ascii="Consolas" w:hAnsi="Consolas"/>
          <w:sz w:val="19"/>
        </w:rPr>
        <w:t>provisioning failed</w:t>
      </w:r>
      <w:r>
        <w:rPr>
          <w:b w:val="0"/>
          <w:i w:val="0"/>
          <w:sz w:val="21"/>
        </w:rPr>
        <w:t xml:space="preserve"> and the metadata is never written. Use the standalone </w:t>
      </w:r>
      <w:r>
        <w:rPr>
          <w:rFonts w:ascii="Consolas" w:hAnsi="Consolas"/>
          <w:sz w:val="19"/>
        </w:rPr>
        <w:t>sensor_meta</w:t>
      </w:r>
      <w:r>
        <w:rPr>
          <w:b w:val="0"/>
          <w:i w:val="0"/>
          <w:sz w:val="21"/>
        </w:rPr>
        <w:br/>
        <w:t>command to set metadata on its own.</w:t>
      </w:r>
    </w:p>
    <w:p>
      <w:r>
        <w:rPr>
          <w:b/>
          <w:i w:val="0"/>
          <w:sz w:val="21"/>
        </w:rPr>
        <w:t xml:space="preserve">Trap 4 — LoRa ids without the </w:t>
      </w:r>
      <w:r>
        <w:rPr>
          <w:rFonts w:ascii="Consolas" w:hAnsi="Consolas"/>
          <w:b/>
          <w:i w:val="0"/>
          <w:sz w:val="19"/>
        </w:rPr>
        <w:t>0x</w:t>
      </w:r>
      <w:r>
        <w:rPr>
          <w:b/>
          <w:i w:val="0"/>
          <w:sz w:val="21"/>
        </w:rPr>
        <w:t xml:space="preserve"> prefix are dropped silently.</w:t>
      </w:r>
      <w:r>
        <w:rPr>
          <w:b w:val="0"/>
          <w:i w:val="0"/>
          <w:sz w:val="21"/>
        </w:rPr>
        <w:t xml:space="preserve"> In a </w:t>
      </w:r>
      <w:r>
        <w:rPr>
          <w:rFonts w:ascii="Consolas" w:hAnsi="Consolas"/>
          <w:sz w:val="19"/>
        </w:rPr>
        <w:t>provision</w:t>
      </w:r>
      <w:r>
        <w:rPr>
          <w:b w:val="0"/>
          <w:i w:val="0"/>
          <w:sz w:val="21"/>
        </w:rPr>
        <w:t xml:space="preserve"> payload, </w:t>
      </w:r>
      <w:r>
        <w:rPr>
          <w:rFonts w:ascii="Consolas" w:hAnsi="Consolas"/>
          <w:sz w:val="19"/>
        </w:rPr>
        <w:t>["1A2B3C4D"]</w:t>
      </w:r>
      <w:r>
        <w:rPr>
          <w:b w:val="0"/>
          <w:i w:val="0"/>
          <w:sz w:val="21"/>
        </w:rPr>
        <w:t xml:space="preserve"> is</w:t>
        <w:br/>
        <w:t xml:space="preserve">skipped element by element while the command still acks </w:t>
      </w:r>
      <w:r>
        <w:rPr>
          <w:rFonts w:ascii="Consolas" w:hAnsi="Consolas"/>
          <w:sz w:val="19"/>
        </w:rPr>
        <w:t>ok</w:t>
      </w:r>
      <w:r>
        <w:rPr>
          <w:b w:val="0"/>
          <w:i w:val="0"/>
          <w:sz w:val="21"/>
        </w:rPr>
        <w:t xml:space="preserve"> with zero sensors stored. Send </w:t>
      </w:r>
      <w:r>
        <w:rPr>
          <w:rFonts w:ascii="Consolas" w:hAnsi="Consolas"/>
          <w:sz w:val="19"/>
        </w:rPr>
        <w:t>["0x1A2B3C4D"]</w:t>
      </w:r>
      <w:r>
        <w:rPr>
          <w:b w:val="0"/>
          <w:i w:val="0"/>
          <w:sz w:val="21"/>
        </w:rPr>
        <w:t>.</w:t>
        <w:br/>
        <w:t xml:space="preserve">Inconsistently, </w:t>
      </w:r>
      <w:r>
        <w:rPr>
          <w:rFonts w:ascii="Consolas" w:hAnsi="Consolas"/>
          <w:sz w:val="19"/>
        </w:rPr>
        <w:t>decommission</w:t>
      </w:r>
      <w:r>
        <w:rPr>
          <w:b w:val="0"/>
          <w:i w:val="0"/>
          <w:sz w:val="21"/>
        </w:rPr>
        <w:t xml:space="preserve"> accepts the prefix as optional.</w:t>
      </w:r>
    </w:p>
    <w:p>
      <w:r>
        <w:rPr>
          <w:b/>
          <w:i w:val="0"/>
          <w:sz w:val="21"/>
        </w:rPr>
        <w:t>Trap 5 — decommission targets are inconsistently case-sensitive.</w:t>
      </w:r>
      <w:r>
        <w:rPr>
          <w:b w:val="0"/>
          <w:i w:val="0"/>
          <w:sz w:val="21"/>
        </w:rPr>
        <w:t xml:space="preserve"> </w:t>
      </w:r>
      <w:r>
        <w:rPr>
          <w:rFonts w:ascii="Consolas" w:hAnsi="Consolas"/>
          <w:sz w:val="19"/>
        </w:rPr>
        <w:t>ble</w:t>
      </w:r>
      <w:r>
        <w:rPr>
          <w:b w:val="0"/>
          <w:i w:val="0"/>
          <w:sz w:val="21"/>
        </w:rPr>
        <w:t xml:space="preserve">, </w:t>
      </w:r>
      <w:r>
        <w:rPr>
          <w:rFonts w:ascii="Consolas" w:hAnsi="Consolas"/>
          <w:sz w:val="19"/>
        </w:rPr>
        <w:t>BLE</w:t>
      </w:r>
      <w:r>
        <w:rPr>
          <w:b w:val="0"/>
          <w:i w:val="0"/>
          <w:sz w:val="21"/>
        </w:rPr>
        <w:t xml:space="preserve"> and </w:t>
      </w:r>
      <w:r>
        <w:rPr>
          <w:rFonts w:ascii="Consolas" w:hAnsi="Consolas"/>
          <w:sz w:val="19"/>
        </w:rPr>
        <w:t>Ble_Leak_Sensor</w:t>
      </w:r>
      <w:r>
        <w:rPr>
          <w:b w:val="0"/>
          <w:i w:val="0"/>
          <w:sz w:val="21"/>
        </w:rPr>
        <w:t xml:space="preserve"> all</w:t>
        <w:br/>
        <w:t xml:space="preserve">work, but </w:t>
      </w:r>
      <w:r>
        <w:rPr>
          <w:rFonts w:ascii="Consolas" w:hAnsi="Consolas"/>
          <w:sz w:val="19"/>
        </w:rPr>
        <w:t>ALL</w:t>
      </w:r>
      <w:r>
        <w:rPr>
          <w:b w:val="0"/>
          <w:i w:val="0"/>
          <w:sz w:val="21"/>
        </w:rPr>
        <w:t xml:space="preserve">, </w:t>
      </w:r>
      <w:r>
        <w:rPr>
          <w:rFonts w:ascii="Consolas" w:hAnsi="Consolas"/>
          <w:sz w:val="19"/>
        </w:rPr>
        <w:t>Valve</w:t>
      </w:r>
      <w:r>
        <w:rPr>
          <w:b w:val="0"/>
          <w:i w:val="0"/>
          <w:sz w:val="21"/>
        </w:rPr>
        <w:t xml:space="preserve"> and </w:t>
      </w:r>
      <w:r>
        <w:rPr>
          <w:rFonts w:ascii="Consolas" w:hAnsi="Consolas"/>
          <w:sz w:val="19"/>
        </w:rPr>
        <w:t>LORA</w:t>
      </w:r>
      <w:r>
        <w:rPr>
          <w:b w:val="0"/>
          <w:i w:val="0"/>
          <w:sz w:val="21"/>
        </w:rPr>
        <w:t xml:space="preserve"> are rejected with </w:t>
      </w:r>
      <w:r>
        <w:rPr>
          <w:rFonts w:ascii="Consolas" w:hAnsi="Consolas"/>
          <w:sz w:val="19"/>
        </w:rPr>
        <w:t>unknown decommission target</w:t>
      </w:r>
      <w:r>
        <w:rPr>
          <w:b w:val="0"/>
          <w:i w:val="0"/>
          <w:sz w:val="21"/>
        </w:rPr>
        <w:t>. That includes the</w:t>
        <w:br/>
        <w:t xml:space="preserve">destructive </w:t>
      </w:r>
      <w:r>
        <w:rPr>
          <w:rFonts w:ascii="Consolas" w:hAnsi="Consolas"/>
          <w:sz w:val="19"/>
        </w:rPr>
        <w:t>all</w:t>
      </w:r>
      <w:r>
        <w:rPr>
          <w:b w:val="0"/>
          <w:i w:val="0"/>
          <w:sz w:val="21"/>
        </w:rPr>
        <w:t xml:space="preserve"> target, where a case mismatch silently no-ops. Send lower case.</w:t>
      </w:r>
    </w:p>
    <w:p>
      <w:r>
        <w:rPr>
          <w:b/>
          <w:i w:val="0"/>
          <w:sz w:val="21"/>
        </w:rPr>
        <w:t xml:space="preserve">Trap 6 — a misspelt </w:t>
      </w:r>
      <w:r>
        <w:rPr>
          <w:rFonts w:ascii="Consolas" w:hAnsi="Consolas"/>
          <w:b/>
          <w:i w:val="0"/>
          <w:sz w:val="19"/>
        </w:rPr>
        <w:t>location_code</w:t>
      </w:r>
      <w:r>
        <w:rPr>
          <w:b/>
          <w:i w:val="0"/>
          <w:sz w:val="21"/>
        </w:rPr>
        <w:t xml:space="preserve"> keeps the old location and still acks </w:t>
      </w:r>
      <w:r>
        <w:rPr>
          <w:rFonts w:ascii="Consolas" w:hAnsi="Consolas"/>
          <w:b/>
          <w:i w:val="0"/>
          <w:sz w:val="19"/>
        </w:rPr>
        <w:t>ok</w:t>
      </w:r>
      <w:r>
        <w:rPr>
          <w:b/>
          <w:i w:val="0"/>
          <w:sz w:val="21"/>
        </w:rPr>
        <w:t>.</w:t>
      </w:r>
      <w:r>
        <w:rPr>
          <w:b w:val="0"/>
          <w:i w:val="0"/>
          <w:sz w:val="21"/>
        </w:rPr>
        <w:t xml:space="preserve"> This is deliberate, so a</w:t>
        <w:br/>
        <w:t>typo cannot wipe a stored location, but it means you cannot tell from the ack whether the value was applied.</w:t>
        <w:br/>
        <w:t xml:space="preserve">Send </w:t>
      </w:r>
      <w:r>
        <w:rPr>
          <w:rFonts w:ascii="Consolas" w:hAnsi="Consolas"/>
          <w:sz w:val="19"/>
        </w:rPr>
        <w:t>unknown</w:t>
      </w:r>
      <w:r>
        <w:rPr>
          <w:b w:val="0"/>
          <w:i w:val="0"/>
          <w:sz w:val="21"/>
        </w:rPr>
        <w:t xml:space="preserve"> if you intend to clear it.</w:t>
      </w:r>
    </w:p>
    <w:p>
      <w:r>
        <w:rPr>
          <w:b/>
          <w:i w:val="0"/>
          <w:sz w:val="21"/>
        </w:rPr>
        <w:t xml:space="preserve">Trap 7 — </w:t>
      </w:r>
      <w:r>
        <w:rPr>
          <w:rFonts w:ascii="Consolas" w:hAnsi="Consolas"/>
          <w:b/>
          <w:i w:val="0"/>
          <w:sz w:val="19"/>
        </w:rPr>
        <w:t>set_hub_name</w:t>
      </w:r>
      <w:r>
        <w:rPr>
          <w:b/>
          <w:i w:val="0"/>
          <w:sz w:val="21"/>
        </w:rPr>
        <w:t xml:space="preserve"> acks </w:t>
      </w:r>
      <w:r>
        <w:rPr>
          <w:rFonts w:ascii="Consolas" w:hAnsi="Consolas"/>
          <w:b/>
          <w:i w:val="0"/>
          <w:sz w:val="19"/>
        </w:rPr>
        <w:t>ok</w:t>
      </w:r>
      <w:r>
        <w:rPr>
          <w:b/>
          <w:i w:val="0"/>
          <w:sz w:val="21"/>
        </w:rPr>
        <w:t xml:space="preserve"> even when the write fails.</w:t>
      </w:r>
      <w:r>
        <w:rPr>
          <w:b w:val="0"/>
          <w:i w:val="0"/>
          <w:sz w:val="21"/>
        </w:rPr>
        <w:t xml:space="preserve"> The handler ignores the storage result. The</w:t>
        <w:br/>
        <w:t xml:space="preserve">only failures that surface are the two argument checks. Confirm through the twin reported </w:t>
      </w:r>
      <w:r>
        <w:rPr>
          <w:rFonts w:ascii="Consolas" w:hAnsi="Consolas"/>
          <w:sz w:val="19"/>
        </w:rPr>
        <w:t>hub_name</w:t>
      </w:r>
      <w:r>
        <w:rPr>
          <w:b w:val="0"/>
          <w:i w:val="0"/>
          <w:sz w:val="21"/>
        </w:rPr>
        <w:t xml:space="preserve"> if it</w:t>
        <w:br/>
        <w:t>matters.</w:t>
      </w:r>
    </w:p>
    <w:p>
      <w:r>
        <w:rPr>
          <w:b/>
          <w:i w:val="0"/>
          <w:sz w:val="21"/>
        </w:rPr>
        <w:t>Trap 8 — keep messages under about 1 KB.</w:t>
      </w:r>
      <w:r>
        <w:rPr>
          <w:b w:val="0"/>
          <w:i w:val="0"/>
          <w:sz w:val="21"/>
        </w:rPr>
        <w:t xml:space="preserve"> The receive buffer is 1024 bytes and the handler does not</w:t>
        <w:br/>
        <w:t>reassemble fragments, so a larger command arrives as a truncated fragment, fails to parse and is dropped with</w:t>
        <w:br/>
        <w:t xml:space="preserve">no ack. A </w:t>
      </w:r>
      <w:r>
        <w:rPr>
          <w:rFonts w:ascii="Consolas" w:hAnsi="Consolas"/>
          <w:sz w:val="19"/>
        </w:rPr>
        <w:t>provision</w:t>
      </w:r>
      <w:r>
        <w:rPr>
          <w:b w:val="0"/>
          <w:i w:val="0"/>
          <w:sz w:val="21"/>
        </w:rPr>
        <w:t xml:space="preserve"> with 16 sensors and inline metadata can approach this — split it into a </w:t>
      </w:r>
      <w:r>
        <w:rPr>
          <w:rFonts w:ascii="Consolas" w:hAnsi="Consolas"/>
          <w:sz w:val="19"/>
        </w:rPr>
        <w:t>provision</w:t>
      </w:r>
      <w:r>
        <w:rPr>
          <w:b w:val="0"/>
          <w:i w:val="0"/>
          <w:sz w:val="21"/>
        </w:rPr>
        <w:br/>
        <w:t xml:space="preserve">followed by individual </w:t>
      </w:r>
      <w:r>
        <w:rPr>
          <w:rFonts w:ascii="Consolas" w:hAnsi="Consolas"/>
          <w:sz w:val="19"/>
        </w:rPr>
        <w:t>sensor_meta</w:t>
      </w:r>
      <w:r>
        <w:rPr>
          <w:b w:val="0"/>
          <w:i w:val="0"/>
          <w:sz w:val="21"/>
        </w:rPr>
        <w:t xml:space="preserve"> calls.</w:t>
      </w:r>
    </w:p>
    <w:p>
      <w:r>
        <w:rPr>
          <w:b/>
          <w:i w:val="0"/>
          <w:sz w:val="21"/>
        </w:rPr>
        <w:t xml:space="preserve">Trap 9 — </w:t>
      </w:r>
      <w:r>
        <w:rPr>
          <w:rFonts w:ascii="Consolas" w:hAnsi="Consolas"/>
          <w:b/>
          <w:i w:val="0"/>
          <w:sz w:val="19"/>
        </w:rPr>
        <w:t>cmd</w:t>
      </w:r>
      <w:r>
        <w:rPr>
          <w:b/>
          <w:i w:val="0"/>
          <w:sz w:val="21"/>
        </w:rPr>
        <w:t xml:space="preserve"> and </w:t>
      </w:r>
      <w:r>
        <w:rPr>
          <w:rFonts w:ascii="Consolas" w:hAnsi="Consolas"/>
          <w:b/>
          <w:i w:val="0"/>
          <w:sz w:val="19"/>
        </w:rPr>
        <w:t>id</w:t>
      </w:r>
      <w:r>
        <w:rPr>
          <w:b/>
          <w:i w:val="0"/>
          <w:sz w:val="21"/>
        </w:rPr>
        <w:t xml:space="preserve"> are truncated without warning</w:t>
      </w:r>
      <w:r>
        <w:rPr>
          <w:b w:val="0"/>
          <w:i w:val="0"/>
          <w:sz w:val="21"/>
        </w:rPr>
        <w:t xml:space="preserve">, at 31 and 63 characters. An over-long </w:t>
      </w:r>
      <w:r>
        <w:rPr>
          <w:rFonts w:ascii="Consolas" w:hAnsi="Consolas"/>
          <w:sz w:val="19"/>
        </w:rPr>
        <w:t>id</w:t>
      </w:r>
      <w:r>
        <w:rPr>
          <w:b w:val="0"/>
          <w:i w:val="0"/>
          <w:sz w:val="21"/>
        </w:rPr>
        <w:t xml:space="preserve"> comes</w:t>
        <w:br/>
        <w:t>back truncated, so exact-match correlation fails and the request looks unanswered.</w:t>
      </w:r>
    </w:p>
    <w:p>
      <w:r>
        <w:rPr>
          <w:b/>
          <w:i w:val="0"/>
          <w:sz w:val="21"/>
        </w:rPr>
        <w:t>Trap 10 — one error string can mean several things.</w:t>
      </w:r>
      <w:r>
        <w:rPr>
          <w:b w:val="0"/>
          <w:i w:val="0"/>
          <w:sz w:val="21"/>
        </w:rPr>
        <w:t xml:space="preserve"> </w:t>
      </w:r>
      <w:r>
        <w:rPr>
          <w:rFonts w:ascii="Consolas" w:hAnsi="Consolas"/>
          <w:sz w:val="19"/>
        </w:rPr>
        <w:t>A leak is still active…</w:t>
      </w:r>
      <w:r>
        <w:rPr>
          <w:b w:val="0"/>
          <w:i w:val="0"/>
          <w:sz w:val="21"/>
        </w:rPr>
        <w:t xml:space="preserve"> also covers an uninitialised</w:t>
        <w:br/>
        <w:t>rules engine and an internal lock timeout, neither of which involves a leak. Treat these strings as</w:t>
        <w:br/>
        <w:t>user-facing text, not as machine-readable causes.</w:t>
      </w:r>
    </w:p>
    <w:p>
      <w:pPr>
        <w:pStyle w:val="Heading1"/>
      </w:pPr>
      <w:r>
        <w:t>Legacy plain-text commands</w:t>
      </w:r>
    </w:p>
    <w:p>
      <w:r>
        <w:rPr>
          <w:b w:val="0"/>
          <w:i w:val="0"/>
          <w:sz w:val="21"/>
        </w:rPr>
        <w:t>Before the JSON envelope the hub accepted bare text, and it still does. These forms are recognised</w:t>
        <w:br/>
        <w:t>case-insensitively as substrings of the whole message:</w:t>
      </w:r>
    </w:p>
    <w:p>
      <w:r>
        <w:rPr>
          <w:rFonts w:ascii="Consolas" w:hAnsi="Consolas"/>
          <w:sz w:val="19"/>
        </w:rPr>
        <w:t>VALVE_OPEN</w:t>
      </w:r>
      <w:r>
        <w:rPr>
          <w:b w:val="0"/>
          <w:i w:val="0"/>
          <w:sz w:val="21"/>
        </w:rPr>
        <w:t xml:space="preserve">, </w:t>
      </w:r>
      <w:r>
        <w:rPr>
          <w:rFonts w:ascii="Consolas" w:hAnsi="Consolas"/>
          <w:sz w:val="19"/>
        </w:rPr>
        <w:t>VALVE_CLOSE</w:t>
      </w:r>
      <w:r>
        <w:rPr>
          <w:b w:val="0"/>
          <w:i w:val="0"/>
          <w:sz w:val="21"/>
        </w:rPr>
        <w:t xml:space="preserve">, </w:t>
      </w:r>
      <w:r>
        <w:rPr>
          <w:rFonts w:ascii="Consolas" w:hAnsi="Consolas"/>
          <w:sz w:val="19"/>
        </w:rPr>
        <w:t>LEAK_RESET</w:t>
      </w:r>
      <w:r>
        <w:rPr>
          <w:b w:val="0"/>
          <w:i w:val="0"/>
          <w:sz w:val="21"/>
        </w:rPr>
        <w:t xml:space="preserve">, </w:t>
      </w:r>
      <w:r>
        <w:rPr>
          <w:rFonts w:ascii="Consolas" w:hAnsi="Consolas"/>
          <w:sz w:val="19"/>
        </w:rPr>
        <w:t>OVERRIDE_CANCEL</w:t>
      </w:r>
      <w:r>
        <w:rPr>
          <w:b w:val="0"/>
          <w:i w:val="0"/>
          <w:sz w:val="21"/>
        </w:rPr>
        <w:t xml:space="preserve">, </w:t>
      </w:r>
      <w:r>
        <w:rPr>
          <w:rFonts w:ascii="Consolas" w:hAnsi="Consolas"/>
          <w:sz w:val="19"/>
        </w:rPr>
        <w:t>DECOMMISSION_VALVE</w:t>
      </w:r>
      <w:r>
        <w:rPr>
          <w:b w:val="0"/>
          <w:i w:val="0"/>
          <w:sz w:val="21"/>
        </w:rPr>
        <w:t xml:space="preserve">, </w:t>
      </w:r>
      <w:r>
        <w:rPr>
          <w:rFonts w:ascii="Consolas" w:hAnsi="Consolas"/>
          <w:sz w:val="19"/>
        </w:rPr>
        <w:t>DECOMMISSION_ALL</w:t>
      </w:r>
      <w:r>
        <w:rPr>
          <w:b w:val="0"/>
          <w:i w:val="0"/>
          <w:sz w:val="21"/>
        </w:rPr>
        <w:t>,</w:t>
        <w:br/>
      </w:r>
      <w:r>
        <w:rPr>
          <w:rFonts w:ascii="Consolas" w:hAnsi="Consolas"/>
          <w:sz w:val="19"/>
        </w:rPr>
        <w:t>DECOMMISSION</w:t>
      </w:r>
      <w:r>
        <w:rPr>
          <w:b w:val="0"/>
          <w:i w:val="0"/>
          <w:sz w:val="21"/>
        </w:rPr>
        <w:t xml:space="preserve"> (whole message), </w:t>
      </w:r>
      <w:r>
        <w:rPr>
          <w:rFonts w:ascii="Consolas" w:hAnsi="Consolas"/>
          <w:sz w:val="19"/>
        </w:rPr>
        <w:t>DECOMMISSION_LORA:&lt;hex&gt;</w:t>
      </w:r>
      <w:r>
        <w:rPr>
          <w:b w:val="0"/>
          <w:i w:val="0"/>
          <w:sz w:val="21"/>
        </w:rPr>
        <w:t xml:space="preserve">, </w:t>
      </w:r>
      <w:r>
        <w:rPr>
          <w:rFonts w:ascii="Consolas" w:hAnsi="Consolas"/>
          <w:sz w:val="19"/>
        </w:rPr>
        <w:t>DECOMMISSION_BLE:&lt;mac&gt;</w:t>
      </w:r>
      <w:r>
        <w:rPr>
          <w:b w:val="0"/>
          <w:i w:val="0"/>
          <w:sz w:val="21"/>
        </w:rPr>
        <w:t xml:space="preserve">, </w:t>
      </w:r>
      <w:r>
        <w:rPr>
          <w:rFonts w:ascii="Consolas" w:hAnsi="Consolas"/>
          <w:sz w:val="19"/>
        </w:rPr>
        <w:t>RULES_CONFIG:{json}</w:t>
      </w:r>
      <w:r>
        <w:rPr>
          <w:b w:val="0"/>
          <w:i w:val="0"/>
          <w:sz w:val="21"/>
        </w:rPr>
        <w:t xml:space="preserve"> and</w:t>
        <w:br/>
      </w:r>
      <w:r>
        <w:rPr>
          <w:rFonts w:ascii="Consolas" w:hAnsi="Consolas"/>
          <w:sz w:val="19"/>
        </w:rPr>
        <w:t>SENSOR_META:{json}</w:t>
      </w:r>
      <w:r>
        <w:rPr>
          <w:b w:val="0"/>
          <w:i w:val="0"/>
          <w:sz w:val="21"/>
        </w:rPr>
        <w:t>.</w:t>
      </w:r>
    </w:p>
    <w:p>
      <w:r>
        <w:rPr>
          <w:b/>
          <w:i w:val="0"/>
          <w:sz w:val="21"/>
        </w:rPr>
        <w:t>None of them produce an acknowledgement</w:t>
      </w:r>
      <w:r>
        <w:rPr>
          <w:b w:val="0"/>
          <w:i w:val="0"/>
          <w:sz w:val="21"/>
        </w:rPr>
        <w:t xml:space="preserve">, because the ack requires either an envelope or a non-empty </w:t>
      </w:r>
      <w:r>
        <w:rPr>
          <w:rFonts w:ascii="Consolas" w:hAnsi="Consolas"/>
          <w:sz w:val="19"/>
        </w:rPr>
        <w:t>id</w:t>
      </w:r>
      <w:r>
        <w:rPr>
          <w:b w:val="0"/>
          <w:i w:val="0"/>
          <w:sz w:val="21"/>
        </w:rPr>
        <w:t>.</w:t>
        <w:br/>
      </w:r>
      <w:r>
        <w:rPr>
          <w:rFonts w:ascii="Consolas" w:hAnsi="Consolas"/>
          <w:sz w:val="19"/>
        </w:rPr>
        <w:t>DECOMMISSION_LORA</w:t>
      </w:r>
      <w:r>
        <w:rPr>
          <w:b w:val="0"/>
          <w:i w:val="0"/>
          <w:sz w:val="21"/>
        </w:rPr>
        <w:t xml:space="preserve"> or </w:t>
      </w:r>
      <w:r>
        <w:rPr>
          <w:rFonts w:ascii="Consolas" w:hAnsi="Consolas"/>
          <w:sz w:val="19"/>
        </w:rPr>
        <w:t>DECOMMISSION_BLE</w:t>
      </w:r>
      <w:r>
        <w:rPr>
          <w:b w:val="0"/>
          <w:i w:val="0"/>
          <w:sz w:val="21"/>
        </w:rPr>
        <w:t xml:space="preserve"> without the colon fails to parse and runs nothing.</w:t>
      </w:r>
    </w:p>
    <w:p>
      <w:r>
        <w:rPr>
          <w:b w:val="0"/>
          <w:i w:val="0"/>
          <w:sz w:val="21"/>
        </w:rPr>
        <w:t xml:space="preserve">There is no legacy form for </w:t>
      </w:r>
      <w:r>
        <w:rPr>
          <w:rFonts w:ascii="Consolas" w:hAnsi="Consolas"/>
          <w:sz w:val="19"/>
        </w:rPr>
        <w:t>valve_set_state</w:t>
      </w:r>
      <w:r>
        <w:rPr>
          <w:b w:val="0"/>
          <w:i w:val="0"/>
          <w:sz w:val="21"/>
        </w:rPr>
        <w:t xml:space="preserve">, </w:t>
      </w:r>
      <w:r>
        <w:rPr>
          <w:rFonts w:ascii="Consolas" w:hAnsi="Consolas"/>
          <w:sz w:val="19"/>
        </w:rPr>
        <w:t>override_enable</w:t>
      </w:r>
      <w:r>
        <w:rPr>
          <w:b w:val="0"/>
          <w:i w:val="0"/>
          <w:sz w:val="21"/>
        </w:rPr>
        <w:t xml:space="preserve">, </w:t>
      </w:r>
      <w:r>
        <w:rPr>
          <w:rFonts w:ascii="Consolas" w:hAnsi="Consolas"/>
          <w:sz w:val="19"/>
        </w:rPr>
        <w:t>provision</w:t>
      </w:r>
      <w:r>
        <w:rPr>
          <w:b w:val="0"/>
          <w:i w:val="0"/>
          <w:sz w:val="21"/>
        </w:rPr>
        <w:t xml:space="preserve"> or </w:t>
      </w:r>
      <w:r>
        <w:rPr>
          <w:rFonts w:ascii="Consolas" w:hAnsi="Consolas"/>
          <w:sz w:val="19"/>
        </w:rPr>
        <w:t>set_hub_name</w:t>
      </w:r>
      <w:r>
        <w:rPr>
          <w:b w:val="0"/>
          <w:i w:val="0"/>
          <w:sz w:val="21"/>
        </w:rPr>
        <w:t>.</w:t>
      </w:r>
    </w:p>
    <w:p>
      <w:r>
        <w:rPr>
          <w:b w:val="0"/>
          <w:i w:val="0"/>
          <w:sz w:val="21"/>
        </w:rPr>
        <w:t xml:space="preserve">Separately, a bare JSON object with no </w:t>
      </w:r>
      <w:r>
        <w:rPr>
          <w:rFonts w:ascii="Consolas" w:hAnsi="Consolas"/>
          <w:sz w:val="19"/>
        </w:rPr>
        <w:t>cmd</w:t>
      </w:r>
      <w:r>
        <w:rPr>
          <w:b w:val="0"/>
          <w:i w:val="0"/>
          <w:sz w:val="21"/>
        </w:rPr>
        <w:t xml:space="preserve"> key is treated as a </w:t>
      </w:r>
      <w:r>
        <w:rPr>
          <w:rFonts w:ascii="Consolas" w:hAnsi="Consolas"/>
          <w:sz w:val="19"/>
        </w:rPr>
        <w:t>provision</w:t>
      </w:r>
      <w:r>
        <w:rPr>
          <w:b w:val="0"/>
          <w:i w:val="0"/>
          <w:sz w:val="21"/>
        </w:rPr>
        <w:t xml:space="preserve"> payload. That is how the very first</w:t>
        <w:br/>
        <w:t xml:space="preserve">commissioning message can be sent without an envelope. If the object does contain a string </w:t>
      </w:r>
      <w:r>
        <w:rPr>
          <w:rFonts w:ascii="Consolas" w:hAnsi="Consolas"/>
          <w:sz w:val="19"/>
        </w:rPr>
        <w:t>cmd</w:t>
      </w:r>
      <w:r>
        <w:rPr>
          <w:b w:val="0"/>
          <w:i w:val="0"/>
          <w:sz w:val="21"/>
        </w:rPr>
        <w:t xml:space="preserve"> but the schema</w:t>
        <w:br/>
        <w:t>is unrecognised, it is dropped silently instead.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r>
    <w:r>
      <w:fldChar w:fldCharType="begin"/>
    </w:r>
    <w:r>
      <w:instrText xml:space="preserve">PAGE</w:instrText>
    </w:r>
    <w:r>
      <w:fldChar w:fldCharType="separate"/>
    </w:r>
    <w:r>
      <w:t>Update field</w:t>
    </w:r>
    <w:r>
      <w:fldChar w:fldCharType="end"/>
    </w:r>
    <w:r>
      <w:rPr>
        <w:sz w:val="16"/>
      </w:rPr>
      <w:t xml:space="preserve"> of </w:t>
    </w:r>
    <w:r>
      <w:fldChar w:fldCharType="begin"/>
    </w:r>
    <w:r>
      <w:instrText xml:space="preserve">NUMPAGES</w:instrText>
    </w:r>
    <w:r>
      <w:fldChar w:fldCharType="separate"/>
    </w:r>
    <w:r>
      <w:t>Update field</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06060"/>
        <w:sz w:val="16"/>
      </w:rPr>
      <w:t>eFloStop II Wi-Fi Hub — Cloud-to-Device Command Catalogue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eFloStop II Wi-Fi Hub — Cloud-to-Device Command Catalogue v1.0</dc:title>
  <dc:subject/>
  <dc:creator>Claude Code</dc:creator>
  <cp:keywords/>
  <dc:description>generated by python-docx</dc:description>
  <cp:lastModifiedBy/>
  <cp:revision>1</cp:revision>
  <dcterms:created xsi:type="dcterms:W3CDTF">2026-08-03T00:00:00Z</dcterms:created>
  <dcterms:modified xsi:type="dcterms:W3CDTF">2026-08-03T00:00:00Z</dcterms:modified>
  <cp:category/>
</cp:coreProperties>
</file>