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B44B0"/>
          <w:sz w:val="88"/>
          <w:szCs w:val="88"/>
        </w:rPr>
        <w:t xml:space="preserve">ShopWave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30"/>
          <w:szCs w:val="30"/>
        </w:rPr>
        <w:t xml:space="preserve">White-Label Multi-Tenant E-Commerce Platform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1F5F9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Document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Product Requirements Document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1F5F9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Version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v1.0  ·  2025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1F5F9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Author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MD. Jannatul Nayeem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1F5F9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Status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Confidential — Internal Use Only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1F5F9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Stack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MERN — MongoDB · Express · React · Node.js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1F5F9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Target Market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SMBs in Bangladesh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B44B0"/>
          <w:spacing w:val="100"/>
          <w:sz w:val="18"/>
          <w:szCs w:val="18"/>
        </w:rPr>
        <w:t xml:space="preserve">CORE PROMISE</w:t>
      </w:r>
    </w:p>
    <w:p>
      <w:pPr>
        <w:pBdr>
          <w:bottom w:val="single" w:color="4B44B0" w:sz="3" w:space="6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One platform.  Any product.  Any business.  Zero re-coding.</w:t>
      </w:r>
    </w:p>
    <w:p>
      <w:r>
        <w:br w:type="page"/>
      </w:r>
    </w:p>
    <w:p>
      <w:pPr>
        <w:pStyle w:val="Heading1"/>
        <w:pBdr>
          <w:left w:val="single" w:color="4B44B0" w:sz="20" w:space="12"/>
        </w:pBdr>
        <w:spacing w:after="120" w:before="320"/>
        <w:ind w:left="240"/>
      </w:pPr>
      <w:r>
        <w:rPr>
          <w:rFonts w:ascii="Arial" w:cs="Arial" w:eastAsia="Arial" w:hAnsi="Arial"/>
          <w:b/>
          <w:bCs/>
          <w:color w:val="0D0D0D"/>
          <w:sz w:val="44"/>
          <w:szCs w:val="44"/>
        </w:rPr>
        <w:t xml:space="preserve">1. Executive Summary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ShopWave is a fully configurable, white-label, multi-tenant e-commerce platform built on the MERN stack. Any business owner — selling phones, clothing, beauty products, or groceries — can have a professional online store without any custom development. A single codebase powers infinite store types through a powerful store configuration engine.</w:t>
      </w:r>
    </w:p>
    <w:p>
      <w:pPr>
        <w:spacing w:after="60" w:before="60"/>
      </w:pPr>
      <w:r>
        <w:t xml:space="preserve"/>
      </w:r>
    </w:p>
    <w:p>
      <w:pPr>
        <w:spacing w:after="160" w:before="160"/>
      </w:pPr>
      <w:r>
        <w:t xml:space="preserve"/>
      </w:r>
    </w:p>
    <w:p>
      <w:pPr>
        <w:pBdr>
          <w:bottom w:val="single" w:color="4B44B0" w:sz="4" w:space="4"/>
        </w:pBdr>
        <w:spacing w:after="80" w:before="80"/>
      </w:pPr>
      <w:r>
        <w:rPr>
          <w:rFonts w:ascii="Arial" w:cs="Arial" w:eastAsia="Arial" w:hAnsi="Arial"/>
          <w:b/>
          <w:bCs/>
          <w:color w:val="4B44B0"/>
          <w:spacing w:val="80"/>
          <w:sz w:val="18"/>
          <w:szCs w:val="18"/>
        </w:rPr>
        <w:t xml:space="preserve">PLATFORM OVERVIEW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44B0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44B0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2"/>
                <w:szCs w:val="22"/>
              </w:rPr>
              <w:t xml:space="preserve">Platform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White-Label Multi-Tenant SaaS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2"/>
                <w:szCs w:val="22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MERN — MongoDB · Express · React · Node.js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2"/>
                <w:szCs w:val="22"/>
              </w:rPr>
              <w:t xml:space="preserve">Primary Goal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Freelance income + Job portfolio showcase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2"/>
                <w:szCs w:val="22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Small &amp; medium businesses in Bangladesh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2"/>
                <w:szCs w:val="22"/>
              </w:rPr>
              <w:t xml:space="preserve">Monetization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Setup fee + Monthly subscription + Feature add-ons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2"/>
                <w:szCs w:val="22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Vercel (frontend) + Render (backend) + MongoDB Atlas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2"/>
                <w:szCs w:val="22"/>
              </w:rPr>
              <w:t xml:space="preserve">Monthly Cost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BDT 0 — all free tiers for first 2–3 stores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4B44B0" w:sz="20" w:space="12"/>
        </w:pBdr>
        <w:spacing w:after="120" w:before="320"/>
        <w:ind w:left="240"/>
      </w:pPr>
      <w:r>
        <w:rPr>
          <w:rFonts w:ascii="Arial" w:cs="Arial" w:eastAsia="Arial" w:hAnsi="Arial"/>
          <w:b/>
          <w:bCs/>
          <w:color w:val="0D0D0D"/>
          <w:sz w:val="44"/>
          <w:szCs w:val="44"/>
        </w:rPr>
        <w:t xml:space="preserve">2. Problem Statement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In Bangladesh, thousands of small and medium businesses sell physically or through Facebook pages. Going online means facing three hard problems: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Custom development costs BDT 30,000–1,00,000+ for a basic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Generic platforms (Shopify, WooCommerce) are priced in USD and hard to configure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Hiring developers for every minor change wastes money and time</w:t>
      </w:r>
    </w:p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0D0D"/>
          <w:sz w:val="22"/>
          <w:szCs w:val="22"/>
        </w:rPr>
        <w:t xml:space="preserve">ShopWave solves all three — locally hosted, affordable, and reconfigurable for any product type in minutes.</w:t>
      </w:r>
    </w:p>
    <w:p>
      <w:r>
        <w:br w:type="page"/>
      </w:r>
    </w:p>
    <w:p>
      <w:pPr>
        <w:pStyle w:val="Heading1"/>
        <w:pBdr>
          <w:left w:val="single" w:color="4B44B0" w:sz="20" w:space="12"/>
        </w:pBdr>
        <w:spacing w:after="120" w:before="320"/>
        <w:ind w:left="240"/>
      </w:pPr>
      <w:r>
        <w:rPr>
          <w:rFonts w:ascii="Arial" w:cs="Arial" w:eastAsia="Arial" w:hAnsi="Arial"/>
          <w:b/>
          <w:bCs/>
          <w:color w:val="0D0D0D"/>
          <w:sz w:val="44"/>
          <w:szCs w:val="44"/>
        </w:rPr>
        <w:t xml:space="preserve">3. Solution Overview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ShopWave is not just an e-commerce site. It is a platform engine — a system where product type, layout, filtering logic, and UI behavior are all driven by a configuration object stored in the database.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Client describes their business → Admin opens Config Panel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Admin selects store type (phone / clothing / beauty / etc.)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Platform activates relevant modules automatically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Admin uploads products with type-specific fields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Storefront renders perfectly for that product type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Client goes live — ShopWave handles cart, payment, orders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Store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Type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Auto-Activated Modules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Style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Electronics / Phones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specPanel, brandFilter, comparison, warrantyBadge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Tech-forward, spec-heavy, StarTech-style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Fashion / Clothing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sizeChart, colorSwatch, genderFilter, fitGuide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Lookbook, editorial, Aarong-style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Beauty / Skincare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ingredientList, skinTypeFilter, routineBuilder, certBadge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Soft, ingredient-conscious, Kiehl's-style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Grocery / Food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freshnessBadge, qtyUnit, deliverySlot, nutritionInfo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Fast, freshness-first, Chaldal-style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Digital Products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instantDownload, licenseKey, previewModal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Minimal, instant-download-focused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Multi-Category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modules + categoryTree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Amazon/Daraz-style with sidebar navigation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4B44B0" w:sz="20" w:space="12"/>
        </w:pBdr>
        <w:spacing w:after="120" w:before="320"/>
        <w:ind w:left="240"/>
      </w:pPr>
      <w:r>
        <w:rPr>
          <w:rFonts w:ascii="Arial" w:cs="Arial" w:eastAsia="Arial" w:hAnsi="Arial"/>
          <w:b/>
          <w:bCs/>
          <w:color w:val="0D0D0D"/>
          <w:sz w:val="44"/>
          <w:szCs w:val="44"/>
        </w:rPr>
        <w:t xml:space="preserve">4. UI / UX Design Philosophy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ShopWave's interface is built on four principles: beautiful by default, accessible to all ages, store-type-aware, and performant on low-end devices common in Bangladesh.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Design Principles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B0"/>
                <w:sz w:val="32"/>
                <w:szCs w:val="32"/>
              </w:rPr>
              <w:t xml:space="preserve">01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44B0"/>
                <w:sz w:val="24"/>
                <w:szCs w:val="24"/>
              </w:rPr>
              <w:t xml:space="preserve">Premium &amp; Distinctive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 generic Bootstrap or Material UI defaults. Every store type gets a bespoke aesthetic — dark tech for electronics, editorial soft for clothing, clinical-clean for beauty. Competitors look templated. ShopWave looks custom-built.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B0"/>
                <w:sz w:val="32"/>
                <w:szCs w:val="32"/>
              </w:rPr>
              <w:t xml:space="preserve">02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44B0"/>
                <w:sz w:val="24"/>
                <w:szCs w:val="24"/>
              </w:rPr>
              <w:t xml:space="preserve">Universal Accessibility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Minimum 16px body text. Touch targets ≥ 44px. High-contrast mode support. Bangla font (Hind Siliguri) loaded alongside English. All interactive elements keyboard-navigable. Works for a 60-year-old shopkeeper and an 18-year-old shopper equally.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B0"/>
                <w:sz w:val="32"/>
                <w:szCs w:val="32"/>
              </w:rPr>
              <w:t xml:space="preserve">03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44B0"/>
                <w:sz w:val="24"/>
                <w:szCs w:val="24"/>
              </w:rPr>
              <w:t xml:space="preserve">Mobile-First Always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Over 85% of Bangladesh online shoppers use mobile. Every component is designed at 375px first, then scaled up. Bottom navigation bar on mobile. Drawer-based filters. Thumb-friendly cart and checkout.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B0"/>
                <w:sz w:val="32"/>
                <w:szCs w:val="32"/>
              </w:rPr>
              <w:t xml:space="preserve">04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44B0"/>
                <w:sz w:val="24"/>
                <w:szCs w:val="24"/>
              </w:rPr>
              <w:t xml:space="preserve">Store-Type Layouts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Each store type has a completely different homepage structure — not just colors, but section order, card styles, and navigation patterns. Electronics shows brand-filter row + spec badges. Clothing shows full-screen lookbook hero. Grocery shows delivery slot + category quick-access grid.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1760"/>
        <w:gridCol w:w="24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Page Headings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32–44px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Bold 700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Ink #0D0D0D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Section Titles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22–28px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Semi-bold 600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Brand #4B44B0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15–16px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Ink #0D0D0D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UI Labels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12–13px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Medium 500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Muted #64748B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18–24px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Bold 700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Ink / Brand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Bangla 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Hind Siliguri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16px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Regular / Semi-bold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Ink #0D0D0D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Monospace (codes)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13px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Muted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Color System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Colors are CSS custom properties — each store overrides them via the Store Config Engine. Defaults: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--primary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#4B44B0  (Deep Indigo)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Buttons, active states, links, borders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--secondary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#1B9C75  (Emerald)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Success states, badges, CTAs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--ink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#0D0D0D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body 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--muted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#64748B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Labels, secondary text, placeholders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--ghost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#F1F5F9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Card backgrounds, table stripes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--border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#CBD5E1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Dividers, input borders, table borders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--white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Page background, card surfaces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Component Design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Product Cards — Image (1:1 square crop), flash sale badge (top-left), wishlist heart (top-right), key spec badges (e.g. 8GB RAM) for electronics, color swatches for clothing. Hover reveals Add to Cart button with smooth slide-up animation.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Navigation — Sticky top bar with store logo, debounced live search, cart badge, and avatar dropdown. Mobile: bottom tab bar with Home / Shop / Cart / Account icons.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Checkout — 4-step progress indicator. Each step is a separate view (not a long page). Animated step transitions. COD option prominent for Bangladesh market.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Admin Dashboard — Chart-heavy but not cluttered. Recharts line + donut. Metric cards with percentage change arrows. Sidebar navigation with active state indicator.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Store Config Live Preview — Split panel: settings left, live preview right. As admin changes color/font/logo, the preview panel updates in real time using CSS custom properties.</w:t>
      </w:r>
    </w:p>
    <w:p>
      <w:r>
        <w:br w:type="page"/>
      </w:r>
    </w:p>
    <w:p>
      <w:pPr>
        <w:pStyle w:val="Heading1"/>
        <w:pBdr>
          <w:left w:val="single" w:color="4B44B0" w:sz="20" w:space="12"/>
        </w:pBdr>
        <w:spacing w:after="120" w:before="320"/>
        <w:ind w:left="240"/>
      </w:pPr>
      <w:r>
        <w:rPr>
          <w:rFonts w:ascii="Arial" w:cs="Arial" w:eastAsia="Arial" w:hAnsi="Arial"/>
          <w:b/>
          <w:bCs/>
          <w:color w:val="0D0D0D"/>
          <w:sz w:val="44"/>
          <w:szCs w:val="44"/>
        </w:rPr>
        <w:t xml:space="preserve">5. Core Features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5.1  Authentication &amp;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JWT-based register / login /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Three roles: Super Admin (platform owner), Store Admin (client),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Google OAuth login for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Forgot password with 6-digit OTP via email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5.2  Product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Add / Edit / Delete products with dynamic fields based on store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Bulk CSV import for large inventories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Multiple images per product with drag-and-drop reorder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Stock management — low stock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Product variants (size, color, storage, etc.)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5.3  Storefront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Homepage sections vary by store type (layout engine)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Search with autocomplete — debounced, supports English and Bangla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Filter sidebar: price range, category, brand, rating, stock, dynamic filters per store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Product detail: gallery, specs tab, reviews tab, related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Persistent wishlist across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Cart with real-time stock validation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5.4  Checkout &amp;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Multi-step checkout: Shipping → Method → Payment →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Payment gateway abstraction — supports SSLCommerz, ShurjoPay, bKash Merchant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Each store uses its own merchant credentials (money goes to client's account directly)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Sandbox mode (free) until client activates live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Cash on Delivery as primary option for early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Promo code / coupon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Order confirmation email on placement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5.5  Order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Customer: order history, order detail, cancel before shipping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Admin: all orders, status updates (Processing → Shipped → Delivered)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Real-time status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Invoice PDF download</w:t>
      </w:r>
    </w:p>
    <w:p>
      <w:r>
        <w:br w:type="page"/>
      </w:r>
    </w:p>
    <w:p>
      <w:pPr>
        <w:pStyle w:val="Heading1"/>
        <w:pBdr>
          <w:left w:val="single" w:color="4B44B0" w:sz="20" w:space="12"/>
        </w:pBdr>
        <w:spacing w:after="120" w:before="320"/>
        <w:ind w:left="240"/>
      </w:pPr>
      <w:r>
        <w:rPr>
          <w:rFonts w:ascii="Arial" w:cs="Arial" w:eastAsia="Arial" w:hAnsi="Arial"/>
          <w:b/>
          <w:bCs/>
          <w:color w:val="0D0D0D"/>
          <w:sz w:val="44"/>
          <w:szCs w:val="44"/>
        </w:rPr>
        <w:t xml:space="preserve">6. Unique &amp; Innovative Features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These features differentiate ShopWave from every other MERN e-commerce project. Each one is a direct conversation-starter in job interviews and a sellable add-on for clients.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B0"/>
                <w:sz w:val="32"/>
                <w:szCs w:val="32"/>
              </w:rPr>
              <w:t xml:space="preserve">F-01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44B0"/>
                <w:sz w:val="24"/>
                <w:szCs w:val="24"/>
              </w:rPr>
              <w:t xml:space="preserve">AI Description Generator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Admin enters product name + specs → Gemini API generates professional copy in English and Bangla. Groq API is the fallback if Gemini is unavailable. Provider switching requires only a config change.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B0"/>
                <w:sz w:val="32"/>
                <w:szCs w:val="32"/>
              </w:rPr>
              <w:t xml:space="preserve">F-02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44B0"/>
                <w:sz w:val="24"/>
                <w:szCs w:val="24"/>
              </w:rPr>
              <w:t xml:space="preserve">Smart Restock Predictor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Calculates sales velocity from the last 30 days. If stock will run out within 5 days at current pace, sends an email alert to the store admin. Zero ML frameworks — pure order-history math.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B0"/>
                <w:sz w:val="32"/>
                <w:szCs w:val="32"/>
              </w:rPr>
              <w:t xml:space="preserve">F-03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44B0"/>
                <w:sz w:val="24"/>
                <w:szCs w:val="24"/>
              </w:rPr>
              <w:t xml:space="preserve">Abandoned Cart Recovery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Cron job runs hourly. If a logged-in customer has cart items and hasn't checked out in 2 hours, they receive a reminder email with a one-click return link. Proven +10–15% conversion lift.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B0"/>
                <w:sz w:val="32"/>
                <w:szCs w:val="32"/>
              </w:rPr>
              <w:t xml:space="preserve">F-04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44B0"/>
                <w:sz w:val="24"/>
                <w:szCs w:val="24"/>
              </w:rPr>
              <w:t xml:space="preserve">Live Theme Engine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Admin changes primary color, font, and logo from a visual picker. Changes reflect instantly in a preview panel using CSS custom properties. No code, no re-deploy.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B0"/>
                <w:sz w:val="32"/>
                <w:szCs w:val="32"/>
              </w:rPr>
              <w:t xml:space="preserve">F-05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44B0"/>
                <w:sz w:val="24"/>
                <w:szCs w:val="24"/>
              </w:rPr>
              <w:t xml:space="preserve">Flash Sale Scheduler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Admin sets product, discount %, start and end datetime. Countdown timer appears on product and homepage. Price reverts automatically when timer expires — powered by node-cron.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B0"/>
                <w:sz w:val="32"/>
                <w:szCs w:val="32"/>
              </w:rPr>
              <w:t xml:space="preserve">F-06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44B0"/>
                <w:sz w:val="24"/>
                <w:szCs w:val="24"/>
              </w:rPr>
              <w:t xml:space="preserve">Bangla Smart Search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MongoDB Atlas Search with text index on product name, nameBn, and tags fields. Supports fuzzy matching for typos. Bangla input works natively — no special handling needed.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B0"/>
                <w:sz w:val="32"/>
                <w:szCs w:val="32"/>
              </w:rPr>
              <w:t xml:space="preserve">F-07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44B0"/>
                <w:sz w:val="24"/>
                <w:szCs w:val="24"/>
              </w:rPr>
              <w:t xml:space="preserve">WhatsApp Order Alerts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New order → store admin gets a WhatsApp message via Twilio with order details. More reliable than email for small business owners in Bangladesh.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B0"/>
                <w:sz w:val="32"/>
                <w:szCs w:val="32"/>
              </w:rPr>
              <w:t xml:space="preserve">F-08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44B0"/>
                <w:sz w:val="24"/>
                <w:szCs w:val="24"/>
              </w:rPr>
              <w:t xml:space="preserve">Product Comparison Tool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Customer selects up to 3 products → side-by-side attribute table. Best values highlighted in green. Active for Electronics, Beauty, and Clothing store types.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B0"/>
                <w:sz w:val="32"/>
                <w:szCs w:val="32"/>
              </w:rPr>
              <w:t xml:space="preserve">F-09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44B0"/>
                <w:sz w:val="24"/>
                <w:szCs w:val="24"/>
              </w:rPr>
              <w:t xml:space="preserve">Referral System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Each customer gets a unique referral link. Successful referral (signup + first purchase) earns the referrer configurable store credit.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44B0"/>
                <w:sz w:val="32"/>
                <w:szCs w:val="32"/>
              </w:rPr>
              <w:t xml:space="preserve">F-10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44B0"/>
                <w:sz w:val="24"/>
                <w:szCs w:val="24"/>
              </w:rPr>
              <w:t xml:space="preserve">Loyalty Points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Customers earn points per purchase. Redeemable as discounts. Admin configures earn rate and redemption value per store.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4B44B0" w:sz="20" w:space="12"/>
        </w:pBdr>
        <w:spacing w:after="120" w:before="320"/>
        <w:ind w:left="240"/>
      </w:pPr>
      <w:r>
        <w:rPr>
          <w:rFonts w:ascii="Arial" w:cs="Arial" w:eastAsia="Arial" w:hAnsi="Arial"/>
          <w:b/>
          <w:bCs/>
          <w:color w:val="0D0D0D"/>
          <w:sz w:val="44"/>
          <w:szCs w:val="44"/>
        </w:rPr>
        <w:t xml:space="preserve">7. Tech Stack &amp; Architecture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Fast HMR, tree-shaking, optimized builds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Tailwind CSS + CSS Custom Properties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Rapid UI + dynamic store theming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Redux Toolkit + RTK Query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Global state + server cache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REST API, lightweight, fast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Flexible schema for dynamicFields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Stateless, secure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Images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Free CDN, 25GB free tier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Payment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SSLCommerz / ShurjoPay / bKash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Local BD gateways, abstracted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Nodemailer + Gmail SMTP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Free, reliable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Twilio 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Order notifications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Copy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Gemini API + Groq fallback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Free tier, description generation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MongoDB Atlas Search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Fuzzy + Bangla support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Cron Jobs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node-cron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Flash sales, abandoned cart, restock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FE Deploy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Free, auto CI/CD from GitHub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BE Deploy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Render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Free Node.js hosting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DB Hosting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MongoDB Atlas M0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Free 512MB cluster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System Architecture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0D0D"/>
          <w:sz w:val="22"/>
          <w:szCs w:val="22"/>
        </w:rPr>
        <w:t xml:space="preserve">Frontend (React + Vite)  →  REST API calls  →  Backend (Express)  →  MongoDB Atlas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External Services: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Cloudinary — image storage and CDN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SSLCommerz / ShurjoPay / bKash — payment processing (per-store credentials)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Gemini API — AI description generation (Groq as fallback)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Twilio — WhatsApp order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Gmail SMTP — transactional emails</w:t>
      </w:r>
    </w:p>
    <w:p>
      <w:r>
        <w:br w:type="page"/>
      </w:r>
    </w:p>
    <w:p>
      <w:pPr>
        <w:pStyle w:val="Heading1"/>
        <w:pBdr>
          <w:left w:val="single" w:color="4B44B0" w:sz="20" w:space="12"/>
        </w:pBdr>
        <w:spacing w:after="120" w:before="320"/>
        <w:ind w:left="240"/>
      </w:pPr>
      <w:r>
        <w:rPr>
          <w:rFonts w:ascii="Arial" w:cs="Arial" w:eastAsia="Arial" w:hAnsi="Arial"/>
          <w:b/>
          <w:bCs/>
          <w:color w:val="0D0D0D"/>
          <w:sz w:val="44"/>
          <w:szCs w:val="44"/>
        </w:rPr>
        <w:t xml:space="preserve">8. Database Schema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All schemas use MongoDB + Mongoose. Key design: every Product document has a dynamicFields (Mixed type) object storing store-type-specific data — RAM/storage for electronics, sizes/colors for clothing, ingredients for beauty.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8.1  User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_id · name · email · password (hashed) · role · avatar · loyaltyPoints · referralCode · referredBy · wishlist[] · isActive · lastLogin · resetPasswordOtp · createdAt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8.2  Store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_id · name · slug · owner (ref: User) · storeType · config { primaryColor, secondaryColor, fontFamily, logo, bannerImages[], activeModules[], currency, language } · payment { provider, storeId, storePassword, isLive } · subscription { plan, status, expiresAt } · isActive · createdAt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8.3  Product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_id · store (ref: Store) · name · nameBn · description · price · comparePrice · images[] · category · brand · stock · ratings { average, count } · dynamicFields (Mixed) · variants[] · isActive · isFeatured · flashSale { active, discountPct, startsAt, endsAt } · tags[] · createdAt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8.4  Order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_id · orderNumber · store · customer (ref: User) · items [ { product, name, image, price, quantity, variant } ] · shippingAddress · paymentMethod · paymentStatus · orderStatus · statusTimeline[] · couponCode · discount · shippingFee · totalAmount · invoiceUrl · createdAt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8.5  Cart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_id · user (ref: User) · store (ref: Store) · items [ { product, quantity, variant } ] · recoveryEmailSent · updatedAt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8.6  Review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_id · product (ref: Product) · user (ref: User) · rating · title · body · images[] · isVerifiedPurchase · isApproved · adminNote · createdAt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8.7  Coupon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_id · store (ref: Store) · code · discountType (flat/percent) · value · minOrder · maxUses · usedCount · usedBy[] · expiresAt · isActive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4B44B0" w:sz="20" w:space="12"/>
        </w:pBdr>
        <w:spacing w:after="120" w:before="320"/>
        <w:ind w:left="240"/>
      </w:pPr>
      <w:r>
        <w:rPr>
          <w:rFonts w:ascii="Arial" w:cs="Arial" w:eastAsia="Arial" w:hAnsi="Arial"/>
          <w:b/>
          <w:bCs/>
          <w:color w:val="0D0D0D"/>
          <w:sz w:val="44"/>
          <w:szCs w:val="44"/>
        </w:rPr>
        <w:t xml:space="preserve">9. API Design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B44B0"/>
          <w:sz w:val="22"/>
          <w:szCs w:val="22"/>
        </w:rPr>
        <w:t xml:space="preserve">Base URL: https://shopwave-api.onrender.com/api/v1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9.1  Auth Routes  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500"/>
        <w:gridCol w:w="46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/register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Register new customer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/login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Login, returns JWT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/logout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Clear token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Send OTP to email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Reset with OTP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 current 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9.2  Product Routes  /products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700"/>
        <w:gridCol w:w="42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List with filter/sort/paginate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/:id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Single product detail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/search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Fuzzy + Bangla search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Store 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Create product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/:id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Store 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/:id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Store 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/bulk-import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Store 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CSV bulk upload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/:id/generate-desc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Store 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description generator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9.3  Order Routes  /orders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700"/>
        <w:gridCol w:w="42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Place new order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/my-orders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Customer order history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/:id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Order detail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/:id/cancel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Cancel order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/admin/all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Store 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orders for store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/admin/:id/status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Store Admin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Update order status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/sslcommerz/success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Payment callback (SSLCommerz)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9.4  Store Routes  /store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700"/>
        <w:gridCol w:w="40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/:slug/config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 store config (theme, modules)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/config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Store Admin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Update config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/analytics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Store Admin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Sales analytics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Create new store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/:id/payment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Update payment credentials + go live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4B44B0" w:sz="20" w:space="12"/>
        </w:pBdr>
        <w:spacing w:after="120" w:before="320"/>
        <w:ind w:left="240"/>
      </w:pPr>
      <w:r>
        <w:rPr>
          <w:rFonts w:ascii="Arial" w:cs="Arial" w:eastAsia="Arial" w:hAnsi="Arial"/>
          <w:b/>
          <w:bCs/>
          <w:color w:val="0D0D0D"/>
          <w:sz w:val="44"/>
          <w:szCs w:val="44"/>
        </w:rPr>
        <w:t xml:space="preserve">10. Multi-Tenant Payment Architecture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This is a key business differentiator. Each store uses its own merchant credentials — money flows directly to the client's bank account, not through ShopWave.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You (Nayeem)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Sandbox credentials from .env — completely free, no merchant account needed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Client Onboarding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Client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Applies for merchant account (SSLCommerz/ShurjoPay/bKash)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Activation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You (Nayeem)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Open PaymentConfigPage → enter credentials → Test Connection → Go Live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Live Orders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Customer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Payment goes directly to client's merchant account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Your Income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Client pays you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Setup fee + monthly maintenance — separate from transaction flow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Supported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Cost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Fee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SSLCommerz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BDT 25,500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2.5%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bKash, Nagad, Card, Net Banking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ShurjoPay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BDT ~10,000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2.0% mobile wallet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bKash, Nagad, Rocket, Card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bKash Merchant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Low / free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Per bKash terms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bKash only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Note: All setup costs are paid by the client, not by you. Your infrastructure cost remains BDT 0.</w:t>
      </w:r>
    </w:p>
    <w:p>
      <w:r>
        <w:br w:type="page"/>
      </w:r>
    </w:p>
    <w:p>
      <w:pPr>
        <w:pStyle w:val="Heading1"/>
        <w:pBdr>
          <w:left w:val="single" w:color="4B44B0" w:sz="20" w:space="12"/>
        </w:pBdr>
        <w:spacing w:after="120" w:before="320"/>
        <w:ind w:left="240"/>
      </w:pPr>
      <w:r>
        <w:rPr>
          <w:rFonts w:ascii="Arial" w:cs="Arial" w:eastAsia="Arial" w:hAnsi="Arial"/>
          <w:b/>
          <w:bCs/>
          <w:color w:val="0D0D0D"/>
          <w:sz w:val="44"/>
          <w:szCs w:val="44"/>
        </w:rPr>
        <w:t xml:space="preserve">11. Store Configuration Engine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The heart of ShopWave. This is what makes it a platform, not a website.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Config Object (stored in MongoDB)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storeType: "electronics" | "clothing" | "beauty" | "grocery" | "digital" | "multi"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primaryColor, secondaryColor, fontFamily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activeModules: ['specPanel', 'comparison', 'sizeChart', ...]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logo, bannerImages[], socialLinks { facebook, instagram, whatsapp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currency: 'BDT', language: 'en' | 'bn'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Dynamic Product Fields per Store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Type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Dynamic Fields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Brand, Model, RAM, Storage, Processor, Battery, Warranty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Clothing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Material, Sizes[], Colors[], Gender, Season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Beauty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Ingredients[], Skin Type, Volume, Certifications[]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Grocery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Weight, Unit, Expiry Date, Origin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Digital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File Format, File Size, License Type, Download Limit, Download URL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4B44B0" w:sz="20" w:space="12"/>
        </w:pBdr>
        <w:spacing w:after="120" w:before="320"/>
        <w:ind w:left="240"/>
      </w:pPr>
      <w:r>
        <w:rPr>
          <w:rFonts w:ascii="Arial" w:cs="Arial" w:eastAsia="Arial" w:hAnsi="Arial"/>
          <w:b/>
          <w:bCs/>
          <w:color w:val="0D0D0D"/>
          <w:sz w:val="44"/>
          <w:szCs w:val="44"/>
        </w:rPr>
        <w:t xml:space="preserve">12. Phase-by-Phase Roadmap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Total estimated time: 8–10 weeks at 2–3 hours per day.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0D0D"/>
          <w:sz w:val="22"/>
          <w:szCs w:val="22"/>
        </w:rPr>
        <w:t xml:space="preserve">Strategic priority: Deploy a live demo store as early as possible — clients buy working demos, not promises.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49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Demo Store Live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Week 1 (parallel)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Fake store live on Vercel — start showing to potential clients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Backend Foundation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API live on Render — auth, store config, Cloudinary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Product &amp; Order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Week 2–3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COD orders end-to-end — full backend functional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Storefront Frontend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Week 4–5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Store layout system + full customer-facing UI live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Week 6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Client can manage their own store independently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Payment Integration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Week 7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SSLCommerz sandbox + Go Live flow for clients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Unique Features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Week 8–9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AI, flash sales, WhatsApp, abandoned cart, comparison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Polish &amp; Deploy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Week 10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Job-ready portfolio + client-ready product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4B44B0" w:sz="20" w:space="12"/>
        </w:pBdr>
        <w:spacing w:after="120" w:before="320"/>
        <w:ind w:left="240"/>
      </w:pPr>
      <w:r>
        <w:rPr>
          <w:rFonts w:ascii="Arial" w:cs="Arial" w:eastAsia="Arial" w:hAnsi="Arial"/>
          <w:b/>
          <w:bCs/>
          <w:color w:val="0D0D0D"/>
          <w:sz w:val="44"/>
          <w:szCs w:val="44"/>
        </w:rPr>
        <w:t xml:space="preserve">13. Monetization Strategy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ShopWave is built to generate income, not just look good on a CV.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Service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60"/>
        <w:gridCol w:w="40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Fee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BDT 5,000–8,000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BDT 1,000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 store type, core features, 1 month support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BDT 12,000–18,000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BDT 2,000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Custom theme, all features, WhatsApp, 3 months support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BDT 25,000+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BDT 3,000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Multi-admin, custom features, ongoing retainer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Feature Add-Ons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WhatsApp notification setup: BDT 2,000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AI description generation module: BDT 1,500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Custom domain + SSL setup: BDT 2,500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Payment merchant account assistance: BDT 2,000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Advanced analytics report: BDT 3,000/month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B44B0"/>
          <w:sz w:val="28"/>
          <w:szCs w:val="28"/>
        </w:rPr>
        <w:t xml:space="preserve">Income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760"/>
        <w:gridCol w:w="30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Maintenance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Setup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3 clients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BDT 3,000–9,000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BDT 15,000–54,000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Moderate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8 clients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BDT 8,000–24,000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BDT 40,000–144,000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Target (1 year)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15+ clients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BDT 15,000–45,000+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BDT 75,000–270,000+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4B44B0" w:sz="20" w:space="12"/>
        </w:pBdr>
        <w:spacing w:after="120" w:before="320"/>
        <w:ind w:left="240"/>
      </w:pPr>
      <w:r>
        <w:rPr>
          <w:rFonts w:ascii="Arial" w:cs="Arial" w:eastAsia="Arial" w:hAnsi="Arial"/>
          <w:b/>
          <w:bCs/>
          <w:color w:val="0D0D0D"/>
          <w:sz w:val="44"/>
          <w:szCs w:val="44"/>
        </w:rPr>
        <w:t xml:space="preserve">14. Deployment Plan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Frontend (React)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 — auto-deploy from GitHub main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Backend (Express)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Render — free tier Node.js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Database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MongoDB Atlas M0 — 512MB cluster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Images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Cloudinary — 25GB storage + CDN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Domain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Namecheap .com (optional)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~BDT 1,200/year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SSL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Auto-provided by Vercel + Render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CI/CD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GitHub → Vercel + Render (auto on push)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UptimeRobot — ping every 5 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9C75"/>
          <w:sz w:val="22"/>
          <w:szCs w:val="22"/>
        </w:rPr>
        <w:t xml:space="preserve">Total monthly infrastructure cost for first 2–3 stores: BDT 0</w:t>
      </w:r>
    </w:p>
    <w:p>
      <w:r>
        <w:br w:type="page"/>
      </w:r>
    </w:p>
    <w:p>
      <w:pPr>
        <w:pStyle w:val="Heading1"/>
        <w:pBdr>
          <w:left w:val="single" w:color="4B44B0" w:sz="20" w:space="12"/>
        </w:pBdr>
        <w:spacing w:after="120" w:before="320"/>
        <w:ind w:left="240"/>
      </w:pPr>
      <w:r>
        <w:rPr>
          <w:rFonts w:ascii="Arial" w:cs="Arial" w:eastAsia="Arial" w:hAnsi="Arial"/>
          <w:b/>
          <w:bCs/>
          <w:color w:val="0D0D0D"/>
          <w:sz w:val="44"/>
          <w:szCs w:val="44"/>
        </w:rPr>
        <w:t xml:space="preserve">15. Future Vision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0D"/>
          <w:sz w:val="22"/>
          <w:szCs w:val="22"/>
        </w:rPr>
        <w:t xml:space="preserve">Post-launch roadmap — 6 to 12 months after first stable release: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React Native mobile app for store owners — order management on the 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Self-signup SaaS — clients register and configure stores without manual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Inventory barcode scanner — admin scans product barcodes to update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Delivery partner integration — Pathao, Shohoz courier API for live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Full Bangla UI mode — for non-English-speaking store owners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POS Mode — tablet-based point-of-sale for physical stores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Marketplace Mode — multiple vendors under one storefront (Daraz-style)</w:t>
      </w:r>
    </w:p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0D0D"/>
          <w:sz w:val="22"/>
          <w:szCs w:val="22"/>
        </w:rPr>
        <w:t xml:space="preserve">Long-term: Productize ShopWave as a registered SaaS company. Target 50+ clients in Bangladesh within 2 years.</w:t>
      </w:r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4748B"/>
        <w:sz w:val="18"/>
        <w:szCs w:val="18"/>
      </w:rPr>
      <w:t xml:space="preserve">MD. Jannatul Nayeem  ·  2025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  <w:r>
      <w:rPr>
        <w:rFonts w:ascii="Arial" w:cs="Arial" w:eastAsia="Arial" w:hAnsi="Arial"/>
        <w:color w:val="64748B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4B44B0"/>
        <w:sz w:val="20"/>
        <w:szCs w:val="20"/>
      </w:rPr>
      <w:t xml:space="preserve">ShopWave</w:t>
    </w:r>
    <w:r>
      <w:rPr>
        <w:rFonts w:ascii="Arial" w:cs="Arial" w:eastAsia="Arial" w:hAnsi="Arial"/>
        <w:color w:val="64748B"/>
        <w:sz w:val="18"/>
        <w:szCs w:val="18"/>
      </w:rPr>
      <w:t xml:space="preserve">  ·  White-Label Multi-Tenant E-Commerce Platform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	PRD v1.0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0D0D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B44B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2026-06-11T20:16:44.776Z</dcterms:created>
  <dcterms:modified xsi:type="dcterms:W3CDTF">2026-06-11T20:16:44.776Z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