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D55DE" w14:textId="721F5013" w:rsidR="00177F88" w:rsidRDefault="00D608CA">
      <w:pPr>
        <w:pStyle w:val="Title"/>
      </w:pPr>
      <w:r>
        <w:rPr>
          <w:w w:val="95"/>
        </w:rPr>
        <w:t>Research</w:t>
      </w:r>
      <w:r>
        <w:rPr>
          <w:spacing w:val="15"/>
          <w:w w:val="95"/>
        </w:rPr>
        <w:t xml:space="preserve"> </w:t>
      </w:r>
      <w:r>
        <w:rPr>
          <w:w w:val="95"/>
        </w:rPr>
        <w:t>Statement</w:t>
      </w:r>
    </w:p>
    <w:p w14:paraId="0933B6EC" w14:textId="364FE97B" w:rsidR="00177F88" w:rsidRDefault="00000000" w:rsidP="00D608CA">
      <w:pPr>
        <w:pStyle w:val="BodyText"/>
        <w:spacing w:before="48"/>
        <w:ind w:left="2909" w:right="3142"/>
        <w:jc w:val="center"/>
      </w:pPr>
      <w:r>
        <w:rPr>
          <w:w w:val="95"/>
        </w:rPr>
        <w:t>Reza</w:t>
      </w:r>
      <w:r>
        <w:rPr>
          <w:spacing w:val="33"/>
          <w:w w:val="95"/>
        </w:rPr>
        <w:t xml:space="preserve"> </w:t>
      </w:r>
      <w:r>
        <w:rPr>
          <w:w w:val="95"/>
        </w:rPr>
        <w:t>Mohammadi</w:t>
      </w:r>
    </w:p>
    <w:p w14:paraId="13309388" w14:textId="77777777" w:rsidR="00D608CA" w:rsidRPr="00D608CA" w:rsidRDefault="00D608CA" w:rsidP="00D608CA">
      <w:pPr>
        <w:pStyle w:val="BodyText"/>
        <w:spacing w:before="48"/>
        <w:ind w:left="2909" w:right="3142"/>
        <w:jc w:val="center"/>
      </w:pPr>
    </w:p>
    <w:p w14:paraId="1FFD42B2" w14:textId="77777777" w:rsidR="00177F88" w:rsidRDefault="00000000">
      <w:pPr>
        <w:pStyle w:val="BodyText"/>
        <w:spacing w:line="252" w:lineRule="auto"/>
        <w:ind w:left="103" w:firstLine="298"/>
      </w:pP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high-</w:t>
      </w:r>
      <w:r>
        <w:rPr>
          <w:spacing w:val="-46"/>
        </w:rPr>
        <w:t xml:space="preserve"> </w:t>
      </w:r>
      <w:r>
        <w:rPr>
          <w:w w:val="95"/>
        </w:rPr>
        <w:t>dimensional data which routinely arise in econometrics and machine learning, neuroscience, and</w:t>
      </w:r>
      <w:r>
        <w:rPr>
          <w:spacing w:val="1"/>
          <w:w w:val="9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science.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mixture</w:t>
      </w:r>
      <w:r>
        <w:rPr>
          <w:spacing w:val="-2"/>
        </w:rPr>
        <w:t xml:space="preserve"> </w:t>
      </w:r>
      <w:proofErr w:type="spellStart"/>
      <w:r>
        <w:t>distribu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queuing</w:t>
      </w:r>
      <w:r>
        <w:rPr>
          <w:spacing w:val="-6"/>
        </w:rPr>
        <w:t xml:space="preserve"> </w:t>
      </w:r>
      <w:r>
        <w:t>systems.</w:t>
      </w:r>
      <w:r>
        <w:rPr>
          <w:spacing w:val="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Bayesian</w:t>
      </w:r>
      <w:r>
        <w:rPr>
          <w:spacing w:val="-46"/>
        </w:rPr>
        <w:t xml:space="preserve"> </w:t>
      </w:r>
      <w:r>
        <w:t>statistical methods for multivariate statistical analysis to understanding the underlying mecha-</w:t>
      </w:r>
      <w:r>
        <w:rPr>
          <w:spacing w:val="1"/>
        </w:rPr>
        <w:t xml:space="preserve"> </w:t>
      </w:r>
      <w:proofErr w:type="spellStart"/>
      <w:r>
        <w:t>nisms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systems.</w:t>
      </w:r>
      <w:r>
        <w:rPr>
          <w:spacing w:val="1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disciplines,</w:t>
      </w:r>
      <w:r>
        <w:rPr>
          <w:spacing w:val="-3"/>
        </w:rPr>
        <w:t xml:space="preserve"> </w:t>
      </w:r>
      <w:r>
        <w:t>such</w:t>
      </w:r>
      <w:r>
        <w:rPr>
          <w:spacing w:val="-46"/>
        </w:rPr>
        <w:t xml:space="preserve"> </w:t>
      </w:r>
      <w:r>
        <w:t>as capturing causal relationships between brain activities for treatment of psychiatric disorders.</w:t>
      </w:r>
      <w:r>
        <w:rPr>
          <w:spacing w:val="1"/>
        </w:rPr>
        <w:t xml:space="preserve"> </w:t>
      </w:r>
      <w:r>
        <w:t>My motivation to develop these methods is to encode the relationships between the components</w:t>
      </w:r>
      <w:r>
        <w:rPr>
          <w:spacing w:val="1"/>
        </w:rPr>
        <w:t xml:space="preserve"> </w:t>
      </w:r>
      <w:r>
        <w:t xml:space="preserve">in high-dimensional scale. As a continuation of my career, I see myself using my strong </w:t>
      </w:r>
      <w:proofErr w:type="spellStart"/>
      <w:r>
        <w:t>statisti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cal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background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softwares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rPr>
          <w:spacing w:val="-1"/>
        </w:rPr>
        <w:t>tackle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important</w:t>
      </w:r>
      <w:r>
        <w:rPr>
          <w:spacing w:val="-9"/>
        </w:rPr>
        <w:t xml:space="preserve"> </w:t>
      </w:r>
      <w:r>
        <w:rPr>
          <w:spacing w:val="-1"/>
        </w:rPr>
        <w:t>scientific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Science.</w:t>
      </w:r>
      <w:r>
        <w:rPr>
          <w:spacing w:val="9"/>
        </w:rPr>
        <w:t xml:space="preserve"> </w:t>
      </w:r>
      <w:r>
        <w:t>Following,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scientific</w:t>
      </w:r>
      <w:r>
        <w:rPr>
          <w:spacing w:val="-8"/>
        </w:rPr>
        <w:t xml:space="preserve"> </w:t>
      </w:r>
      <w:r>
        <w:t>works</w:t>
      </w:r>
      <w:r>
        <w:rPr>
          <w:spacing w:val="-4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plans.</w:t>
      </w:r>
    </w:p>
    <w:p w14:paraId="51F45AAA" w14:textId="77777777" w:rsidR="00177F88" w:rsidRDefault="00177F88">
      <w:pPr>
        <w:pStyle w:val="BodyText"/>
        <w:spacing w:before="1"/>
        <w:ind w:right="0"/>
        <w:jc w:val="left"/>
        <w:rPr>
          <w:sz w:val="31"/>
        </w:rPr>
      </w:pPr>
    </w:p>
    <w:p w14:paraId="264707D9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0" w:name="Current_Research:_Big_Data_Analysis_"/>
      <w:bookmarkEnd w:id="0"/>
      <w:r>
        <w:t>Current</w:t>
      </w:r>
      <w:r>
        <w:rPr>
          <w:spacing w:val="7"/>
        </w:rPr>
        <w:t xml:space="preserve"> </w:t>
      </w:r>
      <w:r>
        <w:t>Research:</w:t>
      </w:r>
      <w:r>
        <w:rPr>
          <w:spacing w:val="34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Analysis</w:t>
      </w:r>
    </w:p>
    <w:p w14:paraId="0E04CC61" w14:textId="0AF27B36" w:rsidR="00177F88" w:rsidRDefault="00000000">
      <w:pPr>
        <w:pStyle w:val="BodyText"/>
        <w:spacing w:before="192" w:line="252" w:lineRule="auto"/>
        <w:ind w:left="103"/>
      </w:pPr>
      <w:r>
        <w:rPr>
          <w:w w:val="95"/>
        </w:rPr>
        <w:t>Discovering complex relationships among large numbers of variables is one of the main objectives in</w:t>
      </w:r>
      <w:r>
        <w:rPr>
          <w:spacing w:val="1"/>
          <w:w w:val="95"/>
        </w:rPr>
        <w:t xml:space="preserve"> </w:t>
      </w:r>
      <w:r>
        <w:rPr>
          <w:spacing w:val="-1"/>
        </w:rPr>
        <w:t>modern</w:t>
      </w:r>
      <w:r>
        <w:rPr>
          <w:spacing w:val="-4"/>
        </w:rPr>
        <w:t xml:space="preserve"> </w:t>
      </w:r>
      <w:r>
        <w:rPr>
          <w:spacing w:val="-1"/>
        </w:rPr>
        <w:t>science.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instance,</w:t>
      </w:r>
      <w:r>
        <w:rPr>
          <w:spacing w:val="-3"/>
        </w:rPr>
        <w:t xml:space="preserve"> </w:t>
      </w:r>
      <w:r>
        <w:rPr>
          <w:spacing w:val="-1"/>
        </w:rP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detecting</w:t>
      </w:r>
      <w:r>
        <w:rPr>
          <w:spacing w:val="-45"/>
        </w:rPr>
        <w:t xml:space="preserve"> </w:t>
      </w:r>
      <w:r>
        <w:rPr>
          <w:w w:val="95"/>
        </w:rPr>
        <w:t>neuroimaging biomarkers that predict treatment response from fMRI data.</w:t>
      </w:r>
      <w:r>
        <w:rPr>
          <w:spacing w:val="43"/>
        </w:rPr>
        <w:t xml:space="preserve"> </w:t>
      </w:r>
      <w:r>
        <w:rPr>
          <w:w w:val="95"/>
        </w:rPr>
        <w:t xml:space="preserve">in </w:t>
      </w:r>
      <w:r w:rsidR="00DE1D35">
        <w:rPr>
          <w:w w:val="95"/>
        </w:rPr>
        <w:t>this regard</w:t>
      </w:r>
      <w:r>
        <w:rPr>
          <w:w w:val="95"/>
        </w:rPr>
        <w:t>, graph-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ical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provide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powerful</w:t>
      </w:r>
      <w:r>
        <w:rPr>
          <w:spacing w:val="13"/>
          <w:w w:val="95"/>
        </w:rPr>
        <w:t xml:space="preserve"> </w:t>
      </w:r>
      <w:r>
        <w:rPr>
          <w:w w:val="95"/>
        </w:rPr>
        <w:t>framework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uncover</w:t>
      </w:r>
      <w:r>
        <w:rPr>
          <w:spacing w:val="14"/>
          <w:w w:val="95"/>
        </w:rPr>
        <w:t xml:space="preserve"> </w:t>
      </w:r>
      <w:r>
        <w:rPr>
          <w:w w:val="95"/>
        </w:rPr>
        <w:t>complicated</w:t>
      </w:r>
      <w:r>
        <w:rPr>
          <w:spacing w:val="13"/>
          <w:w w:val="95"/>
        </w:rPr>
        <w:t xml:space="preserve"> </w:t>
      </w:r>
      <w:r>
        <w:rPr>
          <w:w w:val="95"/>
        </w:rPr>
        <w:t>patterns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commonly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-43"/>
          <w:w w:val="9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Bayesian</w:t>
      </w:r>
      <w:r>
        <w:rPr>
          <w:spacing w:val="15"/>
        </w:rPr>
        <w:t xml:space="preserve"> </w:t>
      </w:r>
      <w:r>
        <w:t>statistics.</w:t>
      </w:r>
    </w:p>
    <w:p w14:paraId="69214FB8" w14:textId="77777777" w:rsidR="00177F88" w:rsidRDefault="00000000">
      <w:pPr>
        <w:pStyle w:val="BodyText"/>
        <w:spacing w:before="2" w:line="252" w:lineRule="auto"/>
        <w:ind w:left="103" w:firstLine="298"/>
      </w:pPr>
      <w:r>
        <w:t>My</w:t>
      </w:r>
      <w:r>
        <w:rPr>
          <w:spacing w:val="-3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mod-</w:t>
      </w:r>
      <w:r>
        <w:rPr>
          <w:spacing w:val="-45"/>
        </w:rPr>
        <w:t xml:space="preserve"> </w:t>
      </w:r>
      <w:proofErr w:type="spellStart"/>
      <w:r>
        <w:rPr>
          <w:w w:val="95"/>
        </w:rPr>
        <w:t>eling</w:t>
      </w:r>
      <w:proofErr w:type="spellEnd"/>
      <w:r>
        <w:rPr>
          <w:w w:val="95"/>
        </w:rPr>
        <w:t xml:space="preserve"> networks by means of graphical models with applications to fMRI research, neuroscience and</w:t>
      </w:r>
      <w:r>
        <w:rPr>
          <w:spacing w:val="1"/>
          <w:w w:val="95"/>
        </w:rPr>
        <w:t xml:space="preserve"> </w:t>
      </w:r>
      <w:r>
        <w:t>genetics (</w:t>
      </w:r>
      <w:hyperlink w:anchor="_bookmark2" w:history="1">
        <w:r>
          <w:t>Mohammadi, 2015</w:t>
        </w:r>
      </w:hyperlink>
      <w:r>
        <w:t>). Besides, to make my statistical methods easily accessible to other</w:t>
      </w:r>
      <w:r>
        <w:rPr>
          <w:spacing w:val="1"/>
        </w:rPr>
        <w:t xml:space="preserve"> </w:t>
      </w:r>
      <w:r>
        <w:rPr>
          <w:spacing w:val="-1"/>
        </w:rPr>
        <w:t xml:space="preserve">researchers, I design two </w:t>
      </w:r>
      <w:proofErr w:type="spellStart"/>
      <w:r>
        <w:rPr>
          <w:spacing w:val="-1"/>
        </w:rPr>
        <w:t>softwares</w:t>
      </w:r>
      <w:proofErr w:type="spellEnd"/>
      <w:r>
        <w:rPr>
          <w:spacing w:val="-1"/>
        </w:rPr>
        <w:t xml:space="preserve"> which implements </w:t>
      </w:r>
      <w:r>
        <w:t>our statistical methods (</w:t>
      </w:r>
      <w:hyperlink w:anchor="_bookmark15" w:history="1">
        <w:r>
          <w:t>Mohammadi and</w:t>
        </w:r>
      </w:hyperlink>
      <w:r>
        <w:rPr>
          <w:spacing w:val="1"/>
        </w:rPr>
        <w:t xml:space="preserve"> </w:t>
      </w:r>
      <w:hyperlink w:anchor="_bookmark15" w:history="1">
        <w:r>
          <w:t>Wit,</w:t>
        </w:r>
        <w:r>
          <w:rPr>
            <w:spacing w:val="16"/>
          </w:rPr>
          <w:t xml:space="preserve"> </w:t>
        </w:r>
        <w:r>
          <w:t>2019b</w:t>
        </w:r>
      </w:hyperlink>
      <w:r>
        <w:t>)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</w:t>
      </w:r>
      <w:hyperlink w:anchor="_bookmark13" w:history="1">
        <w:r>
          <w:t>Mohammadi,</w:t>
        </w:r>
        <w:r>
          <w:rPr>
            <w:spacing w:val="15"/>
          </w:rPr>
          <w:t xml:space="preserve"> </w:t>
        </w:r>
        <w:r>
          <w:t>2019b</w:t>
        </w:r>
      </w:hyperlink>
      <w:r>
        <w:t>).</w:t>
      </w:r>
    </w:p>
    <w:p w14:paraId="3DFC45AC" w14:textId="77777777" w:rsidR="00177F88" w:rsidRDefault="00000000">
      <w:pPr>
        <w:pStyle w:val="BodyText"/>
        <w:spacing w:before="3" w:line="252" w:lineRule="auto"/>
        <w:ind w:left="103" w:firstLine="298"/>
      </w:pP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hyperlink w:anchor="_bookmark0" w:history="1">
        <w:r>
          <w:rPr>
            <w:w w:val="95"/>
          </w:rPr>
          <w:t>Dobra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(2018</w:t>
        </w:r>
      </w:hyperlink>
      <w:r>
        <w:rPr>
          <w:w w:val="95"/>
        </w:rPr>
        <w:t>),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develop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15"/>
          <w:w w:val="95"/>
        </w:rPr>
        <w:t xml:space="preserve"> </w:t>
      </w:r>
      <w:r>
        <w:rPr>
          <w:w w:val="95"/>
        </w:rPr>
        <w:t>algorithm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selecting</w:t>
      </w:r>
      <w:r>
        <w:rPr>
          <w:spacing w:val="15"/>
          <w:w w:val="95"/>
        </w:rPr>
        <w:t xml:space="preserve"> </w:t>
      </w:r>
      <w:r>
        <w:rPr>
          <w:w w:val="95"/>
        </w:rPr>
        <w:t>graphical</w:t>
      </w:r>
      <w:r>
        <w:rPr>
          <w:spacing w:val="15"/>
          <w:w w:val="95"/>
        </w:rPr>
        <w:t xml:space="preserve"> </w:t>
      </w:r>
      <w:r>
        <w:rPr>
          <w:w w:val="95"/>
        </w:rPr>
        <w:t>loglinear</w:t>
      </w:r>
      <w:r>
        <w:rPr>
          <w:spacing w:val="15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t>is suitable for analyzing hyper-sparse contingency tables.</w:t>
      </w:r>
      <w:r>
        <w:rPr>
          <w:spacing w:val="1"/>
        </w:rPr>
        <w:t xml:space="preserve"> </w:t>
      </w:r>
      <w:r>
        <w:t>We show how multi-way contingency</w:t>
      </w:r>
      <w:r>
        <w:rPr>
          <w:spacing w:val="1"/>
        </w:rPr>
        <w:t xml:space="preserve"> </w:t>
      </w:r>
      <w:r>
        <w:t>tables can be used to represent patterns of human mobility. We analyze a dataset of geolocated</w:t>
      </w:r>
      <w:r>
        <w:rPr>
          <w:spacing w:val="1"/>
        </w:rPr>
        <w:t xml:space="preserve"> </w:t>
      </w:r>
      <w:r>
        <w:rPr>
          <w:w w:val="95"/>
        </w:rPr>
        <w:t>tweets from South Africa that comprises 46 million latitude/longitude locations of 476,601 Twitter</w:t>
      </w:r>
      <w:r>
        <w:rPr>
          <w:spacing w:val="1"/>
          <w:w w:val="95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summarized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contingency</w:t>
      </w:r>
      <w:r>
        <w:rPr>
          <w:spacing w:val="13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214</w:t>
      </w:r>
      <w:r>
        <w:rPr>
          <w:spacing w:val="14"/>
        </w:rPr>
        <w:t xml:space="preserve"> </w:t>
      </w:r>
      <w:r>
        <w:t>variables.</w:t>
      </w:r>
    </w:p>
    <w:p w14:paraId="1209ACAE" w14:textId="77777777" w:rsidR="00177F88" w:rsidRDefault="00000000">
      <w:pPr>
        <w:pStyle w:val="BodyText"/>
        <w:spacing w:before="2" w:line="252" w:lineRule="auto"/>
        <w:ind w:left="103" w:firstLine="298"/>
      </w:pPr>
      <w:r>
        <w:t xml:space="preserve">In </w:t>
      </w:r>
      <w:hyperlink w:anchor="_bookmark1" w:history="1">
        <w:proofErr w:type="spellStart"/>
        <w:r>
          <w:t>Dyrba</w:t>
        </w:r>
        <w:proofErr w:type="spellEnd"/>
        <w:r>
          <w:t xml:space="preserve"> et al. (2018</w:t>
        </w:r>
      </w:hyperlink>
      <w:r>
        <w:t>), we propose the novel application of graphical models to study the</w:t>
      </w:r>
      <w:r>
        <w:rPr>
          <w:spacing w:val="1"/>
        </w:rPr>
        <w:t xml:space="preserve"> </w:t>
      </w:r>
      <w:r>
        <w:rPr>
          <w:w w:val="95"/>
        </w:rPr>
        <w:t>interregional</w:t>
      </w:r>
      <w:r>
        <w:rPr>
          <w:spacing w:val="1"/>
          <w:w w:val="95"/>
        </w:rPr>
        <w:t xml:space="preserve"> </w:t>
      </w:r>
      <w:r>
        <w:rPr>
          <w:w w:val="95"/>
        </w:rPr>
        <w:t>associations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dependencies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multimodal</w:t>
      </w:r>
      <w:r>
        <w:rPr>
          <w:spacing w:val="1"/>
          <w:w w:val="95"/>
        </w:rPr>
        <w:t xml:space="preserve"> </w:t>
      </w:r>
      <w:r>
        <w:rPr>
          <w:w w:val="95"/>
        </w:rPr>
        <w:t>imaging</w:t>
      </w:r>
      <w:r>
        <w:rPr>
          <w:spacing w:val="1"/>
          <w:w w:val="95"/>
        </w:rPr>
        <w:t xml:space="preserve"> </w:t>
      </w:r>
      <w:r>
        <w:rPr>
          <w:w w:val="95"/>
        </w:rPr>
        <w:t>markers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Alzheimer</w:t>
      </w:r>
      <w:r>
        <w:rPr>
          <w:spacing w:val="-43"/>
          <w:w w:val="95"/>
        </w:rPr>
        <w:t xml:space="preserve"> </w:t>
      </w:r>
      <w:r>
        <w:t>disease pathology and to compare different hypotheses regarding the spread of the disease.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95"/>
        </w:rPr>
        <w:t xml:space="preserve">measuring mean amyloid load, glucose metabolism, and gray matter volume from the six </w:t>
      </w:r>
      <w:proofErr w:type="gramStart"/>
      <w:r>
        <w:rPr>
          <w:w w:val="95"/>
        </w:rPr>
        <w:t>principle</w:t>
      </w:r>
      <w:proofErr w:type="gramEnd"/>
      <w:r>
        <w:rPr>
          <w:spacing w:val="1"/>
          <w:w w:val="95"/>
        </w:rPr>
        <w:t xml:space="preserve"> </w:t>
      </w:r>
      <w:r>
        <w:t>nodes of the default mode network- a functional network of brain regions that appears to be</w:t>
      </w:r>
      <w:r>
        <w:rPr>
          <w:spacing w:val="1"/>
        </w:rPr>
        <w:t xml:space="preserve"> </w:t>
      </w:r>
      <w:r>
        <w:t>preferentially</w:t>
      </w:r>
      <w:r>
        <w:rPr>
          <w:spacing w:val="15"/>
        </w:rPr>
        <w:t xml:space="preserve"> </w:t>
      </w:r>
      <w:r>
        <w:t>targeted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Alzheimer</w:t>
      </w:r>
      <w:r>
        <w:rPr>
          <w:spacing w:val="16"/>
        </w:rPr>
        <w:t xml:space="preserve"> </w:t>
      </w:r>
      <w:r>
        <w:t>disease.</w:t>
      </w:r>
    </w:p>
    <w:p w14:paraId="183256D8" w14:textId="77777777" w:rsidR="00177F88" w:rsidRDefault="00000000">
      <w:pPr>
        <w:pStyle w:val="BodyText"/>
        <w:spacing w:before="3" w:line="252" w:lineRule="auto"/>
        <w:ind w:left="103" w:firstLine="298"/>
      </w:pPr>
      <w:r>
        <w:t xml:space="preserve">In </w:t>
      </w:r>
      <w:hyperlink w:anchor="_bookmark11" w:history="1">
        <w:r>
          <w:t>Mohammadi and Wit (2015</w:t>
        </w:r>
      </w:hyperlink>
      <w:r>
        <w:t>), we develop statistical method for Gaussian graphical model</w:t>
      </w:r>
      <w:r>
        <w:rPr>
          <w:spacing w:val="1"/>
        </w:rPr>
        <w:t xml:space="preserve"> </w:t>
      </w:r>
      <w:r>
        <w:t>determination.</w:t>
      </w:r>
      <w:r>
        <w:rPr>
          <w:spacing w:val="1"/>
        </w:rPr>
        <w:t xml:space="preserve"> </w:t>
      </w:r>
      <w:r>
        <w:t>We construct an efficient search algorithm which explores the graph space to</w:t>
      </w:r>
      <w:r>
        <w:rPr>
          <w:spacing w:val="1"/>
        </w:rPr>
        <w:t xml:space="preserve"> </w:t>
      </w:r>
      <w:r>
        <w:t>distinguish important links from irrelevant ones and detect the underlying graph structure with</w:t>
      </w:r>
      <w:r>
        <w:rPr>
          <w:spacing w:val="1"/>
        </w:rPr>
        <w:t xml:space="preserve"> </w:t>
      </w:r>
      <w:r>
        <w:t>high accuracy. In principle, our search algorithm is a trans-dimensional MCMC approach based</w:t>
      </w:r>
      <w:r>
        <w:rPr>
          <w:spacing w:val="1"/>
        </w:rPr>
        <w:t xml:space="preserve"> </w:t>
      </w:r>
      <w:r>
        <w:t>on a birth-death process with an appropriate stationary distribution. In the paper, we cover the</w:t>
      </w:r>
      <w:r>
        <w:rPr>
          <w:spacing w:val="1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computationally</w:t>
      </w:r>
      <w:r>
        <w:rPr>
          <w:spacing w:val="-46"/>
        </w:rPr>
        <w:t xml:space="preserve"> </w:t>
      </w:r>
      <w:r>
        <w:rPr>
          <w:w w:val="95"/>
        </w:rPr>
        <w:t>feasible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high-dimensional</w:t>
      </w:r>
      <w:r>
        <w:rPr>
          <w:spacing w:val="16"/>
          <w:w w:val="95"/>
        </w:rPr>
        <w:t xml:space="preserve"> </w:t>
      </w:r>
      <w:r>
        <w:rPr>
          <w:w w:val="95"/>
        </w:rPr>
        <w:t>graphs.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describe</w:t>
      </w:r>
      <w:r>
        <w:rPr>
          <w:spacing w:val="16"/>
          <w:w w:val="95"/>
        </w:rPr>
        <w:t xml:space="preserve"> </w:t>
      </w:r>
      <w:r>
        <w:rPr>
          <w:w w:val="95"/>
        </w:rPr>
        <w:t>how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method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solve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important</w:t>
      </w:r>
      <w:r>
        <w:rPr>
          <w:spacing w:val="16"/>
          <w:w w:val="95"/>
        </w:rPr>
        <w:t xml:space="preserve"> </w:t>
      </w:r>
      <w:r>
        <w:rPr>
          <w:w w:val="95"/>
        </w:rPr>
        <w:t>applied</w:t>
      </w:r>
    </w:p>
    <w:p w14:paraId="5E3A68D2" w14:textId="77777777" w:rsidR="00177F88" w:rsidRDefault="00177F88">
      <w:pPr>
        <w:spacing w:line="252" w:lineRule="auto"/>
        <w:sectPr w:rsidR="00177F88">
          <w:footerReference w:type="default" r:id="rId7"/>
          <w:type w:val="continuous"/>
          <w:pgSz w:w="11910" w:h="16840"/>
          <w:pgMar w:top="1580" w:right="1680" w:bottom="2600" w:left="1280" w:header="720" w:footer="2410" w:gutter="0"/>
          <w:pgNumType w:start="1"/>
          <w:cols w:space="720"/>
        </w:sectPr>
      </w:pPr>
    </w:p>
    <w:p w14:paraId="01D41DA7" w14:textId="77777777" w:rsidR="00177F88" w:rsidRDefault="00177F88">
      <w:pPr>
        <w:pStyle w:val="BodyText"/>
        <w:ind w:right="0"/>
        <w:jc w:val="left"/>
      </w:pPr>
    </w:p>
    <w:p w14:paraId="41824F95" w14:textId="77777777" w:rsidR="00177F88" w:rsidRDefault="00177F88">
      <w:pPr>
        <w:pStyle w:val="BodyText"/>
        <w:ind w:right="0"/>
        <w:jc w:val="left"/>
      </w:pPr>
    </w:p>
    <w:p w14:paraId="3F33DEA6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43F156C7" w14:textId="77777777" w:rsidR="00177F88" w:rsidRDefault="00000000">
      <w:pPr>
        <w:pStyle w:val="BodyText"/>
        <w:spacing w:before="142" w:line="252" w:lineRule="auto"/>
        <w:ind w:left="103"/>
      </w:pPr>
      <w:r>
        <w:rPr>
          <w:w w:val="95"/>
        </w:rPr>
        <w:t>problems, we apply the method on two real-world applications in genetics.</w:t>
      </w:r>
      <w:r>
        <w:rPr>
          <w:spacing w:val="1"/>
          <w:w w:val="95"/>
        </w:rPr>
        <w:t xml:space="preserve"> </w:t>
      </w:r>
      <w:r>
        <w:rPr>
          <w:w w:val="95"/>
        </w:rPr>
        <w:t>In the first example, we</w:t>
      </w:r>
      <w:r>
        <w:rPr>
          <w:spacing w:val="1"/>
          <w:w w:val="95"/>
        </w:rPr>
        <w:t xml:space="preserve"> </w:t>
      </w:r>
      <w:r>
        <w:rPr>
          <w:w w:val="95"/>
        </w:rPr>
        <w:t>apply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method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high-dimensional</w:t>
      </w:r>
      <w:r>
        <w:rPr>
          <w:spacing w:val="15"/>
          <w:w w:val="95"/>
        </w:rPr>
        <w:t xml:space="preserve"> </w:t>
      </w:r>
      <w:r>
        <w:rPr>
          <w:w w:val="95"/>
        </w:rPr>
        <w:t>human</w:t>
      </w:r>
      <w:r>
        <w:rPr>
          <w:spacing w:val="15"/>
          <w:w w:val="95"/>
        </w:rPr>
        <w:t xml:space="preserve"> </w:t>
      </w:r>
      <w:r>
        <w:rPr>
          <w:w w:val="95"/>
        </w:rPr>
        <w:t>gene</w:t>
      </w:r>
      <w:r>
        <w:rPr>
          <w:spacing w:val="15"/>
          <w:w w:val="95"/>
        </w:rPr>
        <w:t xml:space="preserve"> </w:t>
      </w:r>
      <w:r>
        <w:rPr>
          <w:w w:val="95"/>
        </w:rPr>
        <w:t>expression</w:t>
      </w:r>
      <w:r>
        <w:rPr>
          <w:spacing w:val="15"/>
          <w:w w:val="95"/>
        </w:rPr>
        <w:t xml:space="preserve"> </w:t>
      </w:r>
      <w:r>
        <w:rPr>
          <w:w w:val="95"/>
        </w:rPr>
        <w:t>dataset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B-lymphocyte</w:t>
      </w:r>
      <w:r>
        <w:rPr>
          <w:spacing w:val="15"/>
          <w:w w:val="95"/>
        </w:rPr>
        <w:t xml:space="preserve"> </w:t>
      </w:r>
      <w:r>
        <w:rPr>
          <w:w w:val="95"/>
        </w:rPr>
        <w:t>cells</w:t>
      </w:r>
      <w:r>
        <w:rPr>
          <w:spacing w:val="-43"/>
          <w:w w:val="95"/>
        </w:rPr>
        <w:t xml:space="preserve"> </w:t>
      </w:r>
      <w:r>
        <w:t>to discover the complex relationship among genes. In the second example, we focus on graphical</w:t>
      </w:r>
      <w:r>
        <w:rPr>
          <w:spacing w:val="-46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</w:t>
      </w:r>
      <w:r>
        <w:rPr>
          <w:spacing w:val="-4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types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graphical</w:t>
      </w:r>
      <w:r>
        <w:rPr>
          <w:spacing w:val="17"/>
        </w:rPr>
        <w:t xml:space="preserve"> </w:t>
      </w:r>
      <w:r>
        <w:t>models.</w:t>
      </w:r>
    </w:p>
    <w:p w14:paraId="1C9AED48" w14:textId="77777777" w:rsidR="00177F88" w:rsidRDefault="00000000">
      <w:pPr>
        <w:pStyle w:val="BodyText"/>
        <w:spacing w:before="2" w:line="247" w:lineRule="auto"/>
        <w:ind w:left="103" w:firstLine="298"/>
      </w:pPr>
      <w:r>
        <w:t xml:space="preserve">The statistical methodology that we propose in </w:t>
      </w:r>
      <w:hyperlink w:anchor="_bookmark11" w:history="1">
        <w:r>
          <w:t>Mohammadi and Wit (2015</w:t>
        </w:r>
      </w:hyperlink>
      <w:r>
        <w:t>) is not limited</w:t>
      </w:r>
      <w:r>
        <w:rPr>
          <w:spacing w:val="1"/>
        </w:rPr>
        <w:t xml:space="preserve"> </w:t>
      </w:r>
      <w:r>
        <w:t>only to the Gaussian graphical models.</w:t>
      </w:r>
      <w:r>
        <w:rPr>
          <w:spacing w:val="1"/>
        </w:rPr>
        <w:t xml:space="preserve"> </w:t>
      </w:r>
      <w:r>
        <w:t xml:space="preserve">In </w:t>
      </w:r>
      <w:hyperlink w:anchor="_bookmark10" w:history="1">
        <w:r>
          <w:t>Mohammadi and Wit (2014</w:t>
        </w:r>
      </w:hyperlink>
      <w:r>
        <w:t>) we explain about the</w:t>
      </w:r>
      <w:r>
        <w:rPr>
          <w:spacing w:val="1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outliers,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Dirichlet</w:t>
      </w:r>
      <w:r>
        <w:rPr>
          <w:spacing w:val="-46"/>
        </w:rPr>
        <w:t xml:space="preserve"> </w:t>
      </w:r>
      <w:r>
        <w:rPr>
          <w:rFonts w:ascii="Verdana"/>
          <w:b/>
          <w:w w:val="95"/>
        </w:rPr>
        <w:t>t</w:t>
      </w:r>
      <w:r>
        <w:rPr>
          <w:w w:val="95"/>
        </w:rPr>
        <w:t>-Distributions.</w:t>
      </w:r>
      <w:r>
        <w:rPr>
          <w:spacing w:val="43"/>
        </w:rPr>
        <w:t xml:space="preserve"> </w:t>
      </w:r>
      <w:r>
        <w:rPr>
          <w:w w:val="95"/>
        </w:rPr>
        <w:t xml:space="preserve">In </w:t>
      </w:r>
      <w:hyperlink w:anchor="_bookmark6" w:history="1">
        <w:r>
          <w:rPr>
            <w:w w:val="95"/>
          </w:rPr>
          <w:t>Mohammadi and Kaptein (2016</w:t>
        </w:r>
      </w:hyperlink>
      <w:r>
        <w:rPr>
          <w:w w:val="95"/>
        </w:rPr>
        <w:t>) we explain about the extension of our method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Bayesian</w:t>
      </w:r>
      <w:r>
        <w:rPr>
          <w:spacing w:val="16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trees.</w:t>
      </w:r>
    </w:p>
    <w:p w14:paraId="7E8DA697" w14:textId="77777777" w:rsidR="00177F88" w:rsidRDefault="00000000">
      <w:pPr>
        <w:pStyle w:val="BodyText"/>
        <w:spacing w:before="7" w:line="252" w:lineRule="auto"/>
        <w:ind w:left="103" w:firstLine="298"/>
      </w:pPr>
      <w:r>
        <w:t xml:space="preserve">The method that we propose in </w:t>
      </w:r>
      <w:hyperlink w:anchor="_bookmark11" w:history="1">
        <w:r>
          <w:t>Mohammadi and Wit (2015</w:t>
        </w:r>
      </w:hyperlink>
      <w:r>
        <w:t>) is limited only to the data that</w:t>
      </w:r>
      <w:r>
        <w:rPr>
          <w:spacing w:val="1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Gaussianity</w:t>
      </w:r>
      <w:proofErr w:type="spellEnd"/>
      <w:r>
        <w:rPr>
          <w:spacing w:val="-7"/>
        </w:rPr>
        <w:t xml:space="preserve"> </w:t>
      </w:r>
      <w:r>
        <w:t>assumption.</w:t>
      </w:r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3" w:history="1">
        <w:r>
          <w:t>Mohammadi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  <w:r>
          <w:rPr>
            <w:spacing w:val="-7"/>
          </w:rPr>
          <w:t xml:space="preserve"> </w:t>
        </w:r>
        <w:r>
          <w:t>(2017</w:t>
        </w:r>
      </w:hyperlink>
      <w:r>
        <w:t>)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approach</w:t>
      </w:r>
      <w:r>
        <w:rPr>
          <w:spacing w:val="-45"/>
        </w:rPr>
        <w:t xml:space="preserve"> </w:t>
      </w:r>
      <w:r>
        <w:rPr>
          <w:w w:val="95"/>
        </w:rPr>
        <w:t xml:space="preserve">for graphical model determination based on a Gaussian copula approach that can deal with </w:t>
      </w:r>
      <w:proofErr w:type="spellStart"/>
      <w:r>
        <w:rPr>
          <w:w w:val="95"/>
        </w:rPr>
        <w:t>contin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uous</w:t>
      </w:r>
      <w:proofErr w:type="spellEnd"/>
      <w:r>
        <w:rPr>
          <w:w w:val="95"/>
        </w:rPr>
        <w:t>, discrete, or mixed data.</w:t>
      </w:r>
      <w:r>
        <w:rPr>
          <w:spacing w:val="1"/>
          <w:w w:val="95"/>
        </w:rPr>
        <w:t xml:space="preserve"> </w:t>
      </w:r>
      <w:r>
        <w:rPr>
          <w:w w:val="95"/>
        </w:rPr>
        <w:t>We embed a graph selection procedure, based on a computationally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efficient search algorithm, </w:t>
      </w:r>
      <w:r>
        <w:t xml:space="preserve">inside a semiparametric Gaussian copula. We implement our </w:t>
      </w:r>
      <w:proofErr w:type="spellStart"/>
      <w:r>
        <w:t>statisti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</w:t>
      </w:r>
      <w:proofErr w:type="spellEnd"/>
      <w:r>
        <w:t xml:space="preserve"> method to discover the effect of potential risk factors of Dupuytren disease and uncover the</w:t>
      </w:r>
      <w:r>
        <w:rPr>
          <w:spacing w:val="1"/>
        </w:rPr>
        <w:t xml:space="preserve"> </w:t>
      </w:r>
      <w:r>
        <w:t>underlying</w:t>
      </w:r>
      <w:r>
        <w:rPr>
          <w:spacing w:val="16"/>
        </w:rPr>
        <w:t xml:space="preserve"> </w:t>
      </w:r>
      <w:r>
        <w:t>patterns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multivariate</w:t>
      </w:r>
      <w:r>
        <w:rPr>
          <w:spacing w:val="15"/>
        </w:rPr>
        <w:t xml:space="preserve"> </w:t>
      </w:r>
      <w:r>
        <w:t>dataset.</w:t>
      </w:r>
    </w:p>
    <w:p w14:paraId="1B3CDAFB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08A986DC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  <w:spacing w:before="1"/>
      </w:pPr>
      <w:bookmarkStart w:id="1" w:name="Previous_Research:_Mixture_Distributions"/>
      <w:bookmarkEnd w:id="1"/>
      <w:r>
        <w:rPr>
          <w:w w:val="95"/>
        </w:rPr>
        <w:t>Previous</w:t>
      </w:r>
      <w:r>
        <w:rPr>
          <w:spacing w:val="64"/>
          <w:w w:val="95"/>
        </w:rPr>
        <w:t xml:space="preserve"> </w:t>
      </w:r>
      <w:r>
        <w:rPr>
          <w:w w:val="95"/>
        </w:rPr>
        <w:t>Research:</w:t>
      </w:r>
      <w:r>
        <w:rPr>
          <w:spacing w:val="104"/>
        </w:rPr>
        <w:t xml:space="preserve"> </w:t>
      </w:r>
      <w:r>
        <w:rPr>
          <w:w w:val="95"/>
        </w:rPr>
        <w:t>Mixture</w:t>
      </w:r>
      <w:r>
        <w:rPr>
          <w:spacing w:val="64"/>
          <w:w w:val="95"/>
        </w:rPr>
        <w:t xml:space="preserve"> </w:t>
      </w:r>
      <w:r>
        <w:rPr>
          <w:w w:val="95"/>
        </w:rPr>
        <w:t>Distributions</w:t>
      </w:r>
    </w:p>
    <w:p w14:paraId="6AA757D2" w14:textId="77777777" w:rsidR="00177F88" w:rsidRDefault="00000000">
      <w:pPr>
        <w:pStyle w:val="BodyText"/>
        <w:spacing w:before="191" w:line="252" w:lineRule="auto"/>
        <w:ind w:left="103"/>
      </w:pPr>
      <w:r>
        <w:rPr>
          <w:w w:val="95"/>
        </w:rPr>
        <w:t>Mixture models provide fascinating tools to more closely estimate, predict and infer about complex</w:t>
      </w:r>
      <w:r>
        <w:rPr>
          <w:spacing w:val="1"/>
          <w:w w:val="95"/>
        </w:rPr>
        <w:t xml:space="preserve"> </w:t>
      </w:r>
      <w:r>
        <w:t>systems.</w:t>
      </w:r>
    </w:p>
    <w:p w14:paraId="30E11272" w14:textId="77777777" w:rsidR="00177F88" w:rsidRDefault="00000000">
      <w:pPr>
        <w:pStyle w:val="BodyText"/>
        <w:spacing w:before="1" w:line="252" w:lineRule="auto"/>
        <w:ind w:left="103" w:firstLine="298"/>
      </w:pPr>
      <w:r>
        <w:t xml:space="preserve">In </w:t>
      </w:r>
      <w:hyperlink w:anchor="_bookmark8" w:history="1">
        <w:r>
          <w:t>Mohammadi and Salehi-Rad (2012</w:t>
        </w:r>
      </w:hyperlink>
      <w:r>
        <w:t>), we introduce a statistical method for the mixture of</w:t>
      </w:r>
      <w:r>
        <w:rPr>
          <w:spacing w:val="1"/>
        </w:rPr>
        <w:t xml:space="preserve"> </w:t>
      </w:r>
      <w:r>
        <w:t>truncated Normal distributions.</w:t>
      </w:r>
      <w:r>
        <w:rPr>
          <w:spacing w:val="1"/>
        </w:rPr>
        <w:t xml:space="preserve"> </w:t>
      </w:r>
      <w:r>
        <w:t>We apply our work to approximate the service and re-service</w:t>
      </w:r>
      <w:r>
        <w:rPr>
          <w:spacing w:val="1"/>
        </w:rPr>
        <w:t xml:space="preserve"> </w:t>
      </w:r>
      <w:r>
        <w:t>time densities in M/G/1 queuing systems with optional second service. Based on our statistical</w:t>
      </w:r>
      <w:r>
        <w:rPr>
          <w:spacing w:val="1"/>
        </w:rPr>
        <w:t xml:space="preserve"> </w:t>
      </w:r>
      <w:r>
        <w:rPr>
          <w:w w:val="95"/>
        </w:rPr>
        <w:t>methods, we estimate some performance measures e.g.</w:t>
      </w:r>
      <w:r>
        <w:rPr>
          <w:spacing w:val="1"/>
          <w:w w:val="95"/>
        </w:rPr>
        <w:t xml:space="preserve"> </w:t>
      </w:r>
      <w:r>
        <w:rPr>
          <w:w w:val="95"/>
        </w:rPr>
        <w:t>predictive densities and some performance</w:t>
      </w:r>
      <w:r>
        <w:rPr>
          <w:spacing w:val="1"/>
          <w:w w:val="95"/>
        </w:rPr>
        <w:t xml:space="preserve"> </w:t>
      </w:r>
      <w:r>
        <w:rPr>
          <w:w w:val="95"/>
        </w:rPr>
        <w:t>measures related to this queuing system such as stationary system size and waiting time.</w:t>
      </w:r>
      <w:r>
        <w:rPr>
          <w:spacing w:val="1"/>
          <w:w w:val="95"/>
        </w:rPr>
        <w:t xml:space="preserve"> </w:t>
      </w:r>
      <w:r>
        <w:rPr>
          <w:w w:val="95"/>
        </w:rPr>
        <w:t>We apply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theories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practice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real</w:t>
      </w:r>
      <w:r>
        <w:rPr>
          <w:spacing w:val="13"/>
        </w:rPr>
        <w:t xml:space="preserve"> </w:t>
      </w:r>
      <w:r>
        <w:t>data.</w:t>
      </w:r>
    </w:p>
    <w:p w14:paraId="458D5C41" w14:textId="77777777" w:rsidR="00177F88" w:rsidRDefault="00000000">
      <w:pPr>
        <w:pStyle w:val="BodyText"/>
        <w:spacing w:before="3" w:line="252" w:lineRule="auto"/>
        <w:ind w:left="103" w:firstLine="298"/>
      </w:pPr>
      <w:r>
        <w:t>In</w:t>
      </w:r>
      <w:r>
        <w:rPr>
          <w:spacing w:val="-5"/>
        </w:rPr>
        <w:t xml:space="preserve"> </w:t>
      </w:r>
      <w:hyperlink w:anchor="_bookmark9" w:history="1">
        <w:r>
          <w:t>Mohammadi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  <w:r>
          <w:rPr>
            <w:spacing w:val="-4"/>
          </w:rPr>
          <w:t xml:space="preserve"> </w:t>
        </w:r>
        <w:r>
          <w:t>(2013</w:t>
        </w:r>
      </w:hyperlink>
      <w:r>
        <w:t>)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Gamma</w:t>
      </w:r>
      <w:r>
        <w:rPr>
          <w:spacing w:val="-46"/>
        </w:rPr>
        <w:t xml:space="preserve"> </w:t>
      </w:r>
      <w:r>
        <w:t>distributions. We implement our method to approximate both the general service and re-service</w:t>
      </w:r>
      <w:r>
        <w:rPr>
          <w:spacing w:val="1"/>
        </w:rPr>
        <w:t xml:space="preserve"> </w:t>
      </w:r>
      <w:r>
        <w:rPr>
          <w:w w:val="95"/>
        </w:rPr>
        <w:t>times densities in M/G/1 queuing systems.</w:t>
      </w:r>
      <w:r>
        <w:rPr>
          <w:spacing w:val="1"/>
          <w:w w:val="95"/>
        </w:rPr>
        <w:t xml:space="preserve"> </w:t>
      </w:r>
      <w:r>
        <w:rPr>
          <w:w w:val="95"/>
        </w:rPr>
        <w:t>We estimate the system parameters, predictive densities</w:t>
      </w:r>
      <w:r>
        <w:rPr>
          <w:spacing w:val="1"/>
          <w:w w:val="95"/>
        </w:rPr>
        <w:t xml:space="preserve"> </w:t>
      </w:r>
      <w:r>
        <w:rPr>
          <w:w w:val="95"/>
        </w:rPr>
        <w:t>and some performance measures related to the queuing system such as stationary system size and</w:t>
      </w:r>
      <w:r>
        <w:rPr>
          <w:spacing w:val="1"/>
          <w:w w:val="95"/>
        </w:rPr>
        <w:t xml:space="preserve"> </w:t>
      </w:r>
      <w:r>
        <w:t>waiting</w:t>
      </w:r>
      <w:r>
        <w:rPr>
          <w:spacing w:val="16"/>
        </w:rPr>
        <w:t xml:space="preserve"> </w:t>
      </w:r>
      <w:r>
        <w:t>time.</w:t>
      </w:r>
    </w:p>
    <w:p w14:paraId="5B191655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6C7AAA38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2" w:name="Developing_Software"/>
      <w:bookmarkEnd w:id="2"/>
      <w:r>
        <w:rPr>
          <w:w w:val="95"/>
        </w:rPr>
        <w:t>Developing</w:t>
      </w:r>
      <w:r>
        <w:rPr>
          <w:spacing w:val="46"/>
          <w:w w:val="95"/>
        </w:rPr>
        <w:t xml:space="preserve"> </w:t>
      </w:r>
      <w:r>
        <w:rPr>
          <w:w w:val="95"/>
        </w:rPr>
        <w:t>Software</w:t>
      </w:r>
    </w:p>
    <w:p w14:paraId="38E12366" w14:textId="77777777" w:rsidR="00177F88" w:rsidRDefault="00000000">
      <w:pPr>
        <w:pStyle w:val="BodyText"/>
        <w:spacing w:before="193" w:line="237" w:lineRule="auto"/>
        <w:ind w:left="103"/>
      </w:pPr>
      <w:r>
        <w:t>In modern science, developing statistical methods requires to designing statistical software for</w:t>
      </w:r>
      <w:r>
        <w:rPr>
          <w:spacing w:val="1"/>
        </w:rPr>
        <w:t xml:space="preserve"> </w:t>
      </w:r>
      <w:r>
        <w:t>the applications of the methods in practice. To disseminate the computational tools as an user-</w:t>
      </w:r>
      <w:r>
        <w:rPr>
          <w:spacing w:val="1"/>
        </w:rPr>
        <w:t xml:space="preserve"> </w:t>
      </w:r>
      <w:r>
        <w:rPr>
          <w:w w:val="95"/>
        </w:rPr>
        <w:t xml:space="preserve">friendly software package, I design three </w:t>
      </w:r>
      <w:proofErr w:type="spellStart"/>
      <w:r>
        <w:rPr>
          <w:w w:val="95"/>
        </w:rPr>
        <w:t>softwares</w:t>
      </w:r>
      <w:proofErr w:type="spellEnd"/>
      <w:r>
        <w:rPr>
          <w:w w:val="95"/>
        </w:rPr>
        <w:t xml:space="preserve"> as an </w:t>
      </w:r>
      <w:r>
        <w:rPr>
          <w:rFonts w:ascii="SimSun"/>
          <w:w w:val="95"/>
        </w:rPr>
        <w:t xml:space="preserve">R </w:t>
      </w:r>
      <w:r>
        <w:rPr>
          <w:w w:val="95"/>
        </w:rPr>
        <w:t xml:space="preserve">packages called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5" w:history="1">
        <w:r>
          <w:rPr>
            <w:w w:val="95"/>
          </w:rPr>
          <w:t>Mohammadi</w:t>
        </w:r>
      </w:hyperlink>
      <w:r>
        <w:rPr>
          <w:spacing w:val="1"/>
          <w:w w:val="95"/>
        </w:rPr>
        <w:t xml:space="preserve"> </w:t>
      </w:r>
      <w:hyperlink w:anchor="_bookmark15" w:history="1">
        <w:r>
          <w:rPr>
            <w:w w:val="95"/>
          </w:rPr>
          <w:t>and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Wit,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2019b</w:t>
        </w:r>
      </w:hyperlink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3" w:history="1">
        <w:r>
          <w:rPr>
            <w:w w:val="95"/>
          </w:rPr>
          <w:t>Mohammadi,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2019b</w:t>
        </w:r>
      </w:hyperlink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bmixture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2" w:history="1">
        <w:r>
          <w:rPr>
            <w:w w:val="95"/>
          </w:rPr>
          <w:t>Mohammadi,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2019a</w:t>
        </w:r>
      </w:hyperlink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t>freely</w:t>
      </w:r>
      <w:r>
        <w:rPr>
          <w:spacing w:val="17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online.</w:t>
      </w:r>
    </w:p>
    <w:p w14:paraId="3017E00A" w14:textId="77777777" w:rsidR="00177F88" w:rsidRDefault="00000000">
      <w:pPr>
        <w:pStyle w:val="BodyText"/>
        <w:spacing w:line="247" w:lineRule="auto"/>
        <w:ind w:left="103" w:firstLine="298"/>
      </w:pPr>
      <w:r>
        <w:rPr>
          <w:w w:val="95"/>
        </w:rPr>
        <w:t xml:space="preserve">The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packages perform structure learning for graphical models with either</w:t>
      </w:r>
      <w:r>
        <w:rPr>
          <w:spacing w:val="1"/>
          <w:w w:val="95"/>
        </w:rPr>
        <w:t xml:space="preserve"> </w:t>
      </w:r>
      <w:r>
        <w:rPr>
          <w:w w:val="95"/>
        </w:rPr>
        <w:t>continuous or discrete variables. In the packages, I implement recent improvements in the statistical</w:t>
      </w:r>
      <w:r>
        <w:rPr>
          <w:spacing w:val="1"/>
          <w:w w:val="95"/>
        </w:rPr>
        <w:t xml:space="preserve"> </w:t>
      </w:r>
      <w:r>
        <w:t>literature, including the methods that I have developed (</w:t>
      </w:r>
      <w:hyperlink w:anchor="_bookmark4" w:history="1">
        <w:r>
          <w:t>Mohammadi et al., 2014</w:t>
        </w:r>
      </w:hyperlink>
      <w:r>
        <w:t xml:space="preserve">, </w:t>
      </w:r>
      <w:hyperlink w:anchor="_bookmark11" w:history="1">
        <w:r>
          <w:t>Mohammadi</w:t>
        </w:r>
      </w:hyperlink>
      <w:r>
        <w:rPr>
          <w:spacing w:val="1"/>
        </w:rPr>
        <w:t xml:space="preserve"> </w:t>
      </w:r>
      <w:hyperlink w:anchor="_bookmark11" w:history="1">
        <w:r>
          <w:t>and</w:t>
        </w:r>
        <w:r>
          <w:rPr>
            <w:spacing w:val="10"/>
          </w:rPr>
          <w:t xml:space="preserve"> </w:t>
        </w:r>
        <w:r>
          <w:t>Wit,</w:t>
        </w:r>
        <w:r>
          <w:rPr>
            <w:spacing w:val="11"/>
          </w:rPr>
          <w:t xml:space="preserve"> </w:t>
        </w:r>
        <w:r>
          <w:t>2015</w:t>
        </w:r>
      </w:hyperlink>
      <w:r>
        <w:t>,</w:t>
      </w:r>
      <w:r>
        <w:rPr>
          <w:spacing w:val="11"/>
        </w:rPr>
        <w:t xml:space="preserve"> </w:t>
      </w:r>
      <w:hyperlink w:anchor="_bookmark3" w:history="1">
        <w:r>
          <w:t>Mohammadi</w:t>
        </w:r>
        <w:r>
          <w:rPr>
            <w:spacing w:val="11"/>
          </w:rPr>
          <w:t xml:space="preserve"> </w:t>
        </w:r>
        <w:r>
          <w:t>et</w:t>
        </w:r>
        <w:r>
          <w:rPr>
            <w:spacing w:val="10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2017</w:t>
        </w:r>
      </w:hyperlink>
      <w:r>
        <w:t>,</w:t>
      </w:r>
      <w:r>
        <w:rPr>
          <w:spacing w:val="11"/>
        </w:rPr>
        <w:t xml:space="preserve"> </w:t>
      </w:r>
      <w:hyperlink w:anchor="_bookmark0" w:history="1">
        <w:r>
          <w:t>Dobra</w:t>
        </w:r>
        <w:r>
          <w:rPr>
            <w:spacing w:val="10"/>
          </w:rPr>
          <w:t xml:space="preserve"> </w:t>
        </w:r>
        <w:r>
          <w:t>et</w:t>
        </w:r>
        <w:r>
          <w:rPr>
            <w:spacing w:val="11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2018</w:t>
        </w:r>
      </w:hyperlink>
      <w:r>
        <w:t>,</w:t>
      </w:r>
      <w:r>
        <w:rPr>
          <w:spacing w:val="10"/>
        </w:rPr>
        <w:t xml:space="preserve"> </w:t>
      </w:r>
      <w:hyperlink w:anchor="_bookmark7" w:history="1">
        <w:r>
          <w:t>Mohammadi</w:t>
        </w:r>
        <w:r>
          <w:rPr>
            <w:spacing w:val="10"/>
          </w:rPr>
          <w:t xml:space="preserve"> </w:t>
        </w:r>
        <w:r>
          <w:t>et</w:t>
        </w:r>
        <w:r>
          <w:rPr>
            <w:spacing w:val="11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2017</w:t>
        </w:r>
      </w:hyperlink>
      <w:r>
        <w:t>).</w:t>
      </w:r>
    </w:p>
    <w:p w14:paraId="1EFAAD43" w14:textId="77777777" w:rsidR="00177F88" w:rsidRDefault="00177F88">
      <w:pPr>
        <w:spacing w:line="247" w:lineRule="auto"/>
        <w:sectPr w:rsidR="00177F88">
          <w:pgSz w:w="11910" w:h="16840"/>
          <w:pgMar w:top="1580" w:right="1680" w:bottom="2600" w:left="1280" w:header="0" w:footer="2410" w:gutter="0"/>
          <w:cols w:space="720"/>
        </w:sectPr>
      </w:pPr>
    </w:p>
    <w:p w14:paraId="11D59DB6" w14:textId="77777777" w:rsidR="00177F88" w:rsidRDefault="00177F88">
      <w:pPr>
        <w:pStyle w:val="BodyText"/>
        <w:ind w:right="0"/>
        <w:jc w:val="left"/>
      </w:pPr>
    </w:p>
    <w:p w14:paraId="4B1015B3" w14:textId="77777777" w:rsidR="00177F88" w:rsidRDefault="00177F88">
      <w:pPr>
        <w:pStyle w:val="BodyText"/>
        <w:ind w:right="0"/>
        <w:jc w:val="left"/>
      </w:pPr>
    </w:p>
    <w:p w14:paraId="431D51EA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56DC4856" w14:textId="77777777" w:rsidR="00177F88" w:rsidRDefault="00000000">
      <w:pPr>
        <w:pStyle w:val="BodyText"/>
        <w:spacing w:before="125" w:line="244" w:lineRule="auto"/>
        <w:ind w:left="103" w:firstLine="29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core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consists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several</w:t>
      </w:r>
      <w:r>
        <w:rPr>
          <w:spacing w:val="1"/>
          <w:w w:val="9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algorithms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implemented in </w:t>
      </w:r>
      <w:r>
        <w:rPr>
          <w:rFonts w:ascii="SimSun"/>
          <w:w w:val="95"/>
        </w:rPr>
        <w:t xml:space="preserve">C++ </w:t>
      </w:r>
      <w:r>
        <w:rPr>
          <w:w w:val="95"/>
        </w:rPr>
        <w:t xml:space="preserve">and interfaced with </w:t>
      </w:r>
      <w:r>
        <w:rPr>
          <w:rFonts w:ascii="SimSun"/>
          <w:w w:val="95"/>
        </w:rPr>
        <w:t>R</w:t>
      </w:r>
      <w:r>
        <w:rPr>
          <w:w w:val="95"/>
        </w:rPr>
        <w:t>, to speed up the computations.</w:t>
      </w:r>
      <w:r>
        <w:rPr>
          <w:spacing w:val="1"/>
          <w:w w:val="95"/>
        </w:rPr>
        <w:t xml:space="preserve"> </w:t>
      </w:r>
      <w:r>
        <w:rPr>
          <w:w w:val="95"/>
        </w:rPr>
        <w:t>Besides, the packages</w:t>
      </w:r>
      <w:r>
        <w:rPr>
          <w:spacing w:val="1"/>
          <w:w w:val="95"/>
        </w:rPr>
        <w:t xml:space="preserve"> </w:t>
      </w:r>
      <w:r>
        <w:rPr>
          <w:spacing w:val="-1"/>
        </w:rPr>
        <w:t>contain</w:t>
      </w:r>
      <w:r>
        <w:rPr>
          <w:spacing w:val="-4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multivariate</w:t>
      </w:r>
      <w:r>
        <w:rPr>
          <w:spacing w:val="-4"/>
        </w:rPr>
        <w:t xml:space="preserve"> </w:t>
      </w:r>
      <w:r>
        <w:t>datasets</w:t>
      </w:r>
      <w:r>
        <w:rPr>
          <w:spacing w:val="-45"/>
        </w:rPr>
        <w:t xml:space="preserve"> </w:t>
      </w:r>
      <w:r>
        <w:t>taken from the literature.</w:t>
      </w:r>
      <w:r>
        <w:rPr>
          <w:spacing w:val="1"/>
        </w:rPr>
        <w:t xml:space="preserve"> </w:t>
      </w:r>
      <w:r>
        <w:t>The packages are well-documented with examples and are regularly</w:t>
      </w:r>
      <w:r>
        <w:rPr>
          <w:spacing w:val="1"/>
        </w:rPr>
        <w:t xml:space="preserve"> </w:t>
      </w:r>
      <w:r>
        <w:rPr>
          <w:w w:val="95"/>
        </w:rPr>
        <w:t>maintained.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 designed the packages as user-friendly </w:t>
      </w:r>
      <w:proofErr w:type="spellStart"/>
      <w:r>
        <w:rPr>
          <w:w w:val="95"/>
        </w:rPr>
        <w:t>softwares</w:t>
      </w:r>
      <w:proofErr w:type="spellEnd"/>
      <w:r>
        <w:rPr>
          <w:w w:val="95"/>
        </w:rPr>
        <w:t>, which include the variety of search</w:t>
      </w:r>
      <w:r>
        <w:rPr>
          <w:spacing w:val="1"/>
          <w:w w:val="9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models.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manuscripts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(</w:t>
      </w:r>
      <w:hyperlink w:anchor="_bookmark14" w:history="1">
        <w:r>
          <w:t>Mohammadi</w:t>
        </w:r>
        <w:r>
          <w:rPr>
            <w:spacing w:val="-5"/>
          </w:rPr>
          <w:t xml:space="preserve"> </w:t>
        </w:r>
        <w:r>
          <w:t>and</w:t>
        </w:r>
      </w:hyperlink>
      <w:r>
        <w:rPr>
          <w:spacing w:val="-46"/>
        </w:rPr>
        <w:t xml:space="preserve"> </w:t>
      </w:r>
      <w:hyperlink w:anchor="_bookmark14" w:history="1">
        <w:r>
          <w:t>Wit,</w:t>
        </w:r>
        <w:r>
          <w:rPr>
            <w:spacing w:val="16"/>
          </w:rPr>
          <w:t xml:space="preserve"> </w:t>
        </w:r>
        <w:r>
          <w:t>2019a</w:t>
        </w:r>
      </w:hyperlink>
      <w:r>
        <w:t>,</w:t>
      </w:r>
      <w:r>
        <w:rPr>
          <w:spacing w:val="17"/>
        </w:rPr>
        <w:t xml:space="preserve"> </w:t>
      </w:r>
      <w:hyperlink w:anchor="_bookmark5" w:history="1">
        <w:r>
          <w:t>Mohammadi</w:t>
        </w:r>
        <w:r>
          <w:rPr>
            <w:spacing w:val="16"/>
          </w:rPr>
          <w:t xml:space="preserve"> </w:t>
        </w:r>
        <w:r>
          <w:t>and</w:t>
        </w:r>
        <w:r>
          <w:rPr>
            <w:spacing w:val="17"/>
          </w:rPr>
          <w:t xml:space="preserve"> </w:t>
        </w:r>
        <w:r>
          <w:t>Dobra,</w:t>
        </w:r>
        <w:r>
          <w:rPr>
            <w:spacing w:val="17"/>
          </w:rPr>
          <w:t xml:space="preserve"> </w:t>
        </w:r>
        <w:r>
          <w:t>2017</w:t>
        </w:r>
      </w:hyperlink>
      <w:r>
        <w:t>).</w:t>
      </w:r>
    </w:p>
    <w:p w14:paraId="5BCFEC46" w14:textId="77777777" w:rsidR="00177F88" w:rsidRDefault="00177F88">
      <w:pPr>
        <w:pStyle w:val="BodyText"/>
        <w:spacing w:before="3"/>
        <w:ind w:right="0"/>
        <w:jc w:val="left"/>
        <w:rPr>
          <w:sz w:val="31"/>
        </w:rPr>
      </w:pPr>
    </w:p>
    <w:p w14:paraId="52A81BE2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3" w:name="Future_Research"/>
      <w:bookmarkEnd w:id="3"/>
      <w:r>
        <w:rPr>
          <w:w w:val="95"/>
        </w:rPr>
        <w:t>Future</w:t>
      </w:r>
      <w:r>
        <w:rPr>
          <w:spacing w:val="37"/>
          <w:w w:val="95"/>
        </w:rPr>
        <w:t xml:space="preserve"> </w:t>
      </w:r>
      <w:r>
        <w:rPr>
          <w:w w:val="95"/>
        </w:rPr>
        <w:t>Research</w:t>
      </w:r>
    </w:p>
    <w:p w14:paraId="1642A0DE" w14:textId="77777777" w:rsidR="00177F88" w:rsidRDefault="00000000">
      <w:pPr>
        <w:pStyle w:val="BodyText"/>
        <w:spacing w:before="192" w:line="252" w:lineRule="auto"/>
        <w:ind w:left="103"/>
      </w:pPr>
      <w:r>
        <w:rPr>
          <w:w w:val="95"/>
        </w:rPr>
        <w:t>My future research line is to develop novel and computationally efficient algorithms based on novel</w:t>
      </w:r>
      <w:r>
        <w:rPr>
          <w:spacing w:val="1"/>
          <w:w w:val="95"/>
        </w:rPr>
        <w:t xml:space="preserve"> </w:t>
      </w:r>
      <w:r>
        <w:t>statistical methods to being able to more closely estimate, predict and infer the complex systems</w:t>
      </w:r>
      <w:r>
        <w:rPr>
          <w:spacing w:val="-46"/>
        </w:rPr>
        <w:t xml:space="preserve"> </w:t>
      </w:r>
      <w:r>
        <w:t>in high-dimensional settings. Given my background in statistics and my ability in programing, I</w:t>
      </w:r>
      <w:r>
        <w:rPr>
          <w:spacing w:val="1"/>
        </w:rPr>
        <w:t xml:space="preserve"> </w:t>
      </w:r>
      <w:r>
        <w:t>very much like to do research in different aspects of statistics with both applied and theoretical</w:t>
      </w:r>
      <w:r>
        <w:rPr>
          <w:spacing w:val="1"/>
        </w:rPr>
        <w:t xml:space="preserve"> </w:t>
      </w:r>
      <w:r>
        <w:t>contributions.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this regards</w:t>
      </w:r>
      <w:proofErr w:type="gramEnd"/>
      <w:r>
        <w:t>, I am willing to collaborate with researchers mainly in applied</w:t>
      </w:r>
      <w:r>
        <w:rPr>
          <w:spacing w:val="1"/>
        </w:rPr>
        <w:t xml:space="preserve"> </w:t>
      </w:r>
      <w:r>
        <w:t>statistics, econometrics and machine learning, which gives me a great opportunity to develop</w:t>
      </w:r>
      <w:r>
        <w:rPr>
          <w:spacing w:val="1"/>
        </w:rPr>
        <w:t xml:space="preserve"> </w:t>
      </w:r>
      <w:r>
        <w:t>statistical</w:t>
      </w:r>
      <w:r>
        <w:rPr>
          <w:spacing w:val="13"/>
        </w:rPr>
        <w:t xml:space="preserve"> </w:t>
      </w:r>
      <w:r>
        <w:t>methods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address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problems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Science.</w:t>
      </w:r>
    </w:p>
    <w:p w14:paraId="1522307B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5BAA8B44" w14:textId="77777777" w:rsidR="00177F88" w:rsidRDefault="00000000">
      <w:pPr>
        <w:pStyle w:val="Heading1"/>
        <w:ind w:left="103" w:firstLine="0"/>
      </w:pPr>
      <w:r>
        <w:t>References</w:t>
      </w:r>
    </w:p>
    <w:p w14:paraId="38AD8C77" w14:textId="77777777" w:rsidR="00177F88" w:rsidRDefault="00000000">
      <w:pPr>
        <w:spacing w:before="189" w:line="213" w:lineRule="auto"/>
        <w:ind w:left="302" w:right="336" w:hanging="200"/>
        <w:jc w:val="both"/>
        <w:rPr>
          <w:sz w:val="20"/>
        </w:rPr>
      </w:pPr>
      <w:bookmarkStart w:id="4" w:name="_bookmark0"/>
      <w:bookmarkEnd w:id="4"/>
      <w:r>
        <w:rPr>
          <w:sz w:val="20"/>
        </w:rPr>
        <w:t>Dobra, A., R. Mohammadi, et al. (2018).</w:t>
      </w:r>
      <w:r>
        <w:rPr>
          <w:spacing w:val="1"/>
          <w:sz w:val="20"/>
        </w:rPr>
        <w:t xml:space="preserve"> </w:t>
      </w:r>
      <w:r>
        <w:rPr>
          <w:sz w:val="20"/>
        </w:rPr>
        <w:t>Loglinear model selection and human mobility.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The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Annals</w:t>
      </w:r>
      <w:r>
        <w:rPr>
          <w:rFonts w:ascii="Palatino Linotype" w:hAnsi="Palatino Linotype"/>
          <w:i/>
          <w:spacing w:val="2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2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Applied</w:t>
      </w:r>
      <w:r>
        <w:rPr>
          <w:rFonts w:ascii="Palatino Linotype" w:hAnsi="Palatino Linotype"/>
          <w:i/>
          <w:spacing w:val="2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Statistics</w:t>
      </w:r>
      <w:r>
        <w:rPr>
          <w:rFonts w:ascii="Palatino Linotype" w:hAnsi="Palatino Linotype"/>
          <w:i/>
          <w:spacing w:val="1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12</w:t>
      </w:r>
      <w:r>
        <w:rPr>
          <w:sz w:val="20"/>
        </w:rPr>
        <w:t>(2),</w:t>
      </w:r>
      <w:r>
        <w:rPr>
          <w:spacing w:val="18"/>
          <w:sz w:val="20"/>
        </w:rPr>
        <w:t xml:space="preserve"> </w:t>
      </w:r>
      <w:r>
        <w:rPr>
          <w:sz w:val="20"/>
        </w:rPr>
        <w:t>815–845.</w:t>
      </w:r>
    </w:p>
    <w:p w14:paraId="74F2861F" w14:textId="77777777" w:rsidR="00177F88" w:rsidRDefault="00000000">
      <w:pPr>
        <w:pStyle w:val="BodyText"/>
        <w:spacing w:before="162" w:line="237" w:lineRule="auto"/>
        <w:ind w:left="302" w:hanging="200"/>
      </w:pPr>
      <w:bookmarkStart w:id="5" w:name="_bookmark1"/>
      <w:bookmarkEnd w:id="5"/>
      <w:proofErr w:type="spellStart"/>
      <w:r>
        <w:t>Dyrba</w:t>
      </w:r>
      <w:proofErr w:type="spellEnd"/>
      <w:r>
        <w:t>,</w:t>
      </w:r>
      <w:r>
        <w:rPr>
          <w:spacing w:val="18"/>
        </w:rPr>
        <w:t xml:space="preserve"> </w:t>
      </w:r>
      <w:r>
        <w:t>M.,</w:t>
      </w:r>
      <w:r>
        <w:rPr>
          <w:spacing w:val="19"/>
        </w:rPr>
        <w:t xml:space="preserve"> </w:t>
      </w:r>
      <w:r>
        <w:t>M.</w:t>
      </w:r>
      <w:r>
        <w:rPr>
          <w:spacing w:val="18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Grothe,</w:t>
      </w:r>
      <w:r>
        <w:rPr>
          <w:spacing w:val="19"/>
        </w:rPr>
        <w:t xml:space="preserve"> </w:t>
      </w:r>
      <w:r>
        <w:t>A.</w:t>
      </w:r>
      <w:r>
        <w:rPr>
          <w:spacing w:val="18"/>
        </w:rPr>
        <w:t xml:space="preserve"> </w:t>
      </w:r>
      <w:r>
        <w:t>Mohammadi,</w:t>
      </w:r>
      <w:r>
        <w:rPr>
          <w:spacing w:val="19"/>
        </w:rPr>
        <w:t xml:space="preserve"> </w:t>
      </w:r>
      <w:r>
        <w:t>H.</w:t>
      </w:r>
      <w:r>
        <w:rPr>
          <w:spacing w:val="18"/>
        </w:rPr>
        <w:t xml:space="preserve"> </w:t>
      </w:r>
      <w:r>
        <w:t>Binder,</w:t>
      </w:r>
      <w:r>
        <w:rPr>
          <w:spacing w:val="19"/>
        </w:rPr>
        <w:t xml:space="preserve"> </w:t>
      </w:r>
      <w:r>
        <w:t>T.</w:t>
      </w:r>
      <w:r>
        <w:rPr>
          <w:spacing w:val="18"/>
        </w:rPr>
        <w:t xml:space="preserve"> </w:t>
      </w:r>
      <w:r>
        <w:t>Kirste,</w:t>
      </w:r>
      <w:r>
        <w:rPr>
          <w:spacing w:val="19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Teipel,</w:t>
      </w:r>
      <w:r>
        <w:rPr>
          <w:spacing w:val="19"/>
        </w:rPr>
        <w:t xml:space="preserve"> </w:t>
      </w:r>
      <w:r>
        <w:t>A.</w:t>
      </w:r>
      <w:r>
        <w:rPr>
          <w:spacing w:val="18"/>
        </w:rPr>
        <w:t xml:space="preserve"> </w:t>
      </w:r>
      <w:r>
        <w:t>D.</w:t>
      </w:r>
      <w:r>
        <w:rPr>
          <w:spacing w:val="18"/>
        </w:rPr>
        <w:t xml:space="preserve"> </w:t>
      </w:r>
      <w:r>
        <w:t>N.</w:t>
      </w:r>
      <w:r>
        <w:rPr>
          <w:spacing w:val="18"/>
        </w:rPr>
        <w:t xml:space="preserve"> </w:t>
      </w:r>
      <w:r>
        <w:t>Initiative,</w:t>
      </w:r>
      <w:r>
        <w:rPr>
          <w:spacing w:val="-46"/>
        </w:rPr>
        <w:t xml:space="preserve"> </w:t>
      </w:r>
      <w:r>
        <w:t>et al. (2018).</w:t>
      </w:r>
      <w:r>
        <w:rPr>
          <w:spacing w:val="1"/>
        </w:rPr>
        <w:t xml:space="preserve"> </w:t>
      </w:r>
      <w:r>
        <w:t xml:space="preserve">Comparison of different hypotheses regarding the spread of </w:t>
      </w:r>
      <w:proofErr w:type="spellStart"/>
      <w:r>
        <w:t>alzheimer’s</w:t>
      </w:r>
      <w:proofErr w:type="spellEnd"/>
      <w:r>
        <w:t xml:space="preserve"> disease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markov</w:t>
      </w:r>
      <w:proofErr w:type="spellEnd"/>
      <w:r>
        <w:t xml:space="preserve"> random fields and multimodal imaging.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Journal of Alzheimer’s Disease 65</w:t>
      </w:r>
      <w:r>
        <w:t>(3),</w:t>
      </w:r>
      <w:r>
        <w:rPr>
          <w:spacing w:val="1"/>
        </w:rPr>
        <w:t xml:space="preserve"> </w:t>
      </w:r>
      <w:r>
        <w:t>731–746.</w:t>
      </w:r>
    </w:p>
    <w:p w14:paraId="17104BC0" w14:textId="77777777" w:rsidR="00177F88" w:rsidRDefault="00000000">
      <w:pPr>
        <w:spacing w:before="150" w:line="235" w:lineRule="auto"/>
        <w:ind w:left="302" w:right="336" w:hanging="200"/>
        <w:jc w:val="both"/>
        <w:rPr>
          <w:sz w:val="20"/>
        </w:rPr>
      </w:pPr>
      <w:bookmarkStart w:id="6" w:name="_bookmark2"/>
      <w:bookmarkEnd w:id="6"/>
      <w:r>
        <w:rPr>
          <w:w w:val="105"/>
          <w:sz w:val="20"/>
        </w:rPr>
        <w:t>Mohammadi,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(2015,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April).</w:t>
      </w:r>
      <w:r>
        <w:rPr>
          <w:spacing w:val="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Model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Determination</w:t>
      </w:r>
      <w:r>
        <w:rPr>
          <w:rFonts w:ascii="Palatino Linotype"/>
          <w:i/>
          <w:spacing w:val="-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in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Complex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Systems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thesis,</w:t>
      </w:r>
      <w:r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University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Groningen.</w:t>
      </w:r>
    </w:p>
    <w:p w14:paraId="6736BB39" w14:textId="77777777" w:rsidR="00177F88" w:rsidRDefault="00000000">
      <w:pPr>
        <w:spacing w:before="189" w:line="218" w:lineRule="auto"/>
        <w:ind w:left="302" w:right="336" w:hanging="200"/>
        <w:jc w:val="both"/>
        <w:rPr>
          <w:sz w:val="20"/>
        </w:rPr>
      </w:pPr>
      <w:bookmarkStart w:id="7" w:name="_bookmark3"/>
      <w:bookmarkEnd w:id="7"/>
      <w:r>
        <w:rPr>
          <w:sz w:val="20"/>
        </w:rPr>
        <w:t>Mohammadi,</w:t>
      </w:r>
      <w:r>
        <w:rPr>
          <w:spacing w:val="-7"/>
          <w:sz w:val="20"/>
        </w:rPr>
        <w:t xml:space="preserve"> </w:t>
      </w:r>
      <w:r>
        <w:rPr>
          <w:sz w:val="20"/>
        </w:rPr>
        <w:t>A.,</w:t>
      </w:r>
      <w:r>
        <w:rPr>
          <w:spacing w:val="-7"/>
          <w:sz w:val="20"/>
        </w:rPr>
        <w:t xml:space="preserve"> </w:t>
      </w:r>
      <w:r>
        <w:rPr>
          <w:sz w:val="20"/>
        </w:rPr>
        <w:t>F.</w:t>
      </w:r>
      <w:r>
        <w:rPr>
          <w:spacing w:val="-11"/>
          <w:sz w:val="20"/>
        </w:rPr>
        <w:t xml:space="preserve"> </w:t>
      </w:r>
      <w:r>
        <w:rPr>
          <w:sz w:val="20"/>
        </w:rPr>
        <w:t>Abegaz</w:t>
      </w:r>
      <w:r>
        <w:rPr>
          <w:spacing w:val="-10"/>
          <w:sz w:val="20"/>
        </w:rPr>
        <w:t xml:space="preserve"> </w:t>
      </w:r>
      <w:r>
        <w:rPr>
          <w:sz w:val="20"/>
        </w:rPr>
        <w:t>Yazew,</w:t>
      </w:r>
      <w:r>
        <w:rPr>
          <w:spacing w:val="-7"/>
          <w:sz w:val="20"/>
        </w:rPr>
        <w:t xml:space="preserve"> </w:t>
      </w:r>
      <w:r>
        <w:rPr>
          <w:sz w:val="20"/>
        </w:rPr>
        <w:t>E.</w:t>
      </w:r>
      <w:r>
        <w:rPr>
          <w:spacing w:val="-10"/>
          <w:sz w:val="20"/>
        </w:rPr>
        <w:t xml:space="preserve"> </w:t>
      </w:r>
      <w:r>
        <w:rPr>
          <w:sz w:val="20"/>
        </w:rPr>
        <w:t>van</w:t>
      </w:r>
      <w:r>
        <w:rPr>
          <w:spacing w:val="-10"/>
          <w:sz w:val="20"/>
        </w:rPr>
        <w:t xml:space="preserve"> </w:t>
      </w:r>
      <w:r>
        <w:rPr>
          <w:sz w:val="20"/>
        </w:rPr>
        <w:t>den</w:t>
      </w:r>
      <w:r>
        <w:rPr>
          <w:spacing w:val="-11"/>
          <w:sz w:val="20"/>
        </w:rPr>
        <w:t xml:space="preserve"> </w:t>
      </w:r>
      <w:r>
        <w:rPr>
          <w:sz w:val="20"/>
        </w:rPr>
        <w:t>Heuvel,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E.</w:t>
      </w:r>
      <w:r>
        <w:rPr>
          <w:spacing w:val="-10"/>
          <w:sz w:val="20"/>
        </w:rPr>
        <w:t xml:space="preserve"> </w:t>
      </w:r>
      <w:r>
        <w:rPr>
          <w:sz w:val="20"/>
        </w:rPr>
        <w:t>C.</w:t>
      </w:r>
      <w:r>
        <w:rPr>
          <w:spacing w:val="-10"/>
          <w:sz w:val="20"/>
        </w:rPr>
        <w:t xml:space="preserve"> </w:t>
      </w:r>
      <w:r>
        <w:rPr>
          <w:sz w:val="20"/>
        </w:rPr>
        <w:t>Wit</w:t>
      </w:r>
      <w:r>
        <w:rPr>
          <w:spacing w:val="-11"/>
          <w:sz w:val="20"/>
        </w:rPr>
        <w:t xml:space="preserve"> </w:t>
      </w:r>
      <w:r>
        <w:rPr>
          <w:sz w:val="20"/>
        </w:rPr>
        <w:t>(2017).</w:t>
      </w:r>
      <w:r>
        <w:rPr>
          <w:spacing w:val="-2"/>
          <w:sz w:val="20"/>
        </w:rPr>
        <w:t xml:space="preserve"> </w:t>
      </w:r>
      <w:r>
        <w:rPr>
          <w:sz w:val="20"/>
        </w:rPr>
        <w:t>Bayesian</w:t>
      </w:r>
      <w:r>
        <w:rPr>
          <w:spacing w:val="-10"/>
          <w:sz w:val="20"/>
        </w:rPr>
        <w:t xml:space="preserve"> </w:t>
      </w:r>
      <w:r>
        <w:rPr>
          <w:sz w:val="20"/>
        </w:rPr>
        <w:t>modelling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46"/>
          <w:sz w:val="20"/>
        </w:rPr>
        <w:t xml:space="preserve"> </w:t>
      </w:r>
      <w:proofErr w:type="spellStart"/>
      <w:r>
        <w:rPr>
          <w:sz w:val="20"/>
        </w:rPr>
        <w:t>dupuytren</w:t>
      </w:r>
      <w:proofErr w:type="spellEnd"/>
      <w:r>
        <w:rPr>
          <w:sz w:val="20"/>
        </w:rPr>
        <w:t xml:space="preserve"> disease using gaussian copula graphical models. </w:t>
      </w:r>
      <w:r>
        <w:rPr>
          <w:rFonts w:ascii="Palatino Linotype" w:hAnsi="Palatino Linotype"/>
          <w:i/>
          <w:sz w:val="20"/>
        </w:rPr>
        <w:t>Journal of Royal Statistical Society-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Series</w:t>
      </w:r>
      <w:r>
        <w:rPr>
          <w:rFonts w:ascii="Palatino Linotype" w:hAnsi="Palatino Linotype"/>
          <w:i/>
          <w:spacing w:val="2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</w:t>
      </w:r>
      <w:r>
        <w:rPr>
          <w:rFonts w:ascii="Palatino Linotype" w:hAnsi="Palatino Linotype"/>
          <w:i/>
          <w:spacing w:val="3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66</w:t>
      </w:r>
      <w:r>
        <w:rPr>
          <w:sz w:val="20"/>
        </w:rPr>
        <w:t>(3),</w:t>
      </w:r>
      <w:r>
        <w:rPr>
          <w:spacing w:val="16"/>
          <w:sz w:val="20"/>
        </w:rPr>
        <w:t xml:space="preserve"> </w:t>
      </w:r>
      <w:r>
        <w:rPr>
          <w:sz w:val="20"/>
        </w:rPr>
        <w:t>629–645.</w:t>
      </w:r>
    </w:p>
    <w:p w14:paraId="39B95592" w14:textId="77777777" w:rsidR="00177F88" w:rsidRDefault="00000000">
      <w:pPr>
        <w:spacing w:before="170" w:line="230" w:lineRule="auto"/>
        <w:ind w:left="302" w:right="336" w:hanging="200"/>
        <w:jc w:val="both"/>
        <w:rPr>
          <w:sz w:val="20"/>
        </w:rPr>
      </w:pPr>
      <w:bookmarkStart w:id="8" w:name="_bookmark4"/>
      <w:bookmarkEnd w:id="8"/>
      <w:r>
        <w:rPr>
          <w:sz w:val="20"/>
        </w:rPr>
        <w:t>Mohammadi, A., F. Abegaz Yazew, and E. C. Wit (2014).</w:t>
      </w:r>
      <w:r>
        <w:rPr>
          <w:spacing w:val="1"/>
          <w:sz w:val="20"/>
        </w:rPr>
        <w:t xml:space="preserve"> </w:t>
      </w:r>
      <w:r>
        <w:rPr>
          <w:sz w:val="20"/>
        </w:rPr>
        <w:t>Bayesian copula gaussian graphical</w:t>
      </w:r>
      <w:r>
        <w:rPr>
          <w:spacing w:val="1"/>
          <w:sz w:val="20"/>
        </w:rPr>
        <w:t xml:space="preserve"> </w:t>
      </w:r>
      <w:r>
        <w:rPr>
          <w:spacing w:val="-1"/>
          <w:w w:val="105"/>
          <w:sz w:val="20"/>
        </w:rPr>
        <w:t>modelling.</w:t>
      </w:r>
      <w:r>
        <w:rPr>
          <w:spacing w:val="-7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(IWSM’14)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Proceedings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of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the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29th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International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Workshop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on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Statistical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Modelling</w:t>
      </w:r>
      <w:r>
        <w:rPr>
          <w:rFonts w:ascii="Palatino Linotype" w:hAnsi="Palatino Linotype"/>
          <w:i/>
          <w:spacing w:val="-1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1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225–230.</w:t>
      </w:r>
    </w:p>
    <w:p w14:paraId="1614900B" w14:textId="77777777" w:rsidR="00177F88" w:rsidRDefault="00000000">
      <w:pPr>
        <w:pStyle w:val="BodyText"/>
        <w:spacing w:before="185" w:line="225" w:lineRule="auto"/>
        <w:ind w:left="302" w:hanging="200"/>
      </w:pPr>
      <w:bookmarkStart w:id="9" w:name="_bookmark5"/>
      <w:bookmarkEnd w:id="9"/>
      <w:r>
        <w:t>Mohammadi,</w:t>
      </w:r>
      <w:r>
        <w:rPr>
          <w:spacing w:val="48"/>
        </w:rPr>
        <w:t xml:space="preserve"> </w:t>
      </w:r>
      <w:r>
        <w:t>A. and A. Dobra (2017).</w:t>
      </w:r>
      <w:r>
        <w:rPr>
          <w:spacing w:val="48"/>
        </w:rPr>
        <w:t xml:space="preserve"> </w:t>
      </w:r>
      <w:r>
        <w:t xml:space="preserve">The R package </w:t>
      </w:r>
      <w:proofErr w:type="spellStart"/>
      <w:r>
        <w:t>BDgraph</w:t>
      </w:r>
      <w:proofErr w:type="spellEnd"/>
      <w:r>
        <w:t xml:space="preserve"> for Bayesian structure learning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graphical</w:t>
      </w:r>
      <w:r>
        <w:rPr>
          <w:spacing w:val="18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rPr>
          <w:rFonts w:ascii="Palatino Linotype" w:hAnsi="Palatino Linotype"/>
          <w:i/>
        </w:rPr>
        <w:t>ISBA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Bulletin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4</w:t>
      </w:r>
      <w:r>
        <w:t>,</w:t>
      </w:r>
      <w:r>
        <w:rPr>
          <w:spacing w:val="18"/>
        </w:rPr>
        <w:t xml:space="preserve"> </w:t>
      </w:r>
      <w:r>
        <w:t>11–16.</w:t>
      </w:r>
    </w:p>
    <w:p w14:paraId="2DE6ACD8" w14:textId="77777777" w:rsidR="00177F88" w:rsidRDefault="00000000">
      <w:pPr>
        <w:pStyle w:val="BodyText"/>
        <w:spacing w:before="156" w:line="213" w:lineRule="auto"/>
        <w:ind w:left="302" w:hanging="200"/>
      </w:pPr>
      <w:bookmarkStart w:id="10" w:name="_bookmark6"/>
      <w:bookmarkEnd w:id="10"/>
      <w:r>
        <w:t xml:space="preserve">Mohammadi, A. and M. Kaptein (2016). Contributed discussion on article by </w:t>
      </w:r>
      <w:proofErr w:type="spellStart"/>
      <w:r>
        <w:t>pratola</w:t>
      </w:r>
      <w:proofErr w:type="spellEnd"/>
      <w:r>
        <w:t xml:space="preserve">. </w:t>
      </w:r>
      <w:r>
        <w:rPr>
          <w:rFonts w:ascii="Palatino Linotype" w:hAnsi="Palatino Linotype"/>
          <w:i/>
        </w:rPr>
        <w:t>Bayesian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Analysis</w:t>
      </w:r>
      <w:r>
        <w:rPr>
          <w:rFonts w:ascii="Palatino Linotype" w:hAnsi="Palatino Linotype"/>
          <w:i/>
          <w:spacing w:val="16"/>
        </w:rPr>
        <w:t xml:space="preserve"> </w:t>
      </w:r>
      <w:r>
        <w:rPr>
          <w:rFonts w:ascii="Palatino Linotype" w:hAnsi="Palatino Linotype"/>
          <w:i/>
        </w:rPr>
        <w:t>11</w:t>
      </w:r>
      <w:r>
        <w:t>(3),</w:t>
      </w:r>
      <w:r>
        <w:rPr>
          <w:spacing w:val="17"/>
        </w:rPr>
        <w:t xml:space="preserve"> </w:t>
      </w:r>
      <w:r>
        <w:t>938–940.</w:t>
      </w:r>
    </w:p>
    <w:p w14:paraId="0581B2D0" w14:textId="77777777" w:rsidR="00177F88" w:rsidRDefault="00000000">
      <w:pPr>
        <w:pStyle w:val="BodyText"/>
        <w:spacing w:before="172" w:line="225" w:lineRule="auto"/>
        <w:ind w:left="302" w:hanging="200"/>
      </w:pPr>
      <w:bookmarkStart w:id="11" w:name="_bookmark7"/>
      <w:bookmarkEnd w:id="11"/>
      <w:r>
        <w:t>Mohammadi,</w:t>
      </w:r>
      <w:r>
        <w:rPr>
          <w:spacing w:val="-9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Massam,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G.</w:t>
      </w:r>
      <w:r>
        <w:rPr>
          <w:spacing w:val="-10"/>
        </w:rPr>
        <w:t xml:space="preserve"> </w:t>
      </w:r>
      <w:proofErr w:type="spellStart"/>
      <w:r>
        <w:t>Letac</w:t>
      </w:r>
      <w:proofErr w:type="spellEnd"/>
      <w:r>
        <w:rPr>
          <w:spacing w:val="-9"/>
        </w:rPr>
        <w:t xml:space="preserve"> </w:t>
      </w:r>
      <w:r>
        <w:t>(2017).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normalizing</w:t>
      </w:r>
      <w:r>
        <w:rPr>
          <w:spacing w:val="-10"/>
        </w:rPr>
        <w:t xml:space="preserve"> </w:t>
      </w:r>
      <w:r>
        <w:t>constants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bayesian</w:t>
      </w:r>
      <w:proofErr w:type="spellEnd"/>
      <w:r>
        <w:rPr>
          <w:spacing w:val="-46"/>
        </w:rPr>
        <w:t xml:space="preserve"> </w:t>
      </w:r>
      <w:r>
        <w:t>graphical</w:t>
      </w:r>
      <w:r>
        <w:rPr>
          <w:spacing w:val="17"/>
        </w:rPr>
        <w:t xml:space="preserve"> </w:t>
      </w:r>
      <w:r>
        <w:t>gaussian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selection.</w:t>
      </w:r>
      <w:r>
        <w:rPr>
          <w:spacing w:val="39"/>
        </w:rPr>
        <w:t xml:space="preserve"> </w:t>
      </w:r>
      <w:proofErr w:type="spellStart"/>
      <w:r>
        <w:rPr>
          <w:rFonts w:ascii="Palatino Linotype"/>
          <w:i/>
        </w:rPr>
        <w:t>arXiv</w:t>
      </w:r>
      <w:proofErr w:type="spellEnd"/>
      <w:r>
        <w:rPr>
          <w:rFonts w:ascii="Palatino Linotype"/>
          <w:i/>
          <w:spacing w:val="21"/>
        </w:rPr>
        <w:t xml:space="preserve"> </w:t>
      </w:r>
      <w:r>
        <w:rPr>
          <w:rFonts w:ascii="Palatino Linotype"/>
          <w:i/>
        </w:rPr>
        <w:t>preprint</w:t>
      </w:r>
      <w:r>
        <w:rPr>
          <w:rFonts w:ascii="Palatino Linotype"/>
          <w:i/>
          <w:spacing w:val="21"/>
        </w:rPr>
        <w:t xml:space="preserve"> </w:t>
      </w:r>
      <w:r>
        <w:rPr>
          <w:rFonts w:ascii="Palatino Linotype"/>
          <w:i/>
        </w:rPr>
        <w:t>arXiv:1706.04416</w:t>
      </w:r>
      <w:r>
        <w:t>.</w:t>
      </w:r>
    </w:p>
    <w:p w14:paraId="5BB58EF5" w14:textId="77777777" w:rsidR="00177F88" w:rsidRDefault="00177F88">
      <w:pPr>
        <w:spacing w:line="225" w:lineRule="auto"/>
        <w:sectPr w:rsidR="00177F88">
          <w:pgSz w:w="11910" w:h="16840"/>
          <w:pgMar w:top="1580" w:right="1680" w:bottom="2600" w:left="1280" w:header="0" w:footer="2410" w:gutter="0"/>
          <w:cols w:space="720"/>
        </w:sectPr>
      </w:pPr>
    </w:p>
    <w:p w14:paraId="5F3A2C16" w14:textId="77777777" w:rsidR="00177F88" w:rsidRDefault="00177F88">
      <w:pPr>
        <w:pStyle w:val="BodyText"/>
        <w:ind w:right="0"/>
        <w:jc w:val="left"/>
      </w:pPr>
    </w:p>
    <w:p w14:paraId="55BA3516" w14:textId="77777777" w:rsidR="00177F88" w:rsidRDefault="00177F88">
      <w:pPr>
        <w:pStyle w:val="BodyText"/>
        <w:ind w:right="0"/>
        <w:jc w:val="left"/>
      </w:pPr>
    </w:p>
    <w:p w14:paraId="639378D0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2B8EAC04" w14:textId="77777777" w:rsidR="00177F88" w:rsidRDefault="00000000">
      <w:pPr>
        <w:spacing w:before="149" w:line="230" w:lineRule="auto"/>
        <w:ind w:left="302" w:right="336" w:hanging="200"/>
        <w:jc w:val="both"/>
        <w:rPr>
          <w:sz w:val="20"/>
        </w:rPr>
      </w:pPr>
      <w:bookmarkStart w:id="12" w:name="_bookmark8"/>
      <w:bookmarkEnd w:id="12"/>
      <w:r>
        <w:rPr>
          <w:sz w:val="20"/>
        </w:rPr>
        <w:t>Mohammadi, A. and M. R. Salehi-Rad (2012).</w:t>
      </w:r>
      <w:r>
        <w:rPr>
          <w:spacing w:val="1"/>
          <w:sz w:val="20"/>
        </w:rPr>
        <w:t xml:space="preserve"> </w:t>
      </w:r>
      <w:r>
        <w:rPr>
          <w:sz w:val="20"/>
        </w:rPr>
        <w:t>Bayesian inference and prediction in an m/g/1</w:t>
      </w:r>
      <w:r>
        <w:rPr>
          <w:spacing w:val="1"/>
          <w:sz w:val="20"/>
        </w:rPr>
        <w:t xml:space="preserve"> </w:t>
      </w:r>
      <w:r>
        <w:rPr>
          <w:sz w:val="20"/>
        </w:rPr>
        <w:t>with optional second service.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Communications in Statistics-Simulation and Computation 41</w:t>
      </w:r>
      <w:r>
        <w:rPr>
          <w:sz w:val="20"/>
        </w:rPr>
        <w:t>(3),</w:t>
      </w:r>
      <w:r>
        <w:rPr>
          <w:spacing w:val="1"/>
          <w:sz w:val="20"/>
        </w:rPr>
        <w:t xml:space="preserve"> </w:t>
      </w:r>
      <w:r>
        <w:rPr>
          <w:sz w:val="20"/>
        </w:rPr>
        <w:t>419–435.</w:t>
      </w:r>
    </w:p>
    <w:p w14:paraId="1B69D0E0" w14:textId="77777777" w:rsidR="00177F88" w:rsidRDefault="00000000">
      <w:pPr>
        <w:pStyle w:val="BodyText"/>
        <w:spacing w:before="191" w:line="218" w:lineRule="auto"/>
        <w:ind w:left="302" w:hanging="200"/>
      </w:pPr>
      <w:bookmarkStart w:id="13" w:name="_bookmark9"/>
      <w:bookmarkEnd w:id="13"/>
      <w:r>
        <w:t>Mohammadi, A., M. R. Salehi-Rad, and E. C. Wit (2013).</w:t>
      </w:r>
      <w:r>
        <w:rPr>
          <w:spacing w:val="48"/>
        </w:rPr>
        <w:t xml:space="preserve"> </w:t>
      </w:r>
      <w:r>
        <w:t xml:space="preserve">Using mixture of gamma </w:t>
      </w:r>
      <w:proofErr w:type="spellStart"/>
      <w:r>
        <w:t>distribu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for </w:t>
      </w:r>
      <w:proofErr w:type="spellStart"/>
      <w:r>
        <w:t>bayesian</w:t>
      </w:r>
      <w:proofErr w:type="spellEnd"/>
      <w:r>
        <w:t xml:space="preserve"> analysis in an m/g/1 queue with optional second service.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Computational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Statistics</w:t>
      </w:r>
      <w:r>
        <w:rPr>
          <w:rFonts w:ascii="Palatino Linotype" w:hAnsi="Palatino Linotype"/>
          <w:i/>
          <w:spacing w:val="17"/>
        </w:rPr>
        <w:t xml:space="preserve"> </w:t>
      </w:r>
      <w:r>
        <w:rPr>
          <w:rFonts w:ascii="Palatino Linotype" w:hAnsi="Palatino Linotype"/>
          <w:i/>
        </w:rPr>
        <w:t>28</w:t>
      </w:r>
      <w:r>
        <w:t>(2),</w:t>
      </w:r>
      <w:r>
        <w:rPr>
          <w:spacing w:val="17"/>
        </w:rPr>
        <w:t xml:space="preserve"> </w:t>
      </w:r>
      <w:r>
        <w:t>683–700.</w:t>
      </w:r>
    </w:p>
    <w:p w14:paraId="457ED66D" w14:textId="77777777" w:rsidR="00177F88" w:rsidRDefault="00000000">
      <w:pPr>
        <w:pStyle w:val="BodyText"/>
        <w:spacing w:before="162" w:line="220" w:lineRule="exact"/>
        <w:ind w:left="103" w:right="0"/>
        <w:jc w:val="left"/>
      </w:pPr>
      <w:bookmarkStart w:id="14" w:name="_bookmark10"/>
      <w:bookmarkEnd w:id="14"/>
      <w:r>
        <w:t>Mohammadi,</w:t>
      </w:r>
      <w:r>
        <w:rPr>
          <w:spacing w:val="13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E.</w:t>
      </w:r>
      <w:r>
        <w:rPr>
          <w:spacing w:val="11"/>
        </w:rPr>
        <w:t xml:space="preserve"> </w:t>
      </w:r>
      <w:r>
        <w:t>C.</w:t>
      </w:r>
      <w:r>
        <w:rPr>
          <w:spacing w:val="12"/>
        </w:rPr>
        <w:t xml:space="preserve"> </w:t>
      </w:r>
      <w:r>
        <w:t>Wit</w:t>
      </w:r>
      <w:r>
        <w:rPr>
          <w:spacing w:val="11"/>
        </w:rPr>
        <w:t xml:space="preserve"> </w:t>
      </w:r>
      <w:r>
        <w:t>(2014).</w:t>
      </w:r>
      <w:r>
        <w:rPr>
          <w:spacing w:val="42"/>
        </w:rPr>
        <w:t xml:space="preserve"> </w:t>
      </w:r>
      <w:r>
        <w:t>Contributed</w:t>
      </w:r>
      <w:r>
        <w:rPr>
          <w:spacing w:val="12"/>
        </w:rPr>
        <w:t xml:space="preserve"> </w:t>
      </w:r>
      <w:r>
        <w:t>discussion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article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proofErr w:type="spellStart"/>
      <w:r>
        <w:t>finegold</w:t>
      </w:r>
      <w:proofErr w:type="spellEnd"/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drton</w:t>
      </w:r>
      <w:proofErr w:type="spellEnd"/>
      <w:r>
        <w:t>.</w:t>
      </w:r>
    </w:p>
    <w:p w14:paraId="2DF4DE27" w14:textId="77777777" w:rsidR="00177F88" w:rsidRDefault="00000000">
      <w:pPr>
        <w:spacing w:line="262" w:lineRule="exact"/>
        <w:ind w:left="302"/>
        <w:rPr>
          <w:sz w:val="20"/>
        </w:rPr>
      </w:pPr>
      <w:r>
        <w:rPr>
          <w:rFonts w:ascii="Palatino Linotype" w:hAnsi="Palatino Linotype"/>
          <w:i/>
          <w:sz w:val="20"/>
        </w:rPr>
        <w:t>Bayesian</w:t>
      </w:r>
      <w:r>
        <w:rPr>
          <w:rFonts w:ascii="Palatino Linotype" w:hAnsi="Palatino Linotype"/>
          <w:i/>
          <w:spacing w:val="2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Analysis</w:t>
      </w:r>
      <w:r>
        <w:rPr>
          <w:rFonts w:ascii="Palatino Linotype" w:hAnsi="Palatino Linotype"/>
          <w:i/>
          <w:spacing w:val="2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9</w:t>
      </w:r>
      <w:r>
        <w:rPr>
          <w:sz w:val="20"/>
        </w:rPr>
        <w:t>(3),</w:t>
      </w:r>
      <w:r>
        <w:rPr>
          <w:spacing w:val="23"/>
          <w:sz w:val="20"/>
        </w:rPr>
        <w:t xml:space="preserve"> </w:t>
      </w:r>
      <w:r>
        <w:rPr>
          <w:sz w:val="20"/>
        </w:rPr>
        <w:t>577–579.</w:t>
      </w:r>
    </w:p>
    <w:p w14:paraId="25FB4DBE" w14:textId="77777777" w:rsidR="00177F88" w:rsidRDefault="00000000">
      <w:pPr>
        <w:pStyle w:val="BodyText"/>
        <w:spacing w:before="166" w:line="225" w:lineRule="auto"/>
        <w:ind w:left="302" w:hanging="200"/>
      </w:pPr>
      <w:bookmarkStart w:id="15" w:name="_bookmark11"/>
      <w:bookmarkEnd w:id="15"/>
      <w:r>
        <w:t>Mohammadi, A. and E. C. Wit (2015). Bayesian structure learning in sparse gaussian graphical</w:t>
      </w:r>
      <w:r>
        <w:rPr>
          <w:spacing w:val="1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rPr>
          <w:rFonts w:ascii="Palatino Linotype" w:hAnsi="Palatino Linotype"/>
          <w:i/>
        </w:rPr>
        <w:t>Bayesian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Analysis</w:t>
      </w:r>
      <w:r>
        <w:rPr>
          <w:rFonts w:ascii="Palatino Linotype" w:hAnsi="Palatino Linotype"/>
          <w:i/>
          <w:spacing w:val="18"/>
        </w:rPr>
        <w:t xml:space="preserve"> </w:t>
      </w:r>
      <w:r>
        <w:rPr>
          <w:rFonts w:ascii="Palatino Linotype" w:hAnsi="Palatino Linotype"/>
          <w:i/>
        </w:rPr>
        <w:t>10</w:t>
      </w:r>
      <w:r>
        <w:t>(1),</w:t>
      </w:r>
      <w:r>
        <w:rPr>
          <w:spacing w:val="18"/>
        </w:rPr>
        <w:t xml:space="preserve"> </w:t>
      </w:r>
      <w:r>
        <w:t>109–138.</w:t>
      </w:r>
    </w:p>
    <w:p w14:paraId="34E2481E" w14:textId="77777777" w:rsidR="00177F88" w:rsidRDefault="00000000">
      <w:pPr>
        <w:spacing w:before="137" w:line="235" w:lineRule="auto"/>
        <w:ind w:left="302" w:hanging="200"/>
        <w:rPr>
          <w:sz w:val="20"/>
        </w:rPr>
      </w:pPr>
      <w:bookmarkStart w:id="16" w:name="_bookmark12"/>
      <w:bookmarkEnd w:id="16"/>
      <w:r>
        <w:rPr>
          <w:w w:val="105"/>
          <w:sz w:val="20"/>
        </w:rPr>
        <w:t>Mohammadi,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(2019a).</w:t>
      </w:r>
      <w:r>
        <w:rPr>
          <w:spacing w:val="42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bmixture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3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Estimation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for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Finite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Mixture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Distributions</w:t>
      </w:r>
      <w:r>
        <w:rPr>
          <w:w w:val="105"/>
          <w:sz w:val="20"/>
        </w:rPr>
        <w:t>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1.3.</w:t>
      </w:r>
    </w:p>
    <w:p w14:paraId="67F5756C" w14:textId="77777777" w:rsidR="00177F88" w:rsidRDefault="00000000">
      <w:pPr>
        <w:spacing w:before="151" w:line="235" w:lineRule="auto"/>
        <w:ind w:left="302" w:right="335" w:hanging="200"/>
        <w:rPr>
          <w:sz w:val="20"/>
        </w:rPr>
      </w:pPr>
      <w:bookmarkStart w:id="17" w:name="_bookmark13"/>
      <w:bookmarkEnd w:id="17"/>
      <w:r>
        <w:rPr>
          <w:w w:val="105"/>
          <w:sz w:val="20"/>
        </w:rPr>
        <w:t>Mohammadi,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(2019b).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ssgraph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18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Graphical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Estimation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using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Spike-and-Slab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Priors</w:t>
      </w:r>
      <w:r>
        <w:rPr>
          <w:w w:val="105"/>
          <w:sz w:val="20"/>
        </w:rPr>
        <w:t>.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1.8.</w:t>
      </w:r>
    </w:p>
    <w:p w14:paraId="4EA697DC" w14:textId="77777777" w:rsidR="00177F88" w:rsidRDefault="00000000">
      <w:pPr>
        <w:spacing w:before="184" w:line="225" w:lineRule="auto"/>
        <w:ind w:left="302" w:right="336" w:hanging="200"/>
        <w:jc w:val="both"/>
        <w:rPr>
          <w:sz w:val="20"/>
        </w:rPr>
      </w:pPr>
      <w:bookmarkStart w:id="18" w:name="_bookmark14"/>
      <w:bookmarkEnd w:id="18"/>
      <w:r>
        <w:rPr>
          <w:sz w:val="20"/>
        </w:rPr>
        <w:t xml:space="preserve">Mohammadi, R. and E. C. Wit (2019a). </w:t>
      </w:r>
      <w:proofErr w:type="spellStart"/>
      <w:r>
        <w:rPr>
          <w:sz w:val="20"/>
        </w:rPr>
        <w:t>BDgraph</w:t>
      </w:r>
      <w:proofErr w:type="spellEnd"/>
      <w:r>
        <w:rPr>
          <w:sz w:val="20"/>
        </w:rPr>
        <w:t>: An R package for Bayesian structure learning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graphical</w:t>
      </w:r>
      <w:r>
        <w:rPr>
          <w:spacing w:val="19"/>
          <w:sz w:val="20"/>
        </w:rPr>
        <w:t xml:space="preserve"> </w:t>
      </w:r>
      <w:r>
        <w:rPr>
          <w:sz w:val="20"/>
        </w:rPr>
        <w:t>models.</w:t>
      </w:r>
      <w:r>
        <w:rPr>
          <w:spacing w:val="4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Journal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Statistical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Software</w:t>
      </w:r>
      <w:r>
        <w:rPr>
          <w:rFonts w:ascii="Palatino Linotype" w:hAnsi="Palatino Linotype"/>
          <w:i/>
          <w:spacing w:val="17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89</w:t>
      </w:r>
      <w:r>
        <w:rPr>
          <w:sz w:val="20"/>
        </w:rPr>
        <w:t>(3),</w:t>
      </w:r>
      <w:r>
        <w:rPr>
          <w:spacing w:val="19"/>
          <w:sz w:val="20"/>
        </w:rPr>
        <w:t xml:space="preserve"> </w:t>
      </w:r>
      <w:r>
        <w:rPr>
          <w:sz w:val="20"/>
        </w:rPr>
        <w:t>1–30.</w:t>
      </w:r>
    </w:p>
    <w:p w14:paraId="681CB4C7" w14:textId="77777777" w:rsidR="00177F88" w:rsidRDefault="00000000">
      <w:pPr>
        <w:spacing w:before="155" w:line="213" w:lineRule="auto"/>
        <w:ind w:left="302" w:hanging="200"/>
        <w:rPr>
          <w:sz w:val="20"/>
        </w:rPr>
      </w:pPr>
      <w:bookmarkStart w:id="19" w:name="_bookmark15"/>
      <w:bookmarkEnd w:id="19"/>
      <w:r>
        <w:rPr>
          <w:w w:val="105"/>
          <w:sz w:val="20"/>
        </w:rPr>
        <w:t>Mohammadi,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(2019b).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BDgraph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Structure</w:t>
      </w:r>
      <w:r>
        <w:rPr>
          <w:rFonts w:ascii="Palatino Linotype"/>
          <w:i/>
          <w:spacing w:val="2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Learning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in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Graphical</w:t>
      </w:r>
      <w:r>
        <w:rPr>
          <w:rFonts w:ascii="Palatino Linotype"/>
          <w:i/>
          <w:spacing w:val="-5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Models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using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Birth-Death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MCMC</w:t>
      </w:r>
      <w:r>
        <w:rPr>
          <w:w w:val="105"/>
          <w:sz w:val="20"/>
        </w:rPr>
        <w:t>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2.59.</w:t>
      </w:r>
    </w:p>
    <w:sectPr w:rsidR="00177F88">
      <w:pgSz w:w="11910" w:h="16840"/>
      <w:pgMar w:top="1580" w:right="1680" w:bottom="2600" w:left="1280" w:header="0" w:footer="2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01ABA" w14:textId="77777777" w:rsidR="00D95ACA" w:rsidRDefault="00D95ACA">
      <w:r>
        <w:separator/>
      </w:r>
    </w:p>
  </w:endnote>
  <w:endnote w:type="continuationSeparator" w:id="0">
    <w:p w14:paraId="57168C0E" w14:textId="77777777" w:rsidR="00D95ACA" w:rsidRDefault="00D9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9BAF8" w14:textId="77777777" w:rsidR="00177F88" w:rsidRDefault="00000000">
    <w:pPr>
      <w:pStyle w:val="BodyText"/>
      <w:spacing w:line="14" w:lineRule="auto"/>
      <w:ind w:right="0"/>
      <w:jc w:val="left"/>
    </w:pPr>
    <w:r>
      <w:pict w14:anchorId="5C3CAF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25pt;margin-top:710.4pt;width:11pt;height:16.15pt;z-index:-251658752;mso-position-horizontal-relative:page;mso-position-vertical-relative:page" filled="f" stroked="f">
          <v:textbox inset="0,0,0,0">
            <w:txbxContent>
              <w:p w14:paraId="1F2734C0" w14:textId="77777777" w:rsidR="00177F88" w:rsidRDefault="00000000">
                <w:pPr>
                  <w:pStyle w:val="BodyText"/>
                  <w:spacing w:before="61"/>
                  <w:ind w:left="60" w:right="0"/>
                  <w:jc w:val="left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F0A5D" w14:textId="77777777" w:rsidR="00D95ACA" w:rsidRDefault="00D95ACA">
      <w:r>
        <w:separator/>
      </w:r>
    </w:p>
  </w:footnote>
  <w:footnote w:type="continuationSeparator" w:id="0">
    <w:p w14:paraId="773891E8" w14:textId="77777777" w:rsidR="00D95ACA" w:rsidRDefault="00D9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54EC9"/>
    <w:multiLevelType w:val="hybridMultilevel"/>
    <w:tmpl w:val="7854A760"/>
    <w:lvl w:ilvl="0" w:tplc="79C018FC">
      <w:start w:val="1"/>
      <w:numFmt w:val="decimal"/>
      <w:lvlText w:val="%1"/>
      <w:lvlJc w:val="left"/>
      <w:pPr>
        <w:ind w:left="551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 w:tplc="02E8F55A">
      <w:numFmt w:val="bullet"/>
      <w:lvlText w:val="•"/>
      <w:lvlJc w:val="left"/>
      <w:pPr>
        <w:ind w:left="1398" w:hanging="449"/>
      </w:pPr>
      <w:rPr>
        <w:rFonts w:hint="default"/>
        <w:lang w:val="en-US" w:eastAsia="en-US" w:bidi="ar-SA"/>
      </w:rPr>
    </w:lvl>
    <w:lvl w:ilvl="2" w:tplc="0FC8C1B6">
      <w:numFmt w:val="bullet"/>
      <w:lvlText w:val="•"/>
      <w:lvlJc w:val="left"/>
      <w:pPr>
        <w:ind w:left="2237" w:hanging="449"/>
      </w:pPr>
      <w:rPr>
        <w:rFonts w:hint="default"/>
        <w:lang w:val="en-US" w:eastAsia="en-US" w:bidi="ar-SA"/>
      </w:rPr>
    </w:lvl>
    <w:lvl w:ilvl="3" w:tplc="E1BA3EE8">
      <w:numFmt w:val="bullet"/>
      <w:lvlText w:val="•"/>
      <w:lvlJc w:val="left"/>
      <w:pPr>
        <w:ind w:left="3075" w:hanging="449"/>
      </w:pPr>
      <w:rPr>
        <w:rFonts w:hint="default"/>
        <w:lang w:val="en-US" w:eastAsia="en-US" w:bidi="ar-SA"/>
      </w:rPr>
    </w:lvl>
    <w:lvl w:ilvl="4" w:tplc="ADAE7AEA">
      <w:numFmt w:val="bullet"/>
      <w:lvlText w:val="•"/>
      <w:lvlJc w:val="left"/>
      <w:pPr>
        <w:ind w:left="3914" w:hanging="449"/>
      </w:pPr>
      <w:rPr>
        <w:rFonts w:hint="default"/>
        <w:lang w:val="en-US" w:eastAsia="en-US" w:bidi="ar-SA"/>
      </w:rPr>
    </w:lvl>
    <w:lvl w:ilvl="5" w:tplc="FCBEACF0">
      <w:numFmt w:val="bullet"/>
      <w:lvlText w:val="•"/>
      <w:lvlJc w:val="left"/>
      <w:pPr>
        <w:ind w:left="4752" w:hanging="449"/>
      </w:pPr>
      <w:rPr>
        <w:rFonts w:hint="default"/>
        <w:lang w:val="en-US" w:eastAsia="en-US" w:bidi="ar-SA"/>
      </w:rPr>
    </w:lvl>
    <w:lvl w:ilvl="6" w:tplc="0424409C">
      <w:numFmt w:val="bullet"/>
      <w:lvlText w:val="•"/>
      <w:lvlJc w:val="left"/>
      <w:pPr>
        <w:ind w:left="5591" w:hanging="449"/>
      </w:pPr>
      <w:rPr>
        <w:rFonts w:hint="default"/>
        <w:lang w:val="en-US" w:eastAsia="en-US" w:bidi="ar-SA"/>
      </w:rPr>
    </w:lvl>
    <w:lvl w:ilvl="7" w:tplc="F58EFF06">
      <w:numFmt w:val="bullet"/>
      <w:lvlText w:val="•"/>
      <w:lvlJc w:val="left"/>
      <w:pPr>
        <w:ind w:left="6429" w:hanging="449"/>
      </w:pPr>
      <w:rPr>
        <w:rFonts w:hint="default"/>
        <w:lang w:val="en-US" w:eastAsia="en-US" w:bidi="ar-SA"/>
      </w:rPr>
    </w:lvl>
    <w:lvl w:ilvl="8" w:tplc="3D6A5C82">
      <w:numFmt w:val="bullet"/>
      <w:lvlText w:val="•"/>
      <w:lvlJc w:val="left"/>
      <w:pPr>
        <w:ind w:left="7268" w:hanging="449"/>
      </w:pPr>
      <w:rPr>
        <w:rFonts w:hint="default"/>
        <w:lang w:val="en-US" w:eastAsia="en-US" w:bidi="ar-SA"/>
      </w:rPr>
    </w:lvl>
  </w:abstractNum>
  <w:num w:numId="1" w16cid:durableId="186243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F88"/>
    <w:rsid w:val="000D4DF0"/>
    <w:rsid w:val="00177F88"/>
    <w:rsid w:val="00C41738"/>
    <w:rsid w:val="00D608CA"/>
    <w:rsid w:val="00D95ACA"/>
    <w:rsid w:val="00DB080F"/>
    <w:rsid w:val="00DC3B5E"/>
    <w:rsid w:val="00DE1D35"/>
    <w:rsid w:val="00E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CE9EA"/>
  <w15:docId w15:val="{082A298B-11EF-45DB-AFC4-07B9096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51" w:hanging="4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336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3"/>
      <w:ind w:left="2909" w:right="3142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551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Nayeem Hasan</cp:lastModifiedBy>
  <cp:revision>4</cp:revision>
  <dcterms:created xsi:type="dcterms:W3CDTF">2023-11-22T17:46:00Z</dcterms:created>
  <dcterms:modified xsi:type="dcterms:W3CDTF">2024-09-26T08:29:00Z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2019-06-11T00:00:00Z</vt:filetime>
  </property>
  <property fmtid="{D5CDD505-2E9C-101B-9397-08002B2CF9AE}" pid="5" name="GrammarlyDocumentId">
    <vt:lpwstr>5fcdb5cbfa307b9bb5855d84a08502a865d1ae8b3094cb90e443bb3878d2d2db</vt:lpwstr>
  </property>
</Properties>
</file>