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A93EF" w14:textId="2658D0B4" w:rsidR="000200FB" w:rsidRDefault="009645E5" w:rsidP="000200FB">
      <w:pPr>
        <w:jc w:val="both"/>
        <w:rPr>
          <w:rFonts w:ascii="Times New Roman" w:hAnsi="Times New Roman" w:cs="Times New Roman"/>
          <w:sz w:val="24"/>
          <w:szCs w:val="24"/>
        </w:rPr>
      </w:pPr>
      <w:r w:rsidRPr="000200FB">
        <w:rPr>
          <w:rFonts w:ascii="Times New Roman" w:hAnsi="Times New Roman" w:cs="Times New Roman"/>
          <w:sz w:val="24"/>
          <w:szCs w:val="24"/>
        </w:rPr>
        <w:t xml:space="preserve">With over </w:t>
      </w:r>
      <w:r>
        <w:rPr>
          <w:rFonts w:ascii="Times New Roman" w:hAnsi="Times New Roman" w:cs="Times New Roman"/>
          <w:sz w:val="24"/>
          <w:szCs w:val="24"/>
        </w:rPr>
        <w:t>five</w:t>
      </w:r>
      <w:r w:rsidRPr="000200FB">
        <w:rPr>
          <w:rFonts w:ascii="Times New Roman" w:hAnsi="Times New Roman" w:cs="Times New Roman"/>
          <w:sz w:val="24"/>
          <w:szCs w:val="24"/>
        </w:rPr>
        <w:t xml:space="preserve"> years of experience in health-related data management</w:t>
      </w:r>
      <w:r>
        <w:rPr>
          <w:rFonts w:ascii="Times New Roman" w:hAnsi="Times New Roman" w:cs="Times New Roman"/>
          <w:sz w:val="24"/>
          <w:szCs w:val="24"/>
        </w:rPr>
        <w:t xml:space="preserve"> and health related services</w:t>
      </w:r>
      <w:r w:rsidRPr="000200FB">
        <w:rPr>
          <w:rFonts w:ascii="Times New Roman" w:hAnsi="Times New Roman" w:cs="Times New Roman"/>
          <w:sz w:val="24"/>
          <w:szCs w:val="24"/>
        </w:rPr>
        <w:t xml:space="preserve"> with esteemed organizations such as Green Hill-Community Partners International, Food for the Hungry-UNHCR, and Partners in Health &amp; Development-Save the Children, I understand the critical role that advanced academic training plays in addressing evolving health challenges. I am committed to bridging the gap between my extensive professional experience and research capabilities through further academic pursuit.</w:t>
      </w:r>
      <w:r>
        <w:rPr>
          <w:rFonts w:ascii="Times New Roman" w:hAnsi="Times New Roman" w:cs="Times New Roman"/>
          <w:sz w:val="24"/>
          <w:szCs w:val="24"/>
        </w:rPr>
        <w:t xml:space="preserve"> </w:t>
      </w:r>
      <w:r w:rsidR="000200FB">
        <w:rPr>
          <w:rFonts w:ascii="Times New Roman" w:hAnsi="Times New Roman" w:cs="Times New Roman"/>
          <w:sz w:val="24"/>
          <w:szCs w:val="24"/>
        </w:rPr>
        <w:t xml:space="preserve">My academic trajectory has been fortified by a robust foundation in Statistics, a discipline that has equipped me with the analytical tools crucial in </w:t>
      </w:r>
      <w:r>
        <w:rPr>
          <w:rFonts w:ascii="Times New Roman" w:hAnsi="Times New Roman" w:cs="Times New Roman"/>
          <w:sz w:val="24"/>
          <w:szCs w:val="24"/>
        </w:rPr>
        <w:t>Biostatistics/</w:t>
      </w:r>
      <w:r w:rsidR="000200FB">
        <w:rPr>
          <w:rFonts w:ascii="Times New Roman" w:hAnsi="Times New Roman" w:cs="Times New Roman"/>
          <w:sz w:val="24"/>
          <w:szCs w:val="24"/>
        </w:rPr>
        <w:t xml:space="preserve">Public Health. </w:t>
      </w:r>
      <w:r w:rsidR="000200FB" w:rsidRPr="00E203F6">
        <w:rPr>
          <w:rFonts w:ascii="Times New Roman" w:hAnsi="Times New Roman" w:cs="Times New Roman"/>
          <w:sz w:val="24"/>
          <w:szCs w:val="24"/>
        </w:rPr>
        <w:t xml:space="preserve">As an enthusiast of statistics and an advocate for </w:t>
      </w:r>
      <w:r>
        <w:rPr>
          <w:rFonts w:ascii="Times New Roman" w:hAnsi="Times New Roman" w:cs="Times New Roman"/>
          <w:sz w:val="24"/>
          <w:szCs w:val="24"/>
        </w:rPr>
        <w:t>Biostatistics/Public Health</w:t>
      </w:r>
      <w:r w:rsidR="000200FB" w:rsidRPr="00E203F6">
        <w:rPr>
          <w:rFonts w:ascii="Times New Roman" w:hAnsi="Times New Roman" w:cs="Times New Roman"/>
          <w:sz w:val="24"/>
          <w:szCs w:val="24"/>
        </w:rPr>
        <w:t>, I am driven to pursue a Ph</w:t>
      </w:r>
      <w:r w:rsidR="000200FB">
        <w:rPr>
          <w:rFonts w:ascii="Times New Roman" w:hAnsi="Times New Roman" w:cs="Times New Roman"/>
          <w:sz w:val="24"/>
          <w:szCs w:val="24"/>
        </w:rPr>
        <w:t>.</w:t>
      </w:r>
      <w:r w:rsidR="000200FB" w:rsidRPr="00E203F6">
        <w:rPr>
          <w:rFonts w:ascii="Times New Roman" w:hAnsi="Times New Roman" w:cs="Times New Roman"/>
          <w:sz w:val="24"/>
          <w:szCs w:val="24"/>
        </w:rPr>
        <w:t>D</w:t>
      </w:r>
      <w:r w:rsidR="000200FB">
        <w:rPr>
          <w:rFonts w:ascii="Times New Roman" w:hAnsi="Times New Roman" w:cs="Times New Roman"/>
          <w:sz w:val="24"/>
          <w:szCs w:val="24"/>
        </w:rPr>
        <w:t>. degree</w:t>
      </w:r>
      <w:r w:rsidR="000200FB" w:rsidRPr="00E203F6">
        <w:rPr>
          <w:rFonts w:ascii="Times New Roman" w:hAnsi="Times New Roman" w:cs="Times New Roman"/>
          <w:sz w:val="24"/>
          <w:szCs w:val="24"/>
        </w:rPr>
        <w:t xml:space="preserve"> in </w:t>
      </w:r>
      <w:r w:rsidR="000200FB">
        <w:rPr>
          <w:rFonts w:ascii="Times New Roman" w:hAnsi="Times New Roman" w:cs="Times New Roman"/>
          <w:sz w:val="24"/>
          <w:szCs w:val="24"/>
        </w:rPr>
        <w:t xml:space="preserve">Applied Health Research and Evaluation (AHRE) </w:t>
      </w:r>
      <w:r w:rsidR="000200FB" w:rsidRPr="00E203F6">
        <w:rPr>
          <w:rFonts w:ascii="Times New Roman" w:hAnsi="Times New Roman" w:cs="Times New Roman"/>
          <w:sz w:val="24"/>
          <w:szCs w:val="24"/>
        </w:rPr>
        <w:t xml:space="preserve">at Clemson University. My academic journey, rooted in statistics for both undergraduate and postgraduate studies, </w:t>
      </w:r>
      <w:r w:rsidR="000200FB">
        <w:rPr>
          <w:rFonts w:ascii="Times New Roman" w:hAnsi="Times New Roman" w:cs="Times New Roman"/>
          <w:sz w:val="24"/>
          <w:szCs w:val="24"/>
        </w:rPr>
        <w:t>has shaped</w:t>
      </w:r>
      <w:r w:rsidR="000200FB" w:rsidRPr="00E203F6">
        <w:rPr>
          <w:rFonts w:ascii="Times New Roman" w:hAnsi="Times New Roman" w:cs="Times New Roman"/>
          <w:sz w:val="24"/>
          <w:szCs w:val="24"/>
        </w:rPr>
        <w:t xml:space="preserve"> my </w:t>
      </w:r>
      <w:r w:rsidR="000200FB">
        <w:rPr>
          <w:rFonts w:ascii="Times New Roman" w:hAnsi="Times New Roman" w:cs="Times New Roman"/>
          <w:sz w:val="24"/>
          <w:szCs w:val="24"/>
        </w:rPr>
        <w:t>analytical prowess and instilled</w:t>
      </w:r>
      <w:r w:rsidR="000200FB" w:rsidRPr="00E203F6">
        <w:rPr>
          <w:rFonts w:ascii="Times New Roman" w:hAnsi="Times New Roman" w:cs="Times New Roman"/>
          <w:sz w:val="24"/>
          <w:szCs w:val="24"/>
        </w:rPr>
        <w:t xml:space="preserve"> in me a penchan</w:t>
      </w:r>
      <w:r w:rsidR="000200FB">
        <w:rPr>
          <w:rFonts w:ascii="Times New Roman" w:hAnsi="Times New Roman" w:cs="Times New Roman"/>
          <w:sz w:val="24"/>
          <w:szCs w:val="24"/>
        </w:rPr>
        <w:t xml:space="preserve">t for rigorous data exploration. </w:t>
      </w:r>
      <w:r w:rsidR="000200FB" w:rsidRPr="00E203F6">
        <w:rPr>
          <w:rFonts w:ascii="Times New Roman" w:hAnsi="Times New Roman" w:cs="Times New Roman"/>
          <w:sz w:val="24"/>
          <w:szCs w:val="24"/>
        </w:rPr>
        <w:t>Yet, it’s the intersection of statistics with the realm of public health that ignites my passion.</w:t>
      </w:r>
      <w:r w:rsidR="000200FB">
        <w:rPr>
          <w:rFonts w:ascii="Times New Roman" w:hAnsi="Times New Roman" w:cs="Times New Roman"/>
          <w:sz w:val="24"/>
          <w:szCs w:val="24"/>
        </w:rPr>
        <w:t xml:space="preserve"> Since I embarked on the pursuit of advanced studies in Public Health, I am thrilled by the prospect of contributing my expertise to Clemson University.</w:t>
      </w:r>
      <w:r w:rsidR="000200FB">
        <w:rPr>
          <w:rFonts w:ascii="Times New Roman" w:hAnsi="Times New Roman" w:cs="Times New Roman"/>
          <w:sz w:val="24"/>
          <w:szCs w:val="24"/>
        </w:rPr>
        <w:t xml:space="preserve"> </w:t>
      </w:r>
      <w:r w:rsidR="000200FB" w:rsidRPr="000200FB">
        <w:rPr>
          <w:rFonts w:ascii="Times New Roman" w:hAnsi="Times New Roman" w:cs="Times New Roman"/>
          <w:sz w:val="24"/>
          <w:szCs w:val="24"/>
        </w:rPr>
        <w:t xml:space="preserve">Pursuing a Ph.D. in </w:t>
      </w:r>
      <w:r>
        <w:rPr>
          <w:rFonts w:ascii="Times New Roman" w:hAnsi="Times New Roman" w:cs="Times New Roman"/>
          <w:sz w:val="24"/>
          <w:szCs w:val="24"/>
        </w:rPr>
        <w:t>Biostatistics/Public Health</w:t>
      </w:r>
      <w:r w:rsidRPr="000200FB">
        <w:rPr>
          <w:rFonts w:ascii="Times New Roman" w:hAnsi="Times New Roman" w:cs="Times New Roman"/>
          <w:sz w:val="24"/>
          <w:szCs w:val="24"/>
        </w:rPr>
        <w:t xml:space="preserve"> </w:t>
      </w:r>
      <w:r w:rsidR="000200FB" w:rsidRPr="000200FB">
        <w:rPr>
          <w:rFonts w:ascii="Times New Roman" w:hAnsi="Times New Roman" w:cs="Times New Roman"/>
          <w:sz w:val="24"/>
          <w:szCs w:val="24"/>
        </w:rPr>
        <w:t xml:space="preserve">at the </w:t>
      </w:r>
      <w:r w:rsidRPr="00E203F6">
        <w:rPr>
          <w:rFonts w:ascii="Times New Roman" w:hAnsi="Times New Roman" w:cs="Times New Roman"/>
          <w:sz w:val="24"/>
          <w:szCs w:val="24"/>
        </w:rPr>
        <w:t>Clemson University</w:t>
      </w:r>
      <w:r w:rsidRPr="000200FB">
        <w:rPr>
          <w:rFonts w:ascii="Times New Roman" w:hAnsi="Times New Roman" w:cs="Times New Roman"/>
          <w:sz w:val="24"/>
          <w:szCs w:val="24"/>
        </w:rPr>
        <w:t xml:space="preserve"> </w:t>
      </w:r>
      <w:r w:rsidR="000200FB" w:rsidRPr="000200FB">
        <w:rPr>
          <w:rFonts w:ascii="Times New Roman" w:hAnsi="Times New Roman" w:cs="Times New Roman"/>
          <w:sz w:val="24"/>
          <w:szCs w:val="24"/>
        </w:rPr>
        <w:t xml:space="preserve">aligns perfectly with both my </w:t>
      </w:r>
      <w:r>
        <w:rPr>
          <w:rFonts w:ascii="Times New Roman" w:hAnsi="Times New Roman" w:cs="Times New Roman"/>
          <w:sz w:val="24"/>
          <w:szCs w:val="24"/>
        </w:rPr>
        <w:t>short term</w:t>
      </w:r>
      <w:r w:rsidR="000200FB" w:rsidRPr="000200FB">
        <w:rPr>
          <w:rFonts w:ascii="Times New Roman" w:hAnsi="Times New Roman" w:cs="Times New Roman"/>
          <w:sz w:val="24"/>
          <w:szCs w:val="24"/>
        </w:rPr>
        <w:t xml:space="preserve"> and long-term goals. In the short term, I aim to enhance my skills in Biostatistics to conduct impactful and original research. Looking ahead, my vision is to lead a research laboratory focused on advancing statistical design and methodology, mentor future scientists, and foster a collaborative research environment. My drive for excellence in Biostatistics is inspired by academic mentors and professionals who have guided me and fueled my dedication to lifelong learning.</w:t>
      </w:r>
    </w:p>
    <w:p w14:paraId="71616586" w14:textId="5D7F03CB" w:rsidR="002D76A3" w:rsidRPr="000200FB" w:rsidRDefault="002D76A3" w:rsidP="000200FB">
      <w:pPr>
        <w:jc w:val="both"/>
        <w:rPr>
          <w:rFonts w:ascii="Times New Roman" w:hAnsi="Times New Roman" w:cs="Times New Roman"/>
          <w:sz w:val="24"/>
          <w:szCs w:val="24"/>
        </w:rPr>
      </w:pPr>
      <w:r w:rsidRPr="00E203F6">
        <w:rPr>
          <w:rFonts w:ascii="Times New Roman" w:hAnsi="Times New Roman" w:cs="Times New Roman"/>
          <w:sz w:val="24"/>
          <w:szCs w:val="24"/>
        </w:rPr>
        <w:t>However, it was my experience at th</w:t>
      </w:r>
      <w:r>
        <w:rPr>
          <w:rFonts w:ascii="Times New Roman" w:hAnsi="Times New Roman" w:cs="Times New Roman"/>
          <w:sz w:val="24"/>
          <w:szCs w:val="24"/>
        </w:rPr>
        <w:t>e Humanitarian Response under Health Sector</w:t>
      </w:r>
      <w:r w:rsidRPr="00E203F6">
        <w:rPr>
          <w:rFonts w:ascii="Times New Roman" w:hAnsi="Times New Roman" w:cs="Times New Roman"/>
          <w:sz w:val="24"/>
          <w:szCs w:val="24"/>
        </w:rPr>
        <w:t xml:space="preserve">, that served as an epiphany. </w:t>
      </w:r>
      <w:r>
        <w:rPr>
          <w:rFonts w:ascii="Times New Roman" w:hAnsi="Times New Roman" w:cs="Times New Roman"/>
          <w:sz w:val="24"/>
          <w:szCs w:val="24"/>
        </w:rPr>
        <w:t xml:space="preserve">Transitioning into a professional setting reinforced my zeal for </w:t>
      </w:r>
      <w:r>
        <w:rPr>
          <w:rFonts w:ascii="Times New Roman" w:hAnsi="Times New Roman" w:cs="Times New Roman"/>
          <w:sz w:val="24"/>
          <w:szCs w:val="24"/>
        </w:rPr>
        <w:t xml:space="preserve">health projects and </w:t>
      </w:r>
      <w:r>
        <w:rPr>
          <w:rFonts w:ascii="Times New Roman" w:hAnsi="Times New Roman" w:cs="Times New Roman"/>
          <w:sz w:val="24"/>
          <w:szCs w:val="24"/>
        </w:rPr>
        <w:t>research</w:t>
      </w:r>
      <w:r>
        <w:rPr>
          <w:rFonts w:ascii="Times New Roman" w:hAnsi="Times New Roman" w:cs="Times New Roman"/>
          <w:sz w:val="24"/>
          <w:szCs w:val="24"/>
        </w:rPr>
        <w:t xml:space="preserve"> activities</w:t>
      </w:r>
      <w:r>
        <w:rPr>
          <w:rFonts w:ascii="Times New Roman" w:hAnsi="Times New Roman" w:cs="Times New Roman"/>
          <w:sz w:val="24"/>
          <w:szCs w:val="24"/>
        </w:rPr>
        <w:t>. During my</w:t>
      </w:r>
      <w:r w:rsidRPr="00E203F6">
        <w:rPr>
          <w:rFonts w:ascii="Times New Roman" w:hAnsi="Times New Roman" w:cs="Times New Roman"/>
          <w:sz w:val="24"/>
          <w:szCs w:val="24"/>
        </w:rPr>
        <w:t xml:space="preserve"> tenure there </w:t>
      </w:r>
      <w:r>
        <w:rPr>
          <w:rFonts w:ascii="Times New Roman" w:hAnsi="Times New Roman" w:cs="Times New Roman"/>
          <w:sz w:val="24"/>
          <w:szCs w:val="24"/>
        </w:rPr>
        <w:t xml:space="preserve">I was engaged in diverse projects that </w:t>
      </w:r>
      <w:r w:rsidRPr="00E203F6">
        <w:rPr>
          <w:rFonts w:ascii="Times New Roman" w:hAnsi="Times New Roman" w:cs="Times New Roman"/>
          <w:sz w:val="24"/>
          <w:szCs w:val="24"/>
        </w:rPr>
        <w:t xml:space="preserve">exposed me to the holistic process of health </w:t>
      </w:r>
      <w:r>
        <w:rPr>
          <w:rFonts w:ascii="Times New Roman" w:hAnsi="Times New Roman" w:cs="Times New Roman"/>
          <w:sz w:val="24"/>
          <w:szCs w:val="24"/>
        </w:rPr>
        <w:t>pro</w:t>
      </w:r>
      <w:r w:rsidR="002A686A">
        <w:rPr>
          <w:rFonts w:ascii="Times New Roman" w:hAnsi="Times New Roman" w:cs="Times New Roman"/>
          <w:sz w:val="24"/>
          <w:szCs w:val="24"/>
        </w:rPr>
        <w:t>grams</w:t>
      </w:r>
      <w:r w:rsidRPr="00E203F6">
        <w:rPr>
          <w:rFonts w:ascii="Times New Roman" w:hAnsi="Times New Roman" w:cs="Times New Roman"/>
          <w:sz w:val="24"/>
          <w:szCs w:val="24"/>
        </w:rPr>
        <w:t>.</w:t>
      </w:r>
      <w:r>
        <w:rPr>
          <w:rFonts w:ascii="Times New Roman" w:hAnsi="Times New Roman" w:cs="Times New Roman"/>
          <w:sz w:val="24"/>
          <w:szCs w:val="24"/>
        </w:rPr>
        <w:t xml:space="preserve"> </w:t>
      </w:r>
      <w:r w:rsidR="002A686A" w:rsidRPr="000200FB">
        <w:rPr>
          <w:rFonts w:ascii="Times New Roman" w:hAnsi="Times New Roman" w:cs="Times New Roman"/>
          <w:sz w:val="24"/>
          <w:szCs w:val="24"/>
        </w:rPr>
        <w:t>In my current role as a Monitoring and Evaluation Officer (Health) in Humanitarian Response, I have contributed significantly to projects like the Rohingya Refugee/Forcibly Displaced Myanmar Nationals (FDMN) Response Program. I played a key role in research recruitment, data analysis, and program implementation, addressing challenges through advocacy, communication, and social mobilization.</w:t>
      </w:r>
      <w:r w:rsidR="002A686A">
        <w:rPr>
          <w:rFonts w:ascii="Times New Roman" w:hAnsi="Times New Roman" w:cs="Times New Roman"/>
          <w:sz w:val="24"/>
          <w:szCs w:val="24"/>
        </w:rPr>
        <w:t xml:space="preserve"> </w:t>
      </w:r>
      <w:r w:rsidRPr="00E203F6">
        <w:rPr>
          <w:rFonts w:ascii="Times New Roman" w:hAnsi="Times New Roman" w:cs="Times New Roman"/>
          <w:sz w:val="24"/>
          <w:szCs w:val="24"/>
        </w:rPr>
        <w:t>From the grassroots level of fieldwork, where I witnessed healthcare challenges firsthand, to the meticulous curation and management of intricate datasets, culminating in the exhilarating analysis phase, each step fueled my resolve to be an instrumental force in this field.</w:t>
      </w:r>
      <w:r>
        <w:rPr>
          <w:rFonts w:ascii="Times New Roman" w:hAnsi="Times New Roman" w:cs="Times New Roman"/>
          <w:sz w:val="24"/>
          <w:szCs w:val="24"/>
        </w:rPr>
        <w:t xml:space="preserve"> </w:t>
      </w:r>
      <w:r w:rsidRPr="000200FB">
        <w:rPr>
          <w:rFonts w:ascii="Times New Roman" w:hAnsi="Times New Roman" w:cs="Times New Roman"/>
          <w:sz w:val="24"/>
          <w:szCs w:val="24"/>
        </w:rPr>
        <w:t>This experience has reinforced my belief in my ability to devise effective solutions independently.</w:t>
      </w:r>
    </w:p>
    <w:p w14:paraId="3569FBEF" w14:textId="2D81FB00" w:rsidR="000200FB" w:rsidRDefault="00CF04FE" w:rsidP="000200FB">
      <w:pPr>
        <w:jc w:val="both"/>
        <w:rPr>
          <w:rFonts w:ascii="Times New Roman" w:hAnsi="Times New Roman" w:cs="Times New Roman"/>
          <w:sz w:val="24"/>
          <w:szCs w:val="24"/>
        </w:rPr>
      </w:pPr>
      <w:r w:rsidRPr="00E203F6">
        <w:rPr>
          <w:rFonts w:ascii="Times New Roman" w:hAnsi="Times New Roman" w:cs="Times New Roman"/>
          <w:sz w:val="24"/>
          <w:szCs w:val="24"/>
        </w:rPr>
        <w:t xml:space="preserve">From my formative years, the sphere of public health has captivated my interest, steering me towards a profound fascination with </w:t>
      </w:r>
      <w:r>
        <w:rPr>
          <w:rFonts w:ascii="Times New Roman" w:hAnsi="Times New Roman" w:cs="Times New Roman"/>
          <w:sz w:val="24"/>
          <w:szCs w:val="24"/>
        </w:rPr>
        <w:t>the realm of health studies</w:t>
      </w:r>
      <w:r w:rsidRPr="00E203F6">
        <w:rPr>
          <w:rFonts w:ascii="Times New Roman" w:hAnsi="Times New Roman" w:cs="Times New Roman"/>
          <w:sz w:val="24"/>
          <w:szCs w:val="24"/>
        </w:rPr>
        <w:t xml:space="preserve">. This passion fueled my trajectory into health research over the last </w:t>
      </w:r>
      <w:r w:rsidR="009645E5">
        <w:rPr>
          <w:rFonts w:ascii="Times New Roman" w:hAnsi="Times New Roman" w:cs="Times New Roman"/>
          <w:sz w:val="24"/>
          <w:szCs w:val="24"/>
        </w:rPr>
        <w:t>seven</w:t>
      </w:r>
      <w:r w:rsidRPr="00E203F6">
        <w:rPr>
          <w:rFonts w:ascii="Times New Roman" w:hAnsi="Times New Roman" w:cs="Times New Roman"/>
          <w:sz w:val="24"/>
          <w:szCs w:val="24"/>
        </w:rPr>
        <w:t xml:space="preserve"> years, commencing as a research assistant during my master’s program.</w:t>
      </w:r>
      <w:r>
        <w:rPr>
          <w:rFonts w:ascii="Times New Roman" w:hAnsi="Times New Roman" w:cs="Times New Roman"/>
          <w:sz w:val="24"/>
          <w:szCs w:val="24"/>
        </w:rPr>
        <w:t xml:space="preserve"> </w:t>
      </w:r>
      <w:r w:rsidR="000200FB" w:rsidRPr="000200FB">
        <w:rPr>
          <w:rFonts w:ascii="Times New Roman" w:hAnsi="Times New Roman" w:cs="Times New Roman"/>
          <w:sz w:val="24"/>
          <w:szCs w:val="24"/>
        </w:rPr>
        <w:t xml:space="preserve">My passion for health science began during my undergraduate studies when I explored the correlation between delivery methods and newborn health outcomes in Bangladesh. This project marked the start of my application of statistical knowledge. Additionally, my Second Major in Computer Science and Engineering enhanced my proficiency in statistical programming languages such as SAS, Stata, and R, making data analysis a seamless process for me. My role in public health, working on various disease studies, has deepened my commitment to addressing </w:t>
      </w:r>
      <w:r w:rsidR="000200FB" w:rsidRPr="000200FB">
        <w:rPr>
          <w:rFonts w:ascii="Times New Roman" w:hAnsi="Times New Roman" w:cs="Times New Roman"/>
          <w:sz w:val="24"/>
          <w:szCs w:val="24"/>
        </w:rPr>
        <w:lastRenderedPageBreak/>
        <w:t>health issues, particularly in infectious diseases, non-communicable diseases, and maternal and child health.</w:t>
      </w:r>
    </w:p>
    <w:p w14:paraId="3DF2DDEF" w14:textId="1E50F13C" w:rsidR="000200FB" w:rsidRPr="000200FB" w:rsidRDefault="000200FB" w:rsidP="000200FB">
      <w:pPr>
        <w:jc w:val="both"/>
        <w:rPr>
          <w:rFonts w:ascii="Times New Roman" w:hAnsi="Times New Roman" w:cs="Times New Roman"/>
          <w:sz w:val="24"/>
          <w:szCs w:val="24"/>
        </w:rPr>
      </w:pPr>
      <w:r w:rsidRPr="000200FB">
        <w:rPr>
          <w:rFonts w:ascii="Times New Roman" w:hAnsi="Times New Roman" w:cs="Times New Roman"/>
          <w:sz w:val="24"/>
          <w:szCs w:val="24"/>
        </w:rPr>
        <w:t>My academic journey includes a Bachelor of Science in Statistics from Shahjalal University of Science and Technology, Sylhet, where I engaged in foundational and advanced courses in statistics. The practical application of this knowledge began in my third year with courses in Regression Analysis and Statistical Computing. My subsequent MS program further developed my skills in Biostatistics through various projects with the SUST Research Center and Department of Statistics, broadening my focus to public health.</w:t>
      </w:r>
      <w:r w:rsidR="00EF6C0A" w:rsidRPr="00EF6C0A">
        <w:rPr>
          <w:rFonts w:ascii="Times New Roman" w:hAnsi="Times New Roman" w:cs="Times New Roman"/>
          <w:sz w:val="24"/>
          <w:szCs w:val="24"/>
        </w:rPr>
        <w:t xml:space="preserve"> </w:t>
      </w:r>
      <w:r w:rsidR="00EF6C0A" w:rsidRPr="000319AD">
        <w:rPr>
          <w:rFonts w:ascii="Times New Roman" w:hAnsi="Times New Roman" w:cs="Times New Roman"/>
          <w:sz w:val="24"/>
          <w:szCs w:val="24"/>
        </w:rPr>
        <w:t>My academic endeavors have been marked by substantial contributi</w:t>
      </w:r>
      <w:r w:rsidR="00EF6C0A">
        <w:rPr>
          <w:rFonts w:ascii="Times New Roman" w:hAnsi="Times New Roman" w:cs="Times New Roman"/>
          <w:sz w:val="24"/>
          <w:szCs w:val="24"/>
        </w:rPr>
        <w:t xml:space="preserve">ons to the field. </w:t>
      </w:r>
      <w:r w:rsidR="002A686A" w:rsidRPr="000200FB">
        <w:rPr>
          <w:rFonts w:ascii="Times New Roman" w:hAnsi="Times New Roman" w:cs="Times New Roman"/>
          <w:sz w:val="24"/>
          <w:szCs w:val="24"/>
        </w:rPr>
        <w:t xml:space="preserve">Beyond my professional work, </w:t>
      </w:r>
      <w:r w:rsidR="002A686A">
        <w:rPr>
          <w:rFonts w:ascii="Times New Roman" w:hAnsi="Times New Roman" w:cs="Times New Roman"/>
          <w:sz w:val="24"/>
          <w:szCs w:val="24"/>
        </w:rPr>
        <w:t xml:space="preserve">immersed in real–life data, I embraced the challenges of cross-sectional and longitudinal studies, notably in infectious diseases, like tuberculosis; neurological disorders, like dementia; and mental health disorders among several marginalized populations, like persons with disabilities, adolescents, survivors of intimate partner violence, academicians of medical colleges and so on. My exposure to diverse studies, encompassing both quantitative and qualitative methodologies, has broadened my understanding of health research intricacies. This experience crystallized my desire to intervene effectively, prompting my pursuit of advanced studies in this specific field. </w:t>
      </w:r>
      <w:r w:rsidR="002A686A" w:rsidRPr="000200FB">
        <w:rPr>
          <w:rFonts w:ascii="Times New Roman" w:hAnsi="Times New Roman" w:cs="Times New Roman"/>
          <w:sz w:val="24"/>
          <w:szCs w:val="24"/>
        </w:rPr>
        <w:t xml:space="preserve">I have been actively involved in voluntary efforts and have authored over </w:t>
      </w:r>
      <w:r w:rsidR="002A686A">
        <w:rPr>
          <w:rFonts w:ascii="Times New Roman" w:hAnsi="Times New Roman" w:cs="Times New Roman"/>
          <w:sz w:val="24"/>
          <w:szCs w:val="24"/>
        </w:rPr>
        <w:t>2</w:t>
      </w:r>
      <w:r w:rsidR="002A686A" w:rsidRPr="000200FB">
        <w:rPr>
          <w:rFonts w:ascii="Times New Roman" w:hAnsi="Times New Roman" w:cs="Times New Roman"/>
          <w:sz w:val="24"/>
          <w:szCs w:val="24"/>
        </w:rPr>
        <w:t>0 publications in reputable journals on various public health topics</w:t>
      </w:r>
      <w:r w:rsidR="002A686A">
        <w:rPr>
          <w:rFonts w:ascii="Times New Roman" w:hAnsi="Times New Roman" w:cs="Times New Roman"/>
          <w:sz w:val="24"/>
          <w:szCs w:val="24"/>
        </w:rPr>
        <w:t xml:space="preserve"> and </w:t>
      </w:r>
      <w:r w:rsidR="002A686A" w:rsidRPr="000319AD">
        <w:rPr>
          <w:rFonts w:ascii="Times New Roman" w:hAnsi="Times New Roman" w:cs="Times New Roman"/>
          <w:sz w:val="24"/>
          <w:szCs w:val="24"/>
        </w:rPr>
        <w:t>first authorship in</w:t>
      </w:r>
      <w:r w:rsidR="002A686A">
        <w:rPr>
          <w:rFonts w:ascii="Times New Roman" w:hAnsi="Times New Roman" w:cs="Times New Roman"/>
          <w:sz w:val="24"/>
          <w:szCs w:val="24"/>
        </w:rPr>
        <w:t xml:space="preserve"> most</w:t>
      </w:r>
      <w:r w:rsidR="002A686A" w:rsidRPr="000319AD">
        <w:rPr>
          <w:rFonts w:ascii="Times New Roman" w:hAnsi="Times New Roman" w:cs="Times New Roman"/>
          <w:sz w:val="24"/>
          <w:szCs w:val="24"/>
        </w:rPr>
        <w:t xml:space="preserve"> of them</w:t>
      </w:r>
      <w:r w:rsidR="002A686A" w:rsidRPr="000200FB">
        <w:rPr>
          <w:rFonts w:ascii="Times New Roman" w:hAnsi="Times New Roman" w:cs="Times New Roman"/>
          <w:sz w:val="24"/>
          <w:szCs w:val="24"/>
        </w:rPr>
        <w:t xml:space="preserve">. My research during the COVID-19 pandemic and ongoing work on Dengue in Bangladesh has been published in impactful journals. </w:t>
      </w:r>
      <w:r w:rsidR="007F5643" w:rsidRPr="000319AD">
        <w:rPr>
          <w:rFonts w:ascii="Times New Roman" w:hAnsi="Times New Roman" w:cs="Times New Roman"/>
          <w:sz w:val="24"/>
          <w:szCs w:val="24"/>
        </w:rPr>
        <w:t>These publications are a testament to my dedication to rigorous research and my ability to contribute meaningfully to scientific discourse.</w:t>
      </w:r>
      <w:r w:rsidR="007F5643">
        <w:rPr>
          <w:rFonts w:ascii="Times New Roman" w:hAnsi="Times New Roman" w:cs="Times New Roman"/>
          <w:sz w:val="24"/>
          <w:szCs w:val="24"/>
        </w:rPr>
        <w:t xml:space="preserve"> </w:t>
      </w:r>
      <w:r w:rsidR="007F5643" w:rsidRPr="000319AD">
        <w:rPr>
          <w:rFonts w:ascii="Times New Roman" w:hAnsi="Times New Roman" w:cs="Times New Roman"/>
          <w:sz w:val="24"/>
          <w:szCs w:val="24"/>
        </w:rPr>
        <w:t xml:space="preserve">My commitment to academic excellence extends beyond publications. I have actively participated in </w:t>
      </w:r>
      <w:r w:rsidR="007F5643">
        <w:rPr>
          <w:rFonts w:ascii="Times New Roman" w:hAnsi="Times New Roman" w:cs="Times New Roman"/>
          <w:sz w:val="24"/>
          <w:szCs w:val="24"/>
        </w:rPr>
        <w:t>more than five</w:t>
      </w:r>
      <w:r w:rsidR="007F5643" w:rsidRPr="000319AD">
        <w:rPr>
          <w:rFonts w:ascii="Times New Roman" w:hAnsi="Times New Roman" w:cs="Times New Roman"/>
          <w:sz w:val="24"/>
          <w:szCs w:val="24"/>
        </w:rPr>
        <w:t xml:space="preserve"> conferences, where I not only presented my research findings but</w:t>
      </w:r>
      <w:r w:rsidR="007F5643">
        <w:rPr>
          <w:rFonts w:ascii="Times New Roman" w:hAnsi="Times New Roman" w:cs="Times New Roman"/>
          <w:sz w:val="24"/>
          <w:szCs w:val="24"/>
        </w:rPr>
        <w:t xml:space="preserve"> also convert them in publication in further</w:t>
      </w:r>
      <w:r w:rsidR="007F5643" w:rsidRPr="000319AD">
        <w:rPr>
          <w:rFonts w:ascii="Times New Roman" w:hAnsi="Times New Roman" w:cs="Times New Roman"/>
          <w:sz w:val="24"/>
          <w:szCs w:val="24"/>
        </w:rPr>
        <w:t>.</w:t>
      </w:r>
      <w:r w:rsidR="007F5643" w:rsidRPr="007F5643">
        <w:rPr>
          <w:rFonts w:ascii="Times New Roman" w:hAnsi="Times New Roman" w:cs="Times New Roman"/>
          <w:sz w:val="24"/>
          <w:szCs w:val="24"/>
        </w:rPr>
        <w:t xml:space="preserve"> </w:t>
      </w:r>
      <w:r w:rsidR="007F5643">
        <w:rPr>
          <w:rFonts w:ascii="Times New Roman" w:hAnsi="Times New Roman" w:cs="Times New Roman"/>
          <w:sz w:val="24"/>
          <w:szCs w:val="24"/>
        </w:rPr>
        <w:t>In addition, I showcased my research on “</w:t>
      </w:r>
      <w:r w:rsidR="007F5643" w:rsidRPr="007F5643">
        <w:rPr>
          <w:rFonts w:ascii="Times New Roman" w:hAnsi="Times New Roman" w:cs="Times New Roman"/>
          <w:sz w:val="24"/>
          <w:szCs w:val="24"/>
        </w:rPr>
        <w:t>World</w:t>
      </w:r>
      <w:r w:rsidR="007F5643">
        <w:rPr>
          <w:rFonts w:ascii="Times New Roman" w:hAnsi="Times New Roman" w:cs="Times New Roman"/>
          <w:sz w:val="24"/>
          <w:szCs w:val="24"/>
        </w:rPr>
        <w:t xml:space="preserve"> </w:t>
      </w:r>
      <w:r w:rsidR="007F5643" w:rsidRPr="007F5643">
        <w:rPr>
          <w:rFonts w:ascii="Times New Roman" w:hAnsi="Times New Roman" w:cs="Times New Roman"/>
          <w:sz w:val="24"/>
          <w:szCs w:val="24"/>
        </w:rPr>
        <w:t>One Health Congress 2020</w:t>
      </w:r>
      <w:r w:rsidR="007F5643">
        <w:rPr>
          <w:rFonts w:ascii="Times New Roman" w:hAnsi="Times New Roman" w:cs="Times New Roman"/>
          <w:sz w:val="24"/>
          <w:szCs w:val="24"/>
        </w:rPr>
        <w:t xml:space="preserve">’ </w:t>
      </w:r>
      <w:r w:rsidR="00A63BD5">
        <w:rPr>
          <w:rFonts w:ascii="Times New Roman" w:hAnsi="Times New Roman" w:cs="Times New Roman"/>
          <w:sz w:val="24"/>
          <w:szCs w:val="24"/>
        </w:rPr>
        <w:t xml:space="preserve">which allow me to present </w:t>
      </w:r>
      <w:r w:rsidR="007F5643" w:rsidRPr="000319AD">
        <w:rPr>
          <w:rFonts w:ascii="Times New Roman" w:hAnsi="Times New Roman" w:cs="Times New Roman"/>
          <w:sz w:val="24"/>
          <w:szCs w:val="24"/>
        </w:rPr>
        <w:t>my work on a global platform.</w:t>
      </w:r>
      <w:r w:rsidR="00A63BD5">
        <w:rPr>
          <w:rFonts w:ascii="Times New Roman" w:hAnsi="Times New Roman" w:cs="Times New Roman"/>
          <w:sz w:val="24"/>
          <w:szCs w:val="24"/>
        </w:rPr>
        <w:t xml:space="preserve"> </w:t>
      </w:r>
      <w:r w:rsidR="002A686A">
        <w:rPr>
          <w:rFonts w:ascii="Times New Roman" w:hAnsi="Times New Roman" w:cs="Times New Roman"/>
          <w:sz w:val="24"/>
          <w:szCs w:val="24"/>
        </w:rPr>
        <w:t xml:space="preserve">In addition, I assisted my Team leader as a member of Institutional Review Board (IRB) approval for assigned projects in </w:t>
      </w:r>
      <w:r w:rsidR="002A686A" w:rsidRPr="00EF6C0A">
        <w:rPr>
          <w:rFonts w:ascii="Times New Roman" w:hAnsi="Times New Roman" w:cs="Times New Roman"/>
          <w:sz w:val="24"/>
          <w:szCs w:val="24"/>
        </w:rPr>
        <w:t>Biostatistics Epidemiology and Public Health Research Team</w:t>
      </w:r>
      <w:r w:rsidR="002A686A">
        <w:rPr>
          <w:rFonts w:ascii="Times New Roman" w:hAnsi="Times New Roman" w:cs="Times New Roman"/>
          <w:sz w:val="24"/>
          <w:szCs w:val="24"/>
        </w:rPr>
        <w:t>.</w:t>
      </w:r>
      <w:r w:rsidR="00A63BD5">
        <w:rPr>
          <w:rFonts w:ascii="Times New Roman" w:hAnsi="Times New Roman" w:cs="Times New Roman"/>
          <w:sz w:val="24"/>
          <w:szCs w:val="24"/>
        </w:rPr>
        <w:t xml:space="preserve"> </w:t>
      </w:r>
      <w:r w:rsidR="00EF6C0A">
        <w:rPr>
          <w:rFonts w:ascii="Times New Roman" w:hAnsi="Times New Roman" w:cs="Times New Roman"/>
          <w:sz w:val="24"/>
          <w:szCs w:val="24"/>
        </w:rPr>
        <w:t xml:space="preserve">Additionally, </w:t>
      </w:r>
      <w:r w:rsidR="00EF6C0A" w:rsidRPr="000319AD">
        <w:rPr>
          <w:rFonts w:ascii="Times New Roman" w:hAnsi="Times New Roman" w:cs="Times New Roman"/>
          <w:sz w:val="24"/>
          <w:szCs w:val="24"/>
        </w:rPr>
        <w:t xml:space="preserve">I have </w:t>
      </w:r>
      <w:r w:rsidR="00A63BD5">
        <w:rPr>
          <w:rFonts w:ascii="Times New Roman" w:hAnsi="Times New Roman" w:cs="Times New Roman"/>
          <w:sz w:val="24"/>
          <w:szCs w:val="24"/>
        </w:rPr>
        <w:t>more than ten</w:t>
      </w:r>
      <w:r w:rsidR="00EF6C0A" w:rsidRPr="000319AD">
        <w:rPr>
          <w:rFonts w:ascii="Times New Roman" w:hAnsi="Times New Roman" w:cs="Times New Roman"/>
          <w:sz w:val="24"/>
          <w:szCs w:val="24"/>
        </w:rPr>
        <w:t xml:space="preserve"> research articles under review across various esteemed peer-reviewed journals</w:t>
      </w:r>
      <w:r w:rsidR="00EF6C0A">
        <w:rPr>
          <w:rFonts w:ascii="Times New Roman" w:hAnsi="Times New Roman" w:cs="Times New Roman"/>
          <w:sz w:val="24"/>
          <w:szCs w:val="24"/>
        </w:rPr>
        <w:t xml:space="preserve"> c</w:t>
      </w:r>
      <w:r w:rsidR="00EF6C0A" w:rsidRPr="000319AD">
        <w:rPr>
          <w:rFonts w:ascii="Times New Roman" w:hAnsi="Times New Roman" w:cs="Times New Roman"/>
          <w:sz w:val="24"/>
          <w:szCs w:val="24"/>
        </w:rPr>
        <w:t xml:space="preserve">urrently. </w:t>
      </w:r>
      <w:r w:rsidR="00EF6C0A">
        <w:rPr>
          <w:rFonts w:ascii="Times New Roman" w:hAnsi="Times New Roman" w:cs="Times New Roman"/>
          <w:sz w:val="24"/>
          <w:szCs w:val="24"/>
        </w:rPr>
        <w:t>Furthermore, m</w:t>
      </w:r>
      <w:r w:rsidR="00EF6C0A" w:rsidRPr="000319AD">
        <w:rPr>
          <w:rFonts w:ascii="Times New Roman" w:hAnsi="Times New Roman" w:cs="Times New Roman"/>
          <w:sz w:val="24"/>
          <w:szCs w:val="24"/>
        </w:rPr>
        <w:t xml:space="preserve">y academic journey has been punctuated by accolades, including </w:t>
      </w:r>
      <w:r w:rsidR="00A63BD5">
        <w:rPr>
          <w:rFonts w:ascii="Times New Roman" w:hAnsi="Times New Roman" w:cs="Times New Roman"/>
          <w:sz w:val="24"/>
          <w:szCs w:val="24"/>
        </w:rPr>
        <w:t xml:space="preserve">some research grants from both </w:t>
      </w:r>
      <w:r w:rsidR="00A63BD5" w:rsidRPr="00A63BD5">
        <w:rPr>
          <w:rFonts w:ascii="Times New Roman" w:hAnsi="Times New Roman" w:cs="Times New Roman"/>
          <w:sz w:val="24"/>
          <w:szCs w:val="24"/>
        </w:rPr>
        <w:t>University Grants Commission</w:t>
      </w:r>
      <w:r w:rsidR="00A63BD5">
        <w:rPr>
          <w:rFonts w:ascii="Times New Roman" w:hAnsi="Times New Roman" w:cs="Times New Roman"/>
          <w:sz w:val="24"/>
          <w:szCs w:val="24"/>
        </w:rPr>
        <w:t xml:space="preserve"> and various Ministry of Bangladesh</w:t>
      </w:r>
      <w:r w:rsidR="00EF6C0A" w:rsidRPr="000319AD">
        <w:rPr>
          <w:rFonts w:ascii="Times New Roman" w:hAnsi="Times New Roman" w:cs="Times New Roman"/>
          <w:sz w:val="24"/>
          <w:szCs w:val="24"/>
        </w:rPr>
        <w:t xml:space="preserve">. These </w:t>
      </w:r>
      <w:r w:rsidR="00A63BD5">
        <w:rPr>
          <w:rFonts w:ascii="Times New Roman" w:hAnsi="Times New Roman" w:cs="Times New Roman"/>
          <w:sz w:val="24"/>
          <w:szCs w:val="24"/>
        </w:rPr>
        <w:t xml:space="preserve">grants and completion of those projects </w:t>
      </w:r>
      <w:r w:rsidR="00EF6C0A" w:rsidRPr="000319AD">
        <w:rPr>
          <w:rFonts w:ascii="Times New Roman" w:hAnsi="Times New Roman" w:cs="Times New Roman"/>
          <w:sz w:val="24"/>
          <w:szCs w:val="24"/>
        </w:rPr>
        <w:t xml:space="preserve">stand as a testament to my commitment to advancing knowledge and addressing pertinent issues in </w:t>
      </w:r>
      <w:r w:rsidR="00A63BD5">
        <w:rPr>
          <w:rFonts w:ascii="Times New Roman" w:hAnsi="Times New Roman" w:cs="Times New Roman"/>
          <w:sz w:val="24"/>
          <w:szCs w:val="24"/>
        </w:rPr>
        <w:t>research</w:t>
      </w:r>
      <w:r w:rsidR="00EF6C0A">
        <w:rPr>
          <w:rFonts w:ascii="Times New Roman" w:hAnsi="Times New Roman" w:cs="Times New Roman"/>
          <w:sz w:val="24"/>
          <w:szCs w:val="24"/>
        </w:rPr>
        <w:t xml:space="preserve"> through rigorous inquiry.</w:t>
      </w:r>
    </w:p>
    <w:p w14:paraId="24323354" w14:textId="7A44FA52" w:rsidR="00EF6C0A" w:rsidRPr="00E203F6" w:rsidRDefault="00EF6C0A" w:rsidP="00EF6C0A">
      <w:pPr>
        <w:jc w:val="both"/>
        <w:rPr>
          <w:rFonts w:ascii="Times New Roman" w:hAnsi="Times New Roman" w:cs="Times New Roman"/>
          <w:sz w:val="24"/>
          <w:szCs w:val="24"/>
        </w:rPr>
      </w:pPr>
      <w:r w:rsidRPr="00E203F6">
        <w:rPr>
          <w:rFonts w:ascii="Times New Roman" w:hAnsi="Times New Roman" w:cs="Times New Roman"/>
          <w:sz w:val="24"/>
          <w:szCs w:val="24"/>
        </w:rPr>
        <w:t>The pursuit of a Ph</w:t>
      </w:r>
      <w:r>
        <w:rPr>
          <w:rFonts w:ascii="Times New Roman" w:hAnsi="Times New Roman" w:cs="Times New Roman"/>
          <w:sz w:val="24"/>
          <w:szCs w:val="24"/>
        </w:rPr>
        <w:t>.</w:t>
      </w:r>
      <w:r w:rsidRPr="00E203F6">
        <w:rPr>
          <w:rFonts w:ascii="Times New Roman" w:hAnsi="Times New Roman" w:cs="Times New Roman"/>
          <w:sz w:val="24"/>
          <w:szCs w:val="24"/>
        </w:rPr>
        <w:t>D</w:t>
      </w:r>
      <w:r>
        <w:rPr>
          <w:rFonts w:ascii="Times New Roman" w:hAnsi="Times New Roman" w:cs="Times New Roman"/>
          <w:sz w:val="24"/>
          <w:szCs w:val="24"/>
        </w:rPr>
        <w:t>. degree</w:t>
      </w:r>
      <w:r w:rsidRPr="00E203F6">
        <w:rPr>
          <w:rFonts w:ascii="Times New Roman" w:hAnsi="Times New Roman" w:cs="Times New Roman"/>
          <w:sz w:val="24"/>
          <w:szCs w:val="24"/>
        </w:rPr>
        <w:t xml:space="preserve"> stands as the beacon for my quest to delve deeper, learn extensively, and innovate in the health sector. Leveraging my track record as a diligent student, I am confident in my ability to navigate the rigors of a </w:t>
      </w:r>
      <w:r>
        <w:rPr>
          <w:rFonts w:ascii="Times New Roman" w:hAnsi="Times New Roman" w:cs="Times New Roman"/>
          <w:sz w:val="24"/>
          <w:szCs w:val="24"/>
        </w:rPr>
        <w:t>Ph.D.</w:t>
      </w:r>
      <w:r w:rsidRPr="00E203F6">
        <w:rPr>
          <w:rFonts w:ascii="Times New Roman" w:hAnsi="Times New Roman" w:cs="Times New Roman"/>
          <w:sz w:val="24"/>
          <w:szCs w:val="24"/>
        </w:rPr>
        <w:t xml:space="preserve"> program. Embracing new environments and challenges aligns with my adventurous spirit, fostering personal evolution and contribu</w:t>
      </w:r>
      <w:r>
        <w:rPr>
          <w:rFonts w:ascii="Times New Roman" w:hAnsi="Times New Roman" w:cs="Times New Roman"/>
          <w:sz w:val="24"/>
          <w:szCs w:val="24"/>
        </w:rPr>
        <w:t xml:space="preserve">tion to the academic community. </w:t>
      </w:r>
      <w:r w:rsidRPr="00E203F6">
        <w:rPr>
          <w:rFonts w:ascii="Times New Roman" w:hAnsi="Times New Roman" w:cs="Times New Roman"/>
          <w:sz w:val="24"/>
          <w:szCs w:val="24"/>
        </w:rPr>
        <w:t>I am unwavering in my commitment to leveraging my statistical acumen to address pressing public health challenges.</w:t>
      </w:r>
      <w:r>
        <w:rPr>
          <w:rFonts w:ascii="Times New Roman" w:hAnsi="Times New Roman" w:cs="Times New Roman"/>
          <w:sz w:val="24"/>
          <w:szCs w:val="24"/>
        </w:rPr>
        <w:t xml:space="preserve"> </w:t>
      </w:r>
      <w:r w:rsidRPr="00E203F6">
        <w:rPr>
          <w:rFonts w:ascii="Times New Roman" w:hAnsi="Times New Roman" w:cs="Times New Roman"/>
          <w:sz w:val="24"/>
          <w:szCs w:val="24"/>
        </w:rPr>
        <w:t>My academic track record speaks of my dedication, but more so, it reflects my unwavering determination to make substantial contributions. As I embark on this pursuit, I am not only seeking academic enlightenment but also a platform to craft a legacy of impactful, data-driven solutions that will elevate the standards of global health.</w:t>
      </w:r>
      <w:r w:rsidR="00A63BD5">
        <w:rPr>
          <w:rFonts w:ascii="Times New Roman" w:hAnsi="Times New Roman" w:cs="Times New Roman"/>
          <w:sz w:val="24"/>
          <w:szCs w:val="24"/>
        </w:rPr>
        <w:t xml:space="preserve"> </w:t>
      </w:r>
      <w:r w:rsidRPr="000319AD">
        <w:rPr>
          <w:rFonts w:ascii="Times New Roman" w:hAnsi="Times New Roman" w:cs="Times New Roman"/>
          <w:sz w:val="24"/>
          <w:szCs w:val="24"/>
        </w:rPr>
        <w:t xml:space="preserve">Furthermore, proactive engagement with esteemed faculty members at Clemson University has been instrumental in shaping my academic trajectory. </w:t>
      </w:r>
      <w:r w:rsidR="00A63BD5">
        <w:rPr>
          <w:rFonts w:ascii="Times New Roman" w:hAnsi="Times New Roman" w:cs="Times New Roman"/>
          <w:sz w:val="24"/>
          <w:szCs w:val="24"/>
        </w:rPr>
        <w:t xml:space="preserve"> </w:t>
      </w:r>
      <w:r w:rsidRPr="000319AD">
        <w:rPr>
          <w:rFonts w:ascii="Times New Roman" w:hAnsi="Times New Roman" w:cs="Times New Roman"/>
          <w:sz w:val="24"/>
          <w:szCs w:val="24"/>
        </w:rPr>
        <w:t xml:space="preserve">Engaging </w:t>
      </w:r>
      <w:r>
        <w:rPr>
          <w:rFonts w:ascii="Times New Roman" w:hAnsi="Times New Roman" w:cs="Times New Roman"/>
          <w:sz w:val="24"/>
          <w:szCs w:val="24"/>
        </w:rPr>
        <w:t xml:space="preserve">in </w:t>
      </w:r>
      <w:r w:rsidRPr="000319AD">
        <w:rPr>
          <w:rFonts w:ascii="Times New Roman" w:hAnsi="Times New Roman" w:cs="Times New Roman"/>
          <w:sz w:val="24"/>
          <w:szCs w:val="24"/>
        </w:rPr>
        <w:t xml:space="preserve">discussions with Dr. </w:t>
      </w:r>
      <w:r>
        <w:rPr>
          <w:rFonts w:ascii="Times New Roman" w:hAnsi="Times New Roman" w:cs="Times New Roman"/>
          <w:sz w:val="24"/>
          <w:szCs w:val="24"/>
        </w:rPr>
        <w:t>Qiping Fan</w:t>
      </w:r>
      <w:r w:rsidRPr="000319AD">
        <w:rPr>
          <w:rFonts w:ascii="Times New Roman" w:hAnsi="Times New Roman" w:cs="Times New Roman"/>
          <w:sz w:val="24"/>
          <w:szCs w:val="24"/>
        </w:rPr>
        <w:t xml:space="preserve"> </w:t>
      </w:r>
      <w:r w:rsidRPr="000319AD">
        <w:rPr>
          <w:rFonts w:ascii="Times New Roman" w:hAnsi="Times New Roman" w:cs="Times New Roman"/>
          <w:sz w:val="24"/>
          <w:szCs w:val="24"/>
        </w:rPr>
        <w:lastRenderedPageBreak/>
        <w:t xml:space="preserve">regarding the prospect of joining her research team </w:t>
      </w:r>
      <w:r>
        <w:rPr>
          <w:rFonts w:ascii="Times New Roman" w:hAnsi="Times New Roman" w:cs="Times New Roman"/>
          <w:sz w:val="24"/>
          <w:szCs w:val="24"/>
        </w:rPr>
        <w:t>has</w:t>
      </w:r>
      <w:r w:rsidRPr="000319AD">
        <w:rPr>
          <w:rFonts w:ascii="Times New Roman" w:hAnsi="Times New Roman" w:cs="Times New Roman"/>
          <w:sz w:val="24"/>
          <w:szCs w:val="24"/>
        </w:rPr>
        <w:t xml:space="preserve"> been promising. Her endorsement as a prospective supervisor not only fills me with enthusiasm but also reaffirms my conviction in aligning my research interest</w:t>
      </w:r>
      <w:r>
        <w:rPr>
          <w:rFonts w:ascii="Times New Roman" w:hAnsi="Times New Roman" w:cs="Times New Roman"/>
          <w:sz w:val="24"/>
          <w:szCs w:val="24"/>
        </w:rPr>
        <w:t xml:space="preserve">s with her vision. </w:t>
      </w:r>
      <w:r w:rsidRPr="000319AD">
        <w:rPr>
          <w:rFonts w:ascii="Times New Roman" w:hAnsi="Times New Roman" w:cs="Times New Roman"/>
          <w:sz w:val="24"/>
          <w:szCs w:val="24"/>
        </w:rPr>
        <w:t>Similar</w:t>
      </w:r>
      <w:r>
        <w:rPr>
          <w:rFonts w:ascii="Times New Roman" w:hAnsi="Times New Roman" w:cs="Times New Roman"/>
          <w:sz w:val="24"/>
          <w:szCs w:val="24"/>
        </w:rPr>
        <w:t>ly, my interaction with Dr. Lior Rennert</w:t>
      </w:r>
      <w:r w:rsidRPr="000319AD">
        <w:rPr>
          <w:rFonts w:ascii="Times New Roman" w:hAnsi="Times New Roman" w:cs="Times New Roman"/>
          <w:sz w:val="24"/>
          <w:szCs w:val="24"/>
        </w:rPr>
        <w:t>, culminating in an online meeting, has been immensely encouraging. His willingness to supervise and support my doctoral journey underscores the collaborative and nurturing environment that Clemson Unive</w:t>
      </w:r>
      <w:r>
        <w:rPr>
          <w:rFonts w:ascii="Times New Roman" w:hAnsi="Times New Roman" w:cs="Times New Roman"/>
          <w:sz w:val="24"/>
          <w:szCs w:val="24"/>
        </w:rPr>
        <w:t>rsity fosters for its scholars.</w:t>
      </w:r>
    </w:p>
    <w:p w14:paraId="6114277A" w14:textId="58C05892" w:rsidR="000200FB" w:rsidRPr="000200FB" w:rsidRDefault="00A56C9E" w:rsidP="000200FB">
      <w:pPr>
        <w:jc w:val="both"/>
        <w:rPr>
          <w:rFonts w:ascii="Times New Roman" w:hAnsi="Times New Roman" w:cs="Times New Roman"/>
          <w:sz w:val="24"/>
          <w:szCs w:val="24"/>
        </w:rPr>
      </w:pPr>
      <w:r w:rsidRPr="000200FB">
        <w:rPr>
          <w:rFonts w:ascii="Times New Roman" w:hAnsi="Times New Roman" w:cs="Times New Roman"/>
          <w:sz w:val="24"/>
          <w:szCs w:val="24"/>
        </w:rPr>
        <w:t xml:space="preserve">Enrolling in the Ph.D. program at the </w:t>
      </w:r>
      <w:r w:rsidRPr="00E203F6">
        <w:rPr>
          <w:rFonts w:ascii="Times New Roman" w:hAnsi="Times New Roman" w:cs="Times New Roman"/>
          <w:sz w:val="24"/>
          <w:szCs w:val="24"/>
        </w:rPr>
        <w:t>Clemson University</w:t>
      </w:r>
      <w:r w:rsidRPr="000200FB">
        <w:rPr>
          <w:rFonts w:ascii="Times New Roman" w:hAnsi="Times New Roman" w:cs="Times New Roman"/>
          <w:sz w:val="24"/>
          <w:szCs w:val="24"/>
        </w:rPr>
        <w:t xml:space="preserve"> </w:t>
      </w:r>
      <w:r w:rsidRPr="000200FB">
        <w:rPr>
          <w:rFonts w:ascii="Times New Roman" w:hAnsi="Times New Roman" w:cs="Times New Roman"/>
          <w:sz w:val="24"/>
          <w:szCs w:val="24"/>
        </w:rPr>
        <w:t xml:space="preserve">represents a significant step toward my goal of becoming an independent scientist specializing in public health through </w:t>
      </w:r>
      <w:r>
        <w:rPr>
          <w:rFonts w:ascii="Times New Roman" w:hAnsi="Times New Roman" w:cs="Times New Roman"/>
          <w:sz w:val="24"/>
          <w:szCs w:val="24"/>
        </w:rPr>
        <w:t>Public Health</w:t>
      </w:r>
      <w:r w:rsidRPr="000200FB">
        <w:rPr>
          <w:rFonts w:ascii="Times New Roman" w:hAnsi="Times New Roman" w:cs="Times New Roman"/>
          <w:sz w:val="24"/>
          <w:szCs w:val="24"/>
        </w:rPr>
        <w:t>.</w:t>
      </w:r>
      <w:r>
        <w:rPr>
          <w:rFonts w:ascii="Times New Roman" w:hAnsi="Times New Roman" w:cs="Times New Roman"/>
          <w:sz w:val="24"/>
          <w:szCs w:val="24"/>
        </w:rPr>
        <w:t xml:space="preserve"> </w:t>
      </w:r>
      <w:r w:rsidR="00EF6C0A" w:rsidRPr="00E203F6">
        <w:rPr>
          <w:rFonts w:ascii="Times New Roman" w:hAnsi="Times New Roman" w:cs="Times New Roman"/>
          <w:sz w:val="24"/>
          <w:szCs w:val="24"/>
        </w:rPr>
        <w:t>Clemson University stands as a beacon of aca</w:t>
      </w:r>
      <w:r w:rsidR="00EF6C0A">
        <w:rPr>
          <w:rFonts w:ascii="Times New Roman" w:hAnsi="Times New Roman" w:cs="Times New Roman"/>
          <w:sz w:val="24"/>
          <w:szCs w:val="24"/>
        </w:rPr>
        <w:t xml:space="preserve">demic excellence and innovation, </w:t>
      </w:r>
      <w:r w:rsidR="00EF6C0A" w:rsidRPr="00E203F6">
        <w:rPr>
          <w:rFonts w:ascii="Times New Roman" w:hAnsi="Times New Roman" w:cs="Times New Roman"/>
          <w:sz w:val="24"/>
          <w:szCs w:val="24"/>
        </w:rPr>
        <w:t>a place where I aspire to synergize my statistical expertise with the intricacies of public health. I am eager to immerse myself in a collaborative academic environment, where I can contribute meaningfully, innovate tirelessly, and emerge as a catalyst for positive change in the health landscape.</w:t>
      </w:r>
      <w:r w:rsidR="00EF6C0A">
        <w:rPr>
          <w:rFonts w:ascii="Times New Roman" w:hAnsi="Times New Roman" w:cs="Times New Roman"/>
          <w:sz w:val="24"/>
          <w:szCs w:val="24"/>
        </w:rPr>
        <w:t xml:space="preserve"> The distinguished faculty, research opportunities, and comprehensive curriculum resonate with my academic and professional aspiration, making it the ideal crucible for my growth as a Public Health Researcher. </w:t>
      </w:r>
      <w:r w:rsidR="00EF6C0A" w:rsidRPr="000319AD">
        <w:rPr>
          <w:rFonts w:ascii="Times New Roman" w:hAnsi="Times New Roman" w:cs="Times New Roman"/>
          <w:sz w:val="24"/>
          <w:szCs w:val="24"/>
        </w:rPr>
        <w:t xml:space="preserve">Despite tempting offers, such as the </w:t>
      </w:r>
      <w:r>
        <w:rPr>
          <w:rFonts w:ascii="Times New Roman" w:hAnsi="Times New Roman" w:cs="Times New Roman"/>
          <w:sz w:val="24"/>
          <w:szCs w:val="24"/>
        </w:rPr>
        <w:t xml:space="preserve">higher </w:t>
      </w:r>
      <w:r w:rsidR="00EF6C0A" w:rsidRPr="000319AD">
        <w:rPr>
          <w:rFonts w:ascii="Times New Roman" w:hAnsi="Times New Roman" w:cs="Times New Roman"/>
          <w:sz w:val="24"/>
          <w:szCs w:val="24"/>
        </w:rPr>
        <w:t xml:space="preserve">position at </w:t>
      </w:r>
      <w:r>
        <w:rPr>
          <w:rFonts w:ascii="Times New Roman" w:hAnsi="Times New Roman" w:cs="Times New Roman"/>
          <w:sz w:val="24"/>
          <w:szCs w:val="24"/>
        </w:rPr>
        <w:t>many</w:t>
      </w:r>
      <w:r w:rsidR="00EF6C0A" w:rsidRPr="000319AD">
        <w:rPr>
          <w:rFonts w:ascii="Times New Roman" w:hAnsi="Times New Roman" w:cs="Times New Roman"/>
          <w:sz w:val="24"/>
          <w:szCs w:val="24"/>
        </w:rPr>
        <w:t xml:space="preserve"> prestigious </w:t>
      </w:r>
      <w:r>
        <w:rPr>
          <w:rFonts w:ascii="Times New Roman" w:hAnsi="Times New Roman" w:cs="Times New Roman"/>
          <w:sz w:val="24"/>
          <w:szCs w:val="24"/>
        </w:rPr>
        <w:t xml:space="preserve">international NGO </w:t>
      </w:r>
      <w:r w:rsidR="00EF6C0A" w:rsidRPr="000319AD">
        <w:rPr>
          <w:rFonts w:ascii="Times New Roman" w:hAnsi="Times New Roman" w:cs="Times New Roman"/>
          <w:sz w:val="24"/>
          <w:szCs w:val="24"/>
        </w:rPr>
        <w:t>in Bangladesh, I made a conscious decision to prioritize my pursuit of a Ph</w:t>
      </w:r>
      <w:r w:rsidR="00EF6C0A">
        <w:rPr>
          <w:rFonts w:ascii="Times New Roman" w:hAnsi="Times New Roman" w:cs="Times New Roman"/>
          <w:sz w:val="24"/>
          <w:szCs w:val="24"/>
        </w:rPr>
        <w:t>.</w:t>
      </w:r>
      <w:r w:rsidR="00EF6C0A" w:rsidRPr="000319AD">
        <w:rPr>
          <w:rFonts w:ascii="Times New Roman" w:hAnsi="Times New Roman" w:cs="Times New Roman"/>
          <w:sz w:val="24"/>
          <w:szCs w:val="24"/>
        </w:rPr>
        <w:t>D</w:t>
      </w:r>
      <w:r w:rsidR="00EF6C0A">
        <w:rPr>
          <w:rFonts w:ascii="Times New Roman" w:hAnsi="Times New Roman" w:cs="Times New Roman"/>
          <w:sz w:val="24"/>
          <w:szCs w:val="24"/>
        </w:rPr>
        <w:t>. degree</w:t>
      </w:r>
      <w:r w:rsidR="00EF6C0A" w:rsidRPr="000319AD">
        <w:rPr>
          <w:rFonts w:ascii="Times New Roman" w:hAnsi="Times New Roman" w:cs="Times New Roman"/>
          <w:sz w:val="24"/>
          <w:szCs w:val="24"/>
        </w:rPr>
        <w:t xml:space="preserve">. This decision stems from my unwavering belief that a </w:t>
      </w:r>
      <w:r w:rsidR="00EF6C0A">
        <w:rPr>
          <w:rFonts w:ascii="Times New Roman" w:hAnsi="Times New Roman" w:cs="Times New Roman"/>
          <w:sz w:val="24"/>
          <w:szCs w:val="24"/>
        </w:rPr>
        <w:t>Ph.D.</w:t>
      </w:r>
      <w:r w:rsidR="00EF6C0A" w:rsidRPr="000319AD">
        <w:rPr>
          <w:rFonts w:ascii="Times New Roman" w:hAnsi="Times New Roman" w:cs="Times New Roman"/>
          <w:sz w:val="24"/>
          <w:szCs w:val="24"/>
        </w:rPr>
        <w:t xml:space="preserve"> from Clemson University will not only empower me to delve deeper into health research but will also equip me to make transformative contributions to the field.</w:t>
      </w:r>
      <w:r>
        <w:rPr>
          <w:rFonts w:ascii="Times New Roman" w:hAnsi="Times New Roman" w:cs="Times New Roman"/>
          <w:sz w:val="24"/>
          <w:szCs w:val="24"/>
        </w:rPr>
        <w:t xml:space="preserve"> </w:t>
      </w:r>
      <w:r w:rsidR="00EF6C0A">
        <w:rPr>
          <w:rFonts w:ascii="Times New Roman" w:hAnsi="Times New Roman" w:cs="Times New Roman"/>
          <w:sz w:val="24"/>
          <w:szCs w:val="24"/>
        </w:rPr>
        <w:t xml:space="preserve">In conclusion, my journey from statistical analysis to fervent involvement in public health research underscores my unwavering commitment to this field. I am eager to bring my rich experiences and unbridled enthusiasm to Clemson University, contributing meaningfully to the university’s ethos of academic excellence and innovation in Public Health. </w:t>
      </w:r>
      <w:r>
        <w:rPr>
          <w:rFonts w:ascii="Times New Roman" w:hAnsi="Times New Roman" w:cs="Times New Roman"/>
          <w:sz w:val="24"/>
          <w:szCs w:val="24"/>
        </w:rPr>
        <w:t xml:space="preserve"> </w:t>
      </w:r>
      <w:r w:rsidR="000200FB" w:rsidRPr="000200FB">
        <w:rPr>
          <w:rFonts w:ascii="Times New Roman" w:hAnsi="Times New Roman" w:cs="Times New Roman"/>
          <w:sz w:val="24"/>
          <w:szCs w:val="24"/>
        </w:rPr>
        <w:t>With my strong foundation in Biostatistics and critical thinking skills, I am well-prepared to embrace the challenges and opportunities at UC Davis.</w:t>
      </w:r>
    </w:p>
    <w:p w14:paraId="12950677" w14:textId="72FD83D8" w:rsidR="000C33E4" w:rsidRPr="000200FB" w:rsidRDefault="000200FB" w:rsidP="000200FB">
      <w:pPr>
        <w:jc w:val="both"/>
        <w:rPr>
          <w:rFonts w:ascii="Times New Roman" w:hAnsi="Times New Roman" w:cs="Times New Roman"/>
          <w:sz w:val="24"/>
          <w:szCs w:val="24"/>
        </w:rPr>
      </w:pPr>
      <w:r w:rsidRPr="000200FB">
        <w:rPr>
          <w:rFonts w:ascii="Times New Roman" w:hAnsi="Times New Roman" w:cs="Times New Roman"/>
          <w:sz w:val="24"/>
          <w:szCs w:val="24"/>
        </w:rPr>
        <w:t>Thank you for considering my application.</w:t>
      </w:r>
    </w:p>
    <w:sectPr w:rsidR="000C33E4" w:rsidRPr="000200FB" w:rsidSect="00DE6823">
      <w:headerReference w:type="default"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77254" w14:textId="77777777" w:rsidR="00496146" w:rsidRDefault="00496146" w:rsidP="00D17D26">
      <w:pPr>
        <w:spacing w:after="0" w:line="240" w:lineRule="auto"/>
      </w:pPr>
      <w:r>
        <w:separator/>
      </w:r>
    </w:p>
  </w:endnote>
  <w:endnote w:type="continuationSeparator" w:id="0">
    <w:p w14:paraId="63DFBE95" w14:textId="77777777" w:rsidR="00496146" w:rsidRDefault="00496146" w:rsidP="00D1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962710"/>
      <w:docPartObj>
        <w:docPartGallery w:val="Page Numbers (Bottom of Page)"/>
        <w:docPartUnique/>
      </w:docPartObj>
    </w:sdtPr>
    <w:sdtEndPr>
      <w:rPr>
        <w:color w:val="7F7F7F" w:themeColor="background1" w:themeShade="7F"/>
        <w:spacing w:val="60"/>
      </w:rPr>
    </w:sdtEndPr>
    <w:sdtContent>
      <w:p w14:paraId="1C193F7B" w14:textId="4AB51131" w:rsidR="0063563E" w:rsidRDefault="006356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A599E8" w14:textId="77777777" w:rsidR="0063563E" w:rsidRDefault="00635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31C27" w14:textId="77777777" w:rsidR="00496146" w:rsidRDefault="00496146" w:rsidP="00D17D26">
      <w:pPr>
        <w:spacing w:after="0" w:line="240" w:lineRule="auto"/>
      </w:pPr>
      <w:r>
        <w:separator/>
      </w:r>
    </w:p>
  </w:footnote>
  <w:footnote w:type="continuationSeparator" w:id="0">
    <w:p w14:paraId="0E90C026" w14:textId="77777777" w:rsidR="00496146" w:rsidRDefault="00496146" w:rsidP="00D1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943AE" w14:textId="30B2873D"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Mohammad Nayeem Hasan</w:t>
    </w:r>
  </w:p>
  <w:p w14:paraId="17D16E60" w14:textId="474634EA" w:rsidR="00D17D26" w:rsidRPr="00877B0A" w:rsidRDefault="00D17D26" w:rsidP="00D17D26">
    <w:pPr>
      <w:pStyle w:val="Header"/>
      <w:jc w:val="center"/>
      <w:rPr>
        <w:rFonts w:ascii="Times New Roman" w:hAnsi="Times New Roman" w:cs="Times New Roman"/>
        <w:sz w:val="24"/>
        <w:szCs w:val="24"/>
      </w:rPr>
    </w:pPr>
    <w:r w:rsidRPr="00877B0A">
      <w:rPr>
        <w:rFonts w:ascii="Times New Roman" w:hAnsi="Times New Roman" w:cs="Times New Roman"/>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7"/>
    <w:rsid w:val="00004179"/>
    <w:rsid w:val="000114BC"/>
    <w:rsid w:val="00015002"/>
    <w:rsid w:val="000200FB"/>
    <w:rsid w:val="000206A8"/>
    <w:rsid w:val="0002453B"/>
    <w:rsid w:val="00025625"/>
    <w:rsid w:val="00036AFA"/>
    <w:rsid w:val="0006041D"/>
    <w:rsid w:val="00071DA6"/>
    <w:rsid w:val="00081C94"/>
    <w:rsid w:val="000B59CB"/>
    <w:rsid w:val="000C33E4"/>
    <w:rsid w:val="00117BDA"/>
    <w:rsid w:val="00130274"/>
    <w:rsid w:val="0013694D"/>
    <w:rsid w:val="001458B2"/>
    <w:rsid w:val="00156489"/>
    <w:rsid w:val="00171153"/>
    <w:rsid w:val="00191A9E"/>
    <w:rsid w:val="0019458E"/>
    <w:rsid w:val="001C427E"/>
    <w:rsid w:val="001C5DFA"/>
    <w:rsid w:val="001C6B4C"/>
    <w:rsid w:val="001D3D9D"/>
    <w:rsid w:val="002455D5"/>
    <w:rsid w:val="00267633"/>
    <w:rsid w:val="00275405"/>
    <w:rsid w:val="002A686A"/>
    <w:rsid w:val="002B476B"/>
    <w:rsid w:val="002D76A3"/>
    <w:rsid w:val="002E79AC"/>
    <w:rsid w:val="002F7237"/>
    <w:rsid w:val="003119C9"/>
    <w:rsid w:val="003167B9"/>
    <w:rsid w:val="003215A2"/>
    <w:rsid w:val="00323B85"/>
    <w:rsid w:val="00367764"/>
    <w:rsid w:val="00381360"/>
    <w:rsid w:val="00386778"/>
    <w:rsid w:val="003925C0"/>
    <w:rsid w:val="003C29A7"/>
    <w:rsid w:val="003C2C86"/>
    <w:rsid w:val="003C7285"/>
    <w:rsid w:val="003F2261"/>
    <w:rsid w:val="004018C9"/>
    <w:rsid w:val="00410AF1"/>
    <w:rsid w:val="00452429"/>
    <w:rsid w:val="0047352C"/>
    <w:rsid w:val="004762F7"/>
    <w:rsid w:val="00481430"/>
    <w:rsid w:val="00496146"/>
    <w:rsid w:val="004A3048"/>
    <w:rsid w:val="004A6359"/>
    <w:rsid w:val="004C4554"/>
    <w:rsid w:val="004D7053"/>
    <w:rsid w:val="004F44C8"/>
    <w:rsid w:val="00540C2E"/>
    <w:rsid w:val="005614FC"/>
    <w:rsid w:val="0058573B"/>
    <w:rsid w:val="005A6ED3"/>
    <w:rsid w:val="005B5373"/>
    <w:rsid w:val="005C019C"/>
    <w:rsid w:val="005E3582"/>
    <w:rsid w:val="005F286F"/>
    <w:rsid w:val="00603DB5"/>
    <w:rsid w:val="00622D9B"/>
    <w:rsid w:val="0062761C"/>
    <w:rsid w:val="006352C4"/>
    <w:rsid w:val="0063563E"/>
    <w:rsid w:val="00643A47"/>
    <w:rsid w:val="00672981"/>
    <w:rsid w:val="0068704E"/>
    <w:rsid w:val="00693538"/>
    <w:rsid w:val="00693DB9"/>
    <w:rsid w:val="006B23DA"/>
    <w:rsid w:val="006C3838"/>
    <w:rsid w:val="006E0E47"/>
    <w:rsid w:val="006F4A8A"/>
    <w:rsid w:val="00722BA2"/>
    <w:rsid w:val="00734328"/>
    <w:rsid w:val="00774441"/>
    <w:rsid w:val="00781D94"/>
    <w:rsid w:val="00783DE3"/>
    <w:rsid w:val="00797493"/>
    <w:rsid w:val="007B4332"/>
    <w:rsid w:val="007F5643"/>
    <w:rsid w:val="007F578B"/>
    <w:rsid w:val="008012DE"/>
    <w:rsid w:val="00840B9C"/>
    <w:rsid w:val="00872294"/>
    <w:rsid w:val="00874403"/>
    <w:rsid w:val="00877B0A"/>
    <w:rsid w:val="00881270"/>
    <w:rsid w:val="00893CB6"/>
    <w:rsid w:val="00927CDE"/>
    <w:rsid w:val="009645E5"/>
    <w:rsid w:val="009767A5"/>
    <w:rsid w:val="009A2722"/>
    <w:rsid w:val="009B5EED"/>
    <w:rsid w:val="009C30E1"/>
    <w:rsid w:val="009F1E7B"/>
    <w:rsid w:val="00A4272E"/>
    <w:rsid w:val="00A54917"/>
    <w:rsid w:val="00A56C9E"/>
    <w:rsid w:val="00A574F7"/>
    <w:rsid w:val="00A63BD5"/>
    <w:rsid w:val="00A83642"/>
    <w:rsid w:val="00A862B5"/>
    <w:rsid w:val="00AC038C"/>
    <w:rsid w:val="00AE4C0C"/>
    <w:rsid w:val="00AF1B8A"/>
    <w:rsid w:val="00AF2933"/>
    <w:rsid w:val="00B01D3E"/>
    <w:rsid w:val="00B27008"/>
    <w:rsid w:val="00B31E16"/>
    <w:rsid w:val="00B35AB5"/>
    <w:rsid w:val="00B53931"/>
    <w:rsid w:val="00B57C46"/>
    <w:rsid w:val="00B63B58"/>
    <w:rsid w:val="00B768EE"/>
    <w:rsid w:val="00B858C8"/>
    <w:rsid w:val="00B8662B"/>
    <w:rsid w:val="00BB1400"/>
    <w:rsid w:val="00BD1393"/>
    <w:rsid w:val="00C07F22"/>
    <w:rsid w:val="00C22280"/>
    <w:rsid w:val="00C24A00"/>
    <w:rsid w:val="00C73552"/>
    <w:rsid w:val="00C73EDB"/>
    <w:rsid w:val="00C76E47"/>
    <w:rsid w:val="00C9241F"/>
    <w:rsid w:val="00CA2ECA"/>
    <w:rsid w:val="00CE481E"/>
    <w:rsid w:val="00CE6416"/>
    <w:rsid w:val="00CF04FE"/>
    <w:rsid w:val="00D17D26"/>
    <w:rsid w:val="00D20AB2"/>
    <w:rsid w:val="00D24A7D"/>
    <w:rsid w:val="00D24E38"/>
    <w:rsid w:val="00D63907"/>
    <w:rsid w:val="00D86B50"/>
    <w:rsid w:val="00DA6571"/>
    <w:rsid w:val="00DB17C3"/>
    <w:rsid w:val="00DD17E6"/>
    <w:rsid w:val="00DD5883"/>
    <w:rsid w:val="00DE6823"/>
    <w:rsid w:val="00E222BF"/>
    <w:rsid w:val="00E53095"/>
    <w:rsid w:val="00E534A9"/>
    <w:rsid w:val="00E82D54"/>
    <w:rsid w:val="00EB678F"/>
    <w:rsid w:val="00EC375D"/>
    <w:rsid w:val="00EC7F90"/>
    <w:rsid w:val="00ED125E"/>
    <w:rsid w:val="00EF6C0A"/>
    <w:rsid w:val="00F00D2F"/>
    <w:rsid w:val="00F07DE9"/>
    <w:rsid w:val="00F422DC"/>
    <w:rsid w:val="00F90C15"/>
    <w:rsid w:val="00FA7139"/>
    <w:rsid w:val="00FC70C0"/>
    <w:rsid w:val="00FF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D284"/>
  <w15:chartTrackingRefBased/>
  <w15:docId w15:val="{2752FF1D-88E0-4D05-B60D-2C5FFECF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6"/>
  </w:style>
  <w:style w:type="paragraph" w:styleId="Footer">
    <w:name w:val="footer"/>
    <w:basedOn w:val="Normal"/>
    <w:link w:val="FooterChar"/>
    <w:uiPriority w:val="99"/>
    <w:unhideWhenUsed/>
    <w:rsid w:val="00D1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6"/>
  </w:style>
  <w:style w:type="character" w:styleId="LineNumber">
    <w:name w:val="line number"/>
    <w:basedOn w:val="DefaultParagraphFont"/>
    <w:uiPriority w:val="99"/>
    <w:semiHidden/>
    <w:unhideWhenUsed/>
    <w:rsid w:val="005E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679886">
      <w:bodyDiv w:val="1"/>
      <w:marLeft w:val="0"/>
      <w:marRight w:val="0"/>
      <w:marTop w:val="0"/>
      <w:marBottom w:val="0"/>
      <w:divBdr>
        <w:top w:val="none" w:sz="0" w:space="0" w:color="auto"/>
        <w:left w:val="none" w:sz="0" w:space="0" w:color="auto"/>
        <w:bottom w:val="none" w:sz="0" w:space="0" w:color="auto"/>
        <w:right w:val="none" w:sz="0" w:space="0" w:color="auto"/>
      </w:divBdr>
    </w:div>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489759299">
      <w:bodyDiv w:val="1"/>
      <w:marLeft w:val="0"/>
      <w:marRight w:val="0"/>
      <w:marTop w:val="0"/>
      <w:marBottom w:val="0"/>
      <w:divBdr>
        <w:top w:val="none" w:sz="0" w:space="0" w:color="auto"/>
        <w:left w:val="none" w:sz="0" w:space="0" w:color="auto"/>
        <w:bottom w:val="none" w:sz="0" w:space="0" w:color="auto"/>
        <w:right w:val="none" w:sz="0" w:space="0" w:color="auto"/>
      </w:divBdr>
    </w:div>
    <w:div w:id="1078600825">
      <w:bodyDiv w:val="1"/>
      <w:marLeft w:val="0"/>
      <w:marRight w:val="0"/>
      <w:marTop w:val="0"/>
      <w:marBottom w:val="0"/>
      <w:divBdr>
        <w:top w:val="none" w:sz="0" w:space="0" w:color="auto"/>
        <w:left w:val="none" w:sz="0" w:space="0" w:color="auto"/>
        <w:bottom w:val="none" w:sz="0" w:space="0" w:color="auto"/>
        <w:right w:val="none" w:sz="0" w:space="0" w:color="auto"/>
      </w:divBdr>
    </w:div>
    <w:div w:id="178010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3</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93</cp:revision>
  <cp:lastPrinted>2023-11-26T14:34:00Z</cp:lastPrinted>
  <dcterms:created xsi:type="dcterms:W3CDTF">2023-09-24T07:15:00Z</dcterms:created>
  <dcterms:modified xsi:type="dcterms:W3CDTF">2024-08-21T09:24:00Z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bedd23455857ef48fbcc59932bfbfe32684035c7b18bb3def8d842fe0847a5d4</vt:lpwstr>
  </property>
</Properties>
</file>