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30D6" w14:textId="77777777" w:rsidR="00FE2682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54409E" wp14:editId="053FD2B5">
            <wp:extent cx="1608637" cy="254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637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36CB" w14:textId="27C08E7E" w:rsidR="00FE2682" w:rsidRDefault="00000000">
      <w:pPr>
        <w:pStyle w:val="BodyText"/>
        <w:spacing w:before="134"/>
        <w:ind w:left="120"/>
      </w:pPr>
      <w:r>
        <w:rPr>
          <w:color w:val="7A7679"/>
        </w:rPr>
        <w:t xml:space="preserve">For use by </w:t>
      </w:r>
      <w:r w:rsidR="004D4C51" w:rsidRPr="004D4C51">
        <w:rPr>
          <w:color w:val="7A7679"/>
        </w:rPr>
        <w:t>Marquette University</w:t>
      </w:r>
    </w:p>
    <w:p w14:paraId="3606D44D" w14:textId="77777777" w:rsidR="00FE2682" w:rsidRDefault="00FE2682">
      <w:pPr>
        <w:pStyle w:val="BodyText"/>
        <w:rPr>
          <w:sz w:val="20"/>
        </w:rPr>
      </w:pPr>
    </w:p>
    <w:p w14:paraId="3F0B5D8C" w14:textId="77777777" w:rsidR="00FE2682" w:rsidRDefault="00FE2682">
      <w:pPr>
        <w:pStyle w:val="BodyText"/>
        <w:rPr>
          <w:sz w:val="20"/>
        </w:rPr>
      </w:pPr>
    </w:p>
    <w:p w14:paraId="321099F4" w14:textId="77777777" w:rsidR="00FE2682" w:rsidRDefault="00FE2682">
      <w:pPr>
        <w:rPr>
          <w:sz w:val="20"/>
        </w:rPr>
        <w:sectPr w:rsidR="00FE2682" w:rsidSect="0029759B">
          <w:type w:val="continuous"/>
          <w:pgSz w:w="11900" w:h="16840"/>
          <w:pgMar w:top="1020" w:right="880" w:bottom="280" w:left="880" w:header="720" w:footer="720" w:gutter="0"/>
          <w:cols w:space="720"/>
        </w:sectPr>
      </w:pPr>
    </w:p>
    <w:p w14:paraId="41EEF42A" w14:textId="77777777" w:rsidR="00FE2682" w:rsidRDefault="00000000">
      <w:pPr>
        <w:pStyle w:val="Title"/>
      </w:pPr>
      <w:r>
        <w:t>GPA Report</w:t>
      </w:r>
    </w:p>
    <w:p w14:paraId="0719D6E3" w14:textId="77777777" w:rsidR="00FE2682" w:rsidRDefault="00000000">
      <w:pPr>
        <w:tabs>
          <w:tab w:val="left" w:pos="1955"/>
        </w:tabs>
        <w:spacing w:before="236"/>
        <w:ind w:left="160"/>
        <w:rPr>
          <w:sz w:val="24"/>
        </w:rPr>
      </w:pPr>
      <w:r>
        <w:rPr>
          <w:rFonts w:ascii="Arial"/>
          <w:b/>
          <w:sz w:val="24"/>
        </w:rPr>
        <w:t>Name:</w:t>
      </w:r>
      <w:r>
        <w:rPr>
          <w:rFonts w:ascii="Arial"/>
          <w:b/>
          <w:sz w:val="24"/>
        </w:rPr>
        <w:tab/>
      </w:r>
      <w:r>
        <w:rPr>
          <w:sz w:val="24"/>
        </w:rPr>
        <w:t>Mohammad</w:t>
      </w:r>
      <w:r>
        <w:rPr>
          <w:spacing w:val="-9"/>
          <w:sz w:val="24"/>
        </w:rPr>
        <w:t xml:space="preserve"> </w:t>
      </w:r>
      <w:r>
        <w:rPr>
          <w:sz w:val="24"/>
        </w:rPr>
        <w:t>Nayeem</w:t>
      </w:r>
      <w:r>
        <w:rPr>
          <w:spacing w:val="-8"/>
          <w:sz w:val="24"/>
        </w:rPr>
        <w:t xml:space="preserve"> </w:t>
      </w:r>
      <w:r>
        <w:rPr>
          <w:sz w:val="24"/>
        </w:rPr>
        <w:t>Hasan</w:t>
      </w:r>
    </w:p>
    <w:p w14:paraId="05557DF6" w14:textId="77777777" w:rsidR="00FE2682" w:rsidRDefault="00000000">
      <w:pPr>
        <w:tabs>
          <w:tab w:val="right" w:pos="2756"/>
        </w:tabs>
        <w:spacing w:before="44"/>
        <w:ind w:left="160"/>
        <w:rPr>
          <w:sz w:val="24"/>
        </w:rPr>
      </w:pPr>
      <w:r>
        <w:rPr>
          <w:rFonts w:ascii="Arial"/>
          <w:b/>
          <w:sz w:val="24"/>
        </w:rPr>
        <w:t>Report ID:</w:t>
      </w:r>
      <w:r>
        <w:rPr>
          <w:rFonts w:ascii="Arial"/>
          <w:b/>
          <w:sz w:val="24"/>
        </w:rPr>
        <w:tab/>
      </w:r>
      <w:r>
        <w:rPr>
          <w:sz w:val="24"/>
        </w:rPr>
        <w:t>352779</w:t>
      </w:r>
    </w:p>
    <w:p w14:paraId="3BCE0263" w14:textId="77777777" w:rsidR="00FE2682" w:rsidRDefault="00000000">
      <w:pPr>
        <w:tabs>
          <w:tab w:val="left" w:pos="1955"/>
          <w:tab w:val="right" w:pos="2556"/>
        </w:tabs>
        <w:spacing w:before="44" w:line="278" w:lineRule="auto"/>
        <w:ind w:left="160" w:right="1398"/>
        <w:rPr>
          <w:sz w:val="24"/>
        </w:rPr>
      </w:pPr>
      <w:r>
        <w:rPr>
          <w:rFonts w:ascii="Arial"/>
          <w:b/>
          <w:sz w:val="24"/>
        </w:rPr>
        <w:t>Report Date:</w:t>
      </w:r>
      <w:r>
        <w:rPr>
          <w:rFonts w:ascii="Arial"/>
          <w:b/>
          <w:sz w:val="24"/>
        </w:rPr>
        <w:tab/>
      </w:r>
      <w:r>
        <w:rPr>
          <w:sz w:val="24"/>
        </w:rPr>
        <w:t>11/28/2023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Country:</w:t>
      </w:r>
      <w:r>
        <w:rPr>
          <w:rFonts w:ascii="Arial"/>
          <w:b/>
          <w:sz w:val="24"/>
        </w:rPr>
        <w:tab/>
      </w:r>
      <w:r>
        <w:rPr>
          <w:sz w:val="24"/>
        </w:rPr>
        <w:t>Bangladesh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Grading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Scale:</w:t>
      </w:r>
      <w:r>
        <w:rPr>
          <w:rFonts w:ascii="Arial"/>
          <w:b/>
          <w:spacing w:val="25"/>
          <w:sz w:val="24"/>
        </w:rPr>
        <w:t xml:space="preserve"> </w:t>
      </w:r>
      <w:r>
        <w:rPr>
          <w:sz w:val="24"/>
        </w:rPr>
        <w:t>Postsecondary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GPA: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>
        <w:rPr>
          <w:sz w:val="24"/>
        </w:rPr>
        <w:t>3.614</w:t>
      </w:r>
    </w:p>
    <w:p w14:paraId="693E5665" w14:textId="77777777" w:rsidR="00FE2682" w:rsidRDefault="00000000">
      <w:pPr>
        <w:pStyle w:val="BodyText"/>
        <w:rPr>
          <w:sz w:val="26"/>
        </w:rPr>
      </w:pPr>
      <w:r>
        <w:br w:type="column"/>
      </w:r>
    </w:p>
    <w:p w14:paraId="17855702" w14:textId="77777777" w:rsidR="00FE2682" w:rsidRDefault="00FE2682">
      <w:pPr>
        <w:pStyle w:val="BodyText"/>
        <w:rPr>
          <w:sz w:val="26"/>
        </w:rPr>
      </w:pPr>
    </w:p>
    <w:p w14:paraId="716793EE" w14:textId="77777777" w:rsidR="00FE2682" w:rsidRDefault="00000000">
      <w:pPr>
        <w:tabs>
          <w:tab w:val="left" w:pos="1915"/>
        </w:tabs>
        <w:spacing w:before="166"/>
        <w:ind w:left="120"/>
        <w:rPr>
          <w:sz w:val="24"/>
        </w:rPr>
      </w:pPr>
      <w:r>
        <w:rPr>
          <w:rFonts w:ascii="Arial"/>
          <w:b/>
          <w:sz w:val="24"/>
        </w:rPr>
        <w:t>DOB:</w:t>
      </w:r>
      <w:r>
        <w:rPr>
          <w:rFonts w:ascii="Arial"/>
          <w:b/>
          <w:sz w:val="24"/>
        </w:rPr>
        <w:tab/>
      </w:r>
      <w:r>
        <w:rPr>
          <w:sz w:val="24"/>
        </w:rPr>
        <w:t>1/15/1994</w:t>
      </w:r>
    </w:p>
    <w:p w14:paraId="2DA3181C" w14:textId="77777777" w:rsidR="00FE2682" w:rsidRDefault="00000000">
      <w:pPr>
        <w:tabs>
          <w:tab w:val="left" w:pos="1915"/>
        </w:tabs>
        <w:spacing w:before="44" w:line="258" w:lineRule="exact"/>
        <w:ind w:left="120"/>
        <w:rPr>
          <w:sz w:val="24"/>
        </w:rPr>
      </w:pPr>
      <w:r>
        <w:rPr>
          <w:rFonts w:ascii="Arial"/>
          <w:b/>
          <w:sz w:val="24"/>
        </w:rPr>
        <w:t>Institution:</w:t>
      </w:r>
      <w:r>
        <w:rPr>
          <w:rFonts w:ascii="Arial"/>
          <w:b/>
          <w:sz w:val="24"/>
        </w:rPr>
        <w:tab/>
      </w:r>
      <w:r>
        <w:rPr>
          <w:sz w:val="24"/>
        </w:rPr>
        <w:t>Shahjalal University of</w:t>
      </w:r>
    </w:p>
    <w:p w14:paraId="64E0AD61" w14:textId="77777777" w:rsidR="00FE2682" w:rsidRDefault="00000000">
      <w:pPr>
        <w:pStyle w:val="BodyText"/>
        <w:spacing w:line="258" w:lineRule="exact"/>
        <w:ind w:left="1915"/>
      </w:pPr>
      <w:r>
        <w:t>Science and Technology</w:t>
      </w:r>
    </w:p>
    <w:p w14:paraId="1A685FD2" w14:textId="77777777" w:rsidR="00FE2682" w:rsidRDefault="00000000">
      <w:pPr>
        <w:tabs>
          <w:tab w:val="left" w:pos="1915"/>
        </w:tabs>
        <w:spacing w:before="44"/>
        <w:ind w:left="120"/>
        <w:rPr>
          <w:sz w:val="24"/>
        </w:rPr>
      </w:pPr>
      <w:r>
        <w:rPr>
          <w:rFonts w:ascii="Arial"/>
          <w:b/>
          <w:sz w:val="24"/>
        </w:rPr>
        <w:t>Qualification:</w:t>
      </w:r>
      <w:r>
        <w:rPr>
          <w:rFonts w:ascii="Arial"/>
          <w:b/>
          <w:sz w:val="24"/>
        </w:rPr>
        <w:tab/>
      </w:r>
      <w:r>
        <w:rPr>
          <w:sz w:val="24"/>
        </w:rPr>
        <w:t>Master of Science</w:t>
      </w:r>
    </w:p>
    <w:p w14:paraId="3130BF40" w14:textId="77777777" w:rsidR="00FE2682" w:rsidRDefault="00000000">
      <w:pPr>
        <w:tabs>
          <w:tab w:val="left" w:pos="1915"/>
        </w:tabs>
        <w:spacing w:before="44"/>
        <w:ind w:left="120"/>
        <w:rPr>
          <w:sz w:val="24"/>
        </w:rPr>
      </w:pPr>
      <w:r>
        <w:rPr>
          <w:rFonts w:ascii="Arial"/>
          <w:b/>
          <w:sz w:val="24"/>
        </w:rPr>
        <w:t>Total Credits:</w:t>
      </w:r>
      <w:r>
        <w:rPr>
          <w:rFonts w:ascii="Arial"/>
          <w:b/>
          <w:sz w:val="24"/>
        </w:rPr>
        <w:tab/>
      </w:r>
      <w:r>
        <w:rPr>
          <w:sz w:val="24"/>
        </w:rPr>
        <w:t>36.00</w:t>
      </w:r>
    </w:p>
    <w:p w14:paraId="3625CA6D" w14:textId="77777777" w:rsidR="00FE2682" w:rsidRDefault="00000000">
      <w:pPr>
        <w:tabs>
          <w:tab w:val="left" w:pos="1915"/>
        </w:tabs>
        <w:spacing w:before="44"/>
        <w:ind w:left="120"/>
        <w:rPr>
          <w:sz w:val="24"/>
        </w:rPr>
      </w:pPr>
      <w:r>
        <w:rPr>
          <w:rFonts w:ascii="Arial"/>
          <w:b/>
          <w:sz w:val="24"/>
        </w:rPr>
        <w:t>Total Points:</w:t>
      </w:r>
      <w:r>
        <w:rPr>
          <w:rFonts w:ascii="Arial"/>
          <w:b/>
          <w:sz w:val="24"/>
        </w:rPr>
        <w:tab/>
      </w:r>
      <w:r>
        <w:rPr>
          <w:sz w:val="24"/>
        </w:rPr>
        <w:t>130.10</w:t>
      </w:r>
    </w:p>
    <w:p w14:paraId="62D378B5" w14:textId="77777777" w:rsidR="00FE2682" w:rsidRDefault="00FE2682">
      <w:pPr>
        <w:rPr>
          <w:sz w:val="24"/>
        </w:rPr>
        <w:sectPr w:rsidR="00FE2682" w:rsidSect="0029759B">
          <w:type w:val="continuous"/>
          <w:pgSz w:w="11900" w:h="16840"/>
          <w:pgMar w:top="1020" w:right="880" w:bottom="280" w:left="880" w:header="720" w:footer="720" w:gutter="0"/>
          <w:cols w:num="2" w:space="720" w:equalWidth="0">
            <w:col w:w="4944" w:space="46"/>
            <w:col w:w="5150"/>
          </w:cols>
        </w:sectPr>
      </w:pPr>
    </w:p>
    <w:p w14:paraId="65CAB209" w14:textId="77777777" w:rsidR="00FE2682" w:rsidRDefault="00000000">
      <w:pPr>
        <w:pStyle w:val="BodyText"/>
        <w:spacing w:before="79"/>
        <w:ind w:left="120"/>
      </w:pPr>
      <w:r>
        <w:rPr>
          <w:color w:val="993333"/>
        </w:rPr>
        <w:t>Look up this report on scholaro.com/report-check</w:t>
      </w:r>
    </w:p>
    <w:p w14:paraId="2C1CEDE5" w14:textId="77777777" w:rsidR="00FE2682" w:rsidRDefault="00FE2682">
      <w:pPr>
        <w:pStyle w:val="BodyText"/>
        <w:spacing w:before="11"/>
        <w:rPr>
          <w:sz w:val="2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3453"/>
        <w:gridCol w:w="1381"/>
        <w:gridCol w:w="1381"/>
        <w:gridCol w:w="1381"/>
        <w:gridCol w:w="1381"/>
      </w:tblGrid>
      <w:tr w:rsidR="00FE2682" w14:paraId="632CC8A7" w14:textId="77777777">
        <w:trPr>
          <w:trHeight w:val="550"/>
        </w:trPr>
        <w:tc>
          <w:tcPr>
            <w:tcW w:w="921" w:type="dxa"/>
          </w:tcPr>
          <w:p w14:paraId="6CDF2FDF" w14:textId="77777777" w:rsidR="00FE2682" w:rsidRDefault="00FE268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493C7B5E" w14:textId="77777777" w:rsidR="00FE2682" w:rsidRDefault="00000000">
            <w:pPr>
              <w:pStyle w:val="TableParagraph"/>
              <w:spacing w:before="50"/>
              <w:ind w:left="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 name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0559AA5" w14:textId="77777777" w:rsidR="00FE2682" w:rsidRDefault="00000000">
            <w:pPr>
              <w:pStyle w:val="TableParagraph"/>
              <w:spacing w:before="50" w:line="258" w:lineRule="exact"/>
              <w:ind w:left="27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Credits</w:t>
            </w:r>
          </w:p>
          <w:p w14:paraId="5F1A6915" w14:textId="77777777" w:rsidR="00FE2682" w:rsidRDefault="00000000">
            <w:pPr>
              <w:pStyle w:val="TableParagraph"/>
              <w:spacing w:before="0" w:line="222" w:lineRule="exact"/>
              <w:ind w:left="30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/Hours</w:t>
            </w:r>
          </w:p>
        </w:tc>
        <w:tc>
          <w:tcPr>
            <w:tcW w:w="1381" w:type="dxa"/>
          </w:tcPr>
          <w:p w14:paraId="133E2CDD" w14:textId="77777777" w:rsidR="00FE2682" w:rsidRDefault="00000000">
            <w:pPr>
              <w:pStyle w:val="TableParagraph"/>
              <w:spacing w:before="50"/>
              <w:ind w:righ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</w:p>
        </w:tc>
        <w:tc>
          <w:tcPr>
            <w:tcW w:w="1381" w:type="dxa"/>
          </w:tcPr>
          <w:p w14:paraId="534BD2C8" w14:textId="77777777" w:rsidR="00FE2682" w:rsidRDefault="00000000">
            <w:pPr>
              <w:pStyle w:val="TableParagraph"/>
              <w:spacing w:before="50"/>
              <w:ind w:righ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 Grade</w:t>
            </w:r>
          </w:p>
        </w:tc>
        <w:tc>
          <w:tcPr>
            <w:tcW w:w="1381" w:type="dxa"/>
          </w:tcPr>
          <w:p w14:paraId="1EE21AD9" w14:textId="77777777" w:rsidR="00FE2682" w:rsidRDefault="00000000">
            <w:pPr>
              <w:pStyle w:val="TableParagraph"/>
              <w:spacing w:before="50" w:line="240" w:lineRule="exact"/>
              <w:ind w:left="325" w:right="292" w:firstLine="2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</w:tr>
      <w:tr w:rsidR="00FE2682" w14:paraId="537518BE" w14:textId="77777777">
        <w:trPr>
          <w:trHeight w:val="430"/>
        </w:trPr>
        <w:tc>
          <w:tcPr>
            <w:tcW w:w="921" w:type="dxa"/>
          </w:tcPr>
          <w:p w14:paraId="481A95FE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3EF91D9F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Viva Voce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75F22943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6625DAA3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55417D40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4C6ED884" w14:textId="6500F649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FE2682" w14:paraId="29BE1B8B" w14:textId="77777777">
        <w:trPr>
          <w:trHeight w:val="430"/>
        </w:trPr>
        <w:tc>
          <w:tcPr>
            <w:tcW w:w="921" w:type="dxa"/>
          </w:tcPr>
          <w:p w14:paraId="4E43143A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7E6BE1CA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Statistical Inference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0BC1F1BB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2A63436A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3D1E00FD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4318CEB0" w14:textId="0A16EC35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FE2682" w14:paraId="2251712E" w14:textId="77777777">
        <w:trPr>
          <w:trHeight w:val="670"/>
        </w:trPr>
        <w:tc>
          <w:tcPr>
            <w:tcW w:w="921" w:type="dxa"/>
          </w:tcPr>
          <w:p w14:paraId="7D3362A8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375CCBF4" w14:textId="77777777" w:rsidR="00FE2682" w:rsidRDefault="00000000">
            <w:pPr>
              <w:pStyle w:val="TableParagraph"/>
              <w:spacing w:before="139" w:line="208" w:lineRule="auto"/>
              <w:ind w:left="100" w:right="91"/>
              <w:jc w:val="left"/>
              <w:rPr>
                <w:sz w:val="24"/>
              </w:rPr>
            </w:pPr>
            <w:r>
              <w:rPr>
                <w:sz w:val="24"/>
              </w:rPr>
              <w:t>Advanced Statistical Inference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7E093278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41E215D6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196C907B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74EF7B13" w14:textId="6E193928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FE2682" w14:paraId="7678BA4D" w14:textId="77777777">
        <w:trPr>
          <w:trHeight w:val="670"/>
        </w:trPr>
        <w:tc>
          <w:tcPr>
            <w:tcW w:w="921" w:type="dxa"/>
          </w:tcPr>
          <w:p w14:paraId="296FAD21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3C51A667" w14:textId="77777777" w:rsidR="00FE2682" w:rsidRDefault="00000000">
            <w:pPr>
              <w:pStyle w:val="TableParagraph"/>
              <w:spacing w:before="139" w:line="208" w:lineRule="auto"/>
              <w:ind w:left="100" w:right="959"/>
              <w:jc w:val="left"/>
              <w:rPr>
                <w:sz w:val="24"/>
              </w:rPr>
            </w:pPr>
            <w:r>
              <w:rPr>
                <w:sz w:val="24"/>
              </w:rPr>
              <w:t>Advanced Multivariate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236987F9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22922B08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5C89A7FF" w14:textId="7777777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27FED687" w14:textId="567E74E5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</w:tr>
      <w:tr w:rsidR="00FE2682" w14:paraId="62A42EFA" w14:textId="77777777">
        <w:trPr>
          <w:trHeight w:val="670"/>
        </w:trPr>
        <w:tc>
          <w:tcPr>
            <w:tcW w:w="921" w:type="dxa"/>
          </w:tcPr>
          <w:p w14:paraId="10902432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04C94E56" w14:textId="77777777" w:rsidR="00FE2682" w:rsidRDefault="00000000">
            <w:pPr>
              <w:pStyle w:val="TableParagraph"/>
              <w:spacing w:before="139" w:line="208" w:lineRule="auto"/>
              <w:ind w:left="100" w:right="959"/>
              <w:jc w:val="left"/>
              <w:rPr>
                <w:sz w:val="24"/>
              </w:rPr>
            </w:pPr>
            <w:r>
              <w:rPr>
                <w:sz w:val="24"/>
              </w:rPr>
              <w:t>Advanced Multivariate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Analysis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9CEE740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518A49F5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41440F53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6B0CBC64" w14:textId="4C041D24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FE2682" w14:paraId="2D60924C" w14:textId="77777777">
        <w:trPr>
          <w:trHeight w:val="430"/>
        </w:trPr>
        <w:tc>
          <w:tcPr>
            <w:tcW w:w="921" w:type="dxa"/>
          </w:tcPr>
          <w:p w14:paraId="4FAB2754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74109AAD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Time Series Analysis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C0AE4E5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08FBFD63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46346A6C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63E3988F" w14:textId="7F668E09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FE2682" w14:paraId="0569D6FD" w14:textId="77777777">
        <w:trPr>
          <w:trHeight w:val="430"/>
        </w:trPr>
        <w:tc>
          <w:tcPr>
            <w:tcW w:w="921" w:type="dxa"/>
          </w:tcPr>
          <w:p w14:paraId="6CD93A1C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64972F78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Time Series Analysis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1704ECA2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32F6B4C1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3D8128E7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1F0B0920" w14:textId="3E7CC26F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FE2682" w14:paraId="098F822A" w14:textId="77777777">
        <w:trPr>
          <w:trHeight w:val="430"/>
        </w:trPr>
        <w:tc>
          <w:tcPr>
            <w:tcW w:w="921" w:type="dxa"/>
          </w:tcPr>
          <w:p w14:paraId="48694A87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0A5CF3BD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Data Analysis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2AFF5335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2027DEEA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349F7580" w14:textId="7777777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646B75B5" w14:textId="3EDB155E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</w:tr>
      <w:tr w:rsidR="00FE2682" w14:paraId="2AB95D1C" w14:textId="77777777">
        <w:trPr>
          <w:trHeight w:val="430"/>
        </w:trPr>
        <w:tc>
          <w:tcPr>
            <w:tcW w:w="921" w:type="dxa"/>
          </w:tcPr>
          <w:p w14:paraId="61813DD4" w14:textId="77777777" w:rsidR="00FE2682" w:rsidRDefault="00000000">
            <w:pPr>
              <w:pStyle w:val="TableParagraph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362DCD2D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Data Analysis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1625050D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253F8510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10E07947" w14:textId="7777777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0E9950B1" w14:textId="39195324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</w:tr>
      <w:tr w:rsidR="00FE2682" w14:paraId="7133F564" w14:textId="77777777">
        <w:trPr>
          <w:trHeight w:val="430"/>
        </w:trPr>
        <w:tc>
          <w:tcPr>
            <w:tcW w:w="921" w:type="dxa"/>
          </w:tcPr>
          <w:p w14:paraId="2435C79A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3E371CE9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Viva Voce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635CF8CC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00C1A85E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2064D419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57299487" w14:textId="1861CEBD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</w:tr>
      <w:tr w:rsidR="00FE2682" w14:paraId="6001B27A" w14:textId="77777777">
        <w:trPr>
          <w:trHeight w:val="430"/>
        </w:trPr>
        <w:tc>
          <w:tcPr>
            <w:tcW w:w="921" w:type="dxa"/>
          </w:tcPr>
          <w:p w14:paraId="7159E686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20EDA3C9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Econometrics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57B1084C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3D9820E1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10322657" w14:textId="7777777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6EF59FD5" w14:textId="1CC0B0C0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</w:tr>
      <w:tr w:rsidR="00FE2682" w14:paraId="227096EF" w14:textId="77777777">
        <w:trPr>
          <w:trHeight w:val="430"/>
        </w:trPr>
        <w:tc>
          <w:tcPr>
            <w:tcW w:w="921" w:type="dxa"/>
          </w:tcPr>
          <w:p w14:paraId="3C28D527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0586030D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Econometrics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012FC0F3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2009D8BC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34CC6F74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21DC7B3D" w14:textId="482E1288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FE2682" w14:paraId="5C595C3D" w14:textId="77777777">
        <w:trPr>
          <w:trHeight w:val="430"/>
        </w:trPr>
        <w:tc>
          <w:tcPr>
            <w:tcW w:w="921" w:type="dxa"/>
          </w:tcPr>
          <w:p w14:paraId="545B20C2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47049113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Biostatistics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153E58ED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13E63978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1381" w:type="dxa"/>
          </w:tcPr>
          <w:p w14:paraId="02375B02" w14:textId="7777777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1381" w:type="dxa"/>
          </w:tcPr>
          <w:p w14:paraId="20AB07DD" w14:textId="0482FAFE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</w:tr>
      <w:tr w:rsidR="00FE2682" w14:paraId="307A8E45" w14:textId="77777777">
        <w:trPr>
          <w:trHeight w:val="430"/>
        </w:trPr>
        <w:tc>
          <w:tcPr>
            <w:tcW w:w="921" w:type="dxa"/>
          </w:tcPr>
          <w:p w14:paraId="6B346E6B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557CEC0A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Biostatistics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4782E80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019CA970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721CE55B" w14:textId="7777777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5997D2B0" w14:textId="4687D45B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</w:tr>
      <w:tr w:rsidR="00FE2682" w14:paraId="71B9F6F6" w14:textId="77777777">
        <w:trPr>
          <w:trHeight w:val="430"/>
        </w:trPr>
        <w:tc>
          <w:tcPr>
            <w:tcW w:w="921" w:type="dxa"/>
          </w:tcPr>
          <w:p w14:paraId="68B0A8DB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5C4AD7D0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Demography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E4622E0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23B4BCD3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67BCAF22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4C97AC4D" w14:textId="37797C8E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</w:tr>
      <w:tr w:rsidR="00FE2682" w14:paraId="6303B232" w14:textId="77777777">
        <w:trPr>
          <w:trHeight w:val="430"/>
        </w:trPr>
        <w:tc>
          <w:tcPr>
            <w:tcW w:w="921" w:type="dxa"/>
          </w:tcPr>
          <w:p w14:paraId="06443847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022FA77B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Demography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7938C92F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128B166D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7CE811DC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6E0222F3" w14:textId="473E23F7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FE2682" w14:paraId="03853AEB" w14:textId="77777777">
        <w:trPr>
          <w:trHeight w:val="430"/>
        </w:trPr>
        <w:tc>
          <w:tcPr>
            <w:tcW w:w="921" w:type="dxa"/>
          </w:tcPr>
          <w:p w14:paraId="1FD813FD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3F8392FF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Data Mining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5AB226B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01543E4A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17E64113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775B4579" w14:textId="4D97CEC4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</w:tr>
      <w:tr w:rsidR="00FE2682" w14:paraId="38E8E0D2" w14:textId="77777777">
        <w:trPr>
          <w:trHeight w:val="430"/>
        </w:trPr>
        <w:tc>
          <w:tcPr>
            <w:tcW w:w="921" w:type="dxa"/>
          </w:tcPr>
          <w:p w14:paraId="2932004C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7E421C8D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Data Mining (Lab)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494E4F39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1" w:type="dxa"/>
          </w:tcPr>
          <w:p w14:paraId="5C421D3D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6F689DB3" w14:textId="77777777" w:rsidR="00FE2682" w:rsidRDefault="00000000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1B76D57D" w14:textId="6EF3ECBC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</w:tr>
      <w:tr w:rsidR="00FE2682" w14:paraId="6D86F0A5" w14:textId="77777777">
        <w:trPr>
          <w:trHeight w:val="430"/>
        </w:trPr>
        <w:tc>
          <w:tcPr>
            <w:tcW w:w="921" w:type="dxa"/>
          </w:tcPr>
          <w:p w14:paraId="5905ABE8" w14:textId="77777777" w:rsidR="00FE2682" w:rsidRDefault="00000000">
            <w:pPr>
              <w:pStyle w:val="TableParagraph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53" w:type="dxa"/>
            <w:tcBorders>
              <w:right w:val="single" w:sz="6" w:space="0" w:color="000000"/>
            </w:tcBorders>
          </w:tcPr>
          <w:p w14:paraId="49A0D865" w14:textId="77777777" w:rsidR="00FE2682" w:rsidRDefault="00000000">
            <w:pPr>
              <w:pStyle w:val="TableParagraph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Thesis</w:t>
            </w:r>
          </w:p>
        </w:tc>
        <w:tc>
          <w:tcPr>
            <w:tcW w:w="1381" w:type="dxa"/>
            <w:tcBorders>
              <w:left w:val="single" w:sz="6" w:space="0" w:color="000000"/>
            </w:tcBorders>
          </w:tcPr>
          <w:p w14:paraId="3A9A70DC" w14:textId="77777777" w:rsidR="00FE2682" w:rsidRDefault="00000000">
            <w:pPr>
              <w:pStyle w:val="TableParagraph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1" w:type="dxa"/>
          </w:tcPr>
          <w:p w14:paraId="51E87D6A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5F202F03" w14:textId="77777777" w:rsidR="00FE26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70B86851" w14:textId="6EE63193" w:rsidR="00FE268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4.</w:t>
            </w:r>
            <w:r w:rsidR="004D4C51">
              <w:rPr>
                <w:sz w:val="24"/>
              </w:rPr>
              <w:t>0</w:t>
            </w:r>
          </w:p>
        </w:tc>
      </w:tr>
      <w:tr w:rsidR="00FE2682" w14:paraId="5D214F0E" w14:textId="77777777">
        <w:trPr>
          <w:trHeight w:val="430"/>
        </w:trPr>
        <w:tc>
          <w:tcPr>
            <w:tcW w:w="8517" w:type="dxa"/>
            <w:gridSpan w:val="5"/>
          </w:tcPr>
          <w:p w14:paraId="6CCAE8A5" w14:textId="77777777" w:rsidR="00FE2682" w:rsidRDefault="00000000">
            <w:pPr>
              <w:pStyle w:val="TableParagraph"/>
              <w:ind w:left="0" w:right="8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Cumulative GPA:</w:t>
            </w:r>
          </w:p>
        </w:tc>
        <w:tc>
          <w:tcPr>
            <w:tcW w:w="1381" w:type="dxa"/>
          </w:tcPr>
          <w:p w14:paraId="3F4BE1C6" w14:textId="77777777" w:rsidR="00FE2682" w:rsidRDefault="00000000">
            <w:pPr>
              <w:pStyle w:val="TableParagraph"/>
              <w:ind w:righ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3.614</w:t>
            </w:r>
          </w:p>
        </w:tc>
      </w:tr>
    </w:tbl>
    <w:p w14:paraId="61E2BC07" w14:textId="77777777" w:rsidR="0029759B" w:rsidRDefault="0029759B"/>
    <w:sectPr w:rsidR="0029759B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2"/>
    <w:rsid w:val="000B29A1"/>
    <w:rsid w:val="0029759B"/>
    <w:rsid w:val="0033565D"/>
    <w:rsid w:val="004D4C51"/>
    <w:rsid w:val="00EC7E6C"/>
    <w:rsid w:val="00F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6B6F7"/>
  <w15:docId w15:val="{60E66DBC-ADDB-4AB2-B6E0-F88C1570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  <w:ind w:left="1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952</Characters>
  <Application>Microsoft Office Word</Application>
  <DocSecurity>0</DocSecurity>
  <Lines>151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Mohammad Nayeem Hasan</cp:lastModifiedBy>
  <cp:revision>4</cp:revision>
  <cp:lastPrinted>2024-01-12T20:22:00Z</cp:lastPrinted>
  <dcterms:created xsi:type="dcterms:W3CDTF">2024-01-12T20:22:00Z</dcterms:created>
  <dcterms:modified xsi:type="dcterms:W3CDTF">2024-01-12T20:25:00Z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2024-01-12T00:00:00Z</vt:filetime>
  </property>
  <property fmtid="{D5CDD505-2E9C-101B-9397-08002B2CF9AE}" pid="4" name="GrammarlyDocumentId">
    <vt:lpwstr>4355de1a67666619793a9f9160f33e008c47911675ecfba68e143f57c8723b68</vt:lpwstr>
  </property>
</Properties>
</file>