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3C41B" w14:textId="77777777" w:rsidR="00340D49" w:rsidRPr="00C62550" w:rsidRDefault="00FA5136" w:rsidP="00C62550">
      <w:pPr>
        <w:spacing w:after="0" w:line="360" w:lineRule="auto"/>
        <w:ind w:left="720"/>
        <w:jc w:val="center"/>
        <w:rPr>
          <w:rFonts w:ascii="Times New Roman" w:hAnsi="Times New Roman" w:cs="Times New Roman"/>
          <w:b/>
          <w:bCs/>
          <w:sz w:val="24"/>
          <w:szCs w:val="24"/>
        </w:rPr>
      </w:pPr>
      <w:r w:rsidRPr="00C62550">
        <w:rPr>
          <w:rFonts w:ascii="Times New Roman" w:hAnsi="Times New Roman" w:cs="Times New Roman"/>
          <w:b/>
          <w:bCs/>
          <w:sz w:val="24"/>
          <w:szCs w:val="24"/>
        </w:rPr>
        <w:t xml:space="preserve">THESIS </w:t>
      </w:r>
      <w:r w:rsidR="00340D49" w:rsidRPr="00C62550">
        <w:rPr>
          <w:rFonts w:ascii="Times New Roman" w:hAnsi="Times New Roman" w:cs="Times New Roman"/>
          <w:b/>
          <w:bCs/>
          <w:sz w:val="24"/>
          <w:szCs w:val="24"/>
        </w:rPr>
        <w:t xml:space="preserve">PROPOSAL </w:t>
      </w:r>
    </w:p>
    <w:p w14:paraId="623708C9" w14:textId="77777777" w:rsidR="00340D49" w:rsidRPr="00C62550" w:rsidRDefault="00340D49" w:rsidP="00C62550">
      <w:pPr>
        <w:spacing w:line="360" w:lineRule="auto"/>
        <w:ind w:left="720"/>
        <w:jc w:val="center"/>
        <w:rPr>
          <w:rFonts w:ascii="Times New Roman" w:hAnsi="Times New Roman" w:cs="Times New Roman"/>
          <w:b/>
          <w:bCs/>
          <w:sz w:val="24"/>
          <w:szCs w:val="24"/>
        </w:rPr>
      </w:pPr>
      <w:r w:rsidRPr="00C62550">
        <w:rPr>
          <w:rFonts w:ascii="Times New Roman" w:hAnsi="Times New Roman" w:cs="Times New Roman"/>
          <w:b/>
          <w:bCs/>
          <w:sz w:val="24"/>
          <w:szCs w:val="24"/>
        </w:rPr>
        <w:t>ON</w:t>
      </w:r>
    </w:p>
    <w:p w14:paraId="74590412" w14:textId="02DCFD2D" w:rsidR="007F542E" w:rsidRPr="00C62550" w:rsidRDefault="00AA72FB" w:rsidP="00C62550">
      <w:pPr>
        <w:pStyle w:val="NormalWeb"/>
        <w:spacing w:before="0" w:beforeAutospacing="0" w:after="0" w:afterAutospacing="0" w:line="360" w:lineRule="auto"/>
        <w:ind w:left="720"/>
        <w:jc w:val="center"/>
        <w:rPr>
          <w:b/>
        </w:rPr>
      </w:pPr>
      <w:r w:rsidRPr="00C62550">
        <w:rPr>
          <w:rStyle w:val="notion-enable-hover"/>
          <w:b/>
          <w:bCs/>
        </w:rPr>
        <w:t>KNOWLEDGE, PRACTICE</w:t>
      </w:r>
      <w:r w:rsidR="009643E4" w:rsidRPr="00C62550">
        <w:rPr>
          <w:rStyle w:val="notion-enable-hover"/>
          <w:b/>
          <w:bCs/>
        </w:rPr>
        <w:t>,</w:t>
      </w:r>
      <w:r w:rsidRPr="00C62550">
        <w:rPr>
          <w:rStyle w:val="notion-enable-hover"/>
          <w:b/>
          <w:bCs/>
        </w:rPr>
        <w:t xml:space="preserve"> AND APPROACHES OF VACCINATORS TO ADVERSE EVENTS FOLLOWING IMMUNIZATION IN A DISTRICT OF BANGLADESH</w:t>
      </w:r>
    </w:p>
    <w:p w14:paraId="15FE2CD0" w14:textId="77777777" w:rsidR="00F8094F" w:rsidRPr="00C62550" w:rsidRDefault="00F8094F" w:rsidP="00C62550">
      <w:pPr>
        <w:pStyle w:val="NormalWeb"/>
        <w:spacing w:before="0" w:beforeAutospacing="0" w:after="0" w:afterAutospacing="0" w:line="360" w:lineRule="auto"/>
        <w:ind w:left="720"/>
        <w:jc w:val="center"/>
        <w:rPr>
          <w:b/>
        </w:rPr>
      </w:pPr>
    </w:p>
    <w:p w14:paraId="5309EE38" w14:textId="61E0317B" w:rsidR="00532427" w:rsidRPr="00C62550" w:rsidRDefault="00340D49" w:rsidP="00C62550">
      <w:pPr>
        <w:spacing w:line="360" w:lineRule="auto"/>
        <w:ind w:left="720"/>
        <w:jc w:val="center"/>
        <w:rPr>
          <w:rFonts w:ascii="Times New Roman" w:hAnsi="Times New Roman" w:cs="Times New Roman"/>
          <w:b/>
          <w:bCs/>
          <w:sz w:val="24"/>
          <w:szCs w:val="24"/>
        </w:rPr>
      </w:pPr>
      <w:r w:rsidRPr="00C62550">
        <w:rPr>
          <w:rFonts w:ascii="Times New Roman" w:hAnsi="Times New Roman" w:cs="Times New Roman"/>
          <w:b/>
          <w:bCs/>
          <w:sz w:val="24"/>
          <w:szCs w:val="24"/>
        </w:rPr>
        <w:t xml:space="preserve">This </w:t>
      </w:r>
      <w:r w:rsidR="001300D4" w:rsidRPr="00C62550">
        <w:rPr>
          <w:rFonts w:ascii="Times New Roman" w:hAnsi="Times New Roman" w:cs="Times New Roman"/>
          <w:b/>
          <w:bCs/>
          <w:sz w:val="24"/>
          <w:szCs w:val="24"/>
        </w:rPr>
        <w:t>thesis</w:t>
      </w:r>
      <w:r w:rsidRPr="00C62550">
        <w:rPr>
          <w:rFonts w:ascii="Times New Roman" w:hAnsi="Times New Roman" w:cs="Times New Roman"/>
          <w:b/>
          <w:bCs/>
          <w:sz w:val="24"/>
          <w:szCs w:val="24"/>
        </w:rPr>
        <w:t xml:space="preserve"> proposal is prepared for the partial fulfillment of the requirements of the</w:t>
      </w:r>
      <w:r w:rsidR="00F9300F" w:rsidRPr="00C62550">
        <w:rPr>
          <w:rFonts w:ascii="Times New Roman" w:hAnsi="Times New Roman" w:cs="Times New Roman"/>
          <w:b/>
          <w:bCs/>
          <w:sz w:val="24"/>
          <w:szCs w:val="24"/>
        </w:rPr>
        <w:t xml:space="preserve"> Master of Public Health (MPH)</w:t>
      </w:r>
      <w:r w:rsidRPr="00C62550">
        <w:rPr>
          <w:rFonts w:ascii="Times New Roman" w:hAnsi="Times New Roman" w:cs="Times New Roman"/>
          <w:b/>
          <w:bCs/>
          <w:sz w:val="24"/>
          <w:szCs w:val="24"/>
        </w:rPr>
        <w:t xml:space="preserve"> of North South University, Dhaka</w:t>
      </w:r>
      <w:r w:rsidR="00532427" w:rsidRPr="00C62550">
        <w:rPr>
          <w:rFonts w:ascii="Times New Roman" w:hAnsi="Times New Roman" w:cs="Times New Roman"/>
          <w:b/>
          <w:bCs/>
          <w:sz w:val="24"/>
          <w:szCs w:val="24"/>
        </w:rPr>
        <w:t>,</w:t>
      </w:r>
      <w:r w:rsidR="00B32FBB" w:rsidRPr="00C62550">
        <w:rPr>
          <w:rFonts w:ascii="Times New Roman" w:hAnsi="Times New Roman" w:cs="Times New Roman"/>
          <w:b/>
          <w:bCs/>
          <w:sz w:val="24"/>
          <w:szCs w:val="24"/>
        </w:rPr>
        <w:t xml:space="preserve"> </w:t>
      </w:r>
      <w:r w:rsidRPr="00C62550">
        <w:rPr>
          <w:rFonts w:ascii="Times New Roman" w:hAnsi="Times New Roman" w:cs="Times New Roman"/>
          <w:b/>
          <w:bCs/>
          <w:sz w:val="24"/>
          <w:szCs w:val="24"/>
        </w:rPr>
        <w:t>Bangladesh</w:t>
      </w:r>
    </w:p>
    <w:p w14:paraId="3F04BF33" w14:textId="77777777" w:rsidR="009400C2" w:rsidRPr="00C62550" w:rsidRDefault="009400C2" w:rsidP="00C62550">
      <w:pPr>
        <w:spacing w:after="0" w:line="360" w:lineRule="auto"/>
        <w:rPr>
          <w:rFonts w:ascii="Times New Roman" w:hAnsi="Times New Roman" w:cs="Times New Roman"/>
          <w:b/>
          <w:sz w:val="24"/>
          <w:szCs w:val="24"/>
        </w:rPr>
      </w:pPr>
    </w:p>
    <w:p w14:paraId="3427CDBC" w14:textId="680A0E6A" w:rsidR="009400C2" w:rsidRPr="00C62550" w:rsidRDefault="00FB4840" w:rsidP="00C62550">
      <w:pPr>
        <w:spacing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t>Dr</w:t>
      </w:r>
      <w:r w:rsidR="00712EEF" w:rsidRPr="00C62550">
        <w:rPr>
          <w:rFonts w:ascii="Times New Roman" w:hAnsi="Times New Roman" w:cs="Times New Roman"/>
          <w:b/>
          <w:sz w:val="24"/>
          <w:szCs w:val="24"/>
        </w:rPr>
        <w:t>.</w:t>
      </w:r>
      <w:r w:rsidRPr="00C62550">
        <w:rPr>
          <w:rFonts w:ascii="Times New Roman" w:hAnsi="Times New Roman" w:cs="Times New Roman"/>
          <w:b/>
          <w:sz w:val="24"/>
          <w:szCs w:val="24"/>
        </w:rPr>
        <w:t xml:space="preserve"> Md Masudul Haque</w:t>
      </w:r>
    </w:p>
    <w:p w14:paraId="760C86B3" w14:textId="0D2CFED6" w:rsidR="007F542E" w:rsidRPr="00C62550" w:rsidRDefault="00B73807" w:rsidP="00C62550">
      <w:pPr>
        <w:pStyle w:val="NoSpacing"/>
        <w:spacing w:line="360" w:lineRule="auto"/>
        <w:jc w:val="center"/>
        <w:rPr>
          <w:rFonts w:ascii="Times New Roman" w:hAnsi="Times New Roman" w:cs="Times New Roman"/>
          <w:sz w:val="24"/>
          <w:szCs w:val="24"/>
        </w:rPr>
      </w:pPr>
      <w:r w:rsidRPr="00C62550">
        <w:rPr>
          <w:rFonts w:ascii="Times New Roman" w:hAnsi="Times New Roman" w:cs="Times New Roman"/>
          <w:b/>
          <w:bCs/>
          <w:sz w:val="24"/>
          <w:szCs w:val="24"/>
        </w:rPr>
        <w:t xml:space="preserve">ID# </w:t>
      </w:r>
      <w:r w:rsidR="00FB4840" w:rsidRPr="00C62550">
        <w:rPr>
          <w:rFonts w:ascii="Times New Roman" w:hAnsi="Times New Roman" w:cs="Times New Roman"/>
          <w:b/>
          <w:sz w:val="24"/>
          <w:szCs w:val="24"/>
        </w:rPr>
        <w:t>2025193680</w:t>
      </w:r>
    </w:p>
    <w:p w14:paraId="59988653" w14:textId="77777777" w:rsidR="009400C2" w:rsidRPr="00C62550" w:rsidRDefault="009400C2" w:rsidP="00C62550">
      <w:pPr>
        <w:pStyle w:val="NoSpacing"/>
        <w:spacing w:line="360" w:lineRule="auto"/>
        <w:jc w:val="center"/>
        <w:rPr>
          <w:rFonts w:ascii="Times New Roman" w:hAnsi="Times New Roman" w:cs="Times New Roman"/>
          <w:b/>
          <w:sz w:val="24"/>
          <w:szCs w:val="24"/>
        </w:rPr>
      </w:pPr>
      <w:r w:rsidRPr="00C62550">
        <w:rPr>
          <w:rFonts w:ascii="Times New Roman" w:hAnsi="Times New Roman" w:cs="Times New Roman"/>
          <w:noProof/>
          <w:sz w:val="24"/>
          <w:szCs w:val="24"/>
          <w:lang w:val="en-GB" w:eastAsia="en-GB"/>
        </w:rPr>
        <w:drawing>
          <wp:inline distT="0" distB="0" distL="0" distR="0" wp14:anchorId="1C41B587" wp14:editId="1FDDCCAC">
            <wp:extent cx="1242470" cy="14255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40554" cy="1423377"/>
                    </a:xfrm>
                    <a:prstGeom prst="rect">
                      <a:avLst/>
                    </a:prstGeom>
                    <a:noFill/>
                    <a:ln w="9525">
                      <a:noFill/>
                      <a:miter lim="800000"/>
                      <a:headEnd/>
                      <a:tailEnd/>
                    </a:ln>
                  </pic:spPr>
                </pic:pic>
              </a:graphicData>
            </a:graphic>
          </wp:inline>
        </w:drawing>
      </w:r>
    </w:p>
    <w:p w14:paraId="4B65FD63" w14:textId="77777777" w:rsidR="009400C2" w:rsidRPr="00C62550" w:rsidRDefault="009400C2" w:rsidP="00C62550">
      <w:pPr>
        <w:pStyle w:val="NoSpacing"/>
        <w:spacing w:line="360" w:lineRule="auto"/>
        <w:rPr>
          <w:rFonts w:ascii="Times New Roman" w:hAnsi="Times New Roman" w:cs="Times New Roman"/>
          <w:b/>
          <w:sz w:val="24"/>
          <w:szCs w:val="24"/>
        </w:rPr>
      </w:pPr>
    </w:p>
    <w:p w14:paraId="22B693A3" w14:textId="70D72687" w:rsidR="00340D49" w:rsidRPr="00C62550" w:rsidRDefault="00340D49" w:rsidP="00C62550">
      <w:pPr>
        <w:pStyle w:val="NoSpacing"/>
        <w:spacing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t>MASTER OF PUBLIC HEALTH PROGRAM</w:t>
      </w:r>
    </w:p>
    <w:p w14:paraId="514A916E" w14:textId="77777777" w:rsidR="00340D49" w:rsidRPr="00C62550" w:rsidRDefault="00340D49" w:rsidP="00C62550">
      <w:pPr>
        <w:pStyle w:val="NoSpacing"/>
        <w:spacing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t>DEPARTMENT OF PUBLIC HEALTH</w:t>
      </w:r>
    </w:p>
    <w:p w14:paraId="34BA1229" w14:textId="77777777" w:rsidR="00532427" w:rsidRPr="00C62550" w:rsidRDefault="00532427" w:rsidP="00C62550">
      <w:pPr>
        <w:pStyle w:val="NoSpacing"/>
        <w:spacing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t>SCHOOL OF HEALTH &amp; LIFE SCIENCES</w:t>
      </w:r>
    </w:p>
    <w:p w14:paraId="615789A2" w14:textId="77777777" w:rsidR="00340D49" w:rsidRPr="00C62550" w:rsidRDefault="00340D49" w:rsidP="00C62550">
      <w:pPr>
        <w:pStyle w:val="NoSpacing"/>
        <w:spacing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t>NORTH SOUTH UNIVERSITY</w:t>
      </w:r>
    </w:p>
    <w:p w14:paraId="7647E46A" w14:textId="77777777" w:rsidR="00340D49" w:rsidRPr="00C62550" w:rsidRDefault="00340D49" w:rsidP="00C62550">
      <w:pPr>
        <w:pStyle w:val="NoSpacing"/>
        <w:spacing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t>BASHUNDHARA, DHAKA</w:t>
      </w:r>
    </w:p>
    <w:p w14:paraId="3F12AB2C" w14:textId="77777777" w:rsidR="00340D49" w:rsidRPr="00C62550" w:rsidRDefault="00340D49" w:rsidP="00C62550">
      <w:pPr>
        <w:pStyle w:val="NoSpacing"/>
        <w:spacing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t>BANGLADESH</w:t>
      </w:r>
    </w:p>
    <w:p w14:paraId="4A3D89C8" w14:textId="783FB758" w:rsidR="00982197" w:rsidRPr="00C62550" w:rsidRDefault="003D018B" w:rsidP="00C62550">
      <w:pPr>
        <w:spacing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t>20</w:t>
      </w:r>
      <w:r w:rsidR="009643E4" w:rsidRPr="00C62550">
        <w:rPr>
          <w:rFonts w:ascii="Times New Roman" w:hAnsi="Times New Roman" w:cs="Times New Roman"/>
          <w:b/>
          <w:sz w:val="24"/>
          <w:szCs w:val="24"/>
        </w:rPr>
        <w:t>22</w:t>
      </w:r>
    </w:p>
    <w:p w14:paraId="35DB8C7B" w14:textId="77777777" w:rsidR="00051178" w:rsidRPr="00C62550" w:rsidRDefault="00051178" w:rsidP="00C62550">
      <w:pPr>
        <w:spacing w:line="360" w:lineRule="auto"/>
        <w:jc w:val="center"/>
        <w:rPr>
          <w:rFonts w:ascii="Times New Roman" w:hAnsi="Times New Roman" w:cs="Times New Roman"/>
          <w:b/>
          <w:sz w:val="24"/>
          <w:szCs w:val="24"/>
        </w:rPr>
      </w:pPr>
    </w:p>
    <w:p w14:paraId="42A927D2" w14:textId="77777777" w:rsidR="009400C2" w:rsidRPr="00C62550" w:rsidRDefault="00EA40C5" w:rsidP="00C62550">
      <w:pPr>
        <w:spacing w:line="360" w:lineRule="auto"/>
        <w:rPr>
          <w:rFonts w:ascii="Times New Roman" w:hAnsi="Times New Roman" w:cs="Times New Roman"/>
          <w:bCs/>
          <w:spacing w:val="-2"/>
          <w:sz w:val="24"/>
          <w:szCs w:val="24"/>
        </w:rPr>
      </w:pPr>
      <w:r w:rsidRPr="00C62550">
        <w:rPr>
          <w:rFonts w:ascii="Times New Roman" w:hAnsi="Times New Roman" w:cs="Times New Roman"/>
          <w:bCs/>
          <w:spacing w:val="-2"/>
          <w:sz w:val="24"/>
          <w:szCs w:val="24"/>
        </w:rPr>
        <w:t>Copyright© NSU</w:t>
      </w:r>
      <w:r w:rsidR="009400C2" w:rsidRPr="00C62550">
        <w:rPr>
          <w:rFonts w:ascii="Times New Roman" w:hAnsi="Times New Roman" w:cs="Times New Roman"/>
          <w:bCs/>
          <w:spacing w:val="-2"/>
          <w:sz w:val="24"/>
          <w:szCs w:val="24"/>
        </w:rPr>
        <w:br w:type="page"/>
      </w:r>
    </w:p>
    <w:p w14:paraId="6E6974A9" w14:textId="77777777" w:rsidR="00B32FBB" w:rsidRPr="00C62550" w:rsidRDefault="00B32FBB" w:rsidP="00C62550">
      <w:pPr>
        <w:spacing w:after="0" w:line="360" w:lineRule="auto"/>
        <w:jc w:val="center"/>
        <w:rPr>
          <w:rFonts w:ascii="Times New Roman" w:hAnsi="Times New Roman" w:cs="Times New Roman"/>
          <w:b/>
          <w:bCs/>
          <w:sz w:val="24"/>
          <w:szCs w:val="24"/>
        </w:rPr>
      </w:pPr>
    </w:p>
    <w:p w14:paraId="0EDFC58A" w14:textId="7F469BAA" w:rsidR="00EA40C5" w:rsidRPr="00C62550" w:rsidRDefault="00EA40C5" w:rsidP="00C62550">
      <w:pPr>
        <w:spacing w:line="360" w:lineRule="auto"/>
        <w:jc w:val="center"/>
        <w:rPr>
          <w:rFonts w:ascii="Times New Roman" w:hAnsi="Times New Roman" w:cs="Times New Roman"/>
          <w:sz w:val="24"/>
          <w:szCs w:val="24"/>
        </w:rPr>
      </w:pPr>
      <w:r w:rsidRPr="00C62550">
        <w:rPr>
          <w:rFonts w:ascii="Times New Roman" w:hAnsi="Times New Roman" w:cs="Times New Roman"/>
          <w:b/>
          <w:sz w:val="24"/>
          <w:szCs w:val="2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6"/>
        <w:gridCol w:w="1757"/>
      </w:tblGrid>
      <w:tr w:rsidR="00EA40C5" w:rsidRPr="00C62550" w14:paraId="48002889" w14:textId="77777777" w:rsidTr="008C6C28">
        <w:tc>
          <w:tcPr>
            <w:tcW w:w="6766" w:type="dxa"/>
            <w:vAlign w:val="center"/>
          </w:tcPr>
          <w:p w14:paraId="39A9FA07"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b/>
                <w:sz w:val="24"/>
                <w:szCs w:val="24"/>
              </w:rPr>
              <w:t>Contents</w:t>
            </w:r>
          </w:p>
        </w:tc>
        <w:tc>
          <w:tcPr>
            <w:tcW w:w="1757" w:type="dxa"/>
            <w:vAlign w:val="center"/>
          </w:tcPr>
          <w:p w14:paraId="48E9AF8A" w14:textId="77777777" w:rsidR="00EA40C5" w:rsidRPr="00C62550" w:rsidRDefault="00EA40C5" w:rsidP="00C62550">
            <w:pPr>
              <w:spacing w:line="360" w:lineRule="auto"/>
              <w:jc w:val="right"/>
              <w:rPr>
                <w:rFonts w:ascii="Times New Roman" w:hAnsi="Times New Roman" w:cs="Times New Roman"/>
                <w:b/>
                <w:sz w:val="24"/>
                <w:szCs w:val="24"/>
              </w:rPr>
            </w:pPr>
            <w:r w:rsidRPr="00C62550">
              <w:rPr>
                <w:rFonts w:ascii="Times New Roman" w:hAnsi="Times New Roman" w:cs="Times New Roman"/>
                <w:b/>
                <w:sz w:val="24"/>
                <w:szCs w:val="24"/>
              </w:rPr>
              <w:t>Page No.</w:t>
            </w:r>
          </w:p>
        </w:tc>
      </w:tr>
      <w:tr w:rsidR="00EA40C5" w:rsidRPr="00C62550" w14:paraId="0F6FFF2B" w14:textId="77777777" w:rsidTr="008C6C28">
        <w:tc>
          <w:tcPr>
            <w:tcW w:w="6766" w:type="dxa"/>
            <w:vAlign w:val="center"/>
          </w:tcPr>
          <w:p w14:paraId="491FDCB8"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Title Page</w:t>
            </w:r>
          </w:p>
        </w:tc>
        <w:tc>
          <w:tcPr>
            <w:tcW w:w="1757" w:type="dxa"/>
            <w:vAlign w:val="center"/>
          </w:tcPr>
          <w:p w14:paraId="66636D96"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3EC8D685" w14:textId="77777777" w:rsidTr="008C6C28">
        <w:tc>
          <w:tcPr>
            <w:tcW w:w="6766" w:type="dxa"/>
            <w:vAlign w:val="center"/>
          </w:tcPr>
          <w:p w14:paraId="569CC8C5"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Submission Page</w:t>
            </w:r>
          </w:p>
        </w:tc>
        <w:tc>
          <w:tcPr>
            <w:tcW w:w="1757" w:type="dxa"/>
            <w:vAlign w:val="center"/>
          </w:tcPr>
          <w:p w14:paraId="57CF1797"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1509EA4F" w14:textId="77777777" w:rsidTr="008C6C28">
        <w:tc>
          <w:tcPr>
            <w:tcW w:w="6766" w:type="dxa"/>
            <w:vAlign w:val="center"/>
          </w:tcPr>
          <w:p w14:paraId="39DA7DEA"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Evaluation Page</w:t>
            </w:r>
          </w:p>
        </w:tc>
        <w:tc>
          <w:tcPr>
            <w:tcW w:w="1757" w:type="dxa"/>
            <w:vAlign w:val="center"/>
          </w:tcPr>
          <w:p w14:paraId="0E1D4C6F"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226EC854" w14:textId="77777777" w:rsidTr="008C6C28">
        <w:tc>
          <w:tcPr>
            <w:tcW w:w="6766" w:type="dxa"/>
            <w:vAlign w:val="center"/>
          </w:tcPr>
          <w:p w14:paraId="386EA414"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Executive Summary</w:t>
            </w:r>
          </w:p>
        </w:tc>
        <w:tc>
          <w:tcPr>
            <w:tcW w:w="1757" w:type="dxa"/>
            <w:vAlign w:val="center"/>
          </w:tcPr>
          <w:p w14:paraId="079962C5"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35A825D2" w14:textId="77777777" w:rsidTr="008C6C28">
        <w:tc>
          <w:tcPr>
            <w:tcW w:w="6766" w:type="dxa"/>
            <w:vAlign w:val="center"/>
          </w:tcPr>
          <w:p w14:paraId="0F08112A"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Table of Content</w:t>
            </w:r>
          </w:p>
        </w:tc>
        <w:tc>
          <w:tcPr>
            <w:tcW w:w="1757" w:type="dxa"/>
            <w:vAlign w:val="center"/>
          </w:tcPr>
          <w:p w14:paraId="43873925"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3C3E3E3C" w14:textId="77777777" w:rsidTr="008C6C28">
        <w:tc>
          <w:tcPr>
            <w:tcW w:w="6766" w:type="dxa"/>
            <w:vAlign w:val="center"/>
          </w:tcPr>
          <w:p w14:paraId="0EBFB9EA"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Abbreviations</w:t>
            </w:r>
          </w:p>
        </w:tc>
        <w:tc>
          <w:tcPr>
            <w:tcW w:w="1757" w:type="dxa"/>
            <w:vAlign w:val="center"/>
          </w:tcPr>
          <w:p w14:paraId="6C4C0A91"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6D0884D8" w14:textId="77777777" w:rsidTr="008C6C28">
        <w:tc>
          <w:tcPr>
            <w:tcW w:w="6766" w:type="dxa"/>
            <w:vAlign w:val="center"/>
          </w:tcPr>
          <w:p w14:paraId="3AE64A74"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b/>
                <w:sz w:val="24"/>
                <w:szCs w:val="24"/>
              </w:rPr>
              <w:t>CHAPTER I</w:t>
            </w:r>
            <w:r w:rsidRPr="00C62550">
              <w:rPr>
                <w:rFonts w:ascii="Times New Roman" w:hAnsi="Times New Roman" w:cs="Times New Roman"/>
                <w:bCs/>
                <w:sz w:val="24"/>
                <w:szCs w:val="24"/>
                <w:cs/>
                <w:lang w:bidi="bn-BD"/>
              </w:rPr>
              <w:t>:</w:t>
            </w:r>
            <w:r w:rsidRPr="00C62550">
              <w:rPr>
                <w:rFonts w:ascii="Times New Roman" w:hAnsi="Times New Roman" w:cs="Times New Roman"/>
                <w:b/>
                <w:bCs/>
                <w:sz w:val="24"/>
                <w:szCs w:val="24"/>
                <w:cs/>
                <w:lang w:bidi="bn-BD"/>
              </w:rPr>
              <w:t xml:space="preserve"> </w:t>
            </w:r>
            <w:r w:rsidRPr="00C62550">
              <w:rPr>
                <w:rFonts w:ascii="Times New Roman" w:hAnsi="Times New Roman" w:cs="Times New Roman"/>
                <w:sz w:val="24"/>
                <w:szCs w:val="24"/>
                <w:cs/>
                <w:lang w:bidi="bn-BD"/>
              </w:rPr>
              <w:t>INTRODUCTION</w:t>
            </w:r>
          </w:p>
        </w:tc>
        <w:tc>
          <w:tcPr>
            <w:tcW w:w="1757" w:type="dxa"/>
            <w:vAlign w:val="center"/>
          </w:tcPr>
          <w:p w14:paraId="2FC328FF"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32EB70EF" w14:textId="77777777" w:rsidTr="008C6C28">
        <w:tc>
          <w:tcPr>
            <w:tcW w:w="6766" w:type="dxa"/>
            <w:vAlign w:val="center"/>
          </w:tcPr>
          <w:p w14:paraId="7ADD33DF"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1.1 Introduction</w:t>
            </w:r>
          </w:p>
        </w:tc>
        <w:tc>
          <w:tcPr>
            <w:tcW w:w="1757" w:type="dxa"/>
            <w:vAlign w:val="center"/>
          </w:tcPr>
          <w:p w14:paraId="131BF750"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48FEB3E5" w14:textId="77777777" w:rsidTr="008C6C28">
        <w:tc>
          <w:tcPr>
            <w:tcW w:w="6766" w:type="dxa"/>
            <w:vAlign w:val="center"/>
          </w:tcPr>
          <w:p w14:paraId="0D58557F"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1.2 Justification of the Study</w:t>
            </w:r>
          </w:p>
        </w:tc>
        <w:tc>
          <w:tcPr>
            <w:tcW w:w="1757" w:type="dxa"/>
            <w:vAlign w:val="center"/>
          </w:tcPr>
          <w:p w14:paraId="10D4A65B"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60B8B3FE" w14:textId="77777777" w:rsidTr="008C6C28">
        <w:tc>
          <w:tcPr>
            <w:tcW w:w="6766" w:type="dxa"/>
            <w:vAlign w:val="center"/>
          </w:tcPr>
          <w:p w14:paraId="6E4832ED"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1.3 Operational Definition</w:t>
            </w:r>
          </w:p>
        </w:tc>
        <w:tc>
          <w:tcPr>
            <w:tcW w:w="1757" w:type="dxa"/>
            <w:vAlign w:val="center"/>
          </w:tcPr>
          <w:p w14:paraId="62D6AD06"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6FC3E9B1" w14:textId="77777777" w:rsidTr="008C6C28">
        <w:tc>
          <w:tcPr>
            <w:tcW w:w="6766" w:type="dxa"/>
            <w:vAlign w:val="center"/>
          </w:tcPr>
          <w:p w14:paraId="28DDF7EF"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1.4 Research Question</w:t>
            </w:r>
          </w:p>
        </w:tc>
        <w:tc>
          <w:tcPr>
            <w:tcW w:w="1757" w:type="dxa"/>
            <w:vAlign w:val="center"/>
          </w:tcPr>
          <w:p w14:paraId="667D4B70"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2AF82136" w14:textId="77777777" w:rsidTr="008C6C28">
        <w:tc>
          <w:tcPr>
            <w:tcW w:w="6766" w:type="dxa"/>
            <w:vAlign w:val="center"/>
          </w:tcPr>
          <w:p w14:paraId="49E91B9E"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b/>
                <w:sz w:val="24"/>
                <w:szCs w:val="24"/>
              </w:rPr>
              <w:t>CHAPTER II</w:t>
            </w:r>
            <w:r w:rsidRPr="00C62550">
              <w:rPr>
                <w:rFonts w:ascii="Times New Roman" w:hAnsi="Times New Roman" w:cs="Times New Roman"/>
                <w:b/>
                <w:sz w:val="24"/>
                <w:szCs w:val="24"/>
                <w:cs/>
                <w:lang w:bidi="bn-BD"/>
              </w:rPr>
              <w:t xml:space="preserve">: </w:t>
            </w:r>
            <w:r w:rsidRPr="00C62550">
              <w:rPr>
                <w:rFonts w:ascii="Times New Roman" w:hAnsi="Times New Roman" w:cs="Times New Roman"/>
                <w:sz w:val="24"/>
                <w:szCs w:val="24"/>
              </w:rPr>
              <w:t>LITERATURE REVIEW</w:t>
            </w:r>
          </w:p>
        </w:tc>
        <w:tc>
          <w:tcPr>
            <w:tcW w:w="1757" w:type="dxa"/>
            <w:vAlign w:val="center"/>
          </w:tcPr>
          <w:p w14:paraId="0ED56108"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6ACB66A2" w14:textId="77777777" w:rsidTr="008C6C28">
        <w:tc>
          <w:tcPr>
            <w:tcW w:w="6766" w:type="dxa"/>
            <w:vAlign w:val="center"/>
          </w:tcPr>
          <w:p w14:paraId="0C1EDC07"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b/>
                <w:sz w:val="24"/>
                <w:szCs w:val="24"/>
              </w:rPr>
              <w:t>CHAPTER III</w:t>
            </w:r>
            <w:r w:rsidRPr="00C62550">
              <w:rPr>
                <w:rFonts w:ascii="Times New Roman" w:hAnsi="Times New Roman" w:cs="Times New Roman"/>
                <w:b/>
                <w:sz w:val="24"/>
                <w:szCs w:val="24"/>
                <w:cs/>
                <w:lang w:bidi="bn-BD"/>
              </w:rPr>
              <w:t xml:space="preserve">: </w:t>
            </w:r>
            <w:r w:rsidRPr="00C62550">
              <w:rPr>
                <w:rFonts w:ascii="Times New Roman" w:hAnsi="Times New Roman" w:cs="Times New Roman"/>
                <w:sz w:val="24"/>
                <w:szCs w:val="24"/>
              </w:rPr>
              <w:t>RESEACH</w:t>
            </w:r>
            <w:r w:rsidRPr="00C62550">
              <w:rPr>
                <w:rFonts w:ascii="Times New Roman" w:hAnsi="Times New Roman" w:cs="Times New Roman"/>
                <w:sz w:val="24"/>
                <w:szCs w:val="24"/>
                <w:cs/>
                <w:lang w:bidi="bn-BD"/>
              </w:rPr>
              <w:t xml:space="preserve"> </w:t>
            </w:r>
            <w:r w:rsidRPr="00C62550">
              <w:rPr>
                <w:rFonts w:ascii="Times New Roman" w:hAnsi="Times New Roman" w:cs="Times New Roman"/>
                <w:sz w:val="24"/>
                <w:szCs w:val="24"/>
              </w:rPr>
              <w:t>METHODOLOGY</w:t>
            </w:r>
          </w:p>
        </w:tc>
        <w:tc>
          <w:tcPr>
            <w:tcW w:w="1757" w:type="dxa"/>
            <w:vAlign w:val="center"/>
          </w:tcPr>
          <w:p w14:paraId="16EBAFFE"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03641815" w14:textId="77777777" w:rsidTr="008C6C28">
        <w:tc>
          <w:tcPr>
            <w:tcW w:w="6766" w:type="dxa"/>
            <w:vAlign w:val="center"/>
          </w:tcPr>
          <w:p w14:paraId="182D3A02"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3.1</w:t>
            </w:r>
            <w:r w:rsidRPr="00C62550">
              <w:rPr>
                <w:rFonts w:ascii="Times New Roman" w:hAnsi="Times New Roman" w:cs="Times New Roman"/>
                <w:sz w:val="24"/>
                <w:szCs w:val="24"/>
                <w:cs/>
                <w:lang w:bidi="bn-BD"/>
              </w:rPr>
              <w:t xml:space="preserve"> </w:t>
            </w:r>
            <w:r w:rsidRPr="00C62550">
              <w:rPr>
                <w:rFonts w:ascii="Times New Roman" w:hAnsi="Times New Roman" w:cs="Times New Roman"/>
                <w:sz w:val="24"/>
                <w:szCs w:val="24"/>
              </w:rPr>
              <w:t>Objectives of the Study</w:t>
            </w:r>
          </w:p>
        </w:tc>
        <w:tc>
          <w:tcPr>
            <w:tcW w:w="1757" w:type="dxa"/>
            <w:vAlign w:val="center"/>
          </w:tcPr>
          <w:p w14:paraId="1A171A99"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5C5B507A" w14:textId="77777777" w:rsidTr="008C6C28">
        <w:tc>
          <w:tcPr>
            <w:tcW w:w="6766" w:type="dxa"/>
            <w:vAlign w:val="center"/>
          </w:tcPr>
          <w:p w14:paraId="31FC8F75"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 xml:space="preserve">       3.1.1 General Objective</w:t>
            </w:r>
          </w:p>
        </w:tc>
        <w:tc>
          <w:tcPr>
            <w:tcW w:w="1757" w:type="dxa"/>
            <w:vAlign w:val="center"/>
          </w:tcPr>
          <w:p w14:paraId="41184D53"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614E5F0F" w14:textId="77777777" w:rsidTr="008C6C28">
        <w:tc>
          <w:tcPr>
            <w:tcW w:w="6766" w:type="dxa"/>
            <w:vAlign w:val="center"/>
          </w:tcPr>
          <w:p w14:paraId="362B44AB"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 xml:space="preserve">       3.1.2 Specific Objectives</w:t>
            </w:r>
          </w:p>
        </w:tc>
        <w:tc>
          <w:tcPr>
            <w:tcW w:w="1757" w:type="dxa"/>
            <w:vAlign w:val="center"/>
          </w:tcPr>
          <w:p w14:paraId="34F620A0"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17B80EDB" w14:textId="77777777" w:rsidTr="008C6C28">
        <w:tc>
          <w:tcPr>
            <w:tcW w:w="6766" w:type="dxa"/>
            <w:vAlign w:val="center"/>
          </w:tcPr>
          <w:p w14:paraId="16A1A07D"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3.2</w:t>
            </w:r>
            <w:r w:rsidRPr="00C62550">
              <w:rPr>
                <w:rFonts w:ascii="Times New Roman" w:hAnsi="Times New Roman" w:cs="Times New Roman"/>
                <w:sz w:val="24"/>
                <w:szCs w:val="24"/>
                <w:cs/>
                <w:lang w:bidi="bn-BD"/>
              </w:rPr>
              <w:t xml:space="preserve"> </w:t>
            </w:r>
            <w:r w:rsidRPr="00C62550">
              <w:rPr>
                <w:rFonts w:ascii="Times New Roman" w:hAnsi="Times New Roman" w:cs="Times New Roman"/>
                <w:sz w:val="24"/>
                <w:szCs w:val="24"/>
              </w:rPr>
              <w:t>Conceptual</w:t>
            </w:r>
            <w:r w:rsidRPr="00C62550">
              <w:rPr>
                <w:rFonts w:ascii="Times New Roman" w:hAnsi="Times New Roman" w:cs="Times New Roman"/>
                <w:sz w:val="24"/>
                <w:szCs w:val="24"/>
                <w:cs/>
                <w:lang w:bidi="bn-BD"/>
              </w:rPr>
              <w:t xml:space="preserve"> </w:t>
            </w:r>
            <w:r w:rsidRPr="00C62550">
              <w:rPr>
                <w:rFonts w:ascii="Times New Roman" w:hAnsi="Times New Roman" w:cs="Times New Roman"/>
                <w:sz w:val="24"/>
                <w:szCs w:val="24"/>
              </w:rPr>
              <w:t>Framework</w:t>
            </w:r>
          </w:p>
        </w:tc>
        <w:tc>
          <w:tcPr>
            <w:tcW w:w="1757" w:type="dxa"/>
            <w:vAlign w:val="center"/>
          </w:tcPr>
          <w:p w14:paraId="51968D50"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5A6AA046" w14:textId="77777777" w:rsidTr="008C6C28">
        <w:tc>
          <w:tcPr>
            <w:tcW w:w="6766" w:type="dxa"/>
            <w:vAlign w:val="center"/>
          </w:tcPr>
          <w:p w14:paraId="0B1EA467"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 xml:space="preserve">3.3 </w:t>
            </w:r>
            <w:r w:rsidRPr="00C62550">
              <w:rPr>
                <w:rFonts w:ascii="Times New Roman" w:hAnsi="Times New Roman" w:cs="Times New Roman"/>
                <w:sz w:val="24"/>
                <w:szCs w:val="24"/>
                <w:lang w:bidi="bn-BD"/>
              </w:rPr>
              <w:t>Study</w:t>
            </w:r>
            <w:r w:rsidRPr="00C62550">
              <w:rPr>
                <w:rFonts w:ascii="Times New Roman" w:hAnsi="Times New Roman" w:cs="Times New Roman"/>
                <w:sz w:val="24"/>
                <w:szCs w:val="24"/>
              </w:rPr>
              <w:t xml:space="preserve"> Design</w:t>
            </w:r>
          </w:p>
        </w:tc>
        <w:tc>
          <w:tcPr>
            <w:tcW w:w="1757" w:type="dxa"/>
            <w:vAlign w:val="center"/>
          </w:tcPr>
          <w:p w14:paraId="3195C9C7"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2598C3A5" w14:textId="77777777" w:rsidTr="008C6C28">
        <w:tc>
          <w:tcPr>
            <w:tcW w:w="6766" w:type="dxa"/>
            <w:vAlign w:val="center"/>
          </w:tcPr>
          <w:p w14:paraId="4793741F"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3.4</w:t>
            </w:r>
            <w:r w:rsidRPr="00C62550">
              <w:rPr>
                <w:rFonts w:ascii="Times New Roman" w:hAnsi="Times New Roman" w:cs="Times New Roman"/>
                <w:sz w:val="24"/>
                <w:szCs w:val="24"/>
                <w:cs/>
                <w:lang w:bidi="bn-BD"/>
              </w:rPr>
              <w:t xml:space="preserve"> </w:t>
            </w:r>
            <w:r w:rsidRPr="00C62550">
              <w:rPr>
                <w:rFonts w:ascii="Times New Roman" w:hAnsi="Times New Roman" w:cs="Times New Roman"/>
                <w:sz w:val="24"/>
                <w:szCs w:val="24"/>
              </w:rPr>
              <w:t>Target</w:t>
            </w:r>
            <w:r w:rsidRPr="00C62550">
              <w:rPr>
                <w:rFonts w:ascii="Times New Roman" w:hAnsi="Times New Roman" w:cs="Times New Roman"/>
                <w:sz w:val="24"/>
                <w:szCs w:val="24"/>
                <w:cs/>
                <w:lang w:bidi="bn-BD"/>
              </w:rPr>
              <w:t xml:space="preserve"> </w:t>
            </w:r>
            <w:r w:rsidRPr="00C62550">
              <w:rPr>
                <w:rFonts w:ascii="Times New Roman" w:hAnsi="Times New Roman" w:cs="Times New Roman"/>
                <w:sz w:val="24"/>
                <w:szCs w:val="24"/>
              </w:rPr>
              <w:t>Population</w:t>
            </w:r>
          </w:p>
        </w:tc>
        <w:tc>
          <w:tcPr>
            <w:tcW w:w="1757" w:type="dxa"/>
            <w:vAlign w:val="center"/>
          </w:tcPr>
          <w:p w14:paraId="7EDAA92B"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0FDD7BDB" w14:textId="77777777" w:rsidTr="008C6C28">
        <w:tc>
          <w:tcPr>
            <w:tcW w:w="6766" w:type="dxa"/>
            <w:vAlign w:val="center"/>
          </w:tcPr>
          <w:p w14:paraId="70964F81"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3.5 Study Site</w:t>
            </w:r>
          </w:p>
        </w:tc>
        <w:tc>
          <w:tcPr>
            <w:tcW w:w="1757" w:type="dxa"/>
            <w:vAlign w:val="center"/>
          </w:tcPr>
          <w:p w14:paraId="5174FB67"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00292EA0" w14:textId="77777777" w:rsidTr="008C6C28">
        <w:tc>
          <w:tcPr>
            <w:tcW w:w="6766" w:type="dxa"/>
            <w:vAlign w:val="center"/>
          </w:tcPr>
          <w:p w14:paraId="3EE54771"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 xml:space="preserve">3.6 </w:t>
            </w:r>
            <w:r w:rsidRPr="00C62550">
              <w:rPr>
                <w:rFonts w:ascii="Times New Roman" w:hAnsi="Times New Roman" w:cs="Times New Roman"/>
                <w:sz w:val="24"/>
                <w:szCs w:val="24"/>
                <w:lang w:bidi="bn-BD"/>
              </w:rPr>
              <w:t>Study</w:t>
            </w:r>
            <w:r w:rsidRPr="00C62550">
              <w:rPr>
                <w:rFonts w:ascii="Times New Roman" w:hAnsi="Times New Roman" w:cs="Times New Roman"/>
                <w:sz w:val="24"/>
                <w:szCs w:val="24"/>
              </w:rPr>
              <w:t xml:space="preserve"> Period</w:t>
            </w:r>
          </w:p>
        </w:tc>
        <w:tc>
          <w:tcPr>
            <w:tcW w:w="1757" w:type="dxa"/>
            <w:vAlign w:val="center"/>
          </w:tcPr>
          <w:p w14:paraId="7CF28D71"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50577C7E" w14:textId="77777777" w:rsidTr="008C6C28">
        <w:tc>
          <w:tcPr>
            <w:tcW w:w="6766" w:type="dxa"/>
            <w:vAlign w:val="center"/>
          </w:tcPr>
          <w:p w14:paraId="46EE6C4B"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3.7 Sample Size</w:t>
            </w:r>
          </w:p>
        </w:tc>
        <w:tc>
          <w:tcPr>
            <w:tcW w:w="1757" w:type="dxa"/>
            <w:vAlign w:val="center"/>
          </w:tcPr>
          <w:p w14:paraId="43BD4D9E"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2D71BAA8" w14:textId="77777777" w:rsidTr="008C6C28">
        <w:tc>
          <w:tcPr>
            <w:tcW w:w="6766" w:type="dxa"/>
            <w:vAlign w:val="center"/>
          </w:tcPr>
          <w:p w14:paraId="474FBC4C"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3.8 Inclusion Criteria</w:t>
            </w:r>
          </w:p>
        </w:tc>
        <w:tc>
          <w:tcPr>
            <w:tcW w:w="1757" w:type="dxa"/>
            <w:vAlign w:val="center"/>
          </w:tcPr>
          <w:p w14:paraId="58F7973C"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4E33967B" w14:textId="77777777" w:rsidTr="008C6C28">
        <w:tc>
          <w:tcPr>
            <w:tcW w:w="6766" w:type="dxa"/>
            <w:vAlign w:val="center"/>
          </w:tcPr>
          <w:p w14:paraId="7F127B0C"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3.9 Exclusion Criteria</w:t>
            </w:r>
          </w:p>
        </w:tc>
        <w:tc>
          <w:tcPr>
            <w:tcW w:w="1757" w:type="dxa"/>
            <w:vAlign w:val="center"/>
          </w:tcPr>
          <w:p w14:paraId="03076829"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24DFB2FD" w14:textId="77777777" w:rsidTr="008C6C28">
        <w:tc>
          <w:tcPr>
            <w:tcW w:w="6766" w:type="dxa"/>
            <w:vAlign w:val="center"/>
          </w:tcPr>
          <w:p w14:paraId="2C20BF42"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3.10 Sampling Technique</w:t>
            </w:r>
          </w:p>
        </w:tc>
        <w:tc>
          <w:tcPr>
            <w:tcW w:w="1757" w:type="dxa"/>
            <w:vAlign w:val="center"/>
          </w:tcPr>
          <w:p w14:paraId="7F5617E5"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30FB7D4F" w14:textId="77777777" w:rsidTr="008C6C28">
        <w:tc>
          <w:tcPr>
            <w:tcW w:w="6766" w:type="dxa"/>
            <w:vAlign w:val="center"/>
          </w:tcPr>
          <w:p w14:paraId="34E2650F"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 xml:space="preserve">3.11 </w:t>
            </w:r>
            <w:r w:rsidRPr="00C62550">
              <w:rPr>
                <w:rFonts w:ascii="Times New Roman" w:hAnsi="Times New Roman" w:cs="Times New Roman"/>
                <w:sz w:val="24"/>
                <w:szCs w:val="24"/>
                <w:lang w:bidi="bn-BD"/>
              </w:rPr>
              <w:t>Data</w:t>
            </w:r>
            <w:r w:rsidRPr="00C62550">
              <w:rPr>
                <w:rFonts w:ascii="Times New Roman" w:hAnsi="Times New Roman" w:cs="Times New Roman"/>
                <w:sz w:val="24"/>
                <w:szCs w:val="24"/>
              </w:rPr>
              <w:t xml:space="preserve"> Collection Tools</w:t>
            </w:r>
          </w:p>
        </w:tc>
        <w:tc>
          <w:tcPr>
            <w:tcW w:w="1757" w:type="dxa"/>
            <w:vAlign w:val="center"/>
          </w:tcPr>
          <w:p w14:paraId="6C4BBF6C"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1404A880" w14:textId="77777777" w:rsidTr="008C6C28">
        <w:tc>
          <w:tcPr>
            <w:tcW w:w="6766" w:type="dxa"/>
            <w:vAlign w:val="center"/>
          </w:tcPr>
          <w:p w14:paraId="3B0308E8"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lang w:bidi="bn-BD"/>
              </w:rPr>
              <w:t>3.12 Data Management &amp;Analysis Plan</w:t>
            </w:r>
          </w:p>
        </w:tc>
        <w:tc>
          <w:tcPr>
            <w:tcW w:w="1757" w:type="dxa"/>
            <w:vAlign w:val="center"/>
          </w:tcPr>
          <w:p w14:paraId="7E797183" w14:textId="77777777" w:rsidR="00EA40C5" w:rsidRPr="00C62550" w:rsidRDefault="00EA40C5" w:rsidP="00C62550">
            <w:pPr>
              <w:spacing w:line="360" w:lineRule="auto"/>
              <w:jc w:val="right"/>
              <w:rPr>
                <w:rFonts w:ascii="Times New Roman" w:hAnsi="Times New Roman" w:cs="Times New Roman"/>
                <w:sz w:val="24"/>
                <w:szCs w:val="24"/>
              </w:rPr>
            </w:pPr>
          </w:p>
        </w:tc>
      </w:tr>
    </w:tbl>
    <w:p w14:paraId="11C0FE5C" w14:textId="77777777" w:rsidR="00EA40C5" w:rsidRPr="00C62550" w:rsidRDefault="00EA40C5" w:rsidP="00C62550">
      <w:pPr>
        <w:spacing w:line="360" w:lineRule="auto"/>
        <w:rPr>
          <w:rFonts w:ascii="Times New Roman" w:hAnsi="Times New Roman" w:cs="Times New Roman"/>
          <w:sz w:val="24"/>
          <w:szCs w:val="24"/>
        </w:rPr>
      </w:pPr>
    </w:p>
    <w:p w14:paraId="33EACA51" w14:textId="77777777" w:rsidR="00EA40C5" w:rsidRPr="00C62550" w:rsidRDefault="00EA40C5" w:rsidP="00C62550">
      <w:pPr>
        <w:spacing w:line="360" w:lineRule="auto"/>
        <w:rPr>
          <w:rFonts w:ascii="Times New Roman" w:hAnsi="Times New Roman" w:cs="Times New Roman"/>
          <w:sz w:val="24"/>
          <w:szCs w:val="24"/>
        </w:rPr>
      </w:pPr>
    </w:p>
    <w:p w14:paraId="5160566C" w14:textId="77777777" w:rsidR="00EA40C5" w:rsidRPr="00C62550" w:rsidRDefault="00EA40C5" w:rsidP="00C62550">
      <w:pPr>
        <w:spacing w:line="360" w:lineRule="auto"/>
        <w:rPr>
          <w:rFonts w:ascii="Times New Roman" w:hAnsi="Times New Roman" w:cs="Times New Roman"/>
          <w:sz w:val="24"/>
          <w:szCs w:val="24"/>
        </w:rPr>
      </w:pPr>
    </w:p>
    <w:p w14:paraId="77E054A2" w14:textId="77777777" w:rsidR="00EA40C5" w:rsidRPr="00C62550" w:rsidRDefault="00EA40C5" w:rsidP="00C62550">
      <w:pPr>
        <w:spacing w:line="360" w:lineRule="auto"/>
        <w:rPr>
          <w:rFonts w:ascii="Times New Roman" w:hAnsi="Times New Roman" w:cs="Times New Roman"/>
          <w:sz w:val="24"/>
          <w:szCs w:val="24"/>
        </w:rPr>
      </w:pPr>
    </w:p>
    <w:tbl>
      <w:tblPr>
        <w:tblStyle w:val="TableGrid"/>
        <w:tblpPr w:leftFromText="180" w:rightFromText="180" w:vertAnchor="text" w:horzAnchor="margin" w:tblpY="1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6"/>
        <w:gridCol w:w="1757"/>
      </w:tblGrid>
      <w:tr w:rsidR="00EA40C5" w:rsidRPr="00C62550" w14:paraId="32B60B9E" w14:textId="77777777" w:rsidTr="008C6C28">
        <w:tc>
          <w:tcPr>
            <w:tcW w:w="6766" w:type="dxa"/>
            <w:vAlign w:val="center"/>
          </w:tcPr>
          <w:p w14:paraId="741BBE2A"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b/>
                <w:sz w:val="24"/>
                <w:szCs w:val="24"/>
              </w:rPr>
              <w:t>Contents</w:t>
            </w:r>
          </w:p>
        </w:tc>
        <w:tc>
          <w:tcPr>
            <w:tcW w:w="1757" w:type="dxa"/>
            <w:vAlign w:val="center"/>
          </w:tcPr>
          <w:p w14:paraId="675B4013" w14:textId="77777777" w:rsidR="00EA40C5" w:rsidRPr="00C62550" w:rsidRDefault="00EA40C5" w:rsidP="00C62550">
            <w:pPr>
              <w:spacing w:line="360" w:lineRule="auto"/>
              <w:jc w:val="right"/>
              <w:rPr>
                <w:rFonts w:ascii="Times New Roman" w:hAnsi="Times New Roman" w:cs="Times New Roman"/>
                <w:b/>
                <w:sz w:val="24"/>
                <w:szCs w:val="24"/>
              </w:rPr>
            </w:pPr>
            <w:r w:rsidRPr="00C62550">
              <w:rPr>
                <w:rFonts w:ascii="Times New Roman" w:hAnsi="Times New Roman" w:cs="Times New Roman"/>
                <w:b/>
                <w:sz w:val="24"/>
                <w:szCs w:val="24"/>
              </w:rPr>
              <w:t>Page No.</w:t>
            </w:r>
          </w:p>
        </w:tc>
      </w:tr>
      <w:tr w:rsidR="00EA40C5" w:rsidRPr="00C62550" w14:paraId="3AF16CA1" w14:textId="77777777" w:rsidTr="008C6C28">
        <w:tc>
          <w:tcPr>
            <w:tcW w:w="6766" w:type="dxa"/>
            <w:vAlign w:val="center"/>
          </w:tcPr>
          <w:p w14:paraId="0CE889C3"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3.13 Quality Control and Quality Assurance</w:t>
            </w:r>
          </w:p>
        </w:tc>
        <w:tc>
          <w:tcPr>
            <w:tcW w:w="1757" w:type="dxa"/>
            <w:vAlign w:val="center"/>
          </w:tcPr>
          <w:p w14:paraId="4FF9BDC1"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18715015" w14:textId="77777777" w:rsidTr="008C6C28">
        <w:tc>
          <w:tcPr>
            <w:tcW w:w="6766" w:type="dxa"/>
            <w:vAlign w:val="center"/>
          </w:tcPr>
          <w:p w14:paraId="5AE13C52"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 xml:space="preserve">3.14 </w:t>
            </w:r>
            <w:r w:rsidRPr="00C62550">
              <w:rPr>
                <w:rFonts w:ascii="Times New Roman" w:hAnsi="Times New Roman" w:cs="Times New Roman"/>
                <w:sz w:val="24"/>
                <w:szCs w:val="24"/>
                <w:lang w:bidi="bn-BD"/>
              </w:rPr>
              <w:t>Ethical</w:t>
            </w:r>
            <w:r w:rsidRPr="00C62550">
              <w:rPr>
                <w:rFonts w:ascii="Times New Roman" w:hAnsi="Times New Roman" w:cs="Times New Roman"/>
                <w:sz w:val="24"/>
                <w:szCs w:val="24"/>
              </w:rPr>
              <w:t xml:space="preserve"> Consideration</w:t>
            </w:r>
          </w:p>
        </w:tc>
        <w:tc>
          <w:tcPr>
            <w:tcW w:w="1757" w:type="dxa"/>
            <w:vAlign w:val="center"/>
          </w:tcPr>
          <w:p w14:paraId="0DD3FBD8"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44CDD949" w14:textId="77777777" w:rsidTr="008C6C28">
        <w:tc>
          <w:tcPr>
            <w:tcW w:w="6766" w:type="dxa"/>
            <w:vAlign w:val="center"/>
          </w:tcPr>
          <w:p w14:paraId="4E19FB76"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3.15 Expected Outcomes</w:t>
            </w:r>
          </w:p>
        </w:tc>
        <w:tc>
          <w:tcPr>
            <w:tcW w:w="1757" w:type="dxa"/>
            <w:vAlign w:val="center"/>
          </w:tcPr>
          <w:p w14:paraId="55D0C2CB"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47C09F14" w14:textId="77777777" w:rsidTr="008C6C28">
        <w:tc>
          <w:tcPr>
            <w:tcW w:w="6766" w:type="dxa"/>
            <w:vAlign w:val="center"/>
          </w:tcPr>
          <w:p w14:paraId="2815A2CF"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3.16 Action Plan</w:t>
            </w:r>
          </w:p>
        </w:tc>
        <w:tc>
          <w:tcPr>
            <w:tcW w:w="1757" w:type="dxa"/>
            <w:vAlign w:val="center"/>
          </w:tcPr>
          <w:p w14:paraId="61139825"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095012E0" w14:textId="77777777" w:rsidTr="008C6C28">
        <w:tc>
          <w:tcPr>
            <w:tcW w:w="6766" w:type="dxa"/>
            <w:vAlign w:val="center"/>
          </w:tcPr>
          <w:p w14:paraId="43A3A1B9"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b/>
                <w:sz w:val="24"/>
                <w:szCs w:val="24"/>
              </w:rPr>
              <w:t>REFERENCES</w:t>
            </w:r>
          </w:p>
        </w:tc>
        <w:tc>
          <w:tcPr>
            <w:tcW w:w="1757" w:type="dxa"/>
            <w:vAlign w:val="center"/>
          </w:tcPr>
          <w:p w14:paraId="77801FC7"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4DC6E7FC" w14:textId="77777777" w:rsidTr="008C6C28">
        <w:tc>
          <w:tcPr>
            <w:tcW w:w="6766" w:type="dxa"/>
            <w:vAlign w:val="center"/>
          </w:tcPr>
          <w:p w14:paraId="5FF0DF55"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b/>
                <w:bCs/>
                <w:sz w:val="24"/>
                <w:szCs w:val="24"/>
              </w:rPr>
              <w:t>APPENDICES</w:t>
            </w:r>
          </w:p>
        </w:tc>
        <w:tc>
          <w:tcPr>
            <w:tcW w:w="1757" w:type="dxa"/>
            <w:vAlign w:val="center"/>
          </w:tcPr>
          <w:p w14:paraId="36B4B66B"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31410C3E" w14:textId="77777777" w:rsidTr="008C6C28">
        <w:tc>
          <w:tcPr>
            <w:tcW w:w="6766" w:type="dxa"/>
            <w:vAlign w:val="center"/>
          </w:tcPr>
          <w:p w14:paraId="62BE8277"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APPENDIX – A: Consent Form</w:t>
            </w:r>
          </w:p>
        </w:tc>
        <w:tc>
          <w:tcPr>
            <w:tcW w:w="1757" w:type="dxa"/>
            <w:vAlign w:val="center"/>
          </w:tcPr>
          <w:p w14:paraId="419FF9DB"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32A4470D" w14:textId="77777777" w:rsidTr="008C6C28">
        <w:tc>
          <w:tcPr>
            <w:tcW w:w="6766" w:type="dxa"/>
            <w:vAlign w:val="center"/>
          </w:tcPr>
          <w:p w14:paraId="277F7D84"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APPENDIX – B: Consent Form (Bengali)</w:t>
            </w:r>
          </w:p>
        </w:tc>
        <w:tc>
          <w:tcPr>
            <w:tcW w:w="1757" w:type="dxa"/>
            <w:vAlign w:val="center"/>
          </w:tcPr>
          <w:p w14:paraId="60FF065F"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2DB228A9" w14:textId="77777777" w:rsidTr="008C6C28">
        <w:tc>
          <w:tcPr>
            <w:tcW w:w="6766" w:type="dxa"/>
            <w:vAlign w:val="center"/>
          </w:tcPr>
          <w:p w14:paraId="63467DB6"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APPENDIX – C: Questionnaire</w:t>
            </w:r>
          </w:p>
        </w:tc>
        <w:tc>
          <w:tcPr>
            <w:tcW w:w="1757" w:type="dxa"/>
            <w:vAlign w:val="center"/>
          </w:tcPr>
          <w:p w14:paraId="22518D9B" w14:textId="77777777" w:rsidR="00EA40C5" w:rsidRPr="00C62550" w:rsidRDefault="00EA40C5" w:rsidP="00C62550">
            <w:pPr>
              <w:spacing w:line="360" w:lineRule="auto"/>
              <w:jc w:val="right"/>
              <w:rPr>
                <w:rFonts w:ascii="Times New Roman" w:hAnsi="Times New Roman" w:cs="Times New Roman"/>
                <w:sz w:val="24"/>
                <w:szCs w:val="24"/>
              </w:rPr>
            </w:pPr>
          </w:p>
        </w:tc>
      </w:tr>
      <w:tr w:rsidR="00EA40C5" w:rsidRPr="00C62550" w14:paraId="1F13DA99" w14:textId="77777777" w:rsidTr="008C6C28">
        <w:tc>
          <w:tcPr>
            <w:tcW w:w="6766" w:type="dxa"/>
            <w:vAlign w:val="center"/>
          </w:tcPr>
          <w:p w14:paraId="26CE9B76" w14:textId="77777777" w:rsidR="00EA40C5" w:rsidRPr="00C62550" w:rsidRDefault="00EA40C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APPENDIX – D: Questionnaire (Bengali)</w:t>
            </w:r>
          </w:p>
        </w:tc>
        <w:tc>
          <w:tcPr>
            <w:tcW w:w="1757" w:type="dxa"/>
            <w:vAlign w:val="center"/>
          </w:tcPr>
          <w:p w14:paraId="5F2EBCF5" w14:textId="77777777" w:rsidR="00EA40C5" w:rsidRPr="00C62550" w:rsidRDefault="00EA40C5" w:rsidP="00C62550">
            <w:pPr>
              <w:spacing w:line="360" w:lineRule="auto"/>
              <w:jc w:val="right"/>
              <w:rPr>
                <w:rFonts w:ascii="Times New Roman" w:hAnsi="Times New Roman" w:cs="Times New Roman"/>
                <w:sz w:val="24"/>
                <w:szCs w:val="24"/>
              </w:rPr>
            </w:pPr>
          </w:p>
        </w:tc>
      </w:tr>
    </w:tbl>
    <w:p w14:paraId="57B5E005" w14:textId="77777777" w:rsidR="00EA40C5" w:rsidRPr="00C62550" w:rsidRDefault="00EA40C5" w:rsidP="00C62550">
      <w:pPr>
        <w:spacing w:line="360" w:lineRule="auto"/>
        <w:rPr>
          <w:rFonts w:ascii="Times New Roman" w:hAnsi="Times New Roman" w:cs="Times New Roman"/>
          <w:sz w:val="24"/>
          <w:szCs w:val="24"/>
        </w:rPr>
      </w:pPr>
    </w:p>
    <w:p w14:paraId="7D8D461E" w14:textId="32DB481B" w:rsidR="00EA40C5" w:rsidRPr="00C62550" w:rsidRDefault="00EA40C5" w:rsidP="00C62550">
      <w:pPr>
        <w:spacing w:line="360" w:lineRule="auto"/>
        <w:jc w:val="center"/>
        <w:rPr>
          <w:rFonts w:ascii="Times New Roman" w:hAnsi="Times New Roman" w:cs="Times New Roman"/>
          <w:b/>
          <w:sz w:val="24"/>
          <w:szCs w:val="24"/>
        </w:rPr>
      </w:pPr>
      <w:r w:rsidRPr="00C62550">
        <w:rPr>
          <w:rFonts w:ascii="Times New Roman" w:hAnsi="Times New Roman" w:cs="Times New Roman"/>
          <w:sz w:val="24"/>
          <w:szCs w:val="24"/>
        </w:rPr>
        <w:br w:type="page"/>
      </w:r>
      <w:r w:rsidRPr="00C62550">
        <w:rPr>
          <w:rFonts w:ascii="Times New Roman" w:hAnsi="Times New Roman" w:cs="Times New Roman"/>
          <w:b/>
          <w:sz w:val="24"/>
          <w:szCs w:val="24"/>
        </w:rPr>
        <w:lastRenderedPageBreak/>
        <w:t>ABBREVIATIONS</w:t>
      </w:r>
    </w:p>
    <w:p w14:paraId="7D1BC527" w14:textId="77777777" w:rsidR="000570CF" w:rsidRPr="00C62550" w:rsidRDefault="000570CF" w:rsidP="00C62550">
      <w:pPr>
        <w:spacing w:line="360" w:lineRule="auto"/>
        <w:jc w:val="center"/>
        <w:rPr>
          <w:rFonts w:ascii="Times New Roman" w:hAnsi="Times New Roman" w:cs="Times New Roman"/>
          <w:b/>
          <w:sz w:val="24"/>
          <w:szCs w:val="24"/>
        </w:rPr>
      </w:pPr>
    </w:p>
    <w:p w14:paraId="2FC7F186" w14:textId="61ABD62A" w:rsidR="00EA40C5" w:rsidRPr="00C62550" w:rsidRDefault="000570CF"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AE</w:t>
      </w:r>
      <w:r w:rsidRPr="00C62550">
        <w:rPr>
          <w:rFonts w:ascii="Times New Roman" w:hAnsi="Times New Roman" w:cs="Times New Roman"/>
          <w:sz w:val="24"/>
          <w:szCs w:val="24"/>
        </w:rPr>
        <w:tab/>
      </w:r>
      <w:r w:rsidRPr="00C62550">
        <w:rPr>
          <w:rFonts w:ascii="Times New Roman" w:hAnsi="Times New Roman" w:cs="Times New Roman"/>
          <w:sz w:val="24"/>
          <w:szCs w:val="24"/>
        </w:rPr>
        <w:tab/>
        <w:t>Adverse Event</w:t>
      </w:r>
    </w:p>
    <w:p w14:paraId="02D5E071" w14:textId="6642808A" w:rsidR="000570CF" w:rsidRPr="00C62550" w:rsidRDefault="000570CF"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AEFI</w:t>
      </w:r>
      <w:r w:rsidRPr="00C62550">
        <w:rPr>
          <w:rFonts w:ascii="Times New Roman" w:hAnsi="Times New Roman" w:cs="Times New Roman"/>
          <w:sz w:val="24"/>
          <w:szCs w:val="24"/>
        </w:rPr>
        <w:tab/>
      </w:r>
      <w:r w:rsidRPr="00C62550">
        <w:rPr>
          <w:rFonts w:ascii="Times New Roman" w:hAnsi="Times New Roman" w:cs="Times New Roman"/>
          <w:sz w:val="24"/>
          <w:szCs w:val="24"/>
        </w:rPr>
        <w:tab/>
        <w:t xml:space="preserve">Adverse Event Following </w:t>
      </w:r>
      <w:proofErr w:type="spellStart"/>
      <w:r w:rsidRPr="00C62550">
        <w:rPr>
          <w:rFonts w:ascii="Times New Roman" w:hAnsi="Times New Roman" w:cs="Times New Roman"/>
          <w:sz w:val="24"/>
          <w:szCs w:val="24"/>
        </w:rPr>
        <w:t>Immunisation</w:t>
      </w:r>
      <w:proofErr w:type="spellEnd"/>
    </w:p>
    <w:p w14:paraId="56AD0443" w14:textId="4BF65A4B" w:rsidR="000570CF" w:rsidRPr="00C62550" w:rsidRDefault="000570CF"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AR</w:t>
      </w:r>
      <w:r w:rsidRPr="00C62550">
        <w:rPr>
          <w:rFonts w:ascii="Times New Roman" w:hAnsi="Times New Roman" w:cs="Times New Roman"/>
          <w:sz w:val="24"/>
          <w:szCs w:val="24"/>
        </w:rPr>
        <w:tab/>
      </w:r>
      <w:r w:rsidRPr="00C62550">
        <w:rPr>
          <w:rFonts w:ascii="Times New Roman" w:hAnsi="Times New Roman" w:cs="Times New Roman"/>
          <w:sz w:val="24"/>
          <w:szCs w:val="24"/>
        </w:rPr>
        <w:tab/>
        <w:t>Adverse Reaction</w:t>
      </w:r>
    </w:p>
    <w:p w14:paraId="2FEE301D" w14:textId="0895583E" w:rsidR="000570CF" w:rsidRPr="00C62550" w:rsidRDefault="001D24E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BCG</w:t>
      </w:r>
      <w:r w:rsidRPr="00C62550">
        <w:rPr>
          <w:rFonts w:ascii="Times New Roman" w:hAnsi="Times New Roman" w:cs="Times New Roman"/>
          <w:sz w:val="24"/>
          <w:szCs w:val="24"/>
        </w:rPr>
        <w:tab/>
      </w:r>
      <w:r w:rsidRPr="00C62550">
        <w:rPr>
          <w:rFonts w:ascii="Times New Roman" w:hAnsi="Times New Roman" w:cs="Times New Roman"/>
          <w:sz w:val="24"/>
          <w:szCs w:val="24"/>
        </w:rPr>
        <w:tab/>
      </w:r>
      <w:proofErr w:type="spellStart"/>
      <w:r w:rsidRPr="00C62550">
        <w:rPr>
          <w:rFonts w:ascii="Times New Roman" w:hAnsi="Times New Roman" w:cs="Times New Roman"/>
          <w:sz w:val="24"/>
          <w:szCs w:val="24"/>
        </w:rPr>
        <w:t>Bacille</w:t>
      </w:r>
      <w:proofErr w:type="spellEnd"/>
      <w:r w:rsidRPr="00C62550">
        <w:rPr>
          <w:rFonts w:ascii="Times New Roman" w:hAnsi="Times New Roman" w:cs="Times New Roman"/>
          <w:sz w:val="24"/>
          <w:szCs w:val="24"/>
        </w:rPr>
        <w:t xml:space="preserve"> Calmette Guerin</w:t>
      </w:r>
    </w:p>
    <w:p w14:paraId="5DD87C94" w14:textId="4C61E9E4" w:rsidR="001D24E5" w:rsidRPr="00C62550" w:rsidRDefault="001D24E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DM</w:t>
      </w:r>
      <w:r w:rsidRPr="00C62550">
        <w:rPr>
          <w:rFonts w:ascii="Times New Roman" w:hAnsi="Times New Roman" w:cs="Times New Roman"/>
          <w:sz w:val="24"/>
          <w:szCs w:val="24"/>
        </w:rPr>
        <w:tab/>
      </w:r>
      <w:r w:rsidRPr="00C62550">
        <w:rPr>
          <w:rFonts w:ascii="Times New Roman" w:hAnsi="Times New Roman" w:cs="Times New Roman"/>
          <w:sz w:val="24"/>
          <w:szCs w:val="24"/>
        </w:rPr>
        <w:tab/>
        <w:t xml:space="preserve">Diabetes </w:t>
      </w:r>
      <w:proofErr w:type="spellStart"/>
      <w:r w:rsidRPr="00C62550">
        <w:rPr>
          <w:rFonts w:ascii="Times New Roman" w:hAnsi="Times New Roman" w:cs="Times New Roman"/>
          <w:sz w:val="24"/>
          <w:szCs w:val="24"/>
        </w:rPr>
        <w:t>Mellitis</w:t>
      </w:r>
      <w:proofErr w:type="spellEnd"/>
    </w:p>
    <w:p w14:paraId="107282E1" w14:textId="2BA47D94" w:rsidR="001D24E5" w:rsidRPr="00C62550" w:rsidRDefault="001D24E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EPI</w:t>
      </w:r>
      <w:r w:rsidRPr="00C62550">
        <w:rPr>
          <w:rFonts w:ascii="Times New Roman" w:hAnsi="Times New Roman" w:cs="Times New Roman"/>
          <w:sz w:val="24"/>
          <w:szCs w:val="24"/>
        </w:rPr>
        <w:tab/>
      </w:r>
      <w:r w:rsidRPr="00C62550">
        <w:rPr>
          <w:rFonts w:ascii="Times New Roman" w:hAnsi="Times New Roman" w:cs="Times New Roman"/>
          <w:sz w:val="24"/>
          <w:szCs w:val="24"/>
        </w:rPr>
        <w:tab/>
        <w:t xml:space="preserve">Expanded </w:t>
      </w:r>
      <w:proofErr w:type="spellStart"/>
      <w:r w:rsidRPr="00C62550">
        <w:rPr>
          <w:rFonts w:ascii="Times New Roman" w:hAnsi="Times New Roman" w:cs="Times New Roman"/>
          <w:sz w:val="24"/>
          <w:szCs w:val="24"/>
        </w:rPr>
        <w:t>Programme</w:t>
      </w:r>
      <w:proofErr w:type="spellEnd"/>
      <w:r w:rsidRPr="00C62550">
        <w:rPr>
          <w:rFonts w:ascii="Times New Roman" w:hAnsi="Times New Roman" w:cs="Times New Roman"/>
          <w:sz w:val="24"/>
          <w:szCs w:val="24"/>
        </w:rPr>
        <w:t xml:space="preserve"> on </w:t>
      </w:r>
      <w:proofErr w:type="spellStart"/>
      <w:r w:rsidRPr="00C62550">
        <w:rPr>
          <w:rFonts w:ascii="Times New Roman" w:hAnsi="Times New Roman" w:cs="Times New Roman"/>
          <w:sz w:val="24"/>
          <w:szCs w:val="24"/>
        </w:rPr>
        <w:t>Immunisation</w:t>
      </w:r>
      <w:proofErr w:type="spellEnd"/>
    </w:p>
    <w:p w14:paraId="1D462ACD" w14:textId="32B20926" w:rsidR="001D24E5" w:rsidRDefault="001D24E5"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WHO</w:t>
      </w:r>
      <w:r w:rsidRPr="00C62550">
        <w:rPr>
          <w:rFonts w:ascii="Times New Roman" w:hAnsi="Times New Roman" w:cs="Times New Roman"/>
          <w:sz w:val="24"/>
          <w:szCs w:val="24"/>
        </w:rPr>
        <w:tab/>
      </w:r>
      <w:r w:rsidRPr="00C62550">
        <w:rPr>
          <w:rFonts w:ascii="Times New Roman" w:hAnsi="Times New Roman" w:cs="Times New Roman"/>
          <w:sz w:val="24"/>
          <w:szCs w:val="24"/>
        </w:rPr>
        <w:tab/>
        <w:t>World Health Organizations</w:t>
      </w:r>
    </w:p>
    <w:p w14:paraId="009A4068" w14:textId="3B7FC7FC" w:rsidR="003C29CD" w:rsidRPr="00C62550" w:rsidRDefault="003C29CD" w:rsidP="00C62550">
      <w:pPr>
        <w:spacing w:line="360" w:lineRule="auto"/>
        <w:rPr>
          <w:rFonts w:ascii="Times New Roman" w:hAnsi="Times New Roman" w:cs="Times New Roman"/>
          <w:sz w:val="24"/>
          <w:szCs w:val="24"/>
        </w:rPr>
      </w:pPr>
      <w:r w:rsidRPr="007E256C">
        <w:rPr>
          <w:rFonts w:ascii="Times New Roman" w:hAnsi="Times New Roman" w:cs="Times New Roman"/>
          <w:sz w:val="24"/>
          <w:szCs w:val="24"/>
        </w:rPr>
        <w:t>VPD</w:t>
      </w:r>
      <w:r>
        <w:rPr>
          <w:rFonts w:ascii="Times New Roman" w:hAnsi="Times New Roman" w:cs="Times New Roman"/>
          <w:sz w:val="24"/>
          <w:szCs w:val="24"/>
        </w:rPr>
        <w:tab/>
      </w:r>
      <w:r>
        <w:rPr>
          <w:rFonts w:ascii="Times New Roman" w:hAnsi="Times New Roman" w:cs="Times New Roman"/>
          <w:sz w:val="24"/>
          <w:szCs w:val="24"/>
        </w:rPr>
        <w:tab/>
      </w:r>
      <w:r w:rsidRPr="003C29CD">
        <w:rPr>
          <w:rFonts w:ascii="Times New Roman" w:hAnsi="Times New Roman" w:cs="Times New Roman"/>
          <w:sz w:val="24"/>
          <w:szCs w:val="24"/>
        </w:rPr>
        <w:t>Vaccine Preventable Disease</w:t>
      </w:r>
    </w:p>
    <w:p w14:paraId="248968A4" w14:textId="7D7F021C" w:rsidR="00EA40C5" w:rsidRDefault="008A3446" w:rsidP="00C62550">
      <w:pPr>
        <w:spacing w:line="360" w:lineRule="auto"/>
        <w:rPr>
          <w:rFonts w:ascii="Times New Roman" w:hAnsi="Times New Roman" w:cs="Times New Roman"/>
          <w:sz w:val="24"/>
          <w:szCs w:val="24"/>
        </w:rPr>
      </w:pPr>
      <w:proofErr w:type="spellStart"/>
      <w:r w:rsidRPr="007E256C">
        <w:rPr>
          <w:rFonts w:ascii="Times New Roman" w:hAnsi="Times New Roman" w:cs="Times New Roman"/>
          <w:sz w:val="24"/>
          <w:szCs w:val="24"/>
        </w:rPr>
        <w:t>HepB</w:t>
      </w:r>
      <w:proofErr w:type="spellEnd"/>
      <w:r w:rsidR="006B72E6">
        <w:rPr>
          <w:rFonts w:ascii="Times New Roman" w:hAnsi="Times New Roman" w:cs="Times New Roman"/>
          <w:sz w:val="24"/>
          <w:szCs w:val="24"/>
        </w:rPr>
        <w:tab/>
      </w:r>
      <w:r w:rsidR="006B72E6">
        <w:rPr>
          <w:rFonts w:ascii="Times New Roman" w:hAnsi="Times New Roman" w:cs="Times New Roman"/>
          <w:sz w:val="24"/>
          <w:szCs w:val="24"/>
        </w:rPr>
        <w:tab/>
      </w:r>
      <w:r w:rsidR="006B72E6" w:rsidRPr="006B72E6">
        <w:rPr>
          <w:rFonts w:ascii="Times New Roman" w:hAnsi="Times New Roman" w:cs="Times New Roman"/>
          <w:sz w:val="24"/>
          <w:szCs w:val="24"/>
        </w:rPr>
        <w:t>Hepatitis B</w:t>
      </w:r>
    </w:p>
    <w:p w14:paraId="7F229AF9" w14:textId="4004D7E9" w:rsidR="008A3446" w:rsidRDefault="008A3446" w:rsidP="00C62550">
      <w:pPr>
        <w:spacing w:line="360" w:lineRule="auto"/>
        <w:rPr>
          <w:rFonts w:ascii="Times New Roman" w:hAnsi="Times New Roman" w:cs="Times New Roman"/>
          <w:sz w:val="24"/>
          <w:szCs w:val="24"/>
        </w:rPr>
      </w:pPr>
      <w:r w:rsidRPr="007E256C">
        <w:rPr>
          <w:rFonts w:ascii="Times New Roman" w:hAnsi="Times New Roman" w:cs="Times New Roman"/>
          <w:sz w:val="24"/>
          <w:szCs w:val="24"/>
        </w:rPr>
        <w:t>Hib</w:t>
      </w:r>
      <w:r w:rsidR="00D975C1">
        <w:rPr>
          <w:rFonts w:ascii="Times New Roman" w:hAnsi="Times New Roman" w:cs="Times New Roman"/>
          <w:sz w:val="24"/>
          <w:szCs w:val="24"/>
        </w:rPr>
        <w:tab/>
      </w:r>
      <w:r w:rsidR="00D975C1">
        <w:rPr>
          <w:rFonts w:ascii="Times New Roman" w:hAnsi="Times New Roman" w:cs="Times New Roman"/>
          <w:sz w:val="24"/>
          <w:szCs w:val="24"/>
        </w:rPr>
        <w:tab/>
      </w:r>
      <w:proofErr w:type="spellStart"/>
      <w:r w:rsidR="00D975C1" w:rsidRPr="00D975C1">
        <w:rPr>
          <w:rFonts w:ascii="Times New Roman" w:hAnsi="Times New Roman" w:cs="Times New Roman"/>
          <w:sz w:val="24"/>
          <w:szCs w:val="24"/>
        </w:rPr>
        <w:t>Haemophilus</w:t>
      </w:r>
      <w:proofErr w:type="spellEnd"/>
      <w:r w:rsidR="00D975C1" w:rsidRPr="00D975C1">
        <w:rPr>
          <w:rFonts w:ascii="Times New Roman" w:hAnsi="Times New Roman" w:cs="Times New Roman"/>
          <w:sz w:val="24"/>
          <w:szCs w:val="24"/>
        </w:rPr>
        <w:t xml:space="preserve"> influenzae type b</w:t>
      </w:r>
    </w:p>
    <w:p w14:paraId="676CBA7F" w14:textId="09483890" w:rsidR="008A3446" w:rsidRDefault="008A3446" w:rsidP="00C62550">
      <w:pPr>
        <w:spacing w:line="360" w:lineRule="auto"/>
        <w:rPr>
          <w:rFonts w:ascii="Times New Roman" w:hAnsi="Times New Roman" w:cs="Times New Roman"/>
          <w:sz w:val="24"/>
          <w:szCs w:val="24"/>
        </w:rPr>
      </w:pPr>
      <w:r w:rsidRPr="007E256C">
        <w:rPr>
          <w:rFonts w:ascii="Times New Roman" w:hAnsi="Times New Roman" w:cs="Times New Roman"/>
          <w:sz w:val="24"/>
          <w:szCs w:val="24"/>
        </w:rPr>
        <w:t>PCV</w:t>
      </w:r>
      <w:r w:rsidR="004E017F">
        <w:rPr>
          <w:rFonts w:ascii="Times New Roman" w:hAnsi="Times New Roman" w:cs="Times New Roman"/>
          <w:sz w:val="24"/>
          <w:szCs w:val="24"/>
        </w:rPr>
        <w:tab/>
      </w:r>
      <w:r w:rsidR="004E017F">
        <w:rPr>
          <w:rFonts w:ascii="Times New Roman" w:hAnsi="Times New Roman" w:cs="Times New Roman"/>
          <w:sz w:val="24"/>
          <w:szCs w:val="24"/>
        </w:rPr>
        <w:tab/>
      </w:r>
      <w:r w:rsidR="004E017F" w:rsidRPr="004E017F">
        <w:rPr>
          <w:rFonts w:ascii="Times New Roman" w:hAnsi="Times New Roman" w:cs="Times New Roman"/>
          <w:sz w:val="24"/>
          <w:szCs w:val="24"/>
        </w:rPr>
        <w:t>Pneumococcal Vaccines</w:t>
      </w:r>
    </w:p>
    <w:p w14:paraId="5335E703" w14:textId="4C59AC89" w:rsidR="008A3446" w:rsidRDefault="008A3446" w:rsidP="00C62550">
      <w:pPr>
        <w:spacing w:line="360" w:lineRule="auto"/>
        <w:rPr>
          <w:rFonts w:ascii="Times New Roman" w:hAnsi="Times New Roman" w:cs="Times New Roman"/>
          <w:sz w:val="24"/>
          <w:szCs w:val="24"/>
        </w:rPr>
      </w:pPr>
      <w:r w:rsidRPr="007E256C">
        <w:rPr>
          <w:rFonts w:ascii="Times New Roman" w:hAnsi="Times New Roman" w:cs="Times New Roman"/>
          <w:sz w:val="24"/>
          <w:szCs w:val="24"/>
        </w:rPr>
        <w:t>IPV</w:t>
      </w:r>
      <w:r w:rsidR="004E017F">
        <w:rPr>
          <w:rFonts w:ascii="Times New Roman" w:hAnsi="Times New Roman" w:cs="Times New Roman"/>
          <w:sz w:val="24"/>
          <w:szCs w:val="24"/>
        </w:rPr>
        <w:tab/>
      </w:r>
      <w:r w:rsidR="004E017F">
        <w:rPr>
          <w:rFonts w:ascii="Times New Roman" w:hAnsi="Times New Roman" w:cs="Times New Roman"/>
          <w:sz w:val="24"/>
          <w:szCs w:val="24"/>
        </w:rPr>
        <w:tab/>
      </w:r>
      <w:r w:rsidR="004E017F" w:rsidRPr="004E017F">
        <w:rPr>
          <w:rFonts w:ascii="Times New Roman" w:hAnsi="Times New Roman" w:cs="Times New Roman"/>
          <w:sz w:val="24"/>
          <w:szCs w:val="24"/>
        </w:rPr>
        <w:t>Inactivated polio vaccine</w:t>
      </w:r>
    </w:p>
    <w:p w14:paraId="2FA9728E" w14:textId="166C1B32" w:rsidR="008A3446" w:rsidRDefault="008A3446" w:rsidP="00C62550">
      <w:pPr>
        <w:spacing w:line="360" w:lineRule="auto"/>
        <w:rPr>
          <w:rFonts w:ascii="Times New Roman" w:hAnsi="Times New Roman" w:cs="Times New Roman"/>
          <w:sz w:val="24"/>
          <w:szCs w:val="24"/>
        </w:rPr>
      </w:pPr>
      <w:r w:rsidRPr="007E256C">
        <w:rPr>
          <w:rFonts w:ascii="Times New Roman" w:hAnsi="Times New Roman" w:cs="Times New Roman"/>
          <w:sz w:val="24"/>
          <w:szCs w:val="24"/>
        </w:rPr>
        <w:t>MR</w:t>
      </w:r>
      <w:r w:rsidR="003B0001">
        <w:rPr>
          <w:rFonts w:ascii="Times New Roman" w:hAnsi="Times New Roman" w:cs="Times New Roman"/>
          <w:sz w:val="24"/>
          <w:szCs w:val="24"/>
        </w:rPr>
        <w:tab/>
      </w:r>
      <w:r w:rsidR="003B0001">
        <w:rPr>
          <w:rFonts w:ascii="Times New Roman" w:hAnsi="Times New Roman" w:cs="Times New Roman"/>
          <w:sz w:val="24"/>
          <w:szCs w:val="24"/>
        </w:rPr>
        <w:tab/>
      </w:r>
      <w:r w:rsidR="003B0001" w:rsidRPr="003B0001">
        <w:rPr>
          <w:rFonts w:ascii="Times New Roman" w:hAnsi="Times New Roman" w:cs="Times New Roman"/>
          <w:sz w:val="24"/>
          <w:szCs w:val="24"/>
        </w:rPr>
        <w:t>Measles &amp; Rubella</w:t>
      </w:r>
    </w:p>
    <w:p w14:paraId="7776414F" w14:textId="4FAB5404" w:rsidR="008A3446" w:rsidRDefault="008A3446" w:rsidP="00C62550">
      <w:pPr>
        <w:spacing w:line="360" w:lineRule="auto"/>
        <w:rPr>
          <w:rFonts w:ascii="Times New Roman" w:hAnsi="Times New Roman" w:cs="Times New Roman"/>
          <w:sz w:val="24"/>
          <w:szCs w:val="24"/>
        </w:rPr>
      </w:pPr>
      <w:proofErr w:type="spellStart"/>
      <w:r w:rsidRPr="007E256C">
        <w:rPr>
          <w:rFonts w:ascii="Times New Roman" w:hAnsi="Times New Roman" w:cs="Times New Roman"/>
          <w:sz w:val="24"/>
          <w:szCs w:val="24"/>
        </w:rPr>
        <w:t>fIPV</w:t>
      </w:r>
      <w:proofErr w:type="spellEnd"/>
      <w:r w:rsidR="00810DC5">
        <w:rPr>
          <w:rFonts w:ascii="Times New Roman" w:hAnsi="Times New Roman" w:cs="Times New Roman"/>
          <w:sz w:val="24"/>
          <w:szCs w:val="24"/>
        </w:rPr>
        <w:tab/>
      </w:r>
      <w:r w:rsidR="00810DC5">
        <w:rPr>
          <w:rFonts w:ascii="Times New Roman" w:hAnsi="Times New Roman" w:cs="Times New Roman"/>
          <w:sz w:val="24"/>
          <w:szCs w:val="24"/>
        </w:rPr>
        <w:tab/>
      </w:r>
      <w:r w:rsidR="00810DC5" w:rsidRPr="00810DC5">
        <w:rPr>
          <w:rFonts w:ascii="Times New Roman" w:hAnsi="Times New Roman" w:cs="Times New Roman"/>
          <w:sz w:val="24"/>
          <w:szCs w:val="24"/>
        </w:rPr>
        <w:t>Fractional doses of the inactivated poliovirus vaccine</w:t>
      </w:r>
    </w:p>
    <w:p w14:paraId="25E0C780" w14:textId="34585EB5" w:rsidR="006B72E6" w:rsidRPr="00C62550" w:rsidRDefault="006B72E6" w:rsidP="00C62550">
      <w:pPr>
        <w:spacing w:line="360" w:lineRule="auto"/>
        <w:rPr>
          <w:rFonts w:ascii="Times New Roman" w:hAnsi="Times New Roman" w:cs="Times New Roman"/>
          <w:sz w:val="24"/>
          <w:szCs w:val="24"/>
        </w:rPr>
      </w:pPr>
      <w:r w:rsidRPr="007E256C">
        <w:rPr>
          <w:rFonts w:ascii="Times New Roman" w:hAnsi="Times New Roman" w:cs="Times New Roman"/>
          <w:sz w:val="24"/>
          <w:szCs w:val="24"/>
        </w:rPr>
        <w:t>HPV</w:t>
      </w:r>
      <w:r w:rsidR="00A219F6">
        <w:rPr>
          <w:rFonts w:ascii="Times New Roman" w:hAnsi="Times New Roman" w:cs="Times New Roman"/>
          <w:sz w:val="24"/>
          <w:szCs w:val="24"/>
        </w:rPr>
        <w:tab/>
      </w:r>
      <w:r w:rsidR="00A219F6">
        <w:rPr>
          <w:rFonts w:ascii="Times New Roman" w:hAnsi="Times New Roman" w:cs="Times New Roman"/>
          <w:sz w:val="24"/>
          <w:szCs w:val="24"/>
        </w:rPr>
        <w:tab/>
      </w:r>
      <w:r w:rsidR="00A219F6" w:rsidRPr="00A219F6">
        <w:rPr>
          <w:rFonts w:ascii="Times New Roman" w:hAnsi="Times New Roman" w:cs="Times New Roman"/>
          <w:sz w:val="24"/>
          <w:szCs w:val="24"/>
        </w:rPr>
        <w:t>Human Papillomavirus</w:t>
      </w:r>
    </w:p>
    <w:p w14:paraId="46800F94" w14:textId="77777777" w:rsidR="00EA40C5" w:rsidRPr="00C62550" w:rsidRDefault="00EA40C5" w:rsidP="00C62550">
      <w:pPr>
        <w:spacing w:line="360" w:lineRule="auto"/>
        <w:rPr>
          <w:rFonts w:ascii="Times New Roman" w:hAnsi="Times New Roman" w:cs="Times New Roman"/>
          <w:sz w:val="24"/>
          <w:szCs w:val="24"/>
        </w:rPr>
      </w:pPr>
    </w:p>
    <w:p w14:paraId="39E27CDA" w14:textId="77777777" w:rsidR="00EA40C5" w:rsidRPr="00C62550" w:rsidRDefault="00EA40C5" w:rsidP="00C62550">
      <w:pPr>
        <w:spacing w:line="360" w:lineRule="auto"/>
        <w:rPr>
          <w:rFonts w:ascii="Times New Roman" w:hAnsi="Times New Roman" w:cs="Times New Roman"/>
          <w:sz w:val="24"/>
          <w:szCs w:val="24"/>
        </w:rPr>
      </w:pPr>
    </w:p>
    <w:p w14:paraId="40DC9A1A" w14:textId="77777777" w:rsidR="00EA40C5" w:rsidRPr="00C62550" w:rsidRDefault="00EA40C5" w:rsidP="00C62550">
      <w:pPr>
        <w:spacing w:line="360" w:lineRule="auto"/>
        <w:rPr>
          <w:rFonts w:ascii="Times New Roman" w:hAnsi="Times New Roman" w:cs="Times New Roman"/>
          <w:sz w:val="24"/>
          <w:szCs w:val="24"/>
        </w:rPr>
      </w:pPr>
    </w:p>
    <w:p w14:paraId="6A10A84A" w14:textId="77777777" w:rsidR="00EA40C5" w:rsidRPr="00C62550" w:rsidRDefault="00EA40C5" w:rsidP="00C62550">
      <w:pPr>
        <w:spacing w:line="360" w:lineRule="auto"/>
        <w:rPr>
          <w:rFonts w:ascii="Times New Roman" w:hAnsi="Times New Roman" w:cs="Times New Roman"/>
          <w:sz w:val="24"/>
          <w:szCs w:val="24"/>
        </w:rPr>
      </w:pPr>
    </w:p>
    <w:p w14:paraId="1C151EB7" w14:textId="77777777" w:rsidR="00EA40C5" w:rsidRPr="00C62550" w:rsidRDefault="00EA40C5" w:rsidP="00C62550">
      <w:pPr>
        <w:spacing w:line="360" w:lineRule="auto"/>
        <w:rPr>
          <w:rFonts w:ascii="Times New Roman" w:hAnsi="Times New Roman" w:cs="Times New Roman"/>
          <w:sz w:val="24"/>
          <w:szCs w:val="24"/>
        </w:rPr>
      </w:pPr>
    </w:p>
    <w:p w14:paraId="7148014F" w14:textId="77777777" w:rsidR="00EA40C5" w:rsidRPr="00C62550" w:rsidRDefault="00EA40C5" w:rsidP="00C62550">
      <w:pPr>
        <w:spacing w:line="360" w:lineRule="auto"/>
        <w:rPr>
          <w:rFonts w:ascii="Times New Roman" w:hAnsi="Times New Roman" w:cs="Times New Roman"/>
          <w:sz w:val="24"/>
          <w:szCs w:val="24"/>
        </w:rPr>
      </w:pPr>
    </w:p>
    <w:p w14:paraId="726721B1" w14:textId="77777777" w:rsidR="00EA40C5" w:rsidRPr="00C62550" w:rsidRDefault="00EA40C5" w:rsidP="00C62550">
      <w:pPr>
        <w:spacing w:line="360" w:lineRule="auto"/>
        <w:rPr>
          <w:rFonts w:ascii="Times New Roman" w:hAnsi="Times New Roman" w:cs="Times New Roman"/>
          <w:sz w:val="24"/>
          <w:szCs w:val="24"/>
        </w:rPr>
      </w:pPr>
    </w:p>
    <w:p w14:paraId="79847603" w14:textId="77777777" w:rsidR="00EA40C5" w:rsidRPr="00C62550" w:rsidRDefault="00EA40C5" w:rsidP="00C62550">
      <w:pPr>
        <w:spacing w:line="360" w:lineRule="auto"/>
        <w:rPr>
          <w:rFonts w:ascii="Times New Roman" w:hAnsi="Times New Roman" w:cs="Times New Roman"/>
          <w:sz w:val="24"/>
          <w:szCs w:val="24"/>
        </w:rPr>
      </w:pPr>
    </w:p>
    <w:p w14:paraId="7C1DF40D" w14:textId="77777777" w:rsidR="00930D7E" w:rsidRPr="00C62550" w:rsidRDefault="00930D7E" w:rsidP="00C62550">
      <w:pPr>
        <w:spacing w:after="0"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t>CHAPTER I</w:t>
      </w:r>
    </w:p>
    <w:p w14:paraId="24288518" w14:textId="77777777" w:rsidR="00930D7E" w:rsidRPr="00C62550" w:rsidRDefault="00930D7E" w:rsidP="00C62550">
      <w:pPr>
        <w:spacing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t>INTRODUCTION</w:t>
      </w:r>
    </w:p>
    <w:p w14:paraId="4186B2A0" w14:textId="77777777"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1.1 Introduction</w:t>
      </w:r>
    </w:p>
    <w:p w14:paraId="5E9ECCFD" w14:textId="62DA8139" w:rsidR="007E256C" w:rsidRDefault="007E256C" w:rsidP="00C62550">
      <w:pPr>
        <w:spacing w:line="360" w:lineRule="auto"/>
        <w:jc w:val="both"/>
        <w:rPr>
          <w:rFonts w:ascii="Times New Roman" w:hAnsi="Times New Roman" w:cs="Times New Roman"/>
          <w:sz w:val="24"/>
          <w:szCs w:val="24"/>
        </w:rPr>
      </w:pPr>
      <w:r w:rsidRPr="007E256C">
        <w:rPr>
          <w:rFonts w:ascii="Times New Roman" w:hAnsi="Times New Roman" w:cs="Times New Roman"/>
          <w:sz w:val="24"/>
          <w:szCs w:val="24"/>
        </w:rPr>
        <w:t xml:space="preserve">In </w:t>
      </w:r>
      <w:r>
        <w:rPr>
          <w:rFonts w:ascii="Times New Roman" w:hAnsi="Times New Roman" w:cs="Times New Roman"/>
          <w:sz w:val="24"/>
          <w:szCs w:val="24"/>
        </w:rPr>
        <w:t xml:space="preserve">public health interventions, immunization stands out as a highly effective and successful measure for safeguarding </w:t>
      </w:r>
      <w:r w:rsidRPr="007E256C">
        <w:rPr>
          <w:rFonts w:ascii="Times New Roman" w:hAnsi="Times New Roman" w:cs="Times New Roman"/>
          <w:sz w:val="24"/>
          <w:szCs w:val="24"/>
        </w:rPr>
        <w:t>individuals and the broader community from diseases that can be prevented through vaccines</w:t>
      </w:r>
      <w:r w:rsidR="00695D6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"/>
          <w:id w:val="-1654587268"/>
          <w:placeholder>
            <w:docPart w:val="DefaultPlaceholder_-1854013440"/>
          </w:placeholder>
        </w:sdtPr>
        <w:sdtContent>
          <w:r w:rsidR="00332B1F" w:rsidRPr="00332B1F">
            <w:rPr>
              <w:rFonts w:ascii="Times New Roman" w:hAnsi="Times New Roman" w:cs="Times New Roman"/>
              <w:color w:val="000000"/>
              <w:sz w:val="24"/>
              <w:szCs w:val="24"/>
            </w:rPr>
            <w:t>(WHO, 2023)</w:t>
          </w:r>
        </w:sdtContent>
      </w:sdt>
      <w:r w:rsidRPr="007E256C">
        <w:rPr>
          <w:rFonts w:ascii="Times New Roman" w:hAnsi="Times New Roman" w:cs="Times New Roman"/>
          <w:sz w:val="24"/>
          <w:szCs w:val="24"/>
        </w:rPr>
        <w:t xml:space="preserve">. Every year, immunization </w:t>
      </w:r>
      <w:r>
        <w:rPr>
          <w:rFonts w:ascii="Times New Roman" w:hAnsi="Times New Roman" w:cs="Times New Roman"/>
          <w:sz w:val="24"/>
          <w:szCs w:val="24"/>
        </w:rPr>
        <w:t>averts</w:t>
      </w:r>
      <w:r w:rsidRPr="007E256C">
        <w:rPr>
          <w:rFonts w:ascii="Times New Roman" w:hAnsi="Times New Roman" w:cs="Times New Roman"/>
          <w:sz w:val="24"/>
          <w:szCs w:val="24"/>
        </w:rPr>
        <w:t xml:space="preserve"> an estimated 2–3 million deaths attributed to diphtheria, pertussis, tetanus, and measles across all age groups. The targeted diseases, which are the leading causes of childhood morbidity and mortality, underscore the critical importance of consistently offering immunization at every available opportunity to eradicate these preventable illnesses</w:t>
      </w:r>
      <w:r w:rsidR="00695D6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"/>
          <w:id w:val="-221068226"/>
          <w:placeholder>
            <w:docPart w:val="DefaultPlaceholder_-1854013440"/>
          </w:placeholder>
        </w:sdtPr>
        <w:sdtContent>
          <w:r w:rsidR="00332B1F" w:rsidRPr="00332B1F">
            <w:rPr>
              <w:rFonts w:ascii="Times New Roman" w:hAnsi="Times New Roman" w:cs="Times New Roman"/>
              <w:color w:val="000000"/>
              <w:sz w:val="24"/>
              <w:szCs w:val="24"/>
            </w:rPr>
            <w:t>(</w:t>
          </w:r>
          <w:proofErr w:type="spellStart"/>
          <w:r w:rsidR="00332B1F" w:rsidRPr="00332B1F">
            <w:rPr>
              <w:rFonts w:ascii="Times New Roman" w:hAnsi="Times New Roman" w:cs="Times New Roman"/>
              <w:color w:val="000000"/>
              <w:sz w:val="24"/>
              <w:szCs w:val="24"/>
            </w:rPr>
            <w:t>Meleko</w:t>
          </w:r>
          <w:proofErr w:type="spellEnd"/>
          <w:r w:rsidR="00332B1F" w:rsidRPr="00332B1F">
            <w:rPr>
              <w:rFonts w:ascii="Times New Roman" w:hAnsi="Times New Roman" w:cs="Times New Roman"/>
              <w:color w:val="000000"/>
              <w:sz w:val="24"/>
              <w:szCs w:val="24"/>
            </w:rPr>
            <w:t xml:space="preserve"> et al., 2017)</w:t>
          </w:r>
        </w:sdtContent>
      </w:sdt>
      <w:r w:rsidRPr="007E256C">
        <w:rPr>
          <w:rFonts w:ascii="Times New Roman" w:hAnsi="Times New Roman" w:cs="Times New Roman"/>
          <w:sz w:val="24"/>
          <w:szCs w:val="24"/>
        </w:rPr>
        <w:t>.</w:t>
      </w:r>
    </w:p>
    <w:p w14:paraId="0E8FD6E0" w14:textId="64D66950" w:rsidR="007E256C" w:rsidRPr="007E256C" w:rsidRDefault="007E256C" w:rsidP="007E256C">
      <w:pPr>
        <w:spacing w:line="360" w:lineRule="auto"/>
        <w:jc w:val="both"/>
        <w:rPr>
          <w:rFonts w:ascii="Times New Roman" w:hAnsi="Times New Roman" w:cs="Times New Roman"/>
          <w:sz w:val="24"/>
          <w:szCs w:val="24"/>
        </w:rPr>
      </w:pPr>
      <w:r w:rsidRPr="007E256C">
        <w:rPr>
          <w:rFonts w:ascii="Times New Roman" w:hAnsi="Times New Roman" w:cs="Times New Roman"/>
          <w:sz w:val="24"/>
          <w:szCs w:val="24"/>
        </w:rPr>
        <w:t>Bangladesh has made substantial strides in the eradication and management of Vaccine Preventable Diseases (VPDs). The last occurrence of wild poliovirus dates back to 2006, and the country has consistently maintained a polio-free status since then. The elimination of maternal and neonatal tetanus was achieved in 2008, and in 2018, Bangladesh successfully reached the control goal for rubella. Surveillance measures for Acute Flaccid Paralysis (AFP) and measles are consistently upheld at a standardized level</w:t>
      </w:r>
      <w:r w:rsidR="00695D6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"/>
          <w:id w:val="2032687085"/>
          <w:placeholder>
            <w:docPart w:val="DefaultPlaceholder_-1854013440"/>
          </w:placeholder>
        </w:sdtPr>
        <w:sdtContent>
          <w:r w:rsidR="00332B1F" w:rsidRPr="00332B1F">
            <w:rPr>
              <w:rFonts w:eastAsia="Times New Roman"/>
              <w:color w:val="000000"/>
            </w:rPr>
            <w:t>(WHO, 2019)</w:t>
          </w:r>
        </w:sdtContent>
      </w:sdt>
      <w:r w:rsidRPr="007E256C">
        <w:rPr>
          <w:rFonts w:ascii="Times New Roman" w:hAnsi="Times New Roman" w:cs="Times New Roman"/>
          <w:sz w:val="24"/>
          <w:szCs w:val="24"/>
        </w:rPr>
        <w:t>.</w:t>
      </w:r>
    </w:p>
    <w:p w14:paraId="25F254FC" w14:textId="05B38943" w:rsidR="007E256C" w:rsidRPr="007E256C" w:rsidRDefault="007E256C" w:rsidP="007E256C">
      <w:pPr>
        <w:spacing w:line="360" w:lineRule="auto"/>
        <w:jc w:val="both"/>
        <w:rPr>
          <w:rFonts w:ascii="Times New Roman" w:hAnsi="Times New Roman" w:cs="Times New Roman"/>
          <w:sz w:val="24"/>
          <w:szCs w:val="24"/>
        </w:rPr>
      </w:pPr>
      <w:r w:rsidRPr="007E256C">
        <w:rPr>
          <w:rFonts w:ascii="Times New Roman" w:hAnsi="Times New Roman" w:cs="Times New Roman"/>
          <w:sz w:val="24"/>
          <w:szCs w:val="24"/>
        </w:rPr>
        <w:t xml:space="preserve">While Bangladesh has achieved and sustained high coverage in routine immunization over the past several years, there remain challenging areas, particularly high-risk and difficult-to-reach regions, where a significant number of children are still not reached. In the last few decades, the country has introduced various new vaccines, including </w:t>
      </w:r>
      <w:r w:rsidR="00D975C1" w:rsidRPr="00D975C1">
        <w:rPr>
          <w:rFonts w:ascii="Times New Roman" w:hAnsi="Times New Roman" w:cs="Times New Roman"/>
          <w:sz w:val="24"/>
          <w:szCs w:val="24"/>
        </w:rPr>
        <w:t>Hepatitis B</w:t>
      </w:r>
      <w:r w:rsidR="00D975C1">
        <w:rPr>
          <w:rFonts w:ascii="Times New Roman" w:hAnsi="Times New Roman" w:cs="Times New Roman"/>
          <w:sz w:val="24"/>
          <w:szCs w:val="24"/>
        </w:rPr>
        <w:t xml:space="preserve"> (</w:t>
      </w:r>
      <w:proofErr w:type="spellStart"/>
      <w:r w:rsidRPr="007E256C">
        <w:rPr>
          <w:rFonts w:ascii="Times New Roman" w:hAnsi="Times New Roman" w:cs="Times New Roman"/>
          <w:sz w:val="24"/>
          <w:szCs w:val="24"/>
        </w:rPr>
        <w:t>HepB</w:t>
      </w:r>
      <w:proofErr w:type="spellEnd"/>
      <w:r w:rsidR="00D975C1">
        <w:rPr>
          <w:rFonts w:ascii="Times New Roman" w:hAnsi="Times New Roman" w:cs="Times New Roman"/>
          <w:sz w:val="24"/>
          <w:szCs w:val="24"/>
        </w:rPr>
        <w:t>)</w:t>
      </w:r>
      <w:r w:rsidRPr="007E256C">
        <w:rPr>
          <w:rFonts w:ascii="Times New Roman" w:hAnsi="Times New Roman" w:cs="Times New Roman"/>
          <w:sz w:val="24"/>
          <w:szCs w:val="24"/>
        </w:rPr>
        <w:t xml:space="preserve"> in 2003, </w:t>
      </w:r>
      <w:proofErr w:type="spellStart"/>
      <w:r w:rsidR="00D975C1" w:rsidRPr="00D975C1">
        <w:rPr>
          <w:rFonts w:ascii="Times New Roman" w:hAnsi="Times New Roman" w:cs="Times New Roman"/>
          <w:sz w:val="24"/>
          <w:szCs w:val="24"/>
        </w:rPr>
        <w:t>Haemophilus</w:t>
      </w:r>
      <w:proofErr w:type="spellEnd"/>
      <w:r w:rsidR="00D975C1" w:rsidRPr="00D975C1">
        <w:rPr>
          <w:rFonts w:ascii="Times New Roman" w:hAnsi="Times New Roman" w:cs="Times New Roman"/>
          <w:sz w:val="24"/>
          <w:szCs w:val="24"/>
        </w:rPr>
        <w:t xml:space="preserve"> influenzae type b</w:t>
      </w:r>
      <w:r w:rsidR="00D975C1" w:rsidRPr="00D975C1">
        <w:rPr>
          <w:rFonts w:ascii="Times New Roman" w:hAnsi="Times New Roman" w:cs="Times New Roman"/>
          <w:sz w:val="24"/>
          <w:szCs w:val="24"/>
        </w:rPr>
        <w:t xml:space="preserve"> </w:t>
      </w:r>
      <w:r w:rsidR="00D975C1">
        <w:rPr>
          <w:rFonts w:ascii="Times New Roman" w:hAnsi="Times New Roman" w:cs="Times New Roman"/>
          <w:sz w:val="24"/>
          <w:szCs w:val="24"/>
        </w:rPr>
        <w:t>(</w:t>
      </w:r>
      <w:r w:rsidRPr="007E256C">
        <w:rPr>
          <w:rFonts w:ascii="Times New Roman" w:hAnsi="Times New Roman" w:cs="Times New Roman"/>
          <w:sz w:val="24"/>
          <w:szCs w:val="24"/>
        </w:rPr>
        <w:t>Hib</w:t>
      </w:r>
      <w:r w:rsidR="00D975C1">
        <w:rPr>
          <w:rFonts w:ascii="Times New Roman" w:hAnsi="Times New Roman" w:cs="Times New Roman"/>
          <w:sz w:val="24"/>
          <w:szCs w:val="24"/>
        </w:rPr>
        <w:t>)</w:t>
      </w:r>
      <w:r w:rsidRPr="007E256C">
        <w:rPr>
          <w:rFonts w:ascii="Times New Roman" w:hAnsi="Times New Roman" w:cs="Times New Roman"/>
          <w:sz w:val="24"/>
          <w:szCs w:val="24"/>
        </w:rPr>
        <w:t xml:space="preserve"> in 2009, rubella in 2012, </w:t>
      </w:r>
      <w:r w:rsidR="004E017F" w:rsidRPr="004E017F">
        <w:rPr>
          <w:rFonts w:ascii="Times New Roman" w:hAnsi="Times New Roman" w:cs="Times New Roman"/>
          <w:sz w:val="24"/>
          <w:szCs w:val="24"/>
        </w:rPr>
        <w:t>Pneumococcal Vaccines</w:t>
      </w:r>
      <w:r w:rsidR="004E017F" w:rsidRPr="004E017F">
        <w:rPr>
          <w:rFonts w:ascii="Times New Roman" w:hAnsi="Times New Roman" w:cs="Times New Roman"/>
          <w:sz w:val="24"/>
          <w:szCs w:val="24"/>
        </w:rPr>
        <w:t xml:space="preserve"> </w:t>
      </w:r>
      <w:r w:rsidR="004E017F">
        <w:rPr>
          <w:rFonts w:ascii="Times New Roman" w:hAnsi="Times New Roman" w:cs="Times New Roman"/>
          <w:sz w:val="24"/>
          <w:szCs w:val="24"/>
        </w:rPr>
        <w:t>(</w:t>
      </w:r>
      <w:r w:rsidRPr="007E256C">
        <w:rPr>
          <w:rFonts w:ascii="Times New Roman" w:hAnsi="Times New Roman" w:cs="Times New Roman"/>
          <w:sz w:val="24"/>
          <w:szCs w:val="24"/>
        </w:rPr>
        <w:t>PCV</w:t>
      </w:r>
      <w:r w:rsidR="004E017F">
        <w:rPr>
          <w:rFonts w:ascii="Times New Roman" w:hAnsi="Times New Roman" w:cs="Times New Roman"/>
          <w:sz w:val="24"/>
          <w:szCs w:val="24"/>
        </w:rPr>
        <w:t>)</w:t>
      </w:r>
      <w:r w:rsidRPr="007E256C">
        <w:rPr>
          <w:rFonts w:ascii="Times New Roman" w:hAnsi="Times New Roman" w:cs="Times New Roman"/>
          <w:sz w:val="24"/>
          <w:szCs w:val="24"/>
        </w:rPr>
        <w:t xml:space="preserve"> and </w:t>
      </w:r>
      <w:r w:rsidR="004E017F" w:rsidRPr="004E017F">
        <w:rPr>
          <w:rFonts w:ascii="Times New Roman" w:hAnsi="Times New Roman" w:cs="Times New Roman"/>
          <w:sz w:val="24"/>
          <w:szCs w:val="24"/>
        </w:rPr>
        <w:t>Inactivated polio vaccine</w:t>
      </w:r>
      <w:r w:rsidR="004E017F" w:rsidRPr="004E017F">
        <w:rPr>
          <w:rFonts w:ascii="Times New Roman" w:hAnsi="Times New Roman" w:cs="Times New Roman"/>
          <w:sz w:val="24"/>
          <w:szCs w:val="24"/>
        </w:rPr>
        <w:t xml:space="preserve"> </w:t>
      </w:r>
      <w:r w:rsidR="004E017F">
        <w:rPr>
          <w:rFonts w:ascii="Times New Roman" w:hAnsi="Times New Roman" w:cs="Times New Roman"/>
          <w:sz w:val="24"/>
          <w:szCs w:val="24"/>
        </w:rPr>
        <w:t>(</w:t>
      </w:r>
      <w:r w:rsidRPr="007E256C">
        <w:rPr>
          <w:rFonts w:ascii="Times New Roman" w:hAnsi="Times New Roman" w:cs="Times New Roman"/>
          <w:sz w:val="24"/>
          <w:szCs w:val="24"/>
        </w:rPr>
        <w:t>IPV</w:t>
      </w:r>
      <w:r w:rsidR="004E017F">
        <w:rPr>
          <w:rFonts w:ascii="Times New Roman" w:hAnsi="Times New Roman" w:cs="Times New Roman"/>
          <w:sz w:val="24"/>
          <w:szCs w:val="24"/>
        </w:rPr>
        <w:t>)</w:t>
      </w:r>
      <w:r w:rsidRPr="007E256C">
        <w:rPr>
          <w:rFonts w:ascii="Times New Roman" w:hAnsi="Times New Roman" w:cs="Times New Roman"/>
          <w:sz w:val="24"/>
          <w:szCs w:val="24"/>
        </w:rPr>
        <w:t xml:space="preserve"> in 2015, </w:t>
      </w:r>
      <w:r w:rsidR="003B0001" w:rsidRPr="003B0001">
        <w:rPr>
          <w:rFonts w:ascii="Times New Roman" w:hAnsi="Times New Roman" w:cs="Times New Roman"/>
          <w:sz w:val="24"/>
          <w:szCs w:val="24"/>
        </w:rPr>
        <w:t>Measles &amp; Rubella</w:t>
      </w:r>
      <w:r w:rsidR="003B0001">
        <w:rPr>
          <w:rFonts w:ascii="Times New Roman" w:hAnsi="Times New Roman" w:cs="Times New Roman"/>
          <w:sz w:val="24"/>
          <w:szCs w:val="24"/>
        </w:rPr>
        <w:t xml:space="preserve"> (</w:t>
      </w:r>
      <w:r w:rsidRPr="007E256C">
        <w:rPr>
          <w:rFonts w:ascii="Times New Roman" w:hAnsi="Times New Roman" w:cs="Times New Roman"/>
          <w:sz w:val="24"/>
          <w:szCs w:val="24"/>
        </w:rPr>
        <w:t>MR</w:t>
      </w:r>
      <w:r w:rsidR="003B0001">
        <w:rPr>
          <w:rFonts w:ascii="Times New Roman" w:hAnsi="Times New Roman" w:cs="Times New Roman"/>
          <w:sz w:val="24"/>
          <w:szCs w:val="24"/>
        </w:rPr>
        <w:t>)</w:t>
      </w:r>
      <w:r w:rsidRPr="007E256C">
        <w:rPr>
          <w:rFonts w:ascii="Times New Roman" w:hAnsi="Times New Roman" w:cs="Times New Roman"/>
          <w:sz w:val="24"/>
          <w:szCs w:val="24"/>
        </w:rPr>
        <w:t xml:space="preserve"> second dose in 2015, and </w:t>
      </w:r>
      <w:r w:rsidR="00810DC5" w:rsidRPr="00810DC5">
        <w:rPr>
          <w:rFonts w:ascii="Times New Roman" w:hAnsi="Times New Roman" w:cs="Times New Roman"/>
          <w:sz w:val="24"/>
          <w:szCs w:val="24"/>
        </w:rPr>
        <w:t>Fractional doses of the inactivated poliovirus vaccine</w:t>
      </w:r>
      <w:r w:rsidR="00810DC5" w:rsidRPr="00810DC5">
        <w:rPr>
          <w:rFonts w:ascii="Times New Roman" w:hAnsi="Times New Roman" w:cs="Times New Roman"/>
          <w:sz w:val="24"/>
          <w:szCs w:val="24"/>
        </w:rPr>
        <w:t xml:space="preserve"> </w:t>
      </w:r>
      <w:r w:rsidR="00810DC5">
        <w:rPr>
          <w:rFonts w:ascii="Times New Roman" w:hAnsi="Times New Roman" w:cs="Times New Roman"/>
          <w:sz w:val="24"/>
          <w:szCs w:val="24"/>
        </w:rPr>
        <w:t>(</w:t>
      </w:r>
      <w:proofErr w:type="spellStart"/>
      <w:r w:rsidRPr="007E256C">
        <w:rPr>
          <w:rFonts w:ascii="Times New Roman" w:hAnsi="Times New Roman" w:cs="Times New Roman"/>
          <w:sz w:val="24"/>
          <w:szCs w:val="24"/>
        </w:rPr>
        <w:t>fIPV</w:t>
      </w:r>
      <w:proofErr w:type="spellEnd"/>
      <w:r w:rsidR="00810DC5">
        <w:rPr>
          <w:rFonts w:ascii="Times New Roman" w:hAnsi="Times New Roman" w:cs="Times New Roman"/>
          <w:sz w:val="24"/>
          <w:szCs w:val="24"/>
        </w:rPr>
        <w:t>)</w:t>
      </w:r>
      <w:r w:rsidRPr="007E256C">
        <w:rPr>
          <w:rFonts w:ascii="Times New Roman" w:hAnsi="Times New Roman" w:cs="Times New Roman"/>
          <w:sz w:val="24"/>
          <w:szCs w:val="24"/>
        </w:rPr>
        <w:t xml:space="preserve"> in 2017</w:t>
      </w:r>
      <w:r w:rsidR="009A3B2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"/>
          <w:id w:val="-868225332"/>
          <w:placeholder>
            <w:docPart w:val="DefaultPlaceholder_-1854013440"/>
          </w:placeholder>
        </w:sdtPr>
        <w:sdtContent>
          <w:r w:rsidR="00332B1F" w:rsidRPr="00332B1F">
            <w:rPr>
              <w:rFonts w:ascii="Times New Roman" w:hAnsi="Times New Roman" w:cs="Times New Roman"/>
              <w:color w:val="000000"/>
              <w:sz w:val="24"/>
              <w:szCs w:val="24"/>
            </w:rPr>
            <w:t>(WHO, 2018)</w:t>
          </w:r>
        </w:sdtContent>
      </w:sdt>
      <w:r w:rsidRPr="007E256C">
        <w:rPr>
          <w:rFonts w:ascii="Times New Roman" w:hAnsi="Times New Roman" w:cs="Times New Roman"/>
          <w:sz w:val="24"/>
          <w:szCs w:val="24"/>
        </w:rPr>
        <w:t>.</w:t>
      </w:r>
    </w:p>
    <w:p w14:paraId="36D12F83" w14:textId="12303AB3" w:rsidR="007E256C" w:rsidRDefault="007E256C" w:rsidP="007E256C">
      <w:pPr>
        <w:spacing w:line="360" w:lineRule="auto"/>
        <w:jc w:val="both"/>
        <w:rPr>
          <w:rFonts w:ascii="Times New Roman" w:hAnsi="Times New Roman" w:cs="Times New Roman"/>
          <w:sz w:val="24"/>
          <w:szCs w:val="24"/>
        </w:rPr>
      </w:pPr>
      <w:r w:rsidRPr="007E256C">
        <w:rPr>
          <w:rFonts w:ascii="Times New Roman" w:hAnsi="Times New Roman" w:cs="Times New Roman"/>
          <w:sz w:val="24"/>
          <w:szCs w:val="24"/>
        </w:rPr>
        <w:t xml:space="preserve">The Expanded Program on Immunization (EPI) has prioritized and implemented strategies to enhance coverage in urban areas, as well as in hard-to-reach and high-risk areas. The government plans to introduce </w:t>
      </w:r>
      <w:r w:rsidR="006B72E6" w:rsidRPr="007E256C">
        <w:rPr>
          <w:rFonts w:ascii="Times New Roman" w:hAnsi="Times New Roman" w:cs="Times New Roman"/>
          <w:sz w:val="24"/>
          <w:szCs w:val="24"/>
        </w:rPr>
        <w:t>Rota</w:t>
      </w:r>
      <w:r w:rsidRPr="007E256C">
        <w:rPr>
          <w:rFonts w:ascii="Times New Roman" w:hAnsi="Times New Roman" w:cs="Times New Roman"/>
          <w:sz w:val="24"/>
          <w:szCs w:val="24"/>
        </w:rPr>
        <w:t xml:space="preserve"> and </w:t>
      </w:r>
      <w:r w:rsidR="00A219F6" w:rsidRPr="00A219F6">
        <w:rPr>
          <w:rFonts w:ascii="Times New Roman" w:hAnsi="Times New Roman" w:cs="Times New Roman"/>
          <w:sz w:val="24"/>
          <w:szCs w:val="24"/>
        </w:rPr>
        <w:t>Human Papillomavirus</w:t>
      </w:r>
      <w:r w:rsidR="00A219F6" w:rsidRPr="00A219F6">
        <w:rPr>
          <w:rFonts w:ascii="Times New Roman" w:hAnsi="Times New Roman" w:cs="Times New Roman"/>
          <w:sz w:val="24"/>
          <w:szCs w:val="24"/>
        </w:rPr>
        <w:t xml:space="preserve"> </w:t>
      </w:r>
      <w:r w:rsidR="00A219F6">
        <w:rPr>
          <w:rFonts w:ascii="Times New Roman" w:hAnsi="Times New Roman" w:cs="Times New Roman"/>
          <w:sz w:val="24"/>
          <w:szCs w:val="24"/>
        </w:rPr>
        <w:t>(</w:t>
      </w:r>
      <w:r w:rsidRPr="007E256C">
        <w:rPr>
          <w:rFonts w:ascii="Times New Roman" w:hAnsi="Times New Roman" w:cs="Times New Roman"/>
          <w:sz w:val="24"/>
          <w:szCs w:val="24"/>
        </w:rPr>
        <w:t>HPV</w:t>
      </w:r>
      <w:r w:rsidR="00A219F6">
        <w:rPr>
          <w:rFonts w:ascii="Times New Roman" w:hAnsi="Times New Roman" w:cs="Times New Roman"/>
          <w:sz w:val="24"/>
          <w:szCs w:val="24"/>
        </w:rPr>
        <w:t>)</w:t>
      </w:r>
      <w:r w:rsidRPr="007E256C">
        <w:rPr>
          <w:rFonts w:ascii="Times New Roman" w:hAnsi="Times New Roman" w:cs="Times New Roman"/>
          <w:sz w:val="24"/>
          <w:szCs w:val="24"/>
        </w:rPr>
        <w:t xml:space="preserve"> vaccines </w:t>
      </w:r>
      <w:r w:rsidR="006B72E6">
        <w:rPr>
          <w:rFonts w:ascii="Times New Roman" w:hAnsi="Times New Roman" w:cs="Times New Roman"/>
          <w:sz w:val="24"/>
          <w:szCs w:val="24"/>
        </w:rPr>
        <w:t>shortly</w:t>
      </w:r>
      <w:r w:rsidRPr="007E256C">
        <w:rPr>
          <w:rFonts w:ascii="Times New Roman" w:hAnsi="Times New Roman" w:cs="Times New Roman"/>
          <w:sz w:val="24"/>
          <w:szCs w:val="24"/>
        </w:rPr>
        <w:t>. Ongoing surveillance efforts for Japanese Encephalitis (JE) and other VPDs are in place. The government has set ambitious targets to eliminate measles and rubella by 2020, maintain a polio-free status, and effectively control other VPDs such as diphtheria, typhoid, cholera, and others as needed</w:t>
      </w:r>
      <w:r w:rsidR="000B660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"/>
          <w:id w:val="573328630"/>
          <w:placeholder>
            <w:docPart w:val="DefaultPlaceholder_-1854013440"/>
          </w:placeholder>
        </w:sdtPr>
        <w:sdtContent>
          <w:r w:rsidR="00332B1F" w:rsidRPr="00332B1F">
            <w:rPr>
              <w:rFonts w:ascii="Times New Roman" w:hAnsi="Times New Roman" w:cs="Times New Roman"/>
              <w:color w:val="000000"/>
              <w:sz w:val="24"/>
              <w:szCs w:val="24"/>
            </w:rPr>
            <w:t>(WHO, 2020)</w:t>
          </w:r>
        </w:sdtContent>
      </w:sdt>
      <w:r w:rsidRPr="007E256C">
        <w:rPr>
          <w:rFonts w:ascii="Times New Roman" w:hAnsi="Times New Roman" w:cs="Times New Roman"/>
          <w:sz w:val="24"/>
          <w:szCs w:val="24"/>
        </w:rPr>
        <w:t>.</w:t>
      </w:r>
    </w:p>
    <w:p w14:paraId="336C284A" w14:textId="2DEC8CF7" w:rsidR="007E256C" w:rsidRPr="007E256C" w:rsidRDefault="007E256C" w:rsidP="007E256C">
      <w:pPr>
        <w:spacing w:line="360" w:lineRule="auto"/>
        <w:jc w:val="both"/>
        <w:rPr>
          <w:rFonts w:ascii="Times New Roman" w:hAnsi="Times New Roman" w:cs="Times New Roman"/>
          <w:sz w:val="24"/>
          <w:szCs w:val="24"/>
        </w:rPr>
      </w:pPr>
      <w:r w:rsidRPr="007E256C">
        <w:rPr>
          <w:rFonts w:ascii="Times New Roman" w:hAnsi="Times New Roman" w:cs="Times New Roman"/>
          <w:sz w:val="24"/>
          <w:szCs w:val="24"/>
        </w:rPr>
        <w:lastRenderedPageBreak/>
        <w:t>Despite substantial advancements in the control of vaccine-preventable diseases, the field of immunization is not devoid of controversy. Increasing attention is now directed toward vaccine safety due to alleged safety concerns that have impacted vaccine programs globally. An adverse event following immunization (AEFI) is characterized as any unfavorable medical incident occurring post-immunization, not necessarily causally linked to the vaccine's usage. These events encompass unintended signs, abnormal laboratory findings, symptoms, or diseases. Typically, surveillance relies on healthcare professionals associating adverse events with vaccination and reporting them to the appropriate authorities. Adverse events are categorized into vaccine product-related, vaccine quality defect-related, immunization anxiety-related coincidental events, and immunization error-related events</w:t>
      </w:r>
      <w:r w:rsidR="000B660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"/>
          <w:id w:val="-714651846"/>
          <w:placeholder>
            <w:docPart w:val="DefaultPlaceholder_-1854013440"/>
          </w:placeholder>
        </w:sdtPr>
        <w:sdtContent>
          <w:r w:rsidR="00332B1F" w:rsidRPr="00332B1F">
            <w:rPr>
              <w:rFonts w:ascii="Times New Roman" w:hAnsi="Times New Roman" w:cs="Times New Roman"/>
              <w:color w:val="000000"/>
              <w:sz w:val="24"/>
              <w:szCs w:val="24"/>
            </w:rPr>
            <w:t>(</w:t>
          </w:r>
          <w:proofErr w:type="spellStart"/>
          <w:r w:rsidR="00332B1F" w:rsidRPr="00332B1F">
            <w:rPr>
              <w:rFonts w:ascii="Times New Roman" w:hAnsi="Times New Roman" w:cs="Times New Roman"/>
              <w:color w:val="000000"/>
              <w:sz w:val="24"/>
              <w:szCs w:val="24"/>
            </w:rPr>
            <w:t>Bellavite</w:t>
          </w:r>
          <w:proofErr w:type="spellEnd"/>
          <w:r w:rsidR="00332B1F" w:rsidRPr="00332B1F">
            <w:rPr>
              <w:rFonts w:ascii="Times New Roman" w:hAnsi="Times New Roman" w:cs="Times New Roman"/>
              <w:color w:val="000000"/>
              <w:sz w:val="24"/>
              <w:szCs w:val="24"/>
            </w:rPr>
            <w:t>, 2020)</w:t>
          </w:r>
        </w:sdtContent>
      </w:sdt>
      <w:r w:rsidRPr="007E256C">
        <w:rPr>
          <w:rFonts w:ascii="Times New Roman" w:hAnsi="Times New Roman" w:cs="Times New Roman"/>
          <w:sz w:val="24"/>
          <w:szCs w:val="24"/>
        </w:rPr>
        <w:t>.</w:t>
      </w:r>
    </w:p>
    <w:p w14:paraId="63CA13D2" w14:textId="69AADA17" w:rsidR="007E256C" w:rsidRDefault="007E256C" w:rsidP="007E256C">
      <w:pPr>
        <w:spacing w:line="360" w:lineRule="auto"/>
        <w:jc w:val="both"/>
        <w:rPr>
          <w:rFonts w:ascii="Times New Roman" w:hAnsi="Times New Roman" w:cs="Times New Roman"/>
          <w:sz w:val="24"/>
          <w:szCs w:val="24"/>
        </w:rPr>
      </w:pPr>
      <w:r w:rsidRPr="007E256C">
        <w:rPr>
          <w:rFonts w:ascii="Times New Roman" w:hAnsi="Times New Roman" w:cs="Times New Roman"/>
          <w:sz w:val="24"/>
          <w:szCs w:val="24"/>
        </w:rPr>
        <w:t>Ensuring the safety, efficacy, and quality of vaccines is a crucial aspect of their development and deployment. However, even when vaccines adhere to WHO safety standards during production and regulation, no vaccine is entirely without the risk of potential adverse reactions. Beyond the vaccines themselves, the immunization process also poses a potential source of adverse events. When public concerns about AEFIs reach a level where individuals refuse further immunizations for their children, there is an increased likelihood that the children will be susceptible to vaccine-preventable diseases, leading to potentially severe consequences</w:t>
      </w:r>
      <w:r w:rsidR="000E1297">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"/>
          <w:id w:val="1197581004"/>
          <w:placeholder>
            <w:docPart w:val="DefaultPlaceholder_-1854013440"/>
          </w:placeholder>
        </w:sdtPr>
        <w:sdtContent>
          <w:r w:rsidR="00332B1F">
            <w:rPr>
              <w:rFonts w:eastAsia="Times New Roman"/>
            </w:rPr>
            <w:t>(</w:t>
          </w:r>
          <w:proofErr w:type="spellStart"/>
          <w:r w:rsidR="00332B1F">
            <w:rPr>
              <w:rFonts w:eastAsia="Times New Roman"/>
            </w:rPr>
            <w:t>Puliyel</w:t>
          </w:r>
          <w:proofErr w:type="spellEnd"/>
          <w:r w:rsidR="00332B1F">
            <w:rPr>
              <w:rFonts w:eastAsia="Times New Roman"/>
            </w:rPr>
            <w:t xml:space="preserve"> &amp; Naik, 2018)</w:t>
          </w:r>
        </w:sdtContent>
      </w:sdt>
      <w:r w:rsidRPr="007E256C">
        <w:rPr>
          <w:rFonts w:ascii="Times New Roman" w:hAnsi="Times New Roman" w:cs="Times New Roman"/>
          <w:sz w:val="24"/>
          <w:szCs w:val="24"/>
        </w:rPr>
        <w:t>.</w:t>
      </w:r>
    </w:p>
    <w:p w14:paraId="0B7D2AB6" w14:textId="1CA85712" w:rsidR="007E256C" w:rsidRPr="007E256C" w:rsidRDefault="007E256C" w:rsidP="007E256C">
      <w:pPr>
        <w:spacing w:line="360" w:lineRule="auto"/>
        <w:jc w:val="both"/>
        <w:rPr>
          <w:rFonts w:ascii="Times New Roman" w:hAnsi="Times New Roman" w:cs="Times New Roman"/>
          <w:sz w:val="24"/>
          <w:szCs w:val="24"/>
        </w:rPr>
      </w:pPr>
      <w:r w:rsidRPr="007E256C">
        <w:rPr>
          <w:rFonts w:ascii="Times New Roman" w:hAnsi="Times New Roman" w:cs="Times New Roman"/>
          <w:sz w:val="24"/>
          <w:szCs w:val="24"/>
        </w:rPr>
        <w:t xml:space="preserve">The effectiveness of immunization programs is, in part, contingent on </w:t>
      </w:r>
      <w:r w:rsidR="006F2EDB">
        <w:rPr>
          <w:rFonts w:ascii="Times New Roman" w:hAnsi="Times New Roman" w:cs="Times New Roman"/>
          <w:sz w:val="24"/>
          <w:szCs w:val="24"/>
        </w:rPr>
        <w:t>vaccinators</w:t>
      </w:r>
      <w:r w:rsidRPr="007E256C">
        <w:rPr>
          <w:rFonts w:ascii="Times New Roman" w:hAnsi="Times New Roman" w:cs="Times New Roman"/>
          <w:sz w:val="24"/>
          <w:szCs w:val="24"/>
        </w:rPr>
        <w:t xml:space="preserve">, who play crucial roles as stakeholders within both their workplace facilities and the communities. A proficient understanding of vaccines and their associated adverse events among </w:t>
      </w:r>
      <w:r w:rsidR="006F2EDB">
        <w:rPr>
          <w:rFonts w:ascii="Times New Roman" w:hAnsi="Times New Roman" w:cs="Times New Roman"/>
          <w:sz w:val="24"/>
          <w:szCs w:val="24"/>
        </w:rPr>
        <w:t>vaccinators</w:t>
      </w:r>
      <w:r w:rsidRPr="007E256C">
        <w:rPr>
          <w:rFonts w:ascii="Times New Roman" w:hAnsi="Times New Roman" w:cs="Times New Roman"/>
          <w:sz w:val="24"/>
          <w:szCs w:val="24"/>
        </w:rPr>
        <w:t xml:space="preserve"> can positively impact vaccination coverage. This is because </w:t>
      </w:r>
      <w:r w:rsidR="006F2EDB">
        <w:rPr>
          <w:rFonts w:ascii="Times New Roman" w:hAnsi="Times New Roman" w:cs="Times New Roman"/>
          <w:sz w:val="24"/>
          <w:szCs w:val="24"/>
        </w:rPr>
        <w:t>vaccinators</w:t>
      </w:r>
      <w:r w:rsidRPr="007E256C">
        <w:rPr>
          <w:rFonts w:ascii="Times New Roman" w:hAnsi="Times New Roman" w:cs="Times New Roman"/>
          <w:sz w:val="24"/>
          <w:szCs w:val="24"/>
        </w:rPr>
        <w:t xml:space="preserve">, equipped with this knowledge, can disseminate information to patients in their facilities and the broader community, consequently enhancing vaccine safety and fostering public trust in immunizations. Conversely, inadequate knowledge and perceptions among </w:t>
      </w:r>
      <w:r w:rsidR="006F2EDB">
        <w:rPr>
          <w:rFonts w:ascii="Times New Roman" w:hAnsi="Times New Roman" w:cs="Times New Roman"/>
          <w:sz w:val="24"/>
          <w:szCs w:val="24"/>
        </w:rPr>
        <w:t>vaccinators</w:t>
      </w:r>
      <w:r w:rsidRPr="007E256C">
        <w:rPr>
          <w:rFonts w:ascii="Times New Roman" w:hAnsi="Times New Roman" w:cs="Times New Roman"/>
          <w:sz w:val="24"/>
          <w:szCs w:val="24"/>
        </w:rPr>
        <w:t xml:space="preserve"> regarding the storage and administration of vaccines, as well as potential adverse events linked to vaccine products, have been identified as contributing factors to the shortcomings of various immunization programs</w:t>
      </w:r>
      <w:r w:rsidR="000E129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"/>
          <w:id w:val="388394033"/>
          <w:placeholder>
            <w:docPart w:val="DefaultPlaceholder_-1854013440"/>
          </w:placeholder>
        </w:sdtPr>
        <w:sdtContent>
          <w:r w:rsidR="00332B1F" w:rsidRPr="00332B1F">
            <w:rPr>
              <w:rFonts w:ascii="Times New Roman" w:hAnsi="Times New Roman" w:cs="Times New Roman"/>
              <w:color w:val="000000"/>
              <w:sz w:val="24"/>
              <w:szCs w:val="24"/>
            </w:rPr>
            <w:t>(</w:t>
          </w:r>
          <w:proofErr w:type="spellStart"/>
          <w:r w:rsidR="00332B1F" w:rsidRPr="00332B1F">
            <w:rPr>
              <w:rFonts w:ascii="Times New Roman" w:hAnsi="Times New Roman" w:cs="Times New Roman"/>
              <w:color w:val="000000"/>
              <w:sz w:val="24"/>
              <w:szCs w:val="24"/>
            </w:rPr>
            <w:t>Wiot</w:t>
          </w:r>
          <w:proofErr w:type="spellEnd"/>
          <w:r w:rsidR="00332B1F" w:rsidRPr="00332B1F">
            <w:rPr>
              <w:rFonts w:ascii="Times New Roman" w:hAnsi="Times New Roman" w:cs="Times New Roman"/>
              <w:color w:val="000000"/>
              <w:sz w:val="24"/>
              <w:szCs w:val="24"/>
            </w:rPr>
            <w:t xml:space="preserve"> et al., 2019)</w:t>
          </w:r>
        </w:sdtContent>
      </w:sdt>
      <w:r w:rsidRPr="007E256C">
        <w:rPr>
          <w:rFonts w:ascii="Times New Roman" w:hAnsi="Times New Roman" w:cs="Times New Roman"/>
          <w:sz w:val="24"/>
          <w:szCs w:val="24"/>
        </w:rPr>
        <w:t>.</w:t>
      </w:r>
    </w:p>
    <w:p w14:paraId="29743893" w14:textId="4A674C4F" w:rsidR="007E256C" w:rsidRPr="007E256C" w:rsidRDefault="007E256C" w:rsidP="007E256C">
      <w:pPr>
        <w:spacing w:line="360" w:lineRule="auto"/>
        <w:jc w:val="both"/>
        <w:rPr>
          <w:rFonts w:ascii="Times New Roman" w:hAnsi="Times New Roman" w:cs="Times New Roman"/>
          <w:sz w:val="24"/>
          <w:szCs w:val="24"/>
        </w:rPr>
      </w:pPr>
      <w:r w:rsidRPr="007E256C">
        <w:rPr>
          <w:rFonts w:ascii="Times New Roman" w:hAnsi="Times New Roman" w:cs="Times New Roman"/>
          <w:sz w:val="24"/>
          <w:szCs w:val="24"/>
        </w:rPr>
        <w:t>The efficacy of vaccines is compromised when stored at temperatures outside the recommended cold chain range of 2 degrees Celsius to 8 degrees Celsius. Beyond potency loss due to improper cold chain maintenance, temperature fluctuations can lead to vaccine products transforming into toxic forms, potentially causing adverse events</w:t>
      </w:r>
      <w:r w:rsidR="003373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"/>
          <w:id w:val="-118376901"/>
          <w:placeholder>
            <w:docPart w:val="DefaultPlaceholder_-1854013440"/>
          </w:placeholder>
        </w:sdtPr>
        <w:sdtContent>
          <w:r w:rsidR="00332B1F" w:rsidRPr="00332B1F">
            <w:rPr>
              <w:rFonts w:ascii="Times New Roman" w:hAnsi="Times New Roman" w:cs="Times New Roman"/>
              <w:color w:val="000000"/>
              <w:sz w:val="24"/>
              <w:szCs w:val="24"/>
            </w:rPr>
            <w:t>(</w:t>
          </w:r>
          <w:proofErr w:type="spellStart"/>
          <w:r w:rsidR="00332B1F" w:rsidRPr="00332B1F">
            <w:rPr>
              <w:rFonts w:ascii="Times New Roman" w:hAnsi="Times New Roman" w:cs="Times New Roman"/>
              <w:color w:val="000000"/>
              <w:sz w:val="24"/>
              <w:szCs w:val="24"/>
            </w:rPr>
            <w:t>Pambudi</w:t>
          </w:r>
          <w:proofErr w:type="spellEnd"/>
          <w:r w:rsidR="00332B1F" w:rsidRPr="00332B1F">
            <w:rPr>
              <w:rFonts w:ascii="Times New Roman" w:hAnsi="Times New Roman" w:cs="Times New Roman"/>
              <w:color w:val="000000"/>
              <w:sz w:val="24"/>
              <w:szCs w:val="24"/>
            </w:rPr>
            <w:t xml:space="preserve"> et al., 2022)</w:t>
          </w:r>
        </w:sdtContent>
      </w:sdt>
      <w:r w:rsidRPr="007E256C">
        <w:rPr>
          <w:rFonts w:ascii="Times New Roman" w:hAnsi="Times New Roman" w:cs="Times New Roman"/>
          <w:sz w:val="24"/>
          <w:szCs w:val="24"/>
        </w:rPr>
        <w:t xml:space="preserve">. An illustrative case occurred in May 2017, where 15 children in Kapoeta, South </w:t>
      </w:r>
      <w:r w:rsidRPr="007E256C">
        <w:rPr>
          <w:rFonts w:ascii="Times New Roman" w:hAnsi="Times New Roman" w:cs="Times New Roman"/>
          <w:sz w:val="24"/>
          <w:szCs w:val="24"/>
        </w:rPr>
        <w:lastRenderedPageBreak/>
        <w:t>Sudan, succumbed to severe sepsis and toxicity resulting from contaminated measles vaccines, attributed to inadequate vaccine cold chain storage</w:t>
      </w:r>
      <w:r w:rsidR="003373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"/>
          <w:id w:val="214788657"/>
          <w:placeholder>
            <w:docPart w:val="DefaultPlaceholder_-1854013440"/>
          </w:placeholder>
        </w:sdtPr>
        <w:sdtContent>
          <w:r w:rsidR="00332B1F" w:rsidRPr="00332B1F">
            <w:rPr>
              <w:rFonts w:ascii="Times New Roman" w:hAnsi="Times New Roman" w:cs="Times New Roman"/>
              <w:color w:val="000000"/>
              <w:sz w:val="24"/>
              <w:szCs w:val="24"/>
            </w:rPr>
            <w:t>(Peck et al., 2023)</w:t>
          </w:r>
        </w:sdtContent>
      </w:sdt>
      <w:r w:rsidRPr="007E256C">
        <w:rPr>
          <w:rFonts w:ascii="Times New Roman" w:hAnsi="Times New Roman" w:cs="Times New Roman"/>
          <w:sz w:val="24"/>
          <w:szCs w:val="24"/>
        </w:rPr>
        <w:t>.</w:t>
      </w:r>
    </w:p>
    <w:p w14:paraId="2543862B" w14:textId="0779A57F" w:rsidR="007E256C" w:rsidRDefault="007E256C" w:rsidP="007E256C">
      <w:pPr>
        <w:spacing w:line="360" w:lineRule="auto"/>
        <w:jc w:val="both"/>
        <w:rPr>
          <w:rFonts w:ascii="Times New Roman" w:hAnsi="Times New Roman" w:cs="Times New Roman"/>
          <w:sz w:val="24"/>
          <w:szCs w:val="24"/>
        </w:rPr>
      </w:pPr>
      <w:r w:rsidRPr="007E256C">
        <w:rPr>
          <w:rFonts w:ascii="Times New Roman" w:hAnsi="Times New Roman" w:cs="Times New Roman"/>
          <w:sz w:val="24"/>
          <w:szCs w:val="24"/>
        </w:rPr>
        <w:t xml:space="preserve">To avert such tragedies, it is imperative for </w:t>
      </w:r>
      <w:r w:rsidR="006F2EDB">
        <w:rPr>
          <w:rFonts w:ascii="Times New Roman" w:hAnsi="Times New Roman" w:cs="Times New Roman"/>
          <w:sz w:val="24"/>
          <w:szCs w:val="24"/>
        </w:rPr>
        <w:t>vaccinators</w:t>
      </w:r>
      <w:r w:rsidRPr="007E256C">
        <w:rPr>
          <w:rFonts w:ascii="Times New Roman" w:hAnsi="Times New Roman" w:cs="Times New Roman"/>
          <w:sz w:val="24"/>
          <w:szCs w:val="24"/>
        </w:rPr>
        <w:t xml:space="preserve"> to routinely monitor vaccines, ensuring strict adherence to cold chain temperatures. Additionally, </w:t>
      </w:r>
      <w:r w:rsidR="006F2EDB">
        <w:rPr>
          <w:rFonts w:ascii="Times New Roman" w:hAnsi="Times New Roman" w:cs="Times New Roman"/>
          <w:sz w:val="24"/>
          <w:szCs w:val="24"/>
        </w:rPr>
        <w:t>vaccinators</w:t>
      </w:r>
      <w:r w:rsidRPr="007E256C">
        <w:rPr>
          <w:rFonts w:ascii="Times New Roman" w:hAnsi="Times New Roman" w:cs="Times New Roman"/>
          <w:sz w:val="24"/>
          <w:szCs w:val="24"/>
        </w:rPr>
        <w:t xml:space="preserve"> must familiarize themselves with proper vaccine administration techniques to minimize discomfort for vaccine recipients and facilitate the desired immunological response. Ineffectual vaccination techniques pose a potential risk of adverse events and must be diligently avoided by healthcare professionals</w:t>
      </w:r>
      <w:r w:rsidR="003373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"/>
          <w:id w:val="107935255"/>
          <w:placeholder>
            <w:docPart w:val="DefaultPlaceholder_-1854013440"/>
          </w:placeholder>
        </w:sdtPr>
        <w:sdtContent>
          <w:r w:rsidR="00332B1F" w:rsidRPr="00332B1F">
            <w:rPr>
              <w:rFonts w:ascii="Times New Roman" w:hAnsi="Times New Roman" w:cs="Times New Roman"/>
              <w:color w:val="000000"/>
              <w:sz w:val="24"/>
              <w:szCs w:val="24"/>
            </w:rPr>
            <w:t>(</w:t>
          </w:r>
          <w:proofErr w:type="spellStart"/>
          <w:r w:rsidR="00332B1F" w:rsidRPr="00332B1F">
            <w:rPr>
              <w:rFonts w:ascii="Times New Roman" w:hAnsi="Times New Roman" w:cs="Times New Roman"/>
              <w:color w:val="000000"/>
              <w:sz w:val="24"/>
              <w:szCs w:val="24"/>
            </w:rPr>
            <w:t>Pambudi</w:t>
          </w:r>
          <w:proofErr w:type="spellEnd"/>
          <w:r w:rsidR="00332B1F" w:rsidRPr="00332B1F">
            <w:rPr>
              <w:rFonts w:ascii="Times New Roman" w:hAnsi="Times New Roman" w:cs="Times New Roman"/>
              <w:color w:val="000000"/>
              <w:sz w:val="24"/>
              <w:szCs w:val="24"/>
            </w:rPr>
            <w:t xml:space="preserve"> et al., 2022)</w:t>
          </w:r>
        </w:sdtContent>
      </w:sdt>
      <w:r w:rsidRPr="007E256C">
        <w:rPr>
          <w:rFonts w:ascii="Times New Roman" w:hAnsi="Times New Roman" w:cs="Times New Roman"/>
          <w:sz w:val="24"/>
          <w:szCs w:val="24"/>
        </w:rPr>
        <w:t>.</w:t>
      </w:r>
    </w:p>
    <w:p w14:paraId="7B2ECA39" w14:textId="1E9A8A7C" w:rsidR="007E256C" w:rsidRPr="007E256C" w:rsidRDefault="007E256C" w:rsidP="007E256C">
      <w:pPr>
        <w:spacing w:line="360" w:lineRule="auto"/>
        <w:jc w:val="both"/>
        <w:rPr>
          <w:rFonts w:ascii="Times New Roman" w:hAnsi="Times New Roman" w:cs="Times New Roman"/>
          <w:sz w:val="24"/>
          <w:szCs w:val="24"/>
        </w:rPr>
      </w:pPr>
      <w:r w:rsidRPr="007E256C">
        <w:rPr>
          <w:rFonts w:ascii="Times New Roman" w:hAnsi="Times New Roman" w:cs="Times New Roman"/>
          <w:sz w:val="24"/>
          <w:szCs w:val="24"/>
        </w:rPr>
        <w:t>The World Health Organization (WHO) advises against utilizing the deltoid injection site (upper arm) for administering the inactivated polio vaccine to children under 15 months of age due to insufficient muscle mass in that region</w:t>
      </w:r>
      <w:r w:rsidR="004826E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"/>
          <w:id w:val="-359750464"/>
          <w:placeholder>
            <w:docPart w:val="DefaultPlaceholder_-1854013440"/>
          </w:placeholder>
        </w:sdtPr>
        <w:sdtContent>
          <w:r w:rsidR="00332B1F" w:rsidRPr="00332B1F">
            <w:rPr>
              <w:rFonts w:ascii="Times New Roman" w:hAnsi="Times New Roman" w:cs="Times New Roman"/>
              <w:color w:val="000000"/>
              <w:sz w:val="24"/>
              <w:szCs w:val="24"/>
            </w:rPr>
            <w:t>(Dolan et al., 2017)</w:t>
          </w:r>
        </w:sdtContent>
      </w:sdt>
      <w:r w:rsidRPr="007E256C">
        <w:rPr>
          <w:rFonts w:ascii="Times New Roman" w:hAnsi="Times New Roman" w:cs="Times New Roman"/>
          <w:sz w:val="24"/>
          <w:szCs w:val="24"/>
        </w:rPr>
        <w:t>. Injecting into the underdeveloped deltoid muscles of infants could result in pain, injury, and abscess formation at the injection site, all classified as AEFIs. Therefore, injection into the thigh muscle is the preferred alternative. Most vaccines are typically administered intramuscularly, and best practices dictate that the site of intramuscular administration should be stretched to reduce pain, redness, and the risk of abscess formation post-injection</w:t>
      </w:r>
      <w:r w:rsidR="0022398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"/>
          <w:id w:val="442506269"/>
          <w:placeholder>
            <w:docPart w:val="DefaultPlaceholder_-1854013440"/>
          </w:placeholder>
        </w:sdtPr>
        <w:sdtContent>
          <w:r w:rsidR="00332B1F" w:rsidRPr="00332B1F">
            <w:rPr>
              <w:rFonts w:ascii="Times New Roman" w:hAnsi="Times New Roman" w:cs="Times New Roman"/>
              <w:color w:val="000000"/>
              <w:sz w:val="24"/>
              <w:szCs w:val="24"/>
            </w:rPr>
            <w:t>(Zuckerman, 2000)</w:t>
          </w:r>
        </w:sdtContent>
      </w:sdt>
      <w:r w:rsidRPr="007E256C">
        <w:rPr>
          <w:rFonts w:ascii="Times New Roman" w:hAnsi="Times New Roman" w:cs="Times New Roman"/>
          <w:sz w:val="24"/>
          <w:szCs w:val="24"/>
        </w:rPr>
        <w:t>.</w:t>
      </w:r>
    </w:p>
    <w:p w14:paraId="1CF5FD0D" w14:textId="368C3642" w:rsidR="007E256C" w:rsidRPr="007E256C" w:rsidRDefault="006F2EDB" w:rsidP="007E256C">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accinators</w:t>
      </w:r>
      <w:r w:rsidRPr="007E256C">
        <w:rPr>
          <w:rFonts w:ascii="Times New Roman" w:hAnsi="Times New Roman" w:cs="Times New Roman"/>
          <w:sz w:val="24"/>
          <w:szCs w:val="24"/>
        </w:rPr>
        <w:t xml:space="preserve"> </w:t>
      </w:r>
      <w:r w:rsidR="007E256C" w:rsidRPr="007E256C">
        <w:rPr>
          <w:rFonts w:ascii="Times New Roman" w:hAnsi="Times New Roman" w:cs="Times New Roman"/>
          <w:sz w:val="24"/>
          <w:szCs w:val="24"/>
        </w:rPr>
        <w:t>need education to discontinue certain practices that can undermine vaccine efficacy, as the failure of a vaccine to produce the desired effect is a significant pharmacovigilance concern. For instance, administering analgesics like ibuprofen and paracetamol before and around the time of vaccination to alleviate pain, fever, and inflammation may interfere with the body's antibody response to the vaccine's antigenic agent, reducing its ability to prevent the multiplication of targeted disease-causing organisms. Nevertheless, post-vaccination administration of antipyretics, as indicated by a systematic review, effectively reduces vaccine-associated fever without compromising the necessary antibody response for disease prevention</w:t>
      </w:r>
      <w:r w:rsidR="0022398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"/>
          <w:id w:val="-1514149153"/>
          <w:placeholder>
            <w:docPart w:val="DefaultPlaceholder_-1854013440"/>
          </w:placeholder>
        </w:sdtPr>
        <w:sdtContent>
          <w:r w:rsidR="00332B1F" w:rsidRPr="00332B1F">
            <w:rPr>
              <w:rFonts w:ascii="Times New Roman" w:hAnsi="Times New Roman" w:cs="Times New Roman"/>
              <w:color w:val="000000"/>
              <w:sz w:val="24"/>
              <w:szCs w:val="24"/>
            </w:rPr>
            <w:t>(Yamoah et al., 2019)</w:t>
          </w:r>
        </w:sdtContent>
      </w:sdt>
      <w:r w:rsidR="007E256C" w:rsidRPr="007E256C">
        <w:rPr>
          <w:rFonts w:ascii="Times New Roman" w:hAnsi="Times New Roman" w:cs="Times New Roman"/>
          <w:sz w:val="24"/>
          <w:szCs w:val="24"/>
        </w:rPr>
        <w:t>.</w:t>
      </w:r>
    </w:p>
    <w:p w14:paraId="2D7FB859" w14:textId="795A48C6" w:rsidR="007E256C" w:rsidRDefault="007E256C" w:rsidP="007E256C">
      <w:pPr>
        <w:spacing w:line="360" w:lineRule="auto"/>
        <w:jc w:val="both"/>
        <w:rPr>
          <w:rFonts w:ascii="Times New Roman" w:hAnsi="Times New Roman" w:cs="Times New Roman"/>
          <w:sz w:val="24"/>
          <w:szCs w:val="24"/>
        </w:rPr>
      </w:pPr>
      <w:r w:rsidRPr="007E256C">
        <w:rPr>
          <w:rFonts w:ascii="Times New Roman" w:hAnsi="Times New Roman" w:cs="Times New Roman"/>
          <w:sz w:val="24"/>
          <w:szCs w:val="24"/>
        </w:rPr>
        <w:t xml:space="preserve">An exception to this general principle is the recommendation to administer paracetamol soon after immunization with the meningitis B vaccine at 2 and 4 months of age in the UK, rather than waiting for a fever to develop. This proactive approach is taken due to the potential severity of </w:t>
      </w:r>
      <w:r w:rsidR="006F2EDB">
        <w:rPr>
          <w:rFonts w:ascii="Times New Roman" w:hAnsi="Times New Roman" w:cs="Times New Roman"/>
          <w:sz w:val="24"/>
          <w:szCs w:val="24"/>
        </w:rPr>
        <w:t xml:space="preserve">the </w:t>
      </w:r>
      <w:r w:rsidRPr="007E256C">
        <w:rPr>
          <w:rFonts w:ascii="Times New Roman" w:hAnsi="Times New Roman" w:cs="Times New Roman"/>
          <w:sz w:val="24"/>
          <w:szCs w:val="24"/>
        </w:rPr>
        <w:t>fever associated with the meningitis B vaccine, which can even trigger convulsions</w:t>
      </w:r>
      <w:r w:rsidR="00773AC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"/>
          <w:id w:val="1301810005"/>
          <w:placeholder>
            <w:docPart w:val="DefaultPlaceholder_-1854013440"/>
          </w:placeholder>
        </w:sdtPr>
        <w:sdtContent>
          <w:r w:rsidR="00332B1F" w:rsidRPr="00332B1F">
            <w:rPr>
              <w:rFonts w:ascii="Times New Roman" w:hAnsi="Times New Roman" w:cs="Times New Roman"/>
              <w:color w:val="000000"/>
              <w:sz w:val="24"/>
              <w:szCs w:val="24"/>
            </w:rPr>
            <w:t>(Health Security Agency, 2022)</w:t>
          </w:r>
        </w:sdtContent>
      </w:sdt>
      <w:r w:rsidRPr="007E256C">
        <w:rPr>
          <w:rFonts w:ascii="Times New Roman" w:hAnsi="Times New Roman" w:cs="Times New Roman"/>
          <w:sz w:val="24"/>
          <w:szCs w:val="24"/>
        </w:rPr>
        <w:t>.</w:t>
      </w:r>
    </w:p>
    <w:p w14:paraId="7897C938" w14:textId="48FC929D" w:rsidR="007E256C" w:rsidRPr="007E256C" w:rsidRDefault="007E256C" w:rsidP="007E256C">
      <w:pPr>
        <w:spacing w:line="360" w:lineRule="auto"/>
        <w:jc w:val="both"/>
        <w:rPr>
          <w:rFonts w:ascii="Times New Roman" w:hAnsi="Times New Roman" w:cs="Times New Roman"/>
          <w:sz w:val="24"/>
          <w:szCs w:val="24"/>
        </w:rPr>
      </w:pPr>
      <w:r w:rsidRPr="007E256C">
        <w:rPr>
          <w:rFonts w:ascii="Times New Roman" w:hAnsi="Times New Roman" w:cs="Times New Roman"/>
          <w:sz w:val="24"/>
          <w:szCs w:val="24"/>
        </w:rPr>
        <w:t xml:space="preserve">In addition to enhancing </w:t>
      </w:r>
      <w:r w:rsidR="006F2EDB">
        <w:rPr>
          <w:rFonts w:ascii="Times New Roman" w:hAnsi="Times New Roman" w:cs="Times New Roman"/>
          <w:sz w:val="24"/>
          <w:szCs w:val="24"/>
        </w:rPr>
        <w:t>vaccinators'</w:t>
      </w:r>
      <w:r w:rsidR="006F2EDB" w:rsidRPr="007E256C">
        <w:rPr>
          <w:rFonts w:ascii="Times New Roman" w:hAnsi="Times New Roman" w:cs="Times New Roman"/>
          <w:sz w:val="24"/>
          <w:szCs w:val="24"/>
        </w:rPr>
        <w:t xml:space="preserve"> </w:t>
      </w:r>
      <w:r w:rsidRPr="007E256C">
        <w:rPr>
          <w:rFonts w:ascii="Times New Roman" w:hAnsi="Times New Roman" w:cs="Times New Roman"/>
          <w:sz w:val="24"/>
          <w:szCs w:val="24"/>
        </w:rPr>
        <w:t xml:space="preserve">understanding of AEFIs, it is crucial to eliminate negative perceptions surrounding AEFI reporting. These perceptions include but are not confined to, the belief that reporting an AEFI, such as an injection abscess, may induce </w:t>
      </w:r>
      <w:r w:rsidRPr="007E256C">
        <w:rPr>
          <w:rFonts w:ascii="Times New Roman" w:hAnsi="Times New Roman" w:cs="Times New Roman"/>
          <w:sz w:val="24"/>
          <w:szCs w:val="24"/>
        </w:rPr>
        <w:lastRenderedPageBreak/>
        <w:t xml:space="preserve">feelings of guilt for causing harm and being responsible for the event. Another negative perception is the belief that combining core clinical duties with AEFI reporting is an unmanageable task. These misconceptions and lack of knowledge among </w:t>
      </w:r>
      <w:r w:rsidR="006F2EDB">
        <w:rPr>
          <w:rFonts w:ascii="Times New Roman" w:hAnsi="Times New Roman" w:cs="Times New Roman"/>
          <w:sz w:val="24"/>
          <w:szCs w:val="24"/>
        </w:rPr>
        <w:t>vaccinators</w:t>
      </w:r>
      <w:r w:rsidRPr="007E256C">
        <w:rPr>
          <w:rFonts w:ascii="Times New Roman" w:hAnsi="Times New Roman" w:cs="Times New Roman"/>
          <w:sz w:val="24"/>
          <w:szCs w:val="24"/>
        </w:rPr>
        <w:t xml:space="preserve"> extend across various healthcare domains, often leading to neglect of duties, contributing significantly to numerous medical liability issues</w:t>
      </w:r>
      <w:r w:rsidR="00773AC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"/>
          <w:id w:val="-488331793"/>
          <w:placeholder>
            <w:docPart w:val="DefaultPlaceholder_-1854013440"/>
          </w:placeholder>
        </w:sdtPr>
        <w:sdtContent>
          <w:r w:rsidR="00332B1F" w:rsidRPr="00332B1F">
            <w:rPr>
              <w:rFonts w:ascii="Times New Roman" w:hAnsi="Times New Roman" w:cs="Times New Roman"/>
              <w:color w:val="000000"/>
              <w:sz w:val="24"/>
              <w:szCs w:val="24"/>
            </w:rPr>
            <w:t>(Yamoah et al., 2019)</w:t>
          </w:r>
        </w:sdtContent>
      </w:sdt>
      <w:r w:rsidRPr="007E256C">
        <w:rPr>
          <w:rFonts w:ascii="Times New Roman" w:hAnsi="Times New Roman" w:cs="Times New Roman"/>
          <w:sz w:val="24"/>
          <w:szCs w:val="24"/>
        </w:rPr>
        <w:t>.</w:t>
      </w:r>
    </w:p>
    <w:p w14:paraId="009ECD2B" w14:textId="10C2EB11" w:rsidR="00810FF7" w:rsidRPr="00810FF7" w:rsidRDefault="007E256C" w:rsidP="00810FF7">
      <w:pPr>
        <w:spacing w:line="360" w:lineRule="auto"/>
        <w:jc w:val="both"/>
        <w:rPr>
          <w:rFonts w:ascii="Times New Roman" w:hAnsi="Times New Roman" w:cs="Times New Roman"/>
          <w:sz w:val="24"/>
          <w:szCs w:val="24"/>
        </w:rPr>
      </w:pPr>
      <w:r w:rsidRPr="007E256C">
        <w:rPr>
          <w:rFonts w:ascii="Times New Roman" w:hAnsi="Times New Roman" w:cs="Times New Roman"/>
          <w:sz w:val="24"/>
          <w:szCs w:val="24"/>
        </w:rPr>
        <w:t>Therefore, in addition to promoting AEFI reporting, fostering extensive knowledge and cultivating positive perceptions regarding vaccination and AEFIs can play a pivotal role in mitigating instances of immunization negligence and the associated medical liabilities</w:t>
      </w:r>
      <w:r w:rsidR="00CC1AF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"/>
          <w:id w:val="1550189584"/>
          <w:placeholder>
            <w:docPart w:val="DefaultPlaceholder_-1854013440"/>
          </w:placeholder>
        </w:sdtPr>
        <w:sdtContent>
          <w:r w:rsidR="00332B1F" w:rsidRPr="00332B1F">
            <w:rPr>
              <w:rFonts w:ascii="Times New Roman" w:hAnsi="Times New Roman" w:cs="Times New Roman"/>
              <w:color w:val="000000"/>
              <w:sz w:val="24"/>
              <w:szCs w:val="24"/>
            </w:rPr>
            <w:t>(Laryea et al., 2022)</w:t>
          </w:r>
        </w:sdtContent>
      </w:sdt>
      <w:r w:rsidRPr="007E256C">
        <w:rPr>
          <w:rFonts w:ascii="Times New Roman" w:hAnsi="Times New Roman" w:cs="Times New Roman"/>
          <w:sz w:val="24"/>
          <w:szCs w:val="24"/>
        </w:rPr>
        <w:t>.</w:t>
      </w:r>
    </w:p>
    <w:p w14:paraId="1F8C2FDD" w14:textId="37FB7FAA" w:rsidR="00930D7E" w:rsidRPr="00C62550" w:rsidRDefault="00810FF7" w:rsidP="00810FF7">
      <w:pPr>
        <w:spacing w:line="360" w:lineRule="auto"/>
        <w:jc w:val="both"/>
        <w:rPr>
          <w:rFonts w:ascii="Times New Roman" w:hAnsi="Times New Roman" w:cs="Times New Roman"/>
          <w:sz w:val="24"/>
          <w:szCs w:val="24"/>
        </w:rPr>
      </w:pPr>
      <w:r w:rsidRPr="00810FF7">
        <w:rPr>
          <w:rFonts w:ascii="Times New Roman" w:hAnsi="Times New Roman" w:cs="Times New Roman"/>
          <w:sz w:val="24"/>
          <w:szCs w:val="24"/>
        </w:rPr>
        <w:t xml:space="preserve">The examination and documentation of </w:t>
      </w:r>
      <w:r w:rsidR="006F2EDB">
        <w:rPr>
          <w:rFonts w:ascii="Times New Roman" w:hAnsi="Times New Roman" w:cs="Times New Roman"/>
          <w:sz w:val="24"/>
          <w:szCs w:val="24"/>
        </w:rPr>
        <w:t>vaccinators</w:t>
      </w:r>
      <w:r w:rsidRPr="00810FF7">
        <w:rPr>
          <w:rFonts w:ascii="Times New Roman" w:hAnsi="Times New Roman" w:cs="Times New Roman"/>
          <w:sz w:val="24"/>
          <w:szCs w:val="24"/>
        </w:rPr>
        <w:t>' perceptions regarding AEFI surveillance have been limited. A deficiency in motivation and heightened anxiety among staff concerning the potential repercussions of programmatic errors adversely impacts AEFI surveillance, particularly in terms of reporting adverse events. Factors contributing to this include ignorance, a lack of awareness regarding reporting systems, fear of legal consequences, and insufficient time</w:t>
      </w:r>
      <w:sdt>
        <w:sdtPr>
          <w:rPr>
            <w:rFonts w:ascii="Times New Roman" w:hAnsi="Times New Roman" w:cs="Times New Roman"/>
            <w:color w:val="000000"/>
            <w:sz w:val="24"/>
            <w:szCs w:val="24"/>
          </w:rPr>
          <w:tag w:val="MENDELEY_CITATION_v3_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"/>
          <w:id w:val="1043796709"/>
          <w:placeholder>
            <w:docPart w:val="DefaultPlaceholder_-1854013440"/>
          </w:placeholder>
        </w:sdtPr>
        <w:sdtContent>
          <w:r w:rsidR="00332B1F" w:rsidRPr="00332B1F">
            <w:rPr>
              <w:rFonts w:ascii="Times New Roman" w:hAnsi="Times New Roman" w:cs="Times New Roman"/>
              <w:color w:val="000000"/>
              <w:sz w:val="24"/>
              <w:szCs w:val="24"/>
            </w:rPr>
            <w:t>(</w:t>
          </w:r>
          <w:proofErr w:type="spellStart"/>
          <w:r w:rsidR="00332B1F" w:rsidRPr="00332B1F">
            <w:rPr>
              <w:rFonts w:ascii="Times New Roman" w:hAnsi="Times New Roman" w:cs="Times New Roman"/>
              <w:color w:val="000000"/>
              <w:sz w:val="24"/>
              <w:szCs w:val="24"/>
            </w:rPr>
            <w:t>Lv</w:t>
          </w:r>
          <w:proofErr w:type="spellEnd"/>
          <w:r w:rsidR="00332B1F" w:rsidRPr="00332B1F">
            <w:rPr>
              <w:rFonts w:ascii="Times New Roman" w:hAnsi="Times New Roman" w:cs="Times New Roman"/>
              <w:color w:val="000000"/>
              <w:sz w:val="24"/>
              <w:szCs w:val="24"/>
            </w:rPr>
            <w:t xml:space="preserve"> et al., 2022)</w:t>
          </w:r>
        </w:sdtContent>
      </w:sdt>
      <w:r w:rsidRPr="00810FF7">
        <w:rPr>
          <w:rFonts w:ascii="Times New Roman" w:hAnsi="Times New Roman" w:cs="Times New Roman"/>
          <w:sz w:val="24"/>
          <w:szCs w:val="24"/>
        </w:rPr>
        <w:t>.</w:t>
      </w:r>
    </w:p>
    <w:p w14:paraId="6014F791" w14:textId="77777777"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1.2 Justification of the Study</w:t>
      </w:r>
    </w:p>
    <w:p w14:paraId="57751565" w14:textId="1E7B92DA" w:rsidR="002F7BAA" w:rsidRPr="002F7BAA" w:rsidRDefault="002F7BAA" w:rsidP="002F7BAA">
      <w:pPr>
        <w:spacing w:line="360" w:lineRule="auto"/>
        <w:jc w:val="both"/>
        <w:rPr>
          <w:rFonts w:ascii="Times New Roman" w:hAnsi="Times New Roman" w:cs="Times New Roman"/>
          <w:sz w:val="24"/>
          <w:szCs w:val="24"/>
        </w:rPr>
      </w:pPr>
      <w:r w:rsidRPr="002F7BAA">
        <w:rPr>
          <w:rFonts w:ascii="Times New Roman" w:hAnsi="Times New Roman" w:cs="Times New Roman"/>
          <w:sz w:val="24"/>
          <w:szCs w:val="24"/>
        </w:rPr>
        <w:t>Despite the common occurrence and widespread recognition of AEFIs, there is limited understanding of how healthcare workers identify or report them. Variations in the knowledge and reporting practices of healthcare professionals likely contribute to inconsistent data collection on adverse events. In Nigeria, research has indicated a decline in immunization coverage, attributed to factors such as the failure to assess the immunization status of children during health facility visits, the omission of necessary vaccines during simultaneous administration, and possibly concerns about adverse events, akin to trends observed in developed countries today</w:t>
      </w:r>
      <w:r w:rsidR="00CA68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"/>
          <w:id w:val="-1897113178"/>
          <w:placeholder>
            <w:docPart w:val="DefaultPlaceholder_-1854013440"/>
          </w:placeholder>
        </w:sdtPr>
        <w:sdtContent>
          <w:r w:rsidR="00332B1F" w:rsidRPr="00332B1F">
            <w:rPr>
              <w:rFonts w:ascii="Times New Roman" w:hAnsi="Times New Roman" w:cs="Times New Roman"/>
              <w:color w:val="000000"/>
              <w:sz w:val="24"/>
              <w:szCs w:val="24"/>
            </w:rPr>
            <w:t>(</w:t>
          </w:r>
          <w:proofErr w:type="spellStart"/>
          <w:r w:rsidR="00332B1F" w:rsidRPr="00332B1F">
            <w:rPr>
              <w:rFonts w:ascii="Times New Roman" w:hAnsi="Times New Roman" w:cs="Times New Roman"/>
              <w:color w:val="000000"/>
              <w:sz w:val="24"/>
              <w:szCs w:val="24"/>
            </w:rPr>
            <w:t>Ophori</w:t>
          </w:r>
          <w:proofErr w:type="spellEnd"/>
          <w:r w:rsidR="00332B1F" w:rsidRPr="00332B1F">
            <w:rPr>
              <w:rFonts w:ascii="Times New Roman" w:hAnsi="Times New Roman" w:cs="Times New Roman"/>
              <w:color w:val="000000"/>
              <w:sz w:val="24"/>
              <w:szCs w:val="24"/>
            </w:rPr>
            <w:t xml:space="preserve"> et al., 2014)</w:t>
          </w:r>
        </w:sdtContent>
      </w:sdt>
      <w:r w:rsidRPr="002F7BAA">
        <w:rPr>
          <w:rFonts w:ascii="Times New Roman" w:hAnsi="Times New Roman" w:cs="Times New Roman"/>
          <w:sz w:val="24"/>
          <w:szCs w:val="24"/>
        </w:rPr>
        <w:t>.</w:t>
      </w:r>
    </w:p>
    <w:p w14:paraId="7D6A5EC9" w14:textId="26825BBC" w:rsidR="002F7BAA" w:rsidRDefault="002F7BAA" w:rsidP="002F7BAA">
      <w:pPr>
        <w:spacing w:line="360" w:lineRule="auto"/>
        <w:jc w:val="both"/>
        <w:rPr>
          <w:rFonts w:ascii="Times New Roman" w:hAnsi="Times New Roman" w:cs="Times New Roman"/>
          <w:sz w:val="24"/>
          <w:szCs w:val="24"/>
        </w:rPr>
      </w:pPr>
      <w:r w:rsidRPr="002F7BAA">
        <w:rPr>
          <w:rFonts w:ascii="Times New Roman" w:hAnsi="Times New Roman" w:cs="Times New Roman"/>
          <w:sz w:val="24"/>
          <w:szCs w:val="24"/>
        </w:rPr>
        <w:t xml:space="preserve">Inadequate AEFI surveillance has adverse implications for immunization efforts. To mitigate the occurrence of vaccine adverse events and uphold public trust in vaccines, there is a critical need to enhance </w:t>
      </w:r>
      <w:r w:rsidR="00CA68D4">
        <w:rPr>
          <w:rFonts w:ascii="Times New Roman" w:hAnsi="Times New Roman" w:cs="Times New Roman"/>
          <w:sz w:val="24"/>
          <w:szCs w:val="24"/>
        </w:rPr>
        <w:t xml:space="preserve">the </w:t>
      </w:r>
      <w:r w:rsidRPr="002F7BAA">
        <w:rPr>
          <w:rFonts w:ascii="Times New Roman" w:hAnsi="Times New Roman" w:cs="Times New Roman"/>
          <w:sz w:val="24"/>
          <w:szCs w:val="24"/>
        </w:rPr>
        <w:t>understanding of vaccine safety. This, in turn, can facilitate the development and utilization of safer vaccines</w:t>
      </w:r>
      <w:r w:rsidR="00637E3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"/>
          <w:id w:val="-76758208"/>
          <w:placeholder>
            <w:docPart w:val="DefaultPlaceholder_-1854013440"/>
          </w:placeholder>
        </w:sdtPr>
        <w:sdtContent>
          <w:r w:rsidR="00332B1F" w:rsidRPr="00332B1F">
            <w:rPr>
              <w:rFonts w:ascii="Times New Roman" w:hAnsi="Times New Roman" w:cs="Times New Roman"/>
              <w:color w:val="000000"/>
              <w:sz w:val="24"/>
              <w:szCs w:val="24"/>
            </w:rPr>
            <w:t>(Sebastian et al., 2019)</w:t>
          </w:r>
        </w:sdtContent>
      </w:sdt>
      <w:r w:rsidR="00637E3F">
        <w:rPr>
          <w:rFonts w:ascii="Times New Roman" w:hAnsi="Times New Roman" w:cs="Times New Roman"/>
          <w:sz w:val="24"/>
          <w:szCs w:val="24"/>
        </w:rPr>
        <w:t>.</w:t>
      </w:r>
    </w:p>
    <w:p w14:paraId="18CEED23" w14:textId="57F06E61" w:rsidR="002F7BAA" w:rsidRDefault="002F7BAA" w:rsidP="00C62550">
      <w:pPr>
        <w:spacing w:line="360" w:lineRule="auto"/>
        <w:jc w:val="both"/>
        <w:rPr>
          <w:rFonts w:ascii="Times New Roman" w:hAnsi="Times New Roman" w:cs="Times New Roman"/>
          <w:sz w:val="24"/>
          <w:szCs w:val="24"/>
        </w:rPr>
      </w:pPr>
      <w:r w:rsidRPr="002F7BAA">
        <w:rPr>
          <w:rFonts w:ascii="Times New Roman" w:hAnsi="Times New Roman" w:cs="Times New Roman"/>
          <w:sz w:val="24"/>
          <w:szCs w:val="24"/>
        </w:rPr>
        <w:t xml:space="preserve">This research in </w:t>
      </w:r>
      <w:r w:rsidR="006F2EDB">
        <w:rPr>
          <w:rFonts w:ascii="Times New Roman" w:hAnsi="Times New Roman" w:cs="Times New Roman"/>
          <w:sz w:val="24"/>
          <w:szCs w:val="24"/>
        </w:rPr>
        <w:t>Bangladesh</w:t>
      </w:r>
      <w:r w:rsidRPr="002F7BAA">
        <w:rPr>
          <w:rFonts w:ascii="Times New Roman" w:hAnsi="Times New Roman" w:cs="Times New Roman"/>
          <w:sz w:val="24"/>
          <w:szCs w:val="24"/>
        </w:rPr>
        <w:t xml:space="preserve"> aims to investigate the understanding and attitudes of </w:t>
      </w:r>
      <w:r w:rsidR="006777F4">
        <w:rPr>
          <w:rFonts w:ascii="Times New Roman" w:hAnsi="Times New Roman" w:cs="Times New Roman"/>
          <w:sz w:val="24"/>
          <w:szCs w:val="24"/>
        </w:rPr>
        <w:t>vaccinators</w:t>
      </w:r>
      <w:r w:rsidRPr="002F7BAA">
        <w:rPr>
          <w:rFonts w:ascii="Times New Roman" w:hAnsi="Times New Roman" w:cs="Times New Roman"/>
          <w:sz w:val="24"/>
          <w:szCs w:val="24"/>
        </w:rPr>
        <w:t xml:space="preserve"> towards AEFIs. The results are anticipated to provide a foundation for policy development, offering insights into how the knowledge</w:t>
      </w:r>
      <w:r w:rsidR="006F2EDB">
        <w:rPr>
          <w:rFonts w:ascii="Times New Roman" w:hAnsi="Times New Roman" w:cs="Times New Roman"/>
          <w:sz w:val="24"/>
          <w:szCs w:val="24"/>
        </w:rPr>
        <w:t>,</w:t>
      </w:r>
      <w:r w:rsidRPr="002F7BAA">
        <w:rPr>
          <w:rFonts w:ascii="Times New Roman" w:hAnsi="Times New Roman" w:cs="Times New Roman"/>
          <w:sz w:val="24"/>
          <w:szCs w:val="24"/>
        </w:rPr>
        <w:t xml:space="preserve"> perceptions</w:t>
      </w:r>
      <w:r w:rsidR="006F2EDB">
        <w:rPr>
          <w:rFonts w:ascii="Times New Roman" w:hAnsi="Times New Roman" w:cs="Times New Roman"/>
          <w:sz w:val="24"/>
          <w:szCs w:val="24"/>
        </w:rPr>
        <w:t>, and practices</w:t>
      </w:r>
      <w:r w:rsidRPr="002F7BAA">
        <w:rPr>
          <w:rFonts w:ascii="Times New Roman" w:hAnsi="Times New Roman" w:cs="Times New Roman"/>
          <w:sz w:val="24"/>
          <w:szCs w:val="24"/>
        </w:rPr>
        <w:t xml:space="preserve"> of </w:t>
      </w:r>
      <w:r w:rsidR="006777F4">
        <w:rPr>
          <w:rFonts w:ascii="Times New Roman" w:hAnsi="Times New Roman" w:cs="Times New Roman"/>
          <w:sz w:val="24"/>
          <w:szCs w:val="24"/>
        </w:rPr>
        <w:lastRenderedPageBreak/>
        <w:t>vaccinator</w:t>
      </w:r>
      <w:r w:rsidRPr="002F7BAA">
        <w:rPr>
          <w:rFonts w:ascii="Times New Roman" w:hAnsi="Times New Roman" w:cs="Times New Roman"/>
          <w:sz w:val="24"/>
          <w:szCs w:val="24"/>
        </w:rPr>
        <w:t xml:space="preserve">s can be enhanced. This, in turn, can foster their commitment to reporting AEFIs and contribute to the overall improvement of vaccine safety in </w:t>
      </w:r>
      <w:r w:rsidR="006F2EDB">
        <w:rPr>
          <w:rFonts w:ascii="Times New Roman" w:hAnsi="Times New Roman" w:cs="Times New Roman"/>
          <w:sz w:val="24"/>
          <w:szCs w:val="24"/>
        </w:rPr>
        <w:t>Bangladesh</w:t>
      </w:r>
      <w:r w:rsidRPr="002F7BAA">
        <w:rPr>
          <w:rFonts w:ascii="Times New Roman" w:hAnsi="Times New Roman" w:cs="Times New Roman"/>
          <w:sz w:val="24"/>
          <w:szCs w:val="24"/>
        </w:rPr>
        <w:t>.</w:t>
      </w:r>
    </w:p>
    <w:p w14:paraId="3B00B084" w14:textId="1BDA17C7"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1.3 Operational Definitions</w:t>
      </w:r>
    </w:p>
    <w:p w14:paraId="7268F5CC" w14:textId="2A9F6767" w:rsidR="00930D7E" w:rsidRPr="00C62550" w:rsidRDefault="00281830" w:rsidP="00C62550">
      <w:pPr>
        <w:spacing w:after="0" w:line="360" w:lineRule="auto"/>
        <w:rPr>
          <w:rFonts w:ascii="Times New Roman" w:hAnsi="Times New Roman" w:cs="Times New Roman"/>
          <w:sz w:val="24"/>
          <w:szCs w:val="24"/>
        </w:rPr>
      </w:pPr>
      <w:r w:rsidRPr="00C62550">
        <w:rPr>
          <w:rFonts w:ascii="Times New Roman" w:hAnsi="Times New Roman" w:cs="Times New Roman"/>
          <w:sz w:val="24"/>
          <w:szCs w:val="24"/>
        </w:rPr>
        <w:t xml:space="preserve">AEFI, adverse event following immunization; </w:t>
      </w:r>
      <w:r w:rsidR="00930D7E" w:rsidRPr="00C62550">
        <w:rPr>
          <w:rFonts w:ascii="Times New Roman" w:hAnsi="Times New Roman" w:cs="Times New Roman"/>
          <w:sz w:val="24"/>
          <w:szCs w:val="24"/>
        </w:rPr>
        <w:br w:type="page"/>
      </w:r>
    </w:p>
    <w:p w14:paraId="3FAA7DE2" w14:textId="77777777"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lastRenderedPageBreak/>
        <w:t>1.4 Research Question (s)</w:t>
      </w:r>
    </w:p>
    <w:p w14:paraId="7408FED5" w14:textId="5C2CD8DD" w:rsidR="00281830" w:rsidRPr="00C62550" w:rsidRDefault="00CB3CEC" w:rsidP="0051269E">
      <w:pPr>
        <w:pStyle w:val="ListParagraph"/>
        <w:numPr>
          <w:ilvl w:val="0"/>
          <w:numId w:val="6"/>
        </w:numPr>
        <w:spacing w:line="360" w:lineRule="auto"/>
        <w:jc w:val="both"/>
        <w:rPr>
          <w:rFonts w:ascii="Times New Roman" w:hAnsi="Times New Roman" w:cs="Times New Roman"/>
          <w:sz w:val="24"/>
          <w:szCs w:val="24"/>
        </w:rPr>
      </w:pPr>
      <w:r w:rsidRPr="00C62550">
        <w:rPr>
          <w:rFonts w:ascii="Times New Roman" w:hAnsi="Times New Roman" w:cs="Times New Roman"/>
          <w:sz w:val="24"/>
          <w:szCs w:val="24"/>
        </w:rPr>
        <w:t>What is</w:t>
      </w:r>
      <w:r w:rsidR="00281830" w:rsidRPr="00C62550">
        <w:rPr>
          <w:rFonts w:ascii="Times New Roman" w:hAnsi="Times New Roman" w:cs="Times New Roman"/>
          <w:sz w:val="24"/>
          <w:szCs w:val="24"/>
        </w:rPr>
        <w:t xml:space="preserve"> the AEFI </w:t>
      </w:r>
      <w:r w:rsidR="00766C94" w:rsidRPr="00C62550">
        <w:rPr>
          <w:rFonts w:ascii="Times New Roman" w:hAnsi="Times New Roman" w:cs="Times New Roman"/>
          <w:sz w:val="24"/>
          <w:szCs w:val="24"/>
        </w:rPr>
        <w:t>knowledge</w:t>
      </w:r>
      <w:r w:rsidR="00281830" w:rsidRPr="00C62550">
        <w:rPr>
          <w:rFonts w:ascii="Times New Roman" w:hAnsi="Times New Roman" w:cs="Times New Roman"/>
          <w:sz w:val="24"/>
          <w:szCs w:val="24"/>
        </w:rPr>
        <w:t xml:space="preserve"> of </w:t>
      </w:r>
      <w:r w:rsidR="002F7BAA">
        <w:rPr>
          <w:rFonts w:ascii="Times New Roman" w:hAnsi="Times New Roman" w:cs="Times New Roman"/>
          <w:sz w:val="24"/>
          <w:szCs w:val="24"/>
        </w:rPr>
        <w:t>vaccinators</w:t>
      </w:r>
      <w:r w:rsidR="00281830" w:rsidRPr="00C62550">
        <w:rPr>
          <w:rFonts w:ascii="Times New Roman" w:hAnsi="Times New Roman" w:cs="Times New Roman"/>
          <w:sz w:val="24"/>
          <w:szCs w:val="24"/>
        </w:rPr>
        <w:t xml:space="preserve"> in </w:t>
      </w:r>
      <w:r w:rsidR="002F7BAA">
        <w:rPr>
          <w:rFonts w:ascii="Times New Roman" w:hAnsi="Times New Roman" w:cs="Times New Roman"/>
          <w:sz w:val="24"/>
          <w:szCs w:val="24"/>
        </w:rPr>
        <w:t>Bangladesh</w:t>
      </w:r>
      <w:r w:rsidR="00766C94" w:rsidRPr="00C62550">
        <w:rPr>
          <w:rFonts w:ascii="Times New Roman" w:hAnsi="Times New Roman" w:cs="Times New Roman"/>
          <w:sz w:val="24"/>
          <w:szCs w:val="24"/>
        </w:rPr>
        <w:t>?</w:t>
      </w:r>
    </w:p>
    <w:p w14:paraId="18252EBD" w14:textId="3D854873" w:rsidR="00281830" w:rsidRPr="00C62550" w:rsidRDefault="00CB3CEC" w:rsidP="0051269E">
      <w:pPr>
        <w:pStyle w:val="ListParagraph"/>
        <w:numPr>
          <w:ilvl w:val="0"/>
          <w:numId w:val="6"/>
        </w:numPr>
        <w:spacing w:line="360" w:lineRule="auto"/>
        <w:jc w:val="both"/>
        <w:rPr>
          <w:rFonts w:ascii="Times New Roman" w:hAnsi="Times New Roman" w:cs="Times New Roman"/>
          <w:sz w:val="24"/>
          <w:szCs w:val="24"/>
        </w:rPr>
      </w:pPr>
      <w:r w:rsidRPr="00C62550">
        <w:rPr>
          <w:rFonts w:ascii="Times New Roman" w:hAnsi="Times New Roman" w:cs="Times New Roman"/>
          <w:sz w:val="24"/>
          <w:szCs w:val="24"/>
        </w:rPr>
        <w:t xml:space="preserve">What </w:t>
      </w:r>
      <w:r w:rsidR="00766C94" w:rsidRPr="00C62550">
        <w:rPr>
          <w:rFonts w:ascii="Times New Roman" w:hAnsi="Times New Roman" w:cs="Times New Roman"/>
          <w:sz w:val="24"/>
          <w:szCs w:val="24"/>
        </w:rPr>
        <w:t>are</w:t>
      </w:r>
      <w:r w:rsidR="00281830" w:rsidRPr="00C62550">
        <w:rPr>
          <w:rFonts w:ascii="Times New Roman" w:hAnsi="Times New Roman" w:cs="Times New Roman"/>
          <w:sz w:val="24"/>
          <w:szCs w:val="24"/>
        </w:rPr>
        <w:t xml:space="preserve"> the AEFI perceptions of </w:t>
      </w:r>
      <w:r w:rsidR="002F7BAA">
        <w:rPr>
          <w:rFonts w:ascii="Times New Roman" w:hAnsi="Times New Roman" w:cs="Times New Roman"/>
          <w:sz w:val="24"/>
          <w:szCs w:val="24"/>
        </w:rPr>
        <w:t>vaccinators</w:t>
      </w:r>
      <w:r w:rsidR="002F7BAA" w:rsidRPr="00C62550">
        <w:rPr>
          <w:rFonts w:ascii="Times New Roman" w:hAnsi="Times New Roman" w:cs="Times New Roman"/>
          <w:sz w:val="24"/>
          <w:szCs w:val="24"/>
        </w:rPr>
        <w:t xml:space="preserve"> </w:t>
      </w:r>
      <w:r w:rsidR="00281830" w:rsidRPr="00C62550">
        <w:rPr>
          <w:rFonts w:ascii="Times New Roman" w:hAnsi="Times New Roman" w:cs="Times New Roman"/>
          <w:sz w:val="24"/>
          <w:szCs w:val="24"/>
        </w:rPr>
        <w:t xml:space="preserve">in </w:t>
      </w:r>
      <w:r w:rsidR="002F7BAA">
        <w:rPr>
          <w:rFonts w:ascii="Times New Roman" w:hAnsi="Times New Roman" w:cs="Times New Roman"/>
          <w:sz w:val="24"/>
          <w:szCs w:val="24"/>
        </w:rPr>
        <w:t>Bangladesh</w:t>
      </w:r>
      <w:r w:rsidR="00766C94" w:rsidRPr="00C62550">
        <w:rPr>
          <w:rFonts w:ascii="Times New Roman" w:hAnsi="Times New Roman" w:cs="Times New Roman"/>
          <w:sz w:val="24"/>
          <w:szCs w:val="24"/>
        </w:rPr>
        <w:t>?</w:t>
      </w:r>
    </w:p>
    <w:p w14:paraId="1973010F" w14:textId="49176315" w:rsidR="00AA41EC" w:rsidRPr="00C62550" w:rsidRDefault="00AA41EC" w:rsidP="0051269E">
      <w:pPr>
        <w:pStyle w:val="ListParagraph"/>
        <w:numPr>
          <w:ilvl w:val="0"/>
          <w:numId w:val="6"/>
        </w:numPr>
        <w:spacing w:line="360" w:lineRule="auto"/>
        <w:jc w:val="both"/>
        <w:rPr>
          <w:rFonts w:ascii="Times New Roman" w:hAnsi="Times New Roman" w:cs="Times New Roman"/>
          <w:sz w:val="24"/>
          <w:szCs w:val="24"/>
        </w:rPr>
      </w:pPr>
      <w:r w:rsidRPr="00C62550">
        <w:rPr>
          <w:rFonts w:ascii="Times New Roman" w:hAnsi="Times New Roman" w:cs="Times New Roman"/>
          <w:sz w:val="24"/>
          <w:szCs w:val="24"/>
        </w:rPr>
        <w:t xml:space="preserve">What </w:t>
      </w:r>
      <w:r w:rsidR="00766C94" w:rsidRPr="00C62550">
        <w:rPr>
          <w:rFonts w:ascii="Times New Roman" w:hAnsi="Times New Roman" w:cs="Times New Roman"/>
          <w:sz w:val="24"/>
          <w:szCs w:val="24"/>
        </w:rPr>
        <w:t>are</w:t>
      </w:r>
      <w:r w:rsidRPr="00C62550">
        <w:rPr>
          <w:rFonts w:ascii="Times New Roman" w:hAnsi="Times New Roman" w:cs="Times New Roman"/>
          <w:sz w:val="24"/>
          <w:szCs w:val="24"/>
        </w:rPr>
        <w:t xml:space="preserve"> the AEFI practices of </w:t>
      </w:r>
      <w:r w:rsidR="002F7BAA">
        <w:rPr>
          <w:rFonts w:ascii="Times New Roman" w:hAnsi="Times New Roman" w:cs="Times New Roman"/>
          <w:sz w:val="24"/>
          <w:szCs w:val="24"/>
        </w:rPr>
        <w:t>vaccinators</w:t>
      </w:r>
      <w:r w:rsidR="002F7BAA" w:rsidRPr="00C62550">
        <w:rPr>
          <w:rFonts w:ascii="Times New Roman" w:hAnsi="Times New Roman" w:cs="Times New Roman"/>
          <w:sz w:val="24"/>
          <w:szCs w:val="24"/>
        </w:rPr>
        <w:t xml:space="preserve"> </w:t>
      </w:r>
      <w:r w:rsidRPr="00C62550">
        <w:rPr>
          <w:rFonts w:ascii="Times New Roman" w:hAnsi="Times New Roman" w:cs="Times New Roman"/>
          <w:sz w:val="24"/>
          <w:szCs w:val="24"/>
        </w:rPr>
        <w:t xml:space="preserve">in </w:t>
      </w:r>
      <w:r w:rsidR="002F7BAA">
        <w:rPr>
          <w:rFonts w:ascii="Times New Roman" w:hAnsi="Times New Roman" w:cs="Times New Roman"/>
          <w:sz w:val="24"/>
          <w:szCs w:val="24"/>
        </w:rPr>
        <w:t>Bangladesh</w:t>
      </w:r>
      <w:r w:rsidR="00766C94" w:rsidRPr="00C62550">
        <w:rPr>
          <w:rFonts w:ascii="Times New Roman" w:hAnsi="Times New Roman" w:cs="Times New Roman"/>
          <w:sz w:val="24"/>
          <w:szCs w:val="24"/>
        </w:rPr>
        <w:t>?</w:t>
      </w:r>
    </w:p>
    <w:p w14:paraId="657EB7CA" w14:textId="5132BF1D" w:rsidR="00281830" w:rsidRPr="00C62550" w:rsidRDefault="00766C94" w:rsidP="0051269E">
      <w:pPr>
        <w:pStyle w:val="ListParagraph"/>
        <w:numPr>
          <w:ilvl w:val="0"/>
          <w:numId w:val="6"/>
        </w:numPr>
        <w:spacing w:line="360" w:lineRule="auto"/>
        <w:jc w:val="both"/>
        <w:rPr>
          <w:rFonts w:ascii="Times New Roman" w:hAnsi="Times New Roman" w:cs="Times New Roman"/>
          <w:sz w:val="24"/>
          <w:szCs w:val="24"/>
        </w:rPr>
      </w:pPr>
      <w:r w:rsidRPr="00C62550">
        <w:rPr>
          <w:rFonts w:ascii="Times New Roman" w:hAnsi="Times New Roman" w:cs="Times New Roman"/>
          <w:sz w:val="24"/>
          <w:szCs w:val="24"/>
        </w:rPr>
        <w:t>What is</w:t>
      </w:r>
      <w:r w:rsidR="00281830" w:rsidRPr="00C62550">
        <w:rPr>
          <w:rFonts w:ascii="Times New Roman" w:hAnsi="Times New Roman" w:cs="Times New Roman"/>
          <w:sz w:val="24"/>
          <w:szCs w:val="24"/>
        </w:rPr>
        <w:t xml:space="preserve"> the relationship between knowledge of AEFIs </w:t>
      </w:r>
      <w:r w:rsidR="003A142C">
        <w:rPr>
          <w:rFonts w:ascii="Times New Roman" w:hAnsi="Times New Roman" w:cs="Times New Roman"/>
          <w:sz w:val="24"/>
          <w:szCs w:val="24"/>
        </w:rPr>
        <w:t>with</w:t>
      </w:r>
      <w:r w:rsidR="00281830" w:rsidRPr="00C62550">
        <w:rPr>
          <w:rFonts w:ascii="Times New Roman" w:hAnsi="Times New Roman" w:cs="Times New Roman"/>
          <w:sz w:val="24"/>
          <w:szCs w:val="24"/>
        </w:rPr>
        <w:t xml:space="preserve"> </w:t>
      </w:r>
      <w:r w:rsidR="00636611">
        <w:rPr>
          <w:rFonts w:ascii="Times New Roman" w:hAnsi="Times New Roman" w:cs="Times New Roman"/>
          <w:sz w:val="24"/>
          <w:szCs w:val="24"/>
        </w:rPr>
        <w:t>vaccinators' socio-demographic characteristics</w:t>
      </w:r>
      <w:r w:rsidRPr="00C62550">
        <w:rPr>
          <w:rFonts w:ascii="Times New Roman" w:hAnsi="Times New Roman" w:cs="Times New Roman"/>
          <w:sz w:val="24"/>
          <w:szCs w:val="24"/>
        </w:rPr>
        <w:t>?</w:t>
      </w:r>
    </w:p>
    <w:p w14:paraId="67B2C16B" w14:textId="35F1FD70" w:rsidR="00AA41EC" w:rsidRPr="00C62550" w:rsidRDefault="00766C94" w:rsidP="0051269E">
      <w:pPr>
        <w:pStyle w:val="ListParagraph"/>
        <w:numPr>
          <w:ilvl w:val="0"/>
          <w:numId w:val="6"/>
        </w:numPr>
        <w:spacing w:line="360" w:lineRule="auto"/>
        <w:jc w:val="both"/>
        <w:rPr>
          <w:rFonts w:ascii="Times New Roman" w:hAnsi="Times New Roman" w:cs="Times New Roman"/>
          <w:sz w:val="24"/>
          <w:szCs w:val="24"/>
        </w:rPr>
      </w:pPr>
      <w:r w:rsidRPr="00C62550">
        <w:rPr>
          <w:rFonts w:ascii="Times New Roman" w:hAnsi="Times New Roman" w:cs="Times New Roman"/>
          <w:sz w:val="24"/>
          <w:szCs w:val="24"/>
        </w:rPr>
        <w:t xml:space="preserve">What </w:t>
      </w:r>
      <w:r w:rsidR="003A142C">
        <w:rPr>
          <w:rFonts w:ascii="Times New Roman" w:hAnsi="Times New Roman" w:cs="Times New Roman"/>
          <w:sz w:val="24"/>
          <w:szCs w:val="24"/>
        </w:rPr>
        <w:t>is</w:t>
      </w:r>
      <w:r w:rsidR="00281830" w:rsidRPr="00C62550">
        <w:rPr>
          <w:rFonts w:ascii="Times New Roman" w:hAnsi="Times New Roman" w:cs="Times New Roman"/>
          <w:sz w:val="24"/>
          <w:szCs w:val="24"/>
        </w:rPr>
        <w:t xml:space="preserve"> the </w:t>
      </w:r>
      <w:r w:rsidR="003A142C" w:rsidRPr="00C62550">
        <w:rPr>
          <w:rFonts w:ascii="Times New Roman" w:hAnsi="Times New Roman" w:cs="Times New Roman"/>
          <w:sz w:val="24"/>
          <w:szCs w:val="24"/>
        </w:rPr>
        <w:t>relationship</w:t>
      </w:r>
      <w:r w:rsidR="00281830" w:rsidRPr="00C62550">
        <w:rPr>
          <w:rFonts w:ascii="Times New Roman" w:hAnsi="Times New Roman" w:cs="Times New Roman"/>
          <w:sz w:val="24"/>
          <w:szCs w:val="24"/>
        </w:rPr>
        <w:t xml:space="preserve"> </w:t>
      </w:r>
      <w:r w:rsidR="003A142C">
        <w:rPr>
          <w:rFonts w:ascii="Times New Roman" w:hAnsi="Times New Roman" w:cs="Times New Roman"/>
          <w:sz w:val="24"/>
          <w:szCs w:val="24"/>
        </w:rPr>
        <w:t>between</w:t>
      </w:r>
      <w:r w:rsidR="00281830" w:rsidRPr="00C62550">
        <w:rPr>
          <w:rFonts w:ascii="Times New Roman" w:hAnsi="Times New Roman" w:cs="Times New Roman"/>
          <w:sz w:val="24"/>
          <w:szCs w:val="24"/>
        </w:rPr>
        <w:t xml:space="preserve"> perceptions </w:t>
      </w:r>
      <w:r w:rsidR="003A142C">
        <w:rPr>
          <w:rFonts w:ascii="Times New Roman" w:hAnsi="Times New Roman" w:cs="Times New Roman"/>
          <w:sz w:val="24"/>
          <w:szCs w:val="24"/>
        </w:rPr>
        <w:t>of</w:t>
      </w:r>
      <w:r w:rsidR="00281830" w:rsidRPr="00C62550">
        <w:rPr>
          <w:rFonts w:ascii="Times New Roman" w:hAnsi="Times New Roman" w:cs="Times New Roman"/>
          <w:sz w:val="24"/>
          <w:szCs w:val="24"/>
        </w:rPr>
        <w:t xml:space="preserve"> AEFIs </w:t>
      </w:r>
      <w:r w:rsidR="003A142C">
        <w:rPr>
          <w:rFonts w:ascii="Times New Roman" w:hAnsi="Times New Roman" w:cs="Times New Roman"/>
          <w:sz w:val="24"/>
          <w:szCs w:val="24"/>
        </w:rPr>
        <w:t>with</w:t>
      </w:r>
      <w:r w:rsidR="00281830" w:rsidRPr="00C62550">
        <w:rPr>
          <w:rFonts w:ascii="Times New Roman" w:hAnsi="Times New Roman" w:cs="Times New Roman"/>
          <w:sz w:val="24"/>
          <w:szCs w:val="24"/>
        </w:rPr>
        <w:t xml:space="preserve"> </w:t>
      </w:r>
      <w:r w:rsidR="00636611">
        <w:rPr>
          <w:rFonts w:ascii="Times New Roman" w:hAnsi="Times New Roman" w:cs="Times New Roman"/>
          <w:sz w:val="24"/>
          <w:szCs w:val="24"/>
        </w:rPr>
        <w:t>vaccinators' socio-demographic characteristics</w:t>
      </w:r>
      <w:r w:rsidR="00C62550">
        <w:rPr>
          <w:rFonts w:ascii="Times New Roman" w:hAnsi="Times New Roman" w:cs="Times New Roman"/>
          <w:sz w:val="24"/>
          <w:szCs w:val="24"/>
        </w:rPr>
        <w:t>?</w:t>
      </w:r>
    </w:p>
    <w:p w14:paraId="0AAC1ACD" w14:textId="2B24A77C" w:rsidR="00930D7E" w:rsidRPr="00C62550" w:rsidRDefault="00766C94" w:rsidP="0051269E">
      <w:pPr>
        <w:pStyle w:val="ListParagraph"/>
        <w:numPr>
          <w:ilvl w:val="0"/>
          <w:numId w:val="6"/>
        </w:numPr>
        <w:spacing w:line="360" w:lineRule="auto"/>
        <w:jc w:val="both"/>
        <w:rPr>
          <w:rFonts w:ascii="Times New Roman" w:hAnsi="Times New Roman" w:cs="Times New Roman"/>
          <w:sz w:val="24"/>
          <w:szCs w:val="24"/>
        </w:rPr>
      </w:pPr>
      <w:r w:rsidRPr="00C62550">
        <w:rPr>
          <w:rFonts w:ascii="Times New Roman" w:hAnsi="Times New Roman" w:cs="Times New Roman"/>
          <w:sz w:val="24"/>
          <w:szCs w:val="24"/>
        </w:rPr>
        <w:t xml:space="preserve">What </w:t>
      </w:r>
      <w:r w:rsidR="003A142C">
        <w:rPr>
          <w:rFonts w:ascii="Times New Roman" w:hAnsi="Times New Roman" w:cs="Times New Roman"/>
          <w:sz w:val="24"/>
          <w:szCs w:val="24"/>
        </w:rPr>
        <w:t>is</w:t>
      </w:r>
      <w:r w:rsidR="00AA41EC" w:rsidRPr="00C62550">
        <w:rPr>
          <w:rFonts w:ascii="Times New Roman" w:hAnsi="Times New Roman" w:cs="Times New Roman"/>
          <w:sz w:val="24"/>
          <w:szCs w:val="24"/>
        </w:rPr>
        <w:t xml:space="preserve"> the </w:t>
      </w:r>
      <w:r w:rsidR="003A142C" w:rsidRPr="00C62550">
        <w:rPr>
          <w:rFonts w:ascii="Times New Roman" w:hAnsi="Times New Roman" w:cs="Times New Roman"/>
          <w:sz w:val="24"/>
          <w:szCs w:val="24"/>
        </w:rPr>
        <w:t>relationship</w:t>
      </w:r>
      <w:r w:rsidR="00AA41EC" w:rsidRPr="00C62550">
        <w:rPr>
          <w:rFonts w:ascii="Times New Roman" w:hAnsi="Times New Roman" w:cs="Times New Roman"/>
          <w:sz w:val="24"/>
          <w:szCs w:val="24"/>
        </w:rPr>
        <w:t xml:space="preserve"> </w:t>
      </w:r>
      <w:r w:rsidR="003A142C">
        <w:rPr>
          <w:rFonts w:ascii="Times New Roman" w:hAnsi="Times New Roman" w:cs="Times New Roman"/>
          <w:sz w:val="24"/>
          <w:szCs w:val="24"/>
        </w:rPr>
        <w:t>between</w:t>
      </w:r>
      <w:r w:rsidR="00AA41EC" w:rsidRPr="00C62550">
        <w:rPr>
          <w:rFonts w:ascii="Times New Roman" w:hAnsi="Times New Roman" w:cs="Times New Roman"/>
          <w:sz w:val="24"/>
          <w:szCs w:val="24"/>
        </w:rPr>
        <w:t xml:space="preserve"> </w:t>
      </w:r>
      <w:r w:rsidR="00B50988">
        <w:rPr>
          <w:rFonts w:ascii="Times New Roman" w:hAnsi="Times New Roman" w:cs="Times New Roman"/>
          <w:sz w:val="24"/>
          <w:szCs w:val="24"/>
        </w:rPr>
        <w:t xml:space="preserve">the </w:t>
      </w:r>
      <w:r w:rsidR="00AA41EC" w:rsidRPr="00C62550">
        <w:rPr>
          <w:rFonts w:ascii="Times New Roman" w:hAnsi="Times New Roman" w:cs="Times New Roman"/>
          <w:sz w:val="24"/>
          <w:szCs w:val="24"/>
        </w:rPr>
        <w:t xml:space="preserve">practice </w:t>
      </w:r>
      <w:r w:rsidR="003A142C">
        <w:rPr>
          <w:rFonts w:ascii="Times New Roman" w:hAnsi="Times New Roman" w:cs="Times New Roman"/>
          <w:sz w:val="24"/>
          <w:szCs w:val="24"/>
        </w:rPr>
        <w:t xml:space="preserve">of </w:t>
      </w:r>
      <w:r w:rsidR="00AA41EC" w:rsidRPr="00C62550">
        <w:rPr>
          <w:rFonts w:ascii="Times New Roman" w:hAnsi="Times New Roman" w:cs="Times New Roman"/>
          <w:sz w:val="24"/>
          <w:szCs w:val="24"/>
        </w:rPr>
        <w:t xml:space="preserve">AEFIs among </w:t>
      </w:r>
      <w:r w:rsidR="00636611">
        <w:rPr>
          <w:rFonts w:ascii="Times New Roman" w:hAnsi="Times New Roman" w:cs="Times New Roman"/>
          <w:sz w:val="24"/>
          <w:szCs w:val="24"/>
        </w:rPr>
        <w:t>vaccinators' socio-demographic characteristics</w:t>
      </w:r>
      <w:r w:rsidR="00C62550">
        <w:rPr>
          <w:rFonts w:ascii="Times New Roman" w:hAnsi="Times New Roman" w:cs="Times New Roman"/>
          <w:sz w:val="24"/>
          <w:szCs w:val="24"/>
        </w:rPr>
        <w:t>?</w:t>
      </w:r>
      <w:r w:rsidR="00930D7E" w:rsidRPr="00C62550">
        <w:rPr>
          <w:rFonts w:ascii="Times New Roman" w:hAnsi="Times New Roman" w:cs="Times New Roman"/>
          <w:sz w:val="24"/>
          <w:szCs w:val="24"/>
        </w:rPr>
        <w:br w:type="page"/>
      </w:r>
    </w:p>
    <w:p w14:paraId="078CD9D5" w14:textId="77777777" w:rsidR="00930D7E" w:rsidRPr="00C62550" w:rsidRDefault="00930D7E" w:rsidP="00C62550">
      <w:pPr>
        <w:spacing w:after="0"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lastRenderedPageBreak/>
        <w:t>CHAPTER II</w:t>
      </w:r>
    </w:p>
    <w:p w14:paraId="27372E32" w14:textId="4FB1A635" w:rsidR="00930D7E" w:rsidRPr="00C62550" w:rsidRDefault="00930D7E" w:rsidP="00C62550">
      <w:pPr>
        <w:spacing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t>LITERATURE REVIEW</w:t>
      </w:r>
    </w:p>
    <w:p w14:paraId="691654AC" w14:textId="3DC75A80" w:rsidR="00293C24" w:rsidRPr="00C62550" w:rsidRDefault="004D6BBA" w:rsidP="004D6BBA">
      <w:pPr>
        <w:spacing w:line="360" w:lineRule="auto"/>
        <w:jc w:val="both"/>
        <w:rPr>
          <w:rFonts w:ascii="Times New Roman" w:hAnsi="Times New Roman" w:cs="Times New Roman"/>
          <w:sz w:val="24"/>
          <w:szCs w:val="24"/>
        </w:rPr>
      </w:pPr>
      <w:r w:rsidRPr="004D6BBA">
        <w:rPr>
          <w:rFonts w:ascii="Times New Roman" w:hAnsi="Times New Roman" w:cs="Times New Roman"/>
          <w:sz w:val="24"/>
          <w:szCs w:val="24"/>
        </w:rPr>
        <w:t xml:space="preserve">In many low and middle-income countries (LMICs) lacking robust pharmacovigilance systems, </w:t>
      </w:r>
      <w:r w:rsidR="003946DA">
        <w:rPr>
          <w:rFonts w:ascii="Times New Roman" w:hAnsi="Times New Roman" w:cs="Times New Roman"/>
          <w:sz w:val="24"/>
          <w:szCs w:val="24"/>
        </w:rPr>
        <w:t>vaccinators</w:t>
      </w:r>
      <w:r w:rsidRPr="004D6BBA">
        <w:rPr>
          <w:rFonts w:ascii="Times New Roman" w:hAnsi="Times New Roman" w:cs="Times New Roman"/>
          <w:sz w:val="24"/>
          <w:szCs w:val="24"/>
        </w:rPr>
        <w:t xml:space="preserve"> play a crucial role in observing and documenting medicine-related harms. This involvement has frequently led to the enhancement or establishment of pharmacovigilance systems in countries lacking such frameworks</w:t>
      </w:r>
      <w:r w:rsidR="00637E3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"/>
          <w:id w:val="1894693887"/>
          <w:placeholder>
            <w:docPart w:val="DefaultPlaceholder_-1854013440"/>
          </w:placeholder>
        </w:sdtPr>
        <w:sdtContent>
          <w:r w:rsidR="00332B1F" w:rsidRPr="00332B1F">
            <w:rPr>
              <w:rFonts w:ascii="Times New Roman" w:hAnsi="Times New Roman" w:cs="Times New Roman"/>
              <w:color w:val="000000"/>
              <w:sz w:val="24"/>
              <w:szCs w:val="24"/>
            </w:rPr>
            <w:t>(</w:t>
          </w:r>
          <w:proofErr w:type="spellStart"/>
          <w:r w:rsidR="00332B1F" w:rsidRPr="00332B1F">
            <w:rPr>
              <w:rFonts w:ascii="Times New Roman" w:hAnsi="Times New Roman" w:cs="Times New Roman"/>
              <w:color w:val="000000"/>
              <w:sz w:val="24"/>
              <w:szCs w:val="24"/>
            </w:rPr>
            <w:t>Kiguba</w:t>
          </w:r>
          <w:proofErr w:type="spellEnd"/>
          <w:r w:rsidR="00332B1F" w:rsidRPr="00332B1F">
            <w:rPr>
              <w:rFonts w:ascii="Times New Roman" w:hAnsi="Times New Roman" w:cs="Times New Roman"/>
              <w:color w:val="000000"/>
              <w:sz w:val="24"/>
              <w:szCs w:val="24"/>
            </w:rPr>
            <w:t xml:space="preserve"> et al., 2023)</w:t>
          </w:r>
        </w:sdtContent>
      </w:sdt>
      <w:r w:rsidRPr="004D6BBA">
        <w:rPr>
          <w:rFonts w:ascii="Times New Roman" w:hAnsi="Times New Roman" w:cs="Times New Roman"/>
          <w:sz w:val="24"/>
          <w:szCs w:val="24"/>
        </w:rPr>
        <w:t xml:space="preserve">. An analysis of data from the World Health Organization (WHO) vaccine safety database, </w:t>
      </w:r>
      <w:proofErr w:type="spellStart"/>
      <w:r w:rsidRPr="004D6BBA">
        <w:rPr>
          <w:rFonts w:ascii="Times New Roman" w:hAnsi="Times New Roman" w:cs="Times New Roman"/>
          <w:sz w:val="24"/>
          <w:szCs w:val="24"/>
        </w:rPr>
        <w:t>Vigibase</w:t>
      </w:r>
      <w:proofErr w:type="spellEnd"/>
      <w:r w:rsidRPr="004D6BBA">
        <w:rPr>
          <w:rFonts w:ascii="Times New Roman" w:hAnsi="Times New Roman" w:cs="Times New Roman"/>
          <w:sz w:val="24"/>
          <w:szCs w:val="24"/>
        </w:rPr>
        <w:t xml:space="preserve">, in June 2015 revealed a lag in Africa's vaccine pharmacovigilance. Less than 1% of global AEFI reports originated from Africa, with 97% of these reports coming from 10 African countries: Egypt, </w:t>
      </w:r>
      <w:r w:rsidR="00563C5E">
        <w:rPr>
          <w:rFonts w:ascii="Times New Roman" w:hAnsi="Times New Roman" w:cs="Times New Roman"/>
          <w:sz w:val="24"/>
          <w:szCs w:val="24"/>
        </w:rPr>
        <w:t xml:space="preserve">the </w:t>
      </w:r>
      <w:r w:rsidRPr="004D6BBA">
        <w:rPr>
          <w:rFonts w:ascii="Times New Roman" w:hAnsi="Times New Roman" w:cs="Times New Roman"/>
          <w:sz w:val="24"/>
          <w:szCs w:val="24"/>
        </w:rPr>
        <w:t>Democratic Republic of Congo, Morocco, South Africa, Sierra Leone, Zimbabwe, Tunisia, Ghana, Nigeria, and Senegal</w:t>
      </w:r>
      <w:r w:rsidR="00637E3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"/>
          <w:id w:val="-1373000091"/>
          <w:placeholder>
            <w:docPart w:val="DefaultPlaceholder_-1854013440"/>
          </w:placeholder>
        </w:sdtPr>
        <w:sdtContent>
          <w:r w:rsidR="00332B1F" w:rsidRPr="00332B1F">
            <w:rPr>
              <w:rFonts w:ascii="Times New Roman" w:hAnsi="Times New Roman" w:cs="Times New Roman"/>
              <w:color w:val="000000"/>
              <w:sz w:val="24"/>
              <w:szCs w:val="24"/>
            </w:rPr>
            <w:t>(Yamoah et al., 2019)</w:t>
          </w:r>
        </w:sdtContent>
      </w:sdt>
      <w:r w:rsidRPr="004D6BBA">
        <w:rPr>
          <w:rFonts w:ascii="Times New Roman" w:hAnsi="Times New Roman" w:cs="Times New Roman"/>
          <w:sz w:val="24"/>
          <w:szCs w:val="24"/>
        </w:rPr>
        <w:t xml:space="preserve">. This situation is critical given Africa's 54 countries and the increasing administration of vaccine doses on the continent due to rising infections and population growth. Consequently, more AEFIs are anticipated than the limited reports observed in the </w:t>
      </w:r>
      <w:proofErr w:type="spellStart"/>
      <w:r w:rsidRPr="004D6BBA">
        <w:rPr>
          <w:rFonts w:ascii="Times New Roman" w:hAnsi="Times New Roman" w:cs="Times New Roman"/>
          <w:sz w:val="24"/>
          <w:szCs w:val="24"/>
        </w:rPr>
        <w:t>Vigibase</w:t>
      </w:r>
      <w:proofErr w:type="spellEnd"/>
      <w:r w:rsidRPr="004D6BBA">
        <w:rPr>
          <w:rFonts w:ascii="Times New Roman" w:hAnsi="Times New Roman" w:cs="Times New Roman"/>
          <w:sz w:val="24"/>
          <w:szCs w:val="24"/>
        </w:rPr>
        <w:t xml:space="preserve"> analysis of the aforementioned African countries.</w:t>
      </w:r>
      <w:r w:rsidR="003946DA">
        <w:rPr>
          <w:rFonts w:ascii="Times New Roman" w:hAnsi="Times New Roman" w:cs="Times New Roman"/>
          <w:sz w:val="24"/>
          <w:szCs w:val="24"/>
        </w:rPr>
        <w:t xml:space="preserve"> </w:t>
      </w:r>
      <w:r w:rsidRPr="004D6BBA">
        <w:rPr>
          <w:rFonts w:ascii="Times New Roman" w:hAnsi="Times New Roman" w:cs="Times New Roman"/>
          <w:sz w:val="24"/>
          <w:szCs w:val="24"/>
        </w:rPr>
        <w:t xml:space="preserve">In light of this, </w:t>
      </w:r>
      <w:r w:rsidR="00563C5E">
        <w:rPr>
          <w:rFonts w:ascii="Times New Roman" w:hAnsi="Times New Roman" w:cs="Times New Roman"/>
          <w:sz w:val="24"/>
          <w:szCs w:val="24"/>
        </w:rPr>
        <w:t>HCPs in Africa must possess</w:t>
      </w:r>
      <w:r w:rsidRPr="004D6BBA">
        <w:rPr>
          <w:rFonts w:ascii="Times New Roman" w:hAnsi="Times New Roman" w:cs="Times New Roman"/>
          <w:sz w:val="24"/>
          <w:szCs w:val="24"/>
        </w:rPr>
        <w:t xml:space="preserve"> knowledge about AEFIs, enabling accurate diagnosis and reporting to enhance vaccine safety and the effectiveness of pharmacovigilance systems. Additionally, understanding AEFIs contributes to improved treatment of life-threatening conditions associated with certain adverse events</w:t>
      </w:r>
      <w:r w:rsidR="00637E3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"/>
          <w:id w:val="-2105568612"/>
          <w:placeholder>
            <w:docPart w:val="DefaultPlaceholder_-1854013440"/>
          </w:placeholder>
        </w:sdtPr>
        <w:sdtContent>
          <w:r w:rsidR="00332B1F" w:rsidRPr="00332B1F">
            <w:rPr>
              <w:rFonts w:ascii="Times New Roman" w:hAnsi="Times New Roman" w:cs="Times New Roman"/>
              <w:color w:val="000000"/>
              <w:sz w:val="24"/>
              <w:szCs w:val="24"/>
            </w:rPr>
            <w:t>(</w:t>
          </w:r>
          <w:proofErr w:type="spellStart"/>
          <w:r w:rsidR="00332B1F" w:rsidRPr="00332B1F">
            <w:rPr>
              <w:rFonts w:ascii="Times New Roman" w:hAnsi="Times New Roman" w:cs="Times New Roman"/>
              <w:color w:val="000000"/>
              <w:sz w:val="24"/>
              <w:szCs w:val="24"/>
            </w:rPr>
            <w:t>Malande</w:t>
          </w:r>
          <w:proofErr w:type="spellEnd"/>
          <w:r w:rsidR="00332B1F" w:rsidRPr="00332B1F">
            <w:rPr>
              <w:rFonts w:ascii="Times New Roman" w:hAnsi="Times New Roman" w:cs="Times New Roman"/>
              <w:color w:val="000000"/>
              <w:sz w:val="24"/>
              <w:szCs w:val="24"/>
            </w:rPr>
            <w:t xml:space="preserve"> et al., 2021)</w:t>
          </w:r>
        </w:sdtContent>
      </w:sdt>
      <w:r w:rsidRPr="004D6BBA">
        <w:rPr>
          <w:rFonts w:ascii="Times New Roman" w:hAnsi="Times New Roman" w:cs="Times New Roman"/>
          <w:sz w:val="24"/>
          <w:szCs w:val="24"/>
        </w:rPr>
        <w:t>.</w:t>
      </w:r>
    </w:p>
    <w:p w14:paraId="54A9FD2F" w14:textId="3E34FA85" w:rsidR="004D6BBA" w:rsidRPr="004D6BBA" w:rsidRDefault="004D6BBA" w:rsidP="004D6BBA">
      <w:pPr>
        <w:spacing w:line="360" w:lineRule="auto"/>
        <w:jc w:val="both"/>
        <w:rPr>
          <w:rFonts w:ascii="Times New Roman" w:hAnsi="Times New Roman" w:cs="Times New Roman"/>
          <w:color w:val="333333"/>
          <w:sz w:val="24"/>
          <w:szCs w:val="24"/>
          <w:shd w:val="clear" w:color="auto" w:fill="FFFFFF"/>
        </w:rPr>
      </w:pPr>
      <w:r w:rsidRPr="004D6BBA">
        <w:rPr>
          <w:rFonts w:ascii="Times New Roman" w:hAnsi="Times New Roman" w:cs="Times New Roman"/>
          <w:color w:val="333333"/>
          <w:sz w:val="24"/>
          <w:szCs w:val="24"/>
          <w:shd w:val="clear" w:color="auto" w:fill="FFFFFF"/>
        </w:rPr>
        <w:t>AEFIs are observed globally, with varying rates reported in different countries. In the USA, for every 10,000 vaccination cases, 1.14 cases of AEFIs were reported, resulting in 1.4% deaths [9]. In Australia, there were 14.1 reported AEFIs per 100,000 doses in 2009, and in Sri Lanka, the rate was 129.5 per 100,000 vaccine doses in 2012. Notably, a study in Ilorin, Nigeria, recorded a rate of 19.3% in 2005</w:t>
      </w:r>
      <w:r w:rsidR="00610492">
        <w:rPr>
          <w:rFonts w:ascii="Times New Roman" w:hAnsi="Times New Roman" w:cs="Times New Roman"/>
          <w:color w:val="333333"/>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"/>
          <w:id w:val="-238175731"/>
          <w:placeholder>
            <w:docPart w:val="DefaultPlaceholder_-1854013440"/>
          </w:placeholder>
        </w:sdtPr>
        <w:sdtContent>
          <w:r w:rsidR="00332B1F" w:rsidRPr="00332B1F">
            <w:rPr>
              <w:rFonts w:ascii="Times New Roman" w:hAnsi="Times New Roman" w:cs="Times New Roman"/>
              <w:color w:val="000000"/>
              <w:sz w:val="24"/>
              <w:szCs w:val="24"/>
              <w:shd w:val="clear" w:color="auto" w:fill="FFFFFF"/>
            </w:rPr>
            <w:t>(</w:t>
          </w:r>
          <w:proofErr w:type="spellStart"/>
          <w:r w:rsidR="00332B1F" w:rsidRPr="00332B1F">
            <w:rPr>
              <w:rFonts w:ascii="Times New Roman" w:hAnsi="Times New Roman" w:cs="Times New Roman"/>
              <w:color w:val="000000"/>
              <w:sz w:val="24"/>
              <w:szCs w:val="24"/>
              <w:shd w:val="clear" w:color="auto" w:fill="FFFFFF"/>
            </w:rPr>
            <w:t>Afolaranmi</w:t>
          </w:r>
          <w:proofErr w:type="spellEnd"/>
          <w:r w:rsidR="00332B1F" w:rsidRPr="00332B1F">
            <w:rPr>
              <w:rFonts w:ascii="Times New Roman" w:hAnsi="Times New Roman" w:cs="Times New Roman"/>
              <w:color w:val="000000"/>
              <w:sz w:val="24"/>
              <w:szCs w:val="24"/>
              <w:shd w:val="clear" w:color="auto" w:fill="FFFFFF"/>
            </w:rPr>
            <w:t xml:space="preserve"> et al., 2020)</w:t>
          </w:r>
        </w:sdtContent>
      </w:sdt>
      <w:r w:rsidRPr="004D6BBA">
        <w:rPr>
          <w:rFonts w:ascii="Times New Roman" w:hAnsi="Times New Roman" w:cs="Times New Roman"/>
          <w:color w:val="333333"/>
          <w:sz w:val="24"/>
          <w:szCs w:val="24"/>
          <w:shd w:val="clear" w:color="auto" w:fill="FFFFFF"/>
        </w:rPr>
        <w:t xml:space="preserve">. Another report from Port Harcourt in southern Nigeria indicated that approximately 57% of mothers acknowledged that their children experienced one or more AEFIs following pentavalent vaccine administration, with fever (88%), swelling (34%), and irritability (40%) being common </w:t>
      </w:r>
      <w:sdt>
        <w:sdtPr>
          <w:rPr>
            <w:rFonts w:ascii="Times New Roman" w:hAnsi="Times New Roman" w:cs="Times New Roman"/>
            <w:color w:val="000000"/>
            <w:sz w:val="24"/>
            <w:szCs w:val="24"/>
            <w:shd w:val="clear" w:color="auto" w:fill="FFFFFF"/>
          </w:rPr>
          <w:tag w:val="MENDELEY_CITATION_v3_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"/>
          <w:id w:val="779378209"/>
          <w:placeholder>
            <w:docPart w:val="DefaultPlaceholder_-1854013440"/>
          </w:placeholder>
        </w:sdtPr>
        <w:sdtContent>
          <w:r w:rsidR="00332B1F" w:rsidRPr="00332B1F">
            <w:rPr>
              <w:rFonts w:ascii="Times New Roman" w:hAnsi="Times New Roman" w:cs="Times New Roman"/>
              <w:color w:val="000000"/>
              <w:sz w:val="24"/>
              <w:szCs w:val="24"/>
              <w:shd w:val="clear" w:color="auto" w:fill="FFFFFF"/>
            </w:rPr>
            <w:t>(Maduka et al., 2015)</w:t>
          </w:r>
        </w:sdtContent>
      </w:sdt>
      <w:r w:rsidRPr="004D6BBA">
        <w:rPr>
          <w:rFonts w:ascii="Times New Roman" w:hAnsi="Times New Roman" w:cs="Times New Roman"/>
          <w:color w:val="333333"/>
          <w:sz w:val="24"/>
          <w:szCs w:val="24"/>
          <w:shd w:val="clear" w:color="auto" w:fill="FFFFFF"/>
        </w:rPr>
        <w:t>.</w:t>
      </w:r>
    </w:p>
    <w:p w14:paraId="15D557A5" w14:textId="4D75419B" w:rsidR="004D6BBA" w:rsidRDefault="004D6BBA" w:rsidP="004D6BBA">
      <w:pPr>
        <w:spacing w:line="360" w:lineRule="auto"/>
        <w:jc w:val="both"/>
        <w:rPr>
          <w:rFonts w:ascii="Times New Roman" w:hAnsi="Times New Roman" w:cs="Times New Roman"/>
          <w:color w:val="333333"/>
          <w:sz w:val="24"/>
          <w:szCs w:val="24"/>
          <w:shd w:val="clear" w:color="auto" w:fill="FFFFFF"/>
        </w:rPr>
      </w:pPr>
      <w:r w:rsidRPr="004D6BBA">
        <w:rPr>
          <w:rFonts w:ascii="Times New Roman" w:hAnsi="Times New Roman" w:cs="Times New Roman"/>
          <w:color w:val="333333"/>
          <w:sz w:val="24"/>
          <w:szCs w:val="24"/>
          <w:shd w:val="clear" w:color="auto" w:fill="FFFFFF"/>
        </w:rPr>
        <w:t xml:space="preserve">In Africa, concerns about the quality and safety of the poliomyelitis vaccine in Nigeria led to its suspension for a year due to allegations by religious leaders. This suspension resulted in a significant increase in polio cases after its resumption </w:t>
      </w:r>
      <w:sdt>
        <w:sdtPr>
          <w:rPr>
            <w:rFonts w:ascii="Times New Roman" w:hAnsi="Times New Roman" w:cs="Times New Roman"/>
            <w:color w:val="000000"/>
            <w:sz w:val="24"/>
            <w:szCs w:val="24"/>
            <w:shd w:val="clear" w:color="auto" w:fill="FFFFFF"/>
          </w:rPr>
          <w:tag w:val="MENDELEY_CITATION_v3_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"/>
          <w:id w:val="-925648103"/>
          <w:placeholder>
            <w:docPart w:val="DefaultPlaceholder_-1854013440"/>
          </w:placeholder>
        </w:sdtPr>
        <w:sdtContent>
          <w:r w:rsidR="00332B1F" w:rsidRPr="00332B1F">
            <w:rPr>
              <w:rFonts w:ascii="Times New Roman" w:hAnsi="Times New Roman" w:cs="Times New Roman"/>
              <w:color w:val="000000"/>
              <w:sz w:val="24"/>
              <w:szCs w:val="24"/>
              <w:shd w:val="clear" w:color="auto" w:fill="FFFFFF"/>
            </w:rPr>
            <w:t>(Nasir et al., 2016)</w:t>
          </w:r>
        </w:sdtContent>
      </w:sdt>
      <w:r w:rsidRPr="004D6BBA">
        <w:rPr>
          <w:rFonts w:ascii="Times New Roman" w:hAnsi="Times New Roman" w:cs="Times New Roman"/>
          <w:color w:val="333333"/>
          <w:sz w:val="24"/>
          <w:szCs w:val="24"/>
          <w:shd w:val="clear" w:color="auto" w:fill="FFFFFF"/>
        </w:rPr>
        <w:t>. Hence, the surveillance and follow-up of vaccine safety are pivotal in addressing both real and perceived AEFI-related issues. This is crucial for bolstering public confidence and fostering the widespread acceptance of vaccination programs</w:t>
      </w:r>
      <w:r w:rsidR="00E039D0">
        <w:rPr>
          <w:rFonts w:ascii="Times New Roman" w:hAnsi="Times New Roman" w:cs="Times New Roman"/>
          <w:color w:val="333333"/>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"/>
          <w:id w:val="860319619"/>
          <w:placeholder>
            <w:docPart w:val="DefaultPlaceholder_-1854013440"/>
          </w:placeholder>
        </w:sdtPr>
        <w:sdtContent>
          <w:r w:rsidR="00332B1F" w:rsidRPr="00332B1F">
            <w:rPr>
              <w:rFonts w:ascii="Times New Roman" w:hAnsi="Times New Roman" w:cs="Times New Roman"/>
              <w:color w:val="000000"/>
              <w:sz w:val="24"/>
              <w:szCs w:val="24"/>
              <w:shd w:val="clear" w:color="auto" w:fill="FFFFFF"/>
            </w:rPr>
            <w:t>(Alicino et al., 2015)</w:t>
          </w:r>
        </w:sdtContent>
      </w:sdt>
      <w:r w:rsidRPr="004D6BBA">
        <w:rPr>
          <w:rFonts w:ascii="Times New Roman" w:hAnsi="Times New Roman" w:cs="Times New Roman"/>
          <w:color w:val="333333"/>
          <w:sz w:val="24"/>
          <w:szCs w:val="24"/>
          <w:shd w:val="clear" w:color="auto" w:fill="FFFFFF"/>
        </w:rPr>
        <w:t>.</w:t>
      </w:r>
    </w:p>
    <w:p w14:paraId="6B1D597D" w14:textId="2505193A" w:rsidR="004D6BBA" w:rsidRDefault="004D6BBA" w:rsidP="00C62550">
      <w:pPr>
        <w:spacing w:line="360" w:lineRule="auto"/>
        <w:jc w:val="both"/>
        <w:rPr>
          <w:rFonts w:ascii="Times New Roman" w:hAnsi="Times New Roman" w:cs="Times New Roman"/>
          <w:sz w:val="24"/>
          <w:szCs w:val="24"/>
        </w:rPr>
      </w:pPr>
      <w:r w:rsidRPr="004D6BBA">
        <w:rPr>
          <w:rFonts w:ascii="Times New Roman" w:hAnsi="Times New Roman" w:cs="Times New Roman"/>
          <w:sz w:val="24"/>
          <w:szCs w:val="24"/>
        </w:rPr>
        <w:lastRenderedPageBreak/>
        <w:t>Adverse events commonly observed following vaccination encompass pain, swelling, and redness at the injection site. Other potential effects include fever, rash, excessive crying, convulsions, anaphylaxis, encephalitis, drowsiness, or irritability</w:t>
      </w:r>
      <w:r w:rsidR="00544B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"/>
          <w:id w:val="-69813230"/>
          <w:placeholder>
            <w:docPart w:val="DefaultPlaceholder_-1854013440"/>
          </w:placeholder>
        </w:sdtPr>
        <w:sdtContent>
          <w:r w:rsidR="00332B1F" w:rsidRPr="00332B1F">
            <w:rPr>
              <w:rFonts w:eastAsia="Times New Roman"/>
              <w:color w:val="000000"/>
            </w:rPr>
            <w:t>(CDC, 2023)</w:t>
          </w:r>
        </w:sdtContent>
      </w:sdt>
      <w:r w:rsidRPr="004D6BBA">
        <w:rPr>
          <w:rFonts w:ascii="Times New Roman" w:hAnsi="Times New Roman" w:cs="Times New Roman"/>
          <w:sz w:val="24"/>
          <w:szCs w:val="24"/>
        </w:rPr>
        <w:t>. While prior studies in China categorized the occurrence of adverse events as very common (&gt;10%), common (1–10%), uncommon (0.1–1%), rare (0.01– 0.1%), and very rare (&lt;0.01%), no studies in Kenya have endeavored to identify and classify the incidence of Adverse Events Following Immunization (AEFI)</w:t>
      </w:r>
      <w:r w:rsidR="00CE57D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"/>
          <w:id w:val="914670664"/>
          <w:placeholder>
            <w:docPart w:val="DefaultPlaceholder_-1854013440"/>
          </w:placeholder>
        </w:sdtPr>
        <w:sdtContent>
          <w:r w:rsidR="00332B1F" w:rsidRPr="00332B1F">
            <w:rPr>
              <w:rFonts w:ascii="Times New Roman" w:hAnsi="Times New Roman" w:cs="Times New Roman"/>
              <w:color w:val="000000"/>
              <w:sz w:val="24"/>
              <w:szCs w:val="24"/>
            </w:rPr>
            <w:t>(Masika et al., 2016)</w:t>
          </w:r>
        </w:sdtContent>
      </w:sdt>
      <w:r w:rsidRPr="004D6BBA">
        <w:rPr>
          <w:rFonts w:ascii="Times New Roman" w:hAnsi="Times New Roman" w:cs="Times New Roman"/>
          <w:sz w:val="24"/>
          <w:szCs w:val="24"/>
        </w:rPr>
        <w:t>.</w:t>
      </w:r>
    </w:p>
    <w:p w14:paraId="6A19AE37" w14:textId="7E8B630C" w:rsidR="004D6BBA" w:rsidRPr="004D6BBA" w:rsidRDefault="004D6BBA" w:rsidP="004D6BBA">
      <w:pPr>
        <w:spacing w:line="360" w:lineRule="auto"/>
        <w:jc w:val="both"/>
        <w:rPr>
          <w:rFonts w:ascii="Times New Roman" w:hAnsi="Times New Roman" w:cs="Times New Roman"/>
          <w:sz w:val="24"/>
          <w:szCs w:val="24"/>
        </w:rPr>
      </w:pPr>
      <w:r w:rsidRPr="004D6BBA">
        <w:rPr>
          <w:rFonts w:ascii="Times New Roman" w:hAnsi="Times New Roman" w:cs="Times New Roman"/>
          <w:sz w:val="24"/>
          <w:szCs w:val="24"/>
        </w:rPr>
        <w:t>According to the 2018 Nigerian Demographic and Health Survey, only 31% of children aged 12–23 months had received all essential vaccinations, with 21% having received vaccinations appropriate for their age. Various factors may have contributed to this relatively low vaccination coverage, with Adverse Events Following Immunization (AEFI) being identified as a potential influence. Improving the knowledge and practical skills of healthcare providers is seen as a strategy to minimize AEFI occurrences and enhance client satisfaction, particularly in areas with vaccine hesitancy and low vaccination coverage</w:t>
      </w:r>
      <w:r w:rsidR="00CE57DC">
        <w:rPr>
          <w:rFonts w:ascii="Times New Roman" w:hAnsi="Times New Roman" w:cs="Times New Roman"/>
          <w:sz w:val="24"/>
          <w:szCs w:val="24"/>
        </w:rPr>
        <w:t xml:space="preserve">.  </w:t>
      </w:r>
      <w:r w:rsidRPr="004D6BBA">
        <w:rPr>
          <w:rFonts w:ascii="Times New Roman" w:hAnsi="Times New Roman" w:cs="Times New Roman"/>
          <w:sz w:val="24"/>
          <w:szCs w:val="24"/>
        </w:rPr>
        <w:t>Globally, as of 2015, 60% of countries in the World Health Organization (WHO) Region of the Americas reported at least 10 AEFI cases per 100,000 surviving infants. This percentage was 55% in the European Region, 43% in the Eastern Mediterranean Region, 33% in the Western Pacific Region, 27% in the South-East Asian Region, and 21% in the African Region. In Nigeria, the prevalence of AEFI varies, ranging from 35% in Kano, Northwestern Nigeria, to 42% in Benin City, Southern Nigeria</w:t>
      </w:r>
      <w:r w:rsidR="00CE57D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"/>
          <w:id w:val="-1569336275"/>
          <w:placeholder>
            <w:docPart w:val="C12FCB50625947BFB25986DDAD2344FE"/>
          </w:placeholder>
        </w:sdtPr>
        <w:sdtContent>
          <w:r w:rsidR="00332B1F" w:rsidRPr="00332B1F">
            <w:rPr>
              <w:rFonts w:ascii="Times New Roman" w:hAnsi="Times New Roman" w:cs="Times New Roman"/>
              <w:color w:val="000000"/>
              <w:sz w:val="24"/>
              <w:szCs w:val="24"/>
            </w:rPr>
            <w:t>(</w:t>
          </w:r>
          <w:proofErr w:type="spellStart"/>
          <w:r w:rsidR="00332B1F" w:rsidRPr="00332B1F">
            <w:rPr>
              <w:rFonts w:ascii="Times New Roman" w:hAnsi="Times New Roman" w:cs="Times New Roman"/>
              <w:color w:val="000000"/>
              <w:sz w:val="24"/>
              <w:szCs w:val="24"/>
            </w:rPr>
            <w:t>Omoleke</w:t>
          </w:r>
          <w:proofErr w:type="spellEnd"/>
          <w:r w:rsidR="00332B1F" w:rsidRPr="00332B1F">
            <w:rPr>
              <w:rFonts w:ascii="Times New Roman" w:hAnsi="Times New Roman" w:cs="Times New Roman"/>
              <w:color w:val="000000"/>
              <w:sz w:val="24"/>
              <w:szCs w:val="24"/>
            </w:rPr>
            <w:t xml:space="preserve"> et al., 2022)</w:t>
          </w:r>
        </w:sdtContent>
      </w:sdt>
      <w:r w:rsidRPr="004D6BBA">
        <w:rPr>
          <w:rFonts w:ascii="Times New Roman" w:hAnsi="Times New Roman" w:cs="Times New Roman"/>
          <w:sz w:val="24"/>
          <w:szCs w:val="24"/>
        </w:rPr>
        <w:t>.</w:t>
      </w:r>
    </w:p>
    <w:p w14:paraId="2F0A175A" w14:textId="0E787CE2" w:rsidR="00226622" w:rsidRPr="00226622" w:rsidRDefault="004D6BBA" w:rsidP="00226622">
      <w:pPr>
        <w:spacing w:line="360" w:lineRule="auto"/>
        <w:jc w:val="both"/>
        <w:textAlignment w:val="baseline"/>
        <w:rPr>
          <w:rFonts w:ascii="Times New Roman" w:hAnsi="Times New Roman" w:cs="Times New Roman"/>
          <w:sz w:val="24"/>
          <w:szCs w:val="24"/>
        </w:rPr>
      </w:pPr>
      <w:r w:rsidRPr="004D6BBA">
        <w:rPr>
          <w:rFonts w:ascii="Times New Roman" w:hAnsi="Times New Roman" w:cs="Times New Roman"/>
          <w:sz w:val="24"/>
          <w:szCs w:val="24"/>
        </w:rPr>
        <w:t>During the 2017</w:t>
      </w:r>
      <w:r w:rsidR="00DC480D">
        <w:rPr>
          <w:rFonts w:ascii="Times New Roman" w:hAnsi="Times New Roman" w:cs="Times New Roman"/>
          <w:sz w:val="24"/>
          <w:szCs w:val="24"/>
        </w:rPr>
        <w:t>-</w:t>
      </w:r>
      <w:r w:rsidRPr="004D6BBA">
        <w:rPr>
          <w:rFonts w:ascii="Times New Roman" w:hAnsi="Times New Roman" w:cs="Times New Roman"/>
          <w:sz w:val="24"/>
          <w:szCs w:val="24"/>
        </w:rPr>
        <w:t>18 measles vaccination campaign, Kebbi State recorded the highest suspected Adverse Events Following Immunization (AEFI) incidence, reaching 101.3 per 100,000 population, surpassing other states. Nevertheless, the AEFI reporting from Routine Immunization (RI) in the state was below the optimal level. Across the 21 Local Government Areas (LGAs) in Kebbi State, the reported cases of AEFI were 211, 2288, and 4980 in the years 2018, 2019, and 2020, respectively</w:t>
      </w:r>
      <w:r w:rsidR="00CE57D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"/>
          <w:id w:val="-1388640117"/>
          <w:placeholder>
            <w:docPart w:val="DefaultPlaceholder_-1854013440"/>
          </w:placeholder>
        </w:sdtPr>
        <w:sdtContent>
          <w:r w:rsidR="00332B1F" w:rsidRPr="00332B1F">
            <w:rPr>
              <w:rFonts w:ascii="Times New Roman" w:hAnsi="Times New Roman" w:cs="Times New Roman"/>
              <w:color w:val="000000"/>
              <w:sz w:val="24"/>
              <w:szCs w:val="24"/>
            </w:rPr>
            <w:t>(</w:t>
          </w:r>
          <w:proofErr w:type="spellStart"/>
          <w:r w:rsidR="00332B1F" w:rsidRPr="00332B1F">
            <w:rPr>
              <w:rFonts w:ascii="Times New Roman" w:hAnsi="Times New Roman" w:cs="Times New Roman"/>
              <w:color w:val="000000"/>
              <w:sz w:val="24"/>
              <w:szCs w:val="24"/>
            </w:rPr>
            <w:t>Gbenewei</w:t>
          </w:r>
          <w:proofErr w:type="spellEnd"/>
          <w:r w:rsidR="00332B1F" w:rsidRPr="00332B1F">
            <w:rPr>
              <w:rFonts w:ascii="Times New Roman" w:hAnsi="Times New Roman" w:cs="Times New Roman"/>
              <w:color w:val="000000"/>
              <w:sz w:val="24"/>
              <w:szCs w:val="24"/>
            </w:rPr>
            <w:t xml:space="preserve"> et al., 2021)</w:t>
          </w:r>
        </w:sdtContent>
      </w:sdt>
      <w:r w:rsidRPr="004D6BBA">
        <w:rPr>
          <w:rFonts w:ascii="Times New Roman" w:hAnsi="Times New Roman" w:cs="Times New Roman"/>
          <w:sz w:val="24"/>
          <w:szCs w:val="24"/>
        </w:rPr>
        <w:t>.</w:t>
      </w:r>
    </w:p>
    <w:p w14:paraId="7F06E3B7" w14:textId="0E1CA9B6" w:rsidR="00226622" w:rsidRPr="00226622" w:rsidRDefault="00226622" w:rsidP="00226622">
      <w:pPr>
        <w:spacing w:line="360" w:lineRule="auto"/>
        <w:jc w:val="both"/>
        <w:rPr>
          <w:rFonts w:ascii="Times New Roman" w:eastAsia="Times New Roman" w:hAnsi="Times New Roman" w:cs="Times New Roman"/>
          <w:sz w:val="24"/>
          <w:szCs w:val="24"/>
        </w:rPr>
      </w:pPr>
      <w:r w:rsidRPr="00226622">
        <w:rPr>
          <w:rFonts w:ascii="Times New Roman" w:eastAsia="Times New Roman" w:hAnsi="Times New Roman" w:cs="Times New Roman"/>
          <w:sz w:val="24"/>
          <w:szCs w:val="24"/>
        </w:rPr>
        <w:t xml:space="preserve">In a study conducted by </w:t>
      </w:r>
      <w:r w:rsidR="006777F4" w:rsidRPr="00332B1F">
        <w:rPr>
          <w:rFonts w:ascii="Times New Roman" w:eastAsia="Times New Roman" w:hAnsi="Times New Roman" w:cs="Times New Roman"/>
          <w:color w:val="000000"/>
          <w:sz w:val="24"/>
          <w:szCs w:val="24"/>
        </w:rPr>
        <w:t>Yamoah et al</w:t>
      </w:r>
      <w:r w:rsidRPr="00226622">
        <w:rPr>
          <w:rFonts w:ascii="Times New Roman" w:eastAsia="Times New Roman" w:hAnsi="Times New Roman" w:cs="Times New Roman"/>
          <w:sz w:val="24"/>
          <w:szCs w:val="24"/>
        </w:rPr>
        <w:t xml:space="preserve"> (201</w:t>
      </w:r>
      <w:r w:rsidR="006777F4">
        <w:rPr>
          <w:rFonts w:ascii="Times New Roman" w:eastAsia="Times New Roman" w:hAnsi="Times New Roman" w:cs="Times New Roman"/>
          <w:sz w:val="24"/>
          <w:szCs w:val="24"/>
        </w:rPr>
        <w:t>9</w:t>
      </w:r>
      <w:r w:rsidRPr="00226622">
        <w:rPr>
          <w:rFonts w:ascii="Times New Roman" w:eastAsia="Times New Roman" w:hAnsi="Times New Roman" w:cs="Times New Roman"/>
          <w:sz w:val="24"/>
          <w:szCs w:val="24"/>
        </w:rPr>
        <w:t>) in Africa, with a focus on Ghana, a cross-sectional quantitative design was employed from July 1, 2017, to December 31, 2017. The study included doctors, pharmacists, and nurses as participants. A 28-item paper-based questionnaire, distributed manually to the participants, served as the data collection tool. The analysis utilized Chi-square and binary logistic regression tests to examine associations between healthcare providers' (HCPs) characteristics and their knowledge and perceptions.</w:t>
      </w:r>
      <w:r w:rsidR="00B50988">
        <w:rPr>
          <w:rFonts w:ascii="Times New Roman" w:eastAsia="Times New Roman" w:hAnsi="Times New Roman" w:cs="Times New Roman"/>
          <w:sz w:val="24"/>
          <w:szCs w:val="24"/>
        </w:rPr>
        <w:t xml:space="preserve"> </w:t>
      </w:r>
      <w:r w:rsidRPr="00226622">
        <w:rPr>
          <w:rFonts w:ascii="Times New Roman" w:eastAsia="Times New Roman" w:hAnsi="Times New Roman" w:cs="Times New Roman"/>
          <w:sz w:val="24"/>
          <w:szCs w:val="24"/>
        </w:rPr>
        <w:t xml:space="preserve">The assessment of detailed knowledge regarding Adverse Events Following Immunization (AEFIs) comprised a set of 9 questions. High knowledge was indicated by correctly </w:t>
      </w:r>
      <w:r w:rsidRPr="00226622">
        <w:rPr>
          <w:rFonts w:ascii="Times New Roman" w:eastAsia="Times New Roman" w:hAnsi="Times New Roman" w:cs="Times New Roman"/>
          <w:sz w:val="24"/>
          <w:szCs w:val="24"/>
        </w:rPr>
        <w:lastRenderedPageBreak/>
        <w:t xml:space="preserve">answering 8 or 9 questions, moderate knowledge by correctly answering 5 to 7 questions, and low knowledge by correctly answering fewer than 5 questions. Additionally, a set of 10 questions gauged </w:t>
      </w:r>
      <w:proofErr w:type="spellStart"/>
      <w:r w:rsidRPr="00226622">
        <w:rPr>
          <w:rFonts w:ascii="Times New Roman" w:eastAsia="Times New Roman" w:hAnsi="Times New Roman" w:cs="Times New Roman"/>
          <w:sz w:val="24"/>
          <w:szCs w:val="24"/>
        </w:rPr>
        <w:t>HCPs'</w:t>
      </w:r>
      <w:proofErr w:type="spellEnd"/>
      <w:r w:rsidRPr="00226622">
        <w:rPr>
          <w:rFonts w:ascii="Times New Roman" w:eastAsia="Times New Roman" w:hAnsi="Times New Roman" w:cs="Times New Roman"/>
          <w:sz w:val="24"/>
          <w:szCs w:val="24"/>
        </w:rPr>
        <w:t xml:space="preserve"> positive and negative perceptions of AEFIs. The results indicated that 49 (10.8%) participants had high knowledge, 213 (47.0%) had moderate knowledge, and 191 (42.2%) had low knowledge of AEFIs. No statistically significant correlation was found between AEFI knowledge and professions</w:t>
      </w:r>
      <w:r w:rsidR="00CE57DC">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"/>
          <w:id w:val="1874808152"/>
          <w:placeholder>
            <w:docPart w:val="DefaultPlaceholder_-1854013440"/>
          </w:placeholder>
        </w:sdtPr>
        <w:sdtContent>
          <w:r w:rsidR="00332B1F" w:rsidRPr="00332B1F">
            <w:rPr>
              <w:rFonts w:ascii="Times New Roman" w:eastAsia="Times New Roman" w:hAnsi="Times New Roman" w:cs="Times New Roman"/>
              <w:color w:val="000000"/>
              <w:sz w:val="24"/>
              <w:szCs w:val="24"/>
            </w:rPr>
            <w:t>(Yamoah et al., 2019)</w:t>
          </w:r>
        </w:sdtContent>
      </w:sdt>
      <w:r w:rsidRPr="00226622">
        <w:rPr>
          <w:rFonts w:ascii="Times New Roman" w:eastAsia="Times New Roman" w:hAnsi="Times New Roman" w:cs="Times New Roman"/>
          <w:sz w:val="24"/>
          <w:szCs w:val="24"/>
        </w:rPr>
        <w:t>.</w:t>
      </w:r>
    </w:p>
    <w:p w14:paraId="700ACFB2" w14:textId="1843C6C7" w:rsidR="00226622" w:rsidRDefault="00226622" w:rsidP="00226622">
      <w:pPr>
        <w:spacing w:line="360" w:lineRule="auto"/>
        <w:jc w:val="both"/>
        <w:rPr>
          <w:rFonts w:ascii="Times New Roman" w:hAnsi="Times New Roman" w:cs="Times New Roman"/>
          <w:sz w:val="24"/>
          <w:szCs w:val="24"/>
        </w:rPr>
      </w:pPr>
      <w:r w:rsidRPr="00226622">
        <w:rPr>
          <w:rFonts w:ascii="Times New Roman" w:hAnsi="Times New Roman" w:cs="Times New Roman"/>
          <w:sz w:val="24"/>
          <w:szCs w:val="24"/>
        </w:rPr>
        <w:t xml:space="preserve">In a cross-sectional study conducted by </w:t>
      </w:r>
      <w:r w:rsidR="006777F4" w:rsidRPr="00332B1F">
        <w:rPr>
          <w:rFonts w:ascii="Times New Roman" w:hAnsi="Times New Roman" w:cs="Times New Roman"/>
          <w:color w:val="000000"/>
          <w:sz w:val="24"/>
          <w:szCs w:val="24"/>
        </w:rPr>
        <w:t>Abdu et al</w:t>
      </w:r>
      <w:r w:rsidRPr="00226622">
        <w:rPr>
          <w:rFonts w:ascii="Times New Roman" w:hAnsi="Times New Roman" w:cs="Times New Roman"/>
          <w:sz w:val="24"/>
          <w:szCs w:val="24"/>
        </w:rPr>
        <w:t xml:space="preserve"> (2022) in the Central Region of Eritrea, participants included all nurse practitioners directly or indirectly involved in immunization services across the region's health facilities. Data collection occurred between October 2019 and February 2020 through an interview-based questionnaire. Descriptive statistics utilized percentages and medians (Interquartile Range - IQR), while inferential analyses employed Mann–Whitney and Kruskal–Wallis tests. The study encompassed 130 respondents with a median age of 40 (IQR 23) years.</w:t>
      </w:r>
      <w:r w:rsidR="00B50988">
        <w:rPr>
          <w:rFonts w:ascii="Times New Roman" w:hAnsi="Times New Roman" w:cs="Times New Roman"/>
          <w:sz w:val="24"/>
          <w:szCs w:val="24"/>
        </w:rPr>
        <w:t xml:space="preserve"> </w:t>
      </w:r>
      <w:r w:rsidRPr="00226622">
        <w:rPr>
          <w:rFonts w:ascii="Times New Roman" w:hAnsi="Times New Roman" w:cs="Times New Roman"/>
          <w:sz w:val="24"/>
          <w:szCs w:val="24"/>
        </w:rPr>
        <w:t>Results indicated an overall median (IQR) knowledge score of 87.50 (19) out of 100 regarding Adverse Events Following Immunization (AEFI) surveillance. Additionally, the median (IQR) comprehensive perception score was 70 (20) out of 100, within a range of 40–95. Notably, the main barriers to reporting AEFIs were identified as a shortage of motivation and a lack of knowledge on how to report</w:t>
      </w:r>
      <w:r w:rsidR="0008503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"/>
          <w:id w:val="-1098629367"/>
          <w:placeholder>
            <w:docPart w:val="DefaultPlaceholder_-1854013440"/>
          </w:placeholder>
        </w:sdtPr>
        <w:sdtContent>
          <w:r w:rsidR="00332B1F" w:rsidRPr="00332B1F">
            <w:rPr>
              <w:rFonts w:ascii="Times New Roman" w:hAnsi="Times New Roman" w:cs="Times New Roman"/>
              <w:color w:val="000000"/>
              <w:sz w:val="24"/>
              <w:szCs w:val="24"/>
            </w:rPr>
            <w:t>(Abdu et al., 2022)</w:t>
          </w:r>
        </w:sdtContent>
      </w:sdt>
      <w:r w:rsidRPr="00226622">
        <w:rPr>
          <w:rFonts w:ascii="Times New Roman" w:hAnsi="Times New Roman" w:cs="Times New Roman"/>
          <w:sz w:val="24"/>
          <w:szCs w:val="24"/>
        </w:rPr>
        <w:t>.</w:t>
      </w:r>
    </w:p>
    <w:p w14:paraId="44724A60" w14:textId="3791ACE8" w:rsidR="00226622" w:rsidRDefault="006777F4" w:rsidP="00226622">
      <w:pPr>
        <w:spacing w:line="360" w:lineRule="auto"/>
        <w:jc w:val="both"/>
        <w:rPr>
          <w:rFonts w:ascii="Times New Roman" w:hAnsi="Times New Roman" w:cs="Times New Roman"/>
          <w:sz w:val="24"/>
          <w:szCs w:val="24"/>
        </w:rPr>
      </w:pPr>
      <w:r w:rsidRPr="00332B1F">
        <w:rPr>
          <w:rFonts w:ascii="Times New Roman" w:hAnsi="Times New Roman" w:cs="Times New Roman"/>
          <w:color w:val="000000"/>
          <w:sz w:val="24"/>
          <w:szCs w:val="24"/>
        </w:rPr>
        <w:t>Mohammed et al</w:t>
      </w:r>
      <w:r w:rsidR="00226622" w:rsidRPr="00226622">
        <w:rPr>
          <w:rFonts w:ascii="Times New Roman" w:hAnsi="Times New Roman" w:cs="Times New Roman"/>
          <w:sz w:val="24"/>
          <w:szCs w:val="24"/>
        </w:rPr>
        <w:t xml:space="preserve"> (2018) conducted a cross-sectional study in </w:t>
      </w:r>
      <w:r w:rsidR="00B50988">
        <w:rPr>
          <w:rFonts w:ascii="Times New Roman" w:hAnsi="Times New Roman" w:cs="Times New Roman"/>
          <w:sz w:val="24"/>
          <w:szCs w:val="24"/>
        </w:rPr>
        <w:t xml:space="preserve">the </w:t>
      </w:r>
      <w:r w:rsidR="00226622" w:rsidRPr="00226622">
        <w:rPr>
          <w:rFonts w:ascii="Times New Roman" w:hAnsi="Times New Roman" w:cs="Times New Roman"/>
          <w:sz w:val="24"/>
          <w:szCs w:val="24"/>
        </w:rPr>
        <w:t>Sabon Gari local government area of Kaduna state, utilizing a simple random sample method to select 110 Primary Healthcare (PHC) workers. The study revealed that a majority (92.2%) of the participants were aware of Adverse Events Following Immunization (AEFI), and over 80% of healthcare workers had received training on AEFI, demonstrating knowledge of its signs and symptoms. While more than 50% of respondents exhibited good knowledge of AEFI, only 17.8% demonstrated commendable reporting practices.</w:t>
      </w:r>
      <w:r w:rsidR="00B50988">
        <w:rPr>
          <w:rFonts w:ascii="Times New Roman" w:hAnsi="Times New Roman" w:cs="Times New Roman"/>
          <w:sz w:val="24"/>
          <w:szCs w:val="24"/>
        </w:rPr>
        <w:t xml:space="preserve"> </w:t>
      </w:r>
      <w:r w:rsidR="00226622" w:rsidRPr="00226622">
        <w:rPr>
          <w:rFonts w:ascii="Times New Roman" w:hAnsi="Times New Roman" w:cs="Times New Roman"/>
          <w:sz w:val="24"/>
          <w:szCs w:val="24"/>
        </w:rPr>
        <w:t>The study found that 66% of healthcare workers had encountered an AEFI, and 56.7% had reported one at some point. The analysis identified statistically significant relationships between the age of healthcare workers (P = 0.001), previous training (P = 0.036), working experience (P = 0.001), and knowledge of AEFIs</w:t>
      </w:r>
      <w:r w:rsidR="007852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"/>
          <w:id w:val="1124115027"/>
          <w:placeholder>
            <w:docPart w:val="DefaultPlaceholder_-1854013440"/>
          </w:placeholder>
        </w:sdtPr>
        <w:sdtContent>
          <w:r w:rsidR="00332B1F" w:rsidRPr="00332B1F">
            <w:rPr>
              <w:rFonts w:ascii="Times New Roman" w:hAnsi="Times New Roman" w:cs="Times New Roman"/>
              <w:color w:val="000000"/>
              <w:sz w:val="24"/>
              <w:szCs w:val="24"/>
            </w:rPr>
            <w:t>(Mohammed et al., 2018)</w:t>
          </w:r>
        </w:sdtContent>
      </w:sdt>
      <w:r w:rsidR="00226622" w:rsidRPr="00226622">
        <w:rPr>
          <w:rFonts w:ascii="Times New Roman" w:hAnsi="Times New Roman" w:cs="Times New Roman"/>
          <w:sz w:val="24"/>
          <w:szCs w:val="24"/>
        </w:rPr>
        <w:t>.</w:t>
      </w:r>
    </w:p>
    <w:p w14:paraId="0E419F10" w14:textId="4B3C1602" w:rsidR="006D32AE" w:rsidRPr="00C62550" w:rsidRDefault="006D32AE" w:rsidP="00226622">
      <w:pPr>
        <w:spacing w:line="360" w:lineRule="auto"/>
        <w:jc w:val="both"/>
        <w:rPr>
          <w:rFonts w:ascii="Times New Roman" w:hAnsi="Times New Roman" w:cs="Times New Roman"/>
          <w:color w:val="333333"/>
          <w:sz w:val="24"/>
          <w:szCs w:val="24"/>
          <w:shd w:val="clear" w:color="auto" w:fill="FFFFFF"/>
        </w:rPr>
      </w:pPr>
      <w:r w:rsidRPr="00C62550">
        <w:rPr>
          <w:rFonts w:ascii="Times New Roman" w:hAnsi="Times New Roman" w:cs="Times New Roman"/>
          <w:color w:val="333333"/>
          <w:sz w:val="24"/>
          <w:szCs w:val="24"/>
          <w:shd w:val="clear" w:color="auto" w:fill="FFFFFF"/>
        </w:rPr>
        <w:t xml:space="preserve">A study </w:t>
      </w:r>
      <w:r w:rsidR="00B50988">
        <w:rPr>
          <w:rFonts w:ascii="Times New Roman" w:hAnsi="Times New Roman" w:cs="Times New Roman"/>
          <w:color w:val="333333"/>
          <w:sz w:val="24"/>
          <w:szCs w:val="24"/>
          <w:shd w:val="clear" w:color="auto" w:fill="FFFFFF"/>
        </w:rPr>
        <w:t>by</w:t>
      </w:r>
      <w:r w:rsidRPr="00C62550">
        <w:rPr>
          <w:rFonts w:ascii="Times New Roman" w:hAnsi="Times New Roman" w:cs="Times New Roman"/>
          <w:color w:val="333333"/>
          <w:sz w:val="24"/>
          <w:szCs w:val="24"/>
          <w:shd w:val="clear" w:color="auto" w:fill="FFFFFF"/>
        </w:rPr>
        <w:t xml:space="preserve"> </w:t>
      </w:r>
      <w:r w:rsidR="006777F4" w:rsidRPr="00332B1F">
        <w:rPr>
          <w:rFonts w:ascii="Times New Roman" w:hAnsi="Times New Roman" w:cs="Times New Roman"/>
          <w:color w:val="000000"/>
          <w:sz w:val="24"/>
          <w:szCs w:val="24"/>
          <w:shd w:val="clear" w:color="auto" w:fill="FFFFFF"/>
        </w:rPr>
        <w:t>Mehmeti et al</w:t>
      </w:r>
      <w:r w:rsidRPr="00C62550">
        <w:rPr>
          <w:rFonts w:ascii="Times New Roman" w:hAnsi="Times New Roman" w:cs="Times New Roman"/>
          <w:color w:val="333333"/>
          <w:sz w:val="24"/>
          <w:szCs w:val="24"/>
          <w:shd w:val="clear" w:color="auto" w:fill="FFFFFF"/>
        </w:rPr>
        <w:t xml:space="preserve"> (2017) conducted in </w:t>
      </w:r>
      <w:r w:rsidR="00C62550" w:rsidRPr="00C62550">
        <w:rPr>
          <w:rFonts w:ascii="Times New Roman" w:hAnsi="Times New Roman" w:cs="Times New Roman"/>
          <w:color w:val="333333"/>
          <w:sz w:val="24"/>
          <w:szCs w:val="24"/>
          <w:shd w:val="clear" w:color="auto" w:fill="FFFFFF"/>
        </w:rPr>
        <w:t xml:space="preserve">Albania </w:t>
      </w:r>
      <w:r w:rsidR="00226622" w:rsidRPr="00C62550">
        <w:rPr>
          <w:rFonts w:ascii="Times New Roman" w:hAnsi="Times New Roman" w:cs="Times New Roman"/>
          <w:color w:val="333333"/>
          <w:sz w:val="24"/>
          <w:szCs w:val="24"/>
          <w:shd w:val="clear" w:color="auto" w:fill="FFFFFF"/>
        </w:rPr>
        <w:t>on 102</w:t>
      </w:r>
      <w:r w:rsidR="00C62550" w:rsidRPr="00C62550">
        <w:rPr>
          <w:rFonts w:ascii="Times New Roman" w:hAnsi="Times New Roman" w:cs="Times New Roman"/>
          <w:color w:val="333333"/>
          <w:sz w:val="24"/>
          <w:szCs w:val="24"/>
          <w:shd w:val="clear" w:color="auto" w:fill="FFFFFF"/>
        </w:rPr>
        <w:t xml:space="preserve"> health </w:t>
      </w:r>
      <w:r w:rsidR="00B50988">
        <w:rPr>
          <w:rFonts w:ascii="Times New Roman" w:hAnsi="Times New Roman" w:cs="Times New Roman"/>
          <w:color w:val="333333"/>
          <w:sz w:val="24"/>
          <w:szCs w:val="24"/>
          <w:shd w:val="clear" w:color="auto" w:fill="FFFFFF"/>
        </w:rPr>
        <w:t>professionals</w:t>
      </w:r>
      <w:r w:rsidR="00C62550" w:rsidRPr="00C62550">
        <w:rPr>
          <w:rFonts w:ascii="Times New Roman" w:hAnsi="Times New Roman" w:cs="Times New Roman"/>
          <w:color w:val="333333"/>
          <w:sz w:val="24"/>
          <w:szCs w:val="24"/>
          <w:shd w:val="clear" w:color="auto" w:fill="FFFFFF"/>
        </w:rPr>
        <w:t xml:space="preserve"> interviewed. The majority of the respondents working at health centers in the district of Tirana in general, had poor knowledge levels </w:t>
      </w:r>
      <w:r w:rsidR="00B50988">
        <w:rPr>
          <w:rFonts w:ascii="Times New Roman" w:hAnsi="Times New Roman" w:cs="Times New Roman"/>
          <w:color w:val="333333"/>
          <w:sz w:val="24"/>
          <w:szCs w:val="24"/>
          <w:shd w:val="clear" w:color="auto" w:fill="FFFFFF"/>
        </w:rPr>
        <w:t>of</w:t>
      </w:r>
      <w:r w:rsidR="00C62550" w:rsidRPr="00C62550">
        <w:rPr>
          <w:rFonts w:ascii="Times New Roman" w:hAnsi="Times New Roman" w:cs="Times New Roman"/>
          <w:color w:val="333333"/>
          <w:sz w:val="24"/>
          <w:szCs w:val="24"/>
          <w:shd w:val="clear" w:color="auto" w:fill="FFFFFF"/>
        </w:rPr>
        <w:t xml:space="preserve"> AEFI surveillance.</w:t>
      </w:r>
      <w:r w:rsidR="00C62550" w:rsidRPr="00C62550">
        <w:rPr>
          <w:rFonts w:ascii="Times New Roman" w:hAnsi="Times New Roman" w:cs="Times New Roman"/>
          <w:sz w:val="24"/>
          <w:szCs w:val="24"/>
        </w:rPr>
        <w:t xml:space="preserve"> </w:t>
      </w:r>
      <w:r w:rsidR="00C62550" w:rsidRPr="00C62550">
        <w:rPr>
          <w:rFonts w:ascii="Times New Roman" w:hAnsi="Times New Roman" w:cs="Times New Roman"/>
          <w:color w:val="333333"/>
          <w:sz w:val="24"/>
          <w:szCs w:val="24"/>
          <w:shd w:val="clear" w:color="auto" w:fill="FFFFFF"/>
        </w:rPr>
        <w:t xml:space="preserve">The lowest </w:t>
      </w:r>
      <w:r w:rsidR="00B50988">
        <w:rPr>
          <w:rFonts w:ascii="Times New Roman" w:hAnsi="Times New Roman" w:cs="Times New Roman"/>
          <w:color w:val="333333"/>
          <w:sz w:val="24"/>
          <w:szCs w:val="24"/>
          <w:shd w:val="clear" w:color="auto" w:fill="FFFFFF"/>
        </w:rPr>
        <w:t>scores</w:t>
      </w:r>
      <w:r w:rsidR="00C62550" w:rsidRPr="00C62550">
        <w:rPr>
          <w:rFonts w:ascii="Times New Roman" w:hAnsi="Times New Roman" w:cs="Times New Roman"/>
          <w:color w:val="333333"/>
          <w:sz w:val="24"/>
          <w:szCs w:val="24"/>
          <w:shd w:val="clear" w:color="auto" w:fill="FFFFFF"/>
        </w:rPr>
        <w:t xml:space="preserve"> were received in knowledge about the role of different stakeholders involved in AEFI surveillance. The number of years practicing the profession did not influence the total score </w:t>
      </w:r>
      <w:r w:rsidR="00C62550" w:rsidRPr="00C62550">
        <w:rPr>
          <w:rFonts w:ascii="Times New Roman" w:hAnsi="Times New Roman" w:cs="Times New Roman"/>
          <w:color w:val="333333"/>
          <w:sz w:val="24"/>
          <w:szCs w:val="24"/>
          <w:shd w:val="clear" w:color="auto" w:fill="FFFFFF"/>
        </w:rPr>
        <w:lastRenderedPageBreak/>
        <w:t xml:space="preserve">of “practice and attitude toward reporting and managing an AEFI”. Although the majority of </w:t>
      </w:r>
      <w:r w:rsidR="00B50988">
        <w:rPr>
          <w:rFonts w:ascii="Times New Roman" w:hAnsi="Times New Roman" w:cs="Times New Roman"/>
          <w:color w:val="333333"/>
          <w:sz w:val="24"/>
          <w:szCs w:val="24"/>
          <w:shd w:val="clear" w:color="auto" w:fill="FFFFFF"/>
        </w:rPr>
        <w:t>healthcare</w:t>
      </w:r>
      <w:r w:rsidR="00C62550" w:rsidRPr="00C62550">
        <w:rPr>
          <w:rFonts w:ascii="Times New Roman" w:hAnsi="Times New Roman" w:cs="Times New Roman"/>
          <w:color w:val="333333"/>
          <w:sz w:val="24"/>
          <w:szCs w:val="24"/>
          <w:shd w:val="clear" w:color="auto" w:fill="FFFFFF"/>
        </w:rPr>
        <w:t xml:space="preserve"> professionals have encountered an AEFI during their practice (72/102, 70,5%), only half of them have never reported an AEFI (37/102, 36,2%). Barriers to reporting included lack of interest, unclear definition of AEFI</w:t>
      </w:r>
      <w:r w:rsidR="00B50988">
        <w:rPr>
          <w:rFonts w:ascii="Times New Roman" w:hAnsi="Times New Roman" w:cs="Times New Roman"/>
          <w:color w:val="333333"/>
          <w:sz w:val="24"/>
          <w:szCs w:val="24"/>
          <w:shd w:val="clear" w:color="auto" w:fill="FFFFFF"/>
        </w:rPr>
        <w:t>,</w:t>
      </w:r>
      <w:r w:rsidR="00C62550" w:rsidRPr="00C62550">
        <w:rPr>
          <w:rFonts w:ascii="Times New Roman" w:hAnsi="Times New Roman" w:cs="Times New Roman"/>
          <w:color w:val="333333"/>
          <w:sz w:val="24"/>
          <w:szCs w:val="24"/>
          <w:shd w:val="clear" w:color="auto" w:fill="FFFFFF"/>
        </w:rPr>
        <w:t xml:space="preserve"> and lack of awareness of what to report. Nevertheless, the main reason for not reporting was because a respondent thought he or she had not observed an AEFI in the last years (44,1%). </w:t>
      </w:r>
      <w:r w:rsidR="00B50988">
        <w:rPr>
          <w:rFonts w:ascii="Times New Roman" w:hAnsi="Times New Roman" w:cs="Times New Roman"/>
          <w:color w:val="333333"/>
          <w:sz w:val="24"/>
          <w:szCs w:val="24"/>
          <w:shd w:val="clear" w:color="auto" w:fill="FFFFFF"/>
        </w:rPr>
        <w:t>The majority</w:t>
      </w:r>
      <w:r w:rsidR="00C62550" w:rsidRPr="00C62550">
        <w:rPr>
          <w:rFonts w:ascii="Times New Roman" w:hAnsi="Times New Roman" w:cs="Times New Roman"/>
          <w:color w:val="333333"/>
          <w:sz w:val="24"/>
          <w:szCs w:val="24"/>
          <w:shd w:val="clear" w:color="auto" w:fill="FFFFFF"/>
        </w:rPr>
        <w:t xml:space="preserve"> of the respondents did not have any training about AEFI (68,6%, 70/102)</w:t>
      </w:r>
      <w:r w:rsidR="00332B1F">
        <w:rPr>
          <w:rFonts w:ascii="Times New Roman" w:hAnsi="Times New Roman" w:cs="Times New Roman"/>
          <w:color w:val="333333"/>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"/>
          <w:id w:val="-511366861"/>
          <w:placeholder>
            <w:docPart w:val="DefaultPlaceholder_-1854013440"/>
          </w:placeholder>
        </w:sdtPr>
        <w:sdtContent>
          <w:r w:rsidR="00332B1F" w:rsidRPr="00332B1F">
            <w:rPr>
              <w:rFonts w:ascii="Times New Roman" w:hAnsi="Times New Roman" w:cs="Times New Roman"/>
              <w:color w:val="000000"/>
              <w:sz w:val="24"/>
              <w:szCs w:val="24"/>
              <w:shd w:val="clear" w:color="auto" w:fill="FFFFFF"/>
            </w:rPr>
            <w:t>(Mehmeti et al., 2017)</w:t>
          </w:r>
        </w:sdtContent>
      </w:sdt>
      <w:r w:rsidR="00C62550" w:rsidRPr="00C62550">
        <w:rPr>
          <w:rFonts w:ascii="Times New Roman" w:hAnsi="Times New Roman" w:cs="Times New Roman"/>
          <w:color w:val="333333"/>
          <w:sz w:val="24"/>
          <w:szCs w:val="24"/>
          <w:shd w:val="clear" w:color="auto" w:fill="FFFFFF"/>
        </w:rPr>
        <w:t>.</w:t>
      </w:r>
    </w:p>
    <w:p w14:paraId="254F31C6" w14:textId="5BD90DBD" w:rsidR="0031644E" w:rsidRPr="00B50988" w:rsidRDefault="00226622" w:rsidP="00E53B06">
      <w:pPr>
        <w:spacing w:line="360" w:lineRule="auto"/>
        <w:jc w:val="both"/>
        <w:rPr>
          <w:rFonts w:ascii="Times New Roman" w:hAnsi="Times New Roman" w:cs="Times New Roman"/>
          <w:sz w:val="24"/>
          <w:szCs w:val="24"/>
        </w:rPr>
      </w:pPr>
      <w:r w:rsidRPr="00226622">
        <w:rPr>
          <w:rFonts w:ascii="Times New Roman" w:hAnsi="Times New Roman" w:cs="Times New Roman"/>
          <w:sz w:val="24"/>
          <w:szCs w:val="24"/>
        </w:rPr>
        <w:t xml:space="preserve">A study conducted by </w:t>
      </w:r>
      <w:proofErr w:type="spellStart"/>
      <w:r w:rsidR="006777F4">
        <w:rPr>
          <w:rFonts w:ascii="Times New Roman" w:hAnsi="Times New Roman" w:cs="Times New Roman"/>
          <w:sz w:val="24"/>
          <w:szCs w:val="24"/>
        </w:rPr>
        <w:t>Lv</w:t>
      </w:r>
      <w:proofErr w:type="spellEnd"/>
      <w:r w:rsidRPr="00226622">
        <w:rPr>
          <w:rFonts w:ascii="Times New Roman" w:hAnsi="Times New Roman" w:cs="Times New Roman"/>
          <w:sz w:val="24"/>
          <w:szCs w:val="24"/>
        </w:rPr>
        <w:t xml:space="preserve"> et al. (2022) focused on 170 vaccination clinics, with one Healthcare Worker (HCW) from each clinic participating in a survey. The survey, administered through a secure online platform, utilized a structured online questionnaire to gather information. The study presented distributions of respondents' characteristics and compared training status, knowledge, attitude, and reporting behavior among different sub-groups of HCWs. Additionally, the study summarized identified barriers to and suggestions for Adverse Events Following Immunization (AEFI) reporting.</w:t>
      </w:r>
      <w:r w:rsidR="00B50988">
        <w:rPr>
          <w:rFonts w:ascii="Times New Roman" w:hAnsi="Times New Roman" w:cs="Times New Roman"/>
          <w:sz w:val="24"/>
          <w:szCs w:val="24"/>
        </w:rPr>
        <w:t xml:space="preserve"> </w:t>
      </w:r>
      <w:r w:rsidRPr="00226622">
        <w:rPr>
          <w:rFonts w:ascii="Times New Roman" w:hAnsi="Times New Roman" w:cs="Times New Roman"/>
          <w:sz w:val="24"/>
          <w:szCs w:val="24"/>
        </w:rPr>
        <w:t xml:space="preserve">Results from the 170 surveyed HCWs revealed that 61.76% had received training on AEFI surveillance, while 15.88% had not received any AEFI training. HCWs with longer working durations on AEFI surveillance or those who had received training exhibited higher levels of knowledge, more positive attitudes, and </w:t>
      </w:r>
      <w:r w:rsidR="00B50988">
        <w:rPr>
          <w:rFonts w:ascii="Times New Roman" w:hAnsi="Times New Roman" w:cs="Times New Roman"/>
          <w:sz w:val="24"/>
          <w:szCs w:val="24"/>
        </w:rPr>
        <w:t>better-reporting</w:t>
      </w:r>
      <w:r w:rsidRPr="00226622">
        <w:rPr>
          <w:rFonts w:ascii="Times New Roman" w:hAnsi="Times New Roman" w:cs="Times New Roman"/>
          <w:sz w:val="24"/>
          <w:szCs w:val="24"/>
        </w:rPr>
        <w:t xml:space="preserve"> behavior concerning AEFI surveillance. The primary barrier to reporting an AEFI was uncertainty about whether the AEFI was related to the vaccine, reported by 71.76% (122) of participants. Other barriers included reluctance to raise unnecessary public alarm about a vaccine (61.76%, 105) and perceived complexity of the reporting form or other methods (38.23%, 65)</w:t>
      </w:r>
      <w:r w:rsidR="00332B1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"/>
          <w:id w:val="-1457168454"/>
          <w:placeholder>
            <w:docPart w:val="DefaultPlaceholder_-1854013440"/>
          </w:placeholder>
        </w:sdtPr>
        <w:sdtContent>
          <w:r w:rsidR="00332B1F" w:rsidRPr="00332B1F">
            <w:rPr>
              <w:rFonts w:ascii="Times New Roman" w:hAnsi="Times New Roman" w:cs="Times New Roman"/>
              <w:color w:val="000000"/>
              <w:sz w:val="24"/>
              <w:szCs w:val="24"/>
            </w:rPr>
            <w:t>(</w:t>
          </w:r>
          <w:proofErr w:type="spellStart"/>
          <w:r w:rsidR="00332B1F" w:rsidRPr="00332B1F">
            <w:rPr>
              <w:rFonts w:ascii="Times New Roman" w:hAnsi="Times New Roman" w:cs="Times New Roman"/>
              <w:color w:val="000000"/>
              <w:sz w:val="24"/>
              <w:szCs w:val="24"/>
            </w:rPr>
            <w:t>Lv</w:t>
          </w:r>
          <w:proofErr w:type="spellEnd"/>
          <w:r w:rsidR="00332B1F" w:rsidRPr="00332B1F">
            <w:rPr>
              <w:rFonts w:ascii="Times New Roman" w:hAnsi="Times New Roman" w:cs="Times New Roman"/>
              <w:color w:val="000000"/>
              <w:sz w:val="24"/>
              <w:szCs w:val="24"/>
            </w:rPr>
            <w:t xml:space="preserve"> et al., 2022)</w:t>
          </w:r>
        </w:sdtContent>
      </w:sdt>
      <w:r w:rsidRPr="00226622">
        <w:rPr>
          <w:rFonts w:ascii="Times New Roman" w:hAnsi="Times New Roman" w:cs="Times New Roman"/>
          <w:sz w:val="24"/>
          <w:szCs w:val="24"/>
        </w:rPr>
        <w:t>.</w:t>
      </w:r>
    </w:p>
    <w:p w14:paraId="1ABF2AD7" w14:textId="77777777" w:rsidR="000570CF" w:rsidRPr="00C62550" w:rsidRDefault="000570CF" w:rsidP="00C62550">
      <w:pPr>
        <w:spacing w:line="360" w:lineRule="auto"/>
        <w:rPr>
          <w:rFonts w:ascii="Times New Roman" w:hAnsi="Times New Roman" w:cs="Times New Roman"/>
          <w:b/>
          <w:sz w:val="24"/>
          <w:szCs w:val="24"/>
        </w:rPr>
      </w:pPr>
      <w:r w:rsidRPr="00C62550">
        <w:rPr>
          <w:rFonts w:ascii="Times New Roman" w:hAnsi="Times New Roman" w:cs="Times New Roman"/>
          <w:b/>
          <w:sz w:val="24"/>
          <w:szCs w:val="24"/>
        </w:rPr>
        <w:br w:type="page"/>
      </w:r>
    </w:p>
    <w:p w14:paraId="0AF401CB" w14:textId="1B8D6743" w:rsidR="00930D7E" w:rsidRPr="00C62550" w:rsidRDefault="00930D7E" w:rsidP="00C62550">
      <w:pPr>
        <w:spacing w:after="0"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lastRenderedPageBreak/>
        <w:t>CHAPTER III</w:t>
      </w:r>
    </w:p>
    <w:p w14:paraId="4DF5831D" w14:textId="77777777" w:rsidR="00930D7E" w:rsidRPr="00C62550" w:rsidRDefault="00930D7E" w:rsidP="00C62550">
      <w:pPr>
        <w:spacing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t>RESEARCH METHODOLOGY</w:t>
      </w:r>
    </w:p>
    <w:p w14:paraId="5EB3DC7B" w14:textId="77777777"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3.1 Study Objectives</w:t>
      </w:r>
    </w:p>
    <w:p w14:paraId="1CD41D74" w14:textId="377D15CA" w:rsidR="0025442A" w:rsidRPr="00C62550" w:rsidRDefault="00930D7E" w:rsidP="00C62550">
      <w:pPr>
        <w:spacing w:line="360" w:lineRule="auto"/>
        <w:jc w:val="both"/>
        <w:rPr>
          <w:rFonts w:ascii="Times New Roman" w:hAnsi="Times New Roman" w:cs="Times New Roman"/>
          <w:bCs/>
          <w:sz w:val="24"/>
          <w:szCs w:val="24"/>
        </w:rPr>
      </w:pPr>
      <w:r w:rsidRPr="00C62550">
        <w:rPr>
          <w:rFonts w:ascii="Times New Roman" w:hAnsi="Times New Roman" w:cs="Times New Roman"/>
          <w:b/>
          <w:sz w:val="24"/>
          <w:szCs w:val="24"/>
        </w:rPr>
        <w:t xml:space="preserve"> General Objective</w:t>
      </w:r>
      <w:r w:rsidR="0025442A" w:rsidRPr="00C62550">
        <w:rPr>
          <w:rFonts w:ascii="Times New Roman" w:hAnsi="Times New Roman" w:cs="Times New Roman"/>
          <w:b/>
          <w:sz w:val="24"/>
          <w:szCs w:val="24"/>
        </w:rPr>
        <w:t xml:space="preserve">: </w:t>
      </w:r>
      <w:r w:rsidR="00B50988">
        <w:rPr>
          <w:rFonts w:ascii="Times New Roman" w:hAnsi="Times New Roman" w:cs="Times New Roman"/>
          <w:bCs/>
          <w:sz w:val="24"/>
          <w:szCs w:val="24"/>
        </w:rPr>
        <w:t>The study aimed</w:t>
      </w:r>
      <w:r w:rsidR="001F438C" w:rsidRPr="00C62550">
        <w:rPr>
          <w:rFonts w:ascii="Times New Roman" w:hAnsi="Times New Roman" w:cs="Times New Roman"/>
          <w:bCs/>
          <w:sz w:val="24"/>
          <w:szCs w:val="24"/>
        </w:rPr>
        <w:t xml:space="preserve"> to assess the knowledge</w:t>
      </w:r>
      <w:r w:rsidR="00B50988">
        <w:rPr>
          <w:rFonts w:ascii="Times New Roman" w:hAnsi="Times New Roman" w:cs="Times New Roman"/>
          <w:bCs/>
          <w:sz w:val="24"/>
          <w:szCs w:val="24"/>
        </w:rPr>
        <w:t xml:space="preserve">, </w:t>
      </w:r>
      <w:r w:rsidR="001F438C" w:rsidRPr="00C62550">
        <w:rPr>
          <w:rFonts w:ascii="Times New Roman" w:hAnsi="Times New Roman" w:cs="Times New Roman"/>
          <w:bCs/>
          <w:sz w:val="24"/>
          <w:szCs w:val="24"/>
        </w:rPr>
        <w:t>perceptions</w:t>
      </w:r>
      <w:r w:rsidR="00B50988">
        <w:rPr>
          <w:rFonts w:ascii="Times New Roman" w:hAnsi="Times New Roman" w:cs="Times New Roman"/>
          <w:bCs/>
          <w:sz w:val="24"/>
          <w:szCs w:val="24"/>
        </w:rPr>
        <w:t>, and practices</w:t>
      </w:r>
      <w:r w:rsidR="001F438C" w:rsidRPr="00C62550">
        <w:rPr>
          <w:rFonts w:ascii="Times New Roman" w:hAnsi="Times New Roman" w:cs="Times New Roman"/>
          <w:bCs/>
          <w:sz w:val="24"/>
          <w:szCs w:val="24"/>
        </w:rPr>
        <w:t xml:space="preserve"> of AEFIs among </w:t>
      </w:r>
      <w:r w:rsidR="00B50988">
        <w:rPr>
          <w:rFonts w:ascii="Times New Roman" w:hAnsi="Times New Roman" w:cs="Times New Roman"/>
          <w:bCs/>
          <w:sz w:val="24"/>
          <w:szCs w:val="24"/>
        </w:rPr>
        <w:t>vaccinators</w:t>
      </w:r>
      <w:r w:rsidR="001F438C" w:rsidRPr="00C62550">
        <w:rPr>
          <w:rFonts w:ascii="Times New Roman" w:hAnsi="Times New Roman" w:cs="Times New Roman"/>
          <w:bCs/>
          <w:sz w:val="24"/>
          <w:szCs w:val="24"/>
        </w:rPr>
        <w:t xml:space="preserve"> in </w:t>
      </w:r>
      <w:r w:rsidR="00B50988">
        <w:rPr>
          <w:rFonts w:ascii="Times New Roman" w:hAnsi="Times New Roman" w:cs="Times New Roman"/>
          <w:bCs/>
          <w:sz w:val="24"/>
          <w:szCs w:val="24"/>
        </w:rPr>
        <w:t>Bangladesh</w:t>
      </w:r>
      <w:r w:rsidR="001F438C" w:rsidRPr="00C62550">
        <w:rPr>
          <w:rFonts w:ascii="Times New Roman" w:hAnsi="Times New Roman" w:cs="Times New Roman"/>
          <w:bCs/>
          <w:sz w:val="24"/>
          <w:szCs w:val="24"/>
        </w:rPr>
        <w:t>, with the hope that the findings would improve AEFI awareness elsewhere in Africa.</w:t>
      </w:r>
    </w:p>
    <w:p w14:paraId="68270E2E" w14:textId="2B6CC294"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Specific Objectives</w:t>
      </w:r>
    </w:p>
    <w:p w14:paraId="0FA3F142" w14:textId="086008E9" w:rsidR="001F438C" w:rsidRPr="00C62550" w:rsidRDefault="001F438C" w:rsidP="00C62550">
      <w:pPr>
        <w:pStyle w:val="ListParagraph"/>
        <w:numPr>
          <w:ilvl w:val="0"/>
          <w:numId w:val="7"/>
        </w:numPr>
        <w:spacing w:line="360" w:lineRule="auto"/>
        <w:jc w:val="both"/>
        <w:rPr>
          <w:rFonts w:ascii="Times New Roman" w:hAnsi="Times New Roman" w:cs="Times New Roman"/>
          <w:bCs/>
          <w:sz w:val="24"/>
          <w:szCs w:val="24"/>
        </w:rPr>
      </w:pPr>
      <w:r w:rsidRPr="00C62550">
        <w:rPr>
          <w:rFonts w:ascii="Times New Roman" w:hAnsi="Times New Roman" w:cs="Times New Roman"/>
          <w:bCs/>
          <w:sz w:val="24"/>
          <w:szCs w:val="24"/>
        </w:rPr>
        <w:t xml:space="preserve">To assess the AEFI knowledge of </w:t>
      </w:r>
      <w:r w:rsidR="00C71072">
        <w:rPr>
          <w:rFonts w:ascii="Times New Roman" w:hAnsi="Times New Roman" w:cs="Times New Roman"/>
          <w:bCs/>
          <w:sz w:val="24"/>
          <w:szCs w:val="24"/>
        </w:rPr>
        <w:t>vaccinators</w:t>
      </w:r>
      <w:r w:rsidRPr="00C62550">
        <w:rPr>
          <w:rFonts w:ascii="Times New Roman" w:hAnsi="Times New Roman" w:cs="Times New Roman"/>
          <w:bCs/>
          <w:sz w:val="24"/>
          <w:szCs w:val="24"/>
        </w:rPr>
        <w:t xml:space="preserve"> in </w:t>
      </w:r>
      <w:r w:rsidR="00C71072">
        <w:rPr>
          <w:rFonts w:ascii="Times New Roman" w:hAnsi="Times New Roman" w:cs="Times New Roman"/>
          <w:bCs/>
          <w:sz w:val="24"/>
          <w:szCs w:val="24"/>
        </w:rPr>
        <w:t>Bangladesh</w:t>
      </w:r>
      <w:r w:rsidRPr="00C62550">
        <w:rPr>
          <w:rFonts w:ascii="Times New Roman" w:hAnsi="Times New Roman" w:cs="Times New Roman"/>
          <w:bCs/>
          <w:sz w:val="24"/>
          <w:szCs w:val="24"/>
        </w:rPr>
        <w:t>.</w:t>
      </w:r>
    </w:p>
    <w:p w14:paraId="1F6B34DD" w14:textId="2DEB81A9" w:rsidR="001F438C" w:rsidRPr="00C62550" w:rsidRDefault="001F438C" w:rsidP="00C62550">
      <w:pPr>
        <w:pStyle w:val="ListParagraph"/>
        <w:numPr>
          <w:ilvl w:val="0"/>
          <w:numId w:val="7"/>
        </w:numPr>
        <w:spacing w:line="360" w:lineRule="auto"/>
        <w:jc w:val="both"/>
        <w:rPr>
          <w:rFonts w:ascii="Times New Roman" w:hAnsi="Times New Roman" w:cs="Times New Roman"/>
          <w:bCs/>
          <w:sz w:val="24"/>
          <w:szCs w:val="24"/>
        </w:rPr>
      </w:pPr>
      <w:r w:rsidRPr="00C62550">
        <w:rPr>
          <w:rFonts w:ascii="Times New Roman" w:hAnsi="Times New Roman" w:cs="Times New Roman"/>
          <w:bCs/>
          <w:sz w:val="24"/>
          <w:szCs w:val="24"/>
        </w:rPr>
        <w:t xml:space="preserve">To assess the AEFI perceptions of </w:t>
      </w:r>
      <w:r w:rsidR="00C71072">
        <w:rPr>
          <w:rFonts w:ascii="Times New Roman" w:hAnsi="Times New Roman" w:cs="Times New Roman"/>
          <w:bCs/>
          <w:sz w:val="24"/>
          <w:szCs w:val="24"/>
        </w:rPr>
        <w:t>vaccinators</w:t>
      </w:r>
      <w:r w:rsidR="00C71072" w:rsidRPr="00C62550">
        <w:rPr>
          <w:rFonts w:ascii="Times New Roman" w:hAnsi="Times New Roman" w:cs="Times New Roman"/>
          <w:bCs/>
          <w:sz w:val="24"/>
          <w:szCs w:val="24"/>
        </w:rPr>
        <w:t xml:space="preserve"> in </w:t>
      </w:r>
      <w:r w:rsidR="00C71072">
        <w:rPr>
          <w:rFonts w:ascii="Times New Roman" w:hAnsi="Times New Roman" w:cs="Times New Roman"/>
          <w:bCs/>
          <w:sz w:val="24"/>
          <w:szCs w:val="24"/>
        </w:rPr>
        <w:t>Bangladesh</w:t>
      </w:r>
      <w:r w:rsidRPr="00C62550">
        <w:rPr>
          <w:rFonts w:ascii="Times New Roman" w:hAnsi="Times New Roman" w:cs="Times New Roman"/>
          <w:bCs/>
          <w:sz w:val="24"/>
          <w:szCs w:val="24"/>
        </w:rPr>
        <w:t>.</w:t>
      </w:r>
    </w:p>
    <w:p w14:paraId="5FFA903B" w14:textId="4B187EC3" w:rsidR="001F438C" w:rsidRPr="00C62550" w:rsidRDefault="001F438C" w:rsidP="00C62550">
      <w:pPr>
        <w:pStyle w:val="ListParagraph"/>
        <w:numPr>
          <w:ilvl w:val="0"/>
          <w:numId w:val="7"/>
        </w:numPr>
        <w:spacing w:line="360" w:lineRule="auto"/>
        <w:jc w:val="both"/>
        <w:rPr>
          <w:rFonts w:ascii="Times New Roman" w:hAnsi="Times New Roman" w:cs="Times New Roman"/>
          <w:bCs/>
          <w:sz w:val="24"/>
          <w:szCs w:val="24"/>
        </w:rPr>
      </w:pPr>
      <w:r w:rsidRPr="00C62550">
        <w:rPr>
          <w:rFonts w:ascii="Times New Roman" w:hAnsi="Times New Roman" w:cs="Times New Roman"/>
          <w:bCs/>
          <w:sz w:val="24"/>
          <w:szCs w:val="24"/>
        </w:rPr>
        <w:t xml:space="preserve">To assess the AEFI practice of </w:t>
      </w:r>
      <w:r w:rsidR="00C71072">
        <w:rPr>
          <w:rFonts w:ascii="Times New Roman" w:hAnsi="Times New Roman" w:cs="Times New Roman"/>
          <w:bCs/>
          <w:sz w:val="24"/>
          <w:szCs w:val="24"/>
        </w:rPr>
        <w:t>vaccinators</w:t>
      </w:r>
      <w:r w:rsidR="00C71072" w:rsidRPr="00C62550">
        <w:rPr>
          <w:rFonts w:ascii="Times New Roman" w:hAnsi="Times New Roman" w:cs="Times New Roman"/>
          <w:bCs/>
          <w:sz w:val="24"/>
          <w:szCs w:val="24"/>
        </w:rPr>
        <w:t xml:space="preserve"> in </w:t>
      </w:r>
      <w:r w:rsidR="00C71072">
        <w:rPr>
          <w:rFonts w:ascii="Times New Roman" w:hAnsi="Times New Roman" w:cs="Times New Roman"/>
          <w:bCs/>
          <w:sz w:val="24"/>
          <w:szCs w:val="24"/>
        </w:rPr>
        <w:t>Bangladesh</w:t>
      </w:r>
      <w:r w:rsidRPr="00C62550">
        <w:rPr>
          <w:rFonts w:ascii="Times New Roman" w:hAnsi="Times New Roman" w:cs="Times New Roman"/>
          <w:bCs/>
          <w:sz w:val="24"/>
          <w:szCs w:val="24"/>
        </w:rPr>
        <w:t>.</w:t>
      </w:r>
    </w:p>
    <w:p w14:paraId="6ED7CB7D" w14:textId="2708B643" w:rsidR="001F438C" w:rsidRPr="00C62550" w:rsidRDefault="001F438C" w:rsidP="00C62550">
      <w:pPr>
        <w:pStyle w:val="ListParagraph"/>
        <w:numPr>
          <w:ilvl w:val="0"/>
          <w:numId w:val="7"/>
        </w:numPr>
        <w:spacing w:line="360" w:lineRule="auto"/>
        <w:jc w:val="both"/>
        <w:rPr>
          <w:rFonts w:ascii="Times New Roman" w:hAnsi="Times New Roman" w:cs="Times New Roman"/>
          <w:bCs/>
          <w:sz w:val="24"/>
          <w:szCs w:val="24"/>
        </w:rPr>
      </w:pPr>
      <w:r w:rsidRPr="00C62550">
        <w:rPr>
          <w:rFonts w:ascii="Times New Roman" w:hAnsi="Times New Roman" w:cs="Times New Roman"/>
          <w:bCs/>
          <w:sz w:val="24"/>
          <w:szCs w:val="24"/>
        </w:rPr>
        <w:t xml:space="preserve">To determine the relationship between knowledge of AEFIs and </w:t>
      </w:r>
      <w:r w:rsidR="00C71072">
        <w:rPr>
          <w:rFonts w:ascii="Times New Roman" w:hAnsi="Times New Roman" w:cs="Times New Roman"/>
          <w:bCs/>
          <w:sz w:val="24"/>
          <w:szCs w:val="24"/>
        </w:rPr>
        <w:t xml:space="preserve">vaccinators’ </w:t>
      </w:r>
      <w:r w:rsidR="00B50988">
        <w:rPr>
          <w:rFonts w:ascii="Times New Roman" w:hAnsi="Times New Roman" w:cs="Times New Roman"/>
          <w:sz w:val="24"/>
          <w:szCs w:val="24"/>
        </w:rPr>
        <w:t>socio-demographic</w:t>
      </w:r>
      <w:r w:rsidR="00B50988" w:rsidRPr="00C62550">
        <w:rPr>
          <w:rFonts w:ascii="Times New Roman" w:hAnsi="Times New Roman" w:cs="Times New Roman"/>
          <w:bCs/>
          <w:sz w:val="24"/>
          <w:szCs w:val="24"/>
        </w:rPr>
        <w:t xml:space="preserve"> </w:t>
      </w:r>
      <w:r w:rsidRPr="00C62550">
        <w:rPr>
          <w:rFonts w:ascii="Times New Roman" w:hAnsi="Times New Roman" w:cs="Times New Roman"/>
          <w:bCs/>
          <w:sz w:val="24"/>
          <w:szCs w:val="24"/>
        </w:rPr>
        <w:t>characteristics.</w:t>
      </w:r>
    </w:p>
    <w:p w14:paraId="6E7191AB" w14:textId="31FF2399" w:rsidR="00930D7E" w:rsidRPr="00C71072" w:rsidRDefault="001F438C" w:rsidP="00C71072">
      <w:pPr>
        <w:pStyle w:val="ListParagraph"/>
        <w:numPr>
          <w:ilvl w:val="0"/>
          <w:numId w:val="7"/>
        </w:numPr>
        <w:spacing w:line="360" w:lineRule="auto"/>
        <w:jc w:val="both"/>
        <w:rPr>
          <w:rFonts w:ascii="Times New Roman" w:hAnsi="Times New Roman" w:cs="Times New Roman"/>
          <w:bCs/>
          <w:sz w:val="24"/>
          <w:szCs w:val="24"/>
        </w:rPr>
      </w:pPr>
      <w:r w:rsidRPr="00C62550">
        <w:rPr>
          <w:rFonts w:ascii="Times New Roman" w:hAnsi="Times New Roman" w:cs="Times New Roman"/>
          <w:bCs/>
          <w:sz w:val="24"/>
          <w:szCs w:val="24"/>
        </w:rPr>
        <w:t xml:space="preserve">To determine </w:t>
      </w:r>
      <w:r w:rsidR="00B50988" w:rsidRPr="00C62550">
        <w:rPr>
          <w:rFonts w:ascii="Times New Roman" w:hAnsi="Times New Roman" w:cs="Times New Roman"/>
          <w:bCs/>
          <w:sz w:val="24"/>
          <w:szCs w:val="24"/>
        </w:rPr>
        <w:t>the relationship</w:t>
      </w:r>
      <w:r w:rsidRPr="00C62550">
        <w:rPr>
          <w:rFonts w:ascii="Times New Roman" w:hAnsi="Times New Roman" w:cs="Times New Roman"/>
          <w:bCs/>
          <w:sz w:val="24"/>
          <w:szCs w:val="24"/>
        </w:rPr>
        <w:t xml:space="preserve"> </w:t>
      </w:r>
      <w:r w:rsidR="00B50988">
        <w:rPr>
          <w:rFonts w:ascii="Times New Roman" w:hAnsi="Times New Roman" w:cs="Times New Roman"/>
          <w:bCs/>
          <w:sz w:val="24"/>
          <w:szCs w:val="24"/>
        </w:rPr>
        <w:t>between</w:t>
      </w:r>
      <w:r w:rsidRPr="00C62550">
        <w:rPr>
          <w:rFonts w:ascii="Times New Roman" w:hAnsi="Times New Roman" w:cs="Times New Roman"/>
          <w:bCs/>
          <w:sz w:val="24"/>
          <w:szCs w:val="24"/>
        </w:rPr>
        <w:t xml:space="preserve"> perceptions </w:t>
      </w:r>
      <w:r w:rsidR="00B50988" w:rsidRPr="00C62550">
        <w:rPr>
          <w:rFonts w:ascii="Times New Roman" w:hAnsi="Times New Roman" w:cs="Times New Roman"/>
          <w:bCs/>
          <w:sz w:val="24"/>
          <w:szCs w:val="24"/>
        </w:rPr>
        <w:t>of</w:t>
      </w:r>
      <w:r w:rsidRPr="00C62550">
        <w:rPr>
          <w:rFonts w:ascii="Times New Roman" w:hAnsi="Times New Roman" w:cs="Times New Roman"/>
          <w:bCs/>
          <w:sz w:val="24"/>
          <w:szCs w:val="24"/>
        </w:rPr>
        <w:t xml:space="preserve"> AEFIs</w:t>
      </w:r>
      <w:r w:rsidR="00C71072">
        <w:rPr>
          <w:rFonts w:ascii="Times New Roman" w:hAnsi="Times New Roman" w:cs="Times New Roman"/>
          <w:bCs/>
          <w:sz w:val="24"/>
          <w:szCs w:val="24"/>
        </w:rPr>
        <w:t xml:space="preserve"> </w:t>
      </w:r>
      <w:r w:rsidR="00C71072" w:rsidRPr="00C62550">
        <w:rPr>
          <w:rFonts w:ascii="Times New Roman" w:hAnsi="Times New Roman" w:cs="Times New Roman"/>
          <w:bCs/>
          <w:sz w:val="24"/>
          <w:szCs w:val="24"/>
        </w:rPr>
        <w:t xml:space="preserve">and </w:t>
      </w:r>
      <w:r w:rsidR="00C71072">
        <w:rPr>
          <w:rFonts w:ascii="Times New Roman" w:hAnsi="Times New Roman" w:cs="Times New Roman"/>
          <w:bCs/>
          <w:sz w:val="24"/>
          <w:szCs w:val="24"/>
        </w:rPr>
        <w:t xml:space="preserve">vaccinators’ </w:t>
      </w:r>
      <w:r w:rsidR="00B50988">
        <w:rPr>
          <w:rFonts w:ascii="Times New Roman" w:hAnsi="Times New Roman" w:cs="Times New Roman"/>
          <w:sz w:val="24"/>
          <w:szCs w:val="24"/>
        </w:rPr>
        <w:t>socio-demographic</w:t>
      </w:r>
      <w:r w:rsidR="00B50988" w:rsidRPr="00C62550">
        <w:rPr>
          <w:rFonts w:ascii="Times New Roman" w:hAnsi="Times New Roman" w:cs="Times New Roman"/>
          <w:bCs/>
          <w:sz w:val="24"/>
          <w:szCs w:val="24"/>
        </w:rPr>
        <w:t xml:space="preserve"> </w:t>
      </w:r>
      <w:r w:rsidR="00C71072" w:rsidRPr="00C62550">
        <w:rPr>
          <w:rFonts w:ascii="Times New Roman" w:hAnsi="Times New Roman" w:cs="Times New Roman"/>
          <w:bCs/>
          <w:sz w:val="24"/>
          <w:szCs w:val="24"/>
        </w:rPr>
        <w:t>characteristics.</w:t>
      </w:r>
    </w:p>
    <w:p w14:paraId="039B3B70" w14:textId="7F182633" w:rsidR="001F438C" w:rsidRPr="00C71072" w:rsidRDefault="001F438C" w:rsidP="00C71072">
      <w:pPr>
        <w:pStyle w:val="ListParagraph"/>
        <w:numPr>
          <w:ilvl w:val="0"/>
          <w:numId w:val="7"/>
        </w:numPr>
        <w:spacing w:line="360" w:lineRule="auto"/>
        <w:jc w:val="both"/>
        <w:rPr>
          <w:rFonts w:ascii="Times New Roman" w:hAnsi="Times New Roman" w:cs="Times New Roman"/>
          <w:bCs/>
          <w:sz w:val="24"/>
          <w:szCs w:val="24"/>
        </w:rPr>
      </w:pPr>
      <w:r w:rsidRPr="00C62550">
        <w:rPr>
          <w:rFonts w:ascii="Times New Roman" w:hAnsi="Times New Roman" w:cs="Times New Roman"/>
          <w:bCs/>
          <w:sz w:val="24"/>
          <w:szCs w:val="24"/>
        </w:rPr>
        <w:t xml:space="preserve">To determine </w:t>
      </w:r>
      <w:r w:rsidR="00B50988" w:rsidRPr="00C62550">
        <w:rPr>
          <w:rFonts w:ascii="Times New Roman" w:hAnsi="Times New Roman" w:cs="Times New Roman"/>
          <w:bCs/>
          <w:sz w:val="24"/>
          <w:szCs w:val="24"/>
        </w:rPr>
        <w:t xml:space="preserve">the relationship </w:t>
      </w:r>
      <w:r w:rsidR="00B50988">
        <w:rPr>
          <w:rFonts w:ascii="Times New Roman" w:hAnsi="Times New Roman" w:cs="Times New Roman"/>
          <w:bCs/>
          <w:sz w:val="24"/>
          <w:szCs w:val="24"/>
        </w:rPr>
        <w:t>between</w:t>
      </w:r>
      <w:r w:rsidRPr="00C62550">
        <w:rPr>
          <w:rFonts w:ascii="Times New Roman" w:hAnsi="Times New Roman" w:cs="Times New Roman"/>
          <w:bCs/>
          <w:sz w:val="24"/>
          <w:szCs w:val="24"/>
        </w:rPr>
        <w:t xml:space="preserve"> practices </w:t>
      </w:r>
      <w:r w:rsidR="00B50988" w:rsidRPr="00C62550">
        <w:rPr>
          <w:rFonts w:ascii="Times New Roman" w:hAnsi="Times New Roman" w:cs="Times New Roman"/>
          <w:bCs/>
          <w:sz w:val="24"/>
          <w:szCs w:val="24"/>
        </w:rPr>
        <w:t>of</w:t>
      </w:r>
      <w:r w:rsidRPr="00C62550">
        <w:rPr>
          <w:rFonts w:ascii="Times New Roman" w:hAnsi="Times New Roman" w:cs="Times New Roman"/>
          <w:bCs/>
          <w:sz w:val="24"/>
          <w:szCs w:val="24"/>
        </w:rPr>
        <w:t xml:space="preserve"> </w:t>
      </w:r>
      <w:r w:rsidR="00C71072" w:rsidRPr="00C62550">
        <w:rPr>
          <w:rFonts w:ascii="Times New Roman" w:hAnsi="Times New Roman" w:cs="Times New Roman"/>
          <w:bCs/>
          <w:sz w:val="24"/>
          <w:szCs w:val="24"/>
        </w:rPr>
        <w:t xml:space="preserve">AEFIs and </w:t>
      </w:r>
      <w:r w:rsidR="00C71072">
        <w:rPr>
          <w:rFonts w:ascii="Times New Roman" w:hAnsi="Times New Roman" w:cs="Times New Roman"/>
          <w:bCs/>
          <w:sz w:val="24"/>
          <w:szCs w:val="24"/>
        </w:rPr>
        <w:t xml:space="preserve">vaccinators’ </w:t>
      </w:r>
      <w:r w:rsidR="00B50988">
        <w:rPr>
          <w:rFonts w:ascii="Times New Roman" w:hAnsi="Times New Roman" w:cs="Times New Roman"/>
          <w:sz w:val="24"/>
          <w:szCs w:val="24"/>
        </w:rPr>
        <w:t>socio-demographic</w:t>
      </w:r>
      <w:r w:rsidR="00B50988" w:rsidRPr="00C62550">
        <w:rPr>
          <w:rFonts w:ascii="Times New Roman" w:hAnsi="Times New Roman" w:cs="Times New Roman"/>
          <w:bCs/>
          <w:sz w:val="24"/>
          <w:szCs w:val="24"/>
        </w:rPr>
        <w:t xml:space="preserve"> </w:t>
      </w:r>
      <w:r w:rsidR="00C71072" w:rsidRPr="00C62550">
        <w:rPr>
          <w:rFonts w:ascii="Times New Roman" w:hAnsi="Times New Roman" w:cs="Times New Roman"/>
          <w:bCs/>
          <w:sz w:val="24"/>
          <w:szCs w:val="24"/>
        </w:rPr>
        <w:t>characteristics.</w:t>
      </w:r>
    </w:p>
    <w:p w14:paraId="15EE5040" w14:textId="77777777" w:rsidR="00930D7E" w:rsidRPr="00C62550" w:rsidRDefault="00930D7E"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br w:type="page"/>
      </w:r>
    </w:p>
    <w:p w14:paraId="728955ED" w14:textId="77777777"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lastRenderedPageBreak/>
        <w:t>3.2 Conceptual Framework</w:t>
      </w:r>
    </w:p>
    <w:p w14:paraId="19B26B86" w14:textId="26DD39E7" w:rsidR="00930D7E" w:rsidRPr="00C62550" w:rsidRDefault="00FB4840" w:rsidP="00C62550">
      <w:pPr>
        <w:spacing w:line="360" w:lineRule="auto"/>
        <w:jc w:val="both"/>
        <w:rPr>
          <w:rFonts w:ascii="Times New Roman" w:hAnsi="Times New Roman" w:cs="Times New Roman"/>
          <w:sz w:val="24"/>
          <w:szCs w:val="24"/>
        </w:rPr>
      </w:pPr>
      <w:r w:rsidRPr="00C6255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B0197B0" wp14:editId="56D43AB6">
                <wp:simplePos x="0" y="0"/>
                <wp:positionH relativeFrom="column">
                  <wp:posOffset>2919730</wp:posOffset>
                </wp:positionH>
                <wp:positionV relativeFrom="paragraph">
                  <wp:posOffset>9525</wp:posOffset>
                </wp:positionV>
                <wp:extent cx="2136775" cy="356235"/>
                <wp:effectExtent l="8890" t="8890" r="6985"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56F8729D"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Dependent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197B0" id="Rectangle 3" o:spid="_x0000_s1026" style="position:absolute;left:0;text-align:left;margin-left:229.9pt;margin-top:.75pt;width:168.2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">
                <v:textbox>
                  <w:txbxContent>
                    <w:p w14:paraId="56F8729D"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mc:Fallback>
        </mc:AlternateContent>
      </w:r>
      <w:r w:rsidRPr="00C6255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24ED11" wp14:editId="182958EF">
                <wp:simplePos x="0" y="0"/>
                <wp:positionH relativeFrom="column">
                  <wp:posOffset>14605</wp:posOffset>
                </wp:positionH>
                <wp:positionV relativeFrom="paragraph">
                  <wp:posOffset>9525</wp:posOffset>
                </wp:positionV>
                <wp:extent cx="2136775" cy="356235"/>
                <wp:effectExtent l="8890" t="8890" r="698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220BB799"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4ED11" id="Rectangle 2" o:spid="_x0000_s1027" style="position:absolute;left:0;text-align:left;margin-left:1.15pt;margin-top:.75pt;width:168.2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">
                <v:textbox>
                  <w:txbxContent>
                    <w:p w14:paraId="220BB799"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mc:Fallback>
        </mc:AlternateContent>
      </w:r>
    </w:p>
    <w:p w14:paraId="6CD3A20F" w14:textId="77777777" w:rsidR="00930D7E" w:rsidRPr="00C62550" w:rsidRDefault="00930D7E" w:rsidP="00C62550">
      <w:pPr>
        <w:spacing w:line="360" w:lineRule="auto"/>
        <w:rPr>
          <w:rFonts w:ascii="Times New Roman" w:hAnsi="Times New Roman" w:cs="Times New Roman"/>
          <w:sz w:val="24"/>
          <w:szCs w:val="24"/>
        </w:rPr>
      </w:pPr>
    </w:p>
    <w:p w14:paraId="0DFD0400" w14:textId="405936A4" w:rsidR="00930D7E" w:rsidRPr="00C62550" w:rsidRDefault="00640C18" w:rsidP="00C62550">
      <w:pPr>
        <w:spacing w:line="360" w:lineRule="auto"/>
        <w:rPr>
          <w:rFonts w:ascii="Times New Roman" w:hAnsi="Times New Roman" w:cs="Times New Roman"/>
          <w:sz w:val="24"/>
          <w:szCs w:val="24"/>
        </w:rPr>
      </w:pPr>
      <w:r w:rsidRPr="00C6255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D70497C" wp14:editId="02D3D495">
                <wp:simplePos x="0" y="0"/>
                <wp:positionH relativeFrom="column">
                  <wp:posOffset>96352</wp:posOffset>
                </wp:positionH>
                <wp:positionV relativeFrom="paragraph">
                  <wp:posOffset>2694421</wp:posOffset>
                </wp:positionV>
                <wp:extent cx="2069465" cy="1554207"/>
                <wp:effectExtent l="0" t="0" r="26035" b="2730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9465" cy="1554207"/>
                        </a:xfrm>
                        <a:prstGeom prst="rect">
                          <a:avLst/>
                        </a:prstGeom>
                        <a:solidFill>
                          <a:srgbClr val="FFFFFF"/>
                        </a:solidFill>
                        <a:ln w="9525">
                          <a:solidFill>
                            <a:srgbClr val="000000"/>
                          </a:solidFill>
                          <a:miter lim="800000"/>
                          <a:headEnd/>
                          <a:tailEnd/>
                        </a:ln>
                      </wps:spPr>
                      <wps:txbx>
                        <w:txbxContent>
                          <w:p w14:paraId="0FBF256D"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b/>
                                <w:bCs/>
                                <w:sz w:val="24"/>
                                <w:szCs w:val="24"/>
                              </w:rPr>
                              <w:t>Professional</w:t>
                            </w:r>
                          </w:p>
                          <w:p w14:paraId="330B7CD9"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AEFI training</w:t>
                            </w:r>
                          </w:p>
                          <w:p w14:paraId="5AC157CA"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Types of Profession</w:t>
                            </w:r>
                          </w:p>
                          <w:p w14:paraId="4651BABF"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Years of Experience</w:t>
                            </w:r>
                          </w:p>
                          <w:p w14:paraId="48760D79"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Work Place Setting</w:t>
                            </w:r>
                          </w:p>
                          <w:p w14:paraId="69B4DF62" w14:textId="77777777" w:rsidR="00930D7E" w:rsidRPr="00515B1B" w:rsidRDefault="00930D7E" w:rsidP="00930D7E">
                            <w:pPr>
                              <w:spacing w:line="240" w:lineRule="auto"/>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0497C" id="Rectangle 6" o:spid="_x0000_s1028" style="position:absolute;margin-left:7.6pt;margin-top:212.15pt;width:162.95pt;height:1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">
                <v:textbox>
                  <w:txbxContent>
                    <w:p w14:paraId="0FBF256D"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b/>
                          <w:bCs/>
                          <w:sz w:val="24"/>
                          <w:szCs w:val="24"/>
                        </w:rPr>
                        <w:t>Professional</w:t>
                      </w:r>
                    </w:p>
                    <w:p w14:paraId="330B7CD9"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AEFI training</w:t>
                      </w:r>
                    </w:p>
                    <w:p w14:paraId="5AC157CA"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Types of Profession</w:t>
                      </w:r>
                    </w:p>
                    <w:p w14:paraId="4651BABF"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Years of Experience</w:t>
                      </w:r>
                    </w:p>
                    <w:p w14:paraId="48760D79"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Work Place Setting</w:t>
                      </w:r>
                    </w:p>
                    <w:p w14:paraId="69B4DF62" w14:textId="77777777" w:rsidR="00930D7E" w:rsidRPr="00515B1B" w:rsidRDefault="00930D7E" w:rsidP="00930D7E">
                      <w:pPr>
                        <w:spacing w:line="240" w:lineRule="auto"/>
                        <w:rPr>
                          <w:rFonts w:ascii="Times New Roman" w:hAnsi="Times New Roman" w:cs="Times New Roman"/>
                          <w:sz w:val="24"/>
                          <w:szCs w:val="24"/>
                        </w:rPr>
                      </w:pPr>
                    </w:p>
                  </w:txbxContent>
                </v:textbox>
              </v:rect>
            </w:pict>
          </mc:Fallback>
        </mc:AlternateContent>
      </w:r>
      <w:r w:rsidRPr="00C6255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87DD0D3" wp14:editId="6393E5FB">
                <wp:simplePos x="0" y="0"/>
                <wp:positionH relativeFrom="column">
                  <wp:posOffset>87021</wp:posOffset>
                </wp:positionH>
                <wp:positionV relativeFrom="paragraph">
                  <wp:posOffset>107302</wp:posOffset>
                </wp:positionV>
                <wp:extent cx="2069465" cy="1808674"/>
                <wp:effectExtent l="0" t="0" r="26035" b="2032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9465" cy="1808674"/>
                        </a:xfrm>
                        <a:prstGeom prst="rect">
                          <a:avLst/>
                        </a:prstGeom>
                        <a:solidFill>
                          <a:srgbClr val="FFFFFF"/>
                        </a:solidFill>
                        <a:ln w="9525">
                          <a:solidFill>
                            <a:srgbClr val="000000"/>
                          </a:solidFill>
                          <a:miter lim="800000"/>
                          <a:headEnd/>
                          <a:tailEnd/>
                        </a:ln>
                      </wps:spPr>
                      <wps:txbx>
                        <w:txbxContent>
                          <w:p w14:paraId="5B8D39A7"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b/>
                                <w:bCs/>
                                <w:sz w:val="24"/>
                                <w:szCs w:val="24"/>
                              </w:rPr>
                              <w:t>Socio Demographic</w:t>
                            </w:r>
                          </w:p>
                          <w:p w14:paraId="53E993C8"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 xml:space="preserve">Age </w:t>
                            </w:r>
                          </w:p>
                          <w:p w14:paraId="42D750E0"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Sex</w:t>
                            </w:r>
                          </w:p>
                          <w:p w14:paraId="59466675"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Education</w:t>
                            </w:r>
                          </w:p>
                          <w:p w14:paraId="7CD58279"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Residence</w:t>
                            </w:r>
                          </w:p>
                          <w:p w14:paraId="6BDC74A6" w14:textId="25FB5258" w:rsidR="00930D7E" w:rsidRPr="00515B1B"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Financial Condition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DD0D3" id="Rectangle 4" o:spid="_x0000_s1029" style="position:absolute;margin-left:6.85pt;margin-top:8.45pt;width:162.95pt;height:14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">
                <v:textbox>
                  <w:txbxContent>
                    <w:p w14:paraId="5B8D39A7"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b/>
                          <w:bCs/>
                          <w:sz w:val="24"/>
                          <w:szCs w:val="24"/>
                        </w:rPr>
                        <w:t>Socio Demographic</w:t>
                      </w:r>
                    </w:p>
                    <w:p w14:paraId="53E993C8"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 xml:space="preserve">Age </w:t>
                      </w:r>
                    </w:p>
                    <w:p w14:paraId="42D750E0"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Sex</w:t>
                      </w:r>
                    </w:p>
                    <w:p w14:paraId="59466675"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Education</w:t>
                      </w:r>
                    </w:p>
                    <w:p w14:paraId="7CD58279" w14:textId="77777777" w:rsidR="00640C18" w:rsidRPr="00640C18"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Residence</w:t>
                      </w:r>
                    </w:p>
                    <w:p w14:paraId="6BDC74A6" w14:textId="25FB5258" w:rsidR="00930D7E" w:rsidRPr="00515B1B" w:rsidRDefault="00640C18" w:rsidP="00640C18">
                      <w:pPr>
                        <w:spacing w:line="240" w:lineRule="auto"/>
                        <w:rPr>
                          <w:rFonts w:ascii="Times New Roman" w:hAnsi="Times New Roman" w:cs="Times New Roman"/>
                          <w:sz w:val="24"/>
                          <w:szCs w:val="24"/>
                        </w:rPr>
                      </w:pPr>
                      <w:r w:rsidRPr="00640C18">
                        <w:rPr>
                          <w:rFonts w:ascii="Times New Roman" w:hAnsi="Times New Roman" w:cs="Times New Roman"/>
                          <w:sz w:val="24"/>
                          <w:szCs w:val="24"/>
                        </w:rPr>
                        <w:t>Financial Condition</w:t>
                      </w:r>
                    </w:p>
                  </w:txbxContent>
                </v:textbox>
              </v:rect>
            </w:pict>
          </mc:Fallback>
        </mc:AlternateContent>
      </w:r>
      <w:r w:rsidR="00FB4840" w:rsidRPr="00C6255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7FA8E12" wp14:editId="0F6E6950">
                <wp:simplePos x="0" y="0"/>
                <wp:positionH relativeFrom="column">
                  <wp:posOffset>2151380</wp:posOffset>
                </wp:positionH>
                <wp:positionV relativeFrom="paragraph">
                  <wp:posOffset>2602230</wp:posOffset>
                </wp:positionV>
                <wp:extent cx="1125855" cy="1126490"/>
                <wp:effectExtent l="12065" t="52705" r="52705" b="1143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5855" cy="1126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0C2685" id="_x0000_t32" coordsize="21600,21600" o:spt="32" o:oned="t" path="m,l21600,21600e" filled="f">
                <v:path arrowok="t" fillok="f" o:connecttype="none"/>
                <o:lock v:ext="edit" shapetype="t"/>
              </v:shapetype>
              <v:shape id="AutoShape 9" o:spid="_x0000_s1026" type="#_x0000_t32" style="position:absolute;margin-left:169.4pt;margin-top:204.9pt;width:88.65pt;height:88.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">
                <v:stroke endarrow="block"/>
              </v:shape>
            </w:pict>
          </mc:Fallback>
        </mc:AlternateContent>
      </w:r>
      <w:r w:rsidR="00FB4840" w:rsidRPr="00C6255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291006" wp14:editId="713A24E8">
                <wp:simplePos x="0" y="0"/>
                <wp:positionH relativeFrom="column">
                  <wp:posOffset>2151380</wp:posOffset>
                </wp:positionH>
                <wp:positionV relativeFrom="paragraph">
                  <wp:posOffset>706120</wp:posOffset>
                </wp:positionV>
                <wp:extent cx="1125855" cy="1106805"/>
                <wp:effectExtent l="12065" t="13970" r="52705" b="5080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855" cy="1106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0CF59" id="AutoShape 8" o:spid="_x0000_s1026" type="#_x0000_t32" style="position:absolute;margin-left:169.4pt;margin-top:55.6pt;width:88.65pt;height:8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">
                <v:stroke endarrow="block"/>
              </v:shape>
            </w:pict>
          </mc:Fallback>
        </mc:AlternateContent>
      </w:r>
      <w:r w:rsidR="00FB4840" w:rsidRPr="00C6255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587498" wp14:editId="5483BFB5">
                <wp:simplePos x="0" y="0"/>
                <wp:positionH relativeFrom="column">
                  <wp:posOffset>3277235</wp:posOffset>
                </wp:positionH>
                <wp:positionV relativeFrom="paragraph">
                  <wp:posOffset>1585595</wp:posOffset>
                </wp:positionV>
                <wp:extent cx="1618615" cy="1202690"/>
                <wp:effectExtent l="13970" t="7620" r="5715" b="889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8615" cy="1202690"/>
                        </a:xfrm>
                        <a:prstGeom prst="rect">
                          <a:avLst/>
                        </a:prstGeom>
                        <a:solidFill>
                          <a:srgbClr val="FFFFFF"/>
                        </a:solidFill>
                        <a:ln w="9525">
                          <a:solidFill>
                            <a:srgbClr val="000000"/>
                          </a:solidFill>
                          <a:miter lim="800000"/>
                          <a:headEnd/>
                          <a:tailEnd/>
                        </a:ln>
                      </wps:spPr>
                      <wps:txbx>
                        <w:txbxContent>
                          <w:p w14:paraId="199F9A29" w14:textId="77777777" w:rsidR="00B50FB1" w:rsidRPr="00B50FB1" w:rsidRDefault="00B50FB1" w:rsidP="00B50FB1">
                            <w:pPr>
                              <w:spacing w:after="0" w:line="240" w:lineRule="auto"/>
                              <w:jc w:val="center"/>
                              <w:rPr>
                                <w:rFonts w:ascii="Times New Roman" w:hAnsi="Times New Roman" w:cs="Times New Roman"/>
                                <w:bCs/>
                                <w:sz w:val="20"/>
                                <w:szCs w:val="20"/>
                              </w:rPr>
                            </w:pPr>
                          </w:p>
                          <w:p w14:paraId="0DBE2AF5" w14:textId="197E340D" w:rsidR="00640C18" w:rsidRPr="00640C18" w:rsidRDefault="00640C18" w:rsidP="00B50FB1">
                            <w:pPr>
                              <w:spacing w:line="240" w:lineRule="auto"/>
                              <w:jc w:val="center"/>
                              <w:rPr>
                                <w:rFonts w:ascii="Times New Roman" w:hAnsi="Times New Roman" w:cs="Times New Roman"/>
                                <w:bCs/>
                                <w:sz w:val="24"/>
                                <w:szCs w:val="24"/>
                              </w:rPr>
                            </w:pPr>
                            <w:r w:rsidRPr="00640C18">
                              <w:rPr>
                                <w:rFonts w:ascii="Times New Roman" w:hAnsi="Times New Roman" w:cs="Times New Roman"/>
                                <w:bCs/>
                                <w:sz w:val="24"/>
                                <w:szCs w:val="24"/>
                              </w:rPr>
                              <w:t>Knowledge, attitude and Practice</w:t>
                            </w:r>
                            <w:r>
                              <w:rPr>
                                <w:rFonts w:ascii="Times New Roman" w:hAnsi="Times New Roman" w:cs="Times New Roman"/>
                                <w:bCs/>
                                <w:sz w:val="24"/>
                                <w:szCs w:val="24"/>
                              </w:rPr>
                              <w:t xml:space="preserve"> of the vaccinators</w:t>
                            </w:r>
                            <w:r w:rsidRPr="00640C18">
                              <w:rPr>
                                <w:rFonts w:ascii="Times New Roman" w:hAnsi="Times New Roman" w:cs="Times New Roman"/>
                                <w:bCs/>
                                <w:sz w:val="24"/>
                                <w:szCs w:val="24"/>
                              </w:rPr>
                              <w:t xml:space="preserve"> towards AEFI cases</w:t>
                            </w:r>
                          </w:p>
                          <w:p w14:paraId="2FE5C710" w14:textId="77777777" w:rsidR="00930D7E" w:rsidRPr="00515B1B" w:rsidRDefault="00930D7E" w:rsidP="00930D7E">
                            <w:pPr>
                              <w:spacing w:line="240" w:lineRule="auto"/>
                              <w:rPr>
                                <w:rFonts w:ascii="Times New Roman" w:hAnsi="Times New Roman" w:cs="Times New Roman"/>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87498" id="Rectangle 7" o:spid="_x0000_s1030" style="position:absolute;margin-left:258.05pt;margin-top:124.85pt;width:127.45pt;height:9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">
                <v:textbox>
                  <w:txbxContent>
                    <w:p w14:paraId="199F9A29" w14:textId="77777777" w:rsidR="00B50FB1" w:rsidRPr="00B50FB1" w:rsidRDefault="00B50FB1" w:rsidP="00B50FB1">
                      <w:pPr>
                        <w:spacing w:after="0" w:line="240" w:lineRule="auto"/>
                        <w:jc w:val="center"/>
                        <w:rPr>
                          <w:rFonts w:ascii="Times New Roman" w:hAnsi="Times New Roman" w:cs="Times New Roman"/>
                          <w:bCs/>
                          <w:sz w:val="20"/>
                          <w:szCs w:val="20"/>
                        </w:rPr>
                      </w:pPr>
                    </w:p>
                    <w:p w14:paraId="0DBE2AF5" w14:textId="197E340D" w:rsidR="00640C18" w:rsidRPr="00640C18" w:rsidRDefault="00640C18" w:rsidP="00B50FB1">
                      <w:pPr>
                        <w:spacing w:line="240" w:lineRule="auto"/>
                        <w:jc w:val="center"/>
                        <w:rPr>
                          <w:rFonts w:ascii="Times New Roman" w:hAnsi="Times New Roman" w:cs="Times New Roman"/>
                          <w:bCs/>
                          <w:sz w:val="24"/>
                          <w:szCs w:val="24"/>
                        </w:rPr>
                      </w:pPr>
                      <w:r w:rsidRPr="00640C18">
                        <w:rPr>
                          <w:rFonts w:ascii="Times New Roman" w:hAnsi="Times New Roman" w:cs="Times New Roman"/>
                          <w:bCs/>
                          <w:sz w:val="24"/>
                          <w:szCs w:val="24"/>
                        </w:rPr>
                        <w:t>Knowledge, attitude and Practice</w:t>
                      </w:r>
                      <w:r>
                        <w:rPr>
                          <w:rFonts w:ascii="Times New Roman" w:hAnsi="Times New Roman" w:cs="Times New Roman"/>
                          <w:bCs/>
                          <w:sz w:val="24"/>
                          <w:szCs w:val="24"/>
                        </w:rPr>
                        <w:t xml:space="preserve"> of the vaccinators</w:t>
                      </w:r>
                      <w:r w:rsidRPr="00640C18">
                        <w:rPr>
                          <w:rFonts w:ascii="Times New Roman" w:hAnsi="Times New Roman" w:cs="Times New Roman"/>
                          <w:bCs/>
                          <w:sz w:val="24"/>
                          <w:szCs w:val="24"/>
                        </w:rPr>
                        <w:t xml:space="preserve"> towards AEFI cases</w:t>
                      </w:r>
                    </w:p>
                    <w:p w14:paraId="2FE5C710" w14:textId="77777777" w:rsidR="00930D7E" w:rsidRPr="00515B1B" w:rsidRDefault="00930D7E" w:rsidP="00930D7E">
                      <w:pPr>
                        <w:spacing w:line="240" w:lineRule="auto"/>
                        <w:rPr>
                          <w:rFonts w:ascii="Times New Roman" w:hAnsi="Times New Roman" w:cs="Times New Roman"/>
                          <w:b/>
                          <w:sz w:val="24"/>
                          <w:szCs w:val="24"/>
                        </w:rPr>
                      </w:pPr>
                    </w:p>
                  </w:txbxContent>
                </v:textbox>
              </v:rect>
            </w:pict>
          </mc:Fallback>
        </mc:AlternateContent>
      </w:r>
      <w:r w:rsidR="00930D7E" w:rsidRPr="00C62550">
        <w:rPr>
          <w:rFonts w:ascii="Times New Roman" w:hAnsi="Times New Roman" w:cs="Times New Roman"/>
          <w:sz w:val="24"/>
          <w:szCs w:val="24"/>
        </w:rPr>
        <w:br w:type="page"/>
      </w:r>
    </w:p>
    <w:p w14:paraId="34792646" w14:textId="77777777" w:rsidR="00640C18" w:rsidRPr="00C62550" w:rsidRDefault="00640C18" w:rsidP="00C62550">
      <w:pPr>
        <w:spacing w:line="360" w:lineRule="auto"/>
        <w:jc w:val="both"/>
        <w:rPr>
          <w:rFonts w:ascii="Times New Roman" w:hAnsi="Times New Roman" w:cs="Times New Roman"/>
          <w:b/>
          <w:sz w:val="24"/>
          <w:szCs w:val="24"/>
        </w:rPr>
      </w:pPr>
    </w:p>
    <w:p w14:paraId="3E8F32DE" w14:textId="39921695"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3.3 Study Design</w:t>
      </w:r>
    </w:p>
    <w:p w14:paraId="169F3156" w14:textId="06354B04" w:rsidR="00930D7E" w:rsidRPr="00C62550" w:rsidRDefault="002E7292" w:rsidP="00C62550">
      <w:pPr>
        <w:spacing w:line="360" w:lineRule="auto"/>
        <w:jc w:val="both"/>
        <w:rPr>
          <w:rFonts w:ascii="Times New Roman" w:hAnsi="Times New Roman" w:cs="Times New Roman"/>
          <w:sz w:val="24"/>
          <w:szCs w:val="24"/>
        </w:rPr>
      </w:pPr>
      <w:r w:rsidRPr="00C62550">
        <w:rPr>
          <w:rFonts w:ascii="Times New Roman" w:eastAsia="Times New Roman" w:hAnsi="Times New Roman" w:cs="Times New Roman"/>
          <w:sz w:val="24"/>
          <w:szCs w:val="24"/>
        </w:rPr>
        <w:t xml:space="preserve">This study employed a descriptive, cross-sectional study design. </w:t>
      </w:r>
      <w:r w:rsidR="00766C94" w:rsidRPr="00C62550">
        <w:rPr>
          <w:rFonts w:ascii="Times New Roman" w:eastAsia="Times New Roman" w:hAnsi="Times New Roman" w:cs="Times New Roman"/>
          <w:sz w:val="24"/>
          <w:szCs w:val="24"/>
        </w:rPr>
        <w:t>This design was chosen</w:t>
      </w:r>
      <w:r w:rsidRPr="00C62550">
        <w:rPr>
          <w:rFonts w:ascii="Times New Roman" w:eastAsia="Times New Roman" w:hAnsi="Times New Roman" w:cs="Times New Roman"/>
          <w:sz w:val="24"/>
          <w:szCs w:val="24"/>
        </w:rPr>
        <w:t xml:space="preserve"> as it facilitated the collection of data on various variables from participants at a single point in time. A community-based approach was adopted to enable the examination of knowledge, perceptions, and practices</w:t>
      </w:r>
      <w:r w:rsidR="00766C94" w:rsidRPr="00C62550">
        <w:rPr>
          <w:rFonts w:ascii="Times New Roman" w:eastAsia="Times New Roman" w:hAnsi="Times New Roman" w:cs="Times New Roman"/>
          <w:sz w:val="24"/>
          <w:szCs w:val="24"/>
        </w:rPr>
        <w:t xml:space="preserve"> on AEFI</w:t>
      </w:r>
      <w:r w:rsidRPr="00C62550">
        <w:rPr>
          <w:rFonts w:ascii="Times New Roman" w:eastAsia="Times New Roman" w:hAnsi="Times New Roman" w:cs="Times New Roman"/>
          <w:sz w:val="24"/>
          <w:szCs w:val="24"/>
        </w:rPr>
        <w:t xml:space="preserve"> among the participants.</w:t>
      </w:r>
    </w:p>
    <w:p w14:paraId="74347D0A" w14:textId="77777777" w:rsidR="00930D7E" w:rsidRPr="00C62550" w:rsidRDefault="00930D7E" w:rsidP="00C62550">
      <w:pPr>
        <w:spacing w:line="360" w:lineRule="auto"/>
        <w:jc w:val="both"/>
        <w:rPr>
          <w:rFonts w:ascii="Times New Roman" w:hAnsi="Times New Roman" w:cs="Times New Roman"/>
          <w:sz w:val="24"/>
          <w:szCs w:val="24"/>
        </w:rPr>
      </w:pPr>
    </w:p>
    <w:p w14:paraId="1CADEFCE" w14:textId="77777777"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3.4 Target Population &amp; Sample Population</w:t>
      </w:r>
    </w:p>
    <w:p w14:paraId="4ED6D11D" w14:textId="2553F10D" w:rsidR="00766C94" w:rsidRPr="00C62550" w:rsidRDefault="00766C94" w:rsidP="00C62550">
      <w:pPr>
        <w:spacing w:line="36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The target population in a study is the group to which the study aims to extend its findings, often known as the theoretical population. In this particular study, the target population encompasses all women within the reproductive age range of 18 years and above. Meanwhile, the study population pertains to the actual sampling frame from which a sample is selected. In this study, the study population consisted of women between the ages of 18 years and above in Bangladesh who met the specified inclusion and exclusion criteria.</w:t>
      </w:r>
    </w:p>
    <w:p w14:paraId="3484D2BB" w14:textId="77777777" w:rsidR="00930D7E" w:rsidRPr="00C62550" w:rsidRDefault="00930D7E" w:rsidP="00C62550">
      <w:pPr>
        <w:spacing w:line="360" w:lineRule="auto"/>
        <w:jc w:val="both"/>
        <w:rPr>
          <w:rFonts w:ascii="Times New Roman" w:hAnsi="Times New Roman" w:cs="Times New Roman"/>
          <w:sz w:val="24"/>
          <w:szCs w:val="24"/>
        </w:rPr>
      </w:pPr>
    </w:p>
    <w:p w14:paraId="66951AA3" w14:textId="77777777"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3.5 Study Site &amp; Area</w:t>
      </w:r>
    </w:p>
    <w:p w14:paraId="012BBCBB" w14:textId="77777777" w:rsidR="00930D7E" w:rsidRPr="00C62550" w:rsidRDefault="00930D7E" w:rsidP="00C62550">
      <w:pPr>
        <w:spacing w:line="360" w:lineRule="auto"/>
        <w:jc w:val="both"/>
        <w:rPr>
          <w:rFonts w:ascii="Times New Roman" w:hAnsi="Times New Roman" w:cs="Times New Roman"/>
          <w:sz w:val="24"/>
          <w:szCs w:val="24"/>
        </w:rPr>
      </w:pPr>
      <w:r w:rsidRPr="00C62550">
        <w:rPr>
          <w:rFonts w:ascii="Times New Roman" w:hAnsi="Times New Roman" w:cs="Times New Roman"/>
          <w:sz w:val="24"/>
          <w:szCs w:val="24"/>
        </w:rPr>
        <w:t>………………………………………………………..</w:t>
      </w:r>
    </w:p>
    <w:p w14:paraId="05F3F96D" w14:textId="77777777" w:rsidR="00930D7E" w:rsidRPr="00C62550" w:rsidRDefault="00930D7E" w:rsidP="00C62550">
      <w:pPr>
        <w:spacing w:line="360" w:lineRule="auto"/>
        <w:jc w:val="both"/>
        <w:rPr>
          <w:rFonts w:ascii="Times New Roman" w:hAnsi="Times New Roman" w:cs="Times New Roman"/>
          <w:sz w:val="24"/>
          <w:szCs w:val="24"/>
        </w:rPr>
      </w:pPr>
    </w:p>
    <w:p w14:paraId="7BB47382" w14:textId="77777777"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3.6 Study Period</w:t>
      </w:r>
    </w:p>
    <w:p w14:paraId="6CEF55FD" w14:textId="4DA01018" w:rsidR="00024703" w:rsidRPr="00C62550" w:rsidRDefault="00024703" w:rsidP="00C62550">
      <w:pPr>
        <w:spacing w:line="360" w:lineRule="auto"/>
        <w:jc w:val="both"/>
        <w:textAlignment w:val="baseline"/>
        <w:rPr>
          <w:rFonts w:ascii="Times New Roman" w:eastAsia="Times New Roman" w:hAnsi="Times New Roman" w:cs="Times New Roman"/>
          <w:sz w:val="24"/>
          <w:szCs w:val="24"/>
        </w:rPr>
      </w:pPr>
      <w:r w:rsidRPr="00B50FB1">
        <w:rPr>
          <w:rFonts w:ascii="Times New Roman" w:eastAsia="Times New Roman" w:hAnsi="Times New Roman" w:cs="Times New Roman"/>
          <w:sz w:val="24"/>
          <w:szCs w:val="24"/>
          <w:highlight w:val="yellow"/>
        </w:rPr>
        <w:t>Data collection was undertaken by three teams, each consisting of four interviewers, one measurer, and a supervisor. The fieldwork commenced on January 19, 20</w:t>
      </w:r>
      <w:r w:rsidR="00B50FB1">
        <w:rPr>
          <w:rFonts w:ascii="Times New Roman" w:eastAsia="Times New Roman" w:hAnsi="Times New Roman" w:cs="Times New Roman"/>
          <w:sz w:val="24"/>
          <w:szCs w:val="24"/>
          <w:highlight w:val="yellow"/>
        </w:rPr>
        <w:t>24</w:t>
      </w:r>
      <w:r w:rsidRPr="00B50FB1">
        <w:rPr>
          <w:rFonts w:ascii="Times New Roman" w:eastAsia="Times New Roman" w:hAnsi="Times New Roman" w:cs="Times New Roman"/>
          <w:sz w:val="24"/>
          <w:szCs w:val="24"/>
          <w:highlight w:val="yellow"/>
        </w:rPr>
        <w:t>, and was completed on June 1, 20</w:t>
      </w:r>
      <w:r w:rsidR="00B50FB1">
        <w:rPr>
          <w:rFonts w:ascii="Times New Roman" w:eastAsia="Times New Roman" w:hAnsi="Times New Roman" w:cs="Times New Roman"/>
          <w:sz w:val="24"/>
          <w:szCs w:val="24"/>
          <w:highlight w:val="yellow"/>
        </w:rPr>
        <w:t>24</w:t>
      </w:r>
      <w:r w:rsidRPr="00B50FB1">
        <w:rPr>
          <w:rFonts w:ascii="Times New Roman" w:eastAsia="Times New Roman" w:hAnsi="Times New Roman" w:cs="Times New Roman"/>
          <w:sz w:val="24"/>
          <w:szCs w:val="24"/>
          <w:highlight w:val="yellow"/>
        </w:rPr>
        <w:t>. Tablet computers running the Windows 10 operating system were employed for data collection, supported by a Bluetooth application for field operations. This application facilitated the transfer of assignments and completed questionnaires between the supervisor and interviewer tablets.</w:t>
      </w:r>
    </w:p>
    <w:p w14:paraId="6BBD4C76" w14:textId="77777777" w:rsidR="00930D7E" w:rsidRPr="00C62550" w:rsidRDefault="00930D7E" w:rsidP="00C62550">
      <w:pPr>
        <w:spacing w:line="360" w:lineRule="auto"/>
        <w:jc w:val="both"/>
        <w:rPr>
          <w:rFonts w:ascii="Times New Roman" w:hAnsi="Times New Roman" w:cs="Times New Roman"/>
          <w:sz w:val="24"/>
          <w:szCs w:val="24"/>
        </w:rPr>
      </w:pPr>
    </w:p>
    <w:p w14:paraId="582B3ACF" w14:textId="77777777"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3.7 Sample Size</w:t>
      </w:r>
    </w:p>
    <w:p w14:paraId="6DBE315A" w14:textId="0BD97AC7" w:rsidR="00024703" w:rsidRPr="00C62550" w:rsidRDefault="00024703" w:rsidP="00C62550">
      <w:pPr>
        <w:spacing w:line="360" w:lineRule="auto"/>
        <w:rPr>
          <w:rFonts w:ascii="Times New Roman" w:hAnsi="Times New Roman" w:cs="Times New Roman"/>
          <w:bCs/>
          <w:sz w:val="24"/>
          <w:szCs w:val="24"/>
        </w:rPr>
      </w:pPr>
      <w:r w:rsidRPr="00C62550">
        <w:rPr>
          <w:rFonts w:ascii="Times New Roman" w:hAnsi="Times New Roman" w:cs="Times New Roman"/>
          <w:bCs/>
          <w:sz w:val="24"/>
          <w:szCs w:val="24"/>
        </w:rPr>
        <w:lastRenderedPageBreak/>
        <w:t>The sample size was calculated using the formula introduced by Fisher et al. in 1998, with a confidence level of 95 percent. In this calculation, it was assumed that the proportion of the population possessing the desired characteristics was unknown. As a result, for</w:t>
      </w:r>
      <w:r w:rsidR="00C62550">
        <w:rPr>
          <w:rFonts w:ascii="Times New Roman" w:hAnsi="Times New Roman" w:cs="Times New Roman"/>
          <w:bCs/>
          <w:sz w:val="24"/>
          <w:szCs w:val="24"/>
        </w:rPr>
        <w:t xml:space="preserve"> </w:t>
      </w:r>
      <w:r w:rsidRPr="00C62550">
        <w:rPr>
          <w:rFonts w:ascii="Times New Roman" w:hAnsi="Times New Roman" w:cs="Times New Roman"/>
          <w:bCs/>
          <w:sz w:val="24"/>
          <w:szCs w:val="24"/>
        </w:rPr>
        <w:t>Bangladesh, a figure of 50% was employed as the estimated fraction of individuals exhibiting these preferred prevention practices.</w:t>
      </w:r>
    </w:p>
    <w:p w14:paraId="34784E18" w14:textId="77777777" w:rsidR="00024703" w:rsidRPr="00C62550" w:rsidRDefault="00024703" w:rsidP="00C62550">
      <w:pPr>
        <w:spacing w:line="360" w:lineRule="auto"/>
        <w:rPr>
          <w:rFonts w:ascii="Times New Roman" w:hAnsi="Times New Roman" w:cs="Times New Roman"/>
          <w:bCs/>
          <w:sz w:val="24"/>
          <w:szCs w:val="24"/>
        </w:rPr>
      </w:pPr>
      <w:r w:rsidRPr="00C62550">
        <w:rPr>
          <w:rFonts w:ascii="Times New Roman" w:hAnsi="Times New Roman" w:cs="Times New Roman"/>
          <w:bCs/>
          <w:sz w:val="24"/>
          <w:szCs w:val="24"/>
        </w:rPr>
        <w:t xml:space="preserve">The formula is:     n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0658C710" w14:textId="77777777" w:rsidR="00024703" w:rsidRPr="00C62550" w:rsidRDefault="00024703" w:rsidP="00C62550">
      <w:pPr>
        <w:spacing w:line="360" w:lineRule="auto"/>
        <w:rPr>
          <w:rFonts w:ascii="Times New Roman" w:hAnsi="Times New Roman" w:cs="Times New Roman"/>
          <w:bCs/>
          <w:sz w:val="24"/>
          <w:szCs w:val="24"/>
        </w:rPr>
      </w:pPr>
      <w:r w:rsidRPr="00C62550">
        <w:rPr>
          <w:rFonts w:ascii="Times New Roman" w:hAnsi="Times New Roman" w:cs="Times New Roman"/>
          <w:bCs/>
          <w:sz w:val="24"/>
          <w:szCs w:val="24"/>
        </w:rPr>
        <w:t>Where, n = estimated sample size</w:t>
      </w:r>
    </w:p>
    <w:p w14:paraId="16D96A36" w14:textId="77777777" w:rsidR="00024703" w:rsidRPr="00C62550" w:rsidRDefault="00024703" w:rsidP="00C62550">
      <w:pPr>
        <w:spacing w:line="360" w:lineRule="auto"/>
        <w:rPr>
          <w:rFonts w:ascii="Times New Roman" w:hAnsi="Times New Roman" w:cs="Times New Roman"/>
          <w:bCs/>
          <w:sz w:val="24"/>
          <w:szCs w:val="24"/>
        </w:rPr>
      </w:pPr>
      <w:r w:rsidRPr="00C62550">
        <w:rPr>
          <w:rFonts w:ascii="Times New Roman" w:hAnsi="Times New Roman" w:cs="Times New Roman"/>
          <w:bCs/>
          <w:sz w:val="24"/>
          <w:szCs w:val="24"/>
        </w:rPr>
        <w:t xml:space="preserve">            Z = 1.96 (in 95% Confidence Interval)</w:t>
      </w:r>
    </w:p>
    <w:p w14:paraId="2DCC5257" w14:textId="77777777" w:rsidR="00024703" w:rsidRPr="00C62550" w:rsidRDefault="00024703" w:rsidP="00C62550">
      <w:pPr>
        <w:spacing w:line="360" w:lineRule="auto"/>
        <w:rPr>
          <w:rFonts w:ascii="Times New Roman" w:hAnsi="Times New Roman" w:cs="Times New Roman"/>
          <w:bCs/>
          <w:sz w:val="24"/>
          <w:szCs w:val="24"/>
        </w:rPr>
      </w:pPr>
      <w:r w:rsidRPr="00C62550">
        <w:rPr>
          <w:rFonts w:ascii="Times New Roman" w:hAnsi="Times New Roman" w:cs="Times New Roman"/>
          <w:bCs/>
          <w:sz w:val="24"/>
          <w:szCs w:val="24"/>
        </w:rPr>
        <w:t xml:space="preserve">            p = prevalence, 50% (0.50),</w:t>
      </w:r>
    </w:p>
    <w:p w14:paraId="127F9A57" w14:textId="77777777" w:rsidR="00024703" w:rsidRPr="00C62550" w:rsidRDefault="00024703" w:rsidP="00C62550">
      <w:pPr>
        <w:spacing w:line="360" w:lineRule="auto"/>
        <w:rPr>
          <w:rFonts w:ascii="Times New Roman" w:hAnsi="Times New Roman" w:cs="Times New Roman"/>
          <w:bCs/>
          <w:sz w:val="24"/>
          <w:szCs w:val="24"/>
        </w:rPr>
      </w:pPr>
      <w:r w:rsidRPr="00C62550">
        <w:rPr>
          <w:rFonts w:ascii="Times New Roman" w:hAnsi="Times New Roman" w:cs="Times New Roman"/>
          <w:bCs/>
          <w:sz w:val="24"/>
          <w:szCs w:val="24"/>
        </w:rPr>
        <w:t xml:space="preserve">            q = 1- 0.50 = 0.50,</w:t>
      </w:r>
    </w:p>
    <w:p w14:paraId="4450C110" w14:textId="77777777" w:rsidR="00024703" w:rsidRPr="00C62550" w:rsidRDefault="00024703" w:rsidP="00C62550">
      <w:pPr>
        <w:spacing w:line="360" w:lineRule="auto"/>
        <w:rPr>
          <w:rFonts w:ascii="Times New Roman" w:hAnsi="Times New Roman" w:cs="Times New Roman"/>
          <w:bCs/>
          <w:sz w:val="24"/>
          <w:szCs w:val="24"/>
        </w:rPr>
      </w:pPr>
      <w:r w:rsidRPr="00C62550">
        <w:rPr>
          <w:rFonts w:ascii="Times New Roman" w:hAnsi="Times New Roman" w:cs="Times New Roman"/>
          <w:bCs/>
          <w:sz w:val="24"/>
          <w:szCs w:val="24"/>
        </w:rPr>
        <w:t xml:space="preserve">            d = permissible error, 5% (0.05)</w:t>
      </w:r>
    </w:p>
    <w:p w14:paraId="0A62E7BB" w14:textId="30F0F982" w:rsidR="00930D7E" w:rsidRPr="006777F4" w:rsidRDefault="00024703" w:rsidP="006777F4">
      <w:pPr>
        <w:spacing w:line="360" w:lineRule="auto"/>
        <w:rPr>
          <w:rFonts w:ascii="Times New Roman" w:hAnsi="Times New Roman" w:cs="Times New Roman"/>
          <w:bCs/>
          <w:sz w:val="24"/>
          <w:szCs w:val="24"/>
        </w:rPr>
      </w:pPr>
      <w:r w:rsidRPr="00C62550">
        <w:rPr>
          <w:rFonts w:ascii="Times New Roman" w:hAnsi="Times New Roman" w:cs="Times New Roman"/>
          <w:bCs/>
          <w:sz w:val="24"/>
          <w:szCs w:val="24"/>
        </w:rPr>
        <w:t>So, sample size (n) = {(1.96)</w:t>
      </w:r>
      <w:r w:rsidRPr="00C62550">
        <w:rPr>
          <w:rFonts w:ascii="Times New Roman" w:hAnsi="Times New Roman" w:cs="Times New Roman"/>
          <w:bCs/>
          <w:sz w:val="24"/>
          <w:szCs w:val="24"/>
          <w:vertAlign w:val="superscript"/>
        </w:rPr>
        <w:t>2</w:t>
      </w:r>
      <w:r w:rsidRPr="00C62550">
        <w:rPr>
          <w:rFonts w:ascii="Times New Roman" w:hAnsi="Times New Roman" w:cs="Times New Roman"/>
          <w:bCs/>
          <w:sz w:val="24"/>
          <w:szCs w:val="24"/>
        </w:rPr>
        <w:t>*0.50*0.50}/ (0.05)</w:t>
      </w:r>
      <w:r w:rsidRPr="00C62550">
        <w:rPr>
          <w:rFonts w:ascii="Times New Roman" w:hAnsi="Times New Roman" w:cs="Times New Roman"/>
          <w:bCs/>
          <w:sz w:val="24"/>
          <w:szCs w:val="24"/>
          <w:vertAlign w:val="superscript"/>
        </w:rPr>
        <w:t>2</w:t>
      </w:r>
      <w:r w:rsidRPr="00C62550">
        <w:rPr>
          <w:rFonts w:ascii="Times New Roman" w:hAnsi="Times New Roman" w:cs="Times New Roman"/>
          <w:bCs/>
          <w:sz w:val="24"/>
          <w:szCs w:val="24"/>
        </w:rPr>
        <w:t xml:space="preserve"> = 384.16 ≈ 400. The calculated sample size was 384.16 but we collected data as a round figure of 400 respondents.</w:t>
      </w:r>
    </w:p>
    <w:p w14:paraId="0F60A4B6" w14:textId="77777777"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3.8 Inclusion Criteria</w:t>
      </w:r>
    </w:p>
    <w:p w14:paraId="3287CFE1" w14:textId="1D5FA000" w:rsidR="00930D7E" w:rsidRPr="00C62550" w:rsidRDefault="00024703" w:rsidP="00C62550">
      <w:pPr>
        <w:spacing w:line="360" w:lineRule="auto"/>
        <w:jc w:val="both"/>
        <w:rPr>
          <w:rFonts w:ascii="Times New Roman" w:hAnsi="Times New Roman" w:cs="Times New Roman"/>
          <w:sz w:val="24"/>
          <w:szCs w:val="24"/>
        </w:rPr>
      </w:pPr>
      <w:r w:rsidRPr="00C62550">
        <w:rPr>
          <w:rFonts w:ascii="Times New Roman" w:hAnsi="Times New Roman" w:cs="Times New Roman"/>
          <w:sz w:val="24"/>
          <w:szCs w:val="24"/>
        </w:rPr>
        <w:t>Doctors, pharmacists, and nurses in the selected hospitals who consented to partake in the study were included.</w:t>
      </w:r>
    </w:p>
    <w:p w14:paraId="1F3EBA77" w14:textId="77777777"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3.9 Exclusion Criteria</w:t>
      </w:r>
    </w:p>
    <w:p w14:paraId="1C8851D7" w14:textId="3AAED528" w:rsidR="00930D7E" w:rsidRPr="00C62550" w:rsidRDefault="00024703"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t>Other clinical healthcare professionals apart from these were excluded from the study. Additionally, participants who had worked in the various institutions for less than 6 months were also excluded.</w:t>
      </w:r>
    </w:p>
    <w:p w14:paraId="34B8671E" w14:textId="77777777" w:rsidR="00930D7E" w:rsidRPr="00C62550" w:rsidRDefault="00930D7E" w:rsidP="00C62550">
      <w:pPr>
        <w:spacing w:line="360" w:lineRule="auto"/>
        <w:rPr>
          <w:rFonts w:ascii="Times New Roman" w:hAnsi="Times New Roman" w:cs="Times New Roman"/>
          <w:sz w:val="24"/>
          <w:szCs w:val="24"/>
        </w:rPr>
      </w:pPr>
      <w:r w:rsidRPr="00C62550">
        <w:rPr>
          <w:rFonts w:ascii="Times New Roman" w:hAnsi="Times New Roman" w:cs="Times New Roman"/>
          <w:b/>
          <w:sz w:val="24"/>
          <w:szCs w:val="24"/>
        </w:rPr>
        <w:t>3.10 Sampling Technique</w:t>
      </w:r>
    </w:p>
    <w:p w14:paraId="35CBF030" w14:textId="77777777" w:rsidR="00B73DBA" w:rsidRPr="00B73DBA" w:rsidRDefault="00B73DBA" w:rsidP="00B73DBA">
      <w:pPr>
        <w:spacing w:line="360" w:lineRule="auto"/>
        <w:jc w:val="both"/>
        <w:rPr>
          <w:rFonts w:ascii="Times New Roman" w:hAnsi="Times New Roman" w:cs="Times New Roman"/>
          <w:sz w:val="24"/>
          <w:szCs w:val="24"/>
        </w:rPr>
      </w:pPr>
      <w:r w:rsidRPr="00B73DBA">
        <w:rPr>
          <w:rFonts w:ascii="Times New Roman" w:hAnsi="Times New Roman" w:cs="Times New Roman"/>
          <w:sz w:val="24"/>
          <w:szCs w:val="24"/>
        </w:rPr>
        <w:t xml:space="preserve">The research was carried out across four hospitals in Bangladesh, with a deliberate selection aimed at ensuring representation from all levels of care – primary, secondary, and tertiary – among the study participants. The selected hospitals included one primary healthcare (PHC) facility, two secondary healthcare facilities (SHC), and one tertiary healthcare (THC) facility. In the context of this study, a PHC facility caters to health services in villages and less affluent community areas, typically with limited medical specialist presence. SHC facilities, more advanced than PHCs, are typically situated in larger towns and peri-urban </w:t>
      </w:r>
      <w:r w:rsidRPr="00B73DBA">
        <w:rPr>
          <w:rFonts w:ascii="Times New Roman" w:hAnsi="Times New Roman" w:cs="Times New Roman"/>
          <w:sz w:val="24"/>
          <w:szCs w:val="24"/>
        </w:rPr>
        <w:lastRenderedPageBreak/>
        <w:t>centers, with some medical specialists available for cases beyond the scope of PHCs. THC facilities, on the other hand, have a comprehensive roster of both medical specialists and consultants across various clinical specialties, serving as referral centers for both PHC and SHC facilities.</w:t>
      </w:r>
    </w:p>
    <w:p w14:paraId="6BCA2060" w14:textId="77777777" w:rsidR="00B73DBA" w:rsidRPr="00B73DBA" w:rsidRDefault="00B73DBA" w:rsidP="00B73DBA">
      <w:pPr>
        <w:spacing w:line="360" w:lineRule="auto"/>
        <w:jc w:val="both"/>
        <w:rPr>
          <w:rFonts w:ascii="Times New Roman" w:hAnsi="Times New Roman" w:cs="Times New Roman"/>
          <w:sz w:val="24"/>
          <w:szCs w:val="24"/>
        </w:rPr>
      </w:pPr>
    </w:p>
    <w:p w14:paraId="7EF34310" w14:textId="78437699" w:rsidR="00B73DBA" w:rsidRDefault="00B73DBA" w:rsidP="00B73DBA">
      <w:pPr>
        <w:spacing w:line="360" w:lineRule="auto"/>
        <w:jc w:val="both"/>
        <w:rPr>
          <w:rFonts w:ascii="Times New Roman" w:hAnsi="Times New Roman" w:cs="Times New Roman"/>
          <w:sz w:val="24"/>
          <w:szCs w:val="24"/>
        </w:rPr>
      </w:pPr>
      <w:r w:rsidRPr="00B73DBA">
        <w:rPr>
          <w:rFonts w:ascii="Times New Roman" w:hAnsi="Times New Roman" w:cs="Times New Roman"/>
          <w:sz w:val="24"/>
          <w:szCs w:val="24"/>
        </w:rPr>
        <w:t xml:space="preserve">The population of vaccinators in the studied hospitals at the time of the research was XXXX. Employing a margin of error of 5%, a confidence level of 95%, and a response distribution of 50%, the calculated sample size for the various hospitals, based on their staff populations, was XXXX, resulting in a total sample size of 400. The selection of vaccinators from each institution was based on a list of personnel in each hospital, utilizing a simple random sampling approach to achieve the desired sample size, with the proportions of various cadres considered </w:t>
      </w:r>
      <w:r>
        <w:rPr>
          <w:rFonts w:ascii="Times New Roman" w:hAnsi="Times New Roman" w:cs="Times New Roman"/>
          <w:sz w:val="24"/>
          <w:szCs w:val="24"/>
        </w:rPr>
        <w:t>following</w:t>
      </w:r>
      <w:r w:rsidRPr="00B73DBA">
        <w:rPr>
          <w:rFonts w:ascii="Times New Roman" w:hAnsi="Times New Roman" w:cs="Times New Roman"/>
          <w:sz w:val="24"/>
          <w:szCs w:val="24"/>
        </w:rPr>
        <w:t xml:space="preserve"> the calculated sample populations for each institution, as outlined in Table X.</w:t>
      </w:r>
    </w:p>
    <w:p w14:paraId="619F25D8" w14:textId="3D9B03F2" w:rsidR="00930D7E" w:rsidRPr="00C62550" w:rsidRDefault="00930D7E" w:rsidP="00B73DBA">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3.11 Data Collection Tools</w:t>
      </w:r>
    </w:p>
    <w:p w14:paraId="0BB30EF5" w14:textId="5902AA1D" w:rsidR="00B21800" w:rsidRPr="00C62550" w:rsidRDefault="00B21800" w:rsidP="00C62550">
      <w:pPr>
        <w:spacing w:line="36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xml:space="preserve">The primary researcher and research assistants conducted interviews with the study participants to gather quantitative data. The questionnaire encompassed inquiries </w:t>
      </w:r>
      <w:r w:rsidR="00B73DBA">
        <w:rPr>
          <w:rFonts w:ascii="Times New Roman" w:eastAsia="Times New Roman" w:hAnsi="Times New Roman" w:cs="Times New Roman"/>
          <w:sz w:val="24"/>
          <w:szCs w:val="24"/>
        </w:rPr>
        <w:t>about</w:t>
      </w:r>
      <w:r w:rsidRPr="00C62550">
        <w:rPr>
          <w:rFonts w:ascii="Times New Roman" w:eastAsia="Times New Roman" w:hAnsi="Times New Roman" w:cs="Times New Roman"/>
          <w:sz w:val="24"/>
          <w:szCs w:val="24"/>
        </w:rPr>
        <w:t xml:space="preserve"> demographic and socio-economic details, featuring a combination of open-ended and closed-ended questions. The questionnaire was structured into four sections: the first section, labeled as socio-demographic (Section A), the second section, focusing on the knowledge of participants (Section B), third, focusing on perceptions</w:t>
      </w:r>
      <w:r w:rsidR="00B73DBA">
        <w:rPr>
          <w:rFonts w:ascii="Times New Roman" w:eastAsia="Times New Roman" w:hAnsi="Times New Roman" w:cs="Times New Roman"/>
          <w:sz w:val="24"/>
          <w:szCs w:val="24"/>
        </w:rPr>
        <w:t xml:space="preserve"> (Section C)</w:t>
      </w:r>
      <w:r w:rsidRPr="00C62550">
        <w:rPr>
          <w:rFonts w:ascii="Times New Roman" w:eastAsia="Times New Roman" w:hAnsi="Times New Roman" w:cs="Times New Roman"/>
          <w:sz w:val="24"/>
          <w:szCs w:val="24"/>
        </w:rPr>
        <w:t>, fourth, focusing on practices</w:t>
      </w:r>
      <w:r w:rsidR="00B73DBA">
        <w:rPr>
          <w:rFonts w:ascii="Times New Roman" w:eastAsia="Times New Roman" w:hAnsi="Times New Roman" w:cs="Times New Roman"/>
          <w:sz w:val="24"/>
          <w:szCs w:val="24"/>
        </w:rPr>
        <w:t xml:space="preserve"> (Section D)</w:t>
      </w:r>
      <w:r w:rsidRPr="00C62550">
        <w:rPr>
          <w:rFonts w:ascii="Times New Roman" w:eastAsia="Times New Roman" w:hAnsi="Times New Roman" w:cs="Times New Roman"/>
          <w:sz w:val="24"/>
          <w:szCs w:val="24"/>
        </w:rPr>
        <w:t>.</w:t>
      </w:r>
    </w:p>
    <w:p w14:paraId="74D816CB" w14:textId="77777777" w:rsidR="00930D7E" w:rsidRPr="00C62550" w:rsidRDefault="00930D7E" w:rsidP="00C62550">
      <w:pPr>
        <w:spacing w:line="360" w:lineRule="auto"/>
        <w:jc w:val="both"/>
        <w:rPr>
          <w:rFonts w:ascii="Times New Roman" w:hAnsi="Times New Roman" w:cs="Times New Roman"/>
          <w:sz w:val="24"/>
          <w:szCs w:val="24"/>
        </w:rPr>
      </w:pPr>
    </w:p>
    <w:p w14:paraId="20EF5CC3" w14:textId="77777777"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3.12 Data Management &amp; Analysis Plan</w:t>
      </w:r>
    </w:p>
    <w:p w14:paraId="6DEE36C7" w14:textId="31EF0F8D" w:rsidR="00930D7E" w:rsidRPr="00C62550" w:rsidRDefault="00B21800" w:rsidP="00C62550">
      <w:pPr>
        <w:spacing w:line="36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xml:space="preserve">Data collection will involve conducting face-to-face interviews. </w:t>
      </w:r>
      <w:r w:rsidR="00B73DBA">
        <w:rPr>
          <w:rFonts w:ascii="Times New Roman" w:eastAsia="Times New Roman" w:hAnsi="Times New Roman" w:cs="Times New Roman"/>
          <w:sz w:val="24"/>
          <w:szCs w:val="24"/>
        </w:rPr>
        <w:t>Before</w:t>
      </w:r>
      <w:r w:rsidRPr="00C62550">
        <w:rPr>
          <w:rFonts w:ascii="Times New Roman" w:eastAsia="Times New Roman" w:hAnsi="Times New Roman" w:cs="Times New Roman"/>
          <w:sz w:val="24"/>
          <w:szCs w:val="24"/>
        </w:rPr>
        <w:t xml:space="preserve"> initiating data collection, permission will be sought from the respective couples. A comprehensive explanation of the study's purpose will be provided to the respondents. The interviews will be conducted within the slum area. Respondents will receive assurance, from an ethical standpoint, that the content of the interview will remain confidential and will not be disclosed to any unauthorized individuals.</w:t>
      </w:r>
    </w:p>
    <w:p w14:paraId="5D918924" w14:textId="77777777" w:rsidR="00B21800" w:rsidRPr="00C62550" w:rsidRDefault="00B21800" w:rsidP="00C62550">
      <w:pPr>
        <w:spacing w:line="36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sz w:val="24"/>
          <w:szCs w:val="24"/>
        </w:rPr>
        <w:lastRenderedPageBreak/>
        <w:t>Data Preparation:</w:t>
      </w:r>
      <w:r w:rsidRPr="00C62550">
        <w:rPr>
          <w:rFonts w:ascii="Times New Roman" w:eastAsia="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334707F7" w14:textId="77777777" w:rsidR="00B21800" w:rsidRPr="00C62550" w:rsidRDefault="00B21800" w:rsidP="00C62550">
      <w:pPr>
        <w:spacing w:line="36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sz w:val="24"/>
          <w:szCs w:val="24"/>
        </w:rPr>
        <w:t>Descriptive Statistics:</w:t>
      </w:r>
      <w:r w:rsidRPr="00C62550">
        <w:rPr>
          <w:rFonts w:ascii="Times New Roman" w:eastAsia="Times New Roman" w:hAnsi="Times New Roman" w:cs="Times New Roman"/>
          <w:sz w:val="24"/>
          <w:szCs w:val="24"/>
        </w:rPr>
        <w:t xml:space="preserve"> Descriptive statistics will be calculated for the variables of interest. This will involve determining measures such as the mean, median, standard deviation, and frequency distribution. These calculations will provide insights into the data's distribution and facilitate the identification of outliers or unusual observations.</w:t>
      </w:r>
    </w:p>
    <w:p w14:paraId="4709590F" w14:textId="26BB41A9" w:rsidR="00B21800" w:rsidRPr="00C62550" w:rsidRDefault="00B21800" w:rsidP="00C62550">
      <w:pPr>
        <w:spacing w:line="36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sz w:val="24"/>
          <w:szCs w:val="24"/>
        </w:rPr>
        <w:t>Inferential Statistics:</w:t>
      </w:r>
      <w:r w:rsidRPr="00C62550">
        <w:rPr>
          <w:rFonts w:ascii="Times New Roman" w:eastAsia="Times New Roman" w:hAnsi="Times New Roman" w:cs="Times New Roman"/>
          <w:sz w:val="24"/>
          <w:szCs w:val="24"/>
        </w:rPr>
        <w:t xml:space="preserve"> Inferential statistical tests will be conducted to examine the study's hypotheses. These tests may include a chi-square test </w:t>
      </w:r>
      <w:r w:rsidR="006B16CC" w:rsidRPr="00C62550">
        <w:rPr>
          <w:rFonts w:ascii="Times New Roman" w:eastAsia="Times New Roman" w:hAnsi="Times New Roman" w:cs="Times New Roman"/>
          <w:sz w:val="24"/>
          <w:szCs w:val="24"/>
        </w:rPr>
        <w:t>and</w:t>
      </w:r>
      <w:r w:rsidRPr="00C62550">
        <w:rPr>
          <w:rFonts w:ascii="Times New Roman" w:eastAsia="Times New Roman" w:hAnsi="Times New Roman" w:cs="Times New Roman"/>
          <w:sz w:val="24"/>
          <w:szCs w:val="24"/>
        </w:rPr>
        <w:t xml:space="preserve"> logistic regression to assess the association between </w:t>
      </w:r>
      <w:r w:rsidR="006B16CC" w:rsidRPr="00C62550">
        <w:rPr>
          <w:rFonts w:ascii="Times New Roman" w:eastAsia="Times New Roman" w:hAnsi="Times New Roman" w:cs="Times New Roman"/>
          <w:sz w:val="24"/>
          <w:szCs w:val="24"/>
        </w:rPr>
        <w:t>KAP variables</w:t>
      </w:r>
      <w:r w:rsidRPr="00C62550">
        <w:rPr>
          <w:rFonts w:ascii="Times New Roman" w:eastAsia="Times New Roman" w:hAnsi="Times New Roman" w:cs="Times New Roman"/>
          <w:sz w:val="24"/>
          <w:szCs w:val="24"/>
        </w:rPr>
        <w:t xml:space="preserve"> and various socioeconomic factors.</w:t>
      </w:r>
    </w:p>
    <w:p w14:paraId="4CAA757B" w14:textId="77777777" w:rsidR="00B21800" w:rsidRPr="00C62550" w:rsidRDefault="00B21800" w:rsidP="00C62550">
      <w:pPr>
        <w:spacing w:line="36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sz w:val="24"/>
          <w:szCs w:val="24"/>
        </w:rPr>
        <w:t>Interpretation of Results:</w:t>
      </w:r>
      <w:r w:rsidRPr="00C62550">
        <w:rPr>
          <w:rFonts w:ascii="Times New Roman" w:eastAsia="Times New Roman" w:hAnsi="Times New Roman" w:cs="Times New Roman"/>
          <w:sz w:val="24"/>
          <w:szCs w:val="24"/>
        </w:rPr>
        <w:t xml:space="preserve"> The results of the statistical tests will be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7E88B4EB" w14:textId="77777777" w:rsidR="00B21800" w:rsidRPr="00C62550" w:rsidRDefault="00B21800" w:rsidP="00C62550">
      <w:pPr>
        <w:spacing w:line="360" w:lineRule="auto"/>
        <w:jc w:val="both"/>
        <w:textAlignment w:val="baseline"/>
        <w:rPr>
          <w:rFonts w:ascii="Times New Roman" w:eastAsia="Times New Roman" w:hAnsi="Times New Roman" w:cs="Times New Roman"/>
          <w:sz w:val="24"/>
          <w:szCs w:val="24"/>
        </w:rPr>
      </w:pPr>
    </w:p>
    <w:p w14:paraId="66B86B8C" w14:textId="77777777"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3.13 Quality Control &amp; Quality Assurance</w:t>
      </w:r>
    </w:p>
    <w:p w14:paraId="45EDBC47" w14:textId="651051C0" w:rsidR="006B16CC" w:rsidRPr="00C62550" w:rsidRDefault="00B73DBA" w:rsidP="00C62550">
      <w:pPr>
        <w:spacing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Before</w:t>
      </w:r>
      <w:r w:rsidR="006B16CC" w:rsidRPr="00C62550">
        <w:rPr>
          <w:rFonts w:ascii="Times New Roman" w:eastAsia="Times New Roman" w:hAnsi="Times New Roman" w:cs="Times New Roman"/>
          <w:sz w:val="24"/>
          <w:szCs w:val="24"/>
        </w:rPr>
        <w:t xml:space="preserve">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p w14:paraId="234F36AD" w14:textId="77777777" w:rsidR="00930D7E" w:rsidRPr="00C62550" w:rsidRDefault="00930D7E" w:rsidP="00C62550">
      <w:pPr>
        <w:spacing w:line="360" w:lineRule="auto"/>
        <w:jc w:val="both"/>
        <w:rPr>
          <w:rFonts w:ascii="Times New Roman" w:hAnsi="Times New Roman" w:cs="Times New Roman"/>
          <w:sz w:val="24"/>
          <w:szCs w:val="24"/>
        </w:rPr>
      </w:pPr>
    </w:p>
    <w:p w14:paraId="30F16297" w14:textId="77777777"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3.14 Ethical Considerations</w:t>
      </w:r>
    </w:p>
    <w:p w14:paraId="6D739767" w14:textId="7DAED694" w:rsidR="006B16CC" w:rsidRPr="00C62550" w:rsidRDefault="006B16CC" w:rsidP="00C62550">
      <w:pPr>
        <w:spacing w:line="36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xml:space="preserve">Written permission will be obtained from the relevant authorities and the respondents </w:t>
      </w:r>
      <w:r w:rsidR="00B73DBA">
        <w:rPr>
          <w:rFonts w:ascii="Times New Roman" w:eastAsia="Times New Roman" w:hAnsi="Times New Roman" w:cs="Times New Roman"/>
          <w:sz w:val="24"/>
          <w:szCs w:val="24"/>
        </w:rPr>
        <w:t>before</w:t>
      </w:r>
      <w:r w:rsidRPr="00C62550">
        <w:rPr>
          <w:rFonts w:ascii="Times New Roman" w:eastAsia="Times New Roman" w:hAnsi="Times New Roman" w:cs="Times New Roman"/>
          <w:sz w:val="24"/>
          <w:szCs w:val="24"/>
        </w:rPr>
        <w:t xml:space="preserve"> commencing data collection. The investigator will provide the respondents with a detailed explanation of the study's objectives before collecting data.</w:t>
      </w:r>
    </w:p>
    <w:p w14:paraId="7A4EF61F" w14:textId="77777777" w:rsidR="00930D7E" w:rsidRPr="00C62550" w:rsidRDefault="00930D7E" w:rsidP="00C62550">
      <w:pPr>
        <w:spacing w:line="360" w:lineRule="auto"/>
        <w:jc w:val="both"/>
        <w:rPr>
          <w:rFonts w:ascii="Times New Roman" w:hAnsi="Times New Roman" w:cs="Times New Roman"/>
          <w:sz w:val="24"/>
          <w:szCs w:val="24"/>
        </w:rPr>
      </w:pPr>
    </w:p>
    <w:p w14:paraId="4244ED5C" w14:textId="77777777"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3.15 Expected Outcomes</w:t>
      </w:r>
    </w:p>
    <w:p w14:paraId="27381A90" w14:textId="081E5B12" w:rsidR="00930D7E" w:rsidRPr="00C62550" w:rsidRDefault="006B16CC" w:rsidP="00C62550">
      <w:pPr>
        <w:spacing w:line="360" w:lineRule="auto"/>
        <w:jc w:val="both"/>
        <w:rPr>
          <w:rFonts w:ascii="Times New Roman" w:eastAsia="Times New Roman" w:hAnsi="Times New Roman" w:cs="Times New Roman"/>
          <w:b/>
          <w:bCs/>
          <w:sz w:val="24"/>
          <w:szCs w:val="24"/>
        </w:rPr>
      </w:pPr>
      <w:r w:rsidRPr="00C62550">
        <w:rPr>
          <w:rFonts w:ascii="Times New Roman" w:eastAsia="Times New Roman" w:hAnsi="Times New Roman" w:cs="Times New Roman"/>
          <w:sz w:val="24"/>
          <w:szCs w:val="24"/>
        </w:rPr>
        <w:t xml:space="preserve">We anticipate that there is a noteworthy correlation between </w:t>
      </w:r>
      <w:r w:rsidR="006777F4">
        <w:rPr>
          <w:rFonts w:ascii="Times New Roman" w:eastAsia="Times New Roman" w:hAnsi="Times New Roman" w:cs="Times New Roman"/>
          <w:sz w:val="24"/>
          <w:szCs w:val="24"/>
        </w:rPr>
        <w:t>knowledge, perception, and practices with</w:t>
      </w:r>
      <w:r w:rsidRPr="00C62550">
        <w:rPr>
          <w:rFonts w:ascii="Times New Roman" w:eastAsia="Times New Roman" w:hAnsi="Times New Roman" w:cs="Times New Roman"/>
          <w:sz w:val="24"/>
          <w:szCs w:val="24"/>
        </w:rPr>
        <w:t xml:space="preserve"> various socioeconomic factors. Our hypothesis suggests that </w:t>
      </w:r>
      <w:r w:rsidR="006777F4">
        <w:rPr>
          <w:rFonts w:ascii="Times New Roman" w:eastAsia="Times New Roman" w:hAnsi="Times New Roman" w:cs="Times New Roman"/>
          <w:sz w:val="24"/>
          <w:szCs w:val="24"/>
        </w:rPr>
        <w:t>vaccinators</w:t>
      </w:r>
      <w:r w:rsidRPr="00C62550">
        <w:rPr>
          <w:rFonts w:ascii="Times New Roman" w:eastAsia="Times New Roman" w:hAnsi="Times New Roman" w:cs="Times New Roman"/>
          <w:sz w:val="24"/>
          <w:szCs w:val="24"/>
        </w:rPr>
        <w:t xml:space="preserve"> with </w:t>
      </w:r>
      <w:r w:rsidR="006777F4">
        <w:rPr>
          <w:rFonts w:ascii="Times New Roman" w:eastAsia="Times New Roman" w:hAnsi="Times New Roman" w:cs="Times New Roman"/>
          <w:sz w:val="24"/>
          <w:szCs w:val="24"/>
        </w:rPr>
        <w:lastRenderedPageBreak/>
        <w:t xml:space="preserve">low socio-economic conditions </w:t>
      </w:r>
      <w:r w:rsidRPr="00C62550">
        <w:rPr>
          <w:rFonts w:ascii="Times New Roman" w:eastAsia="Times New Roman" w:hAnsi="Times New Roman" w:cs="Times New Roman"/>
          <w:sz w:val="24"/>
          <w:szCs w:val="24"/>
        </w:rPr>
        <w:t xml:space="preserve">may be more vulnerable and less likely </w:t>
      </w:r>
      <w:r w:rsidR="006777F4">
        <w:rPr>
          <w:rFonts w:ascii="Times New Roman" w:eastAsia="Times New Roman" w:hAnsi="Times New Roman" w:cs="Times New Roman"/>
          <w:sz w:val="24"/>
          <w:szCs w:val="24"/>
        </w:rPr>
        <w:t>to have knowledge, perceptions, and practices than vaccinators from high socio-economic backgrounds</w:t>
      </w:r>
      <w:r w:rsidRPr="00C62550">
        <w:rPr>
          <w:rFonts w:ascii="Times New Roman" w:eastAsia="Times New Roman" w:hAnsi="Times New Roman" w:cs="Times New Roman"/>
          <w:sz w:val="24"/>
          <w:szCs w:val="24"/>
        </w:rPr>
        <w:t>.</w:t>
      </w:r>
    </w:p>
    <w:p w14:paraId="2D94C213" w14:textId="77777777" w:rsidR="00C62550" w:rsidRDefault="00C62550" w:rsidP="00C62550">
      <w:pPr>
        <w:spacing w:line="360" w:lineRule="auto"/>
        <w:jc w:val="both"/>
        <w:rPr>
          <w:rFonts w:ascii="Times New Roman" w:hAnsi="Times New Roman" w:cs="Times New Roman"/>
          <w:b/>
          <w:sz w:val="24"/>
          <w:szCs w:val="24"/>
        </w:rPr>
      </w:pPr>
    </w:p>
    <w:p w14:paraId="042A9322" w14:textId="3147E123" w:rsidR="00930D7E" w:rsidRPr="00C62550" w:rsidRDefault="00930D7E" w:rsidP="00C62550">
      <w:pPr>
        <w:spacing w:line="360" w:lineRule="auto"/>
        <w:jc w:val="both"/>
        <w:rPr>
          <w:rFonts w:ascii="Times New Roman" w:hAnsi="Times New Roman" w:cs="Times New Roman"/>
          <w:b/>
          <w:sz w:val="24"/>
          <w:szCs w:val="24"/>
        </w:rPr>
      </w:pPr>
      <w:r w:rsidRPr="00C62550">
        <w:rPr>
          <w:rFonts w:ascii="Times New Roman" w:hAnsi="Times New Roman" w:cs="Times New Roman"/>
          <w:b/>
          <w:sz w:val="24"/>
          <w:szCs w:val="24"/>
        </w:rPr>
        <w:t>3.16 Work Plan</w:t>
      </w:r>
    </w:p>
    <w:tbl>
      <w:tblPr>
        <w:tblW w:w="83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6B16CC" w:rsidRPr="00C62550" w14:paraId="2068ED14"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42C90A"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bookmarkStart w:id="0" w:name="_Hlk137420401"/>
            <w:r w:rsidRPr="00C62550">
              <w:rPr>
                <w:rFonts w:ascii="Times New Roman" w:eastAsia="Times New Roman" w:hAnsi="Times New Roman" w:cs="Times New Roman"/>
                <w:b/>
                <w:bCs/>
                <w:sz w:val="24"/>
                <w:szCs w:val="24"/>
              </w:rPr>
              <w:t>Activities</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27436C" w14:textId="77777777" w:rsidR="006B16CC" w:rsidRPr="00C62550" w:rsidRDefault="006B16CC" w:rsidP="00332B1F">
            <w:pPr>
              <w:spacing w:after="0" w:line="240" w:lineRule="auto"/>
              <w:jc w:val="both"/>
              <w:textAlignment w:val="baseline"/>
              <w:rPr>
                <w:rFonts w:ascii="Times New Roman" w:eastAsia="Times New Roman" w:hAnsi="Times New Roman" w:cs="Times New Roman"/>
                <w:b/>
                <w:bCs/>
                <w:sz w:val="24"/>
                <w:szCs w:val="24"/>
              </w:rPr>
            </w:pPr>
            <w:r w:rsidRPr="00C62550">
              <w:rPr>
                <w:rFonts w:ascii="Times New Roman" w:eastAsia="Times New Roman" w:hAnsi="Times New Roman" w:cs="Times New Roman"/>
                <w:b/>
                <w:bCs/>
                <w:sz w:val="24"/>
                <w:szCs w:val="24"/>
              </w:rPr>
              <w:t>Jun</w:t>
            </w:r>
          </w:p>
          <w:p w14:paraId="01526852"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2023</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78BC59" w14:textId="77777777" w:rsidR="006B16CC" w:rsidRPr="00C62550" w:rsidRDefault="006B16CC" w:rsidP="00332B1F">
            <w:pPr>
              <w:spacing w:after="0" w:line="240" w:lineRule="auto"/>
              <w:jc w:val="both"/>
              <w:textAlignment w:val="baseline"/>
              <w:rPr>
                <w:rFonts w:ascii="Times New Roman" w:eastAsia="Times New Roman" w:hAnsi="Times New Roman" w:cs="Times New Roman"/>
                <w:b/>
                <w:bCs/>
                <w:sz w:val="24"/>
                <w:szCs w:val="24"/>
              </w:rPr>
            </w:pPr>
            <w:r w:rsidRPr="00C62550">
              <w:rPr>
                <w:rFonts w:ascii="Times New Roman" w:eastAsia="Times New Roman" w:hAnsi="Times New Roman" w:cs="Times New Roman"/>
                <w:b/>
                <w:bCs/>
                <w:sz w:val="24"/>
                <w:szCs w:val="24"/>
              </w:rPr>
              <w:t>Jul</w:t>
            </w:r>
          </w:p>
          <w:p w14:paraId="1FDE82C5"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2023</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4B75BE" w14:textId="77777777" w:rsidR="006B16CC" w:rsidRPr="00C62550" w:rsidRDefault="006B16CC" w:rsidP="00332B1F">
            <w:pPr>
              <w:spacing w:after="0" w:line="240" w:lineRule="auto"/>
              <w:jc w:val="both"/>
              <w:textAlignment w:val="baseline"/>
              <w:rPr>
                <w:rFonts w:ascii="Times New Roman" w:eastAsia="Times New Roman" w:hAnsi="Times New Roman" w:cs="Times New Roman"/>
                <w:b/>
                <w:bCs/>
                <w:sz w:val="24"/>
                <w:szCs w:val="24"/>
              </w:rPr>
            </w:pPr>
            <w:r w:rsidRPr="00C62550">
              <w:rPr>
                <w:rFonts w:ascii="Times New Roman" w:eastAsia="Times New Roman" w:hAnsi="Times New Roman" w:cs="Times New Roman"/>
                <w:b/>
                <w:bCs/>
                <w:sz w:val="24"/>
                <w:szCs w:val="24"/>
              </w:rPr>
              <w:t>Aug</w:t>
            </w:r>
          </w:p>
          <w:p w14:paraId="07F0BA04"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2023</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391CE393" w14:textId="77777777" w:rsidR="006B16CC" w:rsidRPr="00C62550" w:rsidRDefault="006B16CC" w:rsidP="00332B1F">
            <w:pPr>
              <w:spacing w:after="0" w:line="240" w:lineRule="auto"/>
              <w:jc w:val="both"/>
              <w:textAlignment w:val="baseline"/>
              <w:rPr>
                <w:rFonts w:ascii="Times New Roman" w:eastAsia="Times New Roman" w:hAnsi="Times New Roman" w:cs="Times New Roman"/>
                <w:b/>
                <w:bCs/>
                <w:sz w:val="24"/>
                <w:szCs w:val="24"/>
              </w:rPr>
            </w:pPr>
            <w:r w:rsidRPr="00C62550">
              <w:rPr>
                <w:rFonts w:ascii="Times New Roman" w:eastAsia="Times New Roman" w:hAnsi="Times New Roman" w:cs="Times New Roman"/>
                <w:b/>
                <w:bCs/>
                <w:sz w:val="24"/>
                <w:szCs w:val="24"/>
              </w:rPr>
              <w:t>Sep</w:t>
            </w:r>
          </w:p>
          <w:p w14:paraId="24535A1E"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2023</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2CB4F0F7" w14:textId="77777777" w:rsidR="006B16CC" w:rsidRPr="00C62550" w:rsidRDefault="006B16CC" w:rsidP="00332B1F">
            <w:pPr>
              <w:spacing w:after="0" w:line="240" w:lineRule="auto"/>
              <w:jc w:val="both"/>
              <w:textAlignment w:val="baseline"/>
              <w:rPr>
                <w:rFonts w:ascii="Times New Roman" w:eastAsia="Times New Roman" w:hAnsi="Times New Roman" w:cs="Times New Roman"/>
                <w:b/>
                <w:bCs/>
                <w:sz w:val="24"/>
                <w:szCs w:val="24"/>
              </w:rPr>
            </w:pPr>
            <w:r w:rsidRPr="00C62550">
              <w:rPr>
                <w:rFonts w:ascii="Times New Roman" w:eastAsia="Times New Roman" w:hAnsi="Times New Roman" w:cs="Times New Roman"/>
                <w:b/>
                <w:bCs/>
                <w:sz w:val="24"/>
                <w:szCs w:val="24"/>
              </w:rPr>
              <w:t>Oct</w:t>
            </w:r>
          </w:p>
          <w:p w14:paraId="348CF2D2"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2023</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1E4C39E2" w14:textId="77777777" w:rsidR="006B16CC" w:rsidRPr="00C62550" w:rsidRDefault="006B16CC" w:rsidP="00332B1F">
            <w:pPr>
              <w:spacing w:after="0" w:line="240" w:lineRule="auto"/>
              <w:jc w:val="both"/>
              <w:textAlignment w:val="baseline"/>
              <w:rPr>
                <w:rFonts w:ascii="Times New Roman" w:eastAsia="Times New Roman" w:hAnsi="Times New Roman" w:cs="Times New Roman"/>
                <w:b/>
                <w:bCs/>
                <w:sz w:val="24"/>
                <w:szCs w:val="24"/>
              </w:rPr>
            </w:pPr>
            <w:r w:rsidRPr="00C62550">
              <w:rPr>
                <w:rFonts w:ascii="Times New Roman" w:eastAsia="Times New Roman" w:hAnsi="Times New Roman" w:cs="Times New Roman"/>
                <w:b/>
                <w:bCs/>
                <w:sz w:val="24"/>
                <w:szCs w:val="24"/>
              </w:rPr>
              <w:t>Nov</w:t>
            </w:r>
          </w:p>
          <w:p w14:paraId="6D55538A"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2023</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7D72B710" w14:textId="77777777" w:rsidR="006B16CC" w:rsidRPr="00C62550" w:rsidRDefault="006B16CC" w:rsidP="00332B1F">
            <w:pPr>
              <w:spacing w:after="0" w:line="240" w:lineRule="auto"/>
              <w:jc w:val="both"/>
              <w:textAlignment w:val="baseline"/>
              <w:rPr>
                <w:rFonts w:ascii="Times New Roman" w:eastAsia="Times New Roman" w:hAnsi="Times New Roman" w:cs="Times New Roman"/>
                <w:b/>
                <w:bCs/>
                <w:sz w:val="24"/>
                <w:szCs w:val="24"/>
              </w:rPr>
            </w:pPr>
            <w:r w:rsidRPr="00C62550">
              <w:rPr>
                <w:rFonts w:ascii="Times New Roman" w:eastAsia="Times New Roman" w:hAnsi="Times New Roman" w:cs="Times New Roman"/>
                <w:b/>
                <w:bCs/>
                <w:sz w:val="24"/>
                <w:szCs w:val="24"/>
              </w:rPr>
              <w:t>Dec</w:t>
            </w:r>
          </w:p>
          <w:p w14:paraId="34E5CA3D"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2023</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6E8C4F83" w14:textId="77777777" w:rsidR="006B16CC" w:rsidRPr="00C62550" w:rsidRDefault="006B16CC" w:rsidP="00332B1F">
            <w:pPr>
              <w:spacing w:after="0" w:line="240" w:lineRule="auto"/>
              <w:jc w:val="both"/>
              <w:textAlignment w:val="baseline"/>
              <w:rPr>
                <w:rFonts w:ascii="Times New Roman" w:eastAsia="Times New Roman" w:hAnsi="Times New Roman" w:cs="Times New Roman"/>
                <w:b/>
                <w:bCs/>
                <w:sz w:val="24"/>
                <w:szCs w:val="24"/>
              </w:rPr>
            </w:pPr>
            <w:r w:rsidRPr="00C62550">
              <w:rPr>
                <w:rFonts w:ascii="Times New Roman" w:eastAsia="Times New Roman" w:hAnsi="Times New Roman" w:cs="Times New Roman"/>
                <w:b/>
                <w:bCs/>
                <w:sz w:val="24"/>
                <w:szCs w:val="24"/>
              </w:rPr>
              <w:t>Jan</w:t>
            </w:r>
          </w:p>
          <w:p w14:paraId="17D34E20"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2023</w:t>
            </w:r>
            <w:r w:rsidRPr="00C62550">
              <w:rPr>
                <w:rFonts w:ascii="Times New Roman" w:eastAsia="Times New Roman" w:hAnsi="Times New Roman" w:cs="Times New Roman"/>
                <w:sz w:val="24"/>
                <w:szCs w:val="24"/>
              </w:rPr>
              <w:t> </w:t>
            </w:r>
          </w:p>
        </w:tc>
      </w:tr>
      <w:tr w:rsidR="006B16CC" w:rsidRPr="00C62550" w14:paraId="12994F64"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5BEEBB"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Designing the Study</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5E26D4E"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A87F611"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CF7D4E0"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AE6207"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F3796A"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D85AD4C"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C563BFD"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482AA8"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r>
      <w:tr w:rsidR="006B16CC" w:rsidRPr="00C62550" w14:paraId="6BCF84B9"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7796F"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Review of Literature</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4A6373"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6D62199"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FD3B6DC"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81AEC50"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BE8A375"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6D3BD02"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406D929"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5C5AECB"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r>
      <w:tr w:rsidR="006B16CC" w:rsidRPr="00C62550" w14:paraId="4A075B2F"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23AB64"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Development &amp; approval of proposal</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2CA4F"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C80E46"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5D8312E"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1E36976"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C51983E"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14A3F7A"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8720F50"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AC24615"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r>
      <w:tr w:rsidR="006B16CC" w:rsidRPr="00C62550" w14:paraId="30E7438F"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4205D3"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Development of Data Collection Tools</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E62AC5"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03AD78"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722AFA1"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8B8A7ED"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F0F1347"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0635F04"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40D63A"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672446"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r>
      <w:tr w:rsidR="006B16CC" w:rsidRPr="00C62550" w14:paraId="720A83E1"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178C48"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Pre-testing Questionnaire</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6D7D00"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61307B"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38DC376"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0906B79"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F77C01F"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01243D3"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7C0B1F9"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6785967"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r>
      <w:tr w:rsidR="006B16CC" w:rsidRPr="00C62550" w14:paraId="1CAFC3A7"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72492D"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Data Collection, Entry &amp; Analysis</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6DEF54"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35B41"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0C2A0"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475131"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D0268D7"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07CE81C"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2E13225"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44D8338"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r>
      <w:tr w:rsidR="006B16CC" w:rsidRPr="00C62550" w14:paraId="6018DC8C"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F19C03"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Report Writing</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FAD75C"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24CE13"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0266B9"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2BAD69"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AA865B2"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9521B40"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DEC724A"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2E96D74"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r>
      <w:tr w:rsidR="006B16CC" w:rsidRPr="00C62550" w14:paraId="2D5BC490"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D1C5CB"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Submission &amp; Approval of Thesis</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9DDBE7"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0A20FC"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A024F5"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B6BACD"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328FE3F"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6AEA46F"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4E6FF3A"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CDA4A29"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r>
      <w:tr w:rsidR="006B16CC" w:rsidRPr="00C62550" w14:paraId="7E6830A6"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908E99"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b/>
                <w:bCs/>
                <w:sz w:val="24"/>
                <w:szCs w:val="24"/>
              </w:rPr>
              <w:t>Printing, Binding, and Submission</w:t>
            </w: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BB4598"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69B308"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061970"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ACE3A"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B9680AF"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7D3658F"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3EBEA53"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C896804" w14:textId="77777777" w:rsidR="006B16CC" w:rsidRPr="00C62550" w:rsidRDefault="006B16CC" w:rsidP="00332B1F">
            <w:pPr>
              <w:spacing w:after="0" w:line="24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 </w:t>
            </w:r>
          </w:p>
        </w:tc>
      </w:tr>
      <w:bookmarkEnd w:id="0"/>
    </w:tbl>
    <w:p w14:paraId="1850D038" w14:textId="12A6C791" w:rsidR="00930D7E" w:rsidRPr="00C62550" w:rsidRDefault="00930D7E" w:rsidP="00C62550">
      <w:pPr>
        <w:spacing w:line="360" w:lineRule="auto"/>
        <w:rPr>
          <w:rFonts w:ascii="Times New Roman" w:hAnsi="Times New Roman" w:cs="Times New Roman"/>
          <w:sz w:val="24"/>
          <w:szCs w:val="24"/>
        </w:rPr>
      </w:pPr>
    </w:p>
    <w:p w14:paraId="27AD2E29" w14:textId="77777777" w:rsidR="00332B1F" w:rsidRDefault="00332B1F">
      <w:pPr>
        <w:rPr>
          <w:rFonts w:ascii="Times New Roman" w:hAnsi="Times New Roman" w:cs="Times New Roman"/>
          <w:b/>
          <w:sz w:val="24"/>
          <w:szCs w:val="24"/>
        </w:rPr>
      </w:pPr>
      <w:r>
        <w:rPr>
          <w:rFonts w:ascii="Times New Roman" w:hAnsi="Times New Roman" w:cs="Times New Roman"/>
          <w:b/>
          <w:sz w:val="24"/>
          <w:szCs w:val="24"/>
        </w:rPr>
        <w:br w:type="page"/>
      </w:r>
    </w:p>
    <w:p w14:paraId="6F50BAA0" w14:textId="7C24B7D4" w:rsidR="00930D7E" w:rsidRPr="00C62550" w:rsidRDefault="00930D7E" w:rsidP="00C62550">
      <w:pPr>
        <w:spacing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lastRenderedPageBreak/>
        <w:t>REFERENCES</w:t>
      </w:r>
    </w:p>
    <w:sdt>
      <w:sdtPr>
        <w:rPr>
          <w:rFonts w:ascii="Times New Roman" w:hAnsi="Times New Roman" w:cs="Times New Roman"/>
          <w:sz w:val="24"/>
          <w:szCs w:val="24"/>
        </w:rPr>
        <w:tag w:val="MENDELEY_BIBLIOGRAPHY"/>
        <w:id w:val="1626037788"/>
        <w:placeholder>
          <w:docPart w:val="DefaultPlaceholder_-1854013440"/>
        </w:placeholder>
      </w:sdtPr>
      <w:sdtContent>
        <w:p w14:paraId="5F1EB7A0" w14:textId="77777777" w:rsidR="00332B1F" w:rsidRDefault="00332B1F" w:rsidP="00332B1F">
          <w:pPr>
            <w:autoSpaceDE w:val="0"/>
            <w:autoSpaceDN w:val="0"/>
            <w:ind w:hanging="480"/>
            <w:jc w:val="both"/>
            <w:divId w:val="1037003372"/>
            <w:rPr>
              <w:rFonts w:eastAsia="Times New Roman"/>
              <w:sz w:val="24"/>
              <w:szCs w:val="24"/>
            </w:rPr>
          </w:pPr>
          <w:r>
            <w:rPr>
              <w:rFonts w:eastAsia="Times New Roman"/>
            </w:rPr>
            <w:t xml:space="preserve">Abdu, N., </w:t>
          </w:r>
          <w:proofErr w:type="spellStart"/>
          <w:r>
            <w:rPr>
              <w:rFonts w:eastAsia="Times New Roman"/>
            </w:rPr>
            <w:t>Mosazghi</w:t>
          </w:r>
          <w:proofErr w:type="spellEnd"/>
          <w:r>
            <w:rPr>
              <w:rFonts w:eastAsia="Times New Roman"/>
            </w:rPr>
            <w:t xml:space="preserve">, A., </w:t>
          </w:r>
          <w:proofErr w:type="spellStart"/>
          <w:r>
            <w:rPr>
              <w:rFonts w:eastAsia="Times New Roman"/>
            </w:rPr>
            <w:t>Yehdego</w:t>
          </w:r>
          <w:proofErr w:type="spellEnd"/>
          <w:r>
            <w:rPr>
              <w:rFonts w:eastAsia="Times New Roman"/>
            </w:rPr>
            <w:t xml:space="preserve">, T., Tesfamariam, E. H., &amp; Russom, M. (2022). Knowledge and Perceptions of Nurse Practitioners on Adverse Events Following Immunization and Barriers to Reporting in the Central Region, Eritrea: A Cross-Sectional Study. </w:t>
          </w:r>
          <w:r>
            <w:rPr>
              <w:rFonts w:eastAsia="Times New Roman"/>
              <w:i/>
              <w:iCs/>
            </w:rPr>
            <w:t>Drug, Healthcare and Patient Safety</w:t>
          </w:r>
          <w:r>
            <w:rPr>
              <w:rFonts w:eastAsia="Times New Roman"/>
            </w:rPr>
            <w:t xml:space="preserve">, </w:t>
          </w:r>
          <w:r>
            <w:rPr>
              <w:rFonts w:eastAsia="Times New Roman"/>
              <w:i/>
              <w:iCs/>
            </w:rPr>
            <w:t>14</w:t>
          </w:r>
          <w:r>
            <w:rPr>
              <w:rFonts w:eastAsia="Times New Roman"/>
            </w:rPr>
            <w:t>, 125. https://doi.org/10.2147/DHPS.S363925</w:t>
          </w:r>
        </w:p>
        <w:p w14:paraId="387769F0" w14:textId="77777777" w:rsidR="00332B1F" w:rsidRDefault="00332B1F" w:rsidP="00332B1F">
          <w:pPr>
            <w:autoSpaceDE w:val="0"/>
            <w:autoSpaceDN w:val="0"/>
            <w:ind w:hanging="480"/>
            <w:jc w:val="both"/>
            <w:divId w:val="1172334730"/>
            <w:rPr>
              <w:rFonts w:eastAsia="Times New Roman"/>
            </w:rPr>
          </w:pPr>
          <w:proofErr w:type="spellStart"/>
          <w:r>
            <w:rPr>
              <w:rFonts w:eastAsia="Times New Roman"/>
            </w:rPr>
            <w:t>Afolaranmi</w:t>
          </w:r>
          <w:proofErr w:type="spellEnd"/>
          <w:r>
            <w:rPr>
              <w:rFonts w:eastAsia="Times New Roman"/>
            </w:rPr>
            <w:t xml:space="preserve">, T. O., Hassan, Z. I., </w:t>
          </w:r>
          <w:proofErr w:type="spellStart"/>
          <w:r>
            <w:rPr>
              <w:rFonts w:eastAsia="Times New Roman"/>
            </w:rPr>
            <w:t>Sodipo</w:t>
          </w:r>
          <w:proofErr w:type="spellEnd"/>
          <w:r>
            <w:rPr>
              <w:rFonts w:eastAsia="Times New Roman"/>
            </w:rPr>
            <w:t xml:space="preserve">, O. Y., </w:t>
          </w:r>
          <w:proofErr w:type="spellStart"/>
          <w:r>
            <w:rPr>
              <w:rFonts w:eastAsia="Times New Roman"/>
            </w:rPr>
            <w:t>Gwomson</w:t>
          </w:r>
          <w:proofErr w:type="spellEnd"/>
          <w:r>
            <w:rPr>
              <w:rFonts w:eastAsia="Times New Roman"/>
            </w:rPr>
            <w:t xml:space="preserve">, D., Ugwu, O. J., </w:t>
          </w:r>
          <w:proofErr w:type="spellStart"/>
          <w:r>
            <w:rPr>
              <w:rFonts w:eastAsia="Times New Roman"/>
            </w:rPr>
            <w:t>Ofakunrin</w:t>
          </w:r>
          <w:proofErr w:type="spellEnd"/>
          <w:r>
            <w:rPr>
              <w:rFonts w:eastAsia="Times New Roman"/>
            </w:rPr>
            <w:t xml:space="preserve">, A. O. D., Ige, O. O., </w:t>
          </w:r>
          <w:proofErr w:type="spellStart"/>
          <w:r>
            <w:rPr>
              <w:rFonts w:eastAsia="Times New Roman"/>
            </w:rPr>
            <w:t>Tagurum</w:t>
          </w:r>
          <w:proofErr w:type="spellEnd"/>
          <w:r>
            <w:rPr>
              <w:rFonts w:eastAsia="Times New Roman"/>
            </w:rPr>
            <w:t xml:space="preserve">, Y. O., &amp; </w:t>
          </w:r>
          <w:proofErr w:type="spellStart"/>
          <w:r>
            <w:rPr>
              <w:rFonts w:eastAsia="Times New Roman"/>
            </w:rPr>
            <w:t>Bupwatda</w:t>
          </w:r>
          <w:proofErr w:type="spellEnd"/>
          <w:r>
            <w:rPr>
              <w:rFonts w:eastAsia="Times New Roman"/>
            </w:rPr>
            <w:t xml:space="preserve">, P. W. (2020). Knowledge of adverse events following immunization, its prevalence and actions of mothers of children aged 0–23 months in a tertiary health institution in Jos, North Central Nigeria. </w:t>
          </w:r>
          <w:r>
            <w:rPr>
              <w:rFonts w:eastAsia="Times New Roman"/>
              <w:i/>
              <w:iCs/>
            </w:rPr>
            <w:t>Journal of Medicine in the Tropics</w:t>
          </w:r>
          <w:r>
            <w:rPr>
              <w:rFonts w:eastAsia="Times New Roman"/>
            </w:rPr>
            <w:t xml:space="preserve">, </w:t>
          </w:r>
          <w:r>
            <w:rPr>
              <w:rFonts w:eastAsia="Times New Roman"/>
              <w:i/>
              <w:iCs/>
            </w:rPr>
            <w:t>22</w:t>
          </w:r>
          <w:r>
            <w:rPr>
              <w:rFonts w:eastAsia="Times New Roman"/>
            </w:rPr>
            <w:t>(1), 57. https://doi.org/10.4103/JOMT.JOMT_45_19</w:t>
          </w:r>
        </w:p>
        <w:p w14:paraId="5827FCD8" w14:textId="77777777" w:rsidR="00332B1F" w:rsidRDefault="00332B1F" w:rsidP="00332B1F">
          <w:pPr>
            <w:autoSpaceDE w:val="0"/>
            <w:autoSpaceDN w:val="0"/>
            <w:ind w:hanging="480"/>
            <w:jc w:val="both"/>
            <w:divId w:val="630287741"/>
            <w:rPr>
              <w:rFonts w:eastAsia="Times New Roman"/>
            </w:rPr>
          </w:pPr>
          <w:r>
            <w:rPr>
              <w:rFonts w:eastAsia="Times New Roman"/>
            </w:rPr>
            <w:t xml:space="preserve">Alicino, C., </w:t>
          </w:r>
          <w:proofErr w:type="spellStart"/>
          <w:r>
            <w:rPr>
              <w:rFonts w:eastAsia="Times New Roman"/>
            </w:rPr>
            <w:t>Merlano</w:t>
          </w:r>
          <w:proofErr w:type="spellEnd"/>
          <w:r>
            <w:rPr>
              <w:rFonts w:eastAsia="Times New Roman"/>
            </w:rPr>
            <w:t xml:space="preserve">, C., </w:t>
          </w:r>
          <w:proofErr w:type="spellStart"/>
          <w:r>
            <w:rPr>
              <w:rFonts w:eastAsia="Times New Roman"/>
            </w:rPr>
            <w:t>Zappettini</w:t>
          </w:r>
          <w:proofErr w:type="spellEnd"/>
          <w:r>
            <w:rPr>
              <w:rFonts w:eastAsia="Times New Roman"/>
            </w:rPr>
            <w:t xml:space="preserve">, S., Schiaffino, S., Della Luna, G., Accardo, C., Gasparini, R., Durando, P., &amp; Icardi, G. (2015). Routine surveillance of adverse events following immunization as an important tool to monitor vaccine safety. </w:t>
          </w:r>
          <w:r>
            <w:rPr>
              <w:rFonts w:eastAsia="Times New Roman"/>
              <w:i/>
              <w:iCs/>
            </w:rPr>
            <w:t xml:space="preserve">Human Vaccines &amp; </w:t>
          </w:r>
          <w:proofErr w:type="spellStart"/>
          <w:r>
            <w:rPr>
              <w:rFonts w:eastAsia="Times New Roman"/>
              <w:i/>
              <w:iCs/>
            </w:rPr>
            <w:t>Immunotherapeutics</w:t>
          </w:r>
          <w:proofErr w:type="spellEnd"/>
          <w:r>
            <w:rPr>
              <w:rFonts w:eastAsia="Times New Roman"/>
            </w:rPr>
            <w:t xml:space="preserve">, </w:t>
          </w:r>
          <w:r>
            <w:rPr>
              <w:rFonts w:eastAsia="Times New Roman"/>
              <w:i/>
              <w:iCs/>
            </w:rPr>
            <w:t>11</w:t>
          </w:r>
          <w:r>
            <w:rPr>
              <w:rFonts w:eastAsia="Times New Roman"/>
            </w:rPr>
            <w:t>(1), 91–94. https://doi.org/10.4161/HV.34360</w:t>
          </w:r>
        </w:p>
        <w:p w14:paraId="111BD073" w14:textId="77777777" w:rsidR="00332B1F" w:rsidRDefault="00332B1F" w:rsidP="00332B1F">
          <w:pPr>
            <w:autoSpaceDE w:val="0"/>
            <w:autoSpaceDN w:val="0"/>
            <w:ind w:hanging="480"/>
            <w:jc w:val="both"/>
            <w:divId w:val="1789741376"/>
            <w:rPr>
              <w:rFonts w:eastAsia="Times New Roman"/>
            </w:rPr>
          </w:pPr>
          <w:proofErr w:type="spellStart"/>
          <w:r>
            <w:rPr>
              <w:rFonts w:eastAsia="Times New Roman"/>
            </w:rPr>
            <w:t>Bellavite</w:t>
          </w:r>
          <w:proofErr w:type="spellEnd"/>
          <w:r>
            <w:rPr>
              <w:rFonts w:eastAsia="Times New Roman"/>
            </w:rPr>
            <w:t xml:space="preserve">, P. (2020). Causality assessment of adverse events following immunization: the problem of multifactorial pathology. </w:t>
          </w:r>
          <w:r>
            <w:rPr>
              <w:rFonts w:eastAsia="Times New Roman"/>
              <w:i/>
              <w:iCs/>
            </w:rPr>
            <w:t>F1000Research</w:t>
          </w:r>
          <w:r>
            <w:rPr>
              <w:rFonts w:eastAsia="Times New Roman"/>
            </w:rPr>
            <w:t xml:space="preserve">, </w:t>
          </w:r>
          <w:r>
            <w:rPr>
              <w:rFonts w:eastAsia="Times New Roman"/>
              <w:i/>
              <w:iCs/>
            </w:rPr>
            <w:t>9</w:t>
          </w:r>
          <w:r>
            <w:rPr>
              <w:rFonts w:eastAsia="Times New Roman"/>
            </w:rPr>
            <w:t>, 170. https://doi.org/10.12688/F1000RESEARCH.22600.2</w:t>
          </w:r>
        </w:p>
        <w:p w14:paraId="7318876B" w14:textId="77777777" w:rsidR="00332B1F" w:rsidRDefault="00332B1F" w:rsidP="00332B1F">
          <w:pPr>
            <w:autoSpaceDE w:val="0"/>
            <w:autoSpaceDN w:val="0"/>
            <w:ind w:hanging="480"/>
            <w:jc w:val="both"/>
            <w:divId w:val="996762220"/>
            <w:rPr>
              <w:rFonts w:eastAsia="Times New Roman"/>
            </w:rPr>
          </w:pPr>
          <w:r>
            <w:rPr>
              <w:rFonts w:eastAsia="Times New Roman"/>
            </w:rPr>
            <w:t xml:space="preserve">Dolan, S. B., Patel, M., Hampton, L. M., Burnett, E., Ehlman, D. C., Garon, J., </w:t>
          </w:r>
          <w:proofErr w:type="spellStart"/>
          <w:r>
            <w:rPr>
              <w:rFonts w:eastAsia="Times New Roman"/>
            </w:rPr>
            <w:t>Cloessner</w:t>
          </w:r>
          <w:proofErr w:type="spellEnd"/>
          <w:r>
            <w:rPr>
              <w:rFonts w:eastAsia="Times New Roman"/>
            </w:rPr>
            <w:t xml:space="preserve">, E., Chmielewski, E., Hyde, T. B., Mantel, C., &amp; Wallace, A. S. (2017). Administering Multiple Injectable Vaccines During a Single Visit—Summary of Findings </w:t>
          </w:r>
          <w:proofErr w:type="gramStart"/>
          <w:r>
            <w:rPr>
              <w:rFonts w:eastAsia="Times New Roman"/>
            </w:rPr>
            <w:t>From</w:t>
          </w:r>
          <w:proofErr w:type="gramEnd"/>
          <w:r>
            <w:rPr>
              <w:rFonts w:eastAsia="Times New Roman"/>
            </w:rPr>
            <w:t xml:space="preserve"> the Accelerated Introduction of Inactivated Polio Vaccine Globally. </w:t>
          </w:r>
          <w:r>
            <w:rPr>
              <w:rFonts w:eastAsia="Times New Roman"/>
              <w:i/>
              <w:iCs/>
            </w:rPr>
            <w:t>The Journal of Infectious Diseases</w:t>
          </w:r>
          <w:r>
            <w:rPr>
              <w:rFonts w:eastAsia="Times New Roman"/>
            </w:rPr>
            <w:t xml:space="preserve">, </w:t>
          </w:r>
          <w:r>
            <w:rPr>
              <w:rFonts w:eastAsia="Times New Roman"/>
              <w:i/>
              <w:iCs/>
            </w:rPr>
            <w:t>216</w:t>
          </w:r>
          <w:r>
            <w:rPr>
              <w:rFonts w:eastAsia="Times New Roman"/>
            </w:rPr>
            <w:t>(Suppl 1), S152. https://doi.org/10.1093/INFDIS/JIX054</w:t>
          </w:r>
        </w:p>
        <w:p w14:paraId="0F100431" w14:textId="77777777" w:rsidR="00332B1F" w:rsidRDefault="00332B1F" w:rsidP="00332B1F">
          <w:pPr>
            <w:autoSpaceDE w:val="0"/>
            <w:autoSpaceDN w:val="0"/>
            <w:ind w:hanging="480"/>
            <w:jc w:val="both"/>
            <w:divId w:val="2146313472"/>
            <w:rPr>
              <w:rFonts w:eastAsia="Times New Roman"/>
            </w:rPr>
          </w:pPr>
          <w:proofErr w:type="spellStart"/>
          <w:r>
            <w:rPr>
              <w:rFonts w:eastAsia="Times New Roman"/>
            </w:rPr>
            <w:t>Gbenewei</w:t>
          </w:r>
          <w:proofErr w:type="spellEnd"/>
          <w:r>
            <w:rPr>
              <w:rFonts w:eastAsia="Times New Roman"/>
            </w:rPr>
            <w:t xml:space="preserve">, E., </w:t>
          </w:r>
          <w:proofErr w:type="spellStart"/>
          <w:r>
            <w:rPr>
              <w:rFonts w:eastAsia="Times New Roman"/>
            </w:rPr>
            <w:t>Nomhwange</w:t>
          </w:r>
          <w:proofErr w:type="spellEnd"/>
          <w:r>
            <w:rPr>
              <w:rFonts w:eastAsia="Times New Roman"/>
            </w:rPr>
            <w:t xml:space="preserve">, T., Taiwo, L., Ayodeji, I., Yusuf, K., Jean Baptiste, A. E., Nsubuga, P., Braka, F., Oteri, J., &amp; Shuaib, F. (2021). Adverse events following immunization: Findings from 2017/2018 measles vaccination campaign, Nigeria AEFI reporting in 2017/2018 measles vaccination campaign. </w:t>
          </w:r>
          <w:r>
            <w:rPr>
              <w:rFonts w:eastAsia="Times New Roman"/>
              <w:i/>
              <w:iCs/>
            </w:rPr>
            <w:t>Vaccine</w:t>
          </w:r>
          <w:r>
            <w:rPr>
              <w:rFonts w:eastAsia="Times New Roman"/>
            </w:rPr>
            <w:t xml:space="preserve">, </w:t>
          </w:r>
          <w:r>
            <w:rPr>
              <w:rFonts w:eastAsia="Times New Roman"/>
              <w:i/>
              <w:iCs/>
            </w:rPr>
            <w:t>39 Suppl 3</w:t>
          </w:r>
          <w:r>
            <w:rPr>
              <w:rFonts w:eastAsia="Times New Roman"/>
            </w:rPr>
            <w:t>, C82–C88. https://doi.org/10.1016/J.VACCINE.2021.02.067</w:t>
          </w:r>
        </w:p>
        <w:p w14:paraId="747D8A10" w14:textId="77777777" w:rsidR="00332B1F" w:rsidRDefault="00332B1F" w:rsidP="00332B1F">
          <w:pPr>
            <w:autoSpaceDE w:val="0"/>
            <w:autoSpaceDN w:val="0"/>
            <w:ind w:hanging="480"/>
            <w:jc w:val="both"/>
            <w:divId w:val="136267053"/>
            <w:rPr>
              <w:rFonts w:eastAsia="Times New Roman"/>
            </w:rPr>
          </w:pPr>
          <w:r>
            <w:rPr>
              <w:rFonts w:eastAsia="Times New Roman"/>
            </w:rPr>
            <w:t xml:space="preserve">Health Security Agency, U. (2022). </w:t>
          </w:r>
          <w:r>
            <w:rPr>
              <w:rFonts w:eastAsia="Times New Roman"/>
              <w:i/>
              <w:iCs/>
            </w:rPr>
            <w:t xml:space="preserve">Using paracetamol to prevent and treat fever after </w:t>
          </w:r>
          <w:proofErr w:type="spellStart"/>
          <w:r>
            <w:rPr>
              <w:rFonts w:eastAsia="Times New Roman"/>
              <w:i/>
              <w:iCs/>
            </w:rPr>
            <w:t>MenB</w:t>
          </w:r>
          <w:proofErr w:type="spellEnd"/>
          <w:r>
            <w:rPr>
              <w:rFonts w:eastAsia="Times New Roman"/>
              <w:i/>
              <w:iCs/>
            </w:rPr>
            <w:t xml:space="preserve"> vaccination</w:t>
          </w:r>
          <w:r>
            <w:rPr>
              <w:rFonts w:eastAsia="Times New Roman"/>
            </w:rPr>
            <w:t>. www.nhs.uk/vaccinations</w:t>
          </w:r>
        </w:p>
        <w:p w14:paraId="0F2685D8" w14:textId="77777777" w:rsidR="00332B1F" w:rsidRDefault="00332B1F" w:rsidP="00332B1F">
          <w:pPr>
            <w:autoSpaceDE w:val="0"/>
            <w:autoSpaceDN w:val="0"/>
            <w:ind w:hanging="480"/>
            <w:jc w:val="both"/>
            <w:divId w:val="1891570584"/>
            <w:rPr>
              <w:rFonts w:eastAsia="Times New Roman"/>
            </w:rPr>
          </w:pPr>
          <w:proofErr w:type="spellStart"/>
          <w:r>
            <w:rPr>
              <w:rFonts w:eastAsia="Times New Roman"/>
            </w:rPr>
            <w:t>Kiguba</w:t>
          </w:r>
          <w:proofErr w:type="spellEnd"/>
          <w:r>
            <w:rPr>
              <w:rFonts w:eastAsia="Times New Roman"/>
            </w:rPr>
            <w:t xml:space="preserve">, R., Olsson, S., &amp; Waitt, C. (2023). Pharmacovigilance in low- and middle-income countries: A review with particular focus on Africa. </w:t>
          </w:r>
          <w:r>
            <w:rPr>
              <w:rFonts w:eastAsia="Times New Roman"/>
              <w:i/>
              <w:iCs/>
            </w:rPr>
            <w:t>British Journal of Clinical Pharmacology</w:t>
          </w:r>
          <w:r>
            <w:rPr>
              <w:rFonts w:eastAsia="Times New Roman"/>
            </w:rPr>
            <w:t xml:space="preserve">, </w:t>
          </w:r>
          <w:r>
            <w:rPr>
              <w:rFonts w:eastAsia="Times New Roman"/>
              <w:i/>
              <w:iCs/>
            </w:rPr>
            <w:t>89</w:t>
          </w:r>
          <w:r>
            <w:rPr>
              <w:rFonts w:eastAsia="Times New Roman"/>
            </w:rPr>
            <w:t>(2), 491–509. https://doi.org/10.1111/BCP.15193</w:t>
          </w:r>
        </w:p>
        <w:p w14:paraId="53E97706" w14:textId="77777777" w:rsidR="00332B1F" w:rsidRDefault="00332B1F" w:rsidP="00332B1F">
          <w:pPr>
            <w:autoSpaceDE w:val="0"/>
            <w:autoSpaceDN w:val="0"/>
            <w:ind w:hanging="480"/>
            <w:jc w:val="both"/>
            <w:divId w:val="758716465"/>
            <w:rPr>
              <w:rFonts w:eastAsia="Times New Roman"/>
            </w:rPr>
          </w:pPr>
          <w:r>
            <w:rPr>
              <w:rFonts w:eastAsia="Times New Roman"/>
            </w:rPr>
            <w:t xml:space="preserve">Laryea, E. B., Frimpong, J. A., Noora, C. L., </w:t>
          </w:r>
          <w:proofErr w:type="spellStart"/>
          <w:r>
            <w:rPr>
              <w:rFonts w:eastAsia="Times New Roman"/>
            </w:rPr>
            <w:t>Tengey</w:t>
          </w:r>
          <w:proofErr w:type="spellEnd"/>
          <w:r>
            <w:rPr>
              <w:rFonts w:eastAsia="Times New Roman"/>
            </w:rPr>
            <w:t xml:space="preserve">, J., </w:t>
          </w:r>
          <w:proofErr w:type="spellStart"/>
          <w:r>
            <w:rPr>
              <w:rFonts w:eastAsia="Times New Roman"/>
            </w:rPr>
            <w:t>Bandoh</w:t>
          </w:r>
          <w:proofErr w:type="spellEnd"/>
          <w:r>
            <w:rPr>
              <w:rFonts w:eastAsia="Times New Roman"/>
            </w:rPr>
            <w:t xml:space="preserve">, D., </w:t>
          </w:r>
          <w:proofErr w:type="spellStart"/>
          <w:r>
            <w:rPr>
              <w:rFonts w:eastAsia="Times New Roman"/>
            </w:rPr>
            <w:t>Sabblah</w:t>
          </w:r>
          <w:proofErr w:type="spellEnd"/>
          <w:r>
            <w:rPr>
              <w:rFonts w:eastAsia="Times New Roman"/>
            </w:rPr>
            <w:t xml:space="preserve">, G., </w:t>
          </w:r>
          <w:proofErr w:type="spellStart"/>
          <w:r>
            <w:rPr>
              <w:rFonts w:eastAsia="Times New Roman"/>
            </w:rPr>
            <w:t>Ameme</w:t>
          </w:r>
          <w:proofErr w:type="spellEnd"/>
          <w:r>
            <w:rPr>
              <w:rFonts w:eastAsia="Times New Roman"/>
            </w:rPr>
            <w:t xml:space="preserve">, D., </w:t>
          </w:r>
          <w:proofErr w:type="spellStart"/>
          <w:r>
            <w:rPr>
              <w:rFonts w:eastAsia="Times New Roman"/>
            </w:rPr>
            <w:t>Kenu</w:t>
          </w:r>
          <w:proofErr w:type="spellEnd"/>
          <w:r>
            <w:rPr>
              <w:rFonts w:eastAsia="Times New Roman"/>
            </w:rPr>
            <w:t xml:space="preserve">, E., &amp; </w:t>
          </w:r>
          <w:proofErr w:type="spellStart"/>
          <w:r>
            <w:rPr>
              <w:rFonts w:eastAsia="Times New Roman"/>
            </w:rPr>
            <w:t>Amponsa-Achiano</w:t>
          </w:r>
          <w:proofErr w:type="spellEnd"/>
          <w:r>
            <w:rPr>
              <w:rFonts w:eastAsia="Times New Roman"/>
            </w:rPr>
            <w:t xml:space="preserve">, K. (2022). Evaluation of the adverse events following immunization surveillance system, Ghana, 2019. </w:t>
          </w:r>
          <w:r>
            <w:rPr>
              <w:rFonts w:eastAsia="Times New Roman"/>
              <w:i/>
              <w:iCs/>
            </w:rPr>
            <w:t>PLOS ONE</w:t>
          </w:r>
          <w:r>
            <w:rPr>
              <w:rFonts w:eastAsia="Times New Roman"/>
            </w:rPr>
            <w:t xml:space="preserve">, </w:t>
          </w:r>
          <w:r>
            <w:rPr>
              <w:rFonts w:eastAsia="Times New Roman"/>
              <w:i/>
              <w:iCs/>
            </w:rPr>
            <w:t>17</w:t>
          </w:r>
          <w:r>
            <w:rPr>
              <w:rFonts w:eastAsia="Times New Roman"/>
            </w:rPr>
            <w:t>(3), e0264697. https://doi.org/10.1371/JOURNAL.PONE.0264697</w:t>
          </w:r>
        </w:p>
        <w:p w14:paraId="3E880CED" w14:textId="77777777" w:rsidR="00332B1F" w:rsidRDefault="00332B1F" w:rsidP="00332B1F">
          <w:pPr>
            <w:autoSpaceDE w:val="0"/>
            <w:autoSpaceDN w:val="0"/>
            <w:ind w:hanging="480"/>
            <w:jc w:val="both"/>
            <w:divId w:val="792869789"/>
            <w:rPr>
              <w:rFonts w:eastAsia="Times New Roman"/>
            </w:rPr>
          </w:pPr>
          <w:proofErr w:type="spellStart"/>
          <w:r>
            <w:rPr>
              <w:rFonts w:eastAsia="Times New Roman"/>
            </w:rPr>
            <w:t>Lv</w:t>
          </w:r>
          <w:proofErr w:type="spellEnd"/>
          <w:r>
            <w:rPr>
              <w:rFonts w:eastAsia="Times New Roman"/>
            </w:rPr>
            <w:t xml:space="preserve">, H., Pan, X., Wang, Y., Liang, H., &amp; Yu, H. (2022). Barriers to healthcare workers reporting adverse events following immunization in Zhejiang province, China. </w:t>
          </w:r>
          <w:r>
            <w:rPr>
              <w:rFonts w:eastAsia="Times New Roman"/>
              <w:i/>
              <w:iCs/>
            </w:rPr>
            <w:t xml:space="preserve">Human Vaccines &amp; </w:t>
          </w:r>
          <w:proofErr w:type="spellStart"/>
          <w:r>
            <w:rPr>
              <w:rFonts w:eastAsia="Times New Roman"/>
              <w:i/>
              <w:iCs/>
            </w:rPr>
            <w:t>Immunotherapeutics</w:t>
          </w:r>
          <w:proofErr w:type="spellEnd"/>
          <w:r>
            <w:rPr>
              <w:rFonts w:eastAsia="Times New Roman"/>
            </w:rPr>
            <w:t xml:space="preserve">, </w:t>
          </w:r>
          <w:r>
            <w:rPr>
              <w:rFonts w:eastAsia="Times New Roman"/>
              <w:i/>
              <w:iCs/>
            </w:rPr>
            <w:t>18</w:t>
          </w:r>
          <w:r>
            <w:rPr>
              <w:rFonts w:eastAsia="Times New Roman"/>
            </w:rPr>
            <w:t>(5). https://doi.org/10.1080/21645515.2022.2083865</w:t>
          </w:r>
        </w:p>
        <w:p w14:paraId="0464C195" w14:textId="77777777" w:rsidR="00332B1F" w:rsidRDefault="00332B1F" w:rsidP="00332B1F">
          <w:pPr>
            <w:autoSpaceDE w:val="0"/>
            <w:autoSpaceDN w:val="0"/>
            <w:ind w:hanging="480"/>
            <w:jc w:val="both"/>
            <w:divId w:val="9381664"/>
            <w:rPr>
              <w:rFonts w:eastAsia="Times New Roman"/>
            </w:rPr>
          </w:pPr>
          <w:r>
            <w:rPr>
              <w:rFonts w:eastAsia="Times New Roman"/>
            </w:rPr>
            <w:lastRenderedPageBreak/>
            <w:t xml:space="preserve">Maduka, O., Tella, A., Tobin, A., &amp; Akpan, M. (2015). Caregiver Experiences with the Introduction of Pentavalent Vaccines in Two Centers in Port Harcourt, South-South Nigeria. </w:t>
          </w:r>
          <w:r>
            <w:rPr>
              <w:rFonts w:eastAsia="Times New Roman"/>
              <w:i/>
              <w:iCs/>
            </w:rPr>
            <w:t>British Journal of Medicine and Medical Research</w:t>
          </w:r>
          <w:r>
            <w:rPr>
              <w:rFonts w:eastAsia="Times New Roman"/>
            </w:rPr>
            <w:t xml:space="preserve">, </w:t>
          </w:r>
          <w:r>
            <w:rPr>
              <w:rFonts w:eastAsia="Times New Roman"/>
              <w:i/>
              <w:iCs/>
            </w:rPr>
            <w:t>6</w:t>
          </w:r>
          <w:r>
            <w:rPr>
              <w:rFonts w:eastAsia="Times New Roman"/>
            </w:rPr>
            <w:t>(11), 1086–1095. https://doi.org/10.9734/BJMMR/2015/14995</w:t>
          </w:r>
        </w:p>
        <w:p w14:paraId="286330AB" w14:textId="77777777" w:rsidR="00332B1F" w:rsidRDefault="00332B1F" w:rsidP="00332B1F">
          <w:pPr>
            <w:autoSpaceDE w:val="0"/>
            <w:autoSpaceDN w:val="0"/>
            <w:ind w:hanging="480"/>
            <w:jc w:val="both"/>
            <w:divId w:val="2085956052"/>
            <w:rPr>
              <w:rFonts w:eastAsia="Times New Roman"/>
            </w:rPr>
          </w:pPr>
          <w:proofErr w:type="spellStart"/>
          <w:r>
            <w:rPr>
              <w:rFonts w:eastAsia="Times New Roman"/>
            </w:rPr>
            <w:t>Malande</w:t>
          </w:r>
          <w:proofErr w:type="spellEnd"/>
          <w:r>
            <w:rPr>
              <w:rFonts w:eastAsia="Times New Roman"/>
            </w:rPr>
            <w:t xml:space="preserve">, O. O., </w:t>
          </w:r>
          <w:proofErr w:type="spellStart"/>
          <w:r>
            <w:rPr>
              <w:rFonts w:eastAsia="Times New Roman"/>
            </w:rPr>
            <w:t>Munube</w:t>
          </w:r>
          <w:proofErr w:type="spellEnd"/>
          <w:r>
            <w:rPr>
              <w:rFonts w:eastAsia="Times New Roman"/>
            </w:rPr>
            <w:t xml:space="preserve">, D., </w:t>
          </w:r>
          <w:proofErr w:type="spellStart"/>
          <w:r>
            <w:rPr>
              <w:rFonts w:eastAsia="Times New Roman"/>
            </w:rPr>
            <w:t>Afaayo</w:t>
          </w:r>
          <w:proofErr w:type="spellEnd"/>
          <w:r>
            <w:rPr>
              <w:rFonts w:eastAsia="Times New Roman"/>
            </w:rPr>
            <w:t xml:space="preserve">, R. N., </w:t>
          </w:r>
          <w:proofErr w:type="spellStart"/>
          <w:r>
            <w:rPr>
              <w:rFonts w:eastAsia="Times New Roman"/>
            </w:rPr>
            <w:t>Chemweno</w:t>
          </w:r>
          <w:proofErr w:type="spellEnd"/>
          <w:r>
            <w:rPr>
              <w:rFonts w:eastAsia="Times New Roman"/>
            </w:rPr>
            <w:t xml:space="preserve">, C., </w:t>
          </w:r>
          <w:proofErr w:type="spellStart"/>
          <w:r>
            <w:rPr>
              <w:rFonts w:eastAsia="Times New Roman"/>
            </w:rPr>
            <w:t>Nzoka</w:t>
          </w:r>
          <w:proofErr w:type="spellEnd"/>
          <w:r>
            <w:rPr>
              <w:rFonts w:eastAsia="Times New Roman"/>
            </w:rPr>
            <w:t xml:space="preserve">, M., Kipsang, J., Musyoki, A. M., Meyer, J. C., </w:t>
          </w:r>
          <w:proofErr w:type="spellStart"/>
          <w:r>
            <w:rPr>
              <w:rFonts w:eastAsia="Times New Roman"/>
            </w:rPr>
            <w:t>Omayo</w:t>
          </w:r>
          <w:proofErr w:type="spellEnd"/>
          <w:r>
            <w:rPr>
              <w:rFonts w:eastAsia="Times New Roman"/>
            </w:rPr>
            <w:t xml:space="preserve">, L. N., &amp; Owino-Okongo, L. (2021). Adverse events following immunization reporting and impact on immunization services in informal settlements in Nairobi, Kenya: a prospective mixed-methods study. </w:t>
          </w:r>
          <w:r>
            <w:rPr>
              <w:rFonts w:eastAsia="Times New Roman"/>
              <w:i/>
              <w:iCs/>
            </w:rPr>
            <w:t>The Pan African Medical Journal</w:t>
          </w:r>
          <w:r>
            <w:rPr>
              <w:rFonts w:eastAsia="Times New Roman"/>
            </w:rPr>
            <w:t xml:space="preserve">, </w:t>
          </w:r>
          <w:r>
            <w:rPr>
              <w:rFonts w:eastAsia="Times New Roman"/>
              <w:i/>
              <w:iCs/>
            </w:rPr>
            <w:t>40</w:t>
          </w:r>
          <w:r>
            <w:rPr>
              <w:rFonts w:eastAsia="Times New Roman"/>
            </w:rPr>
            <w:t>(81). https://doi.org/10.11604/PAMJ.2021.40.81.25910</w:t>
          </w:r>
        </w:p>
        <w:p w14:paraId="004EEB2A" w14:textId="77777777" w:rsidR="00332B1F" w:rsidRDefault="00332B1F" w:rsidP="00332B1F">
          <w:pPr>
            <w:autoSpaceDE w:val="0"/>
            <w:autoSpaceDN w:val="0"/>
            <w:ind w:hanging="480"/>
            <w:jc w:val="both"/>
            <w:divId w:val="902251163"/>
            <w:rPr>
              <w:rFonts w:eastAsia="Times New Roman"/>
            </w:rPr>
          </w:pPr>
          <w:r>
            <w:rPr>
              <w:rFonts w:eastAsia="Times New Roman"/>
            </w:rPr>
            <w:t xml:space="preserve">Masika, C. W., </w:t>
          </w:r>
          <w:proofErr w:type="spellStart"/>
          <w:r>
            <w:rPr>
              <w:rFonts w:eastAsia="Times New Roman"/>
            </w:rPr>
            <w:t>Atieli</w:t>
          </w:r>
          <w:proofErr w:type="spellEnd"/>
          <w:r>
            <w:rPr>
              <w:rFonts w:eastAsia="Times New Roman"/>
            </w:rPr>
            <w:t xml:space="preserve">, H., &amp; Were, T. (2016). Knowledge, Perceptions, and Practice of Nurses on Surveillance of Adverse Events following Childhood Immunization in Nairobi, Kenya. </w:t>
          </w:r>
          <w:r>
            <w:rPr>
              <w:rFonts w:eastAsia="Times New Roman"/>
              <w:i/>
              <w:iCs/>
            </w:rPr>
            <w:t>BioMed Research International</w:t>
          </w:r>
          <w:r>
            <w:rPr>
              <w:rFonts w:eastAsia="Times New Roman"/>
            </w:rPr>
            <w:t xml:space="preserve">, </w:t>
          </w:r>
          <w:r>
            <w:rPr>
              <w:rFonts w:eastAsia="Times New Roman"/>
              <w:i/>
              <w:iCs/>
            </w:rPr>
            <w:t>2016</w:t>
          </w:r>
          <w:r>
            <w:rPr>
              <w:rFonts w:eastAsia="Times New Roman"/>
            </w:rPr>
            <w:t>. https://doi.org/10.1155/2016/3745298</w:t>
          </w:r>
        </w:p>
        <w:p w14:paraId="6EA051F8" w14:textId="77777777" w:rsidR="00332B1F" w:rsidRDefault="00332B1F" w:rsidP="00332B1F">
          <w:pPr>
            <w:autoSpaceDE w:val="0"/>
            <w:autoSpaceDN w:val="0"/>
            <w:ind w:hanging="480"/>
            <w:jc w:val="both"/>
            <w:divId w:val="1168524154"/>
            <w:rPr>
              <w:rFonts w:eastAsia="Times New Roman"/>
            </w:rPr>
          </w:pPr>
          <w:r>
            <w:rPr>
              <w:rFonts w:eastAsia="Times New Roman"/>
            </w:rPr>
            <w:t xml:space="preserve">Mehmeti, I., </w:t>
          </w:r>
          <w:proofErr w:type="spellStart"/>
          <w:r>
            <w:rPr>
              <w:rFonts w:eastAsia="Times New Roman"/>
            </w:rPr>
            <w:t>Nelaj</w:t>
          </w:r>
          <w:proofErr w:type="spellEnd"/>
          <w:r>
            <w:rPr>
              <w:rFonts w:eastAsia="Times New Roman"/>
            </w:rPr>
            <w:t xml:space="preserve">, E., Simaku, A., </w:t>
          </w:r>
          <w:proofErr w:type="spellStart"/>
          <w:r>
            <w:rPr>
              <w:rFonts w:eastAsia="Times New Roman"/>
            </w:rPr>
            <w:t>Tomini</w:t>
          </w:r>
          <w:proofErr w:type="spellEnd"/>
          <w:r>
            <w:rPr>
              <w:rFonts w:eastAsia="Times New Roman"/>
            </w:rPr>
            <w:t xml:space="preserve">, E., &amp; Bino, S. (2017). Knowledge, practice and approaches of health professionals to adverse events following immunization and their reporting in Albania. </w:t>
          </w:r>
          <w:proofErr w:type="spellStart"/>
          <w:r>
            <w:rPr>
              <w:rFonts w:eastAsia="Times New Roman"/>
              <w:i/>
              <w:iCs/>
            </w:rPr>
            <w:t>Heliyon</w:t>
          </w:r>
          <w:proofErr w:type="spellEnd"/>
          <w:r>
            <w:rPr>
              <w:rFonts w:eastAsia="Times New Roman"/>
            </w:rPr>
            <w:t xml:space="preserve">, </w:t>
          </w:r>
          <w:r>
            <w:rPr>
              <w:rFonts w:eastAsia="Times New Roman"/>
              <w:i/>
              <w:iCs/>
            </w:rPr>
            <w:t>3</w:t>
          </w:r>
          <w:r>
            <w:rPr>
              <w:rFonts w:eastAsia="Times New Roman"/>
            </w:rPr>
            <w:t>(6), e00331. https://doi.org/10.1016/J.HELIYON.2017.E00331</w:t>
          </w:r>
        </w:p>
        <w:p w14:paraId="17757B47" w14:textId="77777777" w:rsidR="00332B1F" w:rsidRDefault="00332B1F" w:rsidP="00332B1F">
          <w:pPr>
            <w:autoSpaceDE w:val="0"/>
            <w:autoSpaceDN w:val="0"/>
            <w:ind w:hanging="480"/>
            <w:jc w:val="both"/>
            <w:divId w:val="1112700480"/>
            <w:rPr>
              <w:rFonts w:eastAsia="Times New Roman"/>
            </w:rPr>
          </w:pPr>
          <w:proofErr w:type="spellStart"/>
          <w:r>
            <w:rPr>
              <w:rFonts w:eastAsia="Times New Roman"/>
            </w:rPr>
            <w:t>Meleko</w:t>
          </w:r>
          <w:proofErr w:type="spellEnd"/>
          <w:r>
            <w:rPr>
              <w:rFonts w:eastAsia="Times New Roman"/>
            </w:rPr>
            <w:t xml:space="preserve">, A., Geremew, M., &amp; Birhanu, F. (2017). Assessment of Child Immunization Coverage and Associated Factors with Full Vaccination among Children Aged 12–23 Months at Mizan Aman Town, Bench Maji Zone, Southwest Ethiopia. </w:t>
          </w:r>
          <w:r>
            <w:rPr>
              <w:rFonts w:eastAsia="Times New Roman"/>
              <w:i/>
              <w:iCs/>
            </w:rPr>
            <w:t>International Journal of Pediatrics</w:t>
          </w:r>
          <w:r>
            <w:rPr>
              <w:rFonts w:eastAsia="Times New Roman"/>
            </w:rPr>
            <w:t xml:space="preserve">, </w:t>
          </w:r>
          <w:r>
            <w:rPr>
              <w:rFonts w:eastAsia="Times New Roman"/>
              <w:i/>
              <w:iCs/>
            </w:rPr>
            <w:t>2017</w:t>
          </w:r>
          <w:r>
            <w:rPr>
              <w:rFonts w:eastAsia="Times New Roman"/>
            </w:rPr>
            <w:t>, 1–11. https://doi.org/10.1155/2017/7976587</w:t>
          </w:r>
        </w:p>
        <w:p w14:paraId="11070F1D" w14:textId="77777777" w:rsidR="00332B1F" w:rsidRDefault="00332B1F" w:rsidP="00332B1F">
          <w:pPr>
            <w:autoSpaceDE w:val="0"/>
            <w:autoSpaceDN w:val="0"/>
            <w:ind w:hanging="480"/>
            <w:jc w:val="both"/>
            <w:divId w:val="375861669"/>
            <w:rPr>
              <w:rFonts w:eastAsia="Times New Roman"/>
            </w:rPr>
          </w:pPr>
          <w:r>
            <w:rPr>
              <w:rFonts w:eastAsia="Times New Roman"/>
            </w:rPr>
            <w:t xml:space="preserve">Mohammed, L. A., Aliyu, A. A., Maiha, B. B., &amp; Isa, A. (2018). Knowledge, perception and reporting attitude of adverse effects following immunization among primary healthcare workers in </w:t>
          </w:r>
          <w:proofErr w:type="spellStart"/>
          <w:r>
            <w:rPr>
              <w:rFonts w:eastAsia="Times New Roman"/>
            </w:rPr>
            <w:t>sabon</w:t>
          </w:r>
          <w:proofErr w:type="spellEnd"/>
          <w:r>
            <w:rPr>
              <w:rFonts w:eastAsia="Times New Roman"/>
            </w:rPr>
            <w:t xml:space="preserve"> gari local government area Zaria, Kaduna State, Nigeria. </w:t>
          </w:r>
          <w:r>
            <w:rPr>
              <w:rFonts w:eastAsia="Times New Roman"/>
              <w:i/>
              <w:iCs/>
            </w:rPr>
            <w:t>Nigerian Journal of Basic and Clinical Sciences</w:t>
          </w:r>
          <w:r>
            <w:rPr>
              <w:rFonts w:eastAsia="Times New Roman"/>
            </w:rPr>
            <w:t xml:space="preserve">, </w:t>
          </w:r>
          <w:r>
            <w:rPr>
              <w:rFonts w:eastAsia="Times New Roman"/>
              <w:i/>
              <w:iCs/>
            </w:rPr>
            <w:t>15</w:t>
          </w:r>
          <w:r>
            <w:rPr>
              <w:rFonts w:eastAsia="Times New Roman"/>
            </w:rPr>
            <w:t>(1), 81–86. https://doi.org/10.4103/NJBCS.NJBCS_18_17</w:t>
          </w:r>
        </w:p>
        <w:p w14:paraId="56DB877A" w14:textId="77777777" w:rsidR="00332B1F" w:rsidRDefault="00332B1F" w:rsidP="00332B1F">
          <w:pPr>
            <w:autoSpaceDE w:val="0"/>
            <w:autoSpaceDN w:val="0"/>
            <w:ind w:hanging="480"/>
            <w:jc w:val="both"/>
            <w:divId w:val="252326912"/>
            <w:rPr>
              <w:rFonts w:eastAsia="Times New Roman"/>
            </w:rPr>
          </w:pPr>
          <w:r>
            <w:rPr>
              <w:rFonts w:eastAsia="Times New Roman"/>
            </w:rPr>
            <w:t xml:space="preserve">Nasir, U. N., Bandyopadhyay, A. S., Montagnani, F., Akite, J. E., </w:t>
          </w:r>
          <w:proofErr w:type="spellStart"/>
          <w:r>
            <w:rPr>
              <w:rFonts w:eastAsia="Times New Roman"/>
            </w:rPr>
            <w:t>Mungu</w:t>
          </w:r>
          <w:proofErr w:type="spellEnd"/>
          <w:r>
            <w:rPr>
              <w:rFonts w:eastAsia="Times New Roman"/>
            </w:rPr>
            <w:t xml:space="preserve">, E. B., Uche, I. V., &amp; Ismaila, A. M. (2016). Polio elimination in Nigeria: A review. </w:t>
          </w:r>
          <w:r>
            <w:rPr>
              <w:rFonts w:eastAsia="Times New Roman"/>
              <w:i/>
              <w:iCs/>
            </w:rPr>
            <w:t xml:space="preserve">Human Vaccines &amp; </w:t>
          </w:r>
          <w:proofErr w:type="spellStart"/>
          <w:r>
            <w:rPr>
              <w:rFonts w:eastAsia="Times New Roman"/>
              <w:i/>
              <w:iCs/>
            </w:rPr>
            <w:t>Immunotherapeutics</w:t>
          </w:r>
          <w:proofErr w:type="spellEnd"/>
          <w:r>
            <w:rPr>
              <w:rFonts w:eastAsia="Times New Roman"/>
            </w:rPr>
            <w:t xml:space="preserve">, </w:t>
          </w:r>
          <w:r>
            <w:rPr>
              <w:rFonts w:eastAsia="Times New Roman"/>
              <w:i/>
              <w:iCs/>
            </w:rPr>
            <w:t>12</w:t>
          </w:r>
          <w:r>
            <w:rPr>
              <w:rFonts w:eastAsia="Times New Roman"/>
            </w:rPr>
            <w:t>(3), 658. https://doi.org/10.1080/21645515.2015.1088617</w:t>
          </w:r>
        </w:p>
        <w:p w14:paraId="3EE93926" w14:textId="77777777" w:rsidR="00332B1F" w:rsidRDefault="00332B1F" w:rsidP="00332B1F">
          <w:pPr>
            <w:autoSpaceDE w:val="0"/>
            <w:autoSpaceDN w:val="0"/>
            <w:ind w:hanging="480"/>
            <w:jc w:val="both"/>
            <w:divId w:val="172769298"/>
            <w:rPr>
              <w:rFonts w:eastAsia="Times New Roman"/>
            </w:rPr>
          </w:pPr>
          <w:proofErr w:type="spellStart"/>
          <w:r>
            <w:rPr>
              <w:rFonts w:eastAsia="Times New Roman"/>
            </w:rPr>
            <w:t>Omoleke</w:t>
          </w:r>
          <w:proofErr w:type="spellEnd"/>
          <w:r>
            <w:rPr>
              <w:rFonts w:eastAsia="Times New Roman"/>
            </w:rPr>
            <w:t xml:space="preserve">, S. A., Getachew, B., Isyaku, A., Aliyu, A. B., Mustapha, A. M., </w:t>
          </w:r>
          <w:proofErr w:type="spellStart"/>
          <w:r>
            <w:rPr>
              <w:rFonts w:eastAsia="Times New Roman"/>
            </w:rPr>
            <w:t>Dansanda</w:t>
          </w:r>
          <w:proofErr w:type="spellEnd"/>
          <w:r>
            <w:rPr>
              <w:rFonts w:eastAsia="Times New Roman"/>
            </w:rPr>
            <w:t xml:space="preserve">, S. M., </w:t>
          </w:r>
          <w:proofErr w:type="spellStart"/>
          <w:r>
            <w:rPr>
              <w:rFonts w:eastAsia="Times New Roman"/>
            </w:rPr>
            <w:t>Kanmodi</w:t>
          </w:r>
          <w:proofErr w:type="spellEnd"/>
          <w:r>
            <w:rPr>
              <w:rFonts w:eastAsia="Times New Roman"/>
            </w:rPr>
            <w:t xml:space="preserve">, K. K., Abubakar, H., Lawal, Z. I., &amp; </w:t>
          </w:r>
          <w:proofErr w:type="spellStart"/>
          <w:r>
            <w:rPr>
              <w:rFonts w:eastAsia="Times New Roman"/>
            </w:rPr>
            <w:t>Kangiwa</w:t>
          </w:r>
          <w:proofErr w:type="spellEnd"/>
          <w:r>
            <w:rPr>
              <w:rFonts w:eastAsia="Times New Roman"/>
            </w:rPr>
            <w:t xml:space="preserve">, H. A. (2022). Understanding and experience of adverse event following immunization (AEFI) and its consequences among healthcare providers in Kebbi State, Nigeria: a qualitative study. </w:t>
          </w:r>
          <w:r>
            <w:rPr>
              <w:rFonts w:eastAsia="Times New Roman"/>
              <w:i/>
              <w:iCs/>
            </w:rPr>
            <w:t>BMC Health Services Research</w:t>
          </w:r>
          <w:r>
            <w:rPr>
              <w:rFonts w:eastAsia="Times New Roman"/>
            </w:rPr>
            <w:t xml:space="preserve">, </w:t>
          </w:r>
          <w:r>
            <w:rPr>
              <w:rFonts w:eastAsia="Times New Roman"/>
              <w:i/>
              <w:iCs/>
            </w:rPr>
            <w:t>22</w:t>
          </w:r>
          <w:r>
            <w:rPr>
              <w:rFonts w:eastAsia="Times New Roman"/>
            </w:rPr>
            <w:t>(1), 741. https://doi.org/10.1186/S12913-022-08133-9</w:t>
          </w:r>
        </w:p>
        <w:p w14:paraId="14423AE1" w14:textId="77777777" w:rsidR="00332B1F" w:rsidRDefault="00332B1F" w:rsidP="00332B1F">
          <w:pPr>
            <w:autoSpaceDE w:val="0"/>
            <w:autoSpaceDN w:val="0"/>
            <w:ind w:hanging="480"/>
            <w:jc w:val="both"/>
            <w:divId w:val="24790850"/>
            <w:rPr>
              <w:rFonts w:eastAsia="Times New Roman"/>
            </w:rPr>
          </w:pPr>
          <w:proofErr w:type="spellStart"/>
          <w:r>
            <w:rPr>
              <w:rFonts w:eastAsia="Times New Roman"/>
            </w:rPr>
            <w:t>Ophori</w:t>
          </w:r>
          <w:proofErr w:type="spellEnd"/>
          <w:r>
            <w:rPr>
              <w:rFonts w:eastAsia="Times New Roman"/>
            </w:rPr>
            <w:t xml:space="preserve">, E. A., Tula, M. Y., </w:t>
          </w:r>
          <w:proofErr w:type="spellStart"/>
          <w:r>
            <w:rPr>
              <w:rFonts w:eastAsia="Times New Roman"/>
            </w:rPr>
            <w:t>Azih</w:t>
          </w:r>
          <w:proofErr w:type="spellEnd"/>
          <w:r>
            <w:rPr>
              <w:rFonts w:eastAsia="Times New Roman"/>
            </w:rPr>
            <w:t xml:space="preserve">, A. V., Okojie, R., &amp; </w:t>
          </w:r>
          <w:proofErr w:type="spellStart"/>
          <w:r>
            <w:rPr>
              <w:rFonts w:eastAsia="Times New Roman"/>
            </w:rPr>
            <w:t>Ikpo</w:t>
          </w:r>
          <w:proofErr w:type="spellEnd"/>
          <w:r>
            <w:rPr>
              <w:rFonts w:eastAsia="Times New Roman"/>
            </w:rPr>
            <w:t xml:space="preserve">, E. P. (2014). Current Trends of Immunization in Nigeria: Prospect and Challenges. </w:t>
          </w:r>
          <w:r>
            <w:rPr>
              <w:rFonts w:eastAsia="Times New Roman"/>
              <w:i/>
              <w:iCs/>
            </w:rPr>
            <w:t>Tropical Medicine and Health</w:t>
          </w:r>
          <w:r>
            <w:rPr>
              <w:rFonts w:eastAsia="Times New Roman"/>
            </w:rPr>
            <w:t xml:space="preserve">, </w:t>
          </w:r>
          <w:r>
            <w:rPr>
              <w:rFonts w:eastAsia="Times New Roman"/>
              <w:i/>
              <w:iCs/>
            </w:rPr>
            <w:t>42</w:t>
          </w:r>
          <w:r>
            <w:rPr>
              <w:rFonts w:eastAsia="Times New Roman"/>
            </w:rPr>
            <w:t>(2), 67. https://doi.org/10.2149/TMH.2013-13</w:t>
          </w:r>
        </w:p>
        <w:p w14:paraId="4BD97592" w14:textId="77777777" w:rsidR="00332B1F" w:rsidRDefault="00332B1F" w:rsidP="00332B1F">
          <w:pPr>
            <w:autoSpaceDE w:val="0"/>
            <w:autoSpaceDN w:val="0"/>
            <w:ind w:hanging="480"/>
            <w:jc w:val="both"/>
            <w:divId w:val="1235165669"/>
            <w:rPr>
              <w:rFonts w:eastAsia="Times New Roman"/>
            </w:rPr>
          </w:pPr>
          <w:proofErr w:type="spellStart"/>
          <w:r>
            <w:rPr>
              <w:rFonts w:eastAsia="Times New Roman"/>
            </w:rPr>
            <w:t>Pambudi</w:t>
          </w:r>
          <w:proofErr w:type="spellEnd"/>
          <w:r>
            <w:rPr>
              <w:rFonts w:eastAsia="Times New Roman"/>
            </w:rPr>
            <w:t xml:space="preserve">, N. A., </w:t>
          </w:r>
          <w:proofErr w:type="spellStart"/>
          <w:r>
            <w:rPr>
              <w:rFonts w:eastAsia="Times New Roman"/>
            </w:rPr>
            <w:t>Sarifudin</w:t>
          </w:r>
          <w:proofErr w:type="spellEnd"/>
          <w:r>
            <w:rPr>
              <w:rFonts w:eastAsia="Times New Roman"/>
            </w:rPr>
            <w:t xml:space="preserve">, A., </w:t>
          </w:r>
          <w:proofErr w:type="spellStart"/>
          <w:r>
            <w:rPr>
              <w:rFonts w:eastAsia="Times New Roman"/>
            </w:rPr>
            <w:t>Gandidi</w:t>
          </w:r>
          <w:proofErr w:type="spellEnd"/>
          <w:r>
            <w:rPr>
              <w:rFonts w:eastAsia="Times New Roman"/>
            </w:rPr>
            <w:t xml:space="preserve">, I. M., &amp; Romadhon, R. (2022). Vaccine cold chain management and cold storage technology to address the challenges of vaccination programs. </w:t>
          </w:r>
          <w:r>
            <w:rPr>
              <w:rFonts w:eastAsia="Times New Roman"/>
              <w:i/>
              <w:iCs/>
            </w:rPr>
            <w:t>Energy Reports</w:t>
          </w:r>
          <w:r>
            <w:rPr>
              <w:rFonts w:eastAsia="Times New Roman"/>
            </w:rPr>
            <w:t xml:space="preserve">, </w:t>
          </w:r>
          <w:r>
            <w:rPr>
              <w:rFonts w:eastAsia="Times New Roman"/>
              <w:i/>
              <w:iCs/>
            </w:rPr>
            <w:t>8</w:t>
          </w:r>
          <w:r>
            <w:rPr>
              <w:rFonts w:eastAsia="Times New Roman"/>
            </w:rPr>
            <w:t>, 955. https://doi.org/10.1016/J.EGYR.2021.12.039</w:t>
          </w:r>
        </w:p>
        <w:p w14:paraId="708045D7" w14:textId="77777777" w:rsidR="00332B1F" w:rsidRDefault="00332B1F" w:rsidP="00332B1F">
          <w:pPr>
            <w:autoSpaceDE w:val="0"/>
            <w:autoSpaceDN w:val="0"/>
            <w:ind w:hanging="480"/>
            <w:jc w:val="both"/>
            <w:divId w:val="1902599338"/>
            <w:rPr>
              <w:rFonts w:eastAsia="Times New Roman"/>
            </w:rPr>
          </w:pPr>
          <w:r>
            <w:rPr>
              <w:rFonts w:eastAsia="Times New Roman"/>
            </w:rPr>
            <w:t xml:space="preserve">Peck, M. E., </w:t>
          </w:r>
          <w:proofErr w:type="spellStart"/>
          <w:r>
            <w:rPr>
              <w:rFonts w:eastAsia="Times New Roman"/>
            </w:rPr>
            <w:t>Maleghemi</w:t>
          </w:r>
          <w:proofErr w:type="spellEnd"/>
          <w:r>
            <w:rPr>
              <w:rFonts w:eastAsia="Times New Roman"/>
            </w:rPr>
            <w:t xml:space="preserve">, S., Kayembe, L., Hercules, M., </w:t>
          </w:r>
          <w:proofErr w:type="spellStart"/>
          <w:r>
            <w:rPr>
              <w:rFonts w:eastAsia="Times New Roman"/>
            </w:rPr>
            <w:t>Anyuon</w:t>
          </w:r>
          <w:proofErr w:type="spellEnd"/>
          <w:r>
            <w:rPr>
              <w:rFonts w:eastAsia="Times New Roman"/>
            </w:rPr>
            <w:t xml:space="preserve">, A., Bunga, S., McFarland, J., &amp; Olu, O. (2023). Nationwide Measles and Rubella Outbreaks in South Sudan, 2019. </w:t>
          </w:r>
          <w:r>
            <w:rPr>
              <w:rFonts w:eastAsia="Times New Roman"/>
              <w:i/>
              <w:iCs/>
            </w:rPr>
            <w:t>Open Forum Infectious Diseases</w:t>
          </w:r>
          <w:r>
            <w:rPr>
              <w:rFonts w:eastAsia="Times New Roman"/>
            </w:rPr>
            <w:t xml:space="preserve">, </w:t>
          </w:r>
          <w:r>
            <w:rPr>
              <w:rFonts w:eastAsia="Times New Roman"/>
              <w:i/>
              <w:iCs/>
            </w:rPr>
            <w:t>10</w:t>
          </w:r>
          <w:r>
            <w:rPr>
              <w:rFonts w:eastAsia="Times New Roman"/>
            </w:rPr>
            <w:t>(2). https://doi.org/10.1093/OFID/OFAD032</w:t>
          </w:r>
        </w:p>
        <w:p w14:paraId="04044737" w14:textId="77777777" w:rsidR="00332B1F" w:rsidRDefault="00332B1F" w:rsidP="00332B1F">
          <w:pPr>
            <w:autoSpaceDE w:val="0"/>
            <w:autoSpaceDN w:val="0"/>
            <w:ind w:hanging="480"/>
            <w:jc w:val="both"/>
            <w:divId w:val="107168686"/>
            <w:rPr>
              <w:rFonts w:eastAsia="Times New Roman"/>
            </w:rPr>
          </w:pPr>
          <w:proofErr w:type="spellStart"/>
          <w:r>
            <w:rPr>
              <w:rFonts w:eastAsia="Times New Roman"/>
            </w:rPr>
            <w:lastRenderedPageBreak/>
            <w:t>Puliyel</w:t>
          </w:r>
          <w:proofErr w:type="spellEnd"/>
          <w:r>
            <w:rPr>
              <w:rFonts w:eastAsia="Times New Roman"/>
            </w:rPr>
            <w:t xml:space="preserve">, J., &amp; Naik, P. (2018). Revised World Health Organization (WHO)’s causality assessment of adverse events following immunization—a critique. </w:t>
          </w:r>
          <w:r>
            <w:rPr>
              <w:rFonts w:eastAsia="Times New Roman"/>
              <w:i/>
              <w:iCs/>
            </w:rPr>
            <w:t>F1000Research</w:t>
          </w:r>
          <w:r>
            <w:rPr>
              <w:rFonts w:eastAsia="Times New Roman"/>
            </w:rPr>
            <w:t xml:space="preserve">, </w:t>
          </w:r>
          <w:r>
            <w:rPr>
              <w:rFonts w:eastAsia="Times New Roman"/>
              <w:i/>
              <w:iCs/>
            </w:rPr>
            <w:t>7</w:t>
          </w:r>
          <w:r>
            <w:rPr>
              <w:rFonts w:eastAsia="Times New Roman"/>
            </w:rPr>
            <w:t>. https://doi.org/10.12688/F1000RESEARCH.13694.2</w:t>
          </w:r>
        </w:p>
        <w:p w14:paraId="332CB111" w14:textId="77777777" w:rsidR="00332B1F" w:rsidRDefault="00332B1F" w:rsidP="00332B1F">
          <w:pPr>
            <w:autoSpaceDE w:val="0"/>
            <w:autoSpaceDN w:val="0"/>
            <w:ind w:hanging="480"/>
            <w:jc w:val="both"/>
            <w:divId w:val="243998118"/>
            <w:rPr>
              <w:rFonts w:eastAsia="Times New Roman"/>
            </w:rPr>
          </w:pPr>
          <w:r>
            <w:rPr>
              <w:rFonts w:eastAsia="Times New Roman"/>
            </w:rPr>
            <w:t xml:space="preserve">Sebastian, J., Gurumurthy, P., Ravi, M. D., &amp; Ramesh, M. (2019). Active surveillance of adverse events following immunization (AEFI): a prospective 3-year vaccine safety study. </w:t>
          </w:r>
          <w:r>
            <w:rPr>
              <w:rFonts w:eastAsia="Times New Roman"/>
              <w:i/>
              <w:iCs/>
            </w:rPr>
            <w:t>Therapeutic Advances in Vaccines and Immunotherapy</w:t>
          </w:r>
          <w:r>
            <w:rPr>
              <w:rFonts w:eastAsia="Times New Roman"/>
            </w:rPr>
            <w:t xml:space="preserve">, </w:t>
          </w:r>
          <w:r>
            <w:rPr>
              <w:rFonts w:eastAsia="Times New Roman"/>
              <w:i/>
              <w:iCs/>
            </w:rPr>
            <w:t>7</w:t>
          </w:r>
          <w:r>
            <w:rPr>
              <w:rFonts w:eastAsia="Times New Roman"/>
            </w:rPr>
            <w:t>. https://doi.org/10.1177/2515135519889000</w:t>
          </w:r>
        </w:p>
        <w:p w14:paraId="5491B9D5" w14:textId="77777777" w:rsidR="00332B1F" w:rsidRDefault="00332B1F" w:rsidP="00332B1F">
          <w:pPr>
            <w:autoSpaceDE w:val="0"/>
            <w:autoSpaceDN w:val="0"/>
            <w:ind w:hanging="480"/>
            <w:jc w:val="both"/>
            <w:divId w:val="1778796432"/>
            <w:rPr>
              <w:rFonts w:eastAsia="Times New Roman"/>
            </w:rPr>
          </w:pPr>
          <w:r>
            <w:rPr>
              <w:rFonts w:eastAsia="Times New Roman"/>
            </w:rPr>
            <w:t xml:space="preserve">CDC. (2023). </w:t>
          </w:r>
          <w:r>
            <w:rPr>
              <w:rFonts w:eastAsia="Times New Roman"/>
              <w:i/>
              <w:iCs/>
            </w:rPr>
            <w:t>Understanding Adverse Events and Side Effects | Vaccine Safety | CDC</w:t>
          </w:r>
          <w:r>
            <w:rPr>
              <w:rFonts w:eastAsia="Times New Roman"/>
            </w:rPr>
            <w:t>. https://www.cdc.gov/vaccinesafety/ensuringsafety/sideeffects/index.html</w:t>
          </w:r>
        </w:p>
        <w:p w14:paraId="7593065A" w14:textId="77777777" w:rsidR="00332B1F" w:rsidRDefault="00332B1F" w:rsidP="00332B1F">
          <w:pPr>
            <w:autoSpaceDE w:val="0"/>
            <w:autoSpaceDN w:val="0"/>
            <w:ind w:hanging="480"/>
            <w:jc w:val="both"/>
            <w:divId w:val="2035491991"/>
            <w:rPr>
              <w:rFonts w:eastAsia="Times New Roman"/>
            </w:rPr>
          </w:pPr>
          <w:r>
            <w:rPr>
              <w:rFonts w:eastAsia="Times New Roman"/>
            </w:rPr>
            <w:t xml:space="preserve">WHO. (2018). </w:t>
          </w:r>
          <w:r>
            <w:rPr>
              <w:rFonts w:eastAsia="Times New Roman"/>
              <w:i/>
              <w:iCs/>
            </w:rPr>
            <w:t>Strengthening vaccination coverage</w:t>
          </w:r>
          <w:r>
            <w:rPr>
              <w:rFonts w:eastAsia="Times New Roman"/>
            </w:rPr>
            <w:t>. https://www.who.int/bangladesh/activities/strengthening-vaccination-coverage/strengthening-vaccination-coverage</w:t>
          </w:r>
        </w:p>
        <w:p w14:paraId="2467B311" w14:textId="77777777" w:rsidR="00332B1F" w:rsidRDefault="00332B1F" w:rsidP="00332B1F">
          <w:pPr>
            <w:autoSpaceDE w:val="0"/>
            <w:autoSpaceDN w:val="0"/>
            <w:ind w:hanging="480"/>
            <w:jc w:val="both"/>
            <w:divId w:val="916209484"/>
            <w:rPr>
              <w:rFonts w:eastAsia="Times New Roman"/>
            </w:rPr>
          </w:pPr>
          <w:r>
            <w:rPr>
              <w:rFonts w:eastAsia="Times New Roman"/>
            </w:rPr>
            <w:t xml:space="preserve">WHO. (2020). </w:t>
          </w:r>
          <w:r>
            <w:rPr>
              <w:rFonts w:eastAsia="Times New Roman"/>
              <w:i/>
              <w:iCs/>
            </w:rPr>
            <w:t>Immunization in Bangladesh</w:t>
          </w:r>
          <w:r>
            <w:rPr>
              <w:rFonts w:eastAsia="Times New Roman"/>
            </w:rPr>
            <w:t>. https://www.who.int/bangladesh/health-topics/immunization</w:t>
          </w:r>
        </w:p>
        <w:p w14:paraId="394D5D21" w14:textId="77777777" w:rsidR="00332B1F" w:rsidRDefault="00332B1F" w:rsidP="00332B1F">
          <w:pPr>
            <w:autoSpaceDE w:val="0"/>
            <w:autoSpaceDN w:val="0"/>
            <w:ind w:hanging="480"/>
            <w:jc w:val="both"/>
            <w:divId w:val="1939631155"/>
            <w:rPr>
              <w:rFonts w:eastAsia="Times New Roman"/>
            </w:rPr>
          </w:pPr>
          <w:r>
            <w:rPr>
              <w:rFonts w:eastAsia="Times New Roman"/>
            </w:rPr>
            <w:t xml:space="preserve">WHO. (2023). </w:t>
          </w:r>
          <w:r>
            <w:rPr>
              <w:rFonts w:eastAsia="Times New Roman"/>
              <w:i/>
              <w:iCs/>
            </w:rPr>
            <w:t>Vaccines and immunization</w:t>
          </w:r>
          <w:r>
            <w:rPr>
              <w:rFonts w:eastAsia="Times New Roman"/>
            </w:rPr>
            <w:t>. https://www.who.int/health-topics/vaccines-and-immunization#tab=tab_1</w:t>
          </w:r>
        </w:p>
        <w:p w14:paraId="67FA9F8A" w14:textId="77777777" w:rsidR="00332B1F" w:rsidRDefault="00332B1F" w:rsidP="00332B1F">
          <w:pPr>
            <w:autoSpaceDE w:val="0"/>
            <w:autoSpaceDN w:val="0"/>
            <w:ind w:hanging="480"/>
            <w:jc w:val="both"/>
            <w:divId w:val="278682614"/>
            <w:rPr>
              <w:rFonts w:eastAsia="Times New Roman"/>
            </w:rPr>
          </w:pPr>
          <w:proofErr w:type="spellStart"/>
          <w:r>
            <w:rPr>
              <w:rFonts w:eastAsia="Times New Roman"/>
            </w:rPr>
            <w:t>Wiot</w:t>
          </w:r>
          <w:proofErr w:type="spellEnd"/>
          <w:r>
            <w:rPr>
              <w:rFonts w:eastAsia="Times New Roman"/>
            </w:rPr>
            <w:t xml:space="preserve">, F., Shirley, J., </w:t>
          </w:r>
          <w:proofErr w:type="spellStart"/>
          <w:r>
            <w:rPr>
              <w:rFonts w:eastAsia="Times New Roman"/>
            </w:rPr>
            <w:t>Prugnola</w:t>
          </w:r>
          <w:proofErr w:type="spellEnd"/>
          <w:r>
            <w:rPr>
              <w:rFonts w:eastAsia="Times New Roman"/>
            </w:rPr>
            <w:t xml:space="preserve">, A., Di Pasquale, A., &amp; Philip, R. (2019). Challenges facing vaccinators in the 21st century: results from a focus group qualitative study. </w:t>
          </w:r>
          <w:r>
            <w:rPr>
              <w:rFonts w:eastAsia="Times New Roman"/>
              <w:i/>
              <w:iCs/>
            </w:rPr>
            <w:t xml:space="preserve">Human Vaccines &amp; </w:t>
          </w:r>
          <w:proofErr w:type="spellStart"/>
          <w:r>
            <w:rPr>
              <w:rFonts w:eastAsia="Times New Roman"/>
              <w:i/>
              <w:iCs/>
            </w:rPr>
            <w:t>Immunotherapeutics</w:t>
          </w:r>
          <w:proofErr w:type="spellEnd"/>
          <w:r>
            <w:rPr>
              <w:rFonts w:eastAsia="Times New Roman"/>
            </w:rPr>
            <w:t xml:space="preserve">, </w:t>
          </w:r>
          <w:r>
            <w:rPr>
              <w:rFonts w:eastAsia="Times New Roman"/>
              <w:i/>
              <w:iCs/>
            </w:rPr>
            <w:t>15</w:t>
          </w:r>
          <w:r>
            <w:rPr>
              <w:rFonts w:eastAsia="Times New Roman"/>
            </w:rPr>
            <w:t>(12), 2806. https://doi.org/10.1080/21645515.2019.1621147</w:t>
          </w:r>
        </w:p>
        <w:p w14:paraId="14C76832" w14:textId="77777777" w:rsidR="00332B1F" w:rsidRDefault="00332B1F" w:rsidP="00332B1F">
          <w:pPr>
            <w:autoSpaceDE w:val="0"/>
            <w:autoSpaceDN w:val="0"/>
            <w:ind w:hanging="480"/>
            <w:jc w:val="both"/>
            <w:divId w:val="525870089"/>
            <w:rPr>
              <w:rFonts w:eastAsia="Times New Roman"/>
            </w:rPr>
          </w:pPr>
          <w:r>
            <w:rPr>
              <w:rFonts w:eastAsia="Times New Roman"/>
            </w:rPr>
            <w:t xml:space="preserve">WHO. (2019). </w:t>
          </w:r>
          <w:r>
            <w:rPr>
              <w:rFonts w:eastAsia="Times New Roman"/>
              <w:i/>
              <w:iCs/>
            </w:rPr>
            <w:t>World Polio Day: Bangladesh continues efforts to sustain the polio-free status</w:t>
          </w:r>
          <w:r>
            <w:rPr>
              <w:rFonts w:eastAsia="Times New Roman"/>
            </w:rPr>
            <w:t>. https://www.who.int/bangladesh/news/detail/28-10-2019-world-polio-day-bangladesh-continues-efforts-to-sustain-the-polio-free-status</w:t>
          </w:r>
        </w:p>
        <w:p w14:paraId="2FECE240" w14:textId="0A72698D" w:rsidR="00332B1F" w:rsidRDefault="00332B1F" w:rsidP="00332B1F">
          <w:pPr>
            <w:autoSpaceDE w:val="0"/>
            <w:autoSpaceDN w:val="0"/>
            <w:ind w:hanging="480"/>
            <w:jc w:val="both"/>
            <w:divId w:val="1982033972"/>
            <w:rPr>
              <w:rFonts w:eastAsia="Times New Roman"/>
            </w:rPr>
          </w:pPr>
          <w:r>
            <w:rPr>
              <w:rFonts w:eastAsia="Times New Roman"/>
            </w:rPr>
            <w:t xml:space="preserve">Yamoah, P., </w:t>
          </w:r>
          <w:proofErr w:type="spellStart"/>
          <w:r>
            <w:rPr>
              <w:rFonts w:eastAsia="Times New Roman"/>
            </w:rPr>
            <w:t>Bangalee</w:t>
          </w:r>
          <w:proofErr w:type="spellEnd"/>
          <w:r>
            <w:rPr>
              <w:rFonts w:eastAsia="Times New Roman"/>
            </w:rPr>
            <w:t xml:space="preserve">, V., &amp; Oosthuizen, F. (2019). Knowledge and Perceptions of Adverse Events Following Immunization among Healthcare Professionals in Africa: A Case Study from Ghana. </w:t>
          </w:r>
          <w:r>
            <w:rPr>
              <w:rFonts w:eastAsia="Times New Roman"/>
              <w:i/>
              <w:iCs/>
            </w:rPr>
            <w:t>Vaccines</w:t>
          </w:r>
          <w:r>
            <w:rPr>
              <w:rFonts w:eastAsia="Times New Roman"/>
            </w:rPr>
            <w:t xml:space="preserve">, </w:t>
          </w:r>
          <w:r>
            <w:rPr>
              <w:rFonts w:eastAsia="Times New Roman"/>
              <w:i/>
              <w:iCs/>
            </w:rPr>
            <w:t>7</w:t>
          </w:r>
          <w:r>
            <w:rPr>
              <w:rFonts w:eastAsia="Times New Roman"/>
            </w:rPr>
            <w:t xml:space="preserve">(1). </w:t>
          </w:r>
          <w:hyperlink r:id="rId9" w:history="1">
            <w:r w:rsidRPr="007E18A1">
              <w:rPr>
                <w:rStyle w:val="Hyperlink"/>
                <w:rFonts w:eastAsia="Times New Roman"/>
              </w:rPr>
              <w:t>https://doi.org/10.3390/VACCINES7010028</w:t>
            </w:r>
          </w:hyperlink>
        </w:p>
        <w:p w14:paraId="07147481" w14:textId="568E6606" w:rsidR="00930D7E" w:rsidRPr="00332B1F" w:rsidRDefault="00332B1F" w:rsidP="00332B1F">
          <w:pPr>
            <w:autoSpaceDE w:val="0"/>
            <w:autoSpaceDN w:val="0"/>
            <w:ind w:hanging="480"/>
            <w:jc w:val="both"/>
            <w:divId w:val="1982033972"/>
            <w:rPr>
              <w:rFonts w:eastAsia="Times New Roman"/>
            </w:rPr>
          </w:pPr>
          <w:r>
            <w:rPr>
              <w:rFonts w:eastAsia="Times New Roman"/>
            </w:rPr>
            <w:t xml:space="preserve">Zuckerman, J. N. (2000). The importance of injecting vaccines into </w:t>
          </w:r>
          <w:proofErr w:type="gramStart"/>
          <w:r>
            <w:rPr>
              <w:rFonts w:eastAsia="Times New Roman"/>
            </w:rPr>
            <w:t>muscle :</w:t>
          </w:r>
          <w:proofErr w:type="gramEnd"/>
          <w:r>
            <w:rPr>
              <w:rFonts w:eastAsia="Times New Roman"/>
            </w:rPr>
            <w:t xml:space="preserve"> Different patients need different needle sizes. </w:t>
          </w:r>
          <w:proofErr w:type="gramStart"/>
          <w:r>
            <w:rPr>
              <w:rFonts w:eastAsia="Times New Roman"/>
              <w:i/>
              <w:iCs/>
            </w:rPr>
            <w:t>BMJ :</w:t>
          </w:r>
          <w:proofErr w:type="gramEnd"/>
          <w:r>
            <w:rPr>
              <w:rFonts w:eastAsia="Times New Roman"/>
              <w:i/>
              <w:iCs/>
            </w:rPr>
            <w:t xml:space="preserve"> British Medical Journal</w:t>
          </w:r>
          <w:r>
            <w:rPr>
              <w:rFonts w:eastAsia="Times New Roman"/>
            </w:rPr>
            <w:t xml:space="preserve">, </w:t>
          </w:r>
          <w:r>
            <w:rPr>
              <w:rFonts w:eastAsia="Times New Roman"/>
              <w:i/>
              <w:iCs/>
            </w:rPr>
            <w:t>321</w:t>
          </w:r>
          <w:r>
            <w:rPr>
              <w:rFonts w:eastAsia="Times New Roman"/>
            </w:rPr>
            <w:t>(7271), 1237. https://doi.org/10.1136/BMJ.321.7271.1237</w:t>
          </w:r>
        </w:p>
      </w:sdtContent>
    </w:sdt>
    <w:p w14:paraId="36C62D64" w14:textId="77777777" w:rsidR="00930D7E" w:rsidRPr="00C62550" w:rsidRDefault="00930D7E"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br w:type="page"/>
      </w:r>
    </w:p>
    <w:p w14:paraId="6BC81577" w14:textId="77777777" w:rsidR="00930D7E" w:rsidRPr="00C62550" w:rsidRDefault="00930D7E" w:rsidP="00C62550">
      <w:pPr>
        <w:spacing w:after="0"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lastRenderedPageBreak/>
        <w:t>APPENDICES</w:t>
      </w:r>
    </w:p>
    <w:p w14:paraId="75EC62A6" w14:textId="77777777" w:rsidR="00930D7E" w:rsidRPr="00C62550" w:rsidRDefault="00930D7E" w:rsidP="00C62550">
      <w:pPr>
        <w:spacing w:after="0" w:line="360" w:lineRule="auto"/>
        <w:jc w:val="right"/>
        <w:rPr>
          <w:rFonts w:ascii="Times New Roman" w:hAnsi="Times New Roman" w:cs="Times New Roman"/>
          <w:b/>
          <w:sz w:val="24"/>
          <w:szCs w:val="24"/>
        </w:rPr>
      </w:pPr>
      <w:r w:rsidRPr="00C62550">
        <w:rPr>
          <w:rFonts w:ascii="Times New Roman" w:hAnsi="Times New Roman" w:cs="Times New Roman"/>
          <w:b/>
          <w:sz w:val="24"/>
          <w:szCs w:val="24"/>
        </w:rPr>
        <w:t>APPENDIX-A</w:t>
      </w:r>
    </w:p>
    <w:p w14:paraId="08917437" w14:textId="77777777" w:rsidR="00930D7E" w:rsidRPr="00C62550" w:rsidRDefault="00930D7E" w:rsidP="00C62550">
      <w:pPr>
        <w:spacing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t>CONSENT FORM</w:t>
      </w:r>
    </w:p>
    <w:p w14:paraId="2A2D0710" w14:textId="77777777" w:rsidR="006B16CC" w:rsidRPr="00C62550" w:rsidRDefault="006B16CC" w:rsidP="00C62550">
      <w:pPr>
        <w:spacing w:line="360" w:lineRule="auto"/>
        <w:jc w:val="both"/>
        <w:textAlignment w:val="baseline"/>
        <w:rPr>
          <w:rFonts w:ascii="Times New Roman" w:eastAsia="Times New Roman" w:hAnsi="Times New Roman" w:cs="Times New Roman"/>
          <w:sz w:val="24"/>
          <w:szCs w:val="24"/>
        </w:rPr>
      </w:pPr>
      <w:r w:rsidRPr="00C62550">
        <w:rPr>
          <w:rFonts w:ascii="Times New Roman" w:eastAsia="Times New Roman" w:hAnsi="Times New Roman" w:cs="Times New Roman"/>
          <w:sz w:val="24"/>
          <w:szCs w:val="24"/>
        </w:rPr>
        <w:t>Hello, my name is (your name). We are from the North South University (NSU). We are surveying the situation of children, families, and households. I would like to talk to you about your health and other topics. This interview usually takes about 45 minutes. We are also interviewing mothers about their children. All the information we obtain will remain strictly confidential and anonymous. If you wish not to answer a question or wish to stop the interview, please let me know. May I start now?</w:t>
      </w:r>
    </w:p>
    <w:p w14:paraId="3965D800" w14:textId="77777777" w:rsidR="00930D7E" w:rsidRPr="00C62550" w:rsidRDefault="00930D7E"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br w:type="page"/>
      </w:r>
    </w:p>
    <w:p w14:paraId="131C4900" w14:textId="77777777" w:rsidR="00930D7E" w:rsidRPr="00C62550" w:rsidRDefault="00930D7E" w:rsidP="00C62550">
      <w:pPr>
        <w:spacing w:after="0" w:line="360" w:lineRule="auto"/>
        <w:jc w:val="right"/>
        <w:rPr>
          <w:rFonts w:ascii="Times New Roman" w:hAnsi="Times New Roman" w:cs="Times New Roman"/>
          <w:b/>
          <w:sz w:val="24"/>
          <w:szCs w:val="24"/>
        </w:rPr>
      </w:pPr>
      <w:r w:rsidRPr="00C62550">
        <w:rPr>
          <w:rFonts w:ascii="Times New Roman" w:hAnsi="Times New Roman" w:cs="Times New Roman"/>
          <w:b/>
          <w:sz w:val="24"/>
          <w:szCs w:val="24"/>
        </w:rPr>
        <w:lastRenderedPageBreak/>
        <w:t>APPENDIX-B</w:t>
      </w:r>
    </w:p>
    <w:p w14:paraId="3F29460A" w14:textId="77777777" w:rsidR="00930D7E" w:rsidRPr="00C62550" w:rsidRDefault="00930D7E" w:rsidP="00C62550">
      <w:pPr>
        <w:spacing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t>CONSENT FORM (BENGALI)</w:t>
      </w:r>
    </w:p>
    <w:p w14:paraId="6B0E2CB9" w14:textId="77777777" w:rsidR="006B16CC" w:rsidRPr="00C62550" w:rsidRDefault="006B16CC" w:rsidP="00C62550">
      <w:pPr>
        <w:spacing w:line="360" w:lineRule="auto"/>
        <w:jc w:val="both"/>
        <w:textAlignment w:val="baseline"/>
        <w:rPr>
          <w:rFonts w:ascii="Times New Roman" w:eastAsia="Times New Roman" w:hAnsi="Times New Roman" w:cs="Times New Roman"/>
          <w:sz w:val="24"/>
          <w:szCs w:val="24"/>
        </w:rPr>
      </w:pPr>
      <w:proofErr w:type="spellStart"/>
      <w:r w:rsidRPr="00C62550">
        <w:rPr>
          <w:rFonts w:ascii="Nirmala UI" w:eastAsia="Times New Roman" w:hAnsi="Nirmala UI" w:cs="Nirmala UI"/>
          <w:sz w:val="24"/>
          <w:szCs w:val="24"/>
        </w:rPr>
        <w:t>হ্যালো</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আমার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নাম</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আপনার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নাম</w:t>
      </w:r>
      <w:proofErr w:type="spellEnd"/>
      <w:r w:rsidRPr="00C62550">
        <w:rPr>
          <w:rFonts w:ascii="Times New Roman" w:eastAsia="Times New Roman" w:hAnsi="Times New Roman" w:cs="Times New Roman"/>
          <w:sz w:val="24"/>
          <w:szCs w:val="24"/>
        </w:rPr>
        <w:t>)</w:t>
      </w:r>
      <w:r w:rsidRPr="00C62550">
        <w:rPr>
          <w:rFonts w:ascii="Nirmala UI" w:eastAsia="Times New Roman" w:hAnsi="Nirmala UI" w:cs="Nirmala UI"/>
          <w:sz w:val="24"/>
          <w:szCs w:val="24"/>
        </w:rPr>
        <w:t>।</w:t>
      </w:r>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আমরা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বাংলাদেশ</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পরিসংখ্যান</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ব্যুরো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বিবিএস</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থেকে</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এসেছি</w:t>
      </w:r>
      <w:proofErr w:type="spellEnd"/>
      <w:r w:rsidRPr="00C62550">
        <w:rPr>
          <w:rFonts w:ascii="Nirmala UI" w:eastAsia="Times New Roman" w:hAnsi="Nirmala UI" w:cs="Nirmala UI"/>
          <w:sz w:val="24"/>
          <w:szCs w:val="24"/>
        </w:rPr>
        <w:t>।</w:t>
      </w:r>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আমরা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শিশু</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পরিবার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এবং</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পরিবারের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অবস্থা</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সম্পর্কে</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একটি</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জরিপ</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পরিচালনা</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করছি</w:t>
      </w:r>
      <w:proofErr w:type="spellEnd"/>
      <w:r w:rsidRPr="00C62550">
        <w:rPr>
          <w:rFonts w:ascii="Nirmala UI" w:eastAsia="Times New Roman" w:hAnsi="Nirmala UI" w:cs="Nirmala UI"/>
          <w:sz w:val="24"/>
          <w:szCs w:val="24"/>
        </w:rPr>
        <w:t>।</w:t>
      </w:r>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আমি</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আপনার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স্বাস্থ্য</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এবং</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অন্যান্য</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বিষয়</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সম্পর্কে</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আপনার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সাথে</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কথা</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বলতে</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চাই</w:t>
      </w:r>
      <w:proofErr w:type="spellEnd"/>
      <w:r w:rsidRPr="00C62550">
        <w:rPr>
          <w:rFonts w:ascii="Nirmala UI" w:eastAsia="Times New Roman" w:hAnsi="Nirmala UI" w:cs="Nirmala UI"/>
          <w:sz w:val="24"/>
          <w:szCs w:val="24"/>
        </w:rPr>
        <w:t>।</w:t>
      </w:r>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এই</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সাক্ষাত্কারটি</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সাধারণত</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প্রায়</w:t>
      </w:r>
      <w:proofErr w:type="spellEnd"/>
      <w:r w:rsidRPr="00C62550">
        <w:rPr>
          <w:rFonts w:ascii="Times New Roman" w:eastAsia="Times New Roman" w:hAnsi="Times New Roman" w:cs="Times New Roman"/>
          <w:sz w:val="24"/>
          <w:szCs w:val="24"/>
        </w:rPr>
        <w:t xml:space="preserve"> 45 </w:t>
      </w:r>
      <w:proofErr w:type="spellStart"/>
      <w:r w:rsidRPr="00C62550">
        <w:rPr>
          <w:rFonts w:ascii="Nirmala UI" w:eastAsia="Times New Roman" w:hAnsi="Nirmala UI" w:cs="Nirmala UI"/>
          <w:sz w:val="24"/>
          <w:szCs w:val="24"/>
        </w:rPr>
        <w:t>মিনিট</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সময়</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নেয়</w:t>
      </w:r>
      <w:proofErr w:type="spellEnd"/>
      <w:r w:rsidRPr="00C62550">
        <w:rPr>
          <w:rFonts w:ascii="Nirmala UI" w:eastAsia="Times New Roman" w:hAnsi="Nirmala UI" w:cs="Nirmala UI"/>
          <w:sz w:val="24"/>
          <w:szCs w:val="24"/>
        </w:rPr>
        <w:t>।</w:t>
      </w:r>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আমরা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তাদের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সন্তানদের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সম্পর্কে</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মায়েদের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সাক্ষাৎকার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নিচ্ছি</w:t>
      </w:r>
      <w:proofErr w:type="spellEnd"/>
      <w:r w:rsidRPr="00C62550">
        <w:rPr>
          <w:rFonts w:ascii="Nirmala UI" w:eastAsia="Times New Roman" w:hAnsi="Nirmala UI" w:cs="Nirmala UI"/>
          <w:sz w:val="24"/>
          <w:szCs w:val="24"/>
        </w:rPr>
        <w:t>।</w:t>
      </w:r>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আমরা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প্রাপ্ত</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সমস্ত</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তথ্য</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কঠোরভাবে</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গোপনীয়</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এবং</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বেনামী</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থাকবে</w:t>
      </w:r>
      <w:proofErr w:type="spellEnd"/>
      <w:r w:rsidRPr="00C62550">
        <w:rPr>
          <w:rFonts w:ascii="Nirmala UI" w:eastAsia="Times New Roman" w:hAnsi="Nirmala UI" w:cs="Nirmala UI"/>
          <w:sz w:val="24"/>
          <w:szCs w:val="24"/>
        </w:rPr>
        <w:t>।</w:t>
      </w:r>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আপনি</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যদি</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কোনো</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প্রশ্নের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উত্তর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না</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দিতে</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চান</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বা</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ইন্টারভিউ</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বন্ধ</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করতে</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চান</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তাহলে</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অনুগ্রহ</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করে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আমাকে</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জানান</w:t>
      </w:r>
      <w:proofErr w:type="spellEnd"/>
      <w:r w:rsidRPr="00C62550">
        <w:rPr>
          <w:rFonts w:ascii="Nirmala UI" w:eastAsia="Times New Roman" w:hAnsi="Nirmala UI" w:cs="Nirmala UI"/>
          <w:sz w:val="24"/>
          <w:szCs w:val="24"/>
        </w:rPr>
        <w:t>।</w:t>
      </w:r>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আমি</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কি</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এখন</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শুরু</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করতে</w:t>
      </w:r>
      <w:proofErr w:type="spellEnd"/>
      <w:r w:rsidRPr="00C62550">
        <w:rPr>
          <w:rFonts w:ascii="Times New Roman" w:eastAsia="Times New Roman" w:hAnsi="Times New Roman" w:cs="Times New Roman"/>
          <w:sz w:val="24"/>
          <w:szCs w:val="24"/>
        </w:rPr>
        <w:t xml:space="preserve"> </w:t>
      </w:r>
      <w:proofErr w:type="spellStart"/>
      <w:r w:rsidRPr="00C62550">
        <w:rPr>
          <w:rFonts w:ascii="Nirmala UI" w:eastAsia="Times New Roman" w:hAnsi="Nirmala UI" w:cs="Nirmala UI"/>
          <w:sz w:val="24"/>
          <w:szCs w:val="24"/>
        </w:rPr>
        <w:t>পারি</w:t>
      </w:r>
      <w:proofErr w:type="spellEnd"/>
      <w:r w:rsidRPr="00C62550">
        <w:rPr>
          <w:rFonts w:ascii="Times New Roman" w:eastAsia="Times New Roman" w:hAnsi="Times New Roman" w:cs="Times New Roman"/>
          <w:sz w:val="24"/>
          <w:szCs w:val="24"/>
        </w:rPr>
        <w:t>? </w:t>
      </w:r>
    </w:p>
    <w:p w14:paraId="58B2D4DF" w14:textId="77777777" w:rsidR="00930D7E" w:rsidRPr="00C62550" w:rsidRDefault="00930D7E" w:rsidP="00C62550">
      <w:pPr>
        <w:spacing w:line="360" w:lineRule="auto"/>
        <w:jc w:val="both"/>
        <w:rPr>
          <w:rFonts w:ascii="Times New Roman" w:hAnsi="Times New Roman" w:cs="Times New Roman"/>
          <w:sz w:val="24"/>
          <w:szCs w:val="24"/>
        </w:rPr>
      </w:pPr>
    </w:p>
    <w:p w14:paraId="5F9D5AAF" w14:textId="77777777" w:rsidR="00930D7E" w:rsidRPr="00C62550" w:rsidRDefault="00930D7E"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br w:type="page"/>
      </w:r>
    </w:p>
    <w:p w14:paraId="32ACC617" w14:textId="77777777" w:rsidR="00930D7E" w:rsidRPr="00C62550" w:rsidRDefault="00930D7E" w:rsidP="00C62550">
      <w:pPr>
        <w:spacing w:after="0" w:line="360" w:lineRule="auto"/>
        <w:jc w:val="right"/>
        <w:rPr>
          <w:rFonts w:ascii="Times New Roman" w:hAnsi="Times New Roman" w:cs="Times New Roman"/>
          <w:b/>
          <w:sz w:val="24"/>
          <w:szCs w:val="24"/>
        </w:rPr>
      </w:pPr>
      <w:r w:rsidRPr="00C62550">
        <w:rPr>
          <w:rFonts w:ascii="Times New Roman" w:hAnsi="Times New Roman" w:cs="Times New Roman"/>
          <w:b/>
          <w:sz w:val="24"/>
          <w:szCs w:val="24"/>
        </w:rPr>
        <w:lastRenderedPageBreak/>
        <w:t>APPENDIX-C</w:t>
      </w:r>
    </w:p>
    <w:p w14:paraId="29382404" w14:textId="77777777" w:rsidR="00930D7E" w:rsidRPr="00C62550" w:rsidRDefault="00930D7E" w:rsidP="00C62550">
      <w:pPr>
        <w:spacing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t>QUESTIONNAIRE</w:t>
      </w:r>
    </w:p>
    <w:p w14:paraId="69CA881D" w14:textId="77777777" w:rsidR="00930D7E" w:rsidRPr="00C62550" w:rsidRDefault="00930D7E" w:rsidP="00C62550">
      <w:pPr>
        <w:spacing w:line="360" w:lineRule="auto"/>
        <w:jc w:val="both"/>
        <w:rPr>
          <w:rFonts w:ascii="Times New Roman" w:hAnsi="Times New Roman" w:cs="Times New Roman"/>
          <w:sz w:val="24"/>
          <w:szCs w:val="24"/>
        </w:rPr>
      </w:pPr>
      <w:r w:rsidRPr="00C62550">
        <w:rPr>
          <w:rFonts w:ascii="Times New Roman" w:hAnsi="Times New Roman" w:cs="Times New Roman"/>
          <w:sz w:val="24"/>
          <w:szCs w:val="24"/>
        </w:rPr>
        <w:t>…………………………………………………………………………………………………………………………………………………………………………………………………………………………………………………….</w:t>
      </w:r>
    </w:p>
    <w:p w14:paraId="19D4B87F" w14:textId="77777777" w:rsidR="00930D7E" w:rsidRPr="00C62550" w:rsidRDefault="00930D7E" w:rsidP="00C62550">
      <w:pPr>
        <w:spacing w:line="360" w:lineRule="auto"/>
        <w:rPr>
          <w:rFonts w:ascii="Times New Roman" w:hAnsi="Times New Roman" w:cs="Times New Roman"/>
          <w:sz w:val="24"/>
          <w:szCs w:val="24"/>
        </w:rPr>
      </w:pPr>
    </w:p>
    <w:p w14:paraId="10B6B290" w14:textId="77777777" w:rsidR="00930D7E" w:rsidRPr="00C62550" w:rsidRDefault="00930D7E" w:rsidP="00C62550">
      <w:pPr>
        <w:spacing w:line="360" w:lineRule="auto"/>
        <w:rPr>
          <w:rFonts w:ascii="Times New Roman" w:hAnsi="Times New Roman" w:cs="Times New Roman"/>
          <w:sz w:val="24"/>
          <w:szCs w:val="24"/>
        </w:rPr>
      </w:pPr>
      <w:r w:rsidRPr="00C62550">
        <w:rPr>
          <w:rFonts w:ascii="Times New Roman" w:hAnsi="Times New Roman" w:cs="Times New Roman"/>
          <w:sz w:val="24"/>
          <w:szCs w:val="24"/>
        </w:rPr>
        <w:br w:type="page"/>
      </w:r>
    </w:p>
    <w:p w14:paraId="4BECEA4C" w14:textId="77777777" w:rsidR="00930D7E" w:rsidRPr="00C62550" w:rsidRDefault="00930D7E" w:rsidP="00C62550">
      <w:pPr>
        <w:spacing w:after="0" w:line="360" w:lineRule="auto"/>
        <w:jc w:val="right"/>
        <w:rPr>
          <w:rFonts w:ascii="Times New Roman" w:hAnsi="Times New Roman" w:cs="Times New Roman"/>
          <w:b/>
          <w:sz w:val="24"/>
          <w:szCs w:val="24"/>
        </w:rPr>
      </w:pPr>
      <w:r w:rsidRPr="00C62550">
        <w:rPr>
          <w:rFonts w:ascii="Times New Roman" w:hAnsi="Times New Roman" w:cs="Times New Roman"/>
          <w:b/>
          <w:sz w:val="24"/>
          <w:szCs w:val="24"/>
        </w:rPr>
        <w:lastRenderedPageBreak/>
        <w:t>APPENDIX-D</w:t>
      </w:r>
    </w:p>
    <w:p w14:paraId="5AE530FC" w14:textId="77777777" w:rsidR="00930D7E" w:rsidRPr="00C62550" w:rsidRDefault="00930D7E" w:rsidP="00C62550">
      <w:pPr>
        <w:spacing w:line="360" w:lineRule="auto"/>
        <w:jc w:val="center"/>
        <w:rPr>
          <w:rFonts w:ascii="Times New Roman" w:hAnsi="Times New Roman" w:cs="Times New Roman"/>
          <w:b/>
          <w:sz w:val="24"/>
          <w:szCs w:val="24"/>
        </w:rPr>
      </w:pPr>
      <w:r w:rsidRPr="00C62550">
        <w:rPr>
          <w:rFonts w:ascii="Times New Roman" w:hAnsi="Times New Roman" w:cs="Times New Roman"/>
          <w:b/>
          <w:sz w:val="24"/>
          <w:szCs w:val="24"/>
        </w:rPr>
        <w:t>QUESTIONNAIRE (BENGALI)</w:t>
      </w:r>
    </w:p>
    <w:p w14:paraId="25952969" w14:textId="77777777" w:rsidR="00930D7E" w:rsidRPr="00C62550" w:rsidRDefault="00930D7E" w:rsidP="00C62550">
      <w:pPr>
        <w:spacing w:line="360" w:lineRule="auto"/>
        <w:jc w:val="both"/>
        <w:rPr>
          <w:rFonts w:ascii="Times New Roman" w:hAnsi="Times New Roman" w:cs="Times New Roman"/>
          <w:sz w:val="24"/>
          <w:szCs w:val="24"/>
        </w:rPr>
      </w:pPr>
      <w:r w:rsidRPr="00C62550">
        <w:rPr>
          <w:rFonts w:ascii="Times New Roman" w:hAnsi="Times New Roman" w:cs="Times New Roman"/>
          <w:sz w:val="24"/>
          <w:szCs w:val="24"/>
        </w:rPr>
        <w:t>……………………………………………………………………………………………………………………………………………………………………………………………………………………………………………………………</w:t>
      </w:r>
    </w:p>
    <w:p w14:paraId="66627044" w14:textId="77777777" w:rsidR="00930D7E" w:rsidRPr="00C62550" w:rsidRDefault="00930D7E" w:rsidP="00C62550">
      <w:pPr>
        <w:spacing w:line="360" w:lineRule="auto"/>
        <w:rPr>
          <w:rFonts w:ascii="Times New Roman" w:hAnsi="Times New Roman" w:cs="Times New Roman"/>
          <w:sz w:val="24"/>
          <w:szCs w:val="24"/>
        </w:rPr>
      </w:pPr>
    </w:p>
    <w:p w14:paraId="6979D9B6" w14:textId="77777777" w:rsidR="00930D7E" w:rsidRPr="00C62550" w:rsidRDefault="00930D7E" w:rsidP="00C62550">
      <w:pPr>
        <w:spacing w:line="360" w:lineRule="auto"/>
        <w:rPr>
          <w:rFonts w:ascii="Times New Roman" w:hAnsi="Times New Roman" w:cs="Times New Roman"/>
          <w:sz w:val="24"/>
          <w:szCs w:val="24"/>
        </w:rPr>
      </w:pPr>
    </w:p>
    <w:p w14:paraId="02A2025F" w14:textId="77777777" w:rsidR="00930D7E" w:rsidRPr="00C62550" w:rsidRDefault="00930D7E" w:rsidP="00C62550">
      <w:pPr>
        <w:spacing w:line="360" w:lineRule="auto"/>
        <w:ind w:firstLine="720"/>
        <w:rPr>
          <w:rFonts w:ascii="Times New Roman" w:hAnsi="Times New Roman" w:cs="Times New Roman"/>
          <w:sz w:val="24"/>
          <w:szCs w:val="24"/>
        </w:rPr>
      </w:pPr>
    </w:p>
    <w:sectPr w:rsidR="00930D7E" w:rsidRPr="00C62550" w:rsidSect="00D93685">
      <w:pgSz w:w="11907" w:h="16839" w:code="9"/>
      <w:pgMar w:top="990" w:right="1440" w:bottom="1276" w:left="1701"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E7893" w14:textId="77777777" w:rsidR="00A204BE" w:rsidRDefault="00A204BE" w:rsidP="00340D49">
      <w:pPr>
        <w:spacing w:after="0" w:line="240" w:lineRule="auto"/>
      </w:pPr>
      <w:r>
        <w:separator/>
      </w:r>
    </w:p>
  </w:endnote>
  <w:endnote w:type="continuationSeparator" w:id="0">
    <w:p w14:paraId="3FB27D3A" w14:textId="77777777" w:rsidR="00A204BE" w:rsidRDefault="00A204BE" w:rsidP="0034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BB31E" w14:textId="77777777" w:rsidR="00A204BE" w:rsidRDefault="00A204BE" w:rsidP="00340D49">
      <w:pPr>
        <w:spacing w:after="0" w:line="240" w:lineRule="auto"/>
      </w:pPr>
      <w:r>
        <w:separator/>
      </w:r>
    </w:p>
  </w:footnote>
  <w:footnote w:type="continuationSeparator" w:id="0">
    <w:p w14:paraId="70E5C352" w14:textId="77777777" w:rsidR="00A204BE" w:rsidRDefault="00A204BE" w:rsidP="0034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5221"/>
    <w:multiLevelType w:val="hybridMultilevel"/>
    <w:tmpl w:val="FBF82466"/>
    <w:lvl w:ilvl="0" w:tplc="C97AD678">
      <w:start w:val="1"/>
      <w:numFmt w:val="bullet"/>
      <w:lvlText w:val="•"/>
      <w:lvlJc w:val="left"/>
      <w:pPr>
        <w:tabs>
          <w:tab w:val="num" w:pos="720"/>
        </w:tabs>
        <w:ind w:left="720" w:hanging="360"/>
      </w:pPr>
      <w:rPr>
        <w:rFonts w:ascii="Times New Roman" w:hAnsi="Times New Roman" w:hint="default"/>
      </w:rPr>
    </w:lvl>
    <w:lvl w:ilvl="1" w:tplc="47DA0666" w:tentative="1">
      <w:start w:val="1"/>
      <w:numFmt w:val="bullet"/>
      <w:lvlText w:val="•"/>
      <w:lvlJc w:val="left"/>
      <w:pPr>
        <w:tabs>
          <w:tab w:val="num" w:pos="1440"/>
        </w:tabs>
        <w:ind w:left="1440" w:hanging="360"/>
      </w:pPr>
      <w:rPr>
        <w:rFonts w:ascii="Times New Roman" w:hAnsi="Times New Roman" w:hint="default"/>
      </w:rPr>
    </w:lvl>
    <w:lvl w:ilvl="2" w:tplc="D010991E" w:tentative="1">
      <w:start w:val="1"/>
      <w:numFmt w:val="bullet"/>
      <w:lvlText w:val="•"/>
      <w:lvlJc w:val="left"/>
      <w:pPr>
        <w:tabs>
          <w:tab w:val="num" w:pos="2160"/>
        </w:tabs>
        <w:ind w:left="2160" w:hanging="360"/>
      </w:pPr>
      <w:rPr>
        <w:rFonts w:ascii="Times New Roman" w:hAnsi="Times New Roman" w:hint="default"/>
      </w:rPr>
    </w:lvl>
    <w:lvl w:ilvl="3" w:tplc="BFB0600C" w:tentative="1">
      <w:start w:val="1"/>
      <w:numFmt w:val="bullet"/>
      <w:lvlText w:val="•"/>
      <w:lvlJc w:val="left"/>
      <w:pPr>
        <w:tabs>
          <w:tab w:val="num" w:pos="2880"/>
        </w:tabs>
        <w:ind w:left="2880" w:hanging="360"/>
      </w:pPr>
      <w:rPr>
        <w:rFonts w:ascii="Times New Roman" w:hAnsi="Times New Roman" w:hint="default"/>
      </w:rPr>
    </w:lvl>
    <w:lvl w:ilvl="4" w:tplc="0150CD30" w:tentative="1">
      <w:start w:val="1"/>
      <w:numFmt w:val="bullet"/>
      <w:lvlText w:val="•"/>
      <w:lvlJc w:val="left"/>
      <w:pPr>
        <w:tabs>
          <w:tab w:val="num" w:pos="3600"/>
        </w:tabs>
        <w:ind w:left="3600" w:hanging="360"/>
      </w:pPr>
      <w:rPr>
        <w:rFonts w:ascii="Times New Roman" w:hAnsi="Times New Roman" w:hint="default"/>
      </w:rPr>
    </w:lvl>
    <w:lvl w:ilvl="5" w:tplc="5642ABB6" w:tentative="1">
      <w:start w:val="1"/>
      <w:numFmt w:val="bullet"/>
      <w:lvlText w:val="•"/>
      <w:lvlJc w:val="left"/>
      <w:pPr>
        <w:tabs>
          <w:tab w:val="num" w:pos="4320"/>
        </w:tabs>
        <w:ind w:left="4320" w:hanging="360"/>
      </w:pPr>
      <w:rPr>
        <w:rFonts w:ascii="Times New Roman" w:hAnsi="Times New Roman" w:hint="default"/>
      </w:rPr>
    </w:lvl>
    <w:lvl w:ilvl="6" w:tplc="0CAA47C4" w:tentative="1">
      <w:start w:val="1"/>
      <w:numFmt w:val="bullet"/>
      <w:lvlText w:val="•"/>
      <w:lvlJc w:val="left"/>
      <w:pPr>
        <w:tabs>
          <w:tab w:val="num" w:pos="5040"/>
        </w:tabs>
        <w:ind w:left="5040" w:hanging="360"/>
      </w:pPr>
      <w:rPr>
        <w:rFonts w:ascii="Times New Roman" w:hAnsi="Times New Roman" w:hint="default"/>
      </w:rPr>
    </w:lvl>
    <w:lvl w:ilvl="7" w:tplc="BD4C8310" w:tentative="1">
      <w:start w:val="1"/>
      <w:numFmt w:val="bullet"/>
      <w:lvlText w:val="•"/>
      <w:lvlJc w:val="left"/>
      <w:pPr>
        <w:tabs>
          <w:tab w:val="num" w:pos="5760"/>
        </w:tabs>
        <w:ind w:left="5760" w:hanging="360"/>
      </w:pPr>
      <w:rPr>
        <w:rFonts w:ascii="Times New Roman" w:hAnsi="Times New Roman" w:hint="default"/>
      </w:rPr>
    </w:lvl>
    <w:lvl w:ilvl="8" w:tplc="5AA6FD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5F5392"/>
    <w:multiLevelType w:val="hybridMultilevel"/>
    <w:tmpl w:val="BC64CF9E"/>
    <w:lvl w:ilvl="0" w:tplc="9342E1F6">
      <w:start w:val="1"/>
      <w:numFmt w:val="bullet"/>
      <w:lvlText w:val="•"/>
      <w:lvlJc w:val="left"/>
      <w:pPr>
        <w:tabs>
          <w:tab w:val="num" w:pos="720"/>
        </w:tabs>
        <w:ind w:left="720" w:hanging="360"/>
      </w:pPr>
      <w:rPr>
        <w:rFonts w:ascii="Arial" w:hAnsi="Arial" w:hint="default"/>
      </w:rPr>
    </w:lvl>
    <w:lvl w:ilvl="1" w:tplc="4E381434" w:tentative="1">
      <w:start w:val="1"/>
      <w:numFmt w:val="bullet"/>
      <w:lvlText w:val="•"/>
      <w:lvlJc w:val="left"/>
      <w:pPr>
        <w:tabs>
          <w:tab w:val="num" w:pos="1440"/>
        </w:tabs>
        <w:ind w:left="1440" w:hanging="360"/>
      </w:pPr>
      <w:rPr>
        <w:rFonts w:ascii="Arial" w:hAnsi="Arial" w:hint="default"/>
      </w:rPr>
    </w:lvl>
    <w:lvl w:ilvl="2" w:tplc="702A921A" w:tentative="1">
      <w:start w:val="1"/>
      <w:numFmt w:val="bullet"/>
      <w:lvlText w:val="•"/>
      <w:lvlJc w:val="left"/>
      <w:pPr>
        <w:tabs>
          <w:tab w:val="num" w:pos="2160"/>
        </w:tabs>
        <w:ind w:left="2160" w:hanging="360"/>
      </w:pPr>
      <w:rPr>
        <w:rFonts w:ascii="Arial" w:hAnsi="Arial" w:hint="default"/>
      </w:rPr>
    </w:lvl>
    <w:lvl w:ilvl="3" w:tplc="5C209E70" w:tentative="1">
      <w:start w:val="1"/>
      <w:numFmt w:val="bullet"/>
      <w:lvlText w:val="•"/>
      <w:lvlJc w:val="left"/>
      <w:pPr>
        <w:tabs>
          <w:tab w:val="num" w:pos="2880"/>
        </w:tabs>
        <w:ind w:left="2880" w:hanging="360"/>
      </w:pPr>
      <w:rPr>
        <w:rFonts w:ascii="Arial" w:hAnsi="Arial" w:hint="default"/>
      </w:rPr>
    </w:lvl>
    <w:lvl w:ilvl="4" w:tplc="DEAAB8D8" w:tentative="1">
      <w:start w:val="1"/>
      <w:numFmt w:val="bullet"/>
      <w:lvlText w:val="•"/>
      <w:lvlJc w:val="left"/>
      <w:pPr>
        <w:tabs>
          <w:tab w:val="num" w:pos="3600"/>
        </w:tabs>
        <w:ind w:left="3600" w:hanging="360"/>
      </w:pPr>
      <w:rPr>
        <w:rFonts w:ascii="Arial" w:hAnsi="Arial" w:hint="default"/>
      </w:rPr>
    </w:lvl>
    <w:lvl w:ilvl="5" w:tplc="DE6C79E6" w:tentative="1">
      <w:start w:val="1"/>
      <w:numFmt w:val="bullet"/>
      <w:lvlText w:val="•"/>
      <w:lvlJc w:val="left"/>
      <w:pPr>
        <w:tabs>
          <w:tab w:val="num" w:pos="4320"/>
        </w:tabs>
        <w:ind w:left="4320" w:hanging="360"/>
      </w:pPr>
      <w:rPr>
        <w:rFonts w:ascii="Arial" w:hAnsi="Arial" w:hint="default"/>
      </w:rPr>
    </w:lvl>
    <w:lvl w:ilvl="6" w:tplc="1194C716" w:tentative="1">
      <w:start w:val="1"/>
      <w:numFmt w:val="bullet"/>
      <w:lvlText w:val="•"/>
      <w:lvlJc w:val="left"/>
      <w:pPr>
        <w:tabs>
          <w:tab w:val="num" w:pos="5040"/>
        </w:tabs>
        <w:ind w:left="5040" w:hanging="360"/>
      </w:pPr>
      <w:rPr>
        <w:rFonts w:ascii="Arial" w:hAnsi="Arial" w:hint="default"/>
      </w:rPr>
    </w:lvl>
    <w:lvl w:ilvl="7" w:tplc="5066D266" w:tentative="1">
      <w:start w:val="1"/>
      <w:numFmt w:val="bullet"/>
      <w:lvlText w:val="•"/>
      <w:lvlJc w:val="left"/>
      <w:pPr>
        <w:tabs>
          <w:tab w:val="num" w:pos="5760"/>
        </w:tabs>
        <w:ind w:left="5760" w:hanging="360"/>
      </w:pPr>
      <w:rPr>
        <w:rFonts w:ascii="Arial" w:hAnsi="Arial" w:hint="default"/>
      </w:rPr>
    </w:lvl>
    <w:lvl w:ilvl="8" w:tplc="197870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51AE1"/>
    <w:multiLevelType w:val="hybridMultilevel"/>
    <w:tmpl w:val="C8B2C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B33E5"/>
    <w:multiLevelType w:val="hybridMultilevel"/>
    <w:tmpl w:val="35CE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81874"/>
    <w:multiLevelType w:val="hybridMultilevel"/>
    <w:tmpl w:val="794A82EE"/>
    <w:lvl w:ilvl="0" w:tplc="46E2DBB4">
      <w:start w:val="1"/>
      <w:numFmt w:val="bullet"/>
      <w:lvlText w:val="•"/>
      <w:lvlJc w:val="left"/>
      <w:pPr>
        <w:tabs>
          <w:tab w:val="num" w:pos="720"/>
        </w:tabs>
        <w:ind w:left="720" w:hanging="360"/>
      </w:pPr>
      <w:rPr>
        <w:rFonts w:ascii="Times New Roman" w:hAnsi="Times New Roman" w:hint="default"/>
      </w:rPr>
    </w:lvl>
    <w:lvl w:ilvl="1" w:tplc="2A20789A" w:tentative="1">
      <w:start w:val="1"/>
      <w:numFmt w:val="bullet"/>
      <w:lvlText w:val="•"/>
      <w:lvlJc w:val="left"/>
      <w:pPr>
        <w:tabs>
          <w:tab w:val="num" w:pos="1440"/>
        </w:tabs>
        <w:ind w:left="1440" w:hanging="360"/>
      </w:pPr>
      <w:rPr>
        <w:rFonts w:ascii="Times New Roman" w:hAnsi="Times New Roman" w:hint="default"/>
      </w:rPr>
    </w:lvl>
    <w:lvl w:ilvl="2" w:tplc="094AA0D8" w:tentative="1">
      <w:start w:val="1"/>
      <w:numFmt w:val="bullet"/>
      <w:lvlText w:val="•"/>
      <w:lvlJc w:val="left"/>
      <w:pPr>
        <w:tabs>
          <w:tab w:val="num" w:pos="2160"/>
        </w:tabs>
        <w:ind w:left="2160" w:hanging="360"/>
      </w:pPr>
      <w:rPr>
        <w:rFonts w:ascii="Times New Roman" w:hAnsi="Times New Roman" w:hint="default"/>
      </w:rPr>
    </w:lvl>
    <w:lvl w:ilvl="3" w:tplc="12DCD69A" w:tentative="1">
      <w:start w:val="1"/>
      <w:numFmt w:val="bullet"/>
      <w:lvlText w:val="•"/>
      <w:lvlJc w:val="left"/>
      <w:pPr>
        <w:tabs>
          <w:tab w:val="num" w:pos="2880"/>
        </w:tabs>
        <w:ind w:left="2880" w:hanging="360"/>
      </w:pPr>
      <w:rPr>
        <w:rFonts w:ascii="Times New Roman" w:hAnsi="Times New Roman" w:hint="default"/>
      </w:rPr>
    </w:lvl>
    <w:lvl w:ilvl="4" w:tplc="68E49374" w:tentative="1">
      <w:start w:val="1"/>
      <w:numFmt w:val="bullet"/>
      <w:lvlText w:val="•"/>
      <w:lvlJc w:val="left"/>
      <w:pPr>
        <w:tabs>
          <w:tab w:val="num" w:pos="3600"/>
        </w:tabs>
        <w:ind w:left="3600" w:hanging="360"/>
      </w:pPr>
      <w:rPr>
        <w:rFonts w:ascii="Times New Roman" w:hAnsi="Times New Roman" w:hint="default"/>
      </w:rPr>
    </w:lvl>
    <w:lvl w:ilvl="5" w:tplc="449A52EC" w:tentative="1">
      <w:start w:val="1"/>
      <w:numFmt w:val="bullet"/>
      <w:lvlText w:val="•"/>
      <w:lvlJc w:val="left"/>
      <w:pPr>
        <w:tabs>
          <w:tab w:val="num" w:pos="4320"/>
        </w:tabs>
        <w:ind w:left="4320" w:hanging="360"/>
      </w:pPr>
      <w:rPr>
        <w:rFonts w:ascii="Times New Roman" w:hAnsi="Times New Roman" w:hint="default"/>
      </w:rPr>
    </w:lvl>
    <w:lvl w:ilvl="6" w:tplc="A61ADE76" w:tentative="1">
      <w:start w:val="1"/>
      <w:numFmt w:val="bullet"/>
      <w:lvlText w:val="•"/>
      <w:lvlJc w:val="left"/>
      <w:pPr>
        <w:tabs>
          <w:tab w:val="num" w:pos="5040"/>
        </w:tabs>
        <w:ind w:left="5040" w:hanging="360"/>
      </w:pPr>
      <w:rPr>
        <w:rFonts w:ascii="Times New Roman" w:hAnsi="Times New Roman" w:hint="default"/>
      </w:rPr>
    </w:lvl>
    <w:lvl w:ilvl="7" w:tplc="D018AE70" w:tentative="1">
      <w:start w:val="1"/>
      <w:numFmt w:val="bullet"/>
      <w:lvlText w:val="•"/>
      <w:lvlJc w:val="left"/>
      <w:pPr>
        <w:tabs>
          <w:tab w:val="num" w:pos="5760"/>
        </w:tabs>
        <w:ind w:left="5760" w:hanging="360"/>
      </w:pPr>
      <w:rPr>
        <w:rFonts w:ascii="Times New Roman" w:hAnsi="Times New Roman" w:hint="default"/>
      </w:rPr>
    </w:lvl>
    <w:lvl w:ilvl="8" w:tplc="9BA699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CF043B5"/>
    <w:multiLevelType w:val="hybridMultilevel"/>
    <w:tmpl w:val="63C4C97C"/>
    <w:lvl w:ilvl="0" w:tplc="125A87EA">
      <w:start w:val="1"/>
      <w:numFmt w:val="bullet"/>
      <w:lvlText w:val="•"/>
      <w:lvlJc w:val="left"/>
      <w:pPr>
        <w:tabs>
          <w:tab w:val="num" w:pos="720"/>
        </w:tabs>
        <w:ind w:left="720" w:hanging="360"/>
      </w:pPr>
      <w:rPr>
        <w:rFonts w:ascii="Times New Roman" w:hAnsi="Times New Roman" w:hint="default"/>
      </w:rPr>
    </w:lvl>
    <w:lvl w:ilvl="1" w:tplc="A5A07A88" w:tentative="1">
      <w:start w:val="1"/>
      <w:numFmt w:val="bullet"/>
      <w:lvlText w:val="•"/>
      <w:lvlJc w:val="left"/>
      <w:pPr>
        <w:tabs>
          <w:tab w:val="num" w:pos="1440"/>
        </w:tabs>
        <w:ind w:left="1440" w:hanging="360"/>
      </w:pPr>
      <w:rPr>
        <w:rFonts w:ascii="Times New Roman" w:hAnsi="Times New Roman" w:hint="default"/>
      </w:rPr>
    </w:lvl>
    <w:lvl w:ilvl="2" w:tplc="2048AC02" w:tentative="1">
      <w:start w:val="1"/>
      <w:numFmt w:val="bullet"/>
      <w:lvlText w:val="•"/>
      <w:lvlJc w:val="left"/>
      <w:pPr>
        <w:tabs>
          <w:tab w:val="num" w:pos="2160"/>
        </w:tabs>
        <w:ind w:left="2160" w:hanging="360"/>
      </w:pPr>
      <w:rPr>
        <w:rFonts w:ascii="Times New Roman" w:hAnsi="Times New Roman" w:hint="default"/>
      </w:rPr>
    </w:lvl>
    <w:lvl w:ilvl="3" w:tplc="56B02988" w:tentative="1">
      <w:start w:val="1"/>
      <w:numFmt w:val="bullet"/>
      <w:lvlText w:val="•"/>
      <w:lvlJc w:val="left"/>
      <w:pPr>
        <w:tabs>
          <w:tab w:val="num" w:pos="2880"/>
        </w:tabs>
        <w:ind w:left="2880" w:hanging="360"/>
      </w:pPr>
      <w:rPr>
        <w:rFonts w:ascii="Times New Roman" w:hAnsi="Times New Roman" w:hint="default"/>
      </w:rPr>
    </w:lvl>
    <w:lvl w:ilvl="4" w:tplc="AE160916" w:tentative="1">
      <w:start w:val="1"/>
      <w:numFmt w:val="bullet"/>
      <w:lvlText w:val="•"/>
      <w:lvlJc w:val="left"/>
      <w:pPr>
        <w:tabs>
          <w:tab w:val="num" w:pos="3600"/>
        </w:tabs>
        <w:ind w:left="3600" w:hanging="360"/>
      </w:pPr>
      <w:rPr>
        <w:rFonts w:ascii="Times New Roman" w:hAnsi="Times New Roman" w:hint="default"/>
      </w:rPr>
    </w:lvl>
    <w:lvl w:ilvl="5" w:tplc="0A30366C" w:tentative="1">
      <w:start w:val="1"/>
      <w:numFmt w:val="bullet"/>
      <w:lvlText w:val="•"/>
      <w:lvlJc w:val="left"/>
      <w:pPr>
        <w:tabs>
          <w:tab w:val="num" w:pos="4320"/>
        </w:tabs>
        <w:ind w:left="4320" w:hanging="360"/>
      </w:pPr>
      <w:rPr>
        <w:rFonts w:ascii="Times New Roman" w:hAnsi="Times New Roman" w:hint="default"/>
      </w:rPr>
    </w:lvl>
    <w:lvl w:ilvl="6" w:tplc="3D487CF8" w:tentative="1">
      <w:start w:val="1"/>
      <w:numFmt w:val="bullet"/>
      <w:lvlText w:val="•"/>
      <w:lvlJc w:val="left"/>
      <w:pPr>
        <w:tabs>
          <w:tab w:val="num" w:pos="5040"/>
        </w:tabs>
        <w:ind w:left="5040" w:hanging="360"/>
      </w:pPr>
      <w:rPr>
        <w:rFonts w:ascii="Times New Roman" w:hAnsi="Times New Roman" w:hint="default"/>
      </w:rPr>
    </w:lvl>
    <w:lvl w:ilvl="7" w:tplc="A772726A" w:tentative="1">
      <w:start w:val="1"/>
      <w:numFmt w:val="bullet"/>
      <w:lvlText w:val="•"/>
      <w:lvlJc w:val="left"/>
      <w:pPr>
        <w:tabs>
          <w:tab w:val="num" w:pos="5760"/>
        </w:tabs>
        <w:ind w:left="5760" w:hanging="360"/>
      </w:pPr>
      <w:rPr>
        <w:rFonts w:ascii="Times New Roman" w:hAnsi="Times New Roman" w:hint="default"/>
      </w:rPr>
    </w:lvl>
    <w:lvl w:ilvl="8" w:tplc="EC401390" w:tentative="1">
      <w:start w:val="1"/>
      <w:numFmt w:val="bullet"/>
      <w:lvlText w:val="•"/>
      <w:lvlJc w:val="left"/>
      <w:pPr>
        <w:tabs>
          <w:tab w:val="num" w:pos="6480"/>
        </w:tabs>
        <w:ind w:left="6480" w:hanging="360"/>
      </w:pPr>
      <w:rPr>
        <w:rFonts w:ascii="Times New Roman" w:hAnsi="Times New Roman" w:hint="default"/>
      </w:rPr>
    </w:lvl>
  </w:abstractNum>
  <w:num w:numId="1" w16cid:durableId="671639364">
    <w:abstractNumId w:val="3"/>
  </w:num>
  <w:num w:numId="2" w16cid:durableId="1516190366">
    <w:abstractNumId w:val="5"/>
  </w:num>
  <w:num w:numId="3" w16cid:durableId="324742964">
    <w:abstractNumId w:val="0"/>
  </w:num>
  <w:num w:numId="4" w16cid:durableId="1206865049">
    <w:abstractNumId w:val="1"/>
  </w:num>
  <w:num w:numId="5" w16cid:durableId="1362776633">
    <w:abstractNumId w:val="6"/>
  </w:num>
  <w:num w:numId="6" w16cid:durableId="1935937827">
    <w:abstractNumId w:val="2"/>
  </w:num>
  <w:num w:numId="7" w16cid:durableId="447167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9"/>
    <w:rsid w:val="00024703"/>
    <w:rsid w:val="000437A6"/>
    <w:rsid w:val="00051178"/>
    <w:rsid w:val="000570CF"/>
    <w:rsid w:val="0008503A"/>
    <w:rsid w:val="00094256"/>
    <w:rsid w:val="000A090F"/>
    <w:rsid w:val="000A57AC"/>
    <w:rsid w:val="000B1ED5"/>
    <w:rsid w:val="000B660E"/>
    <w:rsid w:val="000D14E8"/>
    <w:rsid w:val="000D30DB"/>
    <w:rsid w:val="000E1297"/>
    <w:rsid w:val="000E3F6A"/>
    <w:rsid w:val="000F7B7E"/>
    <w:rsid w:val="00100447"/>
    <w:rsid w:val="00102F7C"/>
    <w:rsid w:val="001049D9"/>
    <w:rsid w:val="00107FA8"/>
    <w:rsid w:val="00111C7A"/>
    <w:rsid w:val="00114C05"/>
    <w:rsid w:val="001300D4"/>
    <w:rsid w:val="00145E70"/>
    <w:rsid w:val="0015554F"/>
    <w:rsid w:val="00172EA1"/>
    <w:rsid w:val="001772DC"/>
    <w:rsid w:val="001801E7"/>
    <w:rsid w:val="0018445F"/>
    <w:rsid w:val="0019542F"/>
    <w:rsid w:val="00197431"/>
    <w:rsid w:val="001A252D"/>
    <w:rsid w:val="001A2612"/>
    <w:rsid w:val="001A3C8B"/>
    <w:rsid w:val="001A51D4"/>
    <w:rsid w:val="001B29FD"/>
    <w:rsid w:val="001B5012"/>
    <w:rsid w:val="001B7E7C"/>
    <w:rsid w:val="001C0F71"/>
    <w:rsid w:val="001C2B5D"/>
    <w:rsid w:val="001D24E5"/>
    <w:rsid w:val="001D5016"/>
    <w:rsid w:val="001F340E"/>
    <w:rsid w:val="001F438C"/>
    <w:rsid w:val="00201F14"/>
    <w:rsid w:val="00203791"/>
    <w:rsid w:val="00203D02"/>
    <w:rsid w:val="002176AD"/>
    <w:rsid w:val="002228FA"/>
    <w:rsid w:val="00223984"/>
    <w:rsid w:val="002258B6"/>
    <w:rsid w:val="00226622"/>
    <w:rsid w:val="0024729D"/>
    <w:rsid w:val="0025442A"/>
    <w:rsid w:val="00264412"/>
    <w:rsid w:val="00273E72"/>
    <w:rsid w:val="0027760D"/>
    <w:rsid w:val="00281830"/>
    <w:rsid w:val="00281E50"/>
    <w:rsid w:val="00283D5E"/>
    <w:rsid w:val="00287220"/>
    <w:rsid w:val="00293C24"/>
    <w:rsid w:val="002B4E79"/>
    <w:rsid w:val="002B51B6"/>
    <w:rsid w:val="002C233F"/>
    <w:rsid w:val="002C5C02"/>
    <w:rsid w:val="002D58D9"/>
    <w:rsid w:val="002E193C"/>
    <w:rsid w:val="002E26E3"/>
    <w:rsid w:val="002E7292"/>
    <w:rsid w:val="002F2735"/>
    <w:rsid w:val="002F59A5"/>
    <w:rsid w:val="002F7BAA"/>
    <w:rsid w:val="00306D34"/>
    <w:rsid w:val="0031644E"/>
    <w:rsid w:val="003272C7"/>
    <w:rsid w:val="00332B1F"/>
    <w:rsid w:val="003373E8"/>
    <w:rsid w:val="00340D49"/>
    <w:rsid w:val="00351FDE"/>
    <w:rsid w:val="003530FF"/>
    <w:rsid w:val="00360CF3"/>
    <w:rsid w:val="00364B30"/>
    <w:rsid w:val="00365766"/>
    <w:rsid w:val="00390F19"/>
    <w:rsid w:val="003946DA"/>
    <w:rsid w:val="003A0360"/>
    <w:rsid w:val="003A142C"/>
    <w:rsid w:val="003A5EFC"/>
    <w:rsid w:val="003B0001"/>
    <w:rsid w:val="003B2D6C"/>
    <w:rsid w:val="003C29CD"/>
    <w:rsid w:val="003D018B"/>
    <w:rsid w:val="003E1A15"/>
    <w:rsid w:val="003E7375"/>
    <w:rsid w:val="00403493"/>
    <w:rsid w:val="0040589A"/>
    <w:rsid w:val="00406E50"/>
    <w:rsid w:val="00425C78"/>
    <w:rsid w:val="00426651"/>
    <w:rsid w:val="00435D73"/>
    <w:rsid w:val="00436007"/>
    <w:rsid w:val="00436A88"/>
    <w:rsid w:val="004472C6"/>
    <w:rsid w:val="004500B6"/>
    <w:rsid w:val="00451891"/>
    <w:rsid w:val="00460F51"/>
    <w:rsid w:val="00463DF7"/>
    <w:rsid w:val="00466D00"/>
    <w:rsid w:val="00467412"/>
    <w:rsid w:val="00467B33"/>
    <w:rsid w:val="00481F34"/>
    <w:rsid w:val="004826EC"/>
    <w:rsid w:val="00485E54"/>
    <w:rsid w:val="004A21B1"/>
    <w:rsid w:val="004B57AD"/>
    <w:rsid w:val="004C1550"/>
    <w:rsid w:val="004D6BBA"/>
    <w:rsid w:val="004E017F"/>
    <w:rsid w:val="004E39DF"/>
    <w:rsid w:val="00500EE8"/>
    <w:rsid w:val="00511142"/>
    <w:rsid w:val="0051269E"/>
    <w:rsid w:val="00513066"/>
    <w:rsid w:val="00520D18"/>
    <w:rsid w:val="00532427"/>
    <w:rsid w:val="005325D3"/>
    <w:rsid w:val="00532A16"/>
    <w:rsid w:val="00537201"/>
    <w:rsid w:val="00544B85"/>
    <w:rsid w:val="0055202E"/>
    <w:rsid w:val="0056009F"/>
    <w:rsid w:val="00563C5E"/>
    <w:rsid w:val="00565ABB"/>
    <w:rsid w:val="00566800"/>
    <w:rsid w:val="0058175F"/>
    <w:rsid w:val="00582836"/>
    <w:rsid w:val="0059634E"/>
    <w:rsid w:val="005A05F3"/>
    <w:rsid w:val="005A341E"/>
    <w:rsid w:val="005B5639"/>
    <w:rsid w:val="005C204C"/>
    <w:rsid w:val="005C491E"/>
    <w:rsid w:val="005C7F61"/>
    <w:rsid w:val="005D529F"/>
    <w:rsid w:val="005E4A30"/>
    <w:rsid w:val="00610492"/>
    <w:rsid w:val="00624526"/>
    <w:rsid w:val="00636611"/>
    <w:rsid w:val="00637E3F"/>
    <w:rsid w:val="00640C18"/>
    <w:rsid w:val="0064185A"/>
    <w:rsid w:val="00643B5D"/>
    <w:rsid w:val="00671B6A"/>
    <w:rsid w:val="006777F4"/>
    <w:rsid w:val="00695D6D"/>
    <w:rsid w:val="006A6F54"/>
    <w:rsid w:val="006B16CC"/>
    <w:rsid w:val="006B72E6"/>
    <w:rsid w:val="006C49C9"/>
    <w:rsid w:val="006D065F"/>
    <w:rsid w:val="006D2243"/>
    <w:rsid w:val="006D32AE"/>
    <w:rsid w:val="006D48A7"/>
    <w:rsid w:val="006E1318"/>
    <w:rsid w:val="006F2EDB"/>
    <w:rsid w:val="006F4026"/>
    <w:rsid w:val="006F77EE"/>
    <w:rsid w:val="00700ABC"/>
    <w:rsid w:val="00705694"/>
    <w:rsid w:val="00712EEF"/>
    <w:rsid w:val="00720623"/>
    <w:rsid w:val="00724209"/>
    <w:rsid w:val="00745F5D"/>
    <w:rsid w:val="007562A8"/>
    <w:rsid w:val="007625C0"/>
    <w:rsid w:val="007635AF"/>
    <w:rsid w:val="00766C94"/>
    <w:rsid w:val="00773ACD"/>
    <w:rsid w:val="0078527F"/>
    <w:rsid w:val="007918F5"/>
    <w:rsid w:val="00794EC1"/>
    <w:rsid w:val="007A259F"/>
    <w:rsid w:val="007B5EE6"/>
    <w:rsid w:val="007C6DC4"/>
    <w:rsid w:val="007D6E54"/>
    <w:rsid w:val="007E256C"/>
    <w:rsid w:val="007E71AC"/>
    <w:rsid w:val="007F15A4"/>
    <w:rsid w:val="007F4863"/>
    <w:rsid w:val="007F542E"/>
    <w:rsid w:val="007F63D4"/>
    <w:rsid w:val="0080738C"/>
    <w:rsid w:val="00810292"/>
    <w:rsid w:val="00810DC5"/>
    <w:rsid w:val="00810FF7"/>
    <w:rsid w:val="00824B59"/>
    <w:rsid w:val="00841870"/>
    <w:rsid w:val="00846C3F"/>
    <w:rsid w:val="00850682"/>
    <w:rsid w:val="0085203A"/>
    <w:rsid w:val="00855433"/>
    <w:rsid w:val="008650BA"/>
    <w:rsid w:val="008A2211"/>
    <w:rsid w:val="008A22FE"/>
    <w:rsid w:val="008A3446"/>
    <w:rsid w:val="008B1757"/>
    <w:rsid w:val="008D2473"/>
    <w:rsid w:val="008F1CBB"/>
    <w:rsid w:val="00913A96"/>
    <w:rsid w:val="00915025"/>
    <w:rsid w:val="0091765D"/>
    <w:rsid w:val="00930D7E"/>
    <w:rsid w:val="0093255C"/>
    <w:rsid w:val="00932F15"/>
    <w:rsid w:val="0093737B"/>
    <w:rsid w:val="009400C2"/>
    <w:rsid w:val="0094674C"/>
    <w:rsid w:val="00950E65"/>
    <w:rsid w:val="009643E4"/>
    <w:rsid w:val="00982197"/>
    <w:rsid w:val="009A3B2A"/>
    <w:rsid w:val="009B6059"/>
    <w:rsid w:val="009D42E8"/>
    <w:rsid w:val="009F4602"/>
    <w:rsid w:val="00A01D42"/>
    <w:rsid w:val="00A204BE"/>
    <w:rsid w:val="00A219F6"/>
    <w:rsid w:val="00A3020A"/>
    <w:rsid w:val="00A44231"/>
    <w:rsid w:val="00A51165"/>
    <w:rsid w:val="00A56EA9"/>
    <w:rsid w:val="00A859E0"/>
    <w:rsid w:val="00A92B2F"/>
    <w:rsid w:val="00AA3C6D"/>
    <w:rsid w:val="00AA41EC"/>
    <w:rsid w:val="00AA72FB"/>
    <w:rsid w:val="00AB743E"/>
    <w:rsid w:val="00AC2186"/>
    <w:rsid w:val="00AC2A00"/>
    <w:rsid w:val="00AD7C52"/>
    <w:rsid w:val="00AE079B"/>
    <w:rsid w:val="00AE1EC7"/>
    <w:rsid w:val="00AE6714"/>
    <w:rsid w:val="00B04600"/>
    <w:rsid w:val="00B123B1"/>
    <w:rsid w:val="00B21800"/>
    <w:rsid w:val="00B25DB9"/>
    <w:rsid w:val="00B270C7"/>
    <w:rsid w:val="00B32FBB"/>
    <w:rsid w:val="00B32FE1"/>
    <w:rsid w:val="00B50988"/>
    <w:rsid w:val="00B50FB1"/>
    <w:rsid w:val="00B54178"/>
    <w:rsid w:val="00B54A2F"/>
    <w:rsid w:val="00B6709C"/>
    <w:rsid w:val="00B73807"/>
    <w:rsid w:val="00B73DBA"/>
    <w:rsid w:val="00B74F12"/>
    <w:rsid w:val="00B7659E"/>
    <w:rsid w:val="00B81A6C"/>
    <w:rsid w:val="00B86AAF"/>
    <w:rsid w:val="00BA1030"/>
    <w:rsid w:val="00BB685F"/>
    <w:rsid w:val="00BC29E0"/>
    <w:rsid w:val="00BC3710"/>
    <w:rsid w:val="00BC3AE3"/>
    <w:rsid w:val="00BC4F6C"/>
    <w:rsid w:val="00BE69F7"/>
    <w:rsid w:val="00BF7AF6"/>
    <w:rsid w:val="00C03EB7"/>
    <w:rsid w:val="00C055BA"/>
    <w:rsid w:val="00C07ADC"/>
    <w:rsid w:val="00C20687"/>
    <w:rsid w:val="00C27543"/>
    <w:rsid w:val="00C453A6"/>
    <w:rsid w:val="00C62550"/>
    <w:rsid w:val="00C71072"/>
    <w:rsid w:val="00C82CA1"/>
    <w:rsid w:val="00C9765C"/>
    <w:rsid w:val="00CA68D4"/>
    <w:rsid w:val="00CB3CEC"/>
    <w:rsid w:val="00CC1AF7"/>
    <w:rsid w:val="00CD6E1E"/>
    <w:rsid w:val="00CE57DC"/>
    <w:rsid w:val="00D01BDB"/>
    <w:rsid w:val="00D05515"/>
    <w:rsid w:val="00D0654E"/>
    <w:rsid w:val="00D17473"/>
    <w:rsid w:val="00D26F6E"/>
    <w:rsid w:val="00D433EC"/>
    <w:rsid w:val="00D47C30"/>
    <w:rsid w:val="00D610C4"/>
    <w:rsid w:val="00D85AB9"/>
    <w:rsid w:val="00D85C79"/>
    <w:rsid w:val="00D93685"/>
    <w:rsid w:val="00D975C1"/>
    <w:rsid w:val="00DB7373"/>
    <w:rsid w:val="00DC1BD3"/>
    <w:rsid w:val="00DC480D"/>
    <w:rsid w:val="00DE019A"/>
    <w:rsid w:val="00DE7B12"/>
    <w:rsid w:val="00DF517E"/>
    <w:rsid w:val="00DF7B98"/>
    <w:rsid w:val="00E039D0"/>
    <w:rsid w:val="00E07814"/>
    <w:rsid w:val="00E24AD9"/>
    <w:rsid w:val="00E34FFA"/>
    <w:rsid w:val="00E46AAD"/>
    <w:rsid w:val="00E53B06"/>
    <w:rsid w:val="00E9270A"/>
    <w:rsid w:val="00E96BED"/>
    <w:rsid w:val="00EA40C5"/>
    <w:rsid w:val="00EA51C6"/>
    <w:rsid w:val="00EA5A32"/>
    <w:rsid w:val="00EB4573"/>
    <w:rsid w:val="00EB6DAC"/>
    <w:rsid w:val="00EC53C7"/>
    <w:rsid w:val="00ED3F64"/>
    <w:rsid w:val="00EE2202"/>
    <w:rsid w:val="00EF3A47"/>
    <w:rsid w:val="00EF6F11"/>
    <w:rsid w:val="00F13FF6"/>
    <w:rsid w:val="00F335D1"/>
    <w:rsid w:val="00F34103"/>
    <w:rsid w:val="00F538E8"/>
    <w:rsid w:val="00F62E9A"/>
    <w:rsid w:val="00F70FB2"/>
    <w:rsid w:val="00F74A89"/>
    <w:rsid w:val="00F8094F"/>
    <w:rsid w:val="00F9300F"/>
    <w:rsid w:val="00F93526"/>
    <w:rsid w:val="00F949DC"/>
    <w:rsid w:val="00FA5136"/>
    <w:rsid w:val="00FA6110"/>
    <w:rsid w:val="00FB32FF"/>
    <w:rsid w:val="00FB37E5"/>
    <w:rsid w:val="00FB4840"/>
    <w:rsid w:val="00FB5F2E"/>
    <w:rsid w:val="00FC333F"/>
    <w:rsid w:val="00FC3BF7"/>
    <w:rsid w:val="00FD0058"/>
    <w:rsid w:val="00FF19D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8154B"/>
  <w15:docId w15:val="{1D6D380E-D4D9-4DBA-99B1-67C774A6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B9"/>
  </w:style>
  <w:style w:type="paragraph" w:styleId="Heading1">
    <w:name w:val="heading 1"/>
    <w:basedOn w:val="Normal"/>
    <w:next w:val="Normal"/>
    <w:link w:val="Heading1Char"/>
    <w:uiPriority w:val="9"/>
    <w:qFormat/>
    <w:rsid w:val="00EA40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9400C2"/>
    <w:pPr>
      <w:keepNext/>
      <w:widowControl w:val="0"/>
      <w:spacing w:before="240" w:after="60" w:line="240" w:lineRule="auto"/>
      <w:jc w:val="both"/>
      <w:outlineLvl w:val="3"/>
    </w:pPr>
    <w:rPr>
      <w:rFonts w:ascii="Times New Roman" w:eastAsia="Times New Roman" w:hAnsi="Times New Roman" w:cs="Times New Roman"/>
      <w:b/>
      <w:bCs/>
      <w:kern w:val="2"/>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9"/>
  </w:style>
  <w:style w:type="paragraph" w:styleId="Footer">
    <w:name w:val="footer"/>
    <w:basedOn w:val="Normal"/>
    <w:link w:val="FooterChar"/>
    <w:uiPriority w:val="99"/>
    <w:unhideWhenUsed/>
    <w:rsid w:val="0034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9"/>
  </w:style>
  <w:style w:type="paragraph" w:styleId="NormalWeb">
    <w:name w:val="Normal (Web)"/>
    <w:basedOn w:val="Normal"/>
    <w:uiPriority w:val="99"/>
    <w:rsid w:val="00340D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0D49"/>
    <w:pPr>
      <w:spacing w:after="0" w:line="240" w:lineRule="auto"/>
    </w:pPr>
    <w:rPr>
      <w:rFonts w:ascii="Calibri" w:eastAsia="Calibri" w:hAnsi="Calibri" w:cs="Vrinda"/>
    </w:rPr>
  </w:style>
  <w:style w:type="paragraph" w:styleId="BalloonText">
    <w:name w:val="Balloon Text"/>
    <w:basedOn w:val="Normal"/>
    <w:link w:val="BalloonTextChar"/>
    <w:uiPriority w:val="99"/>
    <w:semiHidden/>
    <w:unhideWhenUsed/>
    <w:rsid w:val="003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49"/>
    <w:rPr>
      <w:rFonts w:ascii="Tahoma" w:hAnsi="Tahoma" w:cs="Tahoma"/>
      <w:sz w:val="16"/>
      <w:szCs w:val="16"/>
    </w:rPr>
  </w:style>
  <w:style w:type="character" w:customStyle="1" w:styleId="Heading4Char">
    <w:name w:val="Heading 4 Char"/>
    <w:basedOn w:val="DefaultParagraphFont"/>
    <w:link w:val="Heading4"/>
    <w:rsid w:val="009400C2"/>
    <w:rPr>
      <w:rFonts w:ascii="Times New Roman" w:eastAsia="Times New Roman" w:hAnsi="Times New Roman" w:cs="Times New Roman"/>
      <w:b/>
      <w:bCs/>
      <w:kern w:val="2"/>
      <w:sz w:val="28"/>
      <w:szCs w:val="28"/>
      <w:lang w:val="en-GB"/>
    </w:rPr>
  </w:style>
  <w:style w:type="table" w:styleId="TableGrid">
    <w:name w:val="Table Grid"/>
    <w:basedOn w:val="TableNormal"/>
    <w:uiPriority w:val="59"/>
    <w:rsid w:val="00B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0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0D7E"/>
    <w:pPr>
      <w:ind w:left="720"/>
      <w:contextualSpacing/>
    </w:pPr>
  </w:style>
  <w:style w:type="character" w:customStyle="1" w:styleId="notion-enable-hover">
    <w:name w:val="notion-enable-hover"/>
    <w:basedOn w:val="DefaultParagraphFont"/>
    <w:rsid w:val="00FB4840"/>
  </w:style>
  <w:style w:type="character" w:styleId="Hyperlink">
    <w:name w:val="Hyperlink"/>
    <w:basedOn w:val="DefaultParagraphFont"/>
    <w:uiPriority w:val="99"/>
    <w:unhideWhenUsed/>
    <w:rsid w:val="0080738C"/>
    <w:rPr>
      <w:color w:val="0000FF"/>
      <w:u w:val="single"/>
    </w:rPr>
  </w:style>
  <w:style w:type="character" w:styleId="PlaceholderText">
    <w:name w:val="Placeholder Text"/>
    <w:basedOn w:val="DefaultParagraphFont"/>
    <w:uiPriority w:val="99"/>
    <w:semiHidden/>
    <w:rsid w:val="00695D6D"/>
    <w:rPr>
      <w:color w:val="666666"/>
    </w:rPr>
  </w:style>
  <w:style w:type="character" w:styleId="UnresolvedMention">
    <w:name w:val="Unresolved Mention"/>
    <w:basedOn w:val="DefaultParagraphFont"/>
    <w:uiPriority w:val="99"/>
    <w:semiHidden/>
    <w:unhideWhenUsed/>
    <w:rsid w:val="00332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0736">
      <w:bodyDiv w:val="1"/>
      <w:marLeft w:val="0"/>
      <w:marRight w:val="0"/>
      <w:marTop w:val="0"/>
      <w:marBottom w:val="0"/>
      <w:divBdr>
        <w:top w:val="none" w:sz="0" w:space="0" w:color="auto"/>
        <w:left w:val="none" w:sz="0" w:space="0" w:color="auto"/>
        <w:bottom w:val="none" w:sz="0" w:space="0" w:color="auto"/>
        <w:right w:val="none" w:sz="0" w:space="0" w:color="auto"/>
      </w:divBdr>
    </w:div>
    <w:div w:id="14969935">
      <w:bodyDiv w:val="1"/>
      <w:marLeft w:val="0"/>
      <w:marRight w:val="0"/>
      <w:marTop w:val="0"/>
      <w:marBottom w:val="0"/>
      <w:divBdr>
        <w:top w:val="none" w:sz="0" w:space="0" w:color="auto"/>
        <w:left w:val="none" w:sz="0" w:space="0" w:color="auto"/>
        <w:bottom w:val="none" w:sz="0" w:space="0" w:color="auto"/>
        <w:right w:val="none" w:sz="0" w:space="0" w:color="auto"/>
      </w:divBdr>
    </w:div>
    <w:div w:id="33166705">
      <w:bodyDiv w:val="1"/>
      <w:marLeft w:val="0"/>
      <w:marRight w:val="0"/>
      <w:marTop w:val="0"/>
      <w:marBottom w:val="0"/>
      <w:divBdr>
        <w:top w:val="none" w:sz="0" w:space="0" w:color="auto"/>
        <w:left w:val="none" w:sz="0" w:space="0" w:color="auto"/>
        <w:bottom w:val="none" w:sz="0" w:space="0" w:color="auto"/>
        <w:right w:val="none" w:sz="0" w:space="0" w:color="auto"/>
      </w:divBdr>
    </w:div>
    <w:div w:id="49571639">
      <w:bodyDiv w:val="1"/>
      <w:marLeft w:val="0"/>
      <w:marRight w:val="0"/>
      <w:marTop w:val="0"/>
      <w:marBottom w:val="0"/>
      <w:divBdr>
        <w:top w:val="none" w:sz="0" w:space="0" w:color="auto"/>
        <w:left w:val="none" w:sz="0" w:space="0" w:color="auto"/>
        <w:bottom w:val="none" w:sz="0" w:space="0" w:color="auto"/>
        <w:right w:val="none" w:sz="0" w:space="0" w:color="auto"/>
      </w:divBdr>
    </w:div>
    <w:div w:id="84494540">
      <w:bodyDiv w:val="1"/>
      <w:marLeft w:val="0"/>
      <w:marRight w:val="0"/>
      <w:marTop w:val="0"/>
      <w:marBottom w:val="0"/>
      <w:divBdr>
        <w:top w:val="none" w:sz="0" w:space="0" w:color="auto"/>
        <w:left w:val="none" w:sz="0" w:space="0" w:color="auto"/>
        <w:bottom w:val="none" w:sz="0" w:space="0" w:color="auto"/>
        <w:right w:val="none" w:sz="0" w:space="0" w:color="auto"/>
      </w:divBdr>
      <w:divsChild>
        <w:div w:id="1037003372">
          <w:marLeft w:val="480"/>
          <w:marRight w:val="0"/>
          <w:marTop w:val="0"/>
          <w:marBottom w:val="0"/>
          <w:divBdr>
            <w:top w:val="none" w:sz="0" w:space="0" w:color="auto"/>
            <w:left w:val="none" w:sz="0" w:space="0" w:color="auto"/>
            <w:bottom w:val="none" w:sz="0" w:space="0" w:color="auto"/>
            <w:right w:val="none" w:sz="0" w:space="0" w:color="auto"/>
          </w:divBdr>
        </w:div>
        <w:div w:id="1172334730">
          <w:marLeft w:val="480"/>
          <w:marRight w:val="0"/>
          <w:marTop w:val="0"/>
          <w:marBottom w:val="0"/>
          <w:divBdr>
            <w:top w:val="none" w:sz="0" w:space="0" w:color="auto"/>
            <w:left w:val="none" w:sz="0" w:space="0" w:color="auto"/>
            <w:bottom w:val="none" w:sz="0" w:space="0" w:color="auto"/>
            <w:right w:val="none" w:sz="0" w:space="0" w:color="auto"/>
          </w:divBdr>
        </w:div>
        <w:div w:id="630287741">
          <w:marLeft w:val="480"/>
          <w:marRight w:val="0"/>
          <w:marTop w:val="0"/>
          <w:marBottom w:val="0"/>
          <w:divBdr>
            <w:top w:val="none" w:sz="0" w:space="0" w:color="auto"/>
            <w:left w:val="none" w:sz="0" w:space="0" w:color="auto"/>
            <w:bottom w:val="none" w:sz="0" w:space="0" w:color="auto"/>
            <w:right w:val="none" w:sz="0" w:space="0" w:color="auto"/>
          </w:divBdr>
        </w:div>
        <w:div w:id="1789741376">
          <w:marLeft w:val="480"/>
          <w:marRight w:val="0"/>
          <w:marTop w:val="0"/>
          <w:marBottom w:val="0"/>
          <w:divBdr>
            <w:top w:val="none" w:sz="0" w:space="0" w:color="auto"/>
            <w:left w:val="none" w:sz="0" w:space="0" w:color="auto"/>
            <w:bottom w:val="none" w:sz="0" w:space="0" w:color="auto"/>
            <w:right w:val="none" w:sz="0" w:space="0" w:color="auto"/>
          </w:divBdr>
        </w:div>
        <w:div w:id="996762220">
          <w:marLeft w:val="480"/>
          <w:marRight w:val="0"/>
          <w:marTop w:val="0"/>
          <w:marBottom w:val="0"/>
          <w:divBdr>
            <w:top w:val="none" w:sz="0" w:space="0" w:color="auto"/>
            <w:left w:val="none" w:sz="0" w:space="0" w:color="auto"/>
            <w:bottom w:val="none" w:sz="0" w:space="0" w:color="auto"/>
            <w:right w:val="none" w:sz="0" w:space="0" w:color="auto"/>
          </w:divBdr>
        </w:div>
        <w:div w:id="2146313472">
          <w:marLeft w:val="480"/>
          <w:marRight w:val="0"/>
          <w:marTop w:val="0"/>
          <w:marBottom w:val="0"/>
          <w:divBdr>
            <w:top w:val="none" w:sz="0" w:space="0" w:color="auto"/>
            <w:left w:val="none" w:sz="0" w:space="0" w:color="auto"/>
            <w:bottom w:val="none" w:sz="0" w:space="0" w:color="auto"/>
            <w:right w:val="none" w:sz="0" w:space="0" w:color="auto"/>
          </w:divBdr>
        </w:div>
        <w:div w:id="136267053">
          <w:marLeft w:val="480"/>
          <w:marRight w:val="0"/>
          <w:marTop w:val="0"/>
          <w:marBottom w:val="0"/>
          <w:divBdr>
            <w:top w:val="none" w:sz="0" w:space="0" w:color="auto"/>
            <w:left w:val="none" w:sz="0" w:space="0" w:color="auto"/>
            <w:bottom w:val="none" w:sz="0" w:space="0" w:color="auto"/>
            <w:right w:val="none" w:sz="0" w:space="0" w:color="auto"/>
          </w:divBdr>
        </w:div>
        <w:div w:id="1891570584">
          <w:marLeft w:val="480"/>
          <w:marRight w:val="0"/>
          <w:marTop w:val="0"/>
          <w:marBottom w:val="0"/>
          <w:divBdr>
            <w:top w:val="none" w:sz="0" w:space="0" w:color="auto"/>
            <w:left w:val="none" w:sz="0" w:space="0" w:color="auto"/>
            <w:bottom w:val="none" w:sz="0" w:space="0" w:color="auto"/>
            <w:right w:val="none" w:sz="0" w:space="0" w:color="auto"/>
          </w:divBdr>
        </w:div>
        <w:div w:id="758716465">
          <w:marLeft w:val="480"/>
          <w:marRight w:val="0"/>
          <w:marTop w:val="0"/>
          <w:marBottom w:val="0"/>
          <w:divBdr>
            <w:top w:val="none" w:sz="0" w:space="0" w:color="auto"/>
            <w:left w:val="none" w:sz="0" w:space="0" w:color="auto"/>
            <w:bottom w:val="none" w:sz="0" w:space="0" w:color="auto"/>
            <w:right w:val="none" w:sz="0" w:space="0" w:color="auto"/>
          </w:divBdr>
        </w:div>
        <w:div w:id="792869789">
          <w:marLeft w:val="480"/>
          <w:marRight w:val="0"/>
          <w:marTop w:val="0"/>
          <w:marBottom w:val="0"/>
          <w:divBdr>
            <w:top w:val="none" w:sz="0" w:space="0" w:color="auto"/>
            <w:left w:val="none" w:sz="0" w:space="0" w:color="auto"/>
            <w:bottom w:val="none" w:sz="0" w:space="0" w:color="auto"/>
            <w:right w:val="none" w:sz="0" w:space="0" w:color="auto"/>
          </w:divBdr>
        </w:div>
        <w:div w:id="9381664">
          <w:marLeft w:val="480"/>
          <w:marRight w:val="0"/>
          <w:marTop w:val="0"/>
          <w:marBottom w:val="0"/>
          <w:divBdr>
            <w:top w:val="none" w:sz="0" w:space="0" w:color="auto"/>
            <w:left w:val="none" w:sz="0" w:space="0" w:color="auto"/>
            <w:bottom w:val="none" w:sz="0" w:space="0" w:color="auto"/>
            <w:right w:val="none" w:sz="0" w:space="0" w:color="auto"/>
          </w:divBdr>
        </w:div>
        <w:div w:id="2085956052">
          <w:marLeft w:val="480"/>
          <w:marRight w:val="0"/>
          <w:marTop w:val="0"/>
          <w:marBottom w:val="0"/>
          <w:divBdr>
            <w:top w:val="none" w:sz="0" w:space="0" w:color="auto"/>
            <w:left w:val="none" w:sz="0" w:space="0" w:color="auto"/>
            <w:bottom w:val="none" w:sz="0" w:space="0" w:color="auto"/>
            <w:right w:val="none" w:sz="0" w:space="0" w:color="auto"/>
          </w:divBdr>
        </w:div>
        <w:div w:id="902251163">
          <w:marLeft w:val="480"/>
          <w:marRight w:val="0"/>
          <w:marTop w:val="0"/>
          <w:marBottom w:val="0"/>
          <w:divBdr>
            <w:top w:val="none" w:sz="0" w:space="0" w:color="auto"/>
            <w:left w:val="none" w:sz="0" w:space="0" w:color="auto"/>
            <w:bottom w:val="none" w:sz="0" w:space="0" w:color="auto"/>
            <w:right w:val="none" w:sz="0" w:space="0" w:color="auto"/>
          </w:divBdr>
        </w:div>
        <w:div w:id="1168524154">
          <w:marLeft w:val="480"/>
          <w:marRight w:val="0"/>
          <w:marTop w:val="0"/>
          <w:marBottom w:val="0"/>
          <w:divBdr>
            <w:top w:val="none" w:sz="0" w:space="0" w:color="auto"/>
            <w:left w:val="none" w:sz="0" w:space="0" w:color="auto"/>
            <w:bottom w:val="none" w:sz="0" w:space="0" w:color="auto"/>
            <w:right w:val="none" w:sz="0" w:space="0" w:color="auto"/>
          </w:divBdr>
        </w:div>
        <w:div w:id="1112700480">
          <w:marLeft w:val="480"/>
          <w:marRight w:val="0"/>
          <w:marTop w:val="0"/>
          <w:marBottom w:val="0"/>
          <w:divBdr>
            <w:top w:val="none" w:sz="0" w:space="0" w:color="auto"/>
            <w:left w:val="none" w:sz="0" w:space="0" w:color="auto"/>
            <w:bottom w:val="none" w:sz="0" w:space="0" w:color="auto"/>
            <w:right w:val="none" w:sz="0" w:space="0" w:color="auto"/>
          </w:divBdr>
        </w:div>
        <w:div w:id="375861669">
          <w:marLeft w:val="480"/>
          <w:marRight w:val="0"/>
          <w:marTop w:val="0"/>
          <w:marBottom w:val="0"/>
          <w:divBdr>
            <w:top w:val="none" w:sz="0" w:space="0" w:color="auto"/>
            <w:left w:val="none" w:sz="0" w:space="0" w:color="auto"/>
            <w:bottom w:val="none" w:sz="0" w:space="0" w:color="auto"/>
            <w:right w:val="none" w:sz="0" w:space="0" w:color="auto"/>
          </w:divBdr>
        </w:div>
        <w:div w:id="252326912">
          <w:marLeft w:val="480"/>
          <w:marRight w:val="0"/>
          <w:marTop w:val="0"/>
          <w:marBottom w:val="0"/>
          <w:divBdr>
            <w:top w:val="none" w:sz="0" w:space="0" w:color="auto"/>
            <w:left w:val="none" w:sz="0" w:space="0" w:color="auto"/>
            <w:bottom w:val="none" w:sz="0" w:space="0" w:color="auto"/>
            <w:right w:val="none" w:sz="0" w:space="0" w:color="auto"/>
          </w:divBdr>
        </w:div>
        <w:div w:id="172769298">
          <w:marLeft w:val="480"/>
          <w:marRight w:val="0"/>
          <w:marTop w:val="0"/>
          <w:marBottom w:val="0"/>
          <w:divBdr>
            <w:top w:val="none" w:sz="0" w:space="0" w:color="auto"/>
            <w:left w:val="none" w:sz="0" w:space="0" w:color="auto"/>
            <w:bottom w:val="none" w:sz="0" w:space="0" w:color="auto"/>
            <w:right w:val="none" w:sz="0" w:space="0" w:color="auto"/>
          </w:divBdr>
        </w:div>
        <w:div w:id="24790850">
          <w:marLeft w:val="480"/>
          <w:marRight w:val="0"/>
          <w:marTop w:val="0"/>
          <w:marBottom w:val="0"/>
          <w:divBdr>
            <w:top w:val="none" w:sz="0" w:space="0" w:color="auto"/>
            <w:left w:val="none" w:sz="0" w:space="0" w:color="auto"/>
            <w:bottom w:val="none" w:sz="0" w:space="0" w:color="auto"/>
            <w:right w:val="none" w:sz="0" w:space="0" w:color="auto"/>
          </w:divBdr>
        </w:div>
        <w:div w:id="1235165669">
          <w:marLeft w:val="480"/>
          <w:marRight w:val="0"/>
          <w:marTop w:val="0"/>
          <w:marBottom w:val="0"/>
          <w:divBdr>
            <w:top w:val="none" w:sz="0" w:space="0" w:color="auto"/>
            <w:left w:val="none" w:sz="0" w:space="0" w:color="auto"/>
            <w:bottom w:val="none" w:sz="0" w:space="0" w:color="auto"/>
            <w:right w:val="none" w:sz="0" w:space="0" w:color="auto"/>
          </w:divBdr>
        </w:div>
        <w:div w:id="1902599338">
          <w:marLeft w:val="480"/>
          <w:marRight w:val="0"/>
          <w:marTop w:val="0"/>
          <w:marBottom w:val="0"/>
          <w:divBdr>
            <w:top w:val="none" w:sz="0" w:space="0" w:color="auto"/>
            <w:left w:val="none" w:sz="0" w:space="0" w:color="auto"/>
            <w:bottom w:val="none" w:sz="0" w:space="0" w:color="auto"/>
            <w:right w:val="none" w:sz="0" w:space="0" w:color="auto"/>
          </w:divBdr>
        </w:div>
        <w:div w:id="107168686">
          <w:marLeft w:val="480"/>
          <w:marRight w:val="0"/>
          <w:marTop w:val="0"/>
          <w:marBottom w:val="0"/>
          <w:divBdr>
            <w:top w:val="none" w:sz="0" w:space="0" w:color="auto"/>
            <w:left w:val="none" w:sz="0" w:space="0" w:color="auto"/>
            <w:bottom w:val="none" w:sz="0" w:space="0" w:color="auto"/>
            <w:right w:val="none" w:sz="0" w:space="0" w:color="auto"/>
          </w:divBdr>
        </w:div>
        <w:div w:id="243998118">
          <w:marLeft w:val="480"/>
          <w:marRight w:val="0"/>
          <w:marTop w:val="0"/>
          <w:marBottom w:val="0"/>
          <w:divBdr>
            <w:top w:val="none" w:sz="0" w:space="0" w:color="auto"/>
            <w:left w:val="none" w:sz="0" w:space="0" w:color="auto"/>
            <w:bottom w:val="none" w:sz="0" w:space="0" w:color="auto"/>
            <w:right w:val="none" w:sz="0" w:space="0" w:color="auto"/>
          </w:divBdr>
        </w:div>
        <w:div w:id="1778796432">
          <w:marLeft w:val="480"/>
          <w:marRight w:val="0"/>
          <w:marTop w:val="0"/>
          <w:marBottom w:val="0"/>
          <w:divBdr>
            <w:top w:val="none" w:sz="0" w:space="0" w:color="auto"/>
            <w:left w:val="none" w:sz="0" w:space="0" w:color="auto"/>
            <w:bottom w:val="none" w:sz="0" w:space="0" w:color="auto"/>
            <w:right w:val="none" w:sz="0" w:space="0" w:color="auto"/>
          </w:divBdr>
        </w:div>
        <w:div w:id="2035491991">
          <w:marLeft w:val="480"/>
          <w:marRight w:val="0"/>
          <w:marTop w:val="0"/>
          <w:marBottom w:val="0"/>
          <w:divBdr>
            <w:top w:val="none" w:sz="0" w:space="0" w:color="auto"/>
            <w:left w:val="none" w:sz="0" w:space="0" w:color="auto"/>
            <w:bottom w:val="none" w:sz="0" w:space="0" w:color="auto"/>
            <w:right w:val="none" w:sz="0" w:space="0" w:color="auto"/>
          </w:divBdr>
        </w:div>
        <w:div w:id="916209484">
          <w:marLeft w:val="480"/>
          <w:marRight w:val="0"/>
          <w:marTop w:val="0"/>
          <w:marBottom w:val="0"/>
          <w:divBdr>
            <w:top w:val="none" w:sz="0" w:space="0" w:color="auto"/>
            <w:left w:val="none" w:sz="0" w:space="0" w:color="auto"/>
            <w:bottom w:val="none" w:sz="0" w:space="0" w:color="auto"/>
            <w:right w:val="none" w:sz="0" w:space="0" w:color="auto"/>
          </w:divBdr>
        </w:div>
        <w:div w:id="1939631155">
          <w:marLeft w:val="480"/>
          <w:marRight w:val="0"/>
          <w:marTop w:val="0"/>
          <w:marBottom w:val="0"/>
          <w:divBdr>
            <w:top w:val="none" w:sz="0" w:space="0" w:color="auto"/>
            <w:left w:val="none" w:sz="0" w:space="0" w:color="auto"/>
            <w:bottom w:val="none" w:sz="0" w:space="0" w:color="auto"/>
            <w:right w:val="none" w:sz="0" w:space="0" w:color="auto"/>
          </w:divBdr>
        </w:div>
        <w:div w:id="278682614">
          <w:marLeft w:val="480"/>
          <w:marRight w:val="0"/>
          <w:marTop w:val="0"/>
          <w:marBottom w:val="0"/>
          <w:divBdr>
            <w:top w:val="none" w:sz="0" w:space="0" w:color="auto"/>
            <w:left w:val="none" w:sz="0" w:space="0" w:color="auto"/>
            <w:bottom w:val="none" w:sz="0" w:space="0" w:color="auto"/>
            <w:right w:val="none" w:sz="0" w:space="0" w:color="auto"/>
          </w:divBdr>
        </w:div>
        <w:div w:id="525870089">
          <w:marLeft w:val="480"/>
          <w:marRight w:val="0"/>
          <w:marTop w:val="0"/>
          <w:marBottom w:val="0"/>
          <w:divBdr>
            <w:top w:val="none" w:sz="0" w:space="0" w:color="auto"/>
            <w:left w:val="none" w:sz="0" w:space="0" w:color="auto"/>
            <w:bottom w:val="none" w:sz="0" w:space="0" w:color="auto"/>
            <w:right w:val="none" w:sz="0" w:space="0" w:color="auto"/>
          </w:divBdr>
        </w:div>
        <w:div w:id="1982033972">
          <w:marLeft w:val="480"/>
          <w:marRight w:val="0"/>
          <w:marTop w:val="0"/>
          <w:marBottom w:val="0"/>
          <w:divBdr>
            <w:top w:val="none" w:sz="0" w:space="0" w:color="auto"/>
            <w:left w:val="none" w:sz="0" w:space="0" w:color="auto"/>
            <w:bottom w:val="none" w:sz="0" w:space="0" w:color="auto"/>
            <w:right w:val="none" w:sz="0" w:space="0" w:color="auto"/>
          </w:divBdr>
        </w:div>
        <w:div w:id="340358709">
          <w:marLeft w:val="480"/>
          <w:marRight w:val="0"/>
          <w:marTop w:val="0"/>
          <w:marBottom w:val="0"/>
          <w:divBdr>
            <w:top w:val="none" w:sz="0" w:space="0" w:color="auto"/>
            <w:left w:val="none" w:sz="0" w:space="0" w:color="auto"/>
            <w:bottom w:val="none" w:sz="0" w:space="0" w:color="auto"/>
            <w:right w:val="none" w:sz="0" w:space="0" w:color="auto"/>
          </w:divBdr>
        </w:div>
      </w:divsChild>
    </w:div>
    <w:div w:id="119808026">
      <w:bodyDiv w:val="1"/>
      <w:marLeft w:val="0"/>
      <w:marRight w:val="0"/>
      <w:marTop w:val="0"/>
      <w:marBottom w:val="0"/>
      <w:divBdr>
        <w:top w:val="none" w:sz="0" w:space="0" w:color="auto"/>
        <w:left w:val="none" w:sz="0" w:space="0" w:color="auto"/>
        <w:bottom w:val="none" w:sz="0" w:space="0" w:color="auto"/>
        <w:right w:val="none" w:sz="0" w:space="0" w:color="auto"/>
      </w:divBdr>
    </w:div>
    <w:div w:id="173422576">
      <w:bodyDiv w:val="1"/>
      <w:marLeft w:val="0"/>
      <w:marRight w:val="0"/>
      <w:marTop w:val="0"/>
      <w:marBottom w:val="0"/>
      <w:divBdr>
        <w:top w:val="none" w:sz="0" w:space="0" w:color="auto"/>
        <w:left w:val="none" w:sz="0" w:space="0" w:color="auto"/>
        <w:bottom w:val="none" w:sz="0" w:space="0" w:color="auto"/>
        <w:right w:val="none" w:sz="0" w:space="0" w:color="auto"/>
      </w:divBdr>
      <w:divsChild>
        <w:div w:id="396590326">
          <w:marLeft w:val="360"/>
          <w:marRight w:val="0"/>
          <w:marTop w:val="200"/>
          <w:marBottom w:val="0"/>
          <w:divBdr>
            <w:top w:val="none" w:sz="0" w:space="0" w:color="auto"/>
            <w:left w:val="none" w:sz="0" w:space="0" w:color="auto"/>
            <w:bottom w:val="none" w:sz="0" w:space="0" w:color="auto"/>
            <w:right w:val="none" w:sz="0" w:space="0" w:color="auto"/>
          </w:divBdr>
        </w:div>
        <w:div w:id="1632057402">
          <w:marLeft w:val="360"/>
          <w:marRight w:val="0"/>
          <w:marTop w:val="200"/>
          <w:marBottom w:val="0"/>
          <w:divBdr>
            <w:top w:val="none" w:sz="0" w:space="0" w:color="auto"/>
            <w:left w:val="none" w:sz="0" w:space="0" w:color="auto"/>
            <w:bottom w:val="none" w:sz="0" w:space="0" w:color="auto"/>
            <w:right w:val="none" w:sz="0" w:space="0" w:color="auto"/>
          </w:divBdr>
        </w:div>
        <w:div w:id="2033994731">
          <w:marLeft w:val="360"/>
          <w:marRight w:val="0"/>
          <w:marTop w:val="200"/>
          <w:marBottom w:val="0"/>
          <w:divBdr>
            <w:top w:val="none" w:sz="0" w:space="0" w:color="auto"/>
            <w:left w:val="none" w:sz="0" w:space="0" w:color="auto"/>
            <w:bottom w:val="none" w:sz="0" w:space="0" w:color="auto"/>
            <w:right w:val="none" w:sz="0" w:space="0" w:color="auto"/>
          </w:divBdr>
        </w:div>
      </w:divsChild>
    </w:div>
    <w:div w:id="193201304">
      <w:bodyDiv w:val="1"/>
      <w:marLeft w:val="0"/>
      <w:marRight w:val="0"/>
      <w:marTop w:val="0"/>
      <w:marBottom w:val="0"/>
      <w:divBdr>
        <w:top w:val="none" w:sz="0" w:space="0" w:color="auto"/>
        <w:left w:val="none" w:sz="0" w:space="0" w:color="auto"/>
        <w:bottom w:val="none" w:sz="0" w:space="0" w:color="auto"/>
        <w:right w:val="none" w:sz="0" w:space="0" w:color="auto"/>
      </w:divBdr>
    </w:div>
    <w:div w:id="194849775">
      <w:bodyDiv w:val="1"/>
      <w:marLeft w:val="0"/>
      <w:marRight w:val="0"/>
      <w:marTop w:val="0"/>
      <w:marBottom w:val="0"/>
      <w:divBdr>
        <w:top w:val="none" w:sz="0" w:space="0" w:color="auto"/>
        <w:left w:val="none" w:sz="0" w:space="0" w:color="auto"/>
        <w:bottom w:val="none" w:sz="0" w:space="0" w:color="auto"/>
        <w:right w:val="none" w:sz="0" w:space="0" w:color="auto"/>
      </w:divBdr>
    </w:div>
    <w:div w:id="305553604">
      <w:bodyDiv w:val="1"/>
      <w:marLeft w:val="0"/>
      <w:marRight w:val="0"/>
      <w:marTop w:val="0"/>
      <w:marBottom w:val="0"/>
      <w:divBdr>
        <w:top w:val="none" w:sz="0" w:space="0" w:color="auto"/>
        <w:left w:val="none" w:sz="0" w:space="0" w:color="auto"/>
        <w:bottom w:val="none" w:sz="0" w:space="0" w:color="auto"/>
        <w:right w:val="none" w:sz="0" w:space="0" w:color="auto"/>
      </w:divBdr>
    </w:div>
    <w:div w:id="310182487">
      <w:bodyDiv w:val="1"/>
      <w:marLeft w:val="0"/>
      <w:marRight w:val="0"/>
      <w:marTop w:val="0"/>
      <w:marBottom w:val="0"/>
      <w:divBdr>
        <w:top w:val="none" w:sz="0" w:space="0" w:color="auto"/>
        <w:left w:val="none" w:sz="0" w:space="0" w:color="auto"/>
        <w:bottom w:val="none" w:sz="0" w:space="0" w:color="auto"/>
        <w:right w:val="none" w:sz="0" w:space="0" w:color="auto"/>
      </w:divBdr>
    </w:div>
    <w:div w:id="325020228">
      <w:bodyDiv w:val="1"/>
      <w:marLeft w:val="0"/>
      <w:marRight w:val="0"/>
      <w:marTop w:val="0"/>
      <w:marBottom w:val="0"/>
      <w:divBdr>
        <w:top w:val="none" w:sz="0" w:space="0" w:color="auto"/>
        <w:left w:val="none" w:sz="0" w:space="0" w:color="auto"/>
        <w:bottom w:val="none" w:sz="0" w:space="0" w:color="auto"/>
        <w:right w:val="none" w:sz="0" w:space="0" w:color="auto"/>
      </w:divBdr>
    </w:div>
    <w:div w:id="348919007">
      <w:bodyDiv w:val="1"/>
      <w:marLeft w:val="0"/>
      <w:marRight w:val="0"/>
      <w:marTop w:val="0"/>
      <w:marBottom w:val="0"/>
      <w:divBdr>
        <w:top w:val="none" w:sz="0" w:space="0" w:color="auto"/>
        <w:left w:val="none" w:sz="0" w:space="0" w:color="auto"/>
        <w:bottom w:val="none" w:sz="0" w:space="0" w:color="auto"/>
        <w:right w:val="none" w:sz="0" w:space="0" w:color="auto"/>
      </w:divBdr>
    </w:div>
    <w:div w:id="351998784">
      <w:bodyDiv w:val="1"/>
      <w:marLeft w:val="0"/>
      <w:marRight w:val="0"/>
      <w:marTop w:val="0"/>
      <w:marBottom w:val="0"/>
      <w:divBdr>
        <w:top w:val="none" w:sz="0" w:space="0" w:color="auto"/>
        <w:left w:val="none" w:sz="0" w:space="0" w:color="auto"/>
        <w:bottom w:val="none" w:sz="0" w:space="0" w:color="auto"/>
        <w:right w:val="none" w:sz="0" w:space="0" w:color="auto"/>
      </w:divBdr>
    </w:div>
    <w:div w:id="463620211">
      <w:bodyDiv w:val="1"/>
      <w:marLeft w:val="0"/>
      <w:marRight w:val="0"/>
      <w:marTop w:val="0"/>
      <w:marBottom w:val="0"/>
      <w:divBdr>
        <w:top w:val="none" w:sz="0" w:space="0" w:color="auto"/>
        <w:left w:val="none" w:sz="0" w:space="0" w:color="auto"/>
        <w:bottom w:val="none" w:sz="0" w:space="0" w:color="auto"/>
        <w:right w:val="none" w:sz="0" w:space="0" w:color="auto"/>
      </w:divBdr>
    </w:div>
    <w:div w:id="489491532">
      <w:bodyDiv w:val="1"/>
      <w:marLeft w:val="0"/>
      <w:marRight w:val="0"/>
      <w:marTop w:val="0"/>
      <w:marBottom w:val="0"/>
      <w:divBdr>
        <w:top w:val="none" w:sz="0" w:space="0" w:color="auto"/>
        <w:left w:val="none" w:sz="0" w:space="0" w:color="auto"/>
        <w:bottom w:val="none" w:sz="0" w:space="0" w:color="auto"/>
        <w:right w:val="none" w:sz="0" w:space="0" w:color="auto"/>
      </w:divBdr>
    </w:div>
    <w:div w:id="518466998">
      <w:bodyDiv w:val="1"/>
      <w:marLeft w:val="0"/>
      <w:marRight w:val="0"/>
      <w:marTop w:val="0"/>
      <w:marBottom w:val="0"/>
      <w:divBdr>
        <w:top w:val="none" w:sz="0" w:space="0" w:color="auto"/>
        <w:left w:val="none" w:sz="0" w:space="0" w:color="auto"/>
        <w:bottom w:val="none" w:sz="0" w:space="0" w:color="auto"/>
        <w:right w:val="none" w:sz="0" w:space="0" w:color="auto"/>
      </w:divBdr>
    </w:div>
    <w:div w:id="543370877">
      <w:bodyDiv w:val="1"/>
      <w:marLeft w:val="0"/>
      <w:marRight w:val="0"/>
      <w:marTop w:val="0"/>
      <w:marBottom w:val="0"/>
      <w:divBdr>
        <w:top w:val="none" w:sz="0" w:space="0" w:color="auto"/>
        <w:left w:val="none" w:sz="0" w:space="0" w:color="auto"/>
        <w:bottom w:val="none" w:sz="0" w:space="0" w:color="auto"/>
        <w:right w:val="none" w:sz="0" w:space="0" w:color="auto"/>
      </w:divBdr>
    </w:div>
    <w:div w:id="593711435">
      <w:bodyDiv w:val="1"/>
      <w:marLeft w:val="0"/>
      <w:marRight w:val="0"/>
      <w:marTop w:val="0"/>
      <w:marBottom w:val="0"/>
      <w:divBdr>
        <w:top w:val="none" w:sz="0" w:space="0" w:color="auto"/>
        <w:left w:val="none" w:sz="0" w:space="0" w:color="auto"/>
        <w:bottom w:val="none" w:sz="0" w:space="0" w:color="auto"/>
        <w:right w:val="none" w:sz="0" w:space="0" w:color="auto"/>
      </w:divBdr>
    </w:div>
    <w:div w:id="600918479">
      <w:bodyDiv w:val="1"/>
      <w:marLeft w:val="0"/>
      <w:marRight w:val="0"/>
      <w:marTop w:val="0"/>
      <w:marBottom w:val="0"/>
      <w:divBdr>
        <w:top w:val="none" w:sz="0" w:space="0" w:color="auto"/>
        <w:left w:val="none" w:sz="0" w:space="0" w:color="auto"/>
        <w:bottom w:val="none" w:sz="0" w:space="0" w:color="auto"/>
        <w:right w:val="none" w:sz="0" w:space="0" w:color="auto"/>
      </w:divBdr>
    </w:div>
    <w:div w:id="663049946">
      <w:bodyDiv w:val="1"/>
      <w:marLeft w:val="0"/>
      <w:marRight w:val="0"/>
      <w:marTop w:val="0"/>
      <w:marBottom w:val="0"/>
      <w:divBdr>
        <w:top w:val="none" w:sz="0" w:space="0" w:color="auto"/>
        <w:left w:val="none" w:sz="0" w:space="0" w:color="auto"/>
        <w:bottom w:val="none" w:sz="0" w:space="0" w:color="auto"/>
        <w:right w:val="none" w:sz="0" w:space="0" w:color="auto"/>
      </w:divBdr>
    </w:div>
    <w:div w:id="669062694">
      <w:bodyDiv w:val="1"/>
      <w:marLeft w:val="0"/>
      <w:marRight w:val="0"/>
      <w:marTop w:val="0"/>
      <w:marBottom w:val="0"/>
      <w:divBdr>
        <w:top w:val="none" w:sz="0" w:space="0" w:color="auto"/>
        <w:left w:val="none" w:sz="0" w:space="0" w:color="auto"/>
        <w:bottom w:val="none" w:sz="0" w:space="0" w:color="auto"/>
        <w:right w:val="none" w:sz="0" w:space="0" w:color="auto"/>
      </w:divBdr>
    </w:div>
    <w:div w:id="706874487">
      <w:bodyDiv w:val="1"/>
      <w:marLeft w:val="0"/>
      <w:marRight w:val="0"/>
      <w:marTop w:val="0"/>
      <w:marBottom w:val="0"/>
      <w:divBdr>
        <w:top w:val="none" w:sz="0" w:space="0" w:color="auto"/>
        <w:left w:val="none" w:sz="0" w:space="0" w:color="auto"/>
        <w:bottom w:val="none" w:sz="0" w:space="0" w:color="auto"/>
        <w:right w:val="none" w:sz="0" w:space="0" w:color="auto"/>
      </w:divBdr>
    </w:div>
    <w:div w:id="710420545">
      <w:bodyDiv w:val="1"/>
      <w:marLeft w:val="0"/>
      <w:marRight w:val="0"/>
      <w:marTop w:val="0"/>
      <w:marBottom w:val="0"/>
      <w:divBdr>
        <w:top w:val="none" w:sz="0" w:space="0" w:color="auto"/>
        <w:left w:val="none" w:sz="0" w:space="0" w:color="auto"/>
        <w:bottom w:val="none" w:sz="0" w:space="0" w:color="auto"/>
        <w:right w:val="none" w:sz="0" w:space="0" w:color="auto"/>
      </w:divBdr>
    </w:div>
    <w:div w:id="753431484">
      <w:bodyDiv w:val="1"/>
      <w:marLeft w:val="0"/>
      <w:marRight w:val="0"/>
      <w:marTop w:val="0"/>
      <w:marBottom w:val="0"/>
      <w:divBdr>
        <w:top w:val="none" w:sz="0" w:space="0" w:color="auto"/>
        <w:left w:val="none" w:sz="0" w:space="0" w:color="auto"/>
        <w:bottom w:val="none" w:sz="0" w:space="0" w:color="auto"/>
        <w:right w:val="none" w:sz="0" w:space="0" w:color="auto"/>
      </w:divBdr>
    </w:div>
    <w:div w:id="781269626">
      <w:bodyDiv w:val="1"/>
      <w:marLeft w:val="0"/>
      <w:marRight w:val="0"/>
      <w:marTop w:val="0"/>
      <w:marBottom w:val="0"/>
      <w:divBdr>
        <w:top w:val="none" w:sz="0" w:space="0" w:color="auto"/>
        <w:left w:val="none" w:sz="0" w:space="0" w:color="auto"/>
        <w:bottom w:val="none" w:sz="0" w:space="0" w:color="auto"/>
        <w:right w:val="none" w:sz="0" w:space="0" w:color="auto"/>
      </w:divBdr>
    </w:div>
    <w:div w:id="781725743">
      <w:bodyDiv w:val="1"/>
      <w:marLeft w:val="0"/>
      <w:marRight w:val="0"/>
      <w:marTop w:val="0"/>
      <w:marBottom w:val="0"/>
      <w:divBdr>
        <w:top w:val="none" w:sz="0" w:space="0" w:color="auto"/>
        <w:left w:val="none" w:sz="0" w:space="0" w:color="auto"/>
        <w:bottom w:val="none" w:sz="0" w:space="0" w:color="auto"/>
        <w:right w:val="none" w:sz="0" w:space="0" w:color="auto"/>
      </w:divBdr>
    </w:div>
    <w:div w:id="838421766">
      <w:bodyDiv w:val="1"/>
      <w:marLeft w:val="0"/>
      <w:marRight w:val="0"/>
      <w:marTop w:val="0"/>
      <w:marBottom w:val="0"/>
      <w:divBdr>
        <w:top w:val="none" w:sz="0" w:space="0" w:color="auto"/>
        <w:left w:val="none" w:sz="0" w:space="0" w:color="auto"/>
        <w:bottom w:val="none" w:sz="0" w:space="0" w:color="auto"/>
        <w:right w:val="none" w:sz="0" w:space="0" w:color="auto"/>
      </w:divBdr>
    </w:div>
    <w:div w:id="895624198">
      <w:bodyDiv w:val="1"/>
      <w:marLeft w:val="0"/>
      <w:marRight w:val="0"/>
      <w:marTop w:val="0"/>
      <w:marBottom w:val="0"/>
      <w:divBdr>
        <w:top w:val="none" w:sz="0" w:space="0" w:color="auto"/>
        <w:left w:val="none" w:sz="0" w:space="0" w:color="auto"/>
        <w:bottom w:val="none" w:sz="0" w:space="0" w:color="auto"/>
        <w:right w:val="none" w:sz="0" w:space="0" w:color="auto"/>
      </w:divBdr>
    </w:div>
    <w:div w:id="909198559">
      <w:bodyDiv w:val="1"/>
      <w:marLeft w:val="0"/>
      <w:marRight w:val="0"/>
      <w:marTop w:val="0"/>
      <w:marBottom w:val="0"/>
      <w:divBdr>
        <w:top w:val="none" w:sz="0" w:space="0" w:color="auto"/>
        <w:left w:val="none" w:sz="0" w:space="0" w:color="auto"/>
        <w:bottom w:val="none" w:sz="0" w:space="0" w:color="auto"/>
        <w:right w:val="none" w:sz="0" w:space="0" w:color="auto"/>
      </w:divBdr>
    </w:div>
    <w:div w:id="929970363">
      <w:bodyDiv w:val="1"/>
      <w:marLeft w:val="0"/>
      <w:marRight w:val="0"/>
      <w:marTop w:val="0"/>
      <w:marBottom w:val="0"/>
      <w:divBdr>
        <w:top w:val="none" w:sz="0" w:space="0" w:color="auto"/>
        <w:left w:val="none" w:sz="0" w:space="0" w:color="auto"/>
        <w:bottom w:val="none" w:sz="0" w:space="0" w:color="auto"/>
        <w:right w:val="none" w:sz="0" w:space="0" w:color="auto"/>
      </w:divBdr>
    </w:div>
    <w:div w:id="936711143">
      <w:bodyDiv w:val="1"/>
      <w:marLeft w:val="0"/>
      <w:marRight w:val="0"/>
      <w:marTop w:val="0"/>
      <w:marBottom w:val="0"/>
      <w:divBdr>
        <w:top w:val="none" w:sz="0" w:space="0" w:color="auto"/>
        <w:left w:val="none" w:sz="0" w:space="0" w:color="auto"/>
        <w:bottom w:val="none" w:sz="0" w:space="0" w:color="auto"/>
        <w:right w:val="none" w:sz="0" w:space="0" w:color="auto"/>
      </w:divBdr>
    </w:div>
    <w:div w:id="983587597">
      <w:bodyDiv w:val="1"/>
      <w:marLeft w:val="0"/>
      <w:marRight w:val="0"/>
      <w:marTop w:val="0"/>
      <w:marBottom w:val="0"/>
      <w:divBdr>
        <w:top w:val="none" w:sz="0" w:space="0" w:color="auto"/>
        <w:left w:val="none" w:sz="0" w:space="0" w:color="auto"/>
        <w:bottom w:val="none" w:sz="0" w:space="0" w:color="auto"/>
        <w:right w:val="none" w:sz="0" w:space="0" w:color="auto"/>
      </w:divBdr>
    </w:div>
    <w:div w:id="985282190">
      <w:bodyDiv w:val="1"/>
      <w:marLeft w:val="0"/>
      <w:marRight w:val="0"/>
      <w:marTop w:val="0"/>
      <w:marBottom w:val="0"/>
      <w:divBdr>
        <w:top w:val="none" w:sz="0" w:space="0" w:color="auto"/>
        <w:left w:val="none" w:sz="0" w:space="0" w:color="auto"/>
        <w:bottom w:val="none" w:sz="0" w:space="0" w:color="auto"/>
        <w:right w:val="none" w:sz="0" w:space="0" w:color="auto"/>
      </w:divBdr>
    </w:div>
    <w:div w:id="1005285658">
      <w:bodyDiv w:val="1"/>
      <w:marLeft w:val="0"/>
      <w:marRight w:val="0"/>
      <w:marTop w:val="0"/>
      <w:marBottom w:val="0"/>
      <w:divBdr>
        <w:top w:val="none" w:sz="0" w:space="0" w:color="auto"/>
        <w:left w:val="none" w:sz="0" w:space="0" w:color="auto"/>
        <w:bottom w:val="none" w:sz="0" w:space="0" w:color="auto"/>
        <w:right w:val="none" w:sz="0" w:space="0" w:color="auto"/>
      </w:divBdr>
    </w:div>
    <w:div w:id="1007440018">
      <w:bodyDiv w:val="1"/>
      <w:marLeft w:val="0"/>
      <w:marRight w:val="0"/>
      <w:marTop w:val="0"/>
      <w:marBottom w:val="0"/>
      <w:divBdr>
        <w:top w:val="none" w:sz="0" w:space="0" w:color="auto"/>
        <w:left w:val="none" w:sz="0" w:space="0" w:color="auto"/>
        <w:bottom w:val="none" w:sz="0" w:space="0" w:color="auto"/>
        <w:right w:val="none" w:sz="0" w:space="0" w:color="auto"/>
      </w:divBdr>
      <w:divsChild>
        <w:div w:id="2114592825">
          <w:marLeft w:val="547"/>
          <w:marRight w:val="0"/>
          <w:marTop w:val="134"/>
          <w:marBottom w:val="0"/>
          <w:divBdr>
            <w:top w:val="none" w:sz="0" w:space="0" w:color="auto"/>
            <w:left w:val="none" w:sz="0" w:space="0" w:color="auto"/>
            <w:bottom w:val="none" w:sz="0" w:space="0" w:color="auto"/>
            <w:right w:val="none" w:sz="0" w:space="0" w:color="auto"/>
          </w:divBdr>
        </w:div>
      </w:divsChild>
    </w:div>
    <w:div w:id="1081441667">
      <w:bodyDiv w:val="1"/>
      <w:marLeft w:val="0"/>
      <w:marRight w:val="0"/>
      <w:marTop w:val="0"/>
      <w:marBottom w:val="0"/>
      <w:divBdr>
        <w:top w:val="none" w:sz="0" w:space="0" w:color="auto"/>
        <w:left w:val="none" w:sz="0" w:space="0" w:color="auto"/>
        <w:bottom w:val="none" w:sz="0" w:space="0" w:color="auto"/>
        <w:right w:val="none" w:sz="0" w:space="0" w:color="auto"/>
      </w:divBdr>
    </w:div>
    <w:div w:id="1215266180">
      <w:bodyDiv w:val="1"/>
      <w:marLeft w:val="0"/>
      <w:marRight w:val="0"/>
      <w:marTop w:val="0"/>
      <w:marBottom w:val="0"/>
      <w:divBdr>
        <w:top w:val="none" w:sz="0" w:space="0" w:color="auto"/>
        <w:left w:val="none" w:sz="0" w:space="0" w:color="auto"/>
        <w:bottom w:val="none" w:sz="0" w:space="0" w:color="auto"/>
        <w:right w:val="none" w:sz="0" w:space="0" w:color="auto"/>
      </w:divBdr>
      <w:divsChild>
        <w:div w:id="445393181">
          <w:marLeft w:val="547"/>
          <w:marRight w:val="0"/>
          <w:marTop w:val="134"/>
          <w:marBottom w:val="0"/>
          <w:divBdr>
            <w:top w:val="none" w:sz="0" w:space="0" w:color="auto"/>
            <w:left w:val="none" w:sz="0" w:space="0" w:color="auto"/>
            <w:bottom w:val="none" w:sz="0" w:space="0" w:color="auto"/>
            <w:right w:val="none" w:sz="0" w:space="0" w:color="auto"/>
          </w:divBdr>
        </w:div>
      </w:divsChild>
    </w:div>
    <w:div w:id="1233854689">
      <w:bodyDiv w:val="1"/>
      <w:marLeft w:val="0"/>
      <w:marRight w:val="0"/>
      <w:marTop w:val="0"/>
      <w:marBottom w:val="0"/>
      <w:divBdr>
        <w:top w:val="none" w:sz="0" w:space="0" w:color="auto"/>
        <w:left w:val="none" w:sz="0" w:space="0" w:color="auto"/>
        <w:bottom w:val="none" w:sz="0" w:space="0" w:color="auto"/>
        <w:right w:val="none" w:sz="0" w:space="0" w:color="auto"/>
      </w:divBdr>
    </w:div>
    <w:div w:id="1261647936">
      <w:bodyDiv w:val="1"/>
      <w:marLeft w:val="0"/>
      <w:marRight w:val="0"/>
      <w:marTop w:val="0"/>
      <w:marBottom w:val="0"/>
      <w:divBdr>
        <w:top w:val="none" w:sz="0" w:space="0" w:color="auto"/>
        <w:left w:val="none" w:sz="0" w:space="0" w:color="auto"/>
        <w:bottom w:val="none" w:sz="0" w:space="0" w:color="auto"/>
        <w:right w:val="none" w:sz="0" w:space="0" w:color="auto"/>
      </w:divBdr>
    </w:div>
    <w:div w:id="1363901672">
      <w:bodyDiv w:val="1"/>
      <w:marLeft w:val="0"/>
      <w:marRight w:val="0"/>
      <w:marTop w:val="0"/>
      <w:marBottom w:val="0"/>
      <w:divBdr>
        <w:top w:val="none" w:sz="0" w:space="0" w:color="auto"/>
        <w:left w:val="none" w:sz="0" w:space="0" w:color="auto"/>
        <w:bottom w:val="none" w:sz="0" w:space="0" w:color="auto"/>
        <w:right w:val="none" w:sz="0" w:space="0" w:color="auto"/>
      </w:divBdr>
    </w:div>
    <w:div w:id="1461412252">
      <w:bodyDiv w:val="1"/>
      <w:marLeft w:val="0"/>
      <w:marRight w:val="0"/>
      <w:marTop w:val="0"/>
      <w:marBottom w:val="0"/>
      <w:divBdr>
        <w:top w:val="none" w:sz="0" w:space="0" w:color="auto"/>
        <w:left w:val="none" w:sz="0" w:space="0" w:color="auto"/>
        <w:bottom w:val="none" w:sz="0" w:space="0" w:color="auto"/>
        <w:right w:val="none" w:sz="0" w:space="0" w:color="auto"/>
      </w:divBdr>
    </w:div>
    <w:div w:id="1487866628">
      <w:bodyDiv w:val="1"/>
      <w:marLeft w:val="0"/>
      <w:marRight w:val="0"/>
      <w:marTop w:val="0"/>
      <w:marBottom w:val="0"/>
      <w:divBdr>
        <w:top w:val="none" w:sz="0" w:space="0" w:color="auto"/>
        <w:left w:val="none" w:sz="0" w:space="0" w:color="auto"/>
        <w:bottom w:val="none" w:sz="0" w:space="0" w:color="auto"/>
        <w:right w:val="none" w:sz="0" w:space="0" w:color="auto"/>
      </w:divBdr>
    </w:div>
    <w:div w:id="1581405133">
      <w:bodyDiv w:val="1"/>
      <w:marLeft w:val="0"/>
      <w:marRight w:val="0"/>
      <w:marTop w:val="0"/>
      <w:marBottom w:val="0"/>
      <w:divBdr>
        <w:top w:val="none" w:sz="0" w:space="0" w:color="auto"/>
        <w:left w:val="none" w:sz="0" w:space="0" w:color="auto"/>
        <w:bottom w:val="none" w:sz="0" w:space="0" w:color="auto"/>
        <w:right w:val="none" w:sz="0" w:space="0" w:color="auto"/>
      </w:divBdr>
    </w:div>
    <w:div w:id="1700550953">
      <w:bodyDiv w:val="1"/>
      <w:marLeft w:val="0"/>
      <w:marRight w:val="0"/>
      <w:marTop w:val="0"/>
      <w:marBottom w:val="0"/>
      <w:divBdr>
        <w:top w:val="none" w:sz="0" w:space="0" w:color="auto"/>
        <w:left w:val="none" w:sz="0" w:space="0" w:color="auto"/>
        <w:bottom w:val="none" w:sz="0" w:space="0" w:color="auto"/>
        <w:right w:val="none" w:sz="0" w:space="0" w:color="auto"/>
      </w:divBdr>
    </w:div>
    <w:div w:id="1714689335">
      <w:bodyDiv w:val="1"/>
      <w:marLeft w:val="0"/>
      <w:marRight w:val="0"/>
      <w:marTop w:val="0"/>
      <w:marBottom w:val="0"/>
      <w:divBdr>
        <w:top w:val="none" w:sz="0" w:space="0" w:color="auto"/>
        <w:left w:val="none" w:sz="0" w:space="0" w:color="auto"/>
        <w:bottom w:val="none" w:sz="0" w:space="0" w:color="auto"/>
        <w:right w:val="none" w:sz="0" w:space="0" w:color="auto"/>
      </w:divBdr>
    </w:div>
    <w:div w:id="1747074216">
      <w:bodyDiv w:val="1"/>
      <w:marLeft w:val="0"/>
      <w:marRight w:val="0"/>
      <w:marTop w:val="0"/>
      <w:marBottom w:val="0"/>
      <w:divBdr>
        <w:top w:val="none" w:sz="0" w:space="0" w:color="auto"/>
        <w:left w:val="none" w:sz="0" w:space="0" w:color="auto"/>
        <w:bottom w:val="none" w:sz="0" w:space="0" w:color="auto"/>
        <w:right w:val="none" w:sz="0" w:space="0" w:color="auto"/>
      </w:divBdr>
    </w:div>
    <w:div w:id="1750925644">
      <w:bodyDiv w:val="1"/>
      <w:marLeft w:val="0"/>
      <w:marRight w:val="0"/>
      <w:marTop w:val="0"/>
      <w:marBottom w:val="0"/>
      <w:divBdr>
        <w:top w:val="none" w:sz="0" w:space="0" w:color="auto"/>
        <w:left w:val="none" w:sz="0" w:space="0" w:color="auto"/>
        <w:bottom w:val="none" w:sz="0" w:space="0" w:color="auto"/>
        <w:right w:val="none" w:sz="0" w:space="0" w:color="auto"/>
      </w:divBdr>
    </w:div>
    <w:div w:id="1756242645">
      <w:bodyDiv w:val="1"/>
      <w:marLeft w:val="0"/>
      <w:marRight w:val="0"/>
      <w:marTop w:val="0"/>
      <w:marBottom w:val="0"/>
      <w:divBdr>
        <w:top w:val="none" w:sz="0" w:space="0" w:color="auto"/>
        <w:left w:val="none" w:sz="0" w:space="0" w:color="auto"/>
        <w:bottom w:val="none" w:sz="0" w:space="0" w:color="auto"/>
        <w:right w:val="none" w:sz="0" w:space="0" w:color="auto"/>
      </w:divBdr>
    </w:div>
    <w:div w:id="1757284296">
      <w:bodyDiv w:val="1"/>
      <w:marLeft w:val="0"/>
      <w:marRight w:val="0"/>
      <w:marTop w:val="0"/>
      <w:marBottom w:val="0"/>
      <w:divBdr>
        <w:top w:val="none" w:sz="0" w:space="0" w:color="auto"/>
        <w:left w:val="none" w:sz="0" w:space="0" w:color="auto"/>
        <w:bottom w:val="none" w:sz="0" w:space="0" w:color="auto"/>
        <w:right w:val="none" w:sz="0" w:space="0" w:color="auto"/>
      </w:divBdr>
    </w:div>
    <w:div w:id="1768430141">
      <w:bodyDiv w:val="1"/>
      <w:marLeft w:val="0"/>
      <w:marRight w:val="0"/>
      <w:marTop w:val="0"/>
      <w:marBottom w:val="0"/>
      <w:divBdr>
        <w:top w:val="none" w:sz="0" w:space="0" w:color="auto"/>
        <w:left w:val="none" w:sz="0" w:space="0" w:color="auto"/>
        <w:bottom w:val="none" w:sz="0" w:space="0" w:color="auto"/>
        <w:right w:val="none" w:sz="0" w:space="0" w:color="auto"/>
      </w:divBdr>
    </w:div>
    <w:div w:id="1800224240">
      <w:bodyDiv w:val="1"/>
      <w:marLeft w:val="0"/>
      <w:marRight w:val="0"/>
      <w:marTop w:val="0"/>
      <w:marBottom w:val="0"/>
      <w:divBdr>
        <w:top w:val="none" w:sz="0" w:space="0" w:color="auto"/>
        <w:left w:val="none" w:sz="0" w:space="0" w:color="auto"/>
        <w:bottom w:val="none" w:sz="0" w:space="0" w:color="auto"/>
        <w:right w:val="none" w:sz="0" w:space="0" w:color="auto"/>
      </w:divBdr>
    </w:div>
    <w:div w:id="1800416266">
      <w:bodyDiv w:val="1"/>
      <w:marLeft w:val="0"/>
      <w:marRight w:val="0"/>
      <w:marTop w:val="0"/>
      <w:marBottom w:val="0"/>
      <w:divBdr>
        <w:top w:val="none" w:sz="0" w:space="0" w:color="auto"/>
        <w:left w:val="none" w:sz="0" w:space="0" w:color="auto"/>
        <w:bottom w:val="none" w:sz="0" w:space="0" w:color="auto"/>
        <w:right w:val="none" w:sz="0" w:space="0" w:color="auto"/>
      </w:divBdr>
    </w:div>
    <w:div w:id="1848669775">
      <w:bodyDiv w:val="1"/>
      <w:marLeft w:val="0"/>
      <w:marRight w:val="0"/>
      <w:marTop w:val="0"/>
      <w:marBottom w:val="0"/>
      <w:divBdr>
        <w:top w:val="none" w:sz="0" w:space="0" w:color="auto"/>
        <w:left w:val="none" w:sz="0" w:space="0" w:color="auto"/>
        <w:bottom w:val="none" w:sz="0" w:space="0" w:color="auto"/>
        <w:right w:val="none" w:sz="0" w:space="0" w:color="auto"/>
      </w:divBdr>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
    <w:div w:id="1878395637">
      <w:bodyDiv w:val="1"/>
      <w:marLeft w:val="0"/>
      <w:marRight w:val="0"/>
      <w:marTop w:val="0"/>
      <w:marBottom w:val="0"/>
      <w:divBdr>
        <w:top w:val="none" w:sz="0" w:space="0" w:color="auto"/>
        <w:left w:val="none" w:sz="0" w:space="0" w:color="auto"/>
        <w:bottom w:val="none" w:sz="0" w:space="0" w:color="auto"/>
        <w:right w:val="none" w:sz="0" w:space="0" w:color="auto"/>
      </w:divBdr>
      <w:divsChild>
        <w:div w:id="1190950722">
          <w:marLeft w:val="547"/>
          <w:marRight w:val="0"/>
          <w:marTop w:val="86"/>
          <w:marBottom w:val="0"/>
          <w:divBdr>
            <w:top w:val="none" w:sz="0" w:space="0" w:color="auto"/>
            <w:left w:val="none" w:sz="0" w:space="0" w:color="auto"/>
            <w:bottom w:val="none" w:sz="0" w:space="0" w:color="auto"/>
            <w:right w:val="none" w:sz="0" w:space="0" w:color="auto"/>
          </w:divBdr>
        </w:div>
        <w:div w:id="892734466">
          <w:marLeft w:val="547"/>
          <w:marRight w:val="0"/>
          <w:marTop w:val="86"/>
          <w:marBottom w:val="0"/>
          <w:divBdr>
            <w:top w:val="none" w:sz="0" w:space="0" w:color="auto"/>
            <w:left w:val="none" w:sz="0" w:space="0" w:color="auto"/>
            <w:bottom w:val="none" w:sz="0" w:space="0" w:color="auto"/>
            <w:right w:val="none" w:sz="0" w:space="0" w:color="auto"/>
          </w:divBdr>
        </w:div>
        <w:div w:id="1010527152">
          <w:marLeft w:val="547"/>
          <w:marRight w:val="0"/>
          <w:marTop w:val="86"/>
          <w:marBottom w:val="0"/>
          <w:divBdr>
            <w:top w:val="none" w:sz="0" w:space="0" w:color="auto"/>
            <w:left w:val="none" w:sz="0" w:space="0" w:color="auto"/>
            <w:bottom w:val="none" w:sz="0" w:space="0" w:color="auto"/>
            <w:right w:val="none" w:sz="0" w:space="0" w:color="auto"/>
          </w:divBdr>
        </w:div>
      </w:divsChild>
    </w:div>
    <w:div w:id="1897546328">
      <w:bodyDiv w:val="1"/>
      <w:marLeft w:val="0"/>
      <w:marRight w:val="0"/>
      <w:marTop w:val="0"/>
      <w:marBottom w:val="0"/>
      <w:divBdr>
        <w:top w:val="none" w:sz="0" w:space="0" w:color="auto"/>
        <w:left w:val="none" w:sz="0" w:space="0" w:color="auto"/>
        <w:bottom w:val="none" w:sz="0" w:space="0" w:color="auto"/>
        <w:right w:val="none" w:sz="0" w:space="0" w:color="auto"/>
      </w:divBdr>
    </w:div>
    <w:div w:id="1900938533">
      <w:bodyDiv w:val="1"/>
      <w:marLeft w:val="0"/>
      <w:marRight w:val="0"/>
      <w:marTop w:val="0"/>
      <w:marBottom w:val="0"/>
      <w:divBdr>
        <w:top w:val="none" w:sz="0" w:space="0" w:color="auto"/>
        <w:left w:val="none" w:sz="0" w:space="0" w:color="auto"/>
        <w:bottom w:val="none" w:sz="0" w:space="0" w:color="auto"/>
        <w:right w:val="none" w:sz="0" w:space="0" w:color="auto"/>
      </w:divBdr>
    </w:div>
    <w:div w:id="1992950705">
      <w:bodyDiv w:val="1"/>
      <w:marLeft w:val="0"/>
      <w:marRight w:val="0"/>
      <w:marTop w:val="0"/>
      <w:marBottom w:val="0"/>
      <w:divBdr>
        <w:top w:val="none" w:sz="0" w:space="0" w:color="auto"/>
        <w:left w:val="none" w:sz="0" w:space="0" w:color="auto"/>
        <w:bottom w:val="none" w:sz="0" w:space="0" w:color="auto"/>
        <w:right w:val="none" w:sz="0" w:space="0" w:color="auto"/>
      </w:divBdr>
    </w:div>
    <w:div w:id="2027438099">
      <w:bodyDiv w:val="1"/>
      <w:marLeft w:val="0"/>
      <w:marRight w:val="0"/>
      <w:marTop w:val="0"/>
      <w:marBottom w:val="0"/>
      <w:divBdr>
        <w:top w:val="none" w:sz="0" w:space="0" w:color="auto"/>
        <w:left w:val="none" w:sz="0" w:space="0" w:color="auto"/>
        <w:bottom w:val="none" w:sz="0" w:space="0" w:color="auto"/>
        <w:right w:val="none" w:sz="0" w:space="0" w:color="auto"/>
      </w:divBdr>
    </w:div>
    <w:div w:id="2057242657">
      <w:bodyDiv w:val="1"/>
      <w:marLeft w:val="0"/>
      <w:marRight w:val="0"/>
      <w:marTop w:val="0"/>
      <w:marBottom w:val="0"/>
      <w:divBdr>
        <w:top w:val="none" w:sz="0" w:space="0" w:color="auto"/>
        <w:left w:val="none" w:sz="0" w:space="0" w:color="auto"/>
        <w:bottom w:val="none" w:sz="0" w:space="0" w:color="auto"/>
        <w:right w:val="none" w:sz="0" w:space="0" w:color="auto"/>
      </w:divBdr>
    </w:div>
    <w:div w:id="2102142457">
      <w:bodyDiv w:val="1"/>
      <w:marLeft w:val="0"/>
      <w:marRight w:val="0"/>
      <w:marTop w:val="0"/>
      <w:marBottom w:val="0"/>
      <w:divBdr>
        <w:top w:val="none" w:sz="0" w:space="0" w:color="auto"/>
        <w:left w:val="none" w:sz="0" w:space="0" w:color="auto"/>
        <w:bottom w:val="none" w:sz="0" w:space="0" w:color="auto"/>
        <w:right w:val="none" w:sz="0" w:space="0" w:color="auto"/>
      </w:divBdr>
    </w:div>
    <w:div w:id="214061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390/VACCINES70100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4E837C0-C880-4AD1-8198-48D33B2A7BE5}"/>
      </w:docPartPr>
      <w:docPartBody>
        <w:p w:rsidR="00000000" w:rsidRDefault="007F2679">
          <w:r w:rsidRPr="007E18A1">
            <w:rPr>
              <w:rStyle w:val="PlaceholderText"/>
            </w:rPr>
            <w:t>Click or tap here to enter text.</w:t>
          </w:r>
        </w:p>
      </w:docPartBody>
    </w:docPart>
    <w:docPart>
      <w:docPartPr>
        <w:name w:val="C12FCB50625947BFB25986DDAD2344FE"/>
        <w:category>
          <w:name w:val="General"/>
          <w:gallery w:val="placeholder"/>
        </w:category>
        <w:types>
          <w:type w:val="bbPlcHdr"/>
        </w:types>
        <w:behaviors>
          <w:behavior w:val="content"/>
        </w:behaviors>
        <w:guid w:val="{B39F3F31-EDB6-4509-BE42-5E52C70E4527}"/>
      </w:docPartPr>
      <w:docPartBody>
        <w:p w:rsidR="00000000" w:rsidRDefault="007F2679" w:rsidP="007F2679">
          <w:pPr>
            <w:pStyle w:val="C12FCB50625947BFB25986DDAD2344FE"/>
          </w:pPr>
          <w:r w:rsidRPr="007E18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9"/>
    <w:rsid w:val="00473214"/>
    <w:rsid w:val="007F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2679"/>
    <w:rPr>
      <w:color w:val="666666"/>
    </w:rPr>
  </w:style>
  <w:style w:type="paragraph" w:customStyle="1" w:styleId="C12FCB50625947BFB25986DDAD2344FE">
    <w:name w:val="C12FCB50625947BFB25986DDAD2344FE"/>
    <w:rsid w:val="007F2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320FC-1788-496D-BF8B-91A0705002D6}">
  <we:reference id="wa104382081" version="1.55.1.0" store="en-US" storeType="OMEX"/>
  <we:alternateReferences>
    <we:reference id="wa104382081" version="1.55.1.0" store="" storeType="OMEX"/>
  </we:alternateReferences>
  <we:properties>
    <we:property name="MENDELEY_CITATIONS" value="[{&quot;citationID&quot;:&quot;MENDELEY_CITATION_5cd0015a-7739-4a61-a2f5-39b9c43e0956&quot;,&quot;properties&quot;:{&quot;noteIndex&quot;:0},&quot;isEdited&quot;:false,&quot;manualOverride&quot;:{&quot;isManuallyOverridden&quot;:false,&quot;citeprocText&quot;:&quot;(WHO, 2023)&quot;,&quot;manualOverrideText&quot;:&quot;&quot;},&quot;citationTag&quot;:&quot;MENDELEY_CITATION_v3_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&quot;,&quot;citationItems&quot;:[{&quot;id&quot;:&quot;851d93cb-a25f-3651-83ef-bbe44ea07779&quot;,&quot;itemData&quot;:{&quot;type&quot;:&quot;webpage&quot;,&quot;id&quot;:&quot;851d93cb-a25f-3651-83ef-bbe44ea07779&quot;,&quot;title&quot;:&quot;Vaccines and immunization&quot;,&quot;author&quot;:[{&quot;family&quot;:&quot;WHO&quot;,&quot;given&quot;:&quot;&quot;,&quot;parse-names&quot;:false,&quot;dropping-particle&quot;:&quot;&quot;,&quot;non-dropping-particle&quot;:&quot;&quot;}],&quot;accessed&quot;:{&quot;date-parts&quot;:[[2023,11,13]]},&quot;URL&quot;:&quot;https://www.who.int/health-topics/vaccines-and-immunization#tab=tab_1&quot;,&quot;issued&quot;:{&quot;date-parts&quot;:[[2023]]},&quot;container-title-short&quot;:&quot;&quot;},&quot;isTemporary&quot;:false}]},{&quot;citationID&quot;:&quot;MENDELEY_CITATION_8e044c78-977c-4b20-b12b-1fd643c0cdb7&quot;,&quot;properties&quot;:{&quot;noteIndex&quot;:0},&quot;isEdited&quot;:false,&quot;manualOverride&quot;:{&quot;isManuallyOverridden&quot;:false,&quot;citeprocText&quot;:&quot;(Meleko et al., 2017)&quot;,&quot;manualOverrideText&quot;:&quot;&quot;},&quot;citationTag&quot;:&quot;MENDELEY_CITATION_v3_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&quot;,&quot;citationItems&quot;:[{&quot;id&quot;:&quot;d71102f6-dfc9-3f3d-8730-865e32a8b3a8&quot;,&quot;itemData&quot;:{&quot;type&quot;:&quot;article-journal&quot;,&quot;id&quot;:&quot;d71102f6-dfc9-3f3d-8730-865e32a8b3a8&quot;,&quot;title&quot;:&quot;Assessment of Child Immunization Coverage and Associated Factors with Full Vaccination among Children Aged 12–23 Months at Mizan Aman Town, Bench Maji Zone, Southwest Ethiopia&quot;,&quot;author&quot;:[{&quot;family&quot;:&quot;Meleko&quot;,&quot;given&quot;:&quot;Asrat&quot;,&quot;parse-names&quot;:false,&quot;dropping-particle&quot;:&quot;&quot;,&quot;non-dropping-particle&quot;:&quot;&quot;},{&quot;family&quot;:&quot;Geremew&quot;,&quot;given&quot;:&quot;Mesfin&quot;,&quot;parse-names&quot;:false,&quot;dropping-particle&quot;:&quot;&quot;,&quot;non-dropping-particle&quot;:&quot;&quot;},{&quot;family&quot;:&quot;Birhanu&quot;,&quot;given&quot;:&quot;Frehiwot&quot;,&quot;parse-names&quot;:false,&quot;dropping-particle&quot;:&quot;&quot;,&quot;non-dropping-particle&quot;:&quot;&quot;}],&quot;container-title&quot;:&quot;International Journal of Pediatrics&quot;,&quot;container-title-short&quot;:&quot;Int J Pediatr&quot;,&quot;accessed&quot;:{&quot;date-parts&quot;:[[2023,11,13]]},&quot;DOI&quot;:&quot;10.1155/2017/7976587&quot;,&quot;ISSN&quot;:&quot;1687-9740&quot;,&quot;PMID&quot;:&quot;29434643&quot;,&quot;URL&quot;:&quot;/pmc/articles/PMC5757163/&quot;,&quot;issued&quot;:{&quot;date-parts&quot;:[[2017]]},&quot;page&quot;:&quot;1-11&quot;,&quot;abstract&quot;:&quot;Immunization remains one of the most important and cost-effective public health interventions to reduce child mortality and morbidity. Globally, it is estimated to avert between 2 and 3 million deaths each year. In Ethiopia, immunization coverage rates stagnated and remained very low for many years. Thus, this study was aimed to assess child immunization coverage and factors associated with full vaccination among children aged 12–23 months in Mizan Aman town. The study design was community-based cross-sectional survey. Data was collected by using pretested structured questionnaire. A total of 322 mothers/caretakers were interviewed. Based on vaccination card and mothers/caretakers’ recall, 295 (91.6%) of the children took at least a single dose of vaccine. From total children, 27 (8.4%) were not immunized at all, 159 (49.4%) were partially immunized, and 136 (42.2%) were fully immunized. Mothers/caretakers educational level, fathers’ educational level, place of delivery, maternal health care utilization, and mothers/caretakers knowledge about vaccine and vaccine-preventable disease showed significant association with full child immunization. The finding from this study revealed that child immunization coverage in the studied area was low. Thus the town health office and concerned stakeholders need to work more to improve performance of the expanded program on immunization in this area.&quot;,&quot;publisher&quot;:&quot;Hindawi Limited&quot;,&quot;volume&quot;:&quot;2017&quot;},&quot;isTemporary&quot;:false}]},{&quot;citationID&quot;:&quot;MENDELEY_CITATION_e94f00da-d318-4700-868c-28d953a9aaf9&quot;,&quot;properties&quot;:{&quot;noteIndex&quot;:0},&quot;isEdited&quot;:false,&quot;manualOverride&quot;:{&quot;isManuallyOverridden&quot;:false,&quot;citeprocText&quot;:&quot;(WHO, 2019)&quot;,&quot;manualOverrideText&quot;:&quot;&quot;},&quot;citationTag&quot;:&quot;MENDELEY_CITATION_v3_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&quot;,&quot;citationItems&quot;:[{&quot;id&quot;:&quot;4301df6f-8b20-35e0-a4f7-9cf803e2153c&quot;,&quot;itemData&quot;:{&quot;type&quot;:&quot;webpage&quot;,&quot;id&quot;:&quot;4301df6f-8b20-35e0-a4f7-9cf803e2153c&quot;,&quot;title&quot;:&quot;World Polio Day: Bangladesh continues efforts to sustain the polio-free status&quot;,&quot;author&quot;:[{&quot;family&quot;:&quot;WHO&quot;,&quot;given&quot;:&quot;&quot;,&quot;parse-names&quot;:false,&quot;dropping-particle&quot;:&quot;&quot;,&quot;non-dropping-particle&quot;:&quot;&quot;}],&quot;accessed&quot;:{&quot;date-parts&quot;:[[2023,11,13]]},&quot;URL&quot;:&quot;https://www.who.int/bangladesh/news/detail/28-10-2019-world-polio-day-bangladesh-continues-efforts-to-sustain-the-polio-free-status&quot;,&quot;issued&quot;:{&quot;date-parts&quot;:[[2019]]}},&quot;isTemporary&quot;:false}]},{&quot;citationID&quot;:&quot;MENDELEY_CITATION_80d88af3-c8b9-4de7-92de-b118d11250e0&quot;,&quot;properties&quot;:{&quot;noteIndex&quot;:0},&quot;isEdited&quot;:false,&quot;manualOverride&quot;:{&quot;isManuallyOverridden&quot;:false,&quot;citeprocText&quot;:&quot;(WHO, 2018)&quot;,&quot;manualOverrideText&quot;:&quot;&quot;},&quot;citationTag&quot;:&quot;MENDELEY_CITATION_v3_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&quot;,&quot;citationItems&quot;:[{&quot;id&quot;:&quot;f0832438-cfdd-3c38-83ba-0120b110182f&quot;,&quot;itemData&quot;:{&quot;type&quot;:&quot;webpage&quot;,&quot;id&quot;:&quot;f0832438-cfdd-3c38-83ba-0120b110182f&quot;,&quot;title&quot;:&quot;Strengthening vaccination coverage&quot;,&quot;author&quot;:[{&quot;family&quot;:&quot;WHO&quot;,&quot;given&quot;:&quot;&quot;,&quot;parse-names&quot;:false,&quot;dropping-particle&quot;:&quot;&quot;,&quot;non-dropping-particle&quot;:&quot;&quot;}],&quot;accessed&quot;:{&quot;date-parts&quot;:[[2023,11,13]]},&quot;URL&quot;:&quot;https://www.who.int/bangladesh/activities/strengthening-vaccination-coverage/strengthening-vaccination-coverage&quot;,&quot;issued&quot;:{&quot;date-parts&quot;:[[2018]]},&quot;container-title-short&quot;:&quot;&quot;},&quot;isTemporary&quot;:false}]},{&quot;citationID&quot;:&quot;MENDELEY_CITATION_3214f3a8-867c-4fc3-85cc-8c37ab8dd187&quot;,&quot;properties&quot;:{&quot;noteIndex&quot;:0},&quot;isEdited&quot;:false,&quot;manualOverride&quot;:{&quot;isManuallyOverridden&quot;:false,&quot;citeprocText&quot;:&quot;(WHO, 2020)&quot;,&quot;manualOverrideText&quot;:&quot;&quot;},&quot;citationTag&quot;:&quot;MENDELEY_CITATION_v3_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&quot;,&quot;citationItems&quot;:[{&quot;id&quot;:&quot;abb66e26-719d-353a-aff1-a96b4d6d3cc5&quot;,&quot;itemData&quot;:{&quot;type&quot;:&quot;webpage&quot;,&quot;id&quot;:&quot;abb66e26-719d-353a-aff1-a96b4d6d3cc5&quot;,&quot;title&quot;:&quot;Immunization in Bangladesh&quot;,&quot;author&quot;:[{&quot;family&quot;:&quot;WHO&quot;,&quot;given&quot;:&quot;&quot;,&quot;parse-names&quot;:false,&quot;dropping-particle&quot;:&quot;&quot;,&quot;non-dropping-particle&quot;:&quot;&quot;}],&quot;accessed&quot;:{&quot;date-parts&quot;:[[2023,11,13]]},&quot;URL&quot;:&quot;https://www.who.int/bangladesh/health-topics/immunization&quot;,&quot;issued&quot;:{&quot;date-parts&quot;:[[2020]]},&quot;container-title-short&quot;:&quot;&quot;},&quot;isTemporary&quot;:false}]},{&quot;citationID&quot;:&quot;MENDELEY_CITATION_567feb5e-9834-421a-b430-23ea7dd57134&quot;,&quot;properties&quot;:{&quot;noteIndex&quot;:0},&quot;isEdited&quot;:false,&quot;manualOverride&quot;:{&quot;isManuallyOverridden&quot;:false,&quot;citeprocText&quot;:&quot;(Bellavite, 2020)&quot;,&quot;manualOverrideText&quot;:&quot;&quot;},&quot;citationTag&quot;:&quot;MENDELEY_CITATION_v3_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&quot;,&quot;citationItems&quot;:[{&quot;id&quot;:&quot;a8e13044-a8c5-31ef-a16c-568e761579ff&quot;,&quot;itemData&quot;:{&quot;type&quot;:&quot;article-journal&quot;,&quot;id&quot;:&quot;a8e13044-a8c5-31ef-a16c-568e761579ff&quot;,&quot;title&quot;:&quot;Causality assessment of adverse events following immunization: the problem of multifactorial pathology&quot;,&quot;author&quot;:[{&quot;family&quot;:&quot;Bellavite&quot;,&quot;given&quot;:&quot;Paolo&quot;,&quot;parse-names&quot;:false,&quot;dropping-particle&quot;:&quot;&quot;,&quot;non-dropping-particle&quot;:&quot;&quot;}],&quot;container-title&quot;:&quot;F1000Research&quot;,&quot;container-title-short&quot;:&quot;F1000Res&quot;,&quot;accessed&quot;:{&quot;date-parts&quot;:[[2023,11,13]]},&quot;DOI&quot;:&quot;10.12688/F1000RESEARCH.22600.2&quot;,&quot;PMID&quot;:&quot;32269767&quot;,&quot;URL&quot;:&quot;/pmc/articles/PMC7111503/&quot;,&quot;issued&quot;:{&quot;date-parts&quot;:[[2020,4,14]]},&quot;page&quot;:&quot;170&quot;,&quot;abstract&quot;:&quot;The analysis of Adverse Events Following Immunization (AEFI) is important in a balanced epidemiological evaluation of vaccines and in the issues related to vaccine injury compensation programs. The majority of adverse reactions to vaccines occur as excessive or biased inflammatory and immune responses. These unwanted phenomena, occasionally severe, are associated with many different endogenous and exogenous factors, which often interact in complex ways. The confirmation or denial of the causal link between an AEFI and vaccination is determined pursuant to WHO guidelines, which propose a four-step analysis and algorithmic diagramming. The evaluation process from the onset considers all possible “other causes” that might explain the AEFI and thus exclude the role of the vaccine. Subsequently, even if there was biological plausibility and temporal compatibility for a causal association between the vaccine and the AEFI, the guidelines ask to look for any possible evidence that the vaccine could not have caused that event. Such an algorithmic method presents several concerns that are discussed here, in the light of the multifactorial nature of the inflammatory and immune pathologies induced by vaccines, including emerging knowledge of genetic susceptibility to adverse effects. It is proposed that the causality assessment could exclude a consistent association of the adverse event with the vaccine only when the presumed \&quot;other cause\&quot; is independent of an interaction with the vaccine. Furthermore, the scientific literature should be viewed not as an exclusion criterion but as a comprehensive analysis of all the evidence for or against the role of the vaccine in causing an adverse reaction. Given these inadequacies in the evaluation of multifactorial diseases, the WHO guidelines need to be reevaluated and revised. These issues are discussed in relation to the laws that, in some countries, regulate the mandatory vaccinations and the compensation for those who have suffered serious adverse effects.&quot;,&quot;publisher&quot;:&quot;Faculty of 1000 Ltd&quot;,&quot;volume&quot;:&quot;9&quot;},&quot;isTemporary&quot;:false}]},{&quot;citationID&quot;:&quot;MENDELEY_CITATION_78e7b3eb-bc7a-428d-8335-9ce637094f9a&quot;,&quot;properties&quot;:{&quot;noteIndex&quot;:0},&quot;isEdited&quot;:false,&quot;manualOverride&quot;:{&quot;isManuallyOverridden&quot;:false,&quot;citeprocText&quot;:&quot;(Puliyel &amp;#38; Naik, 2018)&quot;,&quot;manualOverrideText&quot;:&quot;&quot;},&quot;citationTag&quot;:&quot;MENDELEY_CITATION_v3_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&quot;,&quot;citationItems&quot;:[{&quot;id&quot;:&quot;3e13d374-1a82-33be-886d-62558bbef31a&quot;,&quot;itemData&quot;:{&quot;type&quot;:&quot;article-journal&quot;,&quot;id&quot;:&quot;3e13d374-1a82-33be-886d-62558bbef31a&quot;,&quot;title&quot;:&quot;Revised World Health Organization (WHO)’s causality assessment of adverse events following immunization—a critique&quot;,&quot;author&quot;:[{&quot;family&quot;:&quot;Puliyel&quot;,&quot;given&quot;:&quot;Jacob&quot;,&quot;parse-names&quot;:false,&quot;dropping-particle&quot;:&quot;&quot;,&quot;non-dropping-particle&quot;:&quot;&quot;},{&quot;family&quot;:&quot;Naik&quot;,&quot;given&quot;:&quot;Pathik&quot;,&quot;parse-names&quot;:false,&quot;dropping-particle&quot;:&quot;&quot;,&quot;non-dropping-particle&quot;:&quot;&quot;}],&quot;container-title&quot;:&quot;F1000Research&quot;,&quot;container-title-short&quot;:&quot;F1000Res&quot;,&quot;accessed&quot;:{&quot;date-parts&quot;:[[2023,11,13]]},&quot;DOI&quot;:&quot;10.12688/F1000RESEARCH.13694.2&quot;,&quot;ISSN&quot;:&quot;1759796X&quot;,&quot;PMID&quot;:&quot;30026925&quot;,&quot;URL&quot;:&quot;/pmc/articles/PMC6039921/&quot;,&quot;issued&quot;:{&quot;date-parts&quot;:[[2018]]},&quot;abstract&quot;:&quot;The World Health Organisation (WHO) has recently revised how adverse events after immunization (AEFI) are classified. Only reactions that have previously been acknowledged in epidemiological studies to be caused by the vaccine are classified as a vaccine-product-related-reaction. Deaths observed during post-marketing surveillance are not considered as 'consistent with causal association with vaccine', if there was no statistically significant increase in deaths recorded during the small Phase 3 trials that preceded it. Of course, vaccines noted to have caused a significant increase in deaths in the control-trials stage would probably not be licensed. After licensure, deaths and all new serious adverse reactions are labelled as 'coincidental deaths/events' or 'unclassifiable', and the association with vaccine is not acknowledged. The resulting paradox is evident. The definition of causal association has also been changed. It is now used only if there is 'no other factor intervening in the processes'. Therefore, if a child with an underlying congenital heart disease (other factor), develops fever and cardiac decompensation after vaccination, the cardiac failure would not be considered causally related to the vaccine. The Global Advisory Committee on Vaccine Safety has documented many deaths in children with pre-existing heart disease after they were administered the pentavalent vaccine. The WHO now advises precautions when vaccinating such children. This has reduced the risk of death. Using the new definition of causal association, this relationship would not be acknowledged and lives would be put at risk. In view of the above, it is necessary that the AEFI manual be revaluated and revised urgently. AEFI reporting is said to be for vaccine safety. Child safety (safety of children) rather than vaccine safety (safety for vaccines) needs to be the emphasis.&quot;,&quot;publisher&quot;:&quot;Faculty of 1000 Ltd&quot;,&quot;volume&quot;:&quot;7&quot;},&quot;isTemporary&quot;:false}]},{&quot;citationID&quot;:&quot;MENDELEY_CITATION_cb8e9033-aab6-4dda-8de8-eefb5225e9e9&quot;,&quot;properties&quot;:{&quot;noteIndex&quot;:0},&quot;isEdited&quot;:false,&quot;manualOverride&quot;:{&quot;isManuallyOverridden&quot;:false,&quot;citeprocText&quot;:&quot;(Wiot et al., 2019)&quot;,&quot;manualOverrideText&quot;:&quot;&quot;},&quot;citationTag&quot;:&quot;MENDELEY_CITATION_v3_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&quot;,&quot;citationItems&quot;:[{&quot;id&quot;:&quot;1e37035f-cbbc-3800-8205-7d1aaa6ab8a2&quot;,&quot;itemData&quot;:{&quot;type&quot;:&quot;article-journal&quot;,&quot;id&quot;:&quot;1e37035f-cbbc-3800-8205-7d1aaa6ab8a2&quot;,&quot;title&quot;:&quot;Challenges facing vaccinators in the 21st century: results from a focus group qualitative study&quot;,&quot;author&quot;:[{&quot;family&quot;:&quot;Wiot&quot;,&quot;given&quot;:&quot;Frédérique&quot;,&quot;parse-names&quot;:false,&quot;dropping-particle&quot;:&quot;&quot;,&quot;non-dropping-particle&quot;:&quot;&quot;},{&quot;family&quot;:&quot;Shirley&quot;,&quot;given&quot;:&quot;Jane&quot;,&quot;parse-names&quot;:false,&quot;dropping-particle&quot;:&quot;&quot;,&quot;non-dropping-particle&quot;:&quot;&quot;},{&quot;family&quot;:&quot;Prugnola&quot;,&quot;given&quot;:&quot;Anna&quot;,&quot;parse-names&quot;:false,&quot;dropping-particle&quot;:&quot;&quot;,&quot;non-dropping-particle&quot;:&quot;&quot;},{&quot;family&quot;:&quot;Pasquale&quot;,&quot;given&quot;:&quot;Alberta&quot;,&quot;parse-names&quot;:false,&quot;dropping-particle&quot;:&quot;&quot;,&quot;non-dropping-particle&quot;:&quot;Di&quot;},{&quot;family&quot;:&quot;Philip&quot;,&quot;given&quot;:&quot;Roy&quot;,&quot;parse-names&quot;:false,&quot;dropping-particle&quot;:&quot;&quot;,&quot;non-dropping-particle&quot;:&quot;&quot;}],&quot;container-title&quot;:&quot;Human Vaccines &amp; Immunotherapeutics&quot;,&quot;container-title-short&quot;:&quot;Hum Vaccin Immunother&quot;,&quot;accessed&quot;:{&quot;date-parts&quot;:[[2023,11,13]]},&quot;DOI&quot;:&quot;10.1080/21645515.2019.1621147&quot;,&quot;ISSN&quot;:&quot;2164554X&quot;,&quot;PMID&quot;:&quot;31116642&quot;,&quot;URL&quot;:&quot;/pmc/articles/PMC6930098/&quot;,&quot;issued&quot;:{&quot;date-parts&quot;:[[2019,12,2]]},&quot;page&quot;:&quot;2806&quot;,&quot;abstract&quot;:&quot;Introduction: Barriers to vaccination and the important role of healthcare professionals (HCPs) in influencing immunization decisions made by parents/patients have been well documented. Little information describes challenges that HCPs face in carrying out their role as vaccinators. Methods: We conducted a focus group study asking HCPs to describe their expectations as frontline vaccinators versus the day-to-day reality they faced. Participants described challenges impacting their ability and motivation as vaccinators, and proposed key solutions to the most important challenges. A total of 75 nurses and physicians (sixteen groups of frontline vaccinators) from the United Kingdom, United States, Germany and India participated in 2 hour focus-group discussions. Results: There was disconnect between how participants viewed their role in preserving population health when they started their career, and the reality of real-world practice today. Challenges experienced and reflected were similar across professional groups and countries. Low patient-level vaccine knowledge, patient miseducation, untimely vaccine information, frequently changing vaccine schedules, time pressures, lack of centralized record systems, pressure to achieve vaccination targets, and in some instances vaccine costs, all impacted the efficiency and enthusiasm of HCPs. Identified solutions by the same providers included improving patient-level information, equipping HCPs with effective information, and practical ways to reduce the vaccination burden by improved administrative processes and centralized recording coupled with delegating vaccinator roles. Conclusion: This focus group gives unique insights into needs of HCPs to fulfill their role as vaccinators. Supporting and equipping vaccinators is critical to the continuing success of vaccination programs and the proposed life-course immunization strategy. (Supplementary Appendix 1).&quot;,&quot;publisher&quot;:&quot;Taylor &amp; Francis&quot;,&quot;issue&quot;:&quot;12&quot;,&quot;volume&quot;:&quot;15&quot;},&quot;isTemporary&quot;:false}]},{&quot;citationID&quot;:&quot;MENDELEY_CITATION_2bce4de5-7f13-4ebe-ac69-ab35e7a28172&quot;,&quot;properties&quot;:{&quot;noteIndex&quot;:0},&quot;isEdited&quot;:false,&quot;manualOverride&quot;:{&quot;isManuallyOverridden&quot;:false,&quot;citeprocText&quot;:&quot;(Pambudi et al., 2022)&quot;,&quot;manualOverrideText&quot;:&quot;&quot;},&quot;citationTag&quot;:&quot;MENDELEY_CITATION_v3_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&quot;,&quot;citationItems&quot;:[{&quot;id&quot;:&quot;0f372d56-5640-3684-aa7a-04499463ffc6&quot;,&quot;itemData&quot;:{&quot;type&quot;:&quot;article-journal&quot;,&quot;id&quot;:&quot;0f372d56-5640-3684-aa7a-04499463ffc6&quot;,&quot;title&quot;:&quot;Vaccine cold chain management and cold storage technology to address the challenges of vaccination programs&quot;,&quot;author&quot;:[{&quot;family&quot;:&quot;Pambudi&quot;,&quot;given&quot;:&quot;Nugroho Agung&quot;,&quot;parse-names&quot;:false,&quot;dropping-particle&quot;:&quot;&quot;,&quot;non-dropping-particle&quot;:&quot;&quot;},{&quot;family&quot;:&quot;Sarifudin&quot;,&quot;given&quot;:&quot;Alfan&quot;,&quot;parse-names&quot;:false,&quot;dropping-particle&quot;:&quot;&quot;,&quot;non-dropping-particle&quot;:&quot;&quot;},{&quot;family&quot;:&quot;Gandidi&quot;,&quot;given&quot;:&quot;Indra Mamad&quot;,&quot;parse-names&quot;:false,&quot;dropping-particle&quot;:&quot;&quot;,&quot;non-dropping-particle&quot;:&quot;&quot;},{&quot;family&quot;:&quot;Romadhon&quot;,&quot;given&quot;:&quot;Rahmat&quot;,&quot;parse-names&quot;:false,&quot;dropping-particle&quot;:&quot;&quot;,&quot;non-dropping-particle&quot;:&quot;&quot;}],&quot;container-title&quot;:&quot;Energy Reports&quot;,&quot;accessed&quot;:{&quot;date-parts&quot;:[[2023,11,13]]},&quot;DOI&quot;:&quot;10.1016/J.EGYR.2021.12.039&quot;,&quot;ISSN&quot;:&quot;23524847&quot;,&quot;URL&quot;:&quot;/pmc/articles/PMC8706030/&quot;,&quot;issued&quot;:{&quot;date-parts&quot;:[[2022,11,1]]},&quot;page&quot;:&quot;955&quot;,&quot;abstract&quot;:&quot;The outbreaks of infectious diseases that spread across countries have generally existed for centuries. An example is the occurrence of the COVID-19 pandemic in 2020, which led to the loss of lives and economic depreciation. One of the essential ways of handling the spread of viruses is the discovery and administration of vaccines. However, the major challenges of vaccination programs are associated with the vaccine cold chain management and cold storage facilities. This paper discusses how vaccine cold chain management and cold storage technology can address the challenges of vaccination programs. Specifically, it examines different systems for preserving vaccines in either liquid or frozen form to help ensure that they are not damaged during distribution from manufacturing facilities. Furthermore, A vaccine is likely to provide very low efficacy when it is not properly stored. According to preliminary studies, the inability to store vaccine properly is partly due to the incompetency of many stakeholders, especially in technical matters. The novelty of this study is to thoroughly explore cold storage technology for a faster and more comprehensive vaccine distribution hence it is expected to be one of the reference and inspiration for stakeholders.&quot;,&quot;publisher&quot;:&quot;Elsevier&quot;,&quot;volume&quot;:&quot;8&quot;,&quot;container-title-short&quot;:&quot;&quot;},&quot;isTemporary&quot;:false}]},{&quot;citationID&quot;:&quot;MENDELEY_CITATION_835ac43f-34d1-4bcc-b32f-822a29762ac3&quot;,&quot;properties&quot;:{&quot;noteIndex&quot;:0},&quot;isEdited&quot;:false,&quot;manualOverride&quot;:{&quot;isManuallyOverridden&quot;:false,&quot;citeprocText&quot;:&quot;(Peck et al., 2023)&quot;,&quot;manualOverrideText&quot;:&quot;&quot;},&quot;citationTag&quot;:&quot;MENDELEY_CITATION_v3_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&quot;,&quot;citationItems&quot;:[{&quot;id&quot;:&quot;ed039b29-391b-3203-babf-10f99b3ea98e&quot;,&quot;itemData&quot;:{&quot;type&quot;:&quot;article-journal&quot;,&quot;id&quot;:&quot;ed039b29-391b-3203-babf-10f99b3ea98e&quot;,&quot;title&quot;:&quot;Nationwide Measles and Rubella Outbreaks in South Sudan, 2019&quot;,&quot;author&quot;:[{&quot;family&quot;:&quot;Peck&quot;,&quot;given&quot;:&quot;Megan E.&quot;,&quot;parse-names&quot;:false,&quot;dropping-particle&quot;:&quot;&quot;,&quot;non-dropping-particle&quot;:&quot;&quot;},{&quot;family&quot;:&quot;Maleghemi&quot;,&quot;given&quot;:&quot;Sylvester&quot;,&quot;parse-names&quot;:false,&quot;dropping-particle&quot;:&quot;&quot;,&quot;non-dropping-particle&quot;:&quot;&quot;},{&quot;family&quot;:&quot;Kayembe&quot;,&quot;given&quot;:&quot;Lidia&quot;,&quot;parse-names&quot;:false,&quot;dropping-particle&quot;:&quot;&quot;,&quot;non-dropping-particle&quot;:&quot;&quot;},{&quot;family&quot;:&quot;Hercules&quot;,&quot;given&quot;:&quot;Margaret&quot;,&quot;parse-names&quot;:false,&quot;dropping-particle&quot;:&quot;&quot;,&quot;non-dropping-particle&quot;:&quot;&quot;},{&quot;family&quot;:&quot;Anyuon&quot;,&quot;given&quot;:&quot;Atem&quot;,&quot;parse-names&quot;:false,&quot;dropping-particle&quot;:&quot;&quot;,&quot;non-dropping-particle&quot;:&quot;&quot;},{&quot;family&quot;:&quot;Bunga&quot;,&quot;given&quot;:&quot;Sudhir&quot;,&quot;parse-names&quot;:false,&quot;dropping-particle&quot;:&quot;&quot;,&quot;non-dropping-particle&quot;:&quot;&quot;},{&quot;family&quot;:&quot;McFarland&quot;,&quot;given&quot;:&quot;Jeff&quot;,&quot;parse-names&quot;:false,&quot;dropping-particle&quot;:&quot;&quot;,&quot;non-dropping-particle&quot;:&quot;&quot;},{&quot;family&quot;:&quot;Olu&quot;,&quot;given&quot;:&quot;Olushayo&quot;,&quot;parse-names&quot;:false,&quot;dropping-particle&quot;:&quot;&quot;,&quot;non-dropping-particle&quot;:&quot;&quot;}],&quot;container-title&quot;:&quot;Open Forum Infectious Diseases&quot;,&quot;container-title-short&quot;:&quot;Open Forum Infect Dis&quot;,&quot;accessed&quot;:{&quot;date-parts&quot;:[[2023,11,13]]},&quot;DOI&quot;:&quot;10.1093/OFID/OFAD032&quot;,&quot;ISSN&quot;:&quot;23288957&quot;,&quot;PMID&quot;:&quot;36776776&quot;,&quot;URL&quot;:&quot;/pmc/articles/PMC9907513/&quot;,&quot;issued&quot;:{&quot;date-parts&quot;:[[2023,2,1]]},&quot;abstract&quot;:&quot;Background: South Sudan confirmed a measles outbreak in December 2018. An investigation was conducted to assess underlying causes of the outbreak. Methods: Vaccination coverage and measles surveillance data were analyzed. A suspected measles case had fever, maculopapular rash, and cough or conjunctivitis. A confirmed measles case had generalized maculopapular rash lasting &gt;3 days, a temperature &gt;38°C, and cough or conjunctivitis; or serologic confirmation (anti-measles immunoglobin M [IgM] antibody detection) in serum samples collected ≤30 days from rash onset. A confirmed rubella case tested measles IgM-negative and rubella IgM-positive. Results: Nationwide, 3727 suspected measles cases were reported in 2019. Seventy-five percent of all suspected measles cases were in children aged &lt;5 years. Thirty-six percent of patients with suspected measles were admitted to the hospital, and 36 measles-related deaths were reported. Among cases, 922 (25%) were tested for measles; of these, 317 (34%) were measles IgM-positive. Among cases that tested measles IgM-negative, 149 (33%) were rubella IgM-positive. Immunization coverage for 1 dose of measles-containing vaccine (MCV) varied by state, ranging from 6% to 67%. Conclusions: Measles and rubella remain public health problems in South Sudan. To reduce measles incidence, South Sudan needs to achieve &gt;95% coverage with 2 doses of MCV.&quot;,&quot;publisher&quot;:&quot;Oxford University Press&quot;,&quot;issue&quot;:&quot;2&quot;,&quot;volume&quot;:&quot;10&quot;},&quot;isTemporary&quot;:false}]},{&quot;citationID&quot;:&quot;MENDELEY_CITATION_df91ce1e-ca2e-48ef-a43f-9d246195ba97&quot;,&quot;properties&quot;:{&quot;noteIndex&quot;:0},&quot;isEdited&quot;:false,&quot;manualOverride&quot;:{&quot;isManuallyOverridden&quot;:false,&quot;citeprocText&quot;:&quot;(Pambudi et al., 2022)&quot;,&quot;manualOverrideText&quot;:&quot;&quot;},&quot;citationTag&quot;:&quot;MENDELEY_CITATION_v3_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&quot;,&quot;citationItems&quot;:[{&quot;id&quot;:&quot;0f372d56-5640-3684-aa7a-04499463ffc6&quot;,&quot;itemData&quot;:{&quot;type&quot;:&quot;article-journal&quot;,&quot;id&quot;:&quot;0f372d56-5640-3684-aa7a-04499463ffc6&quot;,&quot;title&quot;:&quot;Vaccine cold chain management and cold storage technology to address the challenges of vaccination programs&quot;,&quot;author&quot;:[{&quot;family&quot;:&quot;Pambudi&quot;,&quot;given&quot;:&quot;Nugroho Agung&quot;,&quot;parse-names&quot;:false,&quot;dropping-particle&quot;:&quot;&quot;,&quot;non-dropping-particle&quot;:&quot;&quot;},{&quot;family&quot;:&quot;Sarifudin&quot;,&quot;given&quot;:&quot;Alfan&quot;,&quot;parse-names&quot;:false,&quot;dropping-particle&quot;:&quot;&quot;,&quot;non-dropping-particle&quot;:&quot;&quot;},{&quot;family&quot;:&quot;Gandidi&quot;,&quot;given&quot;:&quot;Indra Mamad&quot;,&quot;parse-names&quot;:false,&quot;dropping-particle&quot;:&quot;&quot;,&quot;non-dropping-particle&quot;:&quot;&quot;},{&quot;family&quot;:&quot;Romadhon&quot;,&quot;given&quot;:&quot;Rahmat&quot;,&quot;parse-names&quot;:false,&quot;dropping-particle&quot;:&quot;&quot;,&quot;non-dropping-particle&quot;:&quot;&quot;}],&quot;container-title&quot;:&quot;Energy Reports&quot;,&quot;accessed&quot;:{&quot;date-parts&quot;:[[2023,11,13]]},&quot;DOI&quot;:&quot;10.1016/J.EGYR.2021.12.039&quot;,&quot;ISSN&quot;:&quot;23524847&quot;,&quot;URL&quot;:&quot;/pmc/articles/PMC8706030/&quot;,&quot;issued&quot;:{&quot;date-parts&quot;:[[2022,11,1]]},&quot;page&quot;:&quot;955&quot;,&quot;abstract&quot;:&quot;The outbreaks of infectious diseases that spread across countries have generally existed for centuries. An example is the occurrence of the COVID-19 pandemic in 2020, which led to the loss of lives and economic depreciation. One of the essential ways of handling the spread of viruses is the discovery and administration of vaccines. However, the major challenges of vaccination programs are associated with the vaccine cold chain management and cold storage facilities. This paper discusses how vaccine cold chain management and cold storage technology can address the challenges of vaccination programs. Specifically, it examines different systems for preserving vaccines in either liquid or frozen form to help ensure that they are not damaged during distribution from manufacturing facilities. Furthermore, A vaccine is likely to provide very low efficacy when it is not properly stored. According to preliminary studies, the inability to store vaccine properly is partly due to the incompetency of many stakeholders, especially in technical matters. The novelty of this study is to thoroughly explore cold storage technology for a faster and more comprehensive vaccine distribution hence it is expected to be one of the reference and inspiration for stakeholders.&quot;,&quot;publisher&quot;:&quot;Elsevier&quot;,&quot;volume&quot;:&quot;8&quot;,&quot;container-title-short&quot;:&quot;&quot;},&quot;isTemporary&quot;:false}]},{&quot;citationID&quot;:&quot;MENDELEY_CITATION_cb017d8e-f62d-4d87-a4d1-ba100f8fcfe3&quot;,&quot;properties&quot;:{&quot;noteIndex&quot;:0},&quot;isEdited&quot;:false,&quot;manualOverride&quot;:{&quot;isManuallyOverridden&quot;:false,&quot;citeprocText&quot;:&quot;(Dolan et al., 2017)&quot;,&quot;manualOverrideText&quot;:&quot;&quot;},&quot;citationTag&quot;:&quot;MENDELEY_CITATION_v3_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&quot;,&quot;citationItems&quot;:[{&quot;id&quot;:&quot;459749c6-43e6-3988-8fcd-1f92f1773554&quot;,&quot;itemData&quot;:{&quot;type&quot;:&quot;article-journal&quot;,&quot;id&quot;:&quot;459749c6-43e6-3988-8fcd-1f92f1773554&quot;,&quot;title&quot;:&quot;Administering Multiple Injectable Vaccines During a Single Visit—Summary of Findings From the Accelerated Introduction of Inactivated Polio Vaccine Globally&quot;,&quot;author&quot;:[{&quot;family&quot;:&quot;Dolan&quot;,&quot;given&quot;:&quot;Samantha B.&quot;,&quot;parse-names&quot;:false,&quot;dropping-particle&quot;:&quot;&quot;,&quot;non-dropping-particle&quot;:&quot;&quot;},{&quot;family&quot;:&quot;Patel&quot;,&quot;given&quot;:&quot;Manish&quot;,&quot;parse-names&quot;:false,&quot;dropping-particle&quot;:&quot;&quot;,&quot;non-dropping-particle&quot;:&quot;&quot;},{&quot;family&quot;:&quot;Hampton&quot;,&quot;given&quot;:&quot;Lee M.&quot;,&quot;parse-names&quot;:false,&quot;dropping-particle&quot;:&quot;&quot;,&quot;non-dropping-particle&quot;:&quot;&quot;},{&quot;family&quot;:&quot;Burnett&quot;,&quot;given&quot;:&quot;Eleanor&quot;,&quot;parse-names&quot;:false,&quot;dropping-particle&quot;:&quot;&quot;,&quot;non-dropping-particle&quot;:&quot;&quot;},{&quot;family&quot;:&quot;Ehlman&quot;,&quot;given&quot;:&quot;Daniel C.&quot;,&quot;parse-names&quot;:false,&quot;dropping-particle&quot;:&quot;&quot;,&quot;non-dropping-particle&quot;:&quot;&quot;},{&quot;family&quot;:&quot;Garon&quot;,&quot;given&quot;:&quot;Julie&quot;,&quot;parse-names&quot;:false,&quot;dropping-particle&quot;:&quot;&quot;,&quot;non-dropping-particle&quot;:&quot;&quot;},{&quot;family&quot;:&quot;Cloessner&quot;,&quot;given&quot;:&quot;Emily&quot;,&quot;parse-names&quot;:false,&quot;dropping-particle&quot;:&quot;&quot;,&quot;non-dropping-particle&quot;:&quot;&quot;},{&quot;family&quot;:&quot;Chmielewski&quot;,&quot;given&quot;:&quot;Elizabeth&quot;,&quot;parse-names&quot;:false,&quot;dropping-particle&quot;:&quot;&quot;,&quot;non-dropping-particle&quot;:&quot;&quot;},{&quot;family&quot;:&quot;Hyde&quot;,&quot;given&quot;:&quot;Terri B.&quot;,&quot;parse-names&quot;:false,&quot;dropping-particle&quot;:&quot;&quot;,&quot;non-dropping-particle&quot;:&quot;&quot;},{&quot;family&quot;:&quot;Mantel&quot;,&quot;given&quot;:&quot;Carsten&quot;,&quot;parse-names&quot;:false,&quot;dropping-particle&quot;:&quot;&quot;,&quot;non-dropping-particle&quot;:&quot;&quot;},{&quot;family&quot;:&quot;Wallace&quot;,&quot;given&quot;:&quot;Aaron S.&quot;,&quot;parse-names&quot;:false,&quot;dropping-particle&quot;:&quot;&quot;,&quot;non-dropping-particle&quot;:&quot;&quot;}],&quot;container-title&quot;:&quot;The Journal of Infectious Diseases&quot;,&quot;container-title-short&quot;:&quot;J Infect Dis&quot;,&quot;accessed&quot;:{&quot;date-parts&quot;:[[2023,11,13]]},&quot;DOI&quot;:&quot;10.1093/INFDIS/JIX054&quot;,&quot;ISSN&quot;:&quot;15376613&quot;,&quot;PMID&quot;:&quot;28838188&quot;,&quot;URL&quot;:&quot;/pmc/articles/PMC5853974/&quot;,&quot;issued&quot;:{&quot;date-parts&quot;:[[2017,7,7]]},&quot;page&quot;:&quot;S152&quot;,&quot;abstract&quot;:&quot;Background. In 2013, the World Health Organization's (WHO's) Strategic Advisory Group of Experts (SAGE) recommended that all 126 countries using only oral polio vaccine (OPV) introduce at least 1 dose of inactivated polio vaccine (IPV) into their routine immunization schedules by the end of 2015. In many countries, the addition of IPV would necessitate delivery of multiple injectable vaccines (hereafter, \&quot;multiple injections\&quot;) during a single visit, with infants receiving IPV alongside pentavalent vaccine (which covers diphtheria, tetanus, and whole-cell pertussis; hepatitis B; and Haemophilus influenzae type b) and pneumococcal vaccine. Unanticipated concerns emerged from countries over acceptability of multiple injections, sites of administration, and safety. We contextualized the issues surrounding multiple injections by documenting concerns associated with administration of ≥3 injections, existing evidence in the published literature, and findings of a systematic review on administration practices and techniques. Methods. Concerns associated with multiple-injection visits were documented from meetings and personal communications with immunization program managers. Published literature on the acceptability of multiple injections by providers and caregivers was summarized, and a systematic review of the literature on administration practices was completed on the following topics: spacing between injection sites (ie, vaccine spacing), site of injection, route of injection, and procedural preparedness. WHO and United Nations Children's Fund data from 2013-2015 were used to assess multiple-injection visits included in national immunization schedules. Results. Healthcare provider and caregiver attitudes and practices indicated concerns about infant pain, potential adverse effects, and uncertainty about vaccine effectiveness with multiple-injection visits. Published literature reinforced the record of safety and acceptance of the recommended schedule of IPV by the SAGE, but the evidence was largely from developed countries. Parental acceptance of multiple injections was associated with a positive provider recommendation to the caregiver. Findings of the systematic review identified that the intramuscular route is preferred over the subcutaneous route for vaccine administration and that the vastus lateralis muscle is preferred over the deltoid muscle for intramuscular injections. Recommendations on vaccine spacing and procedural preparedness were based on practical necessities, but comparative evidence was not identified. During 2013-2015, 85 countries added IPV to their immunization schedules, 46 (55%) of which adopted a schedule resulting in 3 injectable vaccines being administered in a single visit. Conclusion. The multiple-injection experience identified gaps in guidance for future vaccine introductions. Global partner organizations quickly mobilized to assess, document, and communicate the existing global experience on multiple-injection visits. This evidence-based approach provided reassurance to opinion leaders, health workers, and professional societies, thus encouraging uptake of IPV as a second or third injection in an accelerated manner globally.&quot;,&quot;publisher&quot;:&quot;Oxford University Press&quot;,&quot;issue&quot;:&quot;Suppl 1&quot;,&quot;volume&quot;:&quot;216&quot;},&quot;isTemporary&quot;:false}]},{&quot;citationID&quot;:&quot;MENDELEY_CITATION_c948013c-51e4-4db4-828d-9f298164c409&quot;,&quot;properties&quot;:{&quot;noteIndex&quot;:0},&quot;isEdited&quot;:false,&quot;manualOverride&quot;:{&quot;isManuallyOverridden&quot;:false,&quot;citeprocText&quot;:&quot;(Zuckerman, 2000)&quot;,&quot;manualOverrideText&quot;:&quot;&quot;},&quot;citationTag&quot;:&quot;MENDELEY_CITATION_v3_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&quot;,&quot;citationItems&quot;:[{&quot;id&quot;:&quot;575f691d-7d74-3780-b2a6-8e7a62060017&quot;,&quot;itemData&quot;:{&quot;type&quot;:&quot;article-journal&quot;,&quot;id&quot;:&quot;575f691d-7d74-3780-b2a6-8e7a62060017&quot;,&quot;title&quot;:&quot;The importance of injecting vaccines into muscle : Different patients need different needle sizes&quot;,&quot;author&quot;:[{&quot;family&quot;:&quot;Zuckerman&quot;,&quot;given&quot;:&quot;J. N.&quot;,&quot;parse-names&quot;:false,&quot;dropping-particle&quot;:&quot;&quot;,&quot;non-dropping-particle&quot;:&quot;&quot;}],&quot;container-title&quot;:&quot;BMJ : British Medical Journal&quot;,&quot;accessed&quot;:{&quot;date-parts&quot;:[[2023,11,13]]},&quot;DOI&quot;:&quot;10.1136/BMJ.321.7271.1237&quot;,&quot;ISSN&quot;:&quot;09598146&quot;,&quot;PMID&quot;:&quot;11082069&quot;,&quot;URL&quot;:&quot;/pmc/articles/PMC1118997/&quot;,&quot;issued&quot;:{&quot;date-parts&quot;:[[2000,11,11]]},&quot;page&quot;:&quot;1237&quot;,&quot;publisher&quot;:&quot;BMJ Publishing Group&quot;,&quot;issue&quot;:&quot;7271&quot;,&quot;volume&quot;:&quot;321&quot;,&quot;container-title-short&quot;:&quot;&quot;},&quot;isTemporary&quot;:false}]},{&quot;citationID&quot;:&quot;MENDELEY_CITATION_a87e10f3-f523-4320-bf7d-9ece1256e1d5&quot;,&quot;properties&quot;:{&quot;noteIndex&quot;:0},&quot;isEdited&quot;:false,&quot;manualOverride&quot;:{&quot;isManuallyOverridden&quot;:false,&quot;citeprocText&quot;:&quot;(Yamoah et al., 2019)&quot;,&quot;manualOverrideText&quot;:&quot;&quot;},&quot;citationTag&quot;:&quot;MENDELEY_CITATION_v3_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&quot;,&quot;citationItems&quot;:[{&quot;id&quot;:&quot;7486e146-960d-327d-938a-f2d70ad0afa0&quot;,&quot;itemData&quot;:{&quot;type&quot;:&quot;article-journal&quot;,&quot;id&quot;:&quot;7486e146-960d-327d-938a-f2d70ad0afa0&quot;,&quot;title&quot;:&quot;Knowledge and Perceptions of Adverse Events Following Immunization among Healthcare Professionals in Africa: A Case Study from Ghana&quot;,&quot;author&quot;:[{&quot;family&quot;:&quot;Yamoah&quot;,&quot;given&quot;:&quot;Peter&quot;,&quot;parse-names&quot;:false,&quot;dropping-particle&quot;:&quot;&quot;,&quot;non-dropping-particle&quot;:&quot;&quot;},{&quot;family&quot;:&quot;Bangalee&quot;,&quot;given&quot;:&quot;Varsha&quot;,&quot;parse-names&quot;:false,&quot;dropping-particle&quot;:&quot;&quot;,&quot;non-dropping-particle&quot;:&quot;&quot;},{&quot;family&quot;:&quot;Oosthuizen&quot;,&quot;given&quot;:&quot;Frasia&quot;,&quot;parse-names&quot;:false,&quot;dropping-particle&quot;:&quot;&quot;,&quot;non-dropping-particle&quot;:&quot;&quot;}],&quot;container-title&quot;:&quot;Vaccines&quot;,&quot;container-title-short&quot;:&quot;Vaccines (Basel)&quot;,&quot;accessed&quot;:{&quot;date-parts&quot;:[[2023,11,13]]},&quot;DOI&quot;:&quot;10.3390/VACCINES7010028&quot;,&quot;ISSN&quot;:&quot;2076393X&quot;,&quot;PMID&quot;:&quot;30857257&quot;,&quot;URL&quot;:&quot;/pmc/articles/PMC6466096/&quot;,&quot;issued&quot;:{&quot;date-parts&quot;:[[2019,3,1]]},&quot;abstract&quot;:&quot;The spontaneous reporting of suspected adverse events following immunization (AEFI) by healthcare professionals (HCPs) is vital in monitoring post-licensure vaccine safety. The main objective of this study was to assess the knowledge and perceptions of AEFIs among healthcare professionals (HCPs) in Africa, using the situation in Ghana as a case study. The study was of a cross-sectional quantitative design, and was carried out from 1 July 2017 to 31 December 2017 with doctors, pharmacists, and nurses as the study participants. A 28-item paper-based questionnaire, delivered by hand to study participants, was the data collection tool in the study. The study was conducted in 4 hospitals after ethical approval was granted. The desired sample size was 686; however, 453 consented to partake in the study. Data were analyzed using SPSS (software version 22, IBM, Armonk, NY, USA), and chi-square and binary logistic regression tests were used for tests of association between HCPs’ characteristics and their knowledge and perceptions. Detailed knowledge of AEFIs was ascertained with a set of 9 questions, with 8 or 9 correctly answered questions signifying high knowledge, 5 to 7 correctly answered questions signifying moderate knowledge, and below 5 correctly answered questions signifying low knowledge. A set of 10 questions also ascertained HCPs’ positive and negative perceptions of AEFI. Results revealed that knowledge of AEFIs was high in 49 (10.8%) participants, moderate in 213 (47.0%) participants, and low in 191 (42.2%) participants. There was no statistically significant correlation between AEFI knowledge and professions. The highest negative perception was the lack of desire to learn more about how to diagnose, report, investigate, and manage AEFI, whereas the lowest was the lack of belief that surveillance improves public trust in immunization programs. There was a general awareness of AEFIs among HCPs in this study. However, negative perceptions and the lack of highly knowledgeable HCPs regarding AEFIs were possible setbacks to AEFI diagnosis, management, prevention, and reporting. More training and sensitization of HCPs on AEFIs and vaccine safety will be beneficial in improving the situation. Future research should focus on assessing the training materials and methodology used in informing HCPs about AEFIs and vaccine safety.&quot;,&quot;publisher&quot;:&quot;Multidisciplinary Digital Publishing Institute  (MDPI)&quot;,&quot;issue&quot;:&quot;1&quot;,&quot;volume&quot;:&quot;7&quot;},&quot;isTemporary&quot;:false}]},{&quot;citationID&quot;:&quot;MENDELEY_CITATION_26256b14-c1b6-4bf3-9cad-22713201d5df&quot;,&quot;properties&quot;:{&quot;noteIndex&quot;:0},&quot;isEdited&quot;:false,&quot;manualOverride&quot;:{&quot;isManuallyOverridden&quot;:false,&quot;citeprocText&quot;:&quot;(Health Security Agency, 2022)&quot;,&quot;manualOverrideText&quot;:&quot;&quot;},&quot;citationTag&quot;:&quot;MENDELEY_CITATION_v3_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&quot;,&quot;citationItems&quot;:[{&quot;id&quot;:&quot;17b90494-2d6e-3428-b850-d9093acfef07&quot;,&quot;itemData&quot;:{&quot;type&quot;:&quot;article-journal&quot;,&quot;id&quot;:&quot;17b90494-2d6e-3428-b850-d9093acfef07&quot;,&quot;title&quot;:&quot;Using paracetamol to prevent and treat fever after MenB vaccination&quot;,&quot;author&quot;:[{&quot;family&quot;:&quot;Health Security Agency&quot;,&quot;given&quot;:&quot;Uk&quot;,&quot;parse-names&quot;:false,&quot;dropping-particle&quot;:&quot;&quot;,&quot;non-dropping-particle&quot;:&quot;&quot;}],&quot;accessed&quot;:{&quot;date-parts&quot;:[[2023,11,13]]},&quot;URL&quot;:&quot;www.nhs.uk/vaccinations&quot;,&quot;issued&quot;:{&quot;date-parts&quot;:[[2022]]},&quot;container-title-short&quot;:&quot;&quot;},&quot;isTemporary&quot;:false}]},{&quot;citationID&quot;:&quot;MENDELEY_CITATION_7779645d-3e84-42a4-ac7e-d2703ebe9919&quot;,&quot;properties&quot;:{&quot;noteIndex&quot;:0},&quot;isEdited&quot;:false,&quot;manualOverride&quot;:{&quot;isManuallyOverridden&quot;:false,&quot;citeprocText&quot;:&quot;(Yamoah et al., 2019)&quot;,&quot;manualOverrideText&quot;:&quot;&quot;},&quot;citationTag&quot;:&quot;MENDELEY_CITATION_v3_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&quot;,&quot;citationItems&quot;:[{&quot;id&quot;:&quot;7486e146-960d-327d-938a-f2d70ad0afa0&quot;,&quot;itemData&quot;:{&quot;type&quot;:&quot;article-journal&quot;,&quot;id&quot;:&quot;7486e146-960d-327d-938a-f2d70ad0afa0&quot;,&quot;title&quot;:&quot;Knowledge and Perceptions of Adverse Events Following Immunization among Healthcare Professionals in Africa: A Case Study from Ghana&quot;,&quot;author&quot;:[{&quot;family&quot;:&quot;Yamoah&quot;,&quot;given&quot;:&quot;Peter&quot;,&quot;parse-names&quot;:false,&quot;dropping-particle&quot;:&quot;&quot;,&quot;non-dropping-particle&quot;:&quot;&quot;},{&quot;family&quot;:&quot;Bangalee&quot;,&quot;given&quot;:&quot;Varsha&quot;,&quot;parse-names&quot;:false,&quot;dropping-particle&quot;:&quot;&quot;,&quot;non-dropping-particle&quot;:&quot;&quot;},{&quot;family&quot;:&quot;Oosthuizen&quot;,&quot;given&quot;:&quot;Frasia&quot;,&quot;parse-names&quot;:false,&quot;dropping-particle&quot;:&quot;&quot;,&quot;non-dropping-particle&quot;:&quot;&quot;}],&quot;container-title&quot;:&quot;Vaccines&quot;,&quot;container-title-short&quot;:&quot;Vaccines (Basel)&quot;,&quot;accessed&quot;:{&quot;date-parts&quot;:[[2023,11,13]]},&quot;DOI&quot;:&quot;10.3390/VACCINES7010028&quot;,&quot;ISSN&quot;:&quot;2076393X&quot;,&quot;PMID&quot;:&quot;30857257&quot;,&quot;URL&quot;:&quot;/pmc/articles/PMC6466096/&quot;,&quot;issued&quot;:{&quot;date-parts&quot;:[[2019,3,1]]},&quot;abstract&quot;:&quot;The spontaneous reporting of suspected adverse events following immunization (AEFI) by healthcare professionals (HCPs) is vital in monitoring post-licensure vaccine safety. The main objective of this study was to assess the knowledge and perceptions of AEFIs among healthcare professionals (HCPs) in Africa, using the situation in Ghana as a case study. The study was of a cross-sectional quantitative design, and was carried out from 1 July 2017 to 31 December 2017 with doctors, pharmacists, and nurses as the study participants. A 28-item paper-based questionnaire, delivered by hand to study participants, was the data collection tool in the study. The study was conducted in 4 hospitals after ethical approval was granted. The desired sample size was 686; however, 453 consented to partake in the study. Data were analyzed using SPSS (software version 22, IBM, Armonk, NY, USA), and chi-square and binary logistic regression tests were used for tests of association between HCPs’ characteristics and their knowledge and perceptions. Detailed knowledge of AEFIs was ascertained with a set of 9 questions, with 8 or 9 correctly answered questions signifying high knowledge, 5 to 7 correctly answered questions signifying moderate knowledge, and below 5 correctly answered questions signifying low knowledge. A set of 10 questions also ascertained HCPs’ positive and negative perceptions of AEFI. Results revealed that knowledge of AEFIs was high in 49 (10.8%) participants, moderate in 213 (47.0%) participants, and low in 191 (42.2%) participants. There was no statistically significant correlation between AEFI knowledge and professions. The highest negative perception was the lack of desire to learn more about how to diagnose, report, investigate, and manage AEFI, whereas the lowest was the lack of belief that surveillance improves public trust in immunization programs. There was a general awareness of AEFIs among HCPs in this study. However, negative perceptions and the lack of highly knowledgeable HCPs regarding AEFIs were possible setbacks to AEFI diagnosis, management, prevention, and reporting. More training and sensitization of HCPs on AEFIs and vaccine safety will be beneficial in improving the situation. Future research should focus on assessing the training materials and methodology used in informing HCPs about AEFIs and vaccine safety.&quot;,&quot;publisher&quot;:&quot;Multidisciplinary Digital Publishing Institute  (MDPI)&quot;,&quot;issue&quot;:&quot;1&quot;,&quot;volume&quot;:&quot;7&quot;},&quot;isTemporary&quot;:false}]},{&quot;citationID&quot;:&quot;MENDELEY_CITATION_99f2a4e5-4a72-4251-b411-5090488e7ef6&quot;,&quot;properties&quot;:{&quot;noteIndex&quot;:0},&quot;isEdited&quot;:false,&quot;manualOverride&quot;:{&quot;isManuallyOverridden&quot;:false,&quot;citeprocText&quot;:&quot;(Laryea et al., 2022)&quot;,&quot;manualOverrideText&quot;:&quot;&quot;},&quot;citationTag&quot;:&quot;MENDELEY_CITATION_v3_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&quot;,&quot;citationItems&quot;:[{&quot;id&quot;:&quot;c4069ec6-6ca1-3a38-9bb3-a59951e81dbf&quot;,&quot;itemData&quot;:{&quot;type&quot;:&quot;article-journal&quot;,&quot;id&quot;:&quot;c4069ec6-6ca1-3a38-9bb3-a59951e81dbf&quot;,&quot;title&quot;:&quot;Evaluation of the adverse events following immunization surveillance system, Ghana, 2019&quot;,&quot;author&quot;:[{&quot;family&quot;:&quot;Laryea&quot;,&quot;given&quot;:&quot;Eunice Baiden&quot;,&quot;parse-names&quot;:false,&quot;dropping-particle&quot;:&quot;&quot;,&quot;non-dropping-particle&quot;:&quot;&quot;},{&quot;family&quot;:&quot;Frimpong&quot;,&quot;given&quot;:&quot;Joseph Asamoah&quot;,&quot;parse-names&quot;:false,&quot;dropping-particle&quot;:&quot;&quot;,&quot;non-dropping-particle&quot;:&quot;&quot;},{&quot;family&quot;:&quot;Noora&quot;,&quot;given&quot;:&quot;Charles Lwanga&quot;,&quot;parse-names&quot;:false,&quot;dropping-particle&quot;:&quot;&quot;,&quot;non-dropping-particle&quot;:&quot;&quot;},{&quot;family&quot;:&quot;Tengey&quot;,&quot;given&quot;:&quot;John&quot;,&quot;parse-names&quot;:false,&quot;dropping-particle&quot;:&quot;&quot;,&quot;non-dropping-particle&quot;:&quot;&quot;},{&quot;family&quot;:&quot;Bandoh&quot;,&quot;given&quot;:&quot;Delia&quot;,&quot;parse-names&quot;:false,&quot;dropping-particle&quot;:&quot;&quot;,&quot;non-dropping-particle&quot;:&quot;&quot;},{&quot;family&quot;:&quot;Sabblah&quot;,&quot;given&quot;:&quot;George&quot;,&quot;parse-names&quot;:false,&quot;dropping-particle&quot;:&quot;&quot;,&quot;non-dropping-particle&quot;:&quot;&quot;},{&quot;family&quot;:&quot;Ameme&quot;,&quot;given&quot;:&quot;Donne&quot;,&quot;parse-names&quot;:false,&quot;dropping-particle&quot;:&quot;&quot;,&quot;non-dropping-particle&quot;:&quot;&quot;},{&quot;family&quot;:&quot;Kenu&quot;,&quot;given&quot;:&quot;Ernest&quot;,&quot;parse-names&quot;:false,&quot;dropping-particle&quot;:&quot;&quot;,&quot;non-dropping-particle&quot;:&quot;&quot;},{&quot;family&quot;:&quot;Amponsa-Achiano&quot;,&quot;given&quot;:&quot;Kwame&quot;,&quot;parse-names&quot;:false,&quot;dropping-particle&quot;:&quot;&quot;,&quot;non-dropping-particle&quot;:&quot;&quot;}],&quot;container-title&quot;:&quot;PLOS ONE&quot;,&quot;container-title-short&quot;:&quot;PLoS One&quot;,&quot;accessed&quot;:{&quot;date-parts&quot;:[[2023,11,13]]},&quot;DOI&quot;:&quot;10.1371/JOURNAL.PONE.0264697&quot;,&quot;ISBN&quot;:&quot;1111111111&quot;,&quot;ISSN&quot;:&quot;1932-6203&quot;,&quot;PMID&quot;:&quot;35231049&quot;,&quot;URL&quot;:&quot;https://journals.plos.org/plosone/article?id=10.1371/journal.pone.0264697&quot;,&quot;issued&quot;:{&quot;date-parts&quot;:[[2022,3,1]]},&quot;page&quot;:&quot;e0264697&quot;,&quot;abstract&quot;:&quot;Background With over 80% of children worldwide vaccinated, concerns about vaccine safety continues to be a public health issue. Ghana’s Adverse Events Following Immunization surveillance started in 1978 with the objective to promptly detect and manage AEFI cases either real or perceived. Periodic evaluation of the surveillance system is critical for optimal performance; hence we evaluated the system to assess its attributes, usefulness and system’s performance in meeting its objectives.   Methods A case of AEFI was defined as any untoward medical event occurring within 28 days after vaccination and may not necessarily have causal relationship with the vaccine use. We reviewed surveillance data and procedures for the period 2014 to 2018 and interviewed key stakeholders. Adapting the CDC’s Updated Guidelines for Evaluating Public Health Surveillance Systems, we assessed the system’s attributes and usefulness. We performed summary descriptive statistics on quantitative data and directed content analysis on information gathered from interviews.   Results In all, 2,282 AEFI cases including 476 (21%) serious cases (life threatening events) were reported for the period. The highest case detection rates of 61.45 AEFIs per 100,000 surviving infants was recorded in 2018. Reporting forms were modified to accommodate new indicators without any disruption in the function of the system. At the national level, completeness of 100 randomly sampled reporting forms (100%) and was higher than the region (27%) but timeliness (50%) was lower than the region (83%). All (16/16) Community Health Nurses interviewed indicated “fear of being victimized” as the reason for underreporting, nonetheless, the system was useful as it made them cautious when vaccinating children to prevent reactions. Data on AEFI surveillance was also useful in guiding training needs and provision of vaccination logistics.   Conclusion The AEFI surveillance system is useful at all levels but partially meeting its objective due to underreporting. We recommend training and supportive supervision to improve timeliness of reporting, data completeness and acceptability.&quot;,&quot;publisher&quot;:&quot;Public Library of Science&quot;,&quot;issue&quot;:&quot;3&quot;,&quot;volume&quot;:&quot;17&quot;},&quot;isTemporary&quot;:false}]},{&quot;citationID&quot;:&quot;MENDELEY_CITATION_9601950e-7e47-4d55-9c02-63a8cc9c6c45&quot;,&quot;properties&quot;:{&quot;noteIndex&quot;:0},&quot;isEdited&quot;:false,&quot;manualOverride&quot;:{&quot;isManuallyOverridden&quot;:false,&quot;citeprocText&quot;:&quot;(Lv et al., 2022)&quot;,&quot;manualOverrideText&quot;:&quot;&quot;},&quot;citationTag&quot;:&quot;MENDELEY_CITATION_v3_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&quot;,&quot;citationItems&quot;:[{&quot;id&quot;:&quot;c833dbb1-0af7-32ab-9dc5-5e217892700d&quot;,&quot;itemData&quot;:{&quot;type&quot;:&quot;article-journal&quot;,&quot;id&quot;:&quot;c833dbb1-0af7-32ab-9dc5-5e217892700d&quot;,&quot;title&quot;:&quot;Barriers to healthcare workers reporting adverse events following immunization in Zhejiang province, China&quot;,&quot;author&quot;:[{&quot;family&quot;:&quot;Lv&quot;,&quot;given&quot;:&quot;Huakun&quot;,&quot;parse-names&quot;:false,&quot;dropping-particle&quot;:&quot;&quot;,&quot;non-dropping-particle&quot;:&quot;&quot;},{&quot;family&quot;:&quot;Pan&quot;,&quot;given&quot;:&quot;Xuejiao&quot;,&quot;parse-names&quot;:false,&quot;dropping-particle&quot;:&quot;&quot;,&quot;non-dropping-particle&quot;:&quot;&quot;},{&quot;family&quot;:&quot;Wang&quot;,&quot;given&quot;:&quot;Ying&quot;,&quot;parse-names&quot;:false,&quot;dropping-particle&quot;:&quot;&quot;,&quot;non-dropping-particle&quot;:&quot;&quot;},{&quot;family&quot;:&quot;Liang&quot;,&quot;given&quot;:&quot;Hui&quot;,&quot;parse-names&quot;:false,&quot;dropping-particle&quot;:&quot;&quot;,&quot;non-dropping-particle&quot;:&quot;&quot;},{&quot;family&quot;:&quot;Yu&quot;,&quot;given&quot;:&quot;Hu&quot;,&quot;parse-names&quot;:false,&quot;dropping-particle&quot;:&quot;&quot;,&quot;non-dropping-particle&quot;:&quot;&quot;}],&quot;container-title&quot;:&quot;Human vaccines &amp; immunotherapeutics&quot;,&quot;container-title-short&quot;:&quot;Hum Vaccin Immunother&quot;,&quot;accessed&quot;:{&quot;date-parts&quot;:[[2023,11,13]]},&quot;DOI&quot;:&quot;10.1080/21645515.2022.2083865&quot;,&quot;ISSN&quot;:&quot;2164-554X&quot;,&quot;PMID&quot;:&quot;35820038&quot;,&quot;URL&quot;:&quot;https://pubmed.ncbi.nlm.nih.gov/35820038/&quot;,&quot;issued&quot;:{&quot;date-parts&quot;:[[2022]]},&quot;abstract&quot;:&quot;Objectives: A cross-sectional survey was conducted among healthcare workers (HCWs) to assess their knowledge, attitude, and reporting behavior in adverse event following immunization (AEFI) surveillance as well as to identify barriers. Methods: A simple random sample of 170 vaccination clinics was selected and one HCW was informed to participate in this survey in each selected vaccination clinic. The survey was developed using a secure online platform and consisted of a structured online questionnaire. The distributions of the respondents’ characteristics were presented. Training status, knowledge, attitude, and reporting behavior were compared between sub-groups of HCWs. Barriers and suggestions on AEFI reporting were also summarized. Results: Of the 170 surveyed HCWs, 61.76% received the training on AEFI surveillance while 15.88% had no AEFI training at all. The higher level of knowledge and the more positive attitude and reporting behavior on AEFI surveillance were observed among HCWs with the longer working duration on AEFI surveillance, or among HCWs who received the training. The most critical barrier to reporting an AEFI was ‘not being sure if the AEFI is related to the vaccine’ (122, 71.76%). Other barriers were: ‘I do not want to raise unnecessary public alarm about a vaccine’ (105, 61.76%); ‘reporting form or other method being too complicated’ (65, 38.23%). Conclusion: The study findings highlighted the need to prioritize training on AEFI surveillance for HCWs. It is recommended that the development of the targeted interventions to strengthen AEFI surveillance system be required based on the barriers found in this study.&quot;,&quot;publisher&quot;:&quot;Hum Vaccin Immunother&quot;,&quot;issue&quot;:&quot;5&quot;,&quot;volume&quot;:&quot;18&quot;},&quot;isTemporary&quot;:false}]},{&quot;citationID&quot;:&quot;MENDELEY_CITATION_15356b53-0ab6-41a5-924e-c89f56971729&quot;,&quot;properties&quot;:{&quot;noteIndex&quot;:0},&quot;isEdited&quot;:false,&quot;manualOverride&quot;:{&quot;isManuallyOverridden&quot;:false,&quot;citeprocText&quot;:&quot;(Ophori et al., 2014)&quot;,&quot;manualOverrideText&quot;:&quot;&quot;},&quot;citationTag&quot;:&quot;MENDELEY_CITATION_v3_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&quot;,&quot;citationItems&quot;:[{&quot;id&quot;:&quot;fef89cc7-ed8d-354b-a13f-97ed1ea265b6&quot;,&quot;itemData&quot;:{&quot;type&quot;:&quot;article-journal&quot;,&quot;id&quot;:&quot;fef89cc7-ed8d-354b-a13f-97ed1ea265b6&quot;,&quot;title&quot;:&quot;Current Trends of Immunization in Nigeria: Prospect and Challenges&quot;,&quot;author&quot;:[{&quot;family&quot;:&quot;Ophori&quot;,&quot;given&quot;:&quot;Endurance A.&quot;,&quot;parse-names&quot;:false,&quot;dropping-particle&quot;:&quot;&quot;,&quot;non-dropping-particle&quot;:&quot;&quot;},{&quot;family&quot;:&quot;Tula&quot;,&quot;given&quot;:&quot;Musa Y.&quot;,&quot;parse-names&quot;:false,&quot;dropping-particle&quot;:&quot;&quot;,&quot;non-dropping-particle&quot;:&quot;&quot;},{&quot;family&quot;:&quot;Azih&quot;,&quot;given&quot;:&quot;Azuka&quot;,&quot;parse-names&quot;:false,&quot;dropping-particle&quot;:&quot;V.&quot;,&quot;non-dropping-particle&quot;:&quot;&quot;},{&quot;family&quot;:&quot;Okojie&quot;,&quot;given&quot;:&quot;Rachel&quot;,&quot;parse-names&quot;:false,&quot;dropping-particle&quot;:&quot;&quot;,&quot;non-dropping-particle&quot;:&quot;&quot;},{&quot;family&quot;:&quot;Ikpo&quot;,&quot;given&quot;:&quot;E. Precious&quot;,&quot;parse-names&quot;:false,&quot;dropping-particle&quot;:&quot;&quot;,&quot;non-dropping-particle&quot;:&quot;&quot;}],&quot;container-title&quot;:&quot;Tropical Medicine and Health&quot;,&quot;container-title-short&quot;:&quot;Trop Med Health&quot;,&quot;accessed&quot;:{&quot;date-parts&quot;:[[2023,11,13]]},&quot;DOI&quot;:&quot;10.2149/TMH.2013-13&quot;,&quot;ISSN&quot;:&quot;13494147&quot;,&quot;PMID&quot;:&quot;25237283&quot;,&quot;URL&quot;:&quot;/pmc/articles/PMC4139536/&quot;,&quot;issued&quot;:{&quot;date-parts&quot;:[[2014]]},&quot;page&quot;:&quot;67&quot;,&quot;abstract&quot;:&quot;Immunization is aimed at the prevention of infectious diseases. In Nigeria, the National Programme on Immunization (NPI) suffers recurrent setbacks due to many factors including ethnicity and religious beliefs. Nigeria is made up of 36 states with its federal capital in Abuja. The country is divided into six geo-political zones; north central, north west, north east, south east, south west and south south. The population is unevenly distributed across the country. The average population density in 2006 was estimated at 150 people per square kilometres with Lagos, Anambra, Imo, Abia, and Akwa Ibom being the most densely populated states. Most of the densely populated states are found in the south east. Kano with an average density of 442 persons per square kilometre, is the most densely populated state in the northern part of the country. This study presents a review on the current immunization programme and the many challenges affecting its success in the eradication of childhood diseases in Nigeria. © 2014 by The Japanese Society of Tropical Medicine.&quot;,&quot;publisher&quot;:&quot;BMC&quot;,&quot;issue&quot;:&quot;2&quot;,&quot;volume&quot;:&quot;42&quot;},&quot;isTemporary&quot;:false}]},{&quot;citationID&quot;:&quot;MENDELEY_CITATION_4800ceda-e7d8-4019-90a7-f8deae7f3761&quot;,&quot;properties&quot;:{&quot;noteIndex&quot;:0},&quot;isEdited&quot;:false,&quot;manualOverride&quot;:{&quot;isManuallyOverridden&quot;:false,&quot;citeprocText&quot;:&quot;(Sebastian et al., 2019)&quot;,&quot;manualOverrideText&quot;:&quot;&quot;},&quot;citationTag&quot;:&quot;MENDELEY_CITATION_v3_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&quot;,&quot;citationItems&quot;:[{&quot;id&quot;:&quot;71d68083-d237-34fe-b915-67a58a0735ed&quot;,&quot;itemData&quot;:{&quot;type&quot;:&quot;article-journal&quot;,&quot;id&quot;:&quot;71d68083-d237-34fe-b915-67a58a0735ed&quot;,&quot;title&quot;:&quot;Active surveillance of adverse events following immunization (AEFI):\na prospective 3-year vaccine safety study&quot;,&quot;author&quot;:[{&quot;family&quot;:&quot;Sebastian&quot;,&quot;given&quot;:&quot;Juny&quot;,&quot;parse-names&quot;:false,&quot;dropping-particle&quot;:&quot;&quot;,&quot;non-dropping-particle&quot;:&quot;&quot;},{&quot;family&quot;:&quot;Gurumurthy&quot;,&quot;given&quot;:&quot;Parthasarathi&quot;,&quot;parse-names&quot;:false,&quot;dropping-particle&quot;:&quot;&quot;,&quot;non-dropping-particle&quot;:&quot;&quot;},{&quot;family&quot;:&quot;Ravi&quot;,&quot;given&quot;:&quot;Mandyam Dhati&quot;,&quot;parse-names&quot;:false,&quot;dropping-particle&quot;:&quot;&quot;,&quot;non-dropping-particle&quot;:&quot;&quot;},{&quot;family&quot;:&quot;Ramesh&quot;,&quot;given&quot;:&quot;Madhan&quot;,&quot;parse-names&quot;:false,&quot;dropping-particle&quot;:&quot;&quot;,&quot;non-dropping-particle&quot;:&quot;&quot;}],&quot;container-title&quot;:&quot;Therapeutic Advances in Vaccines and Immunotherapy&quot;,&quot;container-title-short&quot;:&quot;Ther Adv Vaccines Immunother&quot;,&quot;accessed&quot;:{&quot;date-parts&quot;:[[2023,11,13]]},&quot;DOI&quot;:&quot;10.1177/2515135519889000&quot;,&quot;ISSN&quot;:&quot;25151363&quot;,&quot;PMID&quot;:&quot;31799496&quot;,&quot;URL&quot;:&quot;/pmc/articles/PMC6873273/&quot;,&quot;issued&quot;:{&quot;date-parts&quot;:[[2019]]},&quot;abstract&quot;:&quot;Background: Vaccines used in national immunization programs are considered safe and effective but immunization safety has become as important as the efficacy of vaccination programs. The objective of the study was to detect adverse events following immunization (AEFIs) to all vaccines administered to a pediatric population in India. Methods: The prospective active vaccine safety surveillance study enrolled eligible children in the age group 0–5 years receiving vaccination from the immunization center at JSS Hospital, Mysuru. Study participants were monitored at the site for 30 min following vaccination and a telephonic survey was made after 8 days to identify all AEFIs. Causality assessment of the AEFIs were done using a new algorithm developed by the safety and vigilance department of the World Health Organization. Results: The incidence of reported AEFIs was 13.7%. The most frequently reported AEFI was fever (n = 3095, 93.2%) with an incidence of 109.7 per 1000 doses of vaccine administered, followed by persistent crying (n = 69, 2.4 per 1000 doses of vaccine) and diarrhea (n = 57, 2.0 per 1000 doses of vaccine). The majorly implicated vaccine for AEFIs was Pentavac® followed by BCG. Consistent causal association to immunization was observed in 93.4% of cases. Conclusions: A high incidence rate of AEFI was observed in our study population when compared with previous published studies. AEFI surveillance studies help to detect changes in the frequency of adverse events, which may be an alert to consider vaccine quality or identify a specific risk among the local population.&quot;,&quot;publisher&quot;:&quot;SAGE Publications&quot;,&quot;volume&quot;:&quot;7&quot;},&quot;isTemporary&quot;:false}]},{&quot;citationID&quot;:&quot;MENDELEY_CITATION_51c76e65-1aef-48d9-b035-acaedf4d07d5&quot;,&quot;properties&quot;:{&quot;noteIndex&quot;:0},&quot;isEdited&quot;:false,&quot;manualOverride&quot;:{&quot;isManuallyOverridden&quot;:false,&quot;citeprocText&quot;:&quot;(Kiguba et al., 2023)&quot;,&quot;manualOverrideText&quot;:&quot;&quot;},&quot;citationTag&quot;:&quot;MENDELEY_CITATION_v3_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&quot;,&quot;citationItems&quot;:[{&quot;id&quot;:&quot;a5ddd14d-27d0-333a-8e53-4ecf3c10cbb0&quot;,&quot;itemData&quot;:{&quot;type&quot;:&quot;article-journal&quot;,&quot;id&quot;:&quot;a5ddd14d-27d0-333a-8e53-4ecf3c10cbb0&quot;,&quot;title&quot;:&quot;Pharmacovigilance in low- and middle-income countries: A review with particular focus on Africa&quot;,&quot;author&quot;:[{&quot;family&quot;:&quot;Kiguba&quot;,&quot;given&quot;:&quot;Ronald&quot;,&quot;parse-names&quot;:false,&quot;dropping-particle&quot;:&quot;&quot;,&quot;non-dropping-particle&quot;:&quot;&quot;},{&quot;family&quot;:&quot;Olsson&quot;,&quot;given&quot;:&quot;Sten&quot;,&quot;parse-names&quot;:false,&quot;dropping-particle&quot;:&quot;&quot;,&quot;non-dropping-particle&quot;:&quot;&quot;},{&quot;family&quot;:&quot;Waitt&quot;,&quot;given&quot;:&quot;Catriona&quot;,&quot;parse-names&quot;:false,&quot;dropping-particle&quot;:&quot;&quot;,&quot;non-dropping-particle&quot;:&quot;&quot;}],&quot;container-title&quot;:&quot;British journal of clinical pharmacology&quot;,&quot;container-title-short&quot;:&quot;Br J Clin Pharmacol&quot;,&quot;accessed&quot;:{&quot;date-parts&quot;:[[2023,11,13]]},&quot;DOI&quot;:&quot;10.1111/BCP.15193&quot;,&quot;ISSN&quot;:&quot;1365-2125&quot;,&quot;PMID&quot;:&quot;34937122&quot;,&quot;URL&quot;:&quot;https://pubmed.ncbi.nlm.nih.gov/34937122/&quot;,&quot;issued&quot;:{&quot;date-parts&quot;:[[2023,2,1]]},&quot;page&quot;:&quot;491-509&quot;,&quot;abstract&quot;:&quot;Low- and middle-income countries (LMIC) face unique challenges with regard to the establishment of robust pharmacovigilance systems capable of generating data to inform healthcare policy and practice. These include the limited integration and reliability of pharmacovigilance systems across LMIC despite recent efforts to harmonize pharmacovigilance rules and regulations in several regional economic communities. There are particular challenges relating to the need to translate reporting tools into numerous local languages and the low numbers of healthcare providers relative to number of patients, with very short consultation times. Additional factors frequent in LMIC include high uptake of herbal and traditional medication, mostly by self-medication; disruptive political conflicts jeopardizing fragile systems; and little or no access to drug utilization data, which makes it difficult to reliably estimate the true risks of medicines use. Pharmacovigilance activities are hindered by the scarcity of well-trained personnel with little or no budgetary support from national governments; high turnover of pharmacovigilance staff whose training involves a substantial amount of resources; and little awareness of pharmacovigilance among healthcare workers, decision makers and consumers. Furthermore, little collaboration between public health programmes and national medicines regulatory authorities coupled with limited investment in pharmacovigilance activities, especially during mass drug administration for neglected tropical diseases and mass vaccinations, produces major challenges in establishing a culture where pharmacovigilance is systematically embedded. Very low spontaneous reporting rates with poor quality reports hinders robust signal detection analyses. This review summarises the specific challenges and areas of progress in pharmacovigilance in LMIC with special focus on the situation in Africa.&quot;,&quot;publisher&quot;:&quot;Br J Clin Pharmacol&quot;,&quot;issue&quot;:&quot;2&quot;,&quot;volume&quot;:&quot;89&quot;},&quot;isTemporary&quot;:false}]},{&quot;citationID&quot;:&quot;MENDELEY_CITATION_a5c6410b-acb4-43e1-952b-4aa05ceb783d&quot;,&quot;properties&quot;:{&quot;noteIndex&quot;:0},&quot;isEdited&quot;:false,&quot;manualOverride&quot;:{&quot;isManuallyOverridden&quot;:false,&quot;citeprocText&quot;:&quot;(Yamoah et al., 2019)&quot;,&quot;manualOverrideText&quot;:&quot;&quot;},&quot;citationTag&quot;:&quot;MENDELEY_CITATION_v3_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&quot;,&quot;citationItems&quot;:[{&quot;id&quot;:&quot;7486e146-960d-327d-938a-f2d70ad0afa0&quot;,&quot;itemData&quot;:{&quot;type&quot;:&quot;article-journal&quot;,&quot;id&quot;:&quot;7486e146-960d-327d-938a-f2d70ad0afa0&quot;,&quot;title&quot;:&quot;Knowledge and Perceptions of Adverse Events Following Immunization among Healthcare Professionals in Africa: A Case Study from Ghana&quot;,&quot;author&quot;:[{&quot;family&quot;:&quot;Yamoah&quot;,&quot;given&quot;:&quot;Peter&quot;,&quot;parse-names&quot;:false,&quot;dropping-particle&quot;:&quot;&quot;,&quot;non-dropping-particle&quot;:&quot;&quot;},{&quot;family&quot;:&quot;Bangalee&quot;,&quot;given&quot;:&quot;Varsha&quot;,&quot;parse-names&quot;:false,&quot;dropping-particle&quot;:&quot;&quot;,&quot;non-dropping-particle&quot;:&quot;&quot;},{&quot;family&quot;:&quot;Oosthuizen&quot;,&quot;given&quot;:&quot;Frasia&quot;,&quot;parse-names&quot;:false,&quot;dropping-particle&quot;:&quot;&quot;,&quot;non-dropping-particle&quot;:&quot;&quot;}],&quot;container-title&quot;:&quot;Vaccines&quot;,&quot;container-title-short&quot;:&quot;Vaccines (Basel)&quot;,&quot;accessed&quot;:{&quot;date-parts&quot;:[[2023,11,13]]},&quot;DOI&quot;:&quot;10.3390/VACCINES7010028&quot;,&quot;ISSN&quot;:&quot;2076393X&quot;,&quot;PMID&quot;:&quot;30857257&quot;,&quot;URL&quot;:&quot;/pmc/articles/PMC6466096/&quot;,&quot;issued&quot;:{&quot;date-parts&quot;:[[2019,3,1]]},&quot;abstract&quot;:&quot;The spontaneous reporting of suspected adverse events following immunization (AEFI) by healthcare professionals (HCPs) is vital in monitoring post-licensure vaccine safety. The main objective of this study was to assess the knowledge and perceptions of AEFIs among healthcare professionals (HCPs) in Africa, using the situation in Ghana as a case study. The study was of a cross-sectional quantitative design, and was carried out from 1 July 2017 to 31 December 2017 with doctors, pharmacists, and nurses as the study participants. A 28-item paper-based questionnaire, delivered by hand to study participants, was the data collection tool in the study. The study was conducted in 4 hospitals after ethical approval was granted. The desired sample size was 686; however, 453 consented to partake in the study. Data were analyzed using SPSS (software version 22, IBM, Armonk, NY, USA), and chi-square and binary logistic regression tests were used for tests of association between HCPs’ characteristics and their knowledge and perceptions. Detailed knowledge of AEFIs was ascertained with a set of 9 questions, with 8 or 9 correctly answered questions signifying high knowledge, 5 to 7 correctly answered questions signifying moderate knowledge, and below 5 correctly answered questions signifying low knowledge. A set of 10 questions also ascertained HCPs’ positive and negative perceptions of AEFI. Results revealed that knowledge of AEFIs was high in 49 (10.8%) participants, moderate in 213 (47.0%) participants, and low in 191 (42.2%) participants. There was no statistically significant correlation between AEFI knowledge and professions. The highest negative perception was the lack of desire to learn more about how to diagnose, report, investigate, and manage AEFI, whereas the lowest was the lack of belief that surveillance improves public trust in immunization programs. There was a general awareness of AEFIs among HCPs in this study. However, negative perceptions and the lack of highly knowledgeable HCPs regarding AEFIs were possible setbacks to AEFI diagnosis, management, prevention, and reporting. More training and sensitization of HCPs on AEFIs and vaccine safety will be beneficial in improving the situation. Future research should focus on assessing the training materials and methodology used in informing HCPs about AEFIs and vaccine safety.&quot;,&quot;publisher&quot;:&quot;Multidisciplinary Digital Publishing Institute  (MDPI)&quot;,&quot;issue&quot;:&quot;1&quot;,&quot;volume&quot;:&quot;7&quot;},&quot;isTemporary&quot;:false}]},{&quot;citationID&quot;:&quot;MENDELEY_CITATION_71fe36cd-e1b4-473a-9072-d2f33cdf6796&quot;,&quot;properties&quot;:{&quot;noteIndex&quot;:0},&quot;isEdited&quot;:false,&quot;manualOverride&quot;:{&quot;isManuallyOverridden&quot;:false,&quot;citeprocText&quot;:&quot;(Malande et al., 2021)&quot;,&quot;manualOverrideText&quot;:&quot;&quot;},&quot;citationTag&quot;:&quot;MENDELEY_CITATION_v3_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&quot;,&quot;citationItems&quot;:[{&quot;id&quot;:&quot;566fafad-4318-3558-9b5d-86ae4c57a913&quot;,&quot;itemData&quot;:{&quot;type&quot;:&quot;article-journal&quot;,&quot;id&quot;:&quot;566fafad-4318-3558-9b5d-86ae4c57a913&quot;,&quot;title&quot;:&quot;Adverse events following immunization reporting and impact on immunization services in informal settlements in Nairobi, Kenya: a prospective mixed-methods study&quot;,&quot;author&quot;:[{&quot;family&quot;:&quot;Malande&quot;,&quot;given&quot;:&quot;Oliver Ombeva&quot;,&quot;parse-names&quot;:false,&quot;dropping-particle&quot;:&quot;&quot;,&quot;non-dropping-particle&quot;:&quot;&quot;},{&quot;family&quot;:&quot;Munube&quot;,&quot;given&quot;:&quot;Deogratias&quot;,&quot;parse-names&quot;:false,&quot;dropping-particle&quot;:&quot;&quot;,&quot;non-dropping-particle&quot;:&quot;&quot;},{&quot;family&quot;:&quot;Afaayo&quot;,&quot;given&quot;:&quot;Rachel Nakatugga&quot;,&quot;parse-names&quot;:false,&quot;dropping-particle&quot;:&quot;&quot;,&quot;non-dropping-particle&quot;:&quot;&quot;},{&quot;family&quot;:&quot;Chemweno&quot;,&quot;given&quot;:&quot;Carolyne&quot;,&quot;parse-names&quot;:false,&quot;dropping-particle&quot;:&quot;&quot;,&quot;non-dropping-particle&quot;:&quot;&quot;},{&quot;family&quot;:&quot;Nzoka&quot;,&quot;given&quot;:&quot;Mutunga&quot;,&quot;parse-names&quot;:false,&quot;dropping-particle&quot;:&quot;&quot;,&quot;non-dropping-particle&quot;:&quot;&quot;},{&quot;family&quot;:&quot;Kipsang&quot;,&quot;given&quot;:&quot;James&quot;,&quot;parse-names&quot;:false,&quot;dropping-particle&quot;:&quot;&quot;,&quot;non-dropping-particle&quot;:&quot;&quot;},{&quot;family&quot;:&quot;Musyoki&quot;,&quot;given&quot;:&quot;Andrew Munyalo&quot;,&quot;parse-names&quot;:false,&quot;dropping-particle&quot;:&quot;&quot;,&quot;non-dropping-particle&quot;:&quot;&quot;},{&quot;family&quot;:&quot;Meyer&quot;,&quot;given&quot;:&quot;Johanna Catharina&quot;,&quot;parse-names&quot;:false,&quot;dropping-particle&quot;:&quot;&quot;,&quot;non-dropping-particle&quot;:&quot;&quot;},{&quot;family&quot;:&quot;Omayo&quot;,&quot;given&quot;:&quot;Leonidah Nyamusi&quot;,&quot;parse-names&quot;:false,&quot;dropping-particle&quot;:&quot;&quot;,&quot;non-dropping-particle&quot;:&quot;&quot;},{&quot;family&quot;:&quot;Owino-Okongo&quot;,&quot;given&quot;:&quot;Lawrence&quot;,&quot;parse-names&quot;:false,&quot;dropping-particle&quot;:&quot;&quot;,&quot;non-dropping-particle&quot;:&quot;&quot;}],&quot;container-title&quot;:&quot;The Pan African Medical Journal&quot;,&quot;container-title-short&quot;:&quot;Pan Afr Med J&quot;,&quot;accessed&quot;:{&quot;date-parts&quot;:[[2023,11,13]]},&quot;DOI&quot;:&quot;10.11604/PAMJ.2021.40.81.25910&quot;,&quot;ISSN&quot;:&quot;19378688&quot;,&quot;PMID&quot;:&quot;34909070&quot;,&quot;URL&quot;:&quot;/pmc/articles/PMC8607951/&quot;,&quot;issued&quot;:{&quot;date-parts&quot;:[[2021,9,1]]},&quot;abstract&quot;:&quot;Introduction: adverse events following immunization (AEFIs) are thought to contribute to cases of vaccine hesitancy, yet little data exists describing the state of reporting and management of AEFIs. This study investigated the occurrence and influence of AEFIs on vaccine hesitancy in an informal settlement of Nairobi. Methods: this was a prospective mixed-methods study involving 7 focus group discussions, 8 key informant interviews and 457 face-to-face interviews with caregivers. Caregivers were recruited at/or before the 6 week clinic visit and assessed for occurrence of AEFIs in their children at the subsequent 10-and 14-week visits and a follow-up two weeks following the 14 weeks visit via phone calls. Results: in this study, 12.3% (56/457) of the infants experienced an AEFI. Of these, 19 did not report for the next scheduled vaccine. Fever was the most common AEFI, for which most caregivers (66.7%) used paracetamol as antipyretic, while 20.8% sought help from a nearby health facility. Three of the 56 AEFIs (convulsions) that occurred in study participants could be classified as severe reactions. DPT 3 completion rate was 75.3%. Most (96.4%) caregivers considered immunization an important strategy for child survival. Vaccine hesitancy occurred among 3.6% of participants, 30% of whom attributed their hesitancy to occurrence of AEFIs. The review of health records revealed that no AEFI had been reported from any of the study facilities. Conclusion: cases of adverse events following immunization are not reported in Mathare Valley and they do have implications for vaccine hesitancy by some caregivers.&quot;,&quot;publisher&quot;:&quot;African Field Epidemiology Network&quot;,&quot;issue&quot;:&quot;81&quot;,&quot;volume&quot;:&quot;40&quot;},&quot;isTemporary&quot;:false}]},{&quot;citationID&quot;:&quot;MENDELEY_CITATION_fcdbccb4-650b-4b1e-963f-fac776ad6387&quot;,&quot;properties&quot;:{&quot;noteIndex&quot;:0},&quot;isEdited&quot;:false,&quot;manualOverride&quot;:{&quot;isManuallyOverridden&quot;:false,&quot;citeprocText&quot;:&quot;(Afolaranmi et al., 2020)&quot;,&quot;manualOverrideText&quot;:&quot;&quot;},&quot;citationTag&quot;:&quot;MENDELEY_CITATION_v3_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&quot;,&quot;citationItems&quot;:[{&quot;id&quot;:&quot;ab6cb264-0d10-3bcc-bf89-1997a407f3d0&quot;,&quot;itemData&quot;:{&quot;type&quot;:&quot;article-journal&quot;,&quot;id&quot;:&quot;ab6cb264-0d10-3bcc-bf89-1997a407f3d0&quot;,&quot;title&quot;:&quot;Knowledge of adverse events following immunization, its prevalence and actions of mothers of children aged 0–23 months in a tertiary health institution in Jos, North Central Nigeria&quot;,&quot;author&quot;:[{&quot;family&quot;:&quot;Afolaranmi&quot;,&quot;given&quot;:&quot;Tolulope O&quot;,&quot;parse-names&quot;:false,&quot;dropping-particle&quot;:&quot;&quot;,&quot;non-dropping-particle&quot;:&quot;&quot;},{&quot;family&quot;:&quot;Hassan&quot;,&quot;given&quot;:&quot;Z.I.&quot;,&quot;parse-names&quot;:false,&quot;dropping-particle&quot;:&quot;&quot;,&quot;non-dropping-particle&quot;:&quot;&quot;},{&quot;family&quot;:&quot;Sodipo&quot;,&quot;given&quot;:&quot;O.Y.&quot;,&quot;parse-names&quot;:false,&quot;dropping-particle&quot;:&quot;&quot;,&quot;non-dropping-particle&quot;:&quot;&quot;},{&quot;family&quot;:&quot;Gwomson&quot;,&quot;given&quot;:&quot;D.&quot;,&quot;parse-names&quot;:false,&quot;dropping-particle&quot;:&quot;&quot;,&quot;non-dropping-particle&quot;:&quot;&quot;},{&quot;family&quot;:&quot;Ugwu&quot;,&quot;given&quot;:&quot;O.J.&quot;,&quot;parse-names&quot;:false,&quot;dropping-particle&quot;:&quot;&quot;,&quot;non-dropping-particle&quot;:&quot;&quot;},{&quot;family&quot;:&quot;Ofakunrin&quot;,&quot;given&quot;:&quot;A.O.D.&quot;,&quot;parse-names&quot;:false,&quot;dropping-particle&quot;:&quot;&quot;,&quot;non-dropping-particle&quot;:&quot;&quot;},{&quot;family&quot;:&quot;Ige&quot;,&quot;given&quot;:&quot;O.O.&quot;,&quot;parse-names&quot;:false,&quot;dropping-particle&quot;:&quot;&quot;,&quot;non-dropping-particle&quot;:&quot;&quot;},{&quot;family&quot;:&quot;Tagurum&quot;,&quot;given&quot;:&quot;Y.O.&quot;,&quot;parse-names&quot;:false,&quot;dropping-particle&quot;:&quot;&quot;,&quot;non-dropping-particle&quot;:&quot;&quot;},{&quot;family&quot;:&quot;Bupwatda&quot;,&quot;given&quot;:&quot;P.W.&quot;,&quot;parse-names&quot;:false,&quot;dropping-particle&quot;:&quot;&quot;,&quot;non-dropping-particle&quot;:&quot;&quot;}],&quot;container-title&quot;:&quot;Journal of medicine in the tropics&quot;,&quot;container-title-short&quot;:&quot;J Med Trop&quot;,&quot;accessed&quot;:{&quot;date-parts&quot;:[[2023,11,13]]},&quot;DOI&quot;:&quot;10.4103/JOMT.JOMT_45_19&quot;,&quot;ISSN&quot;:&quot;2276-7096&quot;,&quot;PMID&quot;:&quot;34109138&quot;,&quot;URL&quot;:&quot;/pmc/articles/PMC8186276/&quot;,&quot;issued&quot;:{&quot;date-parts&quot;:[[2020]]},&quot;page&quot;:&quot;57&quot;,&quot;abstract&quot;:&quot;Background Adverse Event Following Immunization (AEFI) is any unfavorable event occurring following vaccination related to the vaccine administration and or its handling. AEFI can lead to death or a life-threatening condition requiring hospitalization with or without permanent sequel. Hence, this study was conducted to determine the knowledge of AEFI among mothers of children aged 0-23 months, its prevalence and actions of mothers of following AEFIs. Methodology This was a cross-sectional study conducted among 400 mothers of children aged 0-23 months between November 2017 and April 2018 using quantitative method of data collection. IBM SPSS version 20 was used for data analysis where chi square was used as a test of association a P-value of ≤ 0.05 considered statistically significant. Results The mean age of the respondents in the study was 29.0 ±5.3 years with 222 (55.5%) demonstrating good knowledge of AEFI. The prevalence of AEFI was found to be 46.5% with fever as the most experienced AEFI accounting for 90.3% of all cases experienced followed by pain and swelling mentioned by 141 (75.8%) and 26 (14.0%) respectively. Only 26 (14.5) of the mothers were adjudged to have taken appropriate action following the experience of AEFI in their children. Appropriateness of actions taken by the mothers following the occurrence of AEFI was influenced by the mother's employment status (COR= 3.84; 95% CI=1.366-10.575; P=0.007). Conclusion This study has demonstrated a sub-optimal level of knowledge of AEFI among the mothers of children aged 0-23 months with a relatively high self-reported prevalence and poor level of appropriateness of actions taken following AEFI.&quot;,&quot;publisher&quot;:&quot;NIH Public Access&quot;,&quot;issue&quot;:&quot;1&quot;,&quot;volume&quot;:&quot;22&quot;},&quot;isTemporary&quot;:false}]},{&quot;citationID&quot;:&quot;MENDELEY_CITATION_d8653eb7-f0de-4f5e-a1fb-070a2ad8b633&quot;,&quot;properties&quot;:{&quot;noteIndex&quot;:0},&quot;isEdited&quot;:false,&quot;manualOverride&quot;:{&quot;isManuallyOverridden&quot;:false,&quot;citeprocText&quot;:&quot;(Maduka et al., 2015)&quot;,&quot;manualOverrideText&quot;:&quot;&quot;},&quot;citationTag&quot;:&quot;MENDELEY_CITATION_v3_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&quot;,&quot;citationItems&quot;:[{&quot;id&quot;:&quot;bf384415-d09f-31a6-9427-256593ef3da1&quot;,&quot;itemData&quot;:{&quot;type&quot;:&quot;article-journal&quot;,&quot;id&quot;:&quot;bf384415-d09f-31a6-9427-256593ef3da1&quot;,&quot;title&quot;:&quot;Caregiver Experiences with the Introduction of Pentavalent Vaccines in Two Centers in Port Harcourt, South-South Nigeria&quot;,&quot;author&quot;:[{&quot;family&quot;:&quot;Maduka&quot;,&quot;given&quot;:&quot;Omosivie&quot;,&quot;parse-names&quot;:false,&quot;dropping-particle&quot;:&quot;&quot;,&quot;non-dropping-particle&quot;:&quot;&quot;},{&quot;family&quot;:&quot;Tella&quot;,&quot;given&quot;:&quot;Adedayo&quot;,&quot;parse-names&quot;:false,&quot;dropping-particle&quot;:&quot;&quot;,&quot;non-dropping-particle&quot;:&quot;&quot;},{&quot;family&quot;:&quot;Tobin&quot;,&quot;given&quot;:&quot;Alafaka&quot;,&quot;parse-names&quot;:false,&quot;dropping-particle&quot;:&quot;&quot;,&quot;non-dropping-particle&quot;:&quot;&quot;},{&quot;family&quot;:&quot;Akpan&quot;,&quot;given&quot;:&quot;Margaret&quot;,&quot;parse-names&quot;:false,&quot;dropping-particle&quot;:&quot;&quot;,&quot;non-dropping-particle&quot;:&quot;&quot;}],&quot;container-title&quot;:&quot;British Journal of Medicine and Medical Research&quot;,&quot;container-title-short&quot;:&quot;Br J Med Med Res&quot;,&quot;accessed&quot;:{&quot;date-parts&quot;:[[2023,11,13]]},&quot;DOI&quot;:&quot;10.9734/BJMMR/2015/14995&quot;,&quot;issued&quot;:{&quot;date-parts&quot;:[[2015,1,10]]},&quot;page&quot;:&quot;1086-1095&quot;,&quot;abstract&quot;:&quot;Background: The Nigerian government, with support from the Global Alliance for Vaccine Initiative (GAVI) in 2012, began a three year phased roll out of the pentavalent vaccine as a replacement for DPT in the routine immunization schedule. Aim: To assess client experiences with the use of pentavalent vaccines in two centers in Port Harcourt, Nigeria. Methods: A cross-sectional study was carried out in January 2013. Caregiver-baby pairs who had index child six weeks to two years, who had received at least one dose of the pentavalent vaccine and had at least one other living child who took DPT, were interviewed using a semi-structured questionnaire. Chi squared test of significance was done with p-value set at 0.05. Results: One hundred and eleven (111) caregivers were interviewed. Their mean age was 31±4.6 years, while mean age for babies was 16±8.6 weeks. Although 71 caregivers (76.3%) had received pentavalent vaccine information only 25 (22.5%) had seen pentavalent-specific Information Education and Communication (IEC) materials. Majority of caregivers 94 (84.7%) affirmed that they did not have to pay for vaccination. Fifty-three (53) caregivers (47.7%) preferred pentavalent vaccines to DPT while 35 (31.55%) were indifferent. Eighty-one (81) (73%) caregivers were satisfied with waiting times for vaccination and 62 (57.4%) experienced adverse events following immunization (AEFI) with pentavalent vaccination. Conclusion: Pentavalent vaccines seem to have been well received in these centers with experiences of AEFI comparable to that of DPT. There is however need for appropriate vaccine- specific IEC materials to foster optimal uptake of pentavalent vaccines.&quot;,&quot;publisher&quot;:&quot;Sciencedomain International&quot;,&quot;issue&quot;:&quot;11&quot;,&quot;volume&quot;:&quot;6&quot;},&quot;isTemporary&quot;:false}]},{&quot;citationID&quot;:&quot;MENDELEY_CITATION_79e95bd8-97fb-4acd-b085-9edef13d8fc5&quot;,&quot;properties&quot;:{&quot;noteIndex&quot;:0},&quot;isEdited&quot;:false,&quot;manualOverride&quot;:{&quot;isManuallyOverridden&quot;:false,&quot;citeprocText&quot;:&quot;(Nasir et al., 2016)&quot;,&quot;manualOverrideText&quot;:&quot;&quot;},&quot;citationTag&quot;:&quot;MENDELEY_CITATION_v3_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&quot;,&quot;citationItems&quot;:[{&quot;id&quot;:&quot;6e131abe-2c29-36fa-9e2a-20deeee470df&quot;,&quot;itemData&quot;:{&quot;type&quot;:&quot;article-journal&quot;,&quot;id&quot;:&quot;6e131abe-2c29-36fa-9e2a-20deeee470df&quot;,&quot;title&quot;:&quot;Polio elimination in Nigeria: A review&quot;,&quot;author&quot;:[{&quot;family&quot;:&quot;Nasir&quot;,&quot;given&quot;:&quot;Usman Nakakana&quot;,&quot;parse-names&quot;:false,&quot;dropping-particle&quot;:&quot;&quot;,&quot;non-dropping-particle&quot;:&quot;&quot;},{&quot;family&quot;:&quot;Bandyopadhyay&quot;,&quot;given&quot;:&quot;Ananda Sankar&quot;,&quot;parse-names&quot;:false,&quot;dropping-particle&quot;:&quot;&quot;,&quot;non-dropping-particle&quot;:&quot;&quot;},{&quot;family&quot;:&quot;Montagnani&quot;,&quot;given&quot;:&quot;Francesca&quot;,&quot;parse-names&quot;:false,&quot;dropping-particle&quot;:&quot;&quot;,&quot;non-dropping-particle&quot;:&quot;&quot;},{&quot;family&quot;:&quot;Akite&quot;,&quot;given&quot;:&quot;Jacqueline Elaine&quot;,&quot;parse-names&quot;:false,&quot;dropping-particle&quot;:&quot;&quot;,&quot;non-dropping-particle&quot;:&quot;&quot;},{&quot;family&quot;:&quot;Mungu&quot;,&quot;given&quot;:&quot;Etaluka Blanche&quot;,&quot;parse-names&quot;:false,&quot;dropping-particle&quot;:&quot;&quot;,&quot;non-dropping-particle&quot;:&quot;&quot;},{&quot;family&quot;:&quot;Uche&quot;,&quot;given&quot;:&quot;Ifeanyi Valentine&quot;,&quot;parse-names&quot;:false,&quot;dropping-particle&quot;:&quot;&quot;,&quot;non-dropping-particle&quot;:&quot;&quot;},{&quot;family&quot;:&quot;Ismaila&quot;,&quot;given&quot;:&quot;Ahmed Mohammed&quot;,&quot;parse-names&quot;:false,&quot;dropping-particle&quot;:&quot;&quot;,&quot;non-dropping-particle&quot;:&quot;&quot;}],&quot;container-title&quot;:&quot;Human Vaccines &amp; Immunotherapeutics&quot;,&quot;container-title-short&quot;:&quot;Hum Vaccin Immunother&quot;,&quot;accessed&quot;:{&quot;date-parts&quot;:[[2023,11,13]]},&quot;DOI&quot;:&quot;10.1080/21645515.2015.1088617&quot;,&quot;ISSN&quot;:&quot;2164554X&quot;,&quot;PMID&quot;:&quot;26383769&quot;,&quot;URL&quot;:&quot;/pmc/articles/PMC4964709/&quot;,&quot;issued&quot;:{&quot;date-parts&quot;:[[2016,3,3]]},&quot;page&quot;:&quot;658&quot;,&quot;abstract&quot;:&quot;Nigeria has made tremendous strides towards eliminating polio and has been free of wild polio virus (WPV) for more than a year as of August 2015. However, sustained focus towards getting rid of all types of poliovirus by improving population immunity and enhancing disease surveillance will be needed to ensure it sustains the polio-free status. We reviewed the pertinent literature including published and unpublished, official reports and working documents of the Global Polio Eradication Initiative (GPEI) partners as well as other concerned organizations. The literature were selected based on the following criteria: published in English Language, published after year 2000, relevant content and conformance to the theme of the review and these were sorted accordingly. The challenges facing the Polio Eradication Initiative (PEI) in Nigeria were found to fall into 3 broad categories viz failure to vaccinate, failure of the Oral Polio Vaccine (OPV) and epidemiology of the virus. Failure to vaccinate resulted from insecurity, heterogeneous political support, programmatic limitation in implementation of vaccination campaigns, poor performance of vaccination teams in persistently poor performing Local Government areas and sporadic vaccine refusals in Northern Nigeria. Sub optimal effectiveness of OPV in some settings as well as the rare occurrence of VDPVs associated with OPV type 2 in areas of low immunization coverage were also found to be key issues. Some of the innovations which helped to manage the threats to the PEI include a strong government accountability frame work, change from type 2 containing OPV to bi valent OPVs for supplementary immunization activities (SIA), enhancing environmental surveillance in key states (Sokoto, Kano and Borno) along with an overall improvement in SIA quality. There has been an improvement in coverage of routine immunization and vaccination campaigns, which has resulted in Nigeria being removed from the list of endemic countries following an absence of new cases for an entire year as of September 2015. However, the last mile remains to be crossed and there is need to further improve and sustain the momentum to complete the journey toward polio elimination.&quot;,&quot;publisher&quot;:&quot;Taylor &amp; Francis&quot;,&quot;issue&quot;:&quot;3&quot;,&quot;volume&quot;:&quot;12&quot;},&quot;isTemporary&quot;:false}]},{&quot;citationID&quot;:&quot;MENDELEY_CITATION_69452d7b-92ac-45b9-b2ed-ee30be96866e&quot;,&quot;properties&quot;:{&quot;noteIndex&quot;:0},&quot;isEdited&quot;:false,&quot;manualOverride&quot;:{&quot;isManuallyOverridden&quot;:false,&quot;citeprocText&quot;:&quot;(Alicino et al., 2015)&quot;,&quot;manualOverrideText&quot;:&quot;&quot;},&quot;citationTag&quot;:&quot;MENDELEY_CITATION_v3_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&quot;,&quot;citationItems&quot;:[{&quot;id&quot;:&quot;670816af-638d-350b-b29a-60dd2168b6e8&quot;,&quot;itemData&quot;:{&quot;type&quot;:&quot;article-journal&quot;,&quot;id&quot;:&quot;670816af-638d-350b-b29a-60dd2168b6e8&quot;,&quot;title&quot;:&quot;Routine surveillance of adverse events following immunization as an important tool to monitor vaccine safety&quot;,&quot;author&quot;:[{&quot;family&quot;:&quot;Alicino&quot;,&quot;given&quot;:&quot;Cristiano&quot;,&quot;parse-names&quot;:false,&quot;dropping-particle&quot;:&quot;&quot;,&quot;non-dropping-particle&quot;:&quot;&quot;},{&quot;family&quot;:&quot;Merlano&quot;,&quot;given&quot;:&quot;Caterina&quot;,&quot;parse-names&quot;:false,&quot;dropping-particle&quot;:&quot;&quot;,&quot;non-dropping-particle&quot;:&quot;&quot;},{&quot;family&quot;:&quot;Zappettini&quot;,&quot;given&quot;:&quot;Simona&quot;,&quot;parse-names&quot;:false,&quot;dropping-particle&quot;:&quot;&quot;,&quot;non-dropping-particle&quot;:&quot;&quot;},{&quot;family&quot;:&quot;Schiaffino&quot;,&quot;given&quot;:&quot;Sergio&quot;,&quot;parse-names&quot;:false,&quot;dropping-particle&quot;:&quot;&quot;,&quot;non-dropping-particle&quot;:&quot;&quot;},{&quot;family&quot;:&quot;Luna&quot;,&quot;given&quot;:&quot;Giovanni&quot;,&quot;parse-names&quot;:false,&quot;dropping-particle&quot;:&quot;&quot;,&quot;non-dropping-particle&quot;:&quot;Della&quot;},{&quot;family&quot;:&quot;Accardo&quot;,&quot;given&quot;:&quot;Cristina&quot;,&quot;parse-names&quot;:false,&quot;dropping-particle&quot;:&quot;&quot;,&quot;non-dropping-particle&quot;:&quot;&quot;},{&quot;family&quot;:&quot;Gasparini&quot;,&quot;given&quot;:&quot;Roberto&quot;,&quot;parse-names&quot;:false,&quot;dropping-particle&quot;:&quot;&quot;,&quot;non-dropping-particle&quot;:&quot;&quot;},{&quot;family&quot;:&quot;Durando&quot;,&quot;given&quot;:&quot;Paolo&quot;,&quot;parse-names&quot;:false,&quot;dropping-particle&quot;:&quot;&quot;,&quot;non-dropping-particle&quot;:&quot;&quot;},{&quot;family&quot;:&quot;Icardi&quot;,&quot;given&quot;:&quot;Giancarlo&quot;,&quot;parse-names&quot;:false,&quot;dropping-particle&quot;:&quot;&quot;,&quot;non-dropping-particle&quot;:&quot;&quot;}],&quot;container-title&quot;:&quot;Human vaccines &amp; immunotherapeutics&quot;,&quot;container-title-short&quot;:&quot;Hum Vaccin Immunother&quot;,&quot;accessed&quot;:{&quot;date-parts&quot;:[[2023,11,13]]},&quot;DOI&quot;:&quot;10.4161/HV.34360&quot;,&quot;ISSN&quot;:&quot;2164-554X&quot;,&quot;PMID&quot;:&quot;25483520&quot;,&quot;URL&quot;:&quot;https://pubmed.ncbi.nlm.nih.gov/25483520/&quot;,&quot;issued&quot;:{&quot;date-parts&quot;:[[2015,1,1]]},&quot;page&quot;:&quot;91-94&quot;,&quot;abstract&quot;:&quot;Post licensure surveillance of adverse events following immunization (AEFI) is a fundamental activity to improve safety and maintain public confidence in vaccines. Since 2011, the Liguria Region has been involved in the inter-regional project of post-marketing surveillance of AEFI, coordinated by the Italian Medicine Agency and the Veneto region. The main objectives of the project are: (1) to coordinate the surveillance activities in the 8 Italian Regions included in the project; (2) to encourage the signal of AEFI by healthcare workers and patients; (3) to organize education activities addressed to health care workers, and, finally; (4) to establish vaccination counseling services in each Region. In particular, the Ligurian multidisciplinary team, composed by physicians expert in the field of vaccination and pharmacists, is involved in the causality assessment between vaccines and all adverse events signaled within the Liguria Region and in the analysis of all adverse events signaled in Italy as possibly related to influenza vaccines. During 2013, the team has organized 4 courses, addressed to healthcare personnel of vaccination outpatient clinics, focused on European and Italian legislation on pharmaco-vigilance and vaccine-vigilance and aimed at promoting signal of AEFI. Since October 2013, the Liguria Region has been participating to the inter-regional project of active surveillance of adverse events aimed at promoting the signal of AEFI by parents of vaccinated infants. After two years of implementation of the project both the number of reported AEFI and the reporting rate per 100 000 administered doses of vaccine increased. The activities need to be consolidated in the next years in order to guarantee high standard of vaccine safety, maintain the confidence in current immunization programs and reach optimal vaccination coverage rate.&quot;,&quot;publisher&quot;:&quot;Hum Vaccin Immunother&quot;,&quot;issue&quot;:&quot;1&quot;,&quot;volume&quot;:&quot;11&quot;},&quot;isTemporary&quot;:false}]},{&quot;citationID&quot;:&quot;MENDELEY_CITATION_1ccb633e-9e31-48ed-8dca-f60b02c903bb&quot;,&quot;properties&quot;:{&quot;noteIndex&quot;:0},&quot;isEdited&quot;:false,&quot;manualOverride&quot;:{&quot;isManuallyOverridden&quot;:false,&quot;citeprocText&quot;:&quot;(CDC, 2023)&quot;,&quot;manualOverrideText&quot;:&quot;&quot;},&quot;citationTag&quot;:&quot;MENDELEY_CITATION_v3_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&quot;,&quot;citationItems&quot;:[{&quot;id&quot;:&quot;39b177e2-b105-3941-8c45-275bd459a4b1&quot;,&quot;itemData&quot;:{&quot;type&quot;:&quot;webpage&quot;,&quot;id&quot;:&quot;39b177e2-b105-3941-8c45-275bd459a4b1&quot;,&quot;title&quot;:&quot;Understanding Adverse Events and Side Effects | Vaccine Safety | CDC&quot;,&quot;author&quot;:[{&quot;family&quot;:&quot;CDC&quot;,&quot;given&quot;:&quot;&quot;,&quot;parse-names&quot;:false,&quot;dropping-particle&quot;:&quot;&quot;,&quot;non-dropping-particle&quot;:&quot;&quot;}],&quot;accessed&quot;:{&quot;date-parts&quot;:[[2023,11,13]]},&quot;URL&quot;:&quot;https://www.cdc.gov/vaccinesafety/ensuringsafety/sideeffects/index.html&quot;,&quot;issued&quot;:{&quot;date-parts&quot;:[[2023]]}},&quot;isTemporary&quot;:false}]},{&quot;citationID&quot;:&quot;MENDELEY_CITATION_ce902432-4122-42a6-ac52-aea84c894795&quot;,&quot;properties&quot;:{&quot;noteIndex&quot;:0},&quot;isEdited&quot;:false,&quot;manualOverride&quot;:{&quot;isManuallyOverridden&quot;:false,&quot;citeprocText&quot;:&quot;(Masika et al., 2016)&quot;,&quot;manualOverrideText&quot;:&quot;&quot;},&quot;citationTag&quot;:&quot;MENDELEY_CITATION_v3_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&quot;,&quot;citationItems&quot;:[{&quot;id&quot;:&quot;04282ab8-9b0a-33fc-8e74-ea4ff0da6a97&quot;,&quot;itemData&quot;:{&quot;type&quot;:&quot;article-journal&quot;,&quot;id&quot;:&quot;04282ab8-9b0a-33fc-8e74-ea4ff0da6a97&quot;,&quot;title&quot;:&quot;Knowledge, Perceptions, and Practice of Nurses on Surveillance of Adverse Events following Childhood Immunization in Nairobi, Kenya&quot;,&quot;author&quot;:[{&quot;family&quot;:&quot;Masika&quot;,&quot;given&quot;:&quot;Calistus Wanjala&quot;,&quot;parse-names&quot;:false,&quot;dropping-particle&quot;:&quot;&quot;,&quot;non-dropping-particle&quot;:&quot;&quot;},{&quot;family&quot;:&quot;Atieli&quot;,&quot;given&quot;:&quot;Harrysone&quot;,&quot;parse-names&quot;:false,&quot;dropping-particle&quot;:&quot;&quot;,&quot;non-dropping-particle&quot;:&quot;&quot;},{&quot;family&quot;:&quot;Were&quot;,&quot;given&quot;:&quot;Tom&quot;,&quot;parse-names&quot;:false,&quot;dropping-particle&quot;:&quot;&quot;,&quot;non-dropping-particle&quot;:&quot;&quot;}],&quot;container-title&quot;:&quot;BioMed Research International&quot;,&quot;container-title-short&quot;:&quot;Biomed Res Int&quot;,&quot;accessed&quot;:{&quot;date-parts&quot;:[[2023,11,13]]},&quot;DOI&quot;:&quot;10.1155/2016/3745298&quot;,&quot;ISSN&quot;:&quot;23146141&quot;,&quot;PMID&quot;:&quot;28078288&quot;,&quot;issued&quot;:{&quot;date-parts&quot;:[[2016]]},&quot;abstract&quot;:&quot;Background. Although vaccines currently approved for routine childhood immunization are safe and effective, frequent adverse events following immunization often cause illnesses and sometimes loss of public trust in immunization programs. Nurses are essential in this surveillance system. Objective. To determine nurses' knowledge, perception, and practice towards surveillance of postimmunization adverse events within Nairobi County health centers, Kenya. Methods. This is a cross-sectional survey involving nurses n=274. Data were collected using self-administered questionnaires. Data analysis was performed using SPSS version 20. Differences in proportions of categorical variables were compared between groups using chi-square tests. Binary logistic regression model was used to compute independent predictors of outcome. Results. 29.2%, 32.1%, and 45.3% of the respondents had good knowledge, good practices, and good perceptions on AEFI surveillance, respectively. Respondents with diploma or degree nursing training level were 1.8 times and 2.5 times more likely to have good knowledge and good perception in AEFI surveillance, respectively. Nurses with previous AEFI training were 9.7 times and 1.8 times more likely to have good AEFI knowledge and practices, respectively. Conclusion. There is a need to train and mentor nurses on AEFI surveillance. Findings of this study will be valuable in informing policy review on childhood immunization programs.&quot;,&quot;publisher&quot;:&quot;Hindawi Publishing Corporation&quot;,&quot;volume&quot;:&quot;2016&quot;},&quot;isTemporary&quot;:false}]},{&quot;citationID&quot;:&quot;MENDELEY_CITATION_aa2139b0-2b0b-430c-89cb-562202ca7fd4&quot;,&quot;properties&quot;:{&quot;noteIndex&quot;:0},&quot;isEdited&quot;:false,&quot;manualOverride&quot;:{&quot;isManuallyOverridden&quot;:false,&quot;citeprocText&quot;:&quot;(Omoleke et al., 2022)&quot;,&quot;manualOverrideText&quot;:&quot;&quot;},&quot;citationItems&quot;:[{&quot;id&quot;:&quot;71ad4593-352d-3f92-8d1a-8e684bdfbeca&quot;,&quot;itemData&quot;:{&quot;type&quot;:&quot;article-journal&quot;,&quot;id&quot;:&quot;71ad4593-352d-3f92-8d1a-8e684bdfbeca&quot;,&quot;title&quot;:&quot;Understanding and experience of adverse event following immunization (AEFI) and its consequences among healthcare providers in Kebbi State, Nigeria: a qualitative study&quot;,&quot;author&quot;:[{&quot;family&quot;:&quot;Omoleke&quot;,&quot;given&quot;:&quot;Semeeh Akinwale&quot;,&quot;parse-names&quot;:false,&quot;dropping-particle&quot;:&quot;&quot;,&quot;non-dropping-particle&quot;:&quot;&quot;},{&quot;family&quot;:&quot;Getachew&quot;,&quot;given&quot;:&quot;Biniam&quot;,&quot;parse-names&quot;:false,&quot;dropping-particle&quot;:&quot;&quot;,&quot;non-dropping-particle&quot;:&quot;&quot;},{&quot;family&quot;:&quot;Isyaku&quot;,&quot;given&quot;:&quot;Abubakar&quot;,&quot;parse-names&quot;:false,&quot;dropping-particle&quot;:&quot;&quot;,&quot;non-dropping-particle&quot;:&quot;&quot;},{&quot;family&quot;:&quot;Aliyu&quot;,&quot;given&quot;:&quot;Abdulrasheed Bello&quot;,&quot;parse-names&quot;:false,&quot;dropping-particle&quot;:&quot;&quot;,&quot;non-dropping-particle&quot;:&quot;&quot;},{&quot;family&quot;:&quot;Mustapha&quot;,&quot;given&quot;:&quot;Ashiru Mohammed&quot;,&quot;parse-names&quot;:false,&quot;dropping-particle&quot;:&quot;&quot;,&quot;non-dropping-particle&quot;:&quot;&quot;},{&quot;family&quot;:&quot;Dansanda&quot;,&quot;given&quot;:&quot;Shafiu Muhammad&quot;,&quot;parse-names&quot;:false,&quot;dropping-particle&quot;:&quot;&quot;,&quot;non-dropping-particle&quot;:&quot;&quot;},{&quot;family&quot;:&quot;Kanmodi&quot;,&quot;given&quot;:&quot;Kehinde Kazeem&quot;,&quot;parse-names&quot;:false,&quot;dropping-particle&quot;:&quot;&quot;,&quot;non-dropping-particle&quot;:&quot;&quot;},{&quot;family&quot;:&quot;Abubakar&quot;,&quot;given&quot;:&quot;Hafsat&quot;,&quot;parse-names&quot;:false,&quot;dropping-particle&quot;:&quot;&quot;,&quot;non-dropping-particle&quot;:&quot;&quot;},{&quot;family&quot;:&quot;Lawal&quot;,&quot;given&quot;:&quot;Zahraddeen Ibrahim&quot;,&quot;parse-names&quot;:false,&quot;dropping-particle&quot;:&quot;&quot;,&quot;non-dropping-particle&quot;:&quot;&quot;},{&quot;family&quot;:&quot;Kangiwa&quot;,&quot;given&quot;:&quot;Haruna Abdullahi&quot;,&quot;parse-names&quot;:false,&quot;dropping-particle&quot;:&quot;&quot;,&quot;non-dropping-particle&quot;:&quot;&quot;}],&quot;container-title&quot;:&quot;BMC Health Services Research&quot;,&quot;container-title-short&quot;:&quot;BMC Health Serv Res&quot;,&quot;accessed&quot;:{&quot;date-parts&quot;:[[2023,11,13]]},&quot;DOI&quot;:&quot;10.1186/S12913-022-08133-9&quot;,&quot;ISSN&quot;:&quot;14726963&quot;,&quot;PMID&quot;:&quot;35658941&quot;,&quot;URL&quot;:&quot;/pmc/articles/PMC9166581/&quot;,&quot;issued&quot;:{&quot;date-parts&quot;:[[2022,12,1]]},&quot;page&quot;:&quot;741&quot;,&quot;abstract&quot;:&quot;Background: Vaccines used in the national immunization program are relatively safe and effective. However, no vaccine is perfectly safe. Therefore, adverse reactions may occur. This study aimed to investigate the understanding and experience of Adverse Event Following Immunization (AEFI) among healthcare workers and Routine Immunization (RI) officers. Methods: Phenomenological qualitative study was conducted between June and September 2019, using a semi-structured question guide in Kebbi State, Northwest Nigeria. Face-to-face interviews were conducted with 12 RI providers, eight Expanded Program on Immunization (EPI) officers, and eight Disease Surveillance and Notification Officers. Thematic analysis was used to analyze the data. The interviews were transcribed and translated, then manually analyzed thematically. Results: The knowledge level of healthcare providers on AEFI definition and classification varied and was suboptimal. Error during vaccination was the study participants' most frequently mentioned possible cause of AEFI. Persistent crying, fever, fainting, and swelling and tenderness at injection sites were the AEFI experienced by the healthcare providers in their careers. Block rejection, lower immunization uptake, loss of confidence in RI, attack on RI providers, discrimination of RI providers and divorce threats among spouses were the consequences of AEFI. Supportive supervision of the RI sessions, refresher training on safe injection for RI providers, and symptomatic treatment of clients with AEFI would prevent AEFI consequences. Also, educating caregivers, community sensitization, and dialogue would minimize the consequences of AEFI. Conclusions: Evidence of a sub-optimal understanding of AEFI was established in this study. Hence, policymakers should consider regular refresher training on AEFI to ensure all RI providers have an optimal understanding of AEFI. Health education of caregivers and parents during RI sessions and community engagement should be considered to minimise AEFI consequences on the immunization program and the society.&quot;,&quot;publisher&quot;:&quot;BMC&quot;,&quot;issue&quot;:&quot;1&quot;,&quot;volume&quot;:&quot;22&quot;},&quot;isTemporary&quot;:false}],&quot;citationTag&quot;:&quot;MENDELEY_CITATION_v3_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&quot;},{&quot;citationID&quot;:&quot;MENDELEY_CITATION_f9d9cd04-290f-40c4-88b6-57e2c7c7aab4&quot;,&quot;properties&quot;:{&quot;noteIndex&quot;:0},&quot;isEdited&quot;:false,&quot;manualOverride&quot;:{&quot;isManuallyOverridden&quot;:false,&quot;citeprocText&quot;:&quot;(Gbenewei et al., 2021)&quot;,&quot;manualOverrideText&quot;:&quot;&quot;},&quot;citationTag&quot;:&quot;MENDELEY_CITATION_v3_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&quot;,&quot;citationItems&quot;:[{&quot;id&quot;:&quot;c03b93ed-2448-30db-a69a-c44893e9b1c5&quot;,&quot;itemData&quot;:{&quot;type&quot;:&quot;article-journal&quot;,&quot;id&quot;:&quot;c03b93ed-2448-30db-a69a-c44893e9b1c5&quot;,&quot;title&quot;:&quot;Adverse events following immunization: Findings from 2017/2018 measles vaccination campaign, Nigeria AEFI reporting in 2017/2018 measles vaccination campaign&quot;,&quot;author&quot;:[{&quot;family&quot;:&quot;Gbenewei&quot;,&quot;given&quot;:&quot;Ene&quot;,&quot;parse-names&quot;:false,&quot;dropping-particle&quot;:&quot;&quot;,&quot;non-dropping-particle&quot;:&quot;&quot;},{&quot;family&quot;:&quot;Nomhwange&quot;,&quot;given&quot;:&quot;Terna&quot;,&quot;parse-names&quot;:false,&quot;dropping-particle&quot;:&quot;&quot;,&quot;non-dropping-particle&quot;:&quot;&quot;},{&quot;family&quot;:&quot;Taiwo&quot;,&quot;given&quot;:&quot;Lydia&quot;,&quot;parse-names&quot;:false,&quot;dropping-particle&quot;:&quot;&quot;,&quot;non-dropping-particle&quot;:&quot;&quot;},{&quot;family&quot;:&quot;Ayodeji&quot;,&quot;given&quot;:&quot;Isiaka&quot;,&quot;parse-names&quot;:false,&quot;dropping-particle&quot;:&quot;&quot;,&quot;non-dropping-particle&quot;:&quot;&quot;},{&quot;family&quot;:&quot;Yusuf&quot;,&quot;given&quot;:&quot;Kabir&quot;,&quot;parse-names&quot;:false,&quot;dropping-particle&quot;:&quot;&quot;,&quot;non-dropping-particle&quot;:&quot;&quot;},{&quot;family&quot;:&quot;Jean Baptiste&quot;,&quot;given&quot;:&quot;Anne E.&quot;,&quot;parse-names&quot;:false,&quot;dropping-particle&quot;:&quot;&quot;,&quot;non-dropping-particle&quot;:&quot;&quot;},{&quot;family&quot;:&quot;Nsubuga&quot;,&quot;given&quot;:&quot;Peter&quot;,&quot;parse-names&quot;:false,&quot;dropping-particle&quot;:&quot;&quot;,&quot;non-dropping-particle&quot;:&quot;&quot;},{&quot;family&quot;:&quot;Braka&quot;,&quot;given&quot;:&quot;Fiona&quot;,&quot;parse-names&quot;:false,&quot;dropping-particle&quot;:&quot;&quot;,&quot;non-dropping-particle&quot;:&quot;&quot;},{&quot;family&quot;:&quot;Oteri&quot;,&quot;given&quot;:&quot;Joseph&quot;,&quot;parse-names&quot;:false,&quot;dropping-particle&quot;:&quot;&quot;,&quot;non-dropping-particle&quot;:&quot;&quot;},{&quot;family&quot;:&quot;Shuaib&quot;,&quot;given&quot;:&quot;Faisal&quot;,&quot;parse-names&quot;:false,&quot;dropping-particle&quot;:&quot;&quot;,&quot;non-dropping-particle&quot;:&quot;&quot;}],&quot;container-title&quot;:&quot;Vaccine&quot;,&quot;container-title-short&quot;:&quot;Vaccine&quot;,&quot;accessed&quot;:{&quot;date-parts&quot;:[[2023,11,13]]},&quot;DOI&quot;:&quot;10.1016/J.VACCINE.2021.02.067&quot;,&quot;ISSN&quot;:&quot;1873-2518&quot;,&quot;PMID&quot;:&quot;33714655&quot;,&quot;URL&quot;:&quot;https://pubmed.ncbi.nlm.nih.gov/33714655/&quot;,&quot;issued&quot;:{&quot;date-parts&quot;:[[2021,11,17]]},&quot;page&quot;:&quot;C82-C88&quot;,&quot;abstract&quot;:&quot;Introduction: An Adverse event following immunization (AEFI) is an untoward medical occurrence following immunization and which may not have a necessary causal relationship with the usage of a vaccine. The World Health Organization categories AEFI into two; serious and non-serious. An AEFI is considered serious if it is life-threatening, requires inpatient hospitalization or results in death. The measles vaccine is safe and effective however because it is a live-attenuated injectable vaccine it is more prone to AEFI as compared to non-injectable vaccines when given in large numbers over a short period as is the nature of measles mass vaccination campaigns (MVC). This article describes Nigeria's experience on AEFI reporting during the 2017/2018 Measles vaccination campaign (MVC). Methods: We reviewed various materials which included the Open Data Kit (ODK) which is an open source smartphone-based data collecting tool, operations room reports, measles campaign tally sheets, AEFI line listing forms, the post measles campaign coverage survey report and the report of the AEFI national expert committee review of the 2017/2018 Nigeria measles MVC. Results: A total of 6,214 suspected cases of AEFI were line listed from all 36 states and the Federal Capital Territory(FCT) during the 2017/2018 MVC with Fever(38%) and pain at injection site the (30%)most common reports. Overall, 99.7% AEFIs were reported to be non-serious AEFIs, with almost all cases resolved fully with no long-term sequalae. The national incidence of suspected AEFI per 100,000 population was 16.3 with subnational incidence highest in Kebbi state (101.3/100,000) and lowest in Bayelsa state (0.8/100,000). Conclusion: Adequate AEFI reporting, Investigation and management remains important in managing the risk of a disruption of mass campaigns. The deployment of supervisors during campaign may play an important role in improving the identification and reporting of suspected AEFI. Further inquiries about AEFIs during the post campaign coverage evaluation also played a role in improving AEFI reporting and documentation. The real-time, on the spot, follow up by the national operations team helped with decision making and intervention including AEFI investigations and assessments.&quot;,&quot;publisher&quot;:&quot;Vaccine&quot;,&quot;volume&quot;:&quot;39 Suppl 3&quot;},&quot;isTemporary&quot;:false}]},{&quot;citationID&quot;:&quot;MENDELEY_CITATION_46759f66-0605-433f-857f-52691eecf3f6&quot;,&quot;properties&quot;:{&quot;noteIndex&quot;:0},&quot;isEdited&quot;:false,&quot;manualOverride&quot;:{&quot;isManuallyOverridden&quot;:false,&quot;citeprocText&quot;:&quot;(Yamoah et al., 2019)&quot;,&quot;manualOverrideText&quot;:&quot;&quot;},&quot;citationTag&quot;:&quot;MENDELEY_CITATION_v3_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&quot;,&quot;citationItems&quot;:[{&quot;id&quot;:&quot;7486e146-960d-327d-938a-f2d70ad0afa0&quot;,&quot;itemData&quot;:{&quot;type&quot;:&quot;article-journal&quot;,&quot;id&quot;:&quot;7486e146-960d-327d-938a-f2d70ad0afa0&quot;,&quot;title&quot;:&quot;Knowledge and Perceptions of Adverse Events Following Immunization among Healthcare Professionals in Africa: A Case Study from Ghana&quot;,&quot;author&quot;:[{&quot;family&quot;:&quot;Yamoah&quot;,&quot;given&quot;:&quot;Peter&quot;,&quot;parse-names&quot;:false,&quot;dropping-particle&quot;:&quot;&quot;,&quot;non-dropping-particle&quot;:&quot;&quot;},{&quot;family&quot;:&quot;Bangalee&quot;,&quot;given&quot;:&quot;Varsha&quot;,&quot;parse-names&quot;:false,&quot;dropping-particle&quot;:&quot;&quot;,&quot;non-dropping-particle&quot;:&quot;&quot;},{&quot;family&quot;:&quot;Oosthuizen&quot;,&quot;given&quot;:&quot;Frasia&quot;,&quot;parse-names&quot;:false,&quot;dropping-particle&quot;:&quot;&quot;,&quot;non-dropping-particle&quot;:&quot;&quot;}],&quot;container-title&quot;:&quot;Vaccines&quot;,&quot;container-title-short&quot;:&quot;Vaccines (Basel)&quot;,&quot;accessed&quot;:{&quot;date-parts&quot;:[[2023,11,13]]},&quot;DOI&quot;:&quot;10.3390/VACCINES7010028&quot;,&quot;ISSN&quot;:&quot;2076393X&quot;,&quot;PMID&quot;:&quot;30857257&quot;,&quot;URL&quot;:&quot;/pmc/articles/PMC6466096/&quot;,&quot;issued&quot;:{&quot;date-parts&quot;:[[2019,3,1]]},&quot;abstract&quot;:&quot;The spontaneous reporting of suspected adverse events following immunization (AEFI) by healthcare professionals (HCPs) is vital in monitoring post-licensure vaccine safety. The main objective of this study was to assess the knowledge and perceptions of AEFIs among healthcare professionals (HCPs) in Africa, using the situation in Ghana as a case study. The study was of a cross-sectional quantitative design, and was carried out from 1 July 2017 to 31 December 2017 with doctors, pharmacists, and nurses as the study participants. A 28-item paper-based questionnaire, delivered by hand to study participants, was the data collection tool in the study. The study was conducted in 4 hospitals after ethical approval was granted. The desired sample size was 686; however, 453 consented to partake in the study. Data were analyzed using SPSS (software version 22, IBM, Armonk, NY, USA), and chi-square and binary logistic regression tests were used for tests of association between HCPs’ characteristics and their knowledge and perceptions. Detailed knowledge of AEFIs was ascertained with a set of 9 questions, with 8 or 9 correctly answered questions signifying high knowledge, 5 to 7 correctly answered questions signifying moderate knowledge, and below 5 correctly answered questions signifying low knowledge. A set of 10 questions also ascertained HCPs’ positive and negative perceptions of AEFI. Results revealed that knowledge of AEFIs was high in 49 (10.8%) participants, moderate in 213 (47.0%) participants, and low in 191 (42.2%) participants. There was no statistically significant correlation between AEFI knowledge and professions. The highest negative perception was the lack of desire to learn more about how to diagnose, report, investigate, and manage AEFI, whereas the lowest was the lack of belief that surveillance improves public trust in immunization programs. There was a general awareness of AEFIs among HCPs in this study. However, negative perceptions and the lack of highly knowledgeable HCPs regarding AEFIs were possible setbacks to AEFI diagnosis, management, prevention, and reporting. More training and sensitization of HCPs on AEFIs and vaccine safety will be beneficial in improving the situation. Future research should focus on assessing the training materials and methodology used in informing HCPs about AEFIs and vaccine safety.&quot;,&quot;publisher&quot;:&quot;Multidisciplinary Digital Publishing Institute  (MDPI)&quot;,&quot;issue&quot;:&quot;1&quot;,&quot;volume&quot;:&quot;7&quot;},&quot;isTemporary&quot;:false}]},{&quot;citationID&quot;:&quot;MENDELEY_CITATION_7ce3c414-6ec6-4357-b520-19ef9748b260&quot;,&quot;properties&quot;:{&quot;noteIndex&quot;:0},&quot;isEdited&quot;:false,&quot;manualOverride&quot;:{&quot;isManuallyOverridden&quot;:false,&quot;citeprocText&quot;:&quot;(Abdu et al., 2022)&quot;,&quot;manualOverrideText&quot;:&quot;&quot;},&quot;citationItems&quot;:[{&quot;id&quot;:&quot;571e2796-6069-34b4-be53-04b5763cda2c&quot;,&quot;itemData&quot;:{&quot;type&quot;:&quot;article-journal&quot;,&quot;id&quot;:&quot;571e2796-6069-34b4-be53-04b5763cda2c&quot;,&quot;title&quot;:&quot;Knowledge and Perceptions of Nurse Practitioners on Adverse Events Following Immunization and Barriers to Reporting in the Central Region, Eritrea: A Cross-Sectional Study&quot;,&quot;author&quot;:[{&quot;family&quot;:&quot;Abdu&quot;,&quot;given&quot;:&quot;Nuru&quot;,&quot;parse-names&quot;:false,&quot;dropping-particle&quot;:&quot;&quot;,&quot;non-dropping-particle&quot;:&quot;&quot;},{&quot;family&quot;:&quot;Mosazghi&quot;,&quot;given&quot;:&quot;Asmerom&quot;,&quot;parse-names&quot;:false,&quot;dropping-particle&quot;:&quot;&quot;,&quot;non-dropping-particle&quot;:&quot;&quot;},{&quot;family&quot;:&quot;Yehdego&quot;,&quot;given&quot;:&quot;Tedros&quot;,&quot;parse-names&quot;:false,&quot;dropping-particle&quot;:&quot;&quot;,&quot;non-dropping-particle&quot;:&quot;&quot;},{&quot;family&quot;:&quot;Tesfamariam&quot;,&quot;given&quot;:&quot;Eyasu H.&quot;,&quot;parse-names&quot;:false,&quot;dropping-particle&quot;:&quot;&quot;,&quot;non-dropping-particle&quot;:&quot;&quot;},{&quot;family&quot;:&quot;Russom&quot;,&quot;given&quot;:&quot;Mulugeta&quot;,&quot;parse-names&quot;:false,&quot;dropping-particle&quot;:&quot;&quot;,&quot;non-dropping-particle&quot;:&quot;&quot;}],&quot;container-title&quot;:&quot;Drug, Healthcare and Patient Safety&quot;,&quot;container-title-short&quot;:&quot;Drug Healthc Patient Saf&quot;,&quot;accessed&quot;:{&quot;date-parts&quot;:[[2023,11,13]]},&quot;DOI&quot;:&quot;10.2147/DHPS.S363925&quot;,&quot;ISSN&quot;:&quot;11791365&quot;,&quot;PMID&quot;:&quot;35915655&quot;,&quot;URL&quot;:&quot;/pmc/articles/PMC9338432/&quot;,&quot;issued&quot;:{&quot;date-parts&quot;:[[2022]]},&quot;page&quot;:&quot;125&quot;,&quot;abstract&quot;:&quot;Background: Though vaccines are generally considered extremely safe and effective, they have been associated with some serious adverse events following immunization (AEFIs). AEFIs might be related to either the vaccine, immunization error, anxiety related to immunization, and/or coincidental events. If they are not reported and investigated in timely fashion, they can create rumors and confidence gaps. In the last few years, reporting AEFIs in the Central Region of Eritrea, compared to other regions, has been found to be very low, with the root cause for this variation unknown, making intervention strategies challenging. This study was conducted to assess nurse practitioners’ knowledge and perceptions on AEFI surveillance and barriers to reporting in the region. Methods: An analytical cross-sectional study was conducted among all nurse practitioners who were directly or indirectly involved in immunization services working in all health facilities of the region. Data were collected between October 2019 and February 2020 using an interview-based questionnaire. Percentages and medians (IQR) were used as descriptive statistics, and Mann–Whitney and Kruskal–Wallis tests were used as inferential tools. Results: A total of 130 respondents with a median age of 40 (IQR 23) years were included in the study. The overall median (IQR) knowledge score of the respondents on AEFI surveillance was 87.50 (19) out of 100. Furthermore, median (IQR) comprehensive perception score was 70 (20) out of 100 (range 40–95). Shortage of motivation and not knowing how to report were identified as the main barriers to reporting AEFIs. Conclusion: Knowledge and perceptions of nurse practitioners in the Central Region on AEFI surveillance were generally encoura-ging. They should however need to be further trained on the basics of AEFI surveillance to bridge the identified barriers to reporting.&quot;,&quot;publisher&quot;:&quot;Dove Press&quot;,&quot;volume&quot;:&quot;14&quot;},&quot;isTemporary&quot;:false}],&quot;citationTag&quot;:&quot;MENDELEY_CITATION_v3_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&quot;},{&quot;citationID&quot;:&quot;MENDELEY_CITATION_da2e0ebc-e6e5-4321-b165-5f58fc88af19&quot;,&quot;properties&quot;:{&quot;noteIndex&quot;:0},&quot;isEdited&quot;:false,&quot;manualOverride&quot;:{&quot;isManuallyOverridden&quot;:false,&quot;citeprocText&quot;:&quot;(Mohammed et al., 2018)&quot;,&quot;manualOverrideText&quot;:&quot;&quot;},&quot;citationTag&quot;:&quot;MENDELEY_CITATION_v3_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&quot;,&quot;citationItems&quot;:[{&quot;id&quot;:&quot;d84875df-28b8-3849-8c2f-e23785eefa59&quot;,&quot;itemData&quot;:{&quot;type&quot;:&quot;article-journal&quot;,&quot;id&quot;:&quot;d84875df-28b8-3849-8c2f-e23785eefa59&quot;,&quot;title&quot;:&quot;Knowledge, perception and reporting attitude of adverse effects following immunization among primary healthcare workers in sabon gari local government area Zaria, Kaduna State, Nigeria&quot;,&quot;author&quot;:[{&quot;family&quot;:&quot;Mohammed&quot;,&quot;given&quot;:&quot;Lawal A.&quot;,&quot;parse-names&quot;:false,&quot;dropping-particle&quot;:&quot;&quot;,&quot;non-dropping-particle&quot;:&quot;&quot;},{&quot;family&quot;:&quot;Aliyu&quot;,&quot;given&quot;:&quot;Alhaji A.&quot;,&quot;parse-names&quot;:false,&quot;dropping-particle&quot;:&quot;&quot;,&quot;non-dropping-particle&quot;:&quot;&quot;},{&quot;family&quot;:&quot;Maiha&quot;,&quot;given&quot;:&quot;Bilkisu B.&quot;,&quot;parse-names&quot;:false,&quot;dropping-particle&quot;:&quot;&quot;,&quot;non-dropping-particle&quot;:&quot;&quot;},{&quot;family&quot;:&quot;Isa&quot;,&quot;given&quot;:&quot;Abdulkadir&quot;,&quot;parse-names&quot;:false,&quot;dropping-particle&quot;:&quot;&quot;,&quot;non-dropping-particle&quot;:&quot;&quot;}],&quot;container-title&quot;:&quot;Nigerian Journal of Basic and Clinical Sciences&quot;,&quot;accessed&quot;:{&quot;date-parts&quot;:[[2023,11,13]]},&quot;DOI&quot;:&quot;10.4103/NJBCS.NJBCS_18_17&quot;,&quot;ISSN&quot;:&quot;24889288&quot;,&quot;URL&quot;:&quot;https://journals.lww.com/nbcs/fulltext/2018/15010/knowledge,_perception_and_reporting_attitude_of.17.aspx&quot;,&quot;issued&quot;:{&quot;date-parts&quot;:[[2018,1,1]]},&quot;page&quot;:&quot;81-86&quot;,&quot;abstract&quot;:&quot;Background: Although vaccines currently approved for routine childhood immunization are safe and effective, frequent adverse events following immunization (AEFI) often cause ill-health and sometimes loss of public trust in immunization programs. This study assessed the level of knowledge, perception, and reporting attitude of primary healthcare (PHC) workers of AEFI in Sabon Gari local government area of Kaduna state. Materials and Methods: A descriptive cross-sectional survey using simple random sample method was used to select 110 PHC workers. Data were analyzed using IBM Statistical Package for the Social Sciences version 21. Results: Majority (92.2%) knew about AEFI and over 80% of the healthcare workers had been trained on AEFI and knew signs and symptoms of AEFI. More than 50% of respondents had good knowledge on AEFI but only 17.8% had good reporting practices. Sixty-six percent of healthcare workers had encountered an AEFI and 56.7% had ever reported an AEFI. There was a statistically significant relationship between age of healthcare workers (P = 0.001), previous training (P = 0.036), working experience (P = 0.001), and knowledge on AEFIs. Conclusion: The study revealed that PHC workers had good knowledge, perception, and reporting attitude toward AEFI surveillance. There is a need for training and retraining of staff as well as provision of internet access to ease electronic reporting system of AEFI surveillance.&quot;,&quot;publisher&quot;:&quot;Wolters Kluwer Medknow Publications&quot;,&quot;issue&quot;:&quot;1&quot;,&quot;volume&quot;:&quot;15&quot;,&quot;container-title-short&quot;:&quot;&quot;},&quot;isTemporary&quot;:false}]},{&quot;citationID&quot;:&quot;MENDELEY_CITATION_cd5ffe17-67b6-4d65-bc08-4ee87dd53004&quot;,&quot;properties&quot;:{&quot;noteIndex&quot;:0},&quot;isEdited&quot;:false,&quot;manualOverride&quot;:{&quot;isManuallyOverridden&quot;:false,&quot;citeprocText&quot;:&quot;(Mehmeti et al., 2017)&quot;,&quot;manualOverrideText&quot;:&quot;&quot;},&quot;citationTag&quot;:&quot;MENDELEY_CITATION_v3_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&quot;,&quot;citationItems&quot;:[{&quot;id&quot;:&quot;38c3a9c3-e98a-3457-8128-48200565b6d0&quot;,&quot;itemData&quot;:{&quot;type&quot;:&quot;article-journal&quot;,&quot;id&quot;:&quot;38c3a9c3-e98a-3457-8128-48200565b6d0&quot;,&quot;title&quot;:&quot;Knowledge, practice and approaches of health professionals to adverse events following immunization and their reporting in Albania&quot;,&quot;author&quot;:[{&quot;family&quot;:&quot;Mehmeti&quot;,&quot;given&quot;:&quot;Irsida&quot;,&quot;parse-names&quot;:false,&quot;dropping-particle&quot;:&quot;&quot;,&quot;non-dropping-particle&quot;:&quot;&quot;},{&quot;family&quot;:&quot;Nelaj&quot;,&quot;given&quot;:&quot;Erida&quot;,&quot;parse-names&quot;:false,&quot;dropping-particle&quot;:&quot;&quot;,&quot;non-dropping-particle&quot;:&quot;&quot;},{&quot;family&quot;:&quot;Simaku&quot;,&quot;given&quot;:&quot;Artan&quot;,&quot;parse-names&quot;:false,&quot;dropping-particle&quot;:&quot;&quot;,&quot;non-dropping-particle&quot;:&quot;&quot;},{&quot;family&quot;:&quot;Tomini&quot;,&quot;given&quot;:&quot;Eugena&quot;,&quot;parse-names&quot;:false,&quot;dropping-particle&quot;:&quot;&quot;,&quot;non-dropping-particle&quot;:&quot;&quot;},{&quot;family&quot;:&quot;Bino&quot;,&quot;given&quot;:&quot;Silva&quot;,&quot;parse-names&quot;:false,&quot;dropping-particle&quot;:&quot;&quot;,&quot;non-dropping-particle&quot;:&quot;&quot;}],&quot;container-title&quot;:&quot;Heliyon&quot;,&quot;container-title-short&quot;:&quot;Heliyon&quot;,&quot;accessed&quot;:{&quot;date-parts&quot;:[[2023,11,13]]},&quot;DOI&quot;:&quot;10.1016/J.HELIYON.2017.E00331&quot;,&quot;ISSN&quot;:&quot;2405-8440&quot;,&quot;issued&quot;:{&quot;date-parts&quot;:[[2017,6,1]]},&quot;page&quot;:&quot;e00331&quot;,&quot;abstract&quot;:&quot;In Albania, the reporting of an adverse events following immunization (AEFI) is done not only by immunization providers but also from clinicians providing clinical treatment of AEFI in health posts, health centers and private or public hospitals. The AEFI reporting system in Albania has started in 2001 with the establishment of National Regulatory Authority of Vaccines in the Institute of Public Health. The most important problems of passive surveillance systems include underreporting, deficiency and inaccuracy of information. A structured questionnaire containing 68 questions constructed from immunization experts constituted the study tool. The questionnaire addressed health professionals working at child consultant's facilities and primary health centers in the district of Tirana. There were a total of 102 health professional interviewed. The majority of the respondents working at health centers in the district of Tirana in general, had poor knowledge levels on AEFI surveillance. The lowest score were received in knowledge about the role of different stakeholders involved in AEFI surveillance. The number of years practicing the profession did not influence in the total score of “practice and attitude toward reporting and managing an AEFI”. Although the majority of health care professionals have encountered an AEFI during their practice (72/102, 70,5%), only half of them have never reported an AEFI (37/102, 36,2%). Barriers to reporting included lack of interest, unclear definition of AEFI and lack of awareness of what to report. Nevertheless, the main reason for not reporting was because a respondent thought he or she had not observed an AEFI in the last years (44,1%). Majority of the respondents did not have any training about AEFI (68,6%, 70/102). From this study it is concluded that it is necessary to develop training and educational programs in order to increase awareness of all health professionals involved in child health toward reporting of adverse events following immunization. It is necessary to build feedback systems to give information on AEFI. This study shows the influence of knowledge, perceptions and practices of health care workers in the surveillance of adverse events following immunization. Thus, information generated from this study might be valuable for the public health regulators to generate new guidelines about AEFI surveillance and update existing information.&quot;,&quot;publisher&quot;:&quot;Elsevier&quot;,&quot;issue&quot;:&quot;6&quot;,&quot;volume&quot;:&quot;3&quot;},&quot;isTemporary&quot;:false}]},{&quot;citationID&quot;:&quot;MENDELEY_CITATION_90a3dfbf-1ff2-491f-a821-b62b92ccc5e3&quot;,&quot;properties&quot;:{&quot;noteIndex&quot;:0},&quot;isEdited&quot;:false,&quot;manualOverride&quot;:{&quot;isManuallyOverridden&quot;:false,&quot;citeprocText&quot;:&quot;(Lv et al., 2022)&quot;,&quot;manualOverrideText&quot;:&quot;&quot;},&quot;citationTag&quot;:&quot;MENDELEY_CITATION_v3_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&quot;,&quot;citationItems&quot;:[{&quot;id&quot;:&quot;c833dbb1-0af7-32ab-9dc5-5e217892700d&quot;,&quot;itemData&quot;:{&quot;type&quot;:&quot;article-journal&quot;,&quot;id&quot;:&quot;c833dbb1-0af7-32ab-9dc5-5e217892700d&quot;,&quot;title&quot;:&quot;Barriers to healthcare workers reporting adverse events following immunization in Zhejiang province, China&quot;,&quot;author&quot;:[{&quot;family&quot;:&quot;Lv&quot;,&quot;given&quot;:&quot;Huakun&quot;,&quot;parse-names&quot;:false,&quot;dropping-particle&quot;:&quot;&quot;,&quot;non-dropping-particle&quot;:&quot;&quot;},{&quot;family&quot;:&quot;Pan&quot;,&quot;given&quot;:&quot;Xuejiao&quot;,&quot;parse-names&quot;:false,&quot;dropping-particle&quot;:&quot;&quot;,&quot;non-dropping-particle&quot;:&quot;&quot;},{&quot;family&quot;:&quot;Wang&quot;,&quot;given&quot;:&quot;Ying&quot;,&quot;parse-names&quot;:false,&quot;dropping-particle&quot;:&quot;&quot;,&quot;non-dropping-particle&quot;:&quot;&quot;},{&quot;family&quot;:&quot;Liang&quot;,&quot;given&quot;:&quot;Hui&quot;,&quot;parse-names&quot;:false,&quot;dropping-particle&quot;:&quot;&quot;,&quot;non-dropping-particle&quot;:&quot;&quot;},{&quot;family&quot;:&quot;Yu&quot;,&quot;given&quot;:&quot;Hu&quot;,&quot;parse-names&quot;:false,&quot;dropping-particle&quot;:&quot;&quot;,&quot;non-dropping-particle&quot;:&quot;&quot;}],&quot;container-title&quot;:&quot;Human vaccines &amp; immunotherapeutics&quot;,&quot;container-title-short&quot;:&quot;Hum Vaccin Immunother&quot;,&quot;accessed&quot;:{&quot;date-parts&quot;:[[2023,11,13]]},&quot;DOI&quot;:&quot;10.1080/21645515.2022.2083865&quot;,&quot;ISSN&quot;:&quot;2164-554X&quot;,&quot;PMID&quot;:&quot;35820038&quot;,&quot;URL&quot;:&quot;https://pubmed.ncbi.nlm.nih.gov/35820038/&quot;,&quot;issued&quot;:{&quot;date-parts&quot;:[[2022]]},&quot;abstract&quot;:&quot;Objectives: A cross-sectional survey was conducted among healthcare workers (HCWs) to assess their knowledge, attitude, and reporting behavior in adverse event following immunization (AEFI) surveillance as well as to identify barriers. Methods: A simple random sample of 170 vaccination clinics was selected and one HCW was informed to participate in this survey in each selected vaccination clinic. The survey was developed using a secure online platform and consisted of a structured online questionnaire. The distributions of the respondents’ characteristics were presented. Training status, knowledge, attitude, and reporting behavior were compared between sub-groups of HCWs. Barriers and suggestions on AEFI reporting were also summarized. Results: Of the 170 surveyed HCWs, 61.76% received the training on AEFI surveillance while 15.88% had no AEFI training at all. The higher level of knowledge and the more positive attitude and reporting behavior on AEFI surveillance were observed among HCWs with the longer working duration on AEFI surveillance, or among HCWs who received the training. The most critical barrier to reporting an AEFI was ‘not being sure if the AEFI is related to the vaccine’ (122, 71.76%). Other barriers were: ‘I do not want to raise unnecessary public alarm about a vaccine’ (105, 61.76%); ‘reporting form or other method being too complicated’ (65, 38.23%). Conclusion: The study findings highlighted the need to prioritize training on AEFI surveillance for HCWs. It is recommended that the development of the targeted interventions to strengthen AEFI surveillance system be required based on the barriers found in this study.&quot;,&quot;publisher&quot;:&quot;Hum Vaccin Immunother&quot;,&quot;issue&quot;:&quot;5&quot;,&quot;volume&quot;:&quot;1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6E92-97A8-44D3-A5CA-26B4EAE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28</Pages>
  <Words>5814</Words>
  <Characters>35973</Characters>
  <Application>Microsoft Office Word</Application>
  <DocSecurity>0</DocSecurity>
  <Lines>793</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32</cp:revision>
  <cp:lastPrinted>2020-03-01T09:38:00Z</cp:lastPrinted>
  <dcterms:created xsi:type="dcterms:W3CDTF">2022-05-11T19:06:00Z</dcterms:created>
  <dcterms:modified xsi:type="dcterms:W3CDTF">2023-11-13T16:04:00Z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1a5daf2fcf3e9644589f284424eef34ae5eefa59ebf48d891b371d99c08e0047</vt:lpwstr>
  </property>
</Properties>
</file>