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37DCCD" w14:textId="77777777" w:rsidR="00A86FAA" w:rsidRPr="00EC6816" w:rsidRDefault="00A86FAA" w:rsidP="00A86FAA">
      <w:pPr>
        <w:jc w:val="center"/>
        <w:rPr>
          <w:rFonts w:ascii="Fira Sans Condensed" w:hAnsi="Fira Sans Condensed"/>
          <w:b/>
          <w:bCs/>
          <w:sz w:val="28"/>
          <w:szCs w:val="28"/>
        </w:rPr>
      </w:pPr>
      <w:r w:rsidRPr="00EC6816">
        <w:rPr>
          <w:rFonts w:ascii="Fira Sans Condensed" w:hAnsi="Fira Sans Condensed"/>
          <w:b/>
          <w:bCs/>
          <w:sz w:val="28"/>
          <w:szCs w:val="28"/>
        </w:rPr>
        <w:t>Thesis Proposal</w:t>
      </w:r>
    </w:p>
    <w:p w14:paraId="7831084C" w14:textId="7261DE13" w:rsidR="00AB37CB" w:rsidRPr="00EC6816" w:rsidRDefault="00C82205" w:rsidP="00EC6816">
      <w:pPr>
        <w:pStyle w:val="NoSpacing"/>
        <w:jc w:val="both"/>
        <w:rPr>
          <w:rFonts w:ascii="Fira Sans Condensed" w:hAnsi="Fira Sans Condensed"/>
          <w:b/>
          <w:bCs/>
          <w:sz w:val="36"/>
          <w:szCs w:val="36"/>
        </w:rPr>
      </w:pPr>
      <w:bookmarkStart w:id="0" w:name="_Hlk165626460"/>
      <w:r w:rsidRPr="00EC6816">
        <w:rPr>
          <w:rFonts w:ascii="Fira Sans Condensed" w:hAnsi="Fira Sans Condensed"/>
          <w:b/>
          <w:bCs/>
          <w:sz w:val="32"/>
          <w:szCs w:val="32"/>
        </w:rPr>
        <w:t xml:space="preserve">Knowledge, Attitude and Practice about </w:t>
      </w:r>
      <w:r w:rsidR="005D198E" w:rsidRPr="00EC6816">
        <w:rPr>
          <w:rFonts w:ascii="Fira Sans Condensed" w:hAnsi="Fira Sans Condensed"/>
          <w:b/>
          <w:bCs/>
          <w:sz w:val="32"/>
          <w:szCs w:val="32"/>
        </w:rPr>
        <w:t xml:space="preserve">Personal </w:t>
      </w:r>
      <w:r w:rsidRPr="00EC6816">
        <w:rPr>
          <w:rFonts w:ascii="Fira Sans Condensed" w:hAnsi="Fira Sans Condensed"/>
          <w:b/>
          <w:bCs/>
          <w:sz w:val="32"/>
          <w:szCs w:val="32"/>
        </w:rPr>
        <w:t>Hygiene and Disease</w:t>
      </w:r>
      <w:r w:rsidR="00EC6816" w:rsidRPr="00EC6816">
        <w:rPr>
          <w:rFonts w:ascii="Fira Sans Condensed" w:hAnsi="Fira Sans Condensed"/>
          <w:b/>
          <w:bCs/>
          <w:sz w:val="32"/>
          <w:szCs w:val="32"/>
        </w:rPr>
        <w:t xml:space="preserve"> </w:t>
      </w:r>
      <w:r w:rsidRPr="00EC6816">
        <w:rPr>
          <w:rFonts w:ascii="Fira Sans Condensed" w:hAnsi="Fira Sans Condensed"/>
          <w:b/>
          <w:bCs/>
          <w:sz w:val="32"/>
          <w:szCs w:val="32"/>
        </w:rPr>
        <w:t xml:space="preserve">Awareness in Rohingya Refugee Setting at Cox’s Bazar, Bangladesh.  </w:t>
      </w:r>
    </w:p>
    <w:bookmarkEnd w:id="0"/>
    <w:p w14:paraId="0468B570" w14:textId="13BDECC5" w:rsidR="00552579" w:rsidRPr="00EC6816" w:rsidRDefault="00552579" w:rsidP="00552579">
      <w:pPr>
        <w:rPr>
          <w:rFonts w:ascii="Fira Sans Condensed" w:hAnsi="Fira Sans Condensed" w:cs="Times New Roman"/>
          <w:b/>
          <w:bCs/>
        </w:rPr>
      </w:pPr>
      <w:r w:rsidRPr="00EC6816">
        <w:rPr>
          <w:rFonts w:ascii="Fira Sans Condensed" w:hAnsi="Fira Sans Condensed" w:cs="Times New Roman"/>
          <w:b/>
          <w:bCs/>
        </w:rPr>
        <w:t xml:space="preserve"> </w:t>
      </w:r>
    </w:p>
    <w:p w14:paraId="1B211FFA" w14:textId="0E0C1278" w:rsidR="001C04DE" w:rsidRPr="00EC6816" w:rsidRDefault="00552579" w:rsidP="00AC64E1">
      <w:pPr>
        <w:rPr>
          <w:rFonts w:ascii="Fira Sans Condensed" w:hAnsi="Fira Sans Condensed" w:cs="Times New Roman"/>
          <w:sz w:val="24"/>
          <w:szCs w:val="24"/>
        </w:rPr>
      </w:pPr>
      <w:r w:rsidRPr="00EC6816">
        <w:rPr>
          <w:rFonts w:ascii="Fira Sans Condensed" w:hAnsi="Fira Sans Condensed" w:cs="Times New Roman"/>
          <w:b/>
          <w:bCs/>
          <w:sz w:val="24"/>
          <w:szCs w:val="24"/>
        </w:rPr>
        <w:t>Submitted By</w:t>
      </w:r>
      <w:r w:rsidRPr="00EC6816">
        <w:rPr>
          <w:rFonts w:ascii="Fira Sans Condensed" w:hAnsi="Fira Sans Condensed" w:cs="Times New Roman"/>
          <w:sz w:val="24"/>
          <w:szCs w:val="24"/>
        </w:rPr>
        <w:t>:</w:t>
      </w:r>
      <w:r w:rsidR="00BA5A21" w:rsidRPr="00EC6816">
        <w:rPr>
          <w:rFonts w:ascii="Fira Sans Condensed" w:hAnsi="Fira Sans Condensed" w:cs="Times New Roman"/>
          <w:sz w:val="24"/>
          <w:szCs w:val="24"/>
        </w:rPr>
        <w:t xml:space="preserve"> Md. Shah Jalal Sagar ID</w:t>
      </w:r>
      <w:r w:rsidRPr="00EC6816">
        <w:rPr>
          <w:rFonts w:ascii="Fira Sans Condensed" w:hAnsi="Fira Sans Condensed" w:cs="Times New Roman"/>
          <w:sz w:val="24"/>
          <w:szCs w:val="24"/>
        </w:rPr>
        <w:t>-2307120</w:t>
      </w:r>
      <w:r w:rsidR="00BA5A21" w:rsidRPr="00EC6816">
        <w:rPr>
          <w:rFonts w:ascii="Fira Sans Condensed" w:hAnsi="Fira Sans Condensed" w:cs="Times New Roman"/>
          <w:sz w:val="24"/>
          <w:szCs w:val="24"/>
        </w:rPr>
        <w:t>13</w:t>
      </w:r>
      <w:r w:rsidRPr="00EC6816">
        <w:rPr>
          <w:rFonts w:ascii="Fira Sans Condensed" w:hAnsi="Fira Sans Condensed" w:cs="Times New Roman"/>
          <w:sz w:val="24"/>
          <w:szCs w:val="24"/>
        </w:rPr>
        <w:t xml:space="preserve">     </w:t>
      </w:r>
    </w:p>
    <w:p w14:paraId="55414FC8" w14:textId="77777777" w:rsidR="00552579" w:rsidRPr="00EC6816" w:rsidRDefault="00552579" w:rsidP="00552579">
      <w:pPr>
        <w:rPr>
          <w:rFonts w:ascii="Fira Sans Condensed" w:hAnsi="Fira Sans Condensed" w:cs="Times New Roman"/>
          <w:sz w:val="24"/>
          <w:szCs w:val="24"/>
        </w:rPr>
      </w:pPr>
      <w:r w:rsidRPr="00EC6816">
        <w:rPr>
          <w:rFonts w:ascii="Fira Sans Condensed" w:hAnsi="Fira Sans Condensed" w:cs="Times New Roman"/>
          <w:b/>
          <w:bCs/>
          <w:sz w:val="24"/>
          <w:szCs w:val="24"/>
        </w:rPr>
        <w:t>Subject:</w:t>
      </w:r>
      <w:r w:rsidRPr="00EC6816">
        <w:rPr>
          <w:rFonts w:ascii="Fira Sans Condensed" w:hAnsi="Fira Sans Condensed" w:cs="Times New Roman"/>
          <w:sz w:val="24"/>
          <w:szCs w:val="24"/>
        </w:rPr>
        <w:t xml:space="preserve"> Master of Public Health</w:t>
      </w:r>
    </w:p>
    <w:p w14:paraId="459E8678" w14:textId="3F4DCD4C" w:rsidR="00552579" w:rsidRPr="00EC6816" w:rsidRDefault="00552579" w:rsidP="00552579">
      <w:pPr>
        <w:rPr>
          <w:rFonts w:ascii="Fira Sans Condensed" w:hAnsi="Fira Sans Condensed" w:cs="Times New Roman"/>
          <w:sz w:val="24"/>
          <w:szCs w:val="24"/>
        </w:rPr>
      </w:pPr>
      <w:r w:rsidRPr="00EC6816">
        <w:rPr>
          <w:rFonts w:ascii="Fira Sans Condensed" w:hAnsi="Fira Sans Condensed" w:cs="Times New Roman"/>
          <w:b/>
          <w:bCs/>
          <w:sz w:val="24"/>
          <w:szCs w:val="24"/>
        </w:rPr>
        <w:t>Semester:</w:t>
      </w:r>
      <w:r w:rsidRPr="00EC6816">
        <w:rPr>
          <w:rFonts w:ascii="Fira Sans Condensed" w:hAnsi="Fira Sans Condensed" w:cs="Times New Roman"/>
          <w:sz w:val="24"/>
          <w:szCs w:val="24"/>
        </w:rPr>
        <w:t xml:space="preserve"> </w:t>
      </w:r>
      <w:r w:rsidR="00BA5A21" w:rsidRPr="00EC6816">
        <w:rPr>
          <w:rFonts w:ascii="Fira Sans Condensed" w:hAnsi="Fira Sans Condensed" w:cs="Times New Roman"/>
          <w:sz w:val="24"/>
          <w:szCs w:val="24"/>
        </w:rPr>
        <w:t>3rd</w:t>
      </w:r>
    </w:p>
    <w:p w14:paraId="6D998920" w14:textId="78D7C4A9" w:rsidR="00552579" w:rsidRPr="00EC6816" w:rsidRDefault="00552579" w:rsidP="00552579">
      <w:pPr>
        <w:rPr>
          <w:rFonts w:ascii="Fira Sans Condensed" w:hAnsi="Fira Sans Condensed" w:cs="Times New Roman"/>
          <w:sz w:val="24"/>
          <w:szCs w:val="24"/>
        </w:rPr>
      </w:pPr>
      <w:r w:rsidRPr="00EC6816">
        <w:rPr>
          <w:rFonts w:ascii="Fira Sans Condensed" w:hAnsi="Fira Sans Condensed" w:cs="Times New Roman"/>
          <w:b/>
          <w:bCs/>
          <w:sz w:val="24"/>
          <w:szCs w:val="24"/>
        </w:rPr>
        <w:t>Batch:</w:t>
      </w:r>
      <w:r w:rsidRPr="00EC6816">
        <w:rPr>
          <w:rFonts w:ascii="Fira Sans Condensed" w:hAnsi="Fira Sans Condensed" w:cs="Times New Roman"/>
          <w:sz w:val="24"/>
          <w:szCs w:val="24"/>
        </w:rPr>
        <w:t xml:space="preserve"> 9</w:t>
      </w:r>
      <w:r w:rsidRPr="00EC6816">
        <w:rPr>
          <w:rFonts w:ascii="Fira Sans Condensed" w:hAnsi="Fira Sans Condensed" w:cs="Times New Roman"/>
          <w:sz w:val="24"/>
          <w:szCs w:val="24"/>
          <w:vertAlign w:val="superscript"/>
        </w:rPr>
        <w:t>th</w:t>
      </w:r>
      <w:r w:rsidRPr="00EC6816">
        <w:rPr>
          <w:rFonts w:ascii="Fira Sans Condensed" w:hAnsi="Fira Sans Condensed" w:cs="Times New Roman"/>
          <w:sz w:val="24"/>
          <w:szCs w:val="24"/>
        </w:rPr>
        <w:t xml:space="preserve"> [ </w:t>
      </w:r>
      <w:r w:rsidR="00AC64E1" w:rsidRPr="00EC6816">
        <w:rPr>
          <w:rFonts w:ascii="Fira Sans Condensed" w:hAnsi="Fira Sans Condensed" w:cs="Times New Roman"/>
          <w:sz w:val="24"/>
          <w:szCs w:val="24"/>
        </w:rPr>
        <w:t>Autumn</w:t>
      </w:r>
      <w:r w:rsidRPr="00EC6816">
        <w:rPr>
          <w:rFonts w:ascii="Fira Sans Condensed" w:hAnsi="Fira Sans Condensed" w:cs="Times New Roman"/>
          <w:sz w:val="24"/>
          <w:szCs w:val="24"/>
        </w:rPr>
        <w:t>- 202</w:t>
      </w:r>
      <w:r w:rsidR="00C82205" w:rsidRPr="00EC6816">
        <w:rPr>
          <w:rFonts w:ascii="Fira Sans Condensed" w:hAnsi="Fira Sans Condensed" w:cs="Times New Roman"/>
          <w:sz w:val="24"/>
          <w:szCs w:val="24"/>
        </w:rPr>
        <w:t>4</w:t>
      </w:r>
      <w:r w:rsidRPr="00EC6816">
        <w:rPr>
          <w:rFonts w:ascii="Fira Sans Condensed" w:hAnsi="Fira Sans Condensed" w:cs="Times New Roman"/>
          <w:sz w:val="24"/>
          <w:szCs w:val="24"/>
        </w:rPr>
        <w:t>]</w:t>
      </w:r>
    </w:p>
    <w:p w14:paraId="362E812B" w14:textId="77777777" w:rsidR="00552579" w:rsidRPr="00EC6816" w:rsidRDefault="00552579" w:rsidP="00552579">
      <w:pPr>
        <w:rPr>
          <w:rFonts w:ascii="Fira Sans Condensed" w:hAnsi="Fira Sans Condensed" w:cs="Times New Roman"/>
          <w:sz w:val="24"/>
          <w:szCs w:val="24"/>
        </w:rPr>
      </w:pPr>
      <w:r w:rsidRPr="00EC6816">
        <w:rPr>
          <w:rFonts w:ascii="Fira Sans Condensed" w:hAnsi="Fira Sans Condensed" w:cs="Times New Roman"/>
          <w:sz w:val="24"/>
          <w:szCs w:val="24"/>
        </w:rPr>
        <w:t xml:space="preserve">                                                           </w:t>
      </w:r>
    </w:p>
    <w:p w14:paraId="311E21DE" w14:textId="77777777" w:rsidR="00552579" w:rsidRPr="00EC6816" w:rsidRDefault="00552579" w:rsidP="00552579">
      <w:pPr>
        <w:rPr>
          <w:rFonts w:ascii="Fira Sans Condensed" w:hAnsi="Fira Sans Condensed" w:cs="Times New Roman"/>
          <w:sz w:val="24"/>
          <w:szCs w:val="24"/>
        </w:rPr>
      </w:pPr>
    </w:p>
    <w:p w14:paraId="6C0613EB" w14:textId="77777777" w:rsidR="00552579" w:rsidRPr="00EC6816" w:rsidRDefault="00552579" w:rsidP="00552579">
      <w:pPr>
        <w:rPr>
          <w:rFonts w:ascii="Fira Sans Condensed" w:hAnsi="Fira Sans Condensed" w:cs="Times New Roman"/>
          <w:b/>
          <w:bCs/>
          <w:sz w:val="24"/>
          <w:szCs w:val="24"/>
        </w:rPr>
      </w:pPr>
    </w:p>
    <w:p w14:paraId="40370925" w14:textId="0239D936" w:rsidR="00552579" w:rsidRPr="00EC6816" w:rsidRDefault="00552579" w:rsidP="00552579">
      <w:pPr>
        <w:rPr>
          <w:rFonts w:ascii="Fira Sans Condensed" w:hAnsi="Fira Sans Condensed" w:cs="Times New Roman"/>
          <w:sz w:val="24"/>
          <w:szCs w:val="24"/>
        </w:rPr>
      </w:pPr>
      <w:r w:rsidRPr="00EC6816">
        <w:rPr>
          <w:rFonts w:ascii="Fira Sans Condensed" w:hAnsi="Fira Sans Condensed" w:cs="Times New Roman"/>
          <w:b/>
          <w:bCs/>
          <w:sz w:val="24"/>
          <w:szCs w:val="24"/>
        </w:rPr>
        <w:t xml:space="preserve">                                                     </w:t>
      </w:r>
      <w:r w:rsidR="00BA5A21" w:rsidRPr="00EC6816">
        <w:rPr>
          <w:rFonts w:ascii="Fira Sans Condensed" w:hAnsi="Fira Sans Condensed" w:cs="Times New Roman"/>
          <w:b/>
          <w:bCs/>
          <w:sz w:val="24"/>
          <w:szCs w:val="24"/>
        </w:rPr>
        <w:t>Supervisor</w:t>
      </w:r>
      <w:r w:rsidR="00BA5A21" w:rsidRPr="00EC6816">
        <w:rPr>
          <w:rFonts w:ascii="Fira Sans Condensed" w:hAnsi="Fira Sans Condensed" w:cs="Times New Roman"/>
          <w:sz w:val="24"/>
          <w:szCs w:val="24"/>
        </w:rPr>
        <w:t>:</w:t>
      </w:r>
      <w:r w:rsidRPr="00EC6816">
        <w:rPr>
          <w:rFonts w:ascii="Fira Sans Condensed" w:hAnsi="Fira Sans Condensed" w:cs="Times New Roman"/>
          <w:sz w:val="24"/>
          <w:szCs w:val="24"/>
        </w:rPr>
        <w:t xml:space="preserve"> Mohammad Injamul Hoq</w:t>
      </w:r>
    </w:p>
    <w:p w14:paraId="11B4DB3C" w14:textId="77777777" w:rsidR="00643C8D" w:rsidRPr="00EC6816" w:rsidRDefault="00552579" w:rsidP="00643C8D">
      <w:pPr>
        <w:rPr>
          <w:rFonts w:ascii="Fira Sans Condensed" w:hAnsi="Fira Sans Condensed" w:cs="Times New Roman"/>
          <w:sz w:val="24"/>
          <w:szCs w:val="24"/>
        </w:rPr>
      </w:pPr>
      <w:r w:rsidRPr="00EC6816">
        <w:rPr>
          <w:rFonts w:ascii="Fira Sans Condensed" w:hAnsi="Fira Sans Condensed" w:cs="Times New Roman"/>
          <w:sz w:val="24"/>
          <w:szCs w:val="24"/>
        </w:rPr>
        <w:t xml:space="preserve">                                               </w:t>
      </w:r>
      <w:r w:rsidRPr="00EC6816">
        <w:rPr>
          <w:rFonts w:ascii="Fira Sans Condensed" w:hAnsi="Fira Sans Condensed" w:cs="Times New Roman"/>
          <w:b/>
          <w:bCs/>
          <w:sz w:val="24"/>
          <w:szCs w:val="24"/>
        </w:rPr>
        <w:t>Institution:</w:t>
      </w:r>
      <w:r w:rsidRPr="00EC6816">
        <w:rPr>
          <w:rFonts w:ascii="Fira Sans Condensed" w:hAnsi="Fira Sans Condensed" w:cs="Times New Roman"/>
          <w:sz w:val="24"/>
          <w:szCs w:val="24"/>
        </w:rPr>
        <w:t xml:space="preserve"> University of Creative Technology in</w:t>
      </w:r>
      <w:r w:rsidR="00643C8D" w:rsidRPr="00EC6816">
        <w:rPr>
          <w:rFonts w:ascii="Fira Sans Condensed" w:hAnsi="Fira Sans Condensed" w:cs="Times New Roman"/>
          <w:sz w:val="24"/>
          <w:szCs w:val="24"/>
        </w:rPr>
        <w:t xml:space="preserve"> Chittagong</w:t>
      </w:r>
    </w:p>
    <w:p w14:paraId="78BBAE91" w14:textId="004EA438" w:rsidR="00643C8D" w:rsidRPr="00EC6816" w:rsidRDefault="00643C8D" w:rsidP="00643C8D">
      <w:pPr>
        <w:rPr>
          <w:rFonts w:ascii="Fira Sans Condensed" w:hAnsi="Fira Sans Condensed" w:cs="Times New Roman"/>
          <w:sz w:val="24"/>
          <w:szCs w:val="24"/>
        </w:rPr>
      </w:pPr>
      <w:r w:rsidRPr="00EC6816">
        <w:rPr>
          <w:rFonts w:ascii="Fira Sans Condensed" w:hAnsi="Fira Sans Condensed" w:cs="Times New Roman"/>
          <w:b/>
          <w:bCs/>
          <w:sz w:val="24"/>
          <w:szCs w:val="24"/>
        </w:rPr>
        <w:t xml:space="preserve">                                                     Subject:</w:t>
      </w:r>
      <w:r w:rsidRPr="00EC6816">
        <w:rPr>
          <w:rFonts w:ascii="Fira Sans Condensed" w:hAnsi="Fira Sans Condensed" w:cs="Times New Roman"/>
          <w:sz w:val="24"/>
          <w:szCs w:val="24"/>
        </w:rPr>
        <w:t xml:space="preserve"> Thesis Protocol </w:t>
      </w:r>
    </w:p>
    <w:p w14:paraId="5324F7C5" w14:textId="3ACACEB4" w:rsidR="00643C8D" w:rsidRPr="00EC6816" w:rsidRDefault="00643C8D" w:rsidP="00643C8D">
      <w:pPr>
        <w:rPr>
          <w:rFonts w:ascii="Fira Sans Condensed" w:hAnsi="Fira Sans Condensed" w:cs="Times New Roman"/>
          <w:sz w:val="24"/>
          <w:szCs w:val="24"/>
        </w:rPr>
      </w:pPr>
      <w:r w:rsidRPr="00EC6816">
        <w:rPr>
          <w:rFonts w:ascii="Fira Sans Condensed" w:hAnsi="Fira Sans Condensed" w:cs="Times New Roman"/>
          <w:b/>
          <w:bCs/>
          <w:sz w:val="24"/>
          <w:szCs w:val="24"/>
        </w:rPr>
        <w:t xml:space="preserve">                                                     Course Code:</w:t>
      </w:r>
      <w:r w:rsidRPr="00EC6816">
        <w:rPr>
          <w:rFonts w:ascii="Fira Sans Condensed" w:hAnsi="Fira Sans Condensed" w:cs="Times New Roman"/>
          <w:sz w:val="24"/>
          <w:szCs w:val="24"/>
        </w:rPr>
        <w:t xml:space="preserve"> MPH-</w:t>
      </w:r>
      <w:r w:rsidR="00996625">
        <w:rPr>
          <w:rFonts w:ascii="Fira Sans Condensed" w:hAnsi="Fira Sans Condensed" w:cs="Times New Roman"/>
          <w:sz w:val="24"/>
          <w:szCs w:val="24"/>
        </w:rPr>
        <w:t>2300</w:t>
      </w:r>
    </w:p>
    <w:p w14:paraId="4B40319A" w14:textId="77777777" w:rsidR="00643C8D" w:rsidRPr="00EC6816" w:rsidRDefault="00643C8D" w:rsidP="00643C8D">
      <w:pPr>
        <w:rPr>
          <w:rFonts w:ascii="Fira Sans Condensed" w:hAnsi="Fira Sans Condensed" w:cs="Times New Roman"/>
          <w:sz w:val="24"/>
          <w:szCs w:val="24"/>
        </w:rPr>
      </w:pPr>
    </w:p>
    <w:p w14:paraId="1A66A424" w14:textId="624B59E5" w:rsidR="00552579" w:rsidRPr="00EC6816" w:rsidRDefault="00552579" w:rsidP="00552579">
      <w:pPr>
        <w:rPr>
          <w:rFonts w:ascii="Fira Sans Condensed" w:hAnsi="Fira Sans Condensed" w:cs="Times New Roman"/>
          <w:sz w:val="24"/>
          <w:szCs w:val="24"/>
        </w:rPr>
      </w:pPr>
    </w:p>
    <w:p w14:paraId="7D517C5E" w14:textId="4983E838" w:rsidR="00552579" w:rsidRPr="00EC6816" w:rsidRDefault="00552579" w:rsidP="00643C8D">
      <w:pPr>
        <w:rPr>
          <w:rFonts w:ascii="Fira Sans Condensed" w:hAnsi="Fira Sans Condensed" w:cs="Times New Roman"/>
          <w:sz w:val="24"/>
          <w:szCs w:val="24"/>
        </w:rPr>
      </w:pPr>
      <w:r w:rsidRPr="00EC6816">
        <w:rPr>
          <w:rFonts w:ascii="Fira Sans Condensed" w:hAnsi="Fira Sans Condensed" w:cs="Times New Roman"/>
          <w:b/>
          <w:bCs/>
          <w:sz w:val="24"/>
          <w:szCs w:val="24"/>
        </w:rPr>
        <w:t xml:space="preserve">                                                       </w:t>
      </w:r>
    </w:p>
    <w:p w14:paraId="3A1D1E75" w14:textId="77777777" w:rsidR="00552579" w:rsidRPr="00EC6816" w:rsidRDefault="00552579" w:rsidP="00552579">
      <w:pPr>
        <w:rPr>
          <w:rFonts w:ascii="Fira Sans Condensed" w:hAnsi="Fira Sans Condensed" w:cs="Times New Roman"/>
          <w:sz w:val="24"/>
          <w:szCs w:val="24"/>
        </w:rPr>
      </w:pPr>
      <w:r w:rsidRPr="00EC6816">
        <w:rPr>
          <w:rFonts w:ascii="Fira Sans Condensed" w:hAnsi="Fira Sans Condensed" w:cs="Times New Roman"/>
          <w:sz w:val="24"/>
          <w:szCs w:val="24"/>
        </w:rPr>
        <w:t xml:space="preserve">                                          </w:t>
      </w:r>
    </w:p>
    <w:p w14:paraId="75EC5517" w14:textId="77777777" w:rsidR="00552579" w:rsidRPr="00EC6816" w:rsidRDefault="00552579" w:rsidP="00552579">
      <w:pPr>
        <w:rPr>
          <w:rFonts w:ascii="Fira Sans Condensed" w:hAnsi="Fira Sans Condensed" w:cs="Times New Roman"/>
          <w:sz w:val="24"/>
          <w:szCs w:val="24"/>
        </w:rPr>
      </w:pPr>
    </w:p>
    <w:p w14:paraId="068956B5" w14:textId="77777777" w:rsidR="00552579" w:rsidRPr="00EC6816" w:rsidRDefault="00552579" w:rsidP="00552579">
      <w:pPr>
        <w:rPr>
          <w:rFonts w:ascii="Fira Sans Condensed" w:hAnsi="Fira Sans Condensed" w:cs="Times New Roman"/>
          <w:sz w:val="24"/>
          <w:szCs w:val="24"/>
        </w:rPr>
      </w:pPr>
    </w:p>
    <w:p w14:paraId="5DD02143" w14:textId="77777777" w:rsidR="00552579" w:rsidRPr="00EC6816" w:rsidRDefault="00552579" w:rsidP="00552579">
      <w:pPr>
        <w:rPr>
          <w:rFonts w:ascii="Fira Sans Condensed" w:hAnsi="Fira Sans Condensed" w:cs="Times New Roman"/>
          <w:sz w:val="24"/>
          <w:szCs w:val="24"/>
        </w:rPr>
      </w:pPr>
    </w:p>
    <w:p w14:paraId="1498FA6F" w14:textId="5184325A" w:rsidR="00552579" w:rsidRPr="00EC6816" w:rsidRDefault="00552579" w:rsidP="00552579">
      <w:pPr>
        <w:rPr>
          <w:rFonts w:ascii="Fira Sans Condensed" w:hAnsi="Fira Sans Condensed" w:cs="Times New Roman"/>
          <w:sz w:val="24"/>
          <w:szCs w:val="24"/>
        </w:rPr>
      </w:pPr>
      <w:r w:rsidRPr="00EC6816">
        <w:rPr>
          <w:rFonts w:ascii="Fira Sans Condensed" w:hAnsi="Fira Sans Condensed"/>
          <w:noProof/>
        </w:rPr>
        <w:drawing>
          <wp:anchor distT="0" distB="0" distL="114300" distR="114300" simplePos="0" relativeHeight="251658240" behindDoc="0" locked="0" layoutInCell="1" allowOverlap="1" wp14:anchorId="408F0703" wp14:editId="401A7195">
            <wp:simplePos x="0" y="0"/>
            <wp:positionH relativeFrom="margin">
              <wp:align>left</wp:align>
            </wp:positionH>
            <wp:positionV relativeFrom="paragraph">
              <wp:posOffset>183515</wp:posOffset>
            </wp:positionV>
            <wp:extent cx="838200" cy="789305"/>
            <wp:effectExtent l="0" t="0" r="0" b="0"/>
            <wp:wrapSquare wrapText="bothSides"/>
            <wp:docPr id="754430904" name="Picture 7544309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38200" cy="789305"/>
                    </a:xfrm>
                    <a:prstGeom prst="rect">
                      <a:avLst/>
                    </a:prstGeom>
                    <a:noFill/>
                  </pic:spPr>
                </pic:pic>
              </a:graphicData>
            </a:graphic>
            <wp14:sizeRelH relativeFrom="page">
              <wp14:pctWidth>0</wp14:pctWidth>
            </wp14:sizeRelH>
            <wp14:sizeRelV relativeFrom="page">
              <wp14:pctHeight>0</wp14:pctHeight>
            </wp14:sizeRelV>
          </wp:anchor>
        </w:drawing>
      </w:r>
    </w:p>
    <w:p w14:paraId="4BCC27CD" w14:textId="77777777" w:rsidR="00552579" w:rsidRPr="00EC6816" w:rsidRDefault="00552579" w:rsidP="00552579">
      <w:pPr>
        <w:rPr>
          <w:rFonts w:ascii="Fira Sans Condensed" w:hAnsi="Fira Sans Condensed" w:cs="Times New Roman"/>
          <w:sz w:val="24"/>
          <w:szCs w:val="24"/>
        </w:rPr>
      </w:pPr>
      <w:r w:rsidRPr="00EC6816">
        <w:rPr>
          <w:rFonts w:ascii="Fira Sans Condensed" w:hAnsi="Fira Sans Condensed" w:cs="Times New Roman"/>
          <w:sz w:val="24"/>
          <w:szCs w:val="24"/>
        </w:rPr>
        <w:t xml:space="preserve"> </w:t>
      </w:r>
      <w:r w:rsidRPr="00EC6816">
        <w:rPr>
          <w:rFonts w:ascii="Fira Sans Condensed" w:hAnsi="Fira Sans Condensed" w:cs="Times New Roman"/>
          <w:sz w:val="32"/>
          <w:szCs w:val="32"/>
        </w:rPr>
        <w:t>University of Creative Technology Chittagong</w:t>
      </w:r>
    </w:p>
    <w:p w14:paraId="121FC8E0" w14:textId="796B1C0A" w:rsidR="00845355" w:rsidRPr="00EC6816" w:rsidRDefault="00552579" w:rsidP="00845355">
      <w:pPr>
        <w:spacing w:after="0"/>
        <w:rPr>
          <w:rFonts w:ascii="Fira Sans Condensed" w:hAnsi="Fira Sans Condensed" w:cstheme="minorHAnsi"/>
        </w:rPr>
      </w:pPr>
      <w:r w:rsidRPr="00EC6816">
        <w:rPr>
          <w:rFonts w:ascii="Fira Sans Condensed" w:hAnsi="Fira Sans Condensed" w:cs="Times New Roman"/>
          <w:sz w:val="24"/>
          <w:szCs w:val="24"/>
        </w:rPr>
        <w:t xml:space="preserve">  Date of submission:</w:t>
      </w:r>
      <w:r w:rsidR="00996625">
        <w:rPr>
          <w:rFonts w:ascii="Fira Sans Condensed" w:hAnsi="Fira Sans Condensed" w:cs="Times New Roman"/>
          <w:sz w:val="24"/>
          <w:szCs w:val="24"/>
        </w:rPr>
        <w:t xml:space="preserve"> 1</w:t>
      </w:r>
      <w:r w:rsidR="00B934C9">
        <w:rPr>
          <w:rFonts w:ascii="Fira Sans Condensed" w:hAnsi="Fira Sans Condensed" w:cs="Times New Roman"/>
          <w:sz w:val="24"/>
          <w:szCs w:val="24"/>
        </w:rPr>
        <w:t>6</w:t>
      </w:r>
      <w:r w:rsidR="00996625" w:rsidRPr="00996625">
        <w:rPr>
          <w:rFonts w:ascii="Fira Sans Condensed" w:hAnsi="Fira Sans Condensed" w:cs="Times New Roman"/>
          <w:sz w:val="24"/>
          <w:szCs w:val="24"/>
          <w:vertAlign w:val="superscript"/>
        </w:rPr>
        <w:t>th</w:t>
      </w:r>
      <w:r w:rsidR="00996625">
        <w:rPr>
          <w:rFonts w:ascii="Fira Sans Condensed" w:hAnsi="Fira Sans Condensed" w:cs="Times New Roman"/>
          <w:sz w:val="24"/>
          <w:szCs w:val="24"/>
        </w:rPr>
        <w:t xml:space="preserve"> August 2024</w:t>
      </w:r>
      <w:r w:rsidR="00600FE3" w:rsidRPr="00EC6816">
        <w:rPr>
          <w:rFonts w:ascii="Fira Sans Condensed" w:hAnsi="Fira Sans Condensed"/>
          <w:b/>
          <w:bCs/>
        </w:rPr>
        <w:br w:type="page"/>
      </w:r>
      <w:r w:rsidR="00211CDE" w:rsidRPr="00EC6816">
        <w:rPr>
          <w:rFonts w:ascii="Fira Sans Condensed" w:hAnsi="Fira Sans Condensed" w:cstheme="minorHAnsi"/>
          <w:b/>
          <w:bCs/>
        </w:rPr>
        <w:lastRenderedPageBreak/>
        <w:t xml:space="preserve">Submission </w:t>
      </w:r>
      <w:r w:rsidR="00845355" w:rsidRPr="00EC6816">
        <w:rPr>
          <w:rFonts w:ascii="Fira Sans Condensed" w:hAnsi="Fira Sans Condensed" w:cstheme="minorHAnsi"/>
          <w:b/>
          <w:bCs/>
        </w:rPr>
        <w:t>from:</w:t>
      </w:r>
      <w:r w:rsidR="00512D5A" w:rsidRPr="00EC6816">
        <w:rPr>
          <w:rFonts w:ascii="Fira Sans Condensed" w:hAnsi="Fira Sans Condensed" w:cstheme="minorHAnsi"/>
        </w:rPr>
        <w:br/>
      </w:r>
      <w:r w:rsidR="00845355" w:rsidRPr="00EC6816">
        <w:rPr>
          <w:rFonts w:ascii="Fira Sans Condensed" w:hAnsi="Fira Sans Condensed" w:cstheme="minorHAnsi"/>
        </w:rPr>
        <w:t>Md. Shah Jalal Sagar</w:t>
      </w:r>
      <w:r w:rsidR="00512D5A" w:rsidRPr="00EC6816">
        <w:rPr>
          <w:rFonts w:ascii="Fira Sans Condensed" w:hAnsi="Fira Sans Condensed" w:cstheme="minorHAnsi"/>
        </w:rPr>
        <w:br/>
      </w:r>
      <w:proofErr w:type="spellStart"/>
      <w:r w:rsidR="00845355" w:rsidRPr="00EC6816">
        <w:rPr>
          <w:rFonts w:ascii="Fira Sans Condensed" w:hAnsi="Fira Sans Condensed" w:cstheme="minorHAnsi"/>
        </w:rPr>
        <w:t>Tuturobil</w:t>
      </w:r>
      <w:proofErr w:type="spellEnd"/>
      <w:r w:rsidR="00845355" w:rsidRPr="00EC6816">
        <w:rPr>
          <w:rFonts w:ascii="Fira Sans Condensed" w:hAnsi="Fira Sans Condensed" w:cstheme="minorHAnsi"/>
        </w:rPr>
        <w:t xml:space="preserve">, </w:t>
      </w:r>
      <w:proofErr w:type="spellStart"/>
      <w:r w:rsidR="00845355" w:rsidRPr="00EC6816">
        <w:rPr>
          <w:rFonts w:ascii="Fira Sans Condensed" w:hAnsi="Fira Sans Condensed" w:cstheme="minorHAnsi"/>
        </w:rPr>
        <w:t>Rajapalong</w:t>
      </w:r>
      <w:proofErr w:type="spellEnd"/>
      <w:r w:rsidR="00845355" w:rsidRPr="00EC6816">
        <w:rPr>
          <w:rFonts w:ascii="Fira Sans Condensed" w:hAnsi="Fira Sans Condensed" w:cstheme="minorHAnsi"/>
        </w:rPr>
        <w:t xml:space="preserve">, Ukhiya-4750, </w:t>
      </w:r>
    </w:p>
    <w:p w14:paraId="5E8A2039" w14:textId="530422F1" w:rsidR="00400A40" w:rsidRPr="00EC6816" w:rsidRDefault="00845355" w:rsidP="00845355">
      <w:pPr>
        <w:spacing w:after="0"/>
        <w:rPr>
          <w:rFonts w:ascii="Fira Sans Condensed" w:hAnsi="Fira Sans Condensed" w:cstheme="minorHAnsi"/>
        </w:rPr>
      </w:pPr>
      <w:r w:rsidRPr="00EC6816">
        <w:rPr>
          <w:rFonts w:ascii="Fira Sans Condensed" w:hAnsi="Fira Sans Condensed" w:cstheme="minorHAnsi"/>
        </w:rPr>
        <w:t xml:space="preserve">Cox’s Bazar, </w:t>
      </w:r>
      <w:r w:rsidR="005010E2" w:rsidRPr="00EC6816">
        <w:rPr>
          <w:rFonts w:ascii="Fira Sans Condensed" w:hAnsi="Fira Sans Condensed" w:cstheme="minorHAnsi"/>
        </w:rPr>
        <w:t>Bangladesh</w:t>
      </w:r>
      <w:r w:rsidR="00512D5A" w:rsidRPr="00EC6816">
        <w:rPr>
          <w:rFonts w:ascii="Fira Sans Condensed" w:hAnsi="Fira Sans Condensed" w:cstheme="minorHAnsi"/>
        </w:rPr>
        <w:br/>
      </w:r>
      <w:hyperlink r:id="rId9" w:history="1">
        <w:r w:rsidRPr="00EC6816">
          <w:rPr>
            <w:rStyle w:val="Hyperlink"/>
            <w:rFonts w:ascii="Fira Sans Condensed" w:hAnsi="Fira Sans Condensed" w:cstheme="minorHAnsi"/>
          </w:rPr>
          <w:t>shahjalalsagar1994@gmail.com</w:t>
        </w:r>
      </w:hyperlink>
      <w:r w:rsidR="00512D5A" w:rsidRPr="00EC6816">
        <w:rPr>
          <w:rFonts w:ascii="Fira Sans Condensed" w:hAnsi="Fira Sans Condensed" w:cstheme="minorHAnsi"/>
        </w:rPr>
        <w:br/>
      </w:r>
      <w:r w:rsidR="00B934C9">
        <w:rPr>
          <w:rFonts w:ascii="Fira Sans Condensed" w:hAnsi="Fira Sans Condensed" w:cstheme="minorHAnsi"/>
        </w:rPr>
        <w:t xml:space="preserve">Cell: </w:t>
      </w:r>
      <w:r w:rsidRPr="00EC6816">
        <w:rPr>
          <w:rFonts w:ascii="Fira Sans Condensed" w:hAnsi="Fira Sans Condensed" w:cstheme="minorHAnsi"/>
        </w:rPr>
        <w:t>+8801840-027340</w:t>
      </w:r>
      <w:r w:rsidR="00512D5A" w:rsidRPr="00EC6816">
        <w:rPr>
          <w:rFonts w:ascii="Fira Sans Condensed" w:hAnsi="Fira Sans Condensed" w:cstheme="minorHAnsi"/>
        </w:rPr>
        <w:br/>
      </w:r>
      <w:r w:rsidR="005010E2" w:rsidRPr="00EC6816">
        <w:rPr>
          <w:rFonts w:ascii="Fira Sans Condensed" w:hAnsi="Fira Sans Condensed" w:cstheme="minorHAnsi"/>
        </w:rPr>
        <w:t xml:space="preserve">Date: </w:t>
      </w:r>
      <w:r w:rsidR="00B934C9">
        <w:rPr>
          <w:rFonts w:ascii="Fira Sans Condensed" w:hAnsi="Fira Sans Condensed" w:cstheme="minorHAnsi"/>
        </w:rPr>
        <w:t>16</w:t>
      </w:r>
      <w:r w:rsidR="00B934C9" w:rsidRPr="00B934C9">
        <w:rPr>
          <w:rFonts w:ascii="Fira Sans Condensed" w:hAnsi="Fira Sans Condensed" w:cstheme="minorHAnsi"/>
          <w:vertAlign w:val="superscript"/>
        </w:rPr>
        <w:t>th</w:t>
      </w:r>
      <w:r w:rsidR="00B934C9">
        <w:rPr>
          <w:rFonts w:ascii="Fira Sans Condensed" w:hAnsi="Fira Sans Condensed" w:cstheme="minorHAnsi"/>
        </w:rPr>
        <w:t xml:space="preserve"> August 2024 </w:t>
      </w:r>
    </w:p>
    <w:p w14:paraId="33F0A5FB" w14:textId="0FF376D3" w:rsidR="005010E2" w:rsidRPr="00EC6816" w:rsidRDefault="00BA6D64" w:rsidP="005010E2">
      <w:pPr>
        <w:rPr>
          <w:rFonts w:ascii="Fira Sans Condensed" w:hAnsi="Fira Sans Condensed" w:cstheme="minorHAnsi"/>
        </w:rPr>
      </w:pPr>
      <w:r w:rsidRPr="00EC6816">
        <w:rPr>
          <w:rFonts w:ascii="Fira Sans Condensed" w:hAnsi="Fira Sans Condensed" w:cstheme="minorHAnsi"/>
          <w:b/>
          <w:bCs/>
        </w:rPr>
        <w:t>Attention:</w:t>
      </w:r>
      <w:r w:rsidR="00400A40" w:rsidRPr="00EC6816">
        <w:rPr>
          <w:rFonts w:ascii="Fira Sans Condensed" w:hAnsi="Fira Sans Condensed" w:cstheme="minorHAnsi"/>
          <w:b/>
          <w:bCs/>
        </w:rPr>
        <w:br/>
      </w:r>
      <w:r w:rsidR="005010E2" w:rsidRPr="00EC6816">
        <w:rPr>
          <w:rFonts w:ascii="Fira Sans Condensed" w:hAnsi="Fira Sans Condensed" w:cstheme="minorHAnsi"/>
        </w:rPr>
        <w:t xml:space="preserve">Mohammad </w:t>
      </w:r>
      <w:proofErr w:type="spellStart"/>
      <w:r w:rsidR="005010E2" w:rsidRPr="00EC6816">
        <w:rPr>
          <w:rFonts w:ascii="Fira Sans Condensed" w:hAnsi="Fira Sans Condensed" w:cstheme="minorHAnsi"/>
        </w:rPr>
        <w:t>Injamul</w:t>
      </w:r>
      <w:proofErr w:type="spellEnd"/>
      <w:r w:rsidR="005010E2" w:rsidRPr="00EC6816">
        <w:rPr>
          <w:rFonts w:ascii="Fira Sans Condensed" w:hAnsi="Fira Sans Condensed" w:cstheme="minorHAnsi"/>
        </w:rPr>
        <w:t xml:space="preserve"> </w:t>
      </w:r>
      <w:proofErr w:type="spellStart"/>
      <w:r w:rsidR="005010E2" w:rsidRPr="00EC6816">
        <w:rPr>
          <w:rFonts w:ascii="Fira Sans Condensed" w:hAnsi="Fira Sans Condensed" w:cstheme="minorHAnsi"/>
        </w:rPr>
        <w:t>Hoq</w:t>
      </w:r>
      <w:proofErr w:type="spellEnd"/>
      <w:r w:rsidR="00512D5A" w:rsidRPr="00EC6816">
        <w:rPr>
          <w:rFonts w:ascii="Fira Sans Condensed" w:hAnsi="Fira Sans Condensed" w:cstheme="minorHAnsi"/>
        </w:rPr>
        <w:br/>
      </w:r>
      <w:r w:rsidR="005010E2" w:rsidRPr="00EC6816">
        <w:rPr>
          <w:rFonts w:ascii="Fira Sans Condensed" w:hAnsi="Fira Sans Condensed" w:cstheme="minorHAnsi"/>
        </w:rPr>
        <w:t>Masters of Public Health</w:t>
      </w:r>
      <w:r w:rsidR="00512D5A" w:rsidRPr="00EC6816">
        <w:rPr>
          <w:rFonts w:ascii="Fira Sans Condensed" w:hAnsi="Fira Sans Condensed" w:cstheme="minorHAnsi"/>
        </w:rPr>
        <w:br/>
      </w:r>
      <w:r w:rsidR="005010E2" w:rsidRPr="00EC6816">
        <w:rPr>
          <w:rFonts w:ascii="Fira Sans Condensed" w:hAnsi="Fira Sans Condensed" w:cstheme="minorHAnsi"/>
        </w:rPr>
        <w:t xml:space="preserve">University of Creative </w:t>
      </w:r>
      <w:r w:rsidRPr="00EC6816">
        <w:rPr>
          <w:rFonts w:ascii="Fira Sans Condensed" w:hAnsi="Fira Sans Condensed" w:cstheme="minorHAnsi"/>
        </w:rPr>
        <w:t>Technology Chittagong</w:t>
      </w:r>
      <w:r w:rsidR="005010E2" w:rsidRPr="00EC6816">
        <w:rPr>
          <w:rFonts w:ascii="Fira Sans Condensed" w:hAnsi="Fira Sans Condensed" w:cstheme="minorHAnsi"/>
        </w:rPr>
        <w:t>-UCTC</w:t>
      </w:r>
      <w:r w:rsidR="00512D5A" w:rsidRPr="00EC6816">
        <w:rPr>
          <w:rFonts w:ascii="Fira Sans Condensed" w:hAnsi="Fira Sans Condensed" w:cstheme="minorHAnsi"/>
        </w:rPr>
        <w:br/>
      </w:r>
      <w:proofErr w:type="spellStart"/>
      <w:r w:rsidR="005010E2" w:rsidRPr="00EC6816">
        <w:rPr>
          <w:rFonts w:ascii="Fira Sans Condensed" w:hAnsi="Fira Sans Condensed" w:cstheme="minorHAnsi"/>
        </w:rPr>
        <w:t>Bohaddarhat</w:t>
      </w:r>
      <w:proofErr w:type="spellEnd"/>
      <w:r w:rsidR="005010E2" w:rsidRPr="00EC6816">
        <w:rPr>
          <w:rFonts w:ascii="Fira Sans Condensed" w:hAnsi="Fira Sans Condensed" w:cstheme="minorHAnsi"/>
        </w:rPr>
        <w:t>, Chittagong-4212, Bangladesh</w:t>
      </w:r>
    </w:p>
    <w:p w14:paraId="071D1C5D" w14:textId="13EA4EEB" w:rsidR="005010E2" w:rsidRPr="00EC6816" w:rsidRDefault="005010E2" w:rsidP="00A52337">
      <w:pPr>
        <w:pStyle w:val="NoSpacing"/>
        <w:jc w:val="both"/>
        <w:rPr>
          <w:rFonts w:ascii="Fira Sans Condensed" w:hAnsi="Fira Sans Condensed"/>
        </w:rPr>
      </w:pPr>
      <w:r w:rsidRPr="00EC6816">
        <w:rPr>
          <w:rFonts w:ascii="Fira Sans Condensed" w:hAnsi="Fira Sans Condensed"/>
        </w:rPr>
        <w:t>Dear Sir,</w:t>
      </w:r>
    </w:p>
    <w:p w14:paraId="7F774F38" w14:textId="53D56AAD" w:rsidR="003B7805" w:rsidRPr="00EC6816" w:rsidRDefault="005D3004" w:rsidP="00A52337">
      <w:pPr>
        <w:pStyle w:val="NoSpacing"/>
        <w:jc w:val="both"/>
        <w:rPr>
          <w:rFonts w:ascii="Fira Sans Condensed" w:hAnsi="Fira Sans Condensed"/>
          <w:b/>
          <w:bCs/>
        </w:rPr>
      </w:pPr>
      <w:r w:rsidRPr="00EC6816">
        <w:rPr>
          <w:rFonts w:ascii="Fira Sans Condensed" w:hAnsi="Fira Sans Condensed"/>
        </w:rPr>
        <w:t xml:space="preserve">I hope this letter finds you well. I am writing to formally submit the thesis protocol for my Master's degree and proposed thesis titled " </w:t>
      </w:r>
      <w:r w:rsidRPr="00EC6816">
        <w:rPr>
          <w:rFonts w:ascii="Fira Sans Condensed" w:hAnsi="Fira Sans Condensed"/>
          <w:b/>
          <w:bCs/>
        </w:rPr>
        <w:t xml:space="preserve">Knowledge, Attitude and Practice about </w:t>
      </w:r>
      <w:r w:rsidR="005D198E" w:rsidRPr="00EC6816">
        <w:rPr>
          <w:rFonts w:ascii="Fira Sans Condensed" w:hAnsi="Fira Sans Condensed"/>
          <w:b/>
          <w:bCs/>
        </w:rPr>
        <w:t xml:space="preserve">Personal </w:t>
      </w:r>
      <w:r w:rsidRPr="00EC6816">
        <w:rPr>
          <w:rFonts w:ascii="Fira Sans Condensed" w:hAnsi="Fira Sans Condensed"/>
          <w:b/>
          <w:bCs/>
        </w:rPr>
        <w:t>Hygiene and Disease Awareness in Rohingya Refugee Setting at Cox’s Bazar, Bangladesh “.</w:t>
      </w:r>
    </w:p>
    <w:p w14:paraId="329D068B" w14:textId="21A2B159" w:rsidR="005D3004" w:rsidRPr="00EC6816" w:rsidRDefault="005D3004" w:rsidP="00A52337">
      <w:pPr>
        <w:pStyle w:val="NoSpacing"/>
        <w:jc w:val="both"/>
        <w:rPr>
          <w:rFonts w:ascii="Fira Sans Condensed" w:hAnsi="Fira Sans Condensed"/>
        </w:rPr>
      </w:pPr>
      <w:r w:rsidRPr="00EC6816">
        <w:rPr>
          <w:rFonts w:ascii="Fira Sans Condensed" w:hAnsi="Fira Sans Condensed"/>
        </w:rPr>
        <w:t xml:space="preserve">As per the guidelines of the University of Creative Technology Chittagong-UCTC, I am required to submit this protocol for your review and approval before </w:t>
      </w:r>
      <w:r w:rsidR="00A52337" w:rsidRPr="00EC6816">
        <w:rPr>
          <w:rFonts w:ascii="Fira Sans Condensed" w:hAnsi="Fira Sans Condensed"/>
        </w:rPr>
        <w:t>conducting this study</w:t>
      </w:r>
      <w:r w:rsidR="00061C04" w:rsidRPr="00EC6816">
        <w:rPr>
          <w:rFonts w:ascii="Fira Sans Condensed" w:hAnsi="Fira Sans Condensed"/>
        </w:rPr>
        <w:t xml:space="preserve">. </w:t>
      </w:r>
      <w:r w:rsidRPr="00EC6816">
        <w:rPr>
          <w:rFonts w:ascii="Fira Sans Condensed" w:hAnsi="Fira Sans Condensed"/>
        </w:rPr>
        <w:t>The thesis protocol outlines the scope, objectives, methodology, and timeline of my research endeavor. It also includes details regarding the research questions, literature review, theoretical framework, and ethical considerations.</w:t>
      </w:r>
    </w:p>
    <w:p w14:paraId="0DB1DB2D" w14:textId="77777777" w:rsidR="00061C04" w:rsidRPr="00EC6816" w:rsidRDefault="005D3004" w:rsidP="00A52337">
      <w:pPr>
        <w:pStyle w:val="NoSpacing"/>
        <w:jc w:val="both"/>
        <w:rPr>
          <w:rFonts w:ascii="Fira Sans Condensed" w:hAnsi="Fira Sans Condensed"/>
        </w:rPr>
      </w:pPr>
      <w:r w:rsidRPr="00EC6816">
        <w:rPr>
          <w:rFonts w:ascii="Fira Sans Condensed" w:hAnsi="Fira Sans Condensed"/>
        </w:rPr>
        <w:t>I have attached a copy of the thesis protocol for your perusal. I would be grateful if you could review it at your earliest convenience and provide any feedback or suggestions for improvement. Your expertise and guidance are invaluable to me, and I am eager to incorporate any recommendations you may have.</w:t>
      </w:r>
    </w:p>
    <w:p w14:paraId="749906FE" w14:textId="23506A24" w:rsidR="005D3004" w:rsidRPr="00EC6816" w:rsidRDefault="00A52337" w:rsidP="00A52337">
      <w:pPr>
        <w:pStyle w:val="NoSpacing"/>
        <w:jc w:val="both"/>
        <w:rPr>
          <w:rFonts w:ascii="Fira Sans Condensed" w:hAnsi="Fira Sans Condensed"/>
        </w:rPr>
      </w:pPr>
      <w:r w:rsidRPr="00EC6816">
        <w:rPr>
          <w:rFonts w:ascii="Fira Sans Condensed" w:hAnsi="Fira Sans Condensed"/>
        </w:rPr>
        <w:t>If</w:t>
      </w:r>
      <w:r w:rsidR="005D3004" w:rsidRPr="00EC6816">
        <w:rPr>
          <w:rFonts w:ascii="Fira Sans Condensed" w:hAnsi="Fira Sans Condensed"/>
        </w:rPr>
        <w:t xml:space="preserve"> you require any further information or clarification, please do not hesitate to contact me. I am available at your convenience for a meeting to discuss the protocol in more detail.</w:t>
      </w:r>
    </w:p>
    <w:p w14:paraId="3E165C90" w14:textId="5E247A01" w:rsidR="005010E2" w:rsidRPr="00EC6816" w:rsidRDefault="005D3004" w:rsidP="00A52337">
      <w:pPr>
        <w:pStyle w:val="NoSpacing"/>
        <w:jc w:val="both"/>
        <w:rPr>
          <w:rFonts w:ascii="Fira Sans Condensed" w:hAnsi="Fira Sans Condensed"/>
        </w:rPr>
      </w:pPr>
      <w:r w:rsidRPr="00EC6816">
        <w:rPr>
          <w:rFonts w:ascii="Fira Sans Condensed" w:hAnsi="Fira Sans Condensed"/>
        </w:rPr>
        <w:t>Thank you for your attention to this matter. I look forward to your feedback and approval so that I may proceed my research.</w:t>
      </w:r>
      <w:r w:rsidR="005010E2" w:rsidRPr="00EC6816">
        <w:rPr>
          <w:rFonts w:ascii="Fira Sans Condensed" w:hAnsi="Fira Sans Condensed"/>
        </w:rPr>
        <w:t xml:space="preserve"> </w:t>
      </w:r>
    </w:p>
    <w:p w14:paraId="5C76C954" w14:textId="4B2A8D3A" w:rsidR="005010E2" w:rsidRPr="00EC6816" w:rsidRDefault="005010E2" w:rsidP="00A52337">
      <w:pPr>
        <w:pStyle w:val="NoSpacing"/>
        <w:jc w:val="both"/>
        <w:rPr>
          <w:rFonts w:ascii="Fira Sans Condensed" w:hAnsi="Fira Sans Condensed"/>
        </w:rPr>
      </w:pPr>
      <w:r w:rsidRPr="00EC6816">
        <w:rPr>
          <w:rFonts w:ascii="Fira Sans Condensed" w:hAnsi="Fira Sans Condensed"/>
        </w:rPr>
        <w:t>I kindly request your approval for this research proposal to proceed with my thesis work. Your support and guidance are highly valuable to me, and I am committed to conducting this study with diligence</w:t>
      </w:r>
      <w:r w:rsidR="00A52337" w:rsidRPr="00EC6816">
        <w:rPr>
          <w:rFonts w:ascii="Fira Sans Condensed" w:hAnsi="Fira Sans Condensed"/>
        </w:rPr>
        <w:t xml:space="preserve"> </w:t>
      </w:r>
      <w:r w:rsidRPr="00EC6816">
        <w:rPr>
          <w:rFonts w:ascii="Fira Sans Condensed" w:hAnsi="Fira Sans Condensed"/>
        </w:rPr>
        <w:t>and</w:t>
      </w:r>
      <w:r w:rsidR="00A52337" w:rsidRPr="00EC6816">
        <w:rPr>
          <w:rFonts w:ascii="Fira Sans Condensed" w:hAnsi="Fira Sans Condensed"/>
        </w:rPr>
        <w:t xml:space="preserve"> integrity.</w:t>
      </w:r>
    </w:p>
    <w:p w14:paraId="480E9BA6" w14:textId="77777777" w:rsidR="00A52337" w:rsidRPr="00EC6816" w:rsidRDefault="00A52337" w:rsidP="00A52337">
      <w:pPr>
        <w:pStyle w:val="NoSpacing"/>
        <w:jc w:val="both"/>
        <w:rPr>
          <w:rFonts w:ascii="Fira Sans Condensed" w:hAnsi="Fira Sans Condensed"/>
        </w:rPr>
      </w:pPr>
    </w:p>
    <w:p w14:paraId="0C4849F2" w14:textId="5A23A51F" w:rsidR="005010E2" w:rsidRPr="00EC6816" w:rsidRDefault="005010E2" w:rsidP="005010E2">
      <w:pPr>
        <w:rPr>
          <w:rFonts w:ascii="Fira Sans Condensed" w:hAnsi="Fira Sans Condensed" w:cstheme="minorHAnsi"/>
        </w:rPr>
      </w:pPr>
      <w:r w:rsidRPr="00EC6816">
        <w:rPr>
          <w:rFonts w:ascii="Fira Sans Condensed" w:hAnsi="Fira Sans Condensed" w:cstheme="minorHAnsi"/>
        </w:rPr>
        <w:t>Sincerely,</w:t>
      </w:r>
      <w:r w:rsidR="00482346" w:rsidRPr="00EC6816">
        <w:rPr>
          <w:rFonts w:ascii="Fira Sans Condensed" w:hAnsi="Fira Sans Condensed" w:cstheme="minorHAnsi"/>
        </w:rPr>
        <w:br/>
      </w:r>
      <w:r w:rsidR="005777DD" w:rsidRPr="00EC6816">
        <w:rPr>
          <w:rFonts w:ascii="Fira Sans Condensed" w:hAnsi="Fira Sans Condensed" w:cstheme="minorHAnsi"/>
        </w:rPr>
        <w:t xml:space="preserve">Md. Shah Jalal Sagar </w:t>
      </w:r>
      <w:r w:rsidR="00482346" w:rsidRPr="00EC6816">
        <w:rPr>
          <w:rFonts w:ascii="Fira Sans Condensed" w:hAnsi="Fira Sans Condensed" w:cstheme="minorHAnsi"/>
        </w:rPr>
        <w:br/>
      </w:r>
      <w:r w:rsidRPr="00EC6816">
        <w:rPr>
          <w:rFonts w:ascii="Fira Sans Condensed" w:hAnsi="Fira Sans Condensed" w:cstheme="minorHAnsi"/>
        </w:rPr>
        <w:t>ID- 2307120</w:t>
      </w:r>
      <w:r w:rsidR="005777DD" w:rsidRPr="00EC6816">
        <w:rPr>
          <w:rFonts w:ascii="Fira Sans Condensed" w:hAnsi="Fira Sans Condensed" w:cstheme="minorHAnsi"/>
        </w:rPr>
        <w:t>13</w:t>
      </w:r>
      <w:r w:rsidR="00482346" w:rsidRPr="00EC6816">
        <w:rPr>
          <w:rFonts w:ascii="Fira Sans Condensed" w:hAnsi="Fira Sans Condensed" w:cstheme="minorHAnsi"/>
        </w:rPr>
        <w:br/>
      </w:r>
      <w:r w:rsidRPr="00EC6816">
        <w:rPr>
          <w:rFonts w:ascii="Fira Sans Condensed" w:hAnsi="Fira Sans Condensed" w:cstheme="minorHAnsi"/>
        </w:rPr>
        <w:t>Course Code</w:t>
      </w:r>
      <w:r w:rsidR="00D2750F" w:rsidRPr="00EC6816">
        <w:rPr>
          <w:rFonts w:ascii="Fira Sans Condensed" w:hAnsi="Fira Sans Condensed" w:cstheme="minorHAnsi"/>
        </w:rPr>
        <w:t>/ Name</w:t>
      </w:r>
      <w:r w:rsidRPr="00EC6816">
        <w:rPr>
          <w:rFonts w:ascii="Fira Sans Condensed" w:hAnsi="Fira Sans Condensed" w:cstheme="minorHAnsi"/>
        </w:rPr>
        <w:t>- MPH-</w:t>
      </w:r>
      <w:r w:rsidR="00B934C9">
        <w:rPr>
          <w:rFonts w:ascii="Fira Sans Condensed" w:hAnsi="Fira Sans Condensed" w:cstheme="minorHAnsi"/>
        </w:rPr>
        <w:t>2300</w:t>
      </w:r>
      <w:r w:rsidR="00D2750F" w:rsidRPr="00EC6816">
        <w:rPr>
          <w:rFonts w:ascii="Fira Sans Condensed" w:hAnsi="Fira Sans Condensed" w:cs="Times New Roman"/>
          <w:sz w:val="24"/>
          <w:szCs w:val="24"/>
        </w:rPr>
        <w:t>/ Thesis Protocol</w:t>
      </w:r>
      <w:r w:rsidR="00482346" w:rsidRPr="00EC6816">
        <w:rPr>
          <w:rFonts w:ascii="Fira Sans Condensed" w:hAnsi="Fira Sans Condensed" w:cstheme="minorHAnsi"/>
        </w:rPr>
        <w:br/>
      </w:r>
      <w:r w:rsidRPr="00EC6816">
        <w:rPr>
          <w:rFonts w:ascii="Fira Sans Condensed" w:hAnsi="Fira Sans Condensed" w:cstheme="minorHAnsi"/>
        </w:rPr>
        <w:t>Department: Masters of Public Health</w:t>
      </w:r>
      <w:r w:rsidR="00482346" w:rsidRPr="00EC6816">
        <w:rPr>
          <w:rFonts w:ascii="Fira Sans Condensed" w:hAnsi="Fira Sans Condensed" w:cstheme="minorHAnsi"/>
        </w:rPr>
        <w:br/>
      </w:r>
      <w:r w:rsidRPr="00EC6816">
        <w:rPr>
          <w:rFonts w:ascii="Fira Sans Condensed" w:hAnsi="Fira Sans Condensed" w:cstheme="minorHAnsi"/>
        </w:rPr>
        <w:t>Batch</w:t>
      </w:r>
      <w:r w:rsidR="00EE07D6" w:rsidRPr="00EC6816">
        <w:rPr>
          <w:rFonts w:ascii="Fira Sans Condensed" w:hAnsi="Fira Sans Condensed" w:cstheme="minorHAnsi"/>
        </w:rPr>
        <w:t>/Session</w:t>
      </w:r>
      <w:r w:rsidRPr="00EC6816">
        <w:rPr>
          <w:rFonts w:ascii="Fira Sans Condensed" w:hAnsi="Fira Sans Condensed" w:cstheme="minorHAnsi"/>
        </w:rPr>
        <w:t xml:space="preserve">- </w:t>
      </w:r>
      <w:r w:rsidR="00EE07D6" w:rsidRPr="00EC6816">
        <w:rPr>
          <w:rFonts w:ascii="Fira Sans Condensed" w:hAnsi="Fira Sans Condensed" w:cstheme="minorHAnsi"/>
        </w:rPr>
        <w:t>9</w:t>
      </w:r>
      <w:r w:rsidR="00EE07D6" w:rsidRPr="00EC6816">
        <w:rPr>
          <w:rFonts w:ascii="Fira Sans Condensed" w:hAnsi="Fira Sans Condensed" w:cstheme="minorHAnsi"/>
          <w:vertAlign w:val="superscript"/>
        </w:rPr>
        <w:t>th</w:t>
      </w:r>
      <w:r w:rsidR="00080591" w:rsidRPr="00EC6816">
        <w:rPr>
          <w:rFonts w:ascii="Fira Sans Condensed" w:hAnsi="Fira Sans Condensed" w:cstheme="minorHAnsi"/>
        </w:rPr>
        <w:t xml:space="preserve"> / Autumn</w:t>
      </w:r>
      <w:r w:rsidR="00482346" w:rsidRPr="00EC6816">
        <w:rPr>
          <w:rFonts w:ascii="Fira Sans Condensed" w:hAnsi="Fira Sans Condensed" w:cstheme="minorHAnsi"/>
        </w:rPr>
        <w:br/>
      </w:r>
      <w:r w:rsidRPr="00EC6816">
        <w:rPr>
          <w:rFonts w:ascii="Fira Sans Condensed" w:hAnsi="Fira Sans Condensed" w:cstheme="minorHAnsi"/>
        </w:rPr>
        <w:t>Department: Masters of Public Healt</w:t>
      </w:r>
      <w:r w:rsidR="00482346" w:rsidRPr="00EC6816">
        <w:rPr>
          <w:rFonts w:ascii="Fira Sans Condensed" w:hAnsi="Fira Sans Condensed" w:cstheme="minorHAnsi"/>
        </w:rPr>
        <w:t>h</w:t>
      </w:r>
    </w:p>
    <w:p w14:paraId="5B52308C" w14:textId="77777777" w:rsidR="00080591" w:rsidRPr="00EC6816" w:rsidRDefault="00080591">
      <w:pPr>
        <w:rPr>
          <w:rFonts w:ascii="Fira Sans Condensed" w:hAnsi="Fira Sans Condensed" w:cstheme="minorHAnsi"/>
        </w:rPr>
      </w:pPr>
      <w:r w:rsidRPr="00EC6816">
        <w:rPr>
          <w:rFonts w:ascii="Fira Sans Condensed" w:hAnsi="Fira Sans Condensed" w:cstheme="minorHAnsi"/>
        </w:rPr>
        <w:br w:type="page"/>
      </w:r>
    </w:p>
    <w:p w14:paraId="5807257A" w14:textId="3F6686E7" w:rsidR="00F06F76" w:rsidRPr="00EC6816" w:rsidRDefault="00F06F76" w:rsidP="00F06F76">
      <w:pPr>
        <w:rPr>
          <w:rFonts w:ascii="Fira Sans Condensed" w:hAnsi="Fira Sans Condensed" w:cstheme="minorHAnsi"/>
          <w:b/>
          <w:bCs/>
        </w:rPr>
      </w:pPr>
      <w:r w:rsidRPr="00EC6816">
        <w:rPr>
          <w:rFonts w:ascii="Fira Sans Condensed" w:hAnsi="Fira Sans Condensed" w:cstheme="minorHAnsi"/>
          <w:b/>
          <w:bCs/>
        </w:rPr>
        <w:lastRenderedPageBreak/>
        <w:t>Table of Contents</w:t>
      </w:r>
    </w:p>
    <w:p w14:paraId="148C0FDC" w14:textId="59ADC649" w:rsidR="00F06F76" w:rsidRPr="00EC6816" w:rsidRDefault="00DA77B3" w:rsidP="00F06F76">
      <w:pPr>
        <w:rPr>
          <w:rFonts w:ascii="Fira Sans Condensed" w:hAnsi="Fira Sans Condensed" w:cstheme="minorHAnsi"/>
          <w:b/>
          <w:bCs/>
        </w:rPr>
      </w:pPr>
      <w:r w:rsidRPr="00EC6816">
        <w:rPr>
          <w:rFonts w:ascii="Fira Sans Condensed" w:hAnsi="Fira Sans Condensed" w:cstheme="minorHAnsi"/>
          <w:b/>
          <w:bCs/>
        </w:rPr>
        <w:t>1</w:t>
      </w:r>
      <w:r w:rsidR="00AC21C1" w:rsidRPr="00EC6816">
        <w:rPr>
          <w:rFonts w:ascii="Fira Sans Condensed" w:hAnsi="Fira Sans Condensed" w:cstheme="minorHAnsi"/>
          <w:b/>
          <w:bCs/>
        </w:rPr>
        <w:t xml:space="preserve"> </w:t>
      </w:r>
      <w:r w:rsidR="00F06F76" w:rsidRPr="00EC6816">
        <w:rPr>
          <w:rFonts w:ascii="Fira Sans Condensed" w:hAnsi="Fira Sans Condensed" w:cstheme="minorHAnsi"/>
          <w:b/>
          <w:bCs/>
        </w:rPr>
        <w:t>Introduction</w:t>
      </w:r>
    </w:p>
    <w:p w14:paraId="5C493579" w14:textId="1D952F0B" w:rsidR="00F06F76" w:rsidRPr="00EC6816" w:rsidRDefault="00DA77B3" w:rsidP="00F06F76">
      <w:pPr>
        <w:rPr>
          <w:rFonts w:ascii="Fira Sans Condensed" w:hAnsi="Fira Sans Condensed" w:cstheme="minorHAnsi"/>
        </w:rPr>
      </w:pPr>
      <w:r w:rsidRPr="00EC6816">
        <w:rPr>
          <w:rFonts w:ascii="Fira Sans Condensed" w:hAnsi="Fira Sans Condensed" w:cstheme="minorHAnsi"/>
        </w:rPr>
        <w:t xml:space="preserve">1.1 </w:t>
      </w:r>
      <w:r w:rsidR="00F06F76" w:rsidRPr="00EC6816">
        <w:rPr>
          <w:rFonts w:ascii="Fira Sans Condensed" w:hAnsi="Fira Sans Condensed" w:cstheme="minorHAnsi"/>
        </w:rPr>
        <w:t>Background</w:t>
      </w:r>
    </w:p>
    <w:p w14:paraId="7F9558E4" w14:textId="6102E65A" w:rsidR="00F06F76" w:rsidRPr="00EC6816" w:rsidRDefault="00DA77B3" w:rsidP="00F06F76">
      <w:pPr>
        <w:rPr>
          <w:rFonts w:ascii="Fira Sans Condensed" w:hAnsi="Fira Sans Condensed" w:cstheme="minorHAnsi"/>
        </w:rPr>
      </w:pPr>
      <w:r w:rsidRPr="00EC6816">
        <w:rPr>
          <w:rFonts w:ascii="Fira Sans Condensed" w:hAnsi="Fira Sans Condensed" w:cstheme="minorHAnsi"/>
        </w:rPr>
        <w:t xml:space="preserve">1.2 </w:t>
      </w:r>
      <w:r w:rsidR="00F06F76" w:rsidRPr="00EC6816">
        <w:rPr>
          <w:rFonts w:ascii="Fira Sans Condensed" w:hAnsi="Fira Sans Condensed" w:cstheme="minorHAnsi"/>
        </w:rPr>
        <w:t>Research Problem</w:t>
      </w:r>
    </w:p>
    <w:p w14:paraId="1F801F49" w14:textId="1C7ACE93" w:rsidR="00F06F76" w:rsidRPr="00EC6816" w:rsidRDefault="00DA77B3" w:rsidP="00F06F76">
      <w:pPr>
        <w:rPr>
          <w:rFonts w:ascii="Fira Sans Condensed" w:hAnsi="Fira Sans Condensed" w:cstheme="minorHAnsi"/>
        </w:rPr>
      </w:pPr>
      <w:r w:rsidRPr="00EC6816">
        <w:rPr>
          <w:rFonts w:ascii="Fira Sans Condensed" w:hAnsi="Fira Sans Condensed" w:cstheme="minorHAnsi"/>
        </w:rPr>
        <w:t xml:space="preserve">1.3 </w:t>
      </w:r>
      <w:r w:rsidR="00F06F76" w:rsidRPr="00EC6816">
        <w:rPr>
          <w:rFonts w:ascii="Fira Sans Condensed" w:hAnsi="Fira Sans Condensed" w:cstheme="minorHAnsi"/>
        </w:rPr>
        <w:t>Purpose of the Study</w:t>
      </w:r>
    </w:p>
    <w:p w14:paraId="113D021F" w14:textId="50261CE1" w:rsidR="00F06F76" w:rsidRPr="00EC6816" w:rsidRDefault="00DA77B3" w:rsidP="00F06F76">
      <w:pPr>
        <w:rPr>
          <w:rFonts w:ascii="Fira Sans Condensed" w:hAnsi="Fira Sans Condensed" w:cstheme="minorHAnsi"/>
        </w:rPr>
      </w:pPr>
      <w:r w:rsidRPr="00EC6816">
        <w:rPr>
          <w:rFonts w:ascii="Fira Sans Condensed" w:hAnsi="Fira Sans Condensed" w:cstheme="minorHAnsi"/>
        </w:rPr>
        <w:t xml:space="preserve">1.4 </w:t>
      </w:r>
      <w:r w:rsidR="00F06F76" w:rsidRPr="00EC6816">
        <w:rPr>
          <w:rFonts w:ascii="Fira Sans Condensed" w:hAnsi="Fira Sans Condensed" w:cstheme="minorHAnsi"/>
        </w:rPr>
        <w:t>Research Questions</w:t>
      </w:r>
    </w:p>
    <w:p w14:paraId="6C87277D" w14:textId="1D4F11F2" w:rsidR="00F06F76" w:rsidRPr="00EC6816" w:rsidRDefault="00DA77B3" w:rsidP="00F06F76">
      <w:pPr>
        <w:rPr>
          <w:rFonts w:ascii="Fira Sans Condensed" w:hAnsi="Fira Sans Condensed" w:cstheme="minorHAnsi"/>
        </w:rPr>
      </w:pPr>
      <w:r w:rsidRPr="00EC6816">
        <w:rPr>
          <w:rFonts w:ascii="Fira Sans Condensed" w:hAnsi="Fira Sans Condensed" w:cstheme="minorHAnsi"/>
        </w:rPr>
        <w:t xml:space="preserve">1.5 </w:t>
      </w:r>
      <w:r w:rsidR="00F06F76" w:rsidRPr="00EC6816">
        <w:rPr>
          <w:rFonts w:ascii="Fira Sans Condensed" w:hAnsi="Fira Sans Condensed" w:cstheme="minorHAnsi"/>
        </w:rPr>
        <w:t>Significance of the Study</w:t>
      </w:r>
    </w:p>
    <w:p w14:paraId="1802EA83" w14:textId="53CBEF81" w:rsidR="00F06F76" w:rsidRPr="00EC6816" w:rsidRDefault="00DA77B3" w:rsidP="00F06F76">
      <w:pPr>
        <w:rPr>
          <w:rFonts w:ascii="Fira Sans Condensed" w:hAnsi="Fira Sans Condensed" w:cstheme="minorHAnsi"/>
          <w:b/>
          <w:bCs/>
        </w:rPr>
      </w:pPr>
      <w:r w:rsidRPr="00EC6816">
        <w:rPr>
          <w:rFonts w:ascii="Fira Sans Condensed" w:hAnsi="Fira Sans Condensed" w:cstheme="minorHAnsi"/>
          <w:b/>
          <w:bCs/>
        </w:rPr>
        <w:t xml:space="preserve">2 </w:t>
      </w:r>
      <w:r w:rsidR="00F06F76" w:rsidRPr="00EC6816">
        <w:rPr>
          <w:rFonts w:ascii="Fira Sans Condensed" w:hAnsi="Fira Sans Condensed" w:cstheme="minorHAnsi"/>
          <w:b/>
          <w:bCs/>
        </w:rPr>
        <w:t>Literature Review</w:t>
      </w:r>
    </w:p>
    <w:p w14:paraId="143A82E9" w14:textId="6E3DC416" w:rsidR="000068FA" w:rsidRPr="00EC6816" w:rsidRDefault="00514F8D" w:rsidP="00F06F76">
      <w:pPr>
        <w:rPr>
          <w:rFonts w:ascii="Fira Sans Condensed" w:hAnsi="Fira Sans Condensed" w:cstheme="minorHAnsi"/>
          <w:b/>
          <w:bCs/>
        </w:rPr>
      </w:pPr>
      <w:r w:rsidRPr="00EC6816">
        <w:rPr>
          <w:rFonts w:ascii="Fira Sans Condensed" w:hAnsi="Fira Sans Condensed" w:cstheme="minorHAnsi"/>
          <w:b/>
          <w:bCs/>
        </w:rPr>
        <w:t>3 General and Specific Objectives</w:t>
      </w:r>
    </w:p>
    <w:p w14:paraId="67F59F92" w14:textId="13D75A4C" w:rsidR="00F06F76" w:rsidRPr="00EC6816" w:rsidRDefault="00B7459A" w:rsidP="00F06F76">
      <w:pPr>
        <w:rPr>
          <w:rFonts w:ascii="Fira Sans Condensed" w:hAnsi="Fira Sans Condensed" w:cstheme="minorHAnsi"/>
          <w:b/>
          <w:bCs/>
        </w:rPr>
      </w:pPr>
      <w:r w:rsidRPr="00EC6816">
        <w:rPr>
          <w:rFonts w:ascii="Fira Sans Condensed" w:hAnsi="Fira Sans Condensed" w:cstheme="minorHAnsi"/>
          <w:b/>
          <w:bCs/>
        </w:rPr>
        <w:t>4</w:t>
      </w:r>
      <w:r w:rsidR="00F30D7D" w:rsidRPr="00EC6816">
        <w:rPr>
          <w:rFonts w:ascii="Fira Sans Condensed" w:hAnsi="Fira Sans Condensed" w:cstheme="minorHAnsi"/>
          <w:b/>
          <w:bCs/>
        </w:rPr>
        <w:t xml:space="preserve"> </w:t>
      </w:r>
      <w:r w:rsidR="00F06F76" w:rsidRPr="00EC6816">
        <w:rPr>
          <w:rFonts w:ascii="Fira Sans Condensed" w:hAnsi="Fira Sans Condensed" w:cstheme="minorHAnsi"/>
          <w:b/>
          <w:bCs/>
        </w:rPr>
        <w:t>Methodology</w:t>
      </w:r>
    </w:p>
    <w:p w14:paraId="393CC907" w14:textId="70A8DEF3" w:rsidR="00F06F76" w:rsidRPr="00EC6816" w:rsidRDefault="00A352EF" w:rsidP="00F06F76">
      <w:pPr>
        <w:rPr>
          <w:rFonts w:ascii="Fira Sans Condensed" w:hAnsi="Fira Sans Condensed" w:cstheme="minorHAnsi"/>
        </w:rPr>
      </w:pPr>
      <w:r w:rsidRPr="00EC6816">
        <w:rPr>
          <w:rFonts w:ascii="Fira Sans Condensed" w:hAnsi="Fira Sans Condensed" w:cstheme="minorHAnsi"/>
        </w:rPr>
        <w:t>4</w:t>
      </w:r>
      <w:r w:rsidR="00F30D7D" w:rsidRPr="00EC6816">
        <w:rPr>
          <w:rFonts w:ascii="Fira Sans Condensed" w:hAnsi="Fira Sans Condensed" w:cstheme="minorHAnsi"/>
        </w:rPr>
        <w:t>.1</w:t>
      </w:r>
      <w:r w:rsidR="000558EB" w:rsidRPr="00EC6816">
        <w:rPr>
          <w:rFonts w:ascii="Fira Sans Condensed" w:hAnsi="Fira Sans Condensed" w:cstheme="minorHAnsi"/>
        </w:rPr>
        <w:t xml:space="preserve"> </w:t>
      </w:r>
      <w:r w:rsidR="00F06F76" w:rsidRPr="00EC6816">
        <w:rPr>
          <w:rFonts w:ascii="Fira Sans Condensed" w:hAnsi="Fira Sans Condensed" w:cstheme="minorHAnsi"/>
        </w:rPr>
        <w:t>Research Design</w:t>
      </w:r>
    </w:p>
    <w:p w14:paraId="6BF8DC8B" w14:textId="0D53D513" w:rsidR="00F06F76" w:rsidRPr="00EC6816" w:rsidRDefault="00A352EF" w:rsidP="00F06F76">
      <w:pPr>
        <w:rPr>
          <w:rFonts w:ascii="Fira Sans Condensed" w:hAnsi="Fira Sans Condensed" w:cstheme="minorHAnsi"/>
        </w:rPr>
      </w:pPr>
      <w:r w:rsidRPr="00EC6816">
        <w:rPr>
          <w:rFonts w:ascii="Fira Sans Condensed" w:hAnsi="Fira Sans Condensed" w:cstheme="minorHAnsi"/>
        </w:rPr>
        <w:t>4</w:t>
      </w:r>
      <w:r w:rsidR="00F30D7D" w:rsidRPr="00EC6816">
        <w:rPr>
          <w:rFonts w:ascii="Fira Sans Condensed" w:hAnsi="Fira Sans Condensed" w:cstheme="minorHAnsi"/>
        </w:rPr>
        <w:t xml:space="preserve">.2 </w:t>
      </w:r>
      <w:r w:rsidR="00B90039" w:rsidRPr="00EC6816">
        <w:rPr>
          <w:rFonts w:ascii="Fira Sans Condensed" w:hAnsi="Fira Sans Condensed" w:cstheme="minorHAnsi"/>
        </w:rPr>
        <w:t>Study Period</w:t>
      </w:r>
    </w:p>
    <w:p w14:paraId="0600E3E1" w14:textId="33CE00E9" w:rsidR="00B90039" w:rsidRPr="00EC6816" w:rsidRDefault="00B90039" w:rsidP="00F06F76">
      <w:pPr>
        <w:rPr>
          <w:rFonts w:ascii="Fira Sans Condensed" w:hAnsi="Fira Sans Condensed" w:cstheme="minorHAnsi"/>
        </w:rPr>
      </w:pPr>
      <w:r w:rsidRPr="00EC6816">
        <w:rPr>
          <w:rFonts w:ascii="Fira Sans Condensed" w:hAnsi="Fira Sans Condensed" w:cstheme="minorHAnsi"/>
        </w:rPr>
        <w:t>4.</w:t>
      </w:r>
      <w:r w:rsidR="00DA6C58" w:rsidRPr="00EC6816">
        <w:rPr>
          <w:rFonts w:ascii="Fira Sans Condensed" w:hAnsi="Fira Sans Condensed" w:cstheme="minorHAnsi"/>
        </w:rPr>
        <w:t>3 Sample Size</w:t>
      </w:r>
    </w:p>
    <w:p w14:paraId="292D6E95" w14:textId="3C4585DA" w:rsidR="002C729D" w:rsidRPr="00EC6816" w:rsidRDefault="002C729D" w:rsidP="00F06F76">
      <w:pPr>
        <w:rPr>
          <w:rFonts w:ascii="Fira Sans Condensed" w:hAnsi="Fira Sans Condensed" w:cstheme="minorHAnsi"/>
        </w:rPr>
      </w:pPr>
      <w:r w:rsidRPr="00EC6816">
        <w:rPr>
          <w:rFonts w:ascii="Fira Sans Condensed" w:hAnsi="Fira Sans Condensed" w:cstheme="minorHAnsi"/>
        </w:rPr>
        <w:t>4.4 Sampling Technique</w:t>
      </w:r>
    </w:p>
    <w:p w14:paraId="4531B9E1" w14:textId="1B97DA67" w:rsidR="00F06F76" w:rsidRPr="00EC6816" w:rsidRDefault="00A352EF" w:rsidP="00F06F76">
      <w:pPr>
        <w:rPr>
          <w:rFonts w:ascii="Fira Sans Condensed" w:hAnsi="Fira Sans Condensed" w:cstheme="minorHAnsi"/>
        </w:rPr>
      </w:pPr>
      <w:r w:rsidRPr="00EC6816">
        <w:rPr>
          <w:rFonts w:ascii="Fira Sans Condensed" w:hAnsi="Fira Sans Condensed" w:cstheme="minorHAnsi"/>
        </w:rPr>
        <w:t>4</w:t>
      </w:r>
      <w:r w:rsidR="00F30D7D" w:rsidRPr="00EC6816">
        <w:rPr>
          <w:rFonts w:ascii="Fira Sans Condensed" w:hAnsi="Fira Sans Condensed" w:cstheme="minorHAnsi"/>
        </w:rPr>
        <w:t>.</w:t>
      </w:r>
      <w:r w:rsidR="002C729D" w:rsidRPr="00EC6816">
        <w:rPr>
          <w:rFonts w:ascii="Fira Sans Condensed" w:hAnsi="Fira Sans Condensed" w:cstheme="minorHAnsi"/>
        </w:rPr>
        <w:t>5</w:t>
      </w:r>
      <w:r w:rsidR="00F30D7D" w:rsidRPr="00EC6816">
        <w:rPr>
          <w:rFonts w:ascii="Fira Sans Condensed" w:hAnsi="Fira Sans Condensed" w:cstheme="minorHAnsi"/>
        </w:rPr>
        <w:t xml:space="preserve"> </w:t>
      </w:r>
      <w:r w:rsidR="00F06F76" w:rsidRPr="00EC6816">
        <w:rPr>
          <w:rFonts w:ascii="Fira Sans Condensed" w:hAnsi="Fira Sans Condensed" w:cstheme="minorHAnsi"/>
        </w:rPr>
        <w:t>Data Collection</w:t>
      </w:r>
      <w:r w:rsidR="00DA6C58" w:rsidRPr="00EC6816">
        <w:rPr>
          <w:rFonts w:ascii="Fira Sans Condensed" w:hAnsi="Fira Sans Condensed" w:cstheme="minorHAnsi"/>
        </w:rPr>
        <w:t xml:space="preserve"> &amp; Analysis</w:t>
      </w:r>
    </w:p>
    <w:p w14:paraId="28584483" w14:textId="2274123F" w:rsidR="00054F52" w:rsidRPr="00EC6816" w:rsidRDefault="00A352EF" w:rsidP="00F06F76">
      <w:pPr>
        <w:rPr>
          <w:rFonts w:ascii="Fira Sans Condensed" w:hAnsi="Fira Sans Condensed" w:cstheme="minorHAnsi"/>
          <w:b/>
          <w:bCs/>
        </w:rPr>
      </w:pPr>
      <w:r w:rsidRPr="00EC6816">
        <w:rPr>
          <w:rFonts w:ascii="Fira Sans Condensed" w:hAnsi="Fira Sans Condensed" w:cstheme="minorHAnsi"/>
          <w:b/>
          <w:bCs/>
        </w:rPr>
        <w:t>5</w:t>
      </w:r>
      <w:r w:rsidR="007B7CCF" w:rsidRPr="00EC6816">
        <w:rPr>
          <w:rFonts w:ascii="Fira Sans Condensed" w:hAnsi="Fira Sans Condensed" w:cstheme="minorHAnsi"/>
          <w:b/>
          <w:bCs/>
        </w:rPr>
        <w:t xml:space="preserve"> </w:t>
      </w:r>
      <w:r w:rsidR="00F06F76" w:rsidRPr="00EC6816">
        <w:rPr>
          <w:rFonts w:ascii="Fira Sans Condensed" w:hAnsi="Fira Sans Condensed" w:cstheme="minorHAnsi"/>
          <w:b/>
          <w:bCs/>
        </w:rPr>
        <w:t>Ethical Considerations</w:t>
      </w:r>
      <w:r w:rsidR="00054F52" w:rsidRPr="00EC6816">
        <w:rPr>
          <w:rFonts w:ascii="Fira Sans Condensed" w:hAnsi="Fira Sans Condensed" w:cstheme="minorHAnsi"/>
        </w:rPr>
        <w:t xml:space="preserve"> </w:t>
      </w:r>
    </w:p>
    <w:p w14:paraId="75C224C3" w14:textId="0E250F4E" w:rsidR="00F06F76" w:rsidRPr="00EC6816" w:rsidRDefault="007B7CCF" w:rsidP="00F06F76">
      <w:pPr>
        <w:rPr>
          <w:rFonts w:ascii="Fira Sans Condensed" w:hAnsi="Fira Sans Condensed" w:cstheme="minorHAnsi"/>
          <w:b/>
          <w:bCs/>
        </w:rPr>
      </w:pPr>
      <w:r w:rsidRPr="00EC6816">
        <w:rPr>
          <w:rFonts w:ascii="Fira Sans Condensed" w:hAnsi="Fira Sans Condensed" w:cstheme="minorHAnsi"/>
          <w:b/>
          <w:bCs/>
        </w:rPr>
        <w:t xml:space="preserve">6 </w:t>
      </w:r>
      <w:r w:rsidR="00F06F76" w:rsidRPr="00EC6816">
        <w:rPr>
          <w:rFonts w:ascii="Fira Sans Condensed" w:hAnsi="Fira Sans Condensed" w:cstheme="minorHAnsi"/>
          <w:b/>
          <w:bCs/>
        </w:rPr>
        <w:t>Discussion</w:t>
      </w:r>
    </w:p>
    <w:p w14:paraId="631159D9" w14:textId="08DD9FB2" w:rsidR="00F06F76" w:rsidRPr="00EC6816" w:rsidRDefault="007B7CCF" w:rsidP="00F06F76">
      <w:pPr>
        <w:rPr>
          <w:rFonts w:ascii="Fira Sans Condensed" w:hAnsi="Fira Sans Condensed" w:cstheme="minorHAnsi"/>
        </w:rPr>
      </w:pPr>
      <w:r w:rsidRPr="00EC6816">
        <w:rPr>
          <w:rFonts w:ascii="Fira Sans Condensed" w:hAnsi="Fira Sans Condensed" w:cstheme="minorHAnsi"/>
        </w:rPr>
        <w:t xml:space="preserve">6.1 </w:t>
      </w:r>
      <w:r w:rsidR="00F06F76" w:rsidRPr="00EC6816">
        <w:rPr>
          <w:rFonts w:ascii="Fira Sans Condensed" w:hAnsi="Fira Sans Condensed" w:cstheme="minorHAnsi"/>
        </w:rPr>
        <w:t>Implications of Findings</w:t>
      </w:r>
    </w:p>
    <w:p w14:paraId="3873166B" w14:textId="01D02A19" w:rsidR="00F06F76" w:rsidRPr="00EC6816" w:rsidRDefault="007B7CCF" w:rsidP="00F06F76">
      <w:pPr>
        <w:rPr>
          <w:rFonts w:ascii="Fira Sans Condensed" w:hAnsi="Fira Sans Condensed" w:cstheme="minorHAnsi"/>
        </w:rPr>
      </w:pPr>
      <w:r w:rsidRPr="00EC6816">
        <w:rPr>
          <w:rFonts w:ascii="Fira Sans Condensed" w:hAnsi="Fira Sans Condensed" w:cstheme="minorHAnsi"/>
        </w:rPr>
        <w:t xml:space="preserve">6.2 </w:t>
      </w:r>
      <w:r w:rsidR="00F06F76" w:rsidRPr="00EC6816">
        <w:rPr>
          <w:rFonts w:ascii="Fira Sans Condensed" w:hAnsi="Fira Sans Condensed" w:cstheme="minorHAnsi"/>
        </w:rPr>
        <w:t>Limitations</w:t>
      </w:r>
    </w:p>
    <w:p w14:paraId="72A9CDD4" w14:textId="5E1AA5A9" w:rsidR="00F06F76" w:rsidRPr="00EC6816" w:rsidRDefault="007B7CCF" w:rsidP="00F06F76">
      <w:pPr>
        <w:rPr>
          <w:rFonts w:ascii="Fira Sans Condensed" w:hAnsi="Fira Sans Condensed" w:cstheme="minorHAnsi"/>
          <w:b/>
          <w:bCs/>
        </w:rPr>
      </w:pPr>
      <w:r w:rsidRPr="00EC6816">
        <w:rPr>
          <w:rFonts w:ascii="Fira Sans Condensed" w:hAnsi="Fira Sans Condensed" w:cstheme="minorHAnsi"/>
          <w:b/>
          <w:bCs/>
        </w:rPr>
        <w:t xml:space="preserve">7 </w:t>
      </w:r>
      <w:r w:rsidR="00F06F76" w:rsidRPr="00EC6816">
        <w:rPr>
          <w:rFonts w:ascii="Fira Sans Condensed" w:hAnsi="Fira Sans Condensed" w:cstheme="minorHAnsi"/>
          <w:b/>
          <w:bCs/>
        </w:rPr>
        <w:t>Conclusion</w:t>
      </w:r>
    </w:p>
    <w:p w14:paraId="0BC60CB5" w14:textId="77777777" w:rsidR="00DB0CDA" w:rsidRPr="00EC6816" w:rsidRDefault="007B7CCF" w:rsidP="00F06F76">
      <w:pPr>
        <w:rPr>
          <w:rFonts w:ascii="Fira Sans Condensed" w:hAnsi="Fira Sans Condensed" w:cstheme="minorHAnsi"/>
          <w:b/>
          <w:bCs/>
        </w:rPr>
      </w:pPr>
      <w:r w:rsidRPr="00EC6816">
        <w:rPr>
          <w:rFonts w:ascii="Fira Sans Condensed" w:hAnsi="Fira Sans Condensed" w:cstheme="minorHAnsi"/>
          <w:b/>
          <w:bCs/>
        </w:rPr>
        <w:t xml:space="preserve">8 </w:t>
      </w:r>
      <w:r w:rsidR="00F06F76" w:rsidRPr="00EC6816">
        <w:rPr>
          <w:rFonts w:ascii="Fira Sans Condensed" w:hAnsi="Fira Sans Condensed" w:cstheme="minorHAnsi"/>
          <w:b/>
          <w:bCs/>
        </w:rPr>
        <w:t>References</w:t>
      </w:r>
    </w:p>
    <w:p w14:paraId="4926F408" w14:textId="79C92A3F" w:rsidR="00DB0CDA" w:rsidRPr="00EC6816" w:rsidRDefault="00DB0CDA" w:rsidP="00DB0CDA">
      <w:pPr>
        <w:rPr>
          <w:rFonts w:ascii="Fira Sans Condensed" w:hAnsi="Fira Sans Condensed" w:cstheme="minorHAnsi"/>
          <w:b/>
          <w:bCs/>
        </w:rPr>
      </w:pPr>
      <w:r w:rsidRPr="00EC6816">
        <w:rPr>
          <w:rFonts w:ascii="Fira Sans Condensed" w:hAnsi="Fira Sans Condensed" w:cstheme="minorHAnsi"/>
          <w:b/>
          <w:bCs/>
        </w:rPr>
        <w:t xml:space="preserve">9. Time Table </w:t>
      </w:r>
    </w:p>
    <w:p w14:paraId="766CAB6C" w14:textId="77777777" w:rsidR="00DB0CDA" w:rsidRPr="00EC6816" w:rsidRDefault="00DB0CDA" w:rsidP="00DB0CDA">
      <w:pPr>
        <w:rPr>
          <w:rFonts w:ascii="Fira Sans Condensed" w:hAnsi="Fira Sans Condensed" w:cstheme="minorHAnsi"/>
          <w:b/>
          <w:bCs/>
        </w:rPr>
      </w:pPr>
      <w:r w:rsidRPr="00EC6816">
        <w:rPr>
          <w:rFonts w:ascii="Fira Sans Condensed" w:hAnsi="Fira Sans Condensed" w:cstheme="minorHAnsi"/>
          <w:b/>
          <w:bCs/>
        </w:rPr>
        <w:t>10. Annexes</w:t>
      </w:r>
    </w:p>
    <w:p w14:paraId="3DEBE262" w14:textId="22A58BEC" w:rsidR="00DB0CDA" w:rsidRPr="00EC6816" w:rsidRDefault="00DB0CDA" w:rsidP="00DB0CDA">
      <w:pPr>
        <w:rPr>
          <w:rFonts w:ascii="Fira Sans Condensed" w:hAnsi="Fira Sans Condensed" w:cstheme="minorHAnsi"/>
        </w:rPr>
      </w:pPr>
      <w:r w:rsidRPr="00EC6816">
        <w:rPr>
          <w:rFonts w:ascii="Fira Sans Condensed" w:hAnsi="Fira Sans Condensed" w:cstheme="minorHAnsi"/>
        </w:rPr>
        <w:t>10.1</w:t>
      </w:r>
      <w:r w:rsidR="00E01E4C" w:rsidRPr="00EC6816">
        <w:rPr>
          <w:rFonts w:ascii="Fira Sans Condensed" w:hAnsi="Fira Sans Condensed" w:cstheme="minorHAnsi"/>
        </w:rPr>
        <w:t xml:space="preserve">. Questionnaire </w:t>
      </w:r>
    </w:p>
    <w:p w14:paraId="71591506" w14:textId="47936F46" w:rsidR="009558B9" w:rsidRPr="00EC6816" w:rsidRDefault="00E01E4C" w:rsidP="00F06F76">
      <w:pPr>
        <w:rPr>
          <w:rFonts w:ascii="Fira Sans Condensed" w:hAnsi="Fira Sans Condensed" w:cstheme="minorHAnsi"/>
        </w:rPr>
      </w:pPr>
      <w:r w:rsidRPr="00EC6816">
        <w:rPr>
          <w:rFonts w:ascii="Fira Sans Condensed" w:hAnsi="Fira Sans Condensed" w:cstheme="minorHAnsi"/>
        </w:rPr>
        <w:t xml:space="preserve">10.2.  Informed Consent </w:t>
      </w:r>
      <w:r w:rsidR="009558B9" w:rsidRPr="00EC6816">
        <w:rPr>
          <w:rFonts w:ascii="Fira Sans Condensed" w:hAnsi="Fira Sans Condensed" w:cstheme="minorHAnsi"/>
        </w:rPr>
        <w:br w:type="page"/>
      </w:r>
    </w:p>
    <w:p w14:paraId="29E7CBE0" w14:textId="2FF9DF05" w:rsidR="00BC7999" w:rsidRPr="00EC6816" w:rsidRDefault="00F06F76" w:rsidP="00F06F76">
      <w:pPr>
        <w:rPr>
          <w:rFonts w:ascii="Fira Sans Condensed" w:hAnsi="Fira Sans Condensed" w:cstheme="minorHAnsi"/>
          <w:b/>
          <w:bCs/>
        </w:rPr>
      </w:pPr>
      <w:r w:rsidRPr="00EC6816">
        <w:rPr>
          <w:rFonts w:ascii="Fira Sans Condensed" w:hAnsi="Fira Sans Condensed" w:cstheme="minorHAnsi"/>
          <w:b/>
          <w:bCs/>
        </w:rPr>
        <w:lastRenderedPageBreak/>
        <w:t>1. Introduction</w:t>
      </w:r>
    </w:p>
    <w:p w14:paraId="1A15464B" w14:textId="77777777" w:rsidR="005C0E1B" w:rsidRPr="00EC6816" w:rsidRDefault="00F06F76" w:rsidP="005C0E1B">
      <w:pPr>
        <w:rPr>
          <w:rFonts w:ascii="Fira Sans Condensed" w:hAnsi="Fira Sans Condensed" w:cstheme="minorHAnsi"/>
          <w:b/>
          <w:bCs/>
        </w:rPr>
      </w:pPr>
      <w:r w:rsidRPr="00EC6816">
        <w:rPr>
          <w:rFonts w:ascii="Fira Sans Condensed" w:hAnsi="Fira Sans Condensed" w:cstheme="minorHAnsi"/>
          <w:b/>
          <w:bCs/>
        </w:rPr>
        <w:t>1.1 Background</w:t>
      </w:r>
    </w:p>
    <w:p w14:paraId="0D859AB9" w14:textId="77777777" w:rsidR="00B934C9" w:rsidRPr="00B934C9" w:rsidRDefault="00B934C9" w:rsidP="00B934C9">
      <w:pPr>
        <w:jc w:val="both"/>
        <w:rPr>
          <w:rFonts w:ascii="Fira Sans Condensed" w:hAnsi="Fira Sans Condensed" w:cstheme="minorHAnsi"/>
        </w:rPr>
      </w:pPr>
      <w:r w:rsidRPr="00B934C9">
        <w:rPr>
          <w:rFonts w:ascii="Fira Sans Condensed" w:hAnsi="Fira Sans Condensed" w:cstheme="minorHAnsi"/>
        </w:rPr>
        <w:t>The Rohingya refugee crisis has drawn international attention due to the large influx of displaced populations into Bangladesh, particularly in the Cox’s Bazar area. As of 2024, approximately 1 million Rohingya refugees live in densely populated camps. These living conditions pose significant public health challenges, especially in terms of personal hygiene and disease prevention. Understanding the knowledge, attitudes, and practices (KAP) related to personal hygiene and disease awareness among this population is crucial for effective public health interventions.</w:t>
      </w:r>
    </w:p>
    <w:p w14:paraId="598D71F0" w14:textId="3BE1A7EF" w:rsidR="00B934C9" w:rsidRPr="00B934C9" w:rsidRDefault="00B934C9" w:rsidP="00B934C9">
      <w:pPr>
        <w:jc w:val="both"/>
        <w:rPr>
          <w:rFonts w:ascii="Fira Sans Condensed" w:hAnsi="Fira Sans Condensed" w:cstheme="minorHAnsi"/>
        </w:rPr>
      </w:pPr>
      <w:r w:rsidRPr="00B934C9">
        <w:rPr>
          <w:rFonts w:ascii="Fira Sans Condensed" w:hAnsi="Fira Sans Condensed" w:cstheme="minorHAnsi"/>
        </w:rPr>
        <w:t xml:space="preserve">Proper hygiene practices are crucial to avoiding the spread of communicable diseases, which can be taught to children from an early age. The Cox's Bazar district in Bangladesh is home to one of the largest refugee settlements in the world, housing hundreds of thousands of Rohingya refugees who have fled violence and persecution in Myanmar. </w:t>
      </w:r>
    </w:p>
    <w:p w14:paraId="2258F003" w14:textId="77777777" w:rsidR="00B934C9" w:rsidRPr="00B934C9" w:rsidRDefault="00B934C9" w:rsidP="00B934C9">
      <w:pPr>
        <w:jc w:val="both"/>
        <w:rPr>
          <w:rFonts w:ascii="Fira Sans Condensed" w:hAnsi="Fira Sans Condensed" w:cstheme="minorHAnsi"/>
        </w:rPr>
      </w:pPr>
      <w:r w:rsidRPr="00B934C9">
        <w:rPr>
          <w:rFonts w:ascii="Fira Sans Condensed" w:hAnsi="Fira Sans Condensed" w:cstheme="minorHAnsi"/>
        </w:rPr>
        <w:t>Many refugees may come from backgrounds where access to education and healthcare services was limited. Therefore, their knowledge about personal hygiene and diseases may vary. Some may have a basic understanding of hygiene practices such as handwashing, while others may lack awareness about the transmission of diseases and the importance of sanitation.</w:t>
      </w:r>
    </w:p>
    <w:p w14:paraId="48FC652D" w14:textId="77777777" w:rsidR="00B934C9" w:rsidRPr="00B934C9" w:rsidRDefault="00B934C9" w:rsidP="00B934C9">
      <w:pPr>
        <w:jc w:val="both"/>
        <w:rPr>
          <w:rFonts w:ascii="Fira Sans Condensed" w:hAnsi="Fira Sans Condensed" w:cstheme="minorHAnsi"/>
        </w:rPr>
      </w:pPr>
      <w:r w:rsidRPr="00B934C9">
        <w:rPr>
          <w:rFonts w:ascii="Fira Sans Condensed" w:hAnsi="Fira Sans Condensed" w:cstheme="minorHAnsi"/>
        </w:rPr>
        <w:t>Attitudes towards personal hygiene and disease awareness can be influenced by cultural beliefs, previous experiences, and access to resources. Some individuals may be receptive to learning and adopting new hygiene practices, while others may be resistant due to cultural norms or misconceptions about health.</w:t>
      </w:r>
    </w:p>
    <w:p w14:paraId="15C25122" w14:textId="77777777" w:rsidR="00B934C9" w:rsidRPr="00B934C9" w:rsidRDefault="00B934C9" w:rsidP="00B934C9">
      <w:pPr>
        <w:jc w:val="both"/>
        <w:rPr>
          <w:rFonts w:ascii="Fira Sans Condensed" w:hAnsi="Fira Sans Condensed" w:cstheme="minorHAnsi"/>
        </w:rPr>
      </w:pPr>
      <w:r w:rsidRPr="00B934C9">
        <w:rPr>
          <w:rFonts w:ascii="Fira Sans Condensed" w:hAnsi="Fira Sans Condensed" w:cstheme="minorHAnsi"/>
        </w:rPr>
        <w:t>The implementation of hygiene practices can be challenging in a refugee setting due to overcrowded living conditions, limited access to clean water and sanitation facilities, and cultural barriers. Despite this, many refugees demonstrate resilience and adaptability, incorporating hygiene practices into their daily routines to the best of their abilities.</w:t>
      </w:r>
    </w:p>
    <w:p w14:paraId="3EE6F9AD" w14:textId="5AAF3A66" w:rsidR="00C34D68" w:rsidRPr="00EC6816" w:rsidRDefault="00B934C9" w:rsidP="00B934C9">
      <w:pPr>
        <w:jc w:val="both"/>
        <w:rPr>
          <w:rFonts w:ascii="Fira Sans Condensed" w:hAnsi="Fira Sans Condensed" w:cstheme="minorHAnsi"/>
        </w:rPr>
      </w:pPr>
      <w:r w:rsidRPr="00B934C9">
        <w:rPr>
          <w:rFonts w:ascii="Fira Sans Condensed" w:hAnsi="Fira Sans Condensed" w:cstheme="minorHAnsi"/>
        </w:rPr>
        <w:t xml:space="preserve">Effective interventions should be culturally sensitive, community-driven, and address the specific challenges faced by refugees in Cox's Bazar. This may include providing access to clean water and sanitation facilities, promoting handwashing with soap, conducting health education sessions, and training community health workers to disseminate information about hygiene and disease </w:t>
      </w:r>
      <w:r w:rsidR="006868A7" w:rsidRPr="00EC6816">
        <w:rPr>
          <w:rFonts w:ascii="Fira Sans Condensed" w:hAnsi="Fira Sans Condensed" w:cstheme="minorHAnsi"/>
        </w:rPr>
        <w:t>prevention.</w:t>
      </w:r>
    </w:p>
    <w:p w14:paraId="7BB172B3" w14:textId="77777777" w:rsidR="00F06F76" w:rsidRPr="00EC6816" w:rsidRDefault="00F06F76" w:rsidP="00F06F76">
      <w:pPr>
        <w:rPr>
          <w:rFonts w:ascii="Fira Sans Condensed" w:hAnsi="Fira Sans Condensed" w:cstheme="minorHAnsi"/>
          <w:b/>
          <w:bCs/>
        </w:rPr>
      </w:pPr>
      <w:r w:rsidRPr="00EC6816">
        <w:rPr>
          <w:rFonts w:ascii="Fira Sans Condensed" w:hAnsi="Fira Sans Condensed" w:cstheme="minorHAnsi"/>
          <w:b/>
          <w:bCs/>
        </w:rPr>
        <w:t>1.2 Research Problem</w:t>
      </w:r>
    </w:p>
    <w:p w14:paraId="0EAF59F1" w14:textId="5634A8BA" w:rsidR="00F06F76" w:rsidRPr="00EC6816" w:rsidRDefault="00F06F76" w:rsidP="00F06F76">
      <w:pPr>
        <w:rPr>
          <w:rFonts w:ascii="Fira Sans Condensed" w:hAnsi="Fira Sans Condensed" w:cstheme="minorHAnsi"/>
        </w:rPr>
      </w:pPr>
      <w:r w:rsidRPr="00EC6816">
        <w:rPr>
          <w:rFonts w:ascii="Fira Sans Condensed" w:hAnsi="Fira Sans Condensed" w:cstheme="minorHAnsi"/>
        </w:rPr>
        <w:t>This research aims to address the following research problem:</w:t>
      </w:r>
    </w:p>
    <w:p w14:paraId="213A62C8" w14:textId="57EC453B" w:rsidR="006B4276" w:rsidRPr="00EC6816" w:rsidRDefault="006B4276" w:rsidP="00F06F76">
      <w:pPr>
        <w:rPr>
          <w:rFonts w:ascii="Fira Sans Condensed" w:hAnsi="Fira Sans Condensed"/>
          <w:b/>
          <w:bCs/>
        </w:rPr>
      </w:pPr>
      <w:r w:rsidRPr="00EC6816">
        <w:rPr>
          <w:rFonts w:ascii="Fira Sans Condensed" w:hAnsi="Fira Sans Condensed"/>
        </w:rPr>
        <w:t>"</w:t>
      </w:r>
      <w:bookmarkStart w:id="1" w:name="_Hlk165715166"/>
      <w:r w:rsidRPr="00EC6816">
        <w:rPr>
          <w:rFonts w:ascii="Fira Sans Condensed" w:hAnsi="Fira Sans Condensed"/>
          <w:b/>
          <w:bCs/>
        </w:rPr>
        <w:t>Knowledge, Attitude and Practice about Personal Hygiene and Disease Awareness</w:t>
      </w:r>
      <w:bookmarkEnd w:id="1"/>
      <w:r w:rsidRPr="00EC6816">
        <w:rPr>
          <w:rFonts w:ascii="Fira Sans Condensed" w:hAnsi="Fira Sans Condensed"/>
          <w:b/>
          <w:bCs/>
        </w:rPr>
        <w:t xml:space="preserve"> </w:t>
      </w:r>
      <w:bookmarkStart w:id="2" w:name="_Hlk175079395"/>
      <w:r w:rsidRPr="00EC6816">
        <w:rPr>
          <w:rFonts w:ascii="Fira Sans Condensed" w:hAnsi="Fira Sans Condensed"/>
          <w:b/>
          <w:bCs/>
        </w:rPr>
        <w:t xml:space="preserve">in Rohingya Refugee Setting at Cox’s Bazar, Bangladesh </w:t>
      </w:r>
      <w:bookmarkEnd w:id="2"/>
      <w:r w:rsidRPr="00EC6816">
        <w:rPr>
          <w:rFonts w:ascii="Fira Sans Condensed" w:hAnsi="Fira Sans Condensed"/>
          <w:b/>
          <w:bCs/>
        </w:rPr>
        <w:t>“.</w:t>
      </w:r>
    </w:p>
    <w:p w14:paraId="234CDF01" w14:textId="704BA65E" w:rsidR="00F06F76" w:rsidRPr="00EC6816" w:rsidRDefault="00F06F76" w:rsidP="00F06F76">
      <w:pPr>
        <w:rPr>
          <w:rFonts w:ascii="Fira Sans Condensed" w:hAnsi="Fira Sans Condensed" w:cstheme="minorHAnsi"/>
          <w:b/>
          <w:bCs/>
        </w:rPr>
      </w:pPr>
      <w:r w:rsidRPr="00EC6816">
        <w:rPr>
          <w:rFonts w:ascii="Fira Sans Condensed" w:hAnsi="Fira Sans Condensed" w:cstheme="minorHAnsi"/>
          <w:b/>
          <w:bCs/>
        </w:rPr>
        <w:t>1.3 Purpose of the Study</w:t>
      </w:r>
    </w:p>
    <w:p w14:paraId="2AD6251B" w14:textId="7034AA42" w:rsidR="00BC63EB" w:rsidRDefault="00BC63EB" w:rsidP="00915BD6">
      <w:pPr>
        <w:jc w:val="both"/>
        <w:rPr>
          <w:rFonts w:ascii="Fira Sans Condensed" w:hAnsi="Fira Sans Condensed"/>
        </w:rPr>
      </w:pPr>
      <w:r w:rsidRPr="00BC63EB">
        <w:rPr>
          <w:rFonts w:ascii="Fira Sans Condensed" w:hAnsi="Fira Sans Condensed"/>
        </w:rPr>
        <w:t>This study aims to investigate the current KAP regarding personal hygiene and disease awareness among the Rohingya refugees in Cox’s Bazar, Bangladesh. The findings from this research will contribute to the development of targeted health education programs, improved hygiene practices, and better disease prevention strategies in the refugee camps.</w:t>
      </w:r>
    </w:p>
    <w:p w14:paraId="55334725" w14:textId="100D912E" w:rsidR="00D63CA8" w:rsidRPr="00EC6816" w:rsidRDefault="00D63CA8" w:rsidP="00915BD6">
      <w:pPr>
        <w:jc w:val="both"/>
        <w:rPr>
          <w:rFonts w:ascii="Fira Sans Condensed" w:hAnsi="Fira Sans Condensed" w:cstheme="minorHAnsi"/>
          <w:b/>
          <w:bCs/>
        </w:rPr>
      </w:pPr>
      <w:r w:rsidRPr="00EC6816">
        <w:rPr>
          <w:rFonts w:ascii="Fira Sans Condensed" w:hAnsi="Fira Sans Condensed"/>
        </w:rPr>
        <w:t xml:space="preserve">The main aim of personal </w:t>
      </w:r>
      <w:r w:rsidR="002F4EC1" w:rsidRPr="00EC6816">
        <w:rPr>
          <w:rFonts w:ascii="Fira Sans Condensed" w:hAnsi="Fira Sans Condensed"/>
        </w:rPr>
        <w:t>hygiene</w:t>
      </w:r>
      <w:r w:rsidRPr="00EC6816">
        <w:rPr>
          <w:rFonts w:ascii="Fira Sans Condensed" w:hAnsi="Fira Sans Condensed"/>
        </w:rPr>
        <w:t xml:space="preserve"> is to endorse values of personal cleanliness with in the settings of the condition where people live. Good sanitation leads to good health, beauty, comfort and social relations. Good personal hygiene, directly aids in disease avoidance and health elevation</w:t>
      </w:r>
      <w:r w:rsidR="00534FF6">
        <w:rPr>
          <w:rFonts w:ascii="Fira Sans Condensed" w:hAnsi="Fira Sans Condensed"/>
        </w:rPr>
        <w:t>.</w:t>
      </w:r>
    </w:p>
    <w:p w14:paraId="23A38DDB" w14:textId="16F8B461" w:rsidR="00F75ACB" w:rsidRDefault="00F06F76" w:rsidP="00915BD6">
      <w:pPr>
        <w:jc w:val="both"/>
        <w:rPr>
          <w:rFonts w:ascii="Fira Sans Condensed" w:hAnsi="Fira Sans Condensed" w:cstheme="minorHAnsi"/>
        </w:rPr>
      </w:pPr>
      <w:r w:rsidRPr="00EC6816">
        <w:rPr>
          <w:rFonts w:ascii="Fira Sans Condensed" w:hAnsi="Fira Sans Condensed" w:cstheme="minorHAnsi"/>
        </w:rPr>
        <w:lastRenderedPageBreak/>
        <w:t xml:space="preserve">The purpose of this study is to investigate the </w:t>
      </w:r>
      <w:r w:rsidR="002F4EC1" w:rsidRPr="00EC6816">
        <w:rPr>
          <w:rFonts w:ascii="Fira Sans Condensed" w:hAnsi="Fira Sans Condensed" w:cstheme="minorHAnsi"/>
        </w:rPr>
        <w:t>correlation</w:t>
      </w:r>
      <w:r w:rsidRPr="00EC6816">
        <w:rPr>
          <w:rFonts w:ascii="Fira Sans Condensed" w:hAnsi="Fira Sans Condensed" w:cstheme="minorHAnsi"/>
        </w:rPr>
        <w:t xml:space="preserve"> </w:t>
      </w:r>
      <w:r w:rsidR="002F4EC1" w:rsidRPr="00EC6816">
        <w:rPr>
          <w:rFonts w:ascii="Fira Sans Condensed" w:hAnsi="Fira Sans Condensed" w:cstheme="minorHAnsi"/>
        </w:rPr>
        <w:t>among Knowledge, Attitude and Practice about Personal Hygiene and Disease Awareness in Rohingya Refugee population</w:t>
      </w:r>
      <w:r w:rsidR="00B743D5">
        <w:rPr>
          <w:rFonts w:ascii="Fira Sans Condensed" w:hAnsi="Fira Sans Condensed" w:cstheme="minorHAnsi"/>
        </w:rPr>
        <w:t xml:space="preserve">. </w:t>
      </w:r>
      <w:r w:rsidR="00B743D5" w:rsidRPr="00B743D5">
        <w:rPr>
          <w:rFonts w:ascii="Fira Sans Condensed" w:hAnsi="Fira Sans Condensed" w:cstheme="minorHAnsi"/>
        </w:rPr>
        <w:t>However, some possible reasons include:</w:t>
      </w:r>
    </w:p>
    <w:p w14:paraId="5EAFF998" w14:textId="45C7F8E0" w:rsidR="00F75ACB" w:rsidRPr="00F75ACB" w:rsidRDefault="00F75ACB" w:rsidP="00F75ACB">
      <w:pPr>
        <w:pStyle w:val="ListParagraph"/>
        <w:numPr>
          <w:ilvl w:val="0"/>
          <w:numId w:val="32"/>
        </w:numPr>
        <w:jc w:val="both"/>
        <w:rPr>
          <w:rFonts w:ascii="Fira Sans Condensed" w:hAnsi="Fira Sans Condensed" w:cstheme="minorHAnsi"/>
        </w:rPr>
      </w:pPr>
      <w:r w:rsidRPr="00F75ACB">
        <w:rPr>
          <w:rFonts w:ascii="Fira Sans Condensed" w:hAnsi="Fira Sans Condensed" w:cstheme="minorHAnsi"/>
          <w:b/>
          <w:bCs/>
        </w:rPr>
        <w:t>Assess Knowledge</w:t>
      </w:r>
      <w:r w:rsidRPr="00F75ACB">
        <w:rPr>
          <w:rFonts w:ascii="Fira Sans Condensed" w:hAnsi="Fira Sans Condensed" w:cstheme="minorHAnsi"/>
        </w:rPr>
        <w:t>: Evaluate the level of knowledge among Rohingya refugees regarding personal hygiene practices and disease prevention. This would include understanding their awareness of how certain diseases spread and the role of hygiene in preventing them.</w:t>
      </w:r>
    </w:p>
    <w:p w14:paraId="20073515" w14:textId="1A308FAC" w:rsidR="00F75ACB" w:rsidRPr="00F75ACB" w:rsidRDefault="00F75ACB" w:rsidP="00F75ACB">
      <w:pPr>
        <w:pStyle w:val="ListParagraph"/>
        <w:numPr>
          <w:ilvl w:val="0"/>
          <w:numId w:val="32"/>
        </w:numPr>
        <w:jc w:val="both"/>
        <w:rPr>
          <w:rFonts w:ascii="Fira Sans Condensed" w:hAnsi="Fira Sans Condensed" w:cstheme="minorHAnsi"/>
        </w:rPr>
      </w:pPr>
      <w:r w:rsidRPr="00F75ACB">
        <w:rPr>
          <w:rFonts w:ascii="Fira Sans Condensed" w:hAnsi="Fira Sans Condensed" w:cstheme="minorHAnsi"/>
          <w:b/>
          <w:bCs/>
        </w:rPr>
        <w:t>Understand Attitudes</w:t>
      </w:r>
      <w:r w:rsidRPr="00F75ACB">
        <w:rPr>
          <w:rFonts w:ascii="Fira Sans Condensed" w:hAnsi="Fira Sans Condensed" w:cstheme="minorHAnsi"/>
        </w:rPr>
        <w:t>: Analyze the attitudes of the refugees towards personal hygiene and disease awareness. This might involve exploring their beliefs, cultural practices, and perceptions about hygiene and health, and how these influence their behaviors.</w:t>
      </w:r>
    </w:p>
    <w:p w14:paraId="4F8C1994" w14:textId="42DE4C48" w:rsidR="00F75ACB" w:rsidRPr="00F75ACB" w:rsidRDefault="00F75ACB" w:rsidP="00F75ACB">
      <w:pPr>
        <w:pStyle w:val="ListParagraph"/>
        <w:numPr>
          <w:ilvl w:val="0"/>
          <w:numId w:val="32"/>
        </w:numPr>
        <w:jc w:val="both"/>
        <w:rPr>
          <w:rFonts w:ascii="Fira Sans Condensed" w:hAnsi="Fira Sans Condensed" w:cstheme="minorHAnsi"/>
        </w:rPr>
      </w:pPr>
      <w:r w:rsidRPr="00F75ACB">
        <w:rPr>
          <w:rFonts w:ascii="Fira Sans Condensed" w:hAnsi="Fira Sans Condensed" w:cstheme="minorHAnsi"/>
          <w:b/>
          <w:bCs/>
        </w:rPr>
        <w:t>Examine Practices</w:t>
      </w:r>
      <w:r w:rsidRPr="00F75ACB">
        <w:rPr>
          <w:rFonts w:ascii="Fira Sans Condensed" w:hAnsi="Fira Sans Condensed" w:cstheme="minorHAnsi"/>
        </w:rPr>
        <w:t>: Investigate the actual hygiene practices adopted by the refugees in their daily lives. This would include assessing the consistency and effectiveness of these practices in preventing diseases, particularly in the context of living in refugee camps with limited resources.</w:t>
      </w:r>
    </w:p>
    <w:p w14:paraId="4CBE3063" w14:textId="79FC64A9" w:rsidR="00F75ACB" w:rsidRPr="00F75ACB" w:rsidRDefault="00F75ACB" w:rsidP="00F75ACB">
      <w:pPr>
        <w:pStyle w:val="ListParagraph"/>
        <w:numPr>
          <w:ilvl w:val="0"/>
          <w:numId w:val="32"/>
        </w:numPr>
        <w:jc w:val="both"/>
        <w:rPr>
          <w:rFonts w:ascii="Fira Sans Condensed" w:hAnsi="Fira Sans Condensed" w:cstheme="minorHAnsi"/>
        </w:rPr>
      </w:pPr>
      <w:r w:rsidRPr="00F75ACB">
        <w:rPr>
          <w:rFonts w:ascii="Fira Sans Condensed" w:hAnsi="Fira Sans Condensed" w:cstheme="minorHAnsi"/>
          <w:b/>
          <w:bCs/>
        </w:rPr>
        <w:t>Identify Gaps</w:t>
      </w:r>
      <w:r w:rsidRPr="00F75ACB">
        <w:rPr>
          <w:rFonts w:ascii="Fira Sans Condensed" w:hAnsi="Fira Sans Condensed" w:cstheme="minorHAnsi"/>
        </w:rPr>
        <w:t>: Identify any gaps or misconceptions in knowledge, attitudes, or practices that could be contributing to poor hygiene or increased disease transmission. This would help in tailoring interventions to improve health outcomes in the refugee community.</w:t>
      </w:r>
    </w:p>
    <w:p w14:paraId="375315D7" w14:textId="53477F3B" w:rsidR="00F75ACB" w:rsidRPr="00F75ACB" w:rsidRDefault="00F75ACB" w:rsidP="00F75ACB">
      <w:pPr>
        <w:pStyle w:val="ListParagraph"/>
        <w:numPr>
          <w:ilvl w:val="0"/>
          <w:numId w:val="32"/>
        </w:numPr>
        <w:jc w:val="both"/>
        <w:rPr>
          <w:rFonts w:ascii="Fira Sans Condensed" w:hAnsi="Fira Sans Condensed" w:cstheme="minorHAnsi"/>
        </w:rPr>
      </w:pPr>
      <w:r w:rsidRPr="00F75ACB">
        <w:rPr>
          <w:rFonts w:ascii="Fira Sans Condensed" w:hAnsi="Fira Sans Condensed" w:cstheme="minorHAnsi"/>
          <w:b/>
          <w:bCs/>
        </w:rPr>
        <w:t>Inform Interventions</w:t>
      </w:r>
      <w:r w:rsidRPr="00F75ACB">
        <w:rPr>
          <w:rFonts w:ascii="Fira Sans Condensed" w:hAnsi="Fira Sans Condensed" w:cstheme="minorHAnsi"/>
        </w:rPr>
        <w:t>: Provide data-driven insights that can inform the design and implementation of health education programs, hygiene promotion campaigns, and other interventions aimed at improving personal hygiene and disease prevention in the refugee population.</w:t>
      </w:r>
    </w:p>
    <w:p w14:paraId="5EA39A07" w14:textId="151D2A2D" w:rsidR="00F75ACB" w:rsidRPr="00F75ACB" w:rsidRDefault="00F75ACB" w:rsidP="002F4EC1">
      <w:pPr>
        <w:pStyle w:val="ListParagraph"/>
        <w:numPr>
          <w:ilvl w:val="0"/>
          <w:numId w:val="32"/>
        </w:numPr>
        <w:jc w:val="both"/>
        <w:rPr>
          <w:rFonts w:ascii="Fira Sans Condensed" w:hAnsi="Fira Sans Condensed" w:cstheme="minorHAnsi"/>
        </w:rPr>
      </w:pPr>
      <w:r w:rsidRPr="00F75ACB">
        <w:rPr>
          <w:rFonts w:ascii="Fira Sans Condensed" w:hAnsi="Fira Sans Condensed" w:cstheme="minorHAnsi"/>
          <w:b/>
          <w:bCs/>
        </w:rPr>
        <w:t>Support Policy and Decision-Making</w:t>
      </w:r>
      <w:r w:rsidRPr="00F75ACB">
        <w:rPr>
          <w:rFonts w:ascii="Fira Sans Condensed" w:hAnsi="Fira Sans Condensed" w:cstheme="minorHAnsi"/>
        </w:rPr>
        <w:t>: Offer evidence-based recommendations to aid policymakers, NGOs, and other stakeholders in making informed decisions regarding health and hygiene interventions in the Rohingya refugee setting. This can help in ensuring that resources are effectively allocated and that the interventions are culturally sensitive and practically applicable in the camp environment.</w:t>
      </w:r>
    </w:p>
    <w:p w14:paraId="7A60F137" w14:textId="77777777" w:rsidR="00F06F76" w:rsidRPr="00EC6816" w:rsidRDefault="00F06F76" w:rsidP="00F06F76">
      <w:pPr>
        <w:rPr>
          <w:rFonts w:ascii="Fira Sans Condensed" w:hAnsi="Fira Sans Condensed" w:cstheme="minorHAnsi"/>
          <w:b/>
          <w:bCs/>
        </w:rPr>
      </w:pPr>
      <w:r w:rsidRPr="00EC6816">
        <w:rPr>
          <w:rFonts w:ascii="Fira Sans Condensed" w:hAnsi="Fira Sans Condensed" w:cstheme="minorHAnsi"/>
          <w:b/>
          <w:bCs/>
        </w:rPr>
        <w:t>1.4 Research Questions</w:t>
      </w:r>
    </w:p>
    <w:p w14:paraId="0D017EBE" w14:textId="3493A42B" w:rsidR="00F06F76" w:rsidRPr="00EC6816" w:rsidRDefault="00F06F76" w:rsidP="00F06F76">
      <w:pPr>
        <w:rPr>
          <w:rFonts w:ascii="Fira Sans Condensed" w:hAnsi="Fira Sans Condensed" w:cstheme="minorHAnsi"/>
        </w:rPr>
      </w:pPr>
      <w:r w:rsidRPr="00EC6816">
        <w:rPr>
          <w:rFonts w:ascii="Fira Sans Condensed" w:hAnsi="Fira Sans Condensed" w:cstheme="minorHAnsi"/>
        </w:rPr>
        <w:t>To achieve the purpose of this study, the following research questions will be explored:</w:t>
      </w:r>
    </w:p>
    <w:p w14:paraId="1893BB3A" w14:textId="77777777" w:rsidR="00593793" w:rsidRPr="00593793" w:rsidRDefault="00593793" w:rsidP="00593793">
      <w:pPr>
        <w:pStyle w:val="ListParagraph"/>
        <w:numPr>
          <w:ilvl w:val="0"/>
          <w:numId w:val="33"/>
        </w:numPr>
        <w:rPr>
          <w:rFonts w:ascii="Fira Sans Condensed" w:hAnsi="Fira Sans Condensed" w:cstheme="minorHAnsi"/>
        </w:rPr>
      </w:pPr>
      <w:r w:rsidRPr="00593793">
        <w:rPr>
          <w:rFonts w:ascii="Fira Sans Condensed" w:hAnsi="Fira Sans Condensed" w:cstheme="minorHAnsi"/>
        </w:rPr>
        <w:t>What is the current level of knowledge about personal hygiene and disease prevention among the Rohingya refugees?</w:t>
      </w:r>
    </w:p>
    <w:p w14:paraId="768258B7" w14:textId="77777777" w:rsidR="00593793" w:rsidRPr="00593793" w:rsidRDefault="00593793" w:rsidP="00593793">
      <w:pPr>
        <w:pStyle w:val="ListParagraph"/>
        <w:numPr>
          <w:ilvl w:val="0"/>
          <w:numId w:val="33"/>
        </w:numPr>
        <w:rPr>
          <w:rFonts w:ascii="Fira Sans Condensed" w:hAnsi="Fira Sans Condensed" w:cstheme="minorHAnsi"/>
        </w:rPr>
      </w:pPr>
      <w:r w:rsidRPr="00593793">
        <w:rPr>
          <w:rFonts w:ascii="Fira Sans Condensed" w:hAnsi="Fira Sans Condensed" w:cstheme="minorHAnsi"/>
        </w:rPr>
        <w:t>What are the prevalent attitudes towards personal hygiene practices in the refugee camps?</w:t>
      </w:r>
    </w:p>
    <w:p w14:paraId="01924A9D" w14:textId="77777777" w:rsidR="00593793" w:rsidRPr="00593793" w:rsidRDefault="00593793" w:rsidP="00593793">
      <w:pPr>
        <w:pStyle w:val="ListParagraph"/>
        <w:numPr>
          <w:ilvl w:val="0"/>
          <w:numId w:val="33"/>
        </w:numPr>
        <w:rPr>
          <w:rFonts w:ascii="Fira Sans Condensed" w:hAnsi="Fira Sans Condensed" w:cstheme="minorHAnsi"/>
        </w:rPr>
      </w:pPr>
      <w:r w:rsidRPr="00593793">
        <w:rPr>
          <w:rFonts w:ascii="Fira Sans Condensed" w:hAnsi="Fira Sans Condensed" w:cstheme="minorHAnsi"/>
        </w:rPr>
        <w:t>How do the refugees practice personal hygiene in their daily lives?</w:t>
      </w:r>
    </w:p>
    <w:p w14:paraId="64450C53" w14:textId="77777777" w:rsidR="00593793" w:rsidRPr="00593793" w:rsidRDefault="00593793" w:rsidP="00593793">
      <w:pPr>
        <w:pStyle w:val="ListParagraph"/>
        <w:numPr>
          <w:ilvl w:val="0"/>
          <w:numId w:val="33"/>
        </w:numPr>
        <w:rPr>
          <w:rFonts w:ascii="Fira Sans Condensed" w:hAnsi="Fira Sans Condensed" w:cstheme="minorHAnsi"/>
        </w:rPr>
      </w:pPr>
      <w:r w:rsidRPr="00593793">
        <w:rPr>
          <w:rFonts w:ascii="Fira Sans Condensed" w:hAnsi="Fira Sans Condensed" w:cstheme="minorHAnsi"/>
        </w:rPr>
        <w:t>What are the major sources of health information and disease awareness among the refugees?</w:t>
      </w:r>
    </w:p>
    <w:p w14:paraId="47F6BB32" w14:textId="77777777" w:rsidR="00593793" w:rsidRPr="00593793" w:rsidRDefault="00593793" w:rsidP="00593793">
      <w:pPr>
        <w:pStyle w:val="ListParagraph"/>
        <w:numPr>
          <w:ilvl w:val="0"/>
          <w:numId w:val="33"/>
        </w:numPr>
        <w:rPr>
          <w:rFonts w:ascii="Fira Sans Condensed" w:hAnsi="Fira Sans Condensed" w:cstheme="minorHAnsi"/>
        </w:rPr>
      </w:pPr>
      <w:r w:rsidRPr="00593793">
        <w:rPr>
          <w:rFonts w:ascii="Fira Sans Condensed" w:hAnsi="Fira Sans Condensed" w:cstheme="minorHAnsi"/>
        </w:rPr>
        <w:t>How do socio-cultural and economic factors affect hygiene practices and disease awareness?</w:t>
      </w:r>
    </w:p>
    <w:p w14:paraId="5F7859CF" w14:textId="77777777" w:rsidR="00593793" w:rsidRPr="00593793" w:rsidRDefault="00593793" w:rsidP="00593793">
      <w:pPr>
        <w:pStyle w:val="ListParagraph"/>
        <w:numPr>
          <w:ilvl w:val="0"/>
          <w:numId w:val="33"/>
        </w:numPr>
        <w:rPr>
          <w:rFonts w:ascii="Fira Sans Condensed" w:hAnsi="Fira Sans Condensed" w:cstheme="minorHAnsi"/>
        </w:rPr>
      </w:pPr>
      <w:r w:rsidRPr="00593793">
        <w:rPr>
          <w:rFonts w:ascii="Fira Sans Condensed" w:hAnsi="Fira Sans Condensed" w:cstheme="minorHAnsi"/>
        </w:rPr>
        <w:t>What gaps exist in the current health education programs, and how can they be addressed?</w:t>
      </w:r>
    </w:p>
    <w:p w14:paraId="31CD44A6" w14:textId="74902623" w:rsidR="00F06F76" w:rsidRPr="00EC6816" w:rsidRDefault="00F06F76" w:rsidP="00F06F76">
      <w:pPr>
        <w:rPr>
          <w:rFonts w:ascii="Fira Sans Condensed" w:hAnsi="Fira Sans Condensed" w:cstheme="minorHAnsi"/>
          <w:b/>
          <w:bCs/>
        </w:rPr>
      </w:pPr>
      <w:r w:rsidRPr="0018265B">
        <w:rPr>
          <w:rFonts w:ascii="Fira Sans Condensed" w:hAnsi="Fira Sans Condensed" w:cstheme="minorHAnsi"/>
          <w:b/>
          <w:bCs/>
        </w:rPr>
        <w:t>1.5 Significance of the Study</w:t>
      </w:r>
    </w:p>
    <w:p w14:paraId="55E6D5CB" w14:textId="73AB63B6" w:rsidR="00B743D5" w:rsidRDefault="00B743D5" w:rsidP="00BA5117">
      <w:pPr>
        <w:jc w:val="both"/>
        <w:rPr>
          <w:rFonts w:ascii="Fira Sans Condensed" w:hAnsi="Fira Sans Condensed" w:cstheme="minorHAnsi"/>
          <w:highlight w:val="yellow"/>
        </w:rPr>
      </w:pPr>
      <w:r w:rsidRPr="00B743D5">
        <w:rPr>
          <w:rFonts w:ascii="Fira Sans Condensed" w:hAnsi="Fira Sans Condensed" w:cstheme="minorHAnsi"/>
        </w:rPr>
        <w:t xml:space="preserve">The significance of </w:t>
      </w:r>
      <w:r w:rsidR="00C8020D">
        <w:rPr>
          <w:rFonts w:ascii="Fira Sans Condensed" w:hAnsi="Fira Sans Condensed" w:cstheme="minorHAnsi"/>
        </w:rPr>
        <w:t xml:space="preserve">the </w:t>
      </w:r>
      <w:r w:rsidRPr="00B743D5">
        <w:rPr>
          <w:rFonts w:ascii="Fira Sans Condensed" w:hAnsi="Fira Sans Condensed" w:cstheme="minorHAnsi"/>
        </w:rPr>
        <w:t>study</w:t>
      </w:r>
      <w:r w:rsidR="00C8020D">
        <w:rPr>
          <w:rFonts w:ascii="Fira Sans Condensed" w:hAnsi="Fira Sans Condensed" w:cstheme="minorHAnsi"/>
        </w:rPr>
        <w:t xml:space="preserve"> of</w:t>
      </w:r>
      <w:r w:rsidRPr="00B743D5">
        <w:rPr>
          <w:rFonts w:ascii="Fira Sans Condensed" w:hAnsi="Fira Sans Condensed" w:cstheme="minorHAnsi"/>
        </w:rPr>
        <w:t xml:space="preserve"> hygiene promotion and disease awareness lies in its potential to improve public health, particularly in vulnerable communities. By promoting proper hygiene practices and increasing awareness of disease prevention, the study can lead to reduced transmission of infectious diseases, lower healthcare costs, and improved quality of life. Additionally, it can empower individuals and communities to take proactive measures in maintaining their health, ultimately contributing to healthier and more resilient societies</w:t>
      </w:r>
      <w:r w:rsidR="00BA5117">
        <w:rPr>
          <w:rFonts w:ascii="Fira Sans Condensed" w:hAnsi="Fira Sans Condensed" w:cstheme="minorHAnsi"/>
        </w:rPr>
        <w:t xml:space="preserve">. </w:t>
      </w:r>
    </w:p>
    <w:p w14:paraId="72711768" w14:textId="77777777" w:rsidR="00B743D5" w:rsidRDefault="00B743D5" w:rsidP="00F06F76">
      <w:pPr>
        <w:rPr>
          <w:rFonts w:ascii="Fira Sans Condensed" w:hAnsi="Fira Sans Condensed" w:cstheme="minorHAnsi"/>
          <w:b/>
          <w:bCs/>
          <w:highlight w:val="yellow"/>
        </w:rPr>
      </w:pPr>
    </w:p>
    <w:p w14:paraId="58A19FF6" w14:textId="591414DC" w:rsidR="00F06F76" w:rsidRPr="00EC6816" w:rsidRDefault="00F06F76" w:rsidP="00F06F76">
      <w:pPr>
        <w:rPr>
          <w:rFonts w:ascii="Fira Sans Condensed" w:hAnsi="Fira Sans Condensed" w:cstheme="minorHAnsi"/>
          <w:b/>
          <w:bCs/>
        </w:rPr>
      </w:pPr>
      <w:r w:rsidRPr="005D2730">
        <w:rPr>
          <w:rFonts w:ascii="Fira Sans Condensed" w:hAnsi="Fira Sans Condensed" w:cstheme="minorHAnsi"/>
          <w:b/>
          <w:bCs/>
        </w:rPr>
        <w:lastRenderedPageBreak/>
        <w:t>2. Literature Review</w:t>
      </w:r>
    </w:p>
    <w:p w14:paraId="0614B272" w14:textId="77777777" w:rsidR="00755402" w:rsidRDefault="00497955" w:rsidP="00002F20">
      <w:pPr>
        <w:jc w:val="both"/>
        <w:rPr>
          <w:rFonts w:ascii="Fira Sans Condensed" w:hAnsi="Fira Sans Condensed" w:cstheme="minorHAnsi"/>
        </w:rPr>
      </w:pPr>
      <w:r w:rsidRPr="00EC6816">
        <w:rPr>
          <w:rFonts w:ascii="Fira Sans Condensed" w:hAnsi="Fira Sans Condensed" w:cstheme="minorHAnsi"/>
        </w:rPr>
        <w:t xml:space="preserve">Several studies have investigated the </w:t>
      </w:r>
      <w:r w:rsidR="00F1050A">
        <w:rPr>
          <w:rFonts w:ascii="Fira Sans Condensed" w:hAnsi="Fira Sans Condensed" w:cstheme="minorHAnsi"/>
        </w:rPr>
        <w:t>(</w:t>
      </w:r>
      <w:r w:rsidR="00002F20" w:rsidRPr="00002F20">
        <w:rPr>
          <w:rFonts w:ascii="Fira Sans Condensed" w:hAnsi="Fira Sans Condensed" w:cstheme="minorHAnsi"/>
        </w:rPr>
        <w:t>K</w:t>
      </w:r>
      <w:r w:rsidR="00F1050A">
        <w:rPr>
          <w:rFonts w:ascii="Fira Sans Condensed" w:hAnsi="Fira Sans Condensed" w:cstheme="minorHAnsi"/>
        </w:rPr>
        <w:t>AP)</w:t>
      </w:r>
      <w:r w:rsidR="00002F20" w:rsidRPr="00002F20">
        <w:rPr>
          <w:rFonts w:ascii="Fira Sans Condensed" w:hAnsi="Fira Sans Condensed" w:cstheme="minorHAnsi"/>
        </w:rPr>
        <w:t xml:space="preserve"> about Personal Hygiene and Disease Awareness in Refugee Setting</w:t>
      </w:r>
      <w:r w:rsidR="00F1050A">
        <w:rPr>
          <w:rFonts w:ascii="Fira Sans Condensed" w:hAnsi="Fira Sans Condensed" w:cstheme="minorHAnsi"/>
        </w:rPr>
        <w:t>.</w:t>
      </w:r>
      <w:r w:rsidR="00002F20">
        <w:rPr>
          <w:rFonts w:ascii="Fira Sans Condensed" w:hAnsi="Fira Sans Condensed" w:cstheme="minorHAnsi"/>
        </w:rPr>
        <w:t xml:space="preserve"> </w:t>
      </w:r>
      <w:r w:rsidR="00002F20" w:rsidRPr="00002F20">
        <w:rPr>
          <w:rFonts w:ascii="Fira Sans Condensed" w:hAnsi="Fira Sans Condensed" w:cstheme="minorHAnsi"/>
        </w:rPr>
        <w:t>The Rohingya</w:t>
      </w:r>
      <w:r w:rsidR="00445A9B">
        <w:rPr>
          <w:rFonts w:ascii="Fira Sans Condensed" w:hAnsi="Fira Sans Condensed" w:cstheme="minorHAnsi"/>
        </w:rPr>
        <w:t xml:space="preserve"> </w:t>
      </w:r>
      <w:r w:rsidR="00445A9B" w:rsidRPr="00002F20">
        <w:rPr>
          <w:rFonts w:ascii="Fira Sans Condensed" w:hAnsi="Fira Sans Condensed" w:cstheme="minorHAnsi"/>
        </w:rPr>
        <w:t>Refugee</w:t>
      </w:r>
      <w:r w:rsidR="00002F20" w:rsidRPr="00002F20">
        <w:rPr>
          <w:rFonts w:ascii="Fira Sans Condensed" w:hAnsi="Fira Sans Condensed" w:cstheme="minorHAnsi"/>
        </w:rPr>
        <w:t xml:space="preserve"> crisis, rooted in ethnic and religious persecution in Myanmar, led to a mass exodus to Bangladesh. As of 202</w:t>
      </w:r>
      <w:r w:rsidR="00002F20">
        <w:rPr>
          <w:rFonts w:ascii="Fira Sans Condensed" w:hAnsi="Fira Sans Condensed" w:cstheme="minorHAnsi"/>
        </w:rPr>
        <w:t>4</w:t>
      </w:r>
      <w:r w:rsidR="00002F20" w:rsidRPr="00002F20">
        <w:rPr>
          <w:rFonts w:ascii="Fira Sans Condensed" w:hAnsi="Fira Sans Condensed" w:cstheme="minorHAnsi"/>
        </w:rPr>
        <w:t>, nearly 1 million Rohingya refugees reside in Cox’s Bazar district.</w:t>
      </w:r>
      <w:r w:rsidRPr="00EC6816">
        <w:rPr>
          <w:rFonts w:ascii="Fira Sans Condensed" w:hAnsi="Fira Sans Condensed" w:cstheme="minorHAnsi"/>
        </w:rPr>
        <w:t xml:space="preserve"> </w:t>
      </w:r>
      <w:r w:rsidR="00002F20" w:rsidRPr="00002F20">
        <w:rPr>
          <w:rFonts w:ascii="Fira Sans Condensed" w:hAnsi="Fira Sans Condensed" w:cstheme="minorHAnsi"/>
        </w:rPr>
        <w:t>The refugee camps in Cox’s Bazar are characterized by high population density, poor sanitation, and inadequate healthcare infrastructure, which contribute to the spread of infectious diseases.</w:t>
      </w:r>
      <w:r w:rsidR="00002F20">
        <w:rPr>
          <w:rFonts w:ascii="Fira Sans Condensed" w:hAnsi="Fira Sans Condensed" w:cstheme="minorHAnsi"/>
        </w:rPr>
        <w:t xml:space="preserve"> </w:t>
      </w:r>
      <w:r w:rsidR="000A6281">
        <w:rPr>
          <w:rFonts w:ascii="Fira Sans Condensed" w:hAnsi="Fira Sans Condensed" w:cstheme="minorHAnsi"/>
        </w:rPr>
        <w:t xml:space="preserve">The author [1] </w:t>
      </w:r>
      <w:r w:rsidR="00544084" w:rsidRPr="00544084">
        <w:rPr>
          <w:rFonts w:ascii="Fira Sans Condensed" w:hAnsi="Fira Sans Condensed" w:cstheme="minorHAnsi"/>
        </w:rPr>
        <w:t>This study aimed to investigate the existing water, sanitation, and hygiene (WASH) policy and practice of the study population and strengthen the evidence base by documenting changes in the WASH policy and practice</w:t>
      </w:r>
      <w:r w:rsidR="009F364A">
        <w:rPr>
          <w:rFonts w:ascii="Fira Sans Condensed" w:hAnsi="Fira Sans Condensed" w:cstheme="minorHAnsi"/>
        </w:rPr>
        <w:t xml:space="preserve">. </w:t>
      </w:r>
      <w:r w:rsidR="009E7D5D">
        <w:rPr>
          <w:rFonts w:ascii="Fira Sans Condensed" w:hAnsi="Fira Sans Condensed" w:cstheme="minorHAnsi"/>
        </w:rPr>
        <w:t>The m</w:t>
      </w:r>
      <w:r w:rsidR="009E7D5D" w:rsidRPr="009E7D5D">
        <w:rPr>
          <w:rFonts w:ascii="Fira Sans Condensed" w:hAnsi="Fira Sans Condensed" w:cstheme="minorHAnsi"/>
        </w:rPr>
        <w:t xml:space="preserve">ultivariable analysis demonstrated </w:t>
      </w:r>
      <w:r w:rsidR="009E7D5D">
        <w:rPr>
          <w:rFonts w:ascii="Fira Sans Condensed" w:hAnsi="Fira Sans Condensed" w:cstheme="minorHAnsi"/>
        </w:rPr>
        <w:t xml:space="preserve">hospitalized </w:t>
      </w:r>
      <w:r w:rsidR="009E7D5D" w:rsidRPr="009E7D5D">
        <w:rPr>
          <w:rFonts w:ascii="Fira Sans Condensed" w:hAnsi="Fira Sans Condensed" w:cstheme="minorHAnsi"/>
        </w:rPr>
        <w:t>patients’ age groups at 5 to 14 years, and 15 years and more, drinking non-tube well water, soap use after using toilet, use of non-sanitary toilet facility, father’s and mother’s lack of schooling, and some and severe dehydration were significantly associated with the Rohingya refugee population enrolled into the diarrheal disease surveillance</w:t>
      </w:r>
      <w:r w:rsidR="009E7D5D">
        <w:rPr>
          <w:rFonts w:ascii="Fira Sans Condensed" w:hAnsi="Fira Sans Condensed" w:cstheme="minorHAnsi"/>
        </w:rPr>
        <w:t xml:space="preserve">. </w:t>
      </w:r>
      <w:r w:rsidR="009E7D5D" w:rsidRPr="009E7D5D">
        <w:rPr>
          <w:rFonts w:ascii="Fira Sans Condensed" w:hAnsi="Fira Sans Condensed" w:cstheme="minorHAnsi"/>
        </w:rPr>
        <w:t>The findings indicate significant advances in WASH service delivery as well as outreach activities by aid agencies for the Rohingya refugee population living in settlements</w:t>
      </w:r>
      <w:r w:rsidR="009E7D5D">
        <w:rPr>
          <w:rFonts w:ascii="Fira Sans Condensed" w:hAnsi="Fira Sans Condensed" w:cstheme="minorHAnsi"/>
        </w:rPr>
        <w:t>.</w:t>
      </w:r>
      <w:r w:rsidR="009E7D5D" w:rsidRPr="009E7D5D">
        <w:t xml:space="preserve"> </w:t>
      </w:r>
      <w:r w:rsidR="009E7D5D" w:rsidRPr="009E7D5D">
        <w:rPr>
          <w:rFonts w:ascii="Fira Sans Condensed" w:hAnsi="Fira Sans Condensed" w:cstheme="minorHAnsi"/>
        </w:rPr>
        <w:t xml:space="preserve">Moreover, </w:t>
      </w:r>
      <w:r w:rsidR="009E7D5D">
        <w:rPr>
          <w:rFonts w:ascii="Fira Sans Condensed" w:hAnsi="Fira Sans Condensed" w:cstheme="minorHAnsi"/>
        </w:rPr>
        <w:t>the</w:t>
      </w:r>
      <w:r w:rsidR="009E7D5D" w:rsidRPr="009E7D5D">
        <w:rPr>
          <w:rFonts w:ascii="Fira Sans Condensed" w:hAnsi="Fira Sans Condensed" w:cstheme="minorHAnsi"/>
        </w:rPr>
        <w:t xml:space="preserve"> aid agencies are enhancing motivation through repeated home visits, and also health education </w:t>
      </w:r>
      <w:r w:rsidR="009E7D5D">
        <w:rPr>
          <w:rFonts w:ascii="Fira Sans Condensed" w:hAnsi="Fira Sans Condensed" w:cstheme="minorHAnsi"/>
        </w:rPr>
        <w:t xml:space="preserve">about personal hygiene and diseases awareness. </w:t>
      </w:r>
    </w:p>
    <w:p w14:paraId="05933766" w14:textId="2AED5838" w:rsidR="00002F20" w:rsidRDefault="009E7D5D" w:rsidP="00002F20">
      <w:pPr>
        <w:jc w:val="both"/>
        <w:rPr>
          <w:rFonts w:ascii="Fira Sans Condensed" w:hAnsi="Fira Sans Condensed" w:cstheme="minorHAnsi"/>
        </w:rPr>
      </w:pPr>
      <w:r>
        <w:rPr>
          <w:rFonts w:ascii="Fira Sans Condensed" w:hAnsi="Fira Sans Condensed" w:cstheme="minorHAnsi"/>
        </w:rPr>
        <w:t xml:space="preserve">The author [2] </w:t>
      </w:r>
      <w:r w:rsidRPr="009E7D5D">
        <w:rPr>
          <w:rFonts w:ascii="Fira Sans Condensed" w:hAnsi="Fira Sans Condensed" w:cstheme="minorHAnsi"/>
        </w:rPr>
        <w:t>This study implies that WASH facilities need to be reinforced, and community sensitization on WASH behavior needs to be strengthened to reduce WASH-related health hazards</w:t>
      </w:r>
      <w:r>
        <w:rPr>
          <w:rFonts w:ascii="Fira Sans Condensed" w:hAnsi="Fira Sans Condensed" w:cstheme="minorHAnsi"/>
        </w:rPr>
        <w:t xml:space="preserve">. This study respondent’s </w:t>
      </w:r>
      <w:r w:rsidR="00212013">
        <w:rPr>
          <w:rFonts w:ascii="Fira Sans Condensed" w:hAnsi="Fira Sans Condensed" w:cstheme="minorHAnsi"/>
        </w:rPr>
        <w:t>all latrines</w:t>
      </w:r>
      <w:r w:rsidRPr="009E7D5D">
        <w:rPr>
          <w:rFonts w:ascii="Fira Sans Condensed" w:hAnsi="Fira Sans Condensed" w:cstheme="minorHAnsi"/>
        </w:rPr>
        <w:t xml:space="preserve"> were communal/shared latrines, which made users feel uncomfortable and vulnerable</w:t>
      </w:r>
      <w:r w:rsidR="00212013">
        <w:rPr>
          <w:rFonts w:ascii="Fira Sans Condensed" w:hAnsi="Fira Sans Condensed" w:cstheme="minorHAnsi"/>
        </w:rPr>
        <w:t xml:space="preserve"> and </w:t>
      </w:r>
      <w:r w:rsidR="00212013" w:rsidRPr="00212013">
        <w:rPr>
          <w:rFonts w:ascii="Fira Sans Condensed" w:hAnsi="Fira Sans Condensed" w:cstheme="minorHAnsi"/>
        </w:rPr>
        <w:t>sheds light on the significant challenges faced by Rohingya communities in accessing safe and sustainable drinking water facilities, improved sanitation systems and an adequate supply of water for maintaining hygiene. These findings underscore the urgent need for improved water and sanitation infrastructure, as well as targeted interventions to address the specific challenges faced by Rohingya camps</w:t>
      </w:r>
      <w:r w:rsidR="00212013">
        <w:rPr>
          <w:rFonts w:ascii="Fira Sans Condensed" w:hAnsi="Fira Sans Condensed" w:cstheme="minorHAnsi"/>
        </w:rPr>
        <w:t xml:space="preserve">. </w:t>
      </w:r>
      <w:r w:rsidR="00755402">
        <w:rPr>
          <w:rFonts w:ascii="Fira Sans Condensed" w:hAnsi="Fira Sans Condensed" w:cstheme="minorHAnsi"/>
        </w:rPr>
        <w:t>But</w:t>
      </w:r>
      <w:r w:rsidR="00212013">
        <w:rPr>
          <w:rFonts w:ascii="Fira Sans Condensed" w:hAnsi="Fira Sans Condensed" w:cstheme="minorHAnsi"/>
        </w:rPr>
        <w:t xml:space="preserve"> </w:t>
      </w:r>
      <w:r w:rsidR="00755402" w:rsidRPr="004654CD">
        <w:rPr>
          <w:rFonts w:ascii="Fira Sans Condensed" w:hAnsi="Fira Sans Condensed" w:cstheme="minorHAnsi"/>
        </w:rPr>
        <w:t>it</w:t>
      </w:r>
      <w:r w:rsidR="004654CD" w:rsidRPr="004654CD">
        <w:rPr>
          <w:rFonts w:ascii="Fira Sans Condensed" w:hAnsi="Fira Sans Condensed" w:cstheme="minorHAnsi"/>
        </w:rPr>
        <w:t xml:space="preserve"> is very important to raise awareness about</w:t>
      </w:r>
      <w:r w:rsidR="004654CD">
        <w:rPr>
          <w:rFonts w:ascii="Fira Sans Condensed" w:hAnsi="Fira Sans Condensed" w:cstheme="minorHAnsi"/>
        </w:rPr>
        <w:t xml:space="preserve"> personal hygiene and disease awareness of </w:t>
      </w:r>
      <w:r w:rsidR="004654CD" w:rsidRPr="004654CD">
        <w:rPr>
          <w:rFonts w:ascii="Fira Sans Condensed" w:hAnsi="Fira Sans Condensed" w:cstheme="minorHAnsi"/>
        </w:rPr>
        <w:t xml:space="preserve">their infrastructural </w:t>
      </w:r>
      <w:r w:rsidR="004654CD">
        <w:rPr>
          <w:rFonts w:ascii="Fira Sans Condensed" w:hAnsi="Fira Sans Condensed" w:cstheme="minorHAnsi"/>
        </w:rPr>
        <w:t xml:space="preserve">(WASH) </w:t>
      </w:r>
      <w:r w:rsidR="004654CD" w:rsidRPr="004654CD">
        <w:rPr>
          <w:rFonts w:ascii="Fira Sans Condensed" w:hAnsi="Fira Sans Condensed" w:cstheme="minorHAnsi"/>
        </w:rPr>
        <w:t xml:space="preserve">facilities as well as </w:t>
      </w:r>
      <w:r w:rsidR="004654CD">
        <w:rPr>
          <w:rFonts w:ascii="Fira Sans Condensed" w:hAnsi="Fira Sans Condensed" w:cstheme="minorHAnsi"/>
        </w:rPr>
        <w:t xml:space="preserve">health </w:t>
      </w:r>
      <w:r w:rsidR="004654CD" w:rsidRPr="004654CD">
        <w:rPr>
          <w:rFonts w:ascii="Fira Sans Condensed" w:hAnsi="Fira Sans Condensed" w:cstheme="minorHAnsi"/>
        </w:rPr>
        <w:t>education and health care.</w:t>
      </w:r>
    </w:p>
    <w:p w14:paraId="360A20E3" w14:textId="77777777" w:rsidR="00002F20" w:rsidRDefault="00002F20" w:rsidP="00002F20">
      <w:pPr>
        <w:jc w:val="both"/>
        <w:rPr>
          <w:rFonts w:ascii="Fira Sans Condensed" w:hAnsi="Fira Sans Condensed" w:cstheme="minorHAnsi"/>
        </w:rPr>
      </w:pPr>
    </w:p>
    <w:p w14:paraId="697EBC6C" w14:textId="1AB49561" w:rsidR="00F15E03" w:rsidRPr="00EC6816" w:rsidRDefault="00F15E03" w:rsidP="00F06F76">
      <w:pPr>
        <w:rPr>
          <w:rFonts w:ascii="Fira Sans Condensed" w:hAnsi="Fira Sans Condensed" w:cstheme="minorHAnsi"/>
          <w:b/>
          <w:bCs/>
        </w:rPr>
      </w:pPr>
      <w:r w:rsidRPr="00EC6816">
        <w:rPr>
          <w:rFonts w:ascii="Fira Sans Condensed" w:hAnsi="Fira Sans Condensed" w:cstheme="minorHAnsi"/>
          <w:b/>
          <w:bCs/>
        </w:rPr>
        <w:t>3</w:t>
      </w:r>
      <w:r w:rsidR="00C1209D" w:rsidRPr="00EC6816">
        <w:rPr>
          <w:rFonts w:ascii="Fira Sans Condensed" w:hAnsi="Fira Sans Condensed" w:cstheme="minorHAnsi"/>
          <w:b/>
          <w:bCs/>
        </w:rPr>
        <w:t xml:space="preserve">. </w:t>
      </w:r>
      <w:r w:rsidR="004D59E1" w:rsidRPr="00EC6816">
        <w:rPr>
          <w:rFonts w:ascii="Fira Sans Condensed" w:hAnsi="Fira Sans Condensed" w:cstheme="minorHAnsi"/>
          <w:b/>
          <w:bCs/>
        </w:rPr>
        <w:t>General and Specific Objectives</w:t>
      </w:r>
    </w:p>
    <w:p w14:paraId="6189AA96" w14:textId="77777777" w:rsidR="00FE498F" w:rsidRDefault="007C34D5" w:rsidP="00FE498F">
      <w:pPr>
        <w:rPr>
          <w:rFonts w:ascii="Fira Sans Condensed" w:hAnsi="Fira Sans Condensed" w:cstheme="minorHAnsi"/>
          <w:b/>
          <w:bCs/>
        </w:rPr>
      </w:pPr>
      <w:r w:rsidRPr="00EC6816">
        <w:rPr>
          <w:rFonts w:ascii="Fira Sans Condensed" w:hAnsi="Fira Sans Condensed" w:cstheme="minorHAnsi"/>
          <w:b/>
          <w:bCs/>
        </w:rPr>
        <w:t>General Objectives:</w:t>
      </w:r>
    </w:p>
    <w:p w14:paraId="4A883712" w14:textId="47173CF0" w:rsidR="00FE498F" w:rsidRPr="00FE498F" w:rsidRDefault="00FE498F" w:rsidP="00B41115">
      <w:pPr>
        <w:jc w:val="both"/>
        <w:rPr>
          <w:rFonts w:ascii="Fira Sans Condensed" w:hAnsi="Fira Sans Condensed" w:cstheme="minorHAnsi"/>
          <w:b/>
          <w:bCs/>
        </w:rPr>
      </w:pPr>
      <w:r w:rsidRPr="00FE498F">
        <w:rPr>
          <w:rFonts w:ascii="Fira Sans Condensed" w:hAnsi="Fira Sans Condensed" w:cstheme="minorHAnsi"/>
        </w:rPr>
        <w:t>To assess the level of knowledge, attitude, and practice regarding personal hygiene and disease awareness among Rohingya refugees in Cox’s Bazar.</w:t>
      </w:r>
    </w:p>
    <w:p w14:paraId="1A22F917" w14:textId="0238725E" w:rsidR="007C34D5" w:rsidRPr="00FE498F" w:rsidRDefault="007C34D5" w:rsidP="00B41115">
      <w:pPr>
        <w:jc w:val="both"/>
        <w:rPr>
          <w:rFonts w:ascii="Fira Sans Condensed" w:hAnsi="Fira Sans Condensed" w:cstheme="minorHAnsi"/>
          <w:b/>
          <w:bCs/>
        </w:rPr>
      </w:pPr>
      <w:r w:rsidRPr="00FE498F">
        <w:rPr>
          <w:rFonts w:ascii="Fira Sans Condensed" w:hAnsi="Fira Sans Condensed" w:cstheme="minorHAnsi"/>
          <w:b/>
          <w:bCs/>
        </w:rPr>
        <w:t>Specific Objectives:</w:t>
      </w:r>
    </w:p>
    <w:p w14:paraId="66BC75AA" w14:textId="77777777" w:rsidR="00F10D38" w:rsidRPr="00F10D38" w:rsidRDefault="00F10D38" w:rsidP="00B41115">
      <w:pPr>
        <w:pStyle w:val="ListParagraph"/>
        <w:numPr>
          <w:ilvl w:val="0"/>
          <w:numId w:val="34"/>
        </w:numPr>
        <w:jc w:val="both"/>
        <w:rPr>
          <w:rFonts w:ascii="Fira Sans Condensed" w:hAnsi="Fira Sans Condensed" w:cstheme="minorHAnsi"/>
        </w:rPr>
      </w:pPr>
      <w:r w:rsidRPr="00F10D38">
        <w:rPr>
          <w:rFonts w:ascii="Fira Sans Condensed" w:hAnsi="Fira Sans Condensed" w:cstheme="minorHAnsi"/>
        </w:rPr>
        <w:t>To identify the factors influencing hygiene practices and disease awareness.</w:t>
      </w:r>
    </w:p>
    <w:p w14:paraId="66FAD93E" w14:textId="39CCD843" w:rsidR="00F10D38" w:rsidRPr="00F10D38" w:rsidRDefault="00F10D38" w:rsidP="00B41115">
      <w:pPr>
        <w:pStyle w:val="ListParagraph"/>
        <w:numPr>
          <w:ilvl w:val="0"/>
          <w:numId w:val="34"/>
        </w:numPr>
        <w:jc w:val="both"/>
        <w:rPr>
          <w:rFonts w:ascii="Fira Sans Condensed" w:hAnsi="Fira Sans Condensed" w:cstheme="minorHAnsi"/>
        </w:rPr>
      </w:pPr>
      <w:r w:rsidRPr="00F10D38">
        <w:rPr>
          <w:rFonts w:ascii="Fira Sans Condensed" w:hAnsi="Fira Sans Condensed" w:cstheme="minorHAnsi"/>
        </w:rPr>
        <w:t>To evaluate the effectiveness of existing health education and awareness programs in the refugee camps</w:t>
      </w:r>
      <w:r w:rsidR="00B41115">
        <w:rPr>
          <w:rFonts w:ascii="Fira Sans Condensed" w:hAnsi="Fira Sans Condensed" w:cstheme="minorHAnsi"/>
        </w:rPr>
        <w:t xml:space="preserve"> </w:t>
      </w:r>
      <w:r w:rsidR="00B41115" w:rsidRPr="00B41115">
        <w:rPr>
          <w:rFonts w:ascii="Fira Sans Condensed" w:hAnsi="Fira Sans Condensed" w:cstheme="minorHAnsi"/>
        </w:rPr>
        <w:t>in Cox’s Bazar</w:t>
      </w:r>
      <w:r w:rsidR="00B41115">
        <w:rPr>
          <w:rFonts w:ascii="Fira Sans Condensed" w:hAnsi="Fira Sans Condensed" w:cstheme="minorHAnsi"/>
        </w:rPr>
        <w:t>.</w:t>
      </w:r>
    </w:p>
    <w:p w14:paraId="33B70B9A" w14:textId="11EC1391" w:rsidR="00B41115" w:rsidRDefault="00B41115" w:rsidP="00B41115">
      <w:pPr>
        <w:pStyle w:val="ListParagraph"/>
        <w:numPr>
          <w:ilvl w:val="0"/>
          <w:numId w:val="34"/>
        </w:numPr>
        <w:jc w:val="both"/>
        <w:rPr>
          <w:rFonts w:ascii="Fira Sans Condensed" w:hAnsi="Fira Sans Condensed" w:cstheme="minorHAnsi"/>
        </w:rPr>
      </w:pPr>
      <w:r w:rsidRPr="00B41115">
        <w:rPr>
          <w:rFonts w:ascii="Fira Sans Condensed" w:hAnsi="Fira Sans Condensed" w:cstheme="minorHAnsi"/>
        </w:rPr>
        <w:t>To identify the barriers faced by Rohingya refugees in maintaining personal hygiene and accessing health information and resources.</w:t>
      </w:r>
    </w:p>
    <w:p w14:paraId="431C1244" w14:textId="1B2368DB" w:rsidR="00B41115" w:rsidRPr="00B41115" w:rsidRDefault="00B41115" w:rsidP="00B41115">
      <w:pPr>
        <w:pStyle w:val="ListParagraph"/>
        <w:numPr>
          <w:ilvl w:val="0"/>
          <w:numId w:val="34"/>
        </w:numPr>
        <w:jc w:val="both"/>
        <w:rPr>
          <w:rFonts w:ascii="Fira Sans Condensed" w:hAnsi="Fira Sans Condensed" w:cstheme="minorHAnsi"/>
        </w:rPr>
      </w:pPr>
      <w:r w:rsidRPr="00B41115">
        <w:rPr>
          <w:rFonts w:ascii="Fira Sans Condensed" w:hAnsi="Fira Sans Condensed" w:cstheme="minorHAnsi"/>
        </w:rPr>
        <w:t>To assess the awareness level of Rohingya refugees about common communicable diseases, their modes of transmission, and prevention strategies</w:t>
      </w:r>
      <w:r>
        <w:rPr>
          <w:rFonts w:ascii="Fira Sans Condensed" w:hAnsi="Fira Sans Condensed" w:cstheme="minorHAnsi"/>
        </w:rPr>
        <w:t>.</w:t>
      </w:r>
    </w:p>
    <w:p w14:paraId="65C768CC" w14:textId="7059673A" w:rsidR="00307814" w:rsidRPr="00EC6816" w:rsidRDefault="00B41115" w:rsidP="00B41115">
      <w:pPr>
        <w:jc w:val="both"/>
        <w:rPr>
          <w:rFonts w:ascii="Fira Sans Condensed" w:hAnsi="Fira Sans Condensed" w:cstheme="minorHAnsi"/>
        </w:rPr>
      </w:pPr>
      <w:r>
        <w:rPr>
          <w:rFonts w:ascii="Fira Sans Condensed" w:hAnsi="Fira Sans Condensed" w:cstheme="minorHAnsi"/>
        </w:rPr>
        <w:t>T</w:t>
      </w:r>
      <w:r w:rsidRPr="00B41115">
        <w:rPr>
          <w:rFonts w:ascii="Fira Sans Condensed" w:hAnsi="Fira Sans Condensed" w:cstheme="minorHAnsi"/>
        </w:rPr>
        <w:t>he objectives aim to provide actionable insights that can inform the design and implementation of more effective health interventions and policies to improve the well-being of the Rohingya refugee population in Cox’s Bazar</w:t>
      </w:r>
      <w:r w:rsidR="007C34D5" w:rsidRPr="00EC6816">
        <w:rPr>
          <w:rFonts w:ascii="Fira Sans Condensed" w:hAnsi="Fira Sans Condensed" w:cstheme="minorHAnsi"/>
        </w:rPr>
        <w:t>.</w:t>
      </w:r>
    </w:p>
    <w:p w14:paraId="4C0ED9D0" w14:textId="0F811320" w:rsidR="00906F83" w:rsidRPr="00EC6816" w:rsidRDefault="00F15E03" w:rsidP="00F06F76">
      <w:pPr>
        <w:rPr>
          <w:rFonts w:ascii="Fira Sans Condensed" w:hAnsi="Fira Sans Condensed" w:cstheme="minorHAnsi"/>
        </w:rPr>
      </w:pPr>
      <w:r w:rsidRPr="00EC6816">
        <w:rPr>
          <w:rFonts w:ascii="Fira Sans Condensed" w:hAnsi="Fira Sans Condensed" w:cstheme="minorHAnsi"/>
          <w:b/>
          <w:bCs/>
        </w:rPr>
        <w:t>4</w:t>
      </w:r>
      <w:r w:rsidR="00C1209D" w:rsidRPr="00EC6816">
        <w:rPr>
          <w:rFonts w:ascii="Fira Sans Condensed" w:hAnsi="Fira Sans Condensed" w:cstheme="minorHAnsi"/>
          <w:b/>
          <w:bCs/>
        </w:rPr>
        <w:t>.</w:t>
      </w:r>
      <w:r w:rsidR="000558EB" w:rsidRPr="00EC6816">
        <w:rPr>
          <w:rFonts w:ascii="Fira Sans Condensed" w:hAnsi="Fira Sans Condensed" w:cstheme="minorHAnsi"/>
          <w:b/>
          <w:bCs/>
        </w:rPr>
        <w:t xml:space="preserve"> Methodology</w:t>
      </w:r>
    </w:p>
    <w:p w14:paraId="151F0CB2" w14:textId="45172507" w:rsidR="00B41115" w:rsidRDefault="00906F83" w:rsidP="00B41115">
      <w:pPr>
        <w:rPr>
          <w:rFonts w:ascii="Fira Sans Condensed" w:hAnsi="Fira Sans Condensed" w:cstheme="minorHAnsi"/>
        </w:rPr>
      </w:pPr>
      <w:r w:rsidRPr="00EC6816">
        <w:rPr>
          <w:rFonts w:ascii="Fira Sans Condensed" w:hAnsi="Fira Sans Condensed" w:cstheme="minorHAnsi"/>
          <w:b/>
          <w:bCs/>
        </w:rPr>
        <w:lastRenderedPageBreak/>
        <w:t xml:space="preserve">4.1 </w:t>
      </w:r>
      <w:r w:rsidR="007F3359" w:rsidRPr="00EC6816">
        <w:rPr>
          <w:rFonts w:ascii="Fira Sans Condensed" w:hAnsi="Fira Sans Condensed" w:cstheme="minorHAnsi"/>
          <w:b/>
          <w:bCs/>
        </w:rPr>
        <w:t>Research</w:t>
      </w:r>
      <w:r w:rsidRPr="00EC6816">
        <w:rPr>
          <w:rFonts w:ascii="Fira Sans Condensed" w:hAnsi="Fira Sans Condensed" w:cstheme="minorHAnsi"/>
          <w:b/>
          <w:bCs/>
        </w:rPr>
        <w:t xml:space="preserve"> Design</w:t>
      </w:r>
      <w:r w:rsidRPr="00EC6816">
        <w:rPr>
          <w:rFonts w:ascii="Fira Sans Condensed" w:hAnsi="Fira Sans Condensed" w:cstheme="minorHAnsi"/>
        </w:rPr>
        <w:br/>
      </w:r>
      <w:r w:rsidR="00B41115">
        <w:rPr>
          <w:rFonts w:ascii="Fira Sans Condensed" w:hAnsi="Fira Sans Condensed" w:cstheme="minorHAnsi"/>
        </w:rPr>
        <w:t xml:space="preserve">This a </w:t>
      </w:r>
      <w:r w:rsidR="00B41115" w:rsidRPr="00B41115">
        <w:rPr>
          <w:rFonts w:ascii="Fira Sans Condensed" w:hAnsi="Fira Sans Condensed" w:cstheme="minorHAnsi"/>
        </w:rPr>
        <w:t>cross-sectional descriptive study using both quantitative and qualitative approaches</w:t>
      </w:r>
      <w:r w:rsidR="00B41115">
        <w:rPr>
          <w:rFonts w:ascii="Fira Sans Condensed" w:hAnsi="Fira Sans Condensed" w:cstheme="minorHAnsi"/>
        </w:rPr>
        <w:t xml:space="preserve">. </w:t>
      </w:r>
    </w:p>
    <w:p w14:paraId="6AC8814E" w14:textId="77777777" w:rsidR="00C1015E" w:rsidRDefault="00B41115" w:rsidP="002D7574">
      <w:pPr>
        <w:pStyle w:val="ListParagraph"/>
        <w:numPr>
          <w:ilvl w:val="0"/>
          <w:numId w:val="13"/>
        </w:numPr>
        <w:jc w:val="both"/>
        <w:rPr>
          <w:rFonts w:ascii="Fira Sans Condensed" w:hAnsi="Fira Sans Condensed" w:cstheme="minorHAnsi"/>
        </w:rPr>
      </w:pPr>
      <w:r w:rsidRPr="00C1015E">
        <w:rPr>
          <w:rFonts w:ascii="Fira Sans Condensed" w:hAnsi="Fira Sans Condensed" w:cstheme="minorHAnsi"/>
          <w:b/>
          <w:bCs/>
        </w:rPr>
        <w:t xml:space="preserve">Study population: </w:t>
      </w:r>
      <w:r w:rsidR="00DD753A" w:rsidRPr="00C1015E">
        <w:rPr>
          <w:rFonts w:ascii="Fira Sans Condensed" w:hAnsi="Fira Sans Condensed" w:cstheme="minorHAnsi"/>
        </w:rPr>
        <w:t xml:space="preserve"> The study will </w:t>
      </w:r>
      <w:r w:rsidRPr="00C1015E">
        <w:rPr>
          <w:rFonts w:ascii="Fira Sans Condensed" w:hAnsi="Fira Sans Condensed" w:cstheme="minorHAnsi"/>
        </w:rPr>
        <w:t>involve Rohingya refugees residing in the Cox’s Bazar camps.</w:t>
      </w:r>
      <w:r w:rsidR="002A7325" w:rsidRPr="00C1015E">
        <w:rPr>
          <w:rFonts w:ascii="Fira Sans Condensed" w:hAnsi="Fira Sans Condensed" w:cstheme="minorHAnsi"/>
        </w:rPr>
        <w:t xml:space="preserve"> </w:t>
      </w:r>
      <w:r w:rsidR="00C1015E" w:rsidRPr="00C1015E">
        <w:rPr>
          <w:rFonts w:ascii="Fira Sans Condensed" w:hAnsi="Fira Sans Condensed" w:cstheme="minorHAnsi"/>
        </w:rPr>
        <w:t xml:space="preserve">All ages of population will engage like adolescent girls, boys, adult women, men and children.   </w:t>
      </w:r>
    </w:p>
    <w:p w14:paraId="012AA1C8" w14:textId="5E5E0DA2" w:rsidR="002D7574" w:rsidRPr="002D7574" w:rsidRDefault="002D7574" w:rsidP="002D7574">
      <w:pPr>
        <w:pStyle w:val="ListParagraph"/>
        <w:numPr>
          <w:ilvl w:val="0"/>
          <w:numId w:val="13"/>
        </w:numPr>
        <w:jc w:val="both"/>
        <w:rPr>
          <w:rFonts w:ascii="Fira Sans Condensed" w:hAnsi="Fira Sans Condensed" w:cstheme="minorHAnsi"/>
          <w:b/>
          <w:bCs/>
        </w:rPr>
      </w:pPr>
      <w:r w:rsidRPr="002D7574">
        <w:rPr>
          <w:rFonts w:ascii="Fira Sans Condensed" w:hAnsi="Fira Sans Condensed" w:cstheme="minorHAnsi"/>
          <w:b/>
          <w:bCs/>
        </w:rPr>
        <w:t>Sampling Method:</w:t>
      </w:r>
      <w:r>
        <w:rPr>
          <w:rFonts w:ascii="Fira Sans Condensed" w:hAnsi="Fira Sans Condensed" w:cstheme="minorHAnsi"/>
          <w:b/>
          <w:bCs/>
        </w:rPr>
        <w:t xml:space="preserve"> </w:t>
      </w:r>
      <w:r w:rsidRPr="002D7574">
        <w:rPr>
          <w:rFonts w:ascii="Fira Sans Condensed" w:hAnsi="Fira Sans Condensed" w:cstheme="minorHAnsi"/>
        </w:rPr>
        <w:t>Stratified random sampling will be used to select participants from different camps within Cox’s Bazar, ensuring diversity in age, gender, and socio-economic status</w:t>
      </w:r>
      <w:r w:rsidRPr="002D7574">
        <w:rPr>
          <w:rFonts w:ascii="Fira Sans Condensed" w:hAnsi="Fira Sans Condensed" w:cstheme="minorHAnsi"/>
          <w:b/>
          <w:bCs/>
        </w:rPr>
        <w:t>.</w:t>
      </w:r>
    </w:p>
    <w:p w14:paraId="79F729E0" w14:textId="77777777" w:rsidR="002D7574" w:rsidRPr="002D7574" w:rsidRDefault="002D7574" w:rsidP="002D7574">
      <w:pPr>
        <w:pStyle w:val="ListParagraph"/>
        <w:numPr>
          <w:ilvl w:val="0"/>
          <w:numId w:val="13"/>
        </w:numPr>
        <w:jc w:val="both"/>
        <w:rPr>
          <w:rFonts w:ascii="Fira Sans Condensed" w:hAnsi="Fira Sans Condensed" w:cstheme="minorHAnsi"/>
          <w:b/>
          <w:bCs/>
          <w:color w:val="13343B"/>
          <w:shd w:val="clear" w:color="auto" w:fill="FCFCF9"/>
        </w:rPr>
      </w:pPr>
      <w:r w:rsidRPr="002D7574">
        <w:rPr>
          <w:rFonts w:ascii="Fira Sans Condensed" w:hAnsi="Fira Sans Condensed" w:cstheme="minorHAnsi"/>
          <w:b/>
          <w:bCs/>
          <w:color w:val="13343B"/>
          <w:shd w:val="clear" w:color="auto" w:fill="FCFCF9"/>
        </w:rPr>
        <w:t>Data Collection Methods:</w:t>
      </w:r>
    </w:p>
    <w:p w14:paraId="1A0E5E3A" w14:textId="77777777" w:rsidR="002D7574" w:rsidRPr="002D7574" w:rsidRDefault="002D7574" w:rsidP="002D7574">
      <w:pPr>
        <w:pStyle w:val="ListParagraph"/>
        <w:numPr>
          <w:ilvl w:val="0"/>
          <w:numId w:val="35"/>
        </w:numPr>
        <w:jc w:val="both"/>
        <w:rPr>
          <w:rFonts w:ascii="Fira Sans Condensed" w:hAnsi="Fira Sans Condensed" w:cstheme="minorHAnsi"/>
          <w:b/>
          <w:bCs/>
          <w:color w:val="13343B"/>
          <w:shd w:val="clear" w:color="auto" w:fill="FCFCF9"/>
        </w:rPr>
      </w:pPr>
      <w:r w:rsidRPr="002D7574">
        <w:rPr>
          <w:rFonts w:ascii="Fira Sans Condensed" w:hAnsi="Fira Sans Condensed" w:cstheme="minorHAnsi"/>
          <w:b/>
          <w:bCs/>
          <w:color w:val="13343B"/>
          <w:shd w:val="clear" w:color="auto" w:fill="FCFCF9"/>
        </w:rPr>
        <w:t xml:space="preserve">Surveys: </w:t>
      </w:r>
      <w:r w:rsidRPr="002D7574">
        <w:rPr>
          <w:rFonts w:ascii="Fira Sans Condensed" w:hAnsi="Fira Sans Condensed" w:cstheme="minorHAnsi"/>
          <w:color w:val="13343B"/>
          <w:shd w:val="clear" w:color="auto" w:fill="FCFCF9"/>
        </w:rPr>
        <w:t>Structured questionnaires will be administered to gather quantitative data on knowledge, attitudes, and practices.</w:t>
      </w:r>
    </w:p>
    <w:p w14:paraId="3441A79F" w14:textId="77777777" w:rsidR="002D7574" w:rsidRPr="002D7574" w:rsidRDefault="002D7574" w:rsidP="002D7574">
      <w:pPr>
        <w:pStyle w:val="ListParagraph"/>
        <w:numPr>
          <w:ilvl w:val="0"/>
          <w:numId w:val="35"/>
        </w:numPr>
        <w:jc w:val="both"/>
        <w:rPr>
          <w:rFonts w:ascii="Fira Sans Condensed" w:hAnsi="Fira Sans Condensed" w:cstheme="minorHAnsi"/>
          <w:color w:val="13343B"/>
          <w:shd w:val="clear" w:color="auto" w:fill="FCFCF9"/>
        </w:rPr>
      </w:pPr>
      <w:r w:rsidRPr="002D7574">
        <w:rPr>
          <w:rFonts w:ascii="Fira Sans Condensed" w:hAnsi="Fira Sans Condensed" w:cstheme="minorHAnsi"/>
          <w:b/>
          <w:bCs/>
          <w:color w:val="13343B"/>
          <w:shd w:val="clear" w:color="auto" w:fill="FCFCF9"/>
        </w:rPr>
        <w:t xml:space="preserve">Focus Group Discussions (FGDs): </w:t>
      </w:r>
      <w:r w:rsidRPr="002D7574">
        <w:rPr>
          <w:rFonts w:ascii="Fira Sans Condensed" w:hAnsi="Fira Sans Condensed" w:cstheme="minorHAnsi"/>
          <w:color w:val="13343B"/>
          <w:shd w:val="clear" w:color="auto" w:fill="FCFCF9"/>
        </w:rPr>
        <w:t>FGDs will be conducted to gain deeper insights into attitudes and practices and to explore the socio-cultural factors influencing them.</w:t>
      </w:r>
    </w:p>
    <w:p w14:paraId="55C83C5A" w14:textId="77777777" w:rsidR="002D7574" w:rsidRPr="002D7574" w:rsidRDefault="002D7574" w:rsidP="002D7574">
      <w:pPr>
        <w:pStyle w:val="ListParagraph"/>
        <w:numPr>
          <w:ilvl w:val="0"/>
          <w:numId w:val="35"/>
        </w:numPr>
        <w:jc w:val="both"/>
        <w:rPr>
          <w:rFonts w:ascii="Fira Sans Condensed" w:hAnsi="Fira Sans Condensed" w:cstheme="minorHAnsi"/>
          <w:b/>
          <w:bCs/>
          <w:color w:val="13343B"/>
          <w:shd w:val="clear" w:color="auto" w:fill="FCFCF9"/>
        </w:rPr>
      </w:pPr>
      <w:r w:rsidRPr="002D7574">
        <w:rPr>
          <w:rFonts w:ascii="Fira Sans Condensed" w:hAnsi="Fira Sans Condensed" w:cstheme="minorHAnsi"/>
          <w:b/>
          <w:bCs/>
          <w:color w:val="13343B"/>
          <w:shd w:val="clear" w:color="auto" w:fill="FCFCF9"/>
        </w:rPr>
        <w:t xml:space="preserve">Key Informant Interviews (KIIs): </w:t>
      </w:r>
      <w:r w:rsidRPr="002D7574">
        <w:rPr>
          <w:rFonts w:ascii="Fira Sans Condensed" w:hAnsi="Fira Sans Condensed" w:cstheme="minorHAnsi"/>
          <w:color w:val="13343B"/>
          <w:shd w:val="clear" w:color="auto" w:fill="FCFCF9"/>
        </w:rPr>
        <w:t>Interviews with health workers, NGO staff, and community leaders to understand the effectiveness of existing health education programs.</w:t>
      </w:r>
    </w:p>
    <w:p w14:paraId="3931DEBB" w14:textId="61B3A6AF" w:rsidR="00534FEB" w:rsidRPr="00EC6816" w:rsidRDefault="00534FEB" w:rsidP="00534FEB">
      <w:pPr>
        <w:rPr>
          <w:rFonts w:ascii="Fira Sans Condensed" w:hAnsi="Fira Sans Condensed" w:cstheme="minorHAnsi"/>
        </w:rPr>
      </w:pPr>
      <w:r w:rsidRPr="00EC6816">
        <w:rPr>
          <w:rFonts w:ascii="Fira Sans Condensed" w:hAnsi="Fira Sans Condensed" w:cstheme="minorHAnsi"/>
          <w:b/>
          <w:bCs/>
        </w:rPr>
        <w:t>4.2 Study Period</w:t>
      </w:r>
      <w:r w:rsidRPr="00EC6816">
        <w:rPr>
          <w:rFonts w:ascii="Fira Sans Condensed" w:hAnsi="Fira Sans Condensed" w:cstheme="minorHAnsi"/>
          <w:b/>
          <w:bCs/>
        </w:rPr>
        <w:br/>
      </w:r>
      <w:r w:rsidRPr="00EC6816">
        <w:rPr>
          <w:rFonts w:ascii="Fira Sans Condensed" w:hAnsi="Fira Sans Condensed" w:cstheme="minorHAnsi"/>
        </w:rPr>
        <w:t xml:space="preserve">The </w:t>
      </w:r>
      <w:r w:rsidR="00053CB9" w:rsidRPr="00EC6816">
        <w:rPr>
          <w:rFonts w:ascii="Fira Sans Condensed" w:hAnsi="Fira Sans Condensed" w:cstheme="minorHAnsi"/>
        </w:rPr>
        <w:t xml:space="preserve">study period will be </w:t>
      </w:r>
      <w:r w:rsidR="007F3359" w:rsidRPr="00EC6816">
        <w:rPr>
          <w:rFonts w:ascii="Fira Sans Condensed" w:hAnsi="Fira Sans Condensed" w:cstheme="minorHAnsi"/>
        </w:rPr>
        <w:t xml:space="preserve">carried out </w:t>
      </w:r>
      <w:r w:rsidR="00053CB9" w:rsidRPr="00EC6816">
        <w:rPr>
          <w:rFonts w:ascii="Fira Sans Condensed" w:hAnsi="Fira Sans Condensed" w:cstheme="minorHAnsi"/>
        </w:rPr>
        <w:t xml:space="preserve">from </w:t>
      </w:r>
      <w:r w:rsidR="002D7574">
        <w:rPr>
          <w:rFonts w:ascii="Fira Sans Condensed" w:hAnsi="Fira Sans Condensed" w:cstheme="minorHAnsi"/>
        </w:rPr>
        <w:t>June</w:t>
      </w:r>
      <w:r w:rsidR="00053CB9" w:rsidRPr="00EC6816">
        <w:rPr>
          <w:rFonts w:ascii="Fira Sans Condensed" w:hAnsi="Fira Sans Condensed" w:cstheme="minorHAnsi"/>
        </w:rPr>
        <w:t xml:space="preserve"> 202</w:t>
      </w:r>
      <w:r w:rsidR="002D7574">
        <w:rPr>
          <w:rFonts w:ascii="Fira Sans Condensed" w:hAnsi="Fira Sans Condensed" w:cstheme="minorHAnsi"/>
        </w:rPr>
        <w:t>4</w:t>
      </w:r>
      <w:r w:rsidR="00053CB9" w:rsidRPr="00EC6816">
        <w:rPr>
          <w:rFonts w:ascii="Fira Sans Condensed" w:hAnsi="Fira Sans Condensed" w:cstheme="minorHAnsi"/>
        </w:rPr>
        <w:t xml:space="preserve"> to </w:t>
      </w:r>
      <w:r w:rsidR="002D7574">
        <w:rPr>
          <w:rFonts w:ascii="Fira Sans Condensed" w:hAnsi="Fira Sans Condensed" w:cstheme="minorHAnsi"/>
        </w:rPr>
        <w:t>December</w:t>
      </w:r>
      <w:r w:rsidR="007F3359" w:rsidRPr="00EC6816">
        <w:rPr>
          <w:rFonts w:ascii="Fira Sans Condensed" w:hAnsi="Fira Sans Condensed" w:cstheme="minorHAnsi"/>
        </w:rPr>
        <w:t xml:space="preserve"> 2024</w:t>
      </w:r>
      <w:r w:rsidR="00E7112E" w:rsidRPr="00EC6816">
        <w:rPr>
          <w:rFonts w:ascii="Fira Sans Condensed" w:hAnsi="Fira Sans Condensed" w:cstheme="minorHAnsi"/>
        </w:rPr>
        <w:t>.</w:t>
      </w:r>
    </w:p>
    <w:p w14:paraId="0EC51142" w14:textId="3C9A5346" w:rsidR="00AE39B9" w:rsidRPr="00EC6816" w:rsidRDefault="006B6593" w:rsidP="002D7574">
      <w:pPr>
        <w:rPr>
          <w:rFonts w:ascii="Fira Sans Condensed" w:hAnsi="Fira Sans Condensed" w:cstheme="minorHAnsi"/>
          <w:b/>
          <w:bCs/>
          <w:color w:val="13343B"/>
          <w:shd w:val="clear" w:color="auto" w:fill="FCFCF9"/>
        </w:rPr>
      </w:pPr>
      <w:r w:rsidRPr="00272C89">
        <w:rPr>
          <w:rFonts w:ascii="Fira Sans Condensed" w:hAnsi="Fira Sans Condensed" w:cstheme="minorHAnsi"/>
          <w:b/>
          <w:bCs/>
          <w:color w:val="13343B"/>
          <w:shd w:val="clear" w:color="auto" w:fill="FCFCF9"/>
        </w:rPr>
        <w:t xml:space="preserve">4.3 </w:t>
      </w:r>
      <w:r w:rsidR="00AE39B9" w:rsidRPr="00272C89">
        <w:rPr>
          <w:rFonts w:ascii="Fira Sans Condensed" w:hAnsi="Fira Sans Condensed" w:cstheme="minorHAnsi"/>
          <w:b/>
          <w:bCs/>
          <w:color w:val="13343B"/>
          <w:shd w:val="clear" w:color="auto" w:fill="FCFCF9"/>
        </w:rPr>
        <w:t>Sample Size:</w:t>
      </w:r>
      <w:r w:rsidR="00BA6F40" w:rsidRPr="00EC6816">
        <w:rPr>
          <w:rFonts w:ascii="Fira Sans Condensed" w:hAnsi="Fira Sans Condensed" w:cstheme="minorHAnsi"/>
          <w:b/>
          <w:bCs/>
          <w:color w:val="13343B"/>
          <w:shd w:val="clear" w:color="auto" w:fill="FCFCF9"/>
        </w:rPr>
        <w:br/>
      </w:r>
      <w:r w:rsidR="00AE39B9" w:rsidRPr="00EC6816">
        <w:rPr>
          <w:rFonts w:ascii="Fira Sans Condensed" w:hAnsi="Fira Sans Condensed" w:cstheme="minorHAnsi"/>
        </w:rPr>
        <w:t>However, it is mentioned that the study will use an anonymous and voluntary questionnaire to be completed</w:t>
      </w:r>
      <w:r w:rsidR="00A12502" w:rsidRPr="00EC6816">
        <w:rPr>
          <w:rFonts w:ascii="Fira Sans Condensed" w:hAnsi="Fira Sans Condensed" w:cstheme="minorHAnsi"/>
        </w:rPr>
        <w:t xml:space="preserve"> </w:t>
      </w:r>
      <w:r w:rsidR="00AE39B9" w:rsidRPr="00EC6816">
        <w:rPr>
          <w:rFonts w:ascii="Fira Sans Condensed" w:hAnsi="Fira Sans Condensed" w:cstheme="minorHAnsi"/>
        </w:rPr>
        <w:t xml:space="preserve">by </w:t>
      </w:r>
      <w:r w:rsidR="00272C89" w:rsidRPr="00272C89">
        <w:rPr>
          <w:rFonts w:ascii="Fira Sans Condensed" w:hAnsi="Fira Sans Condensed" w:cstheme="minorHAnsi"/>
        </w:rPr>
        <w:t>in Rohingya Refugee Setting at Cox’s Bazar, Bangladesh</w:t>
      </w:r>
      <w:r w:rsidR="00AE39B9" w:rsidRPr="00EC6816">
        <w:rPr>
          <w:rFonts w:ascii="Fira Sans Condensed" w:hAnsi="Fira Sans Condensed" w:cstheme="minorHAnsi"/>
        </w:rPr>
        <w:t xml:space="preserve">. The sample size will depend on the number of </w:t>
      </w:r>
      <w:r w:rsidR="00272C89">
        <w:rPr>
          <w:rFonts w:ascii="Fira Sans Condensed" w:hAnsi="Fira Sans Condensed" w:cstheme="minorHAnsi"/>
        </w:rPr>
        <w:t xml:space="preserve">respondents </w:t>
      </w:r>
      <w:r w:rsidR="00272C89" w:rsidRPr="00EC6816">
        <w:rPr>
          <w:rFonts w:ascii="Fira Sans Condensed" w:hAnsi="Fira Sans Condensed" w:cstheme="minorHAnsi"/>
        </w:rPr>
        <w:t>who</w:t>
      </w:r>
      <w:r w:rsidR="00AE39B9" w:rsidRPr="00EC6816">
        <w:rPr>
          <w:rFonts w:ascii="Fira Sans Condensed" w:hAnsi="Fira Sans Condensed" w:cstheme="minorHAnsi"/>
        </w:rPr>
        <w:t xml:space="preserve"> choose to participate in the study</w:t>
      </w:r>
      <w:r w:rsidR="00845D99" w:rsidRPr="00EC6816">
        <w:rPr>
          <w:rFonts w:ascii="Fira Sans Condensed" w:hAnsi="Fira Sans Condensed" w:cstheme="minorHAnsi"/>
        </w:rPr>
        <w:t xml:space="preserve">. </w:t>
      </w:r>
    </w:p>
    <w:p w14:paraId="4863C665" w14:textId="77777777" w:rsidR="002C729D" w:rsidRPr="00EC6816" w:rsidRDefault="006B6593" w:rsidP="003528EC">
      <w:pPr>
        <w:rPr>
          <w:rFonts w:ascii="Fira Sans Condensed" w:hAnsi="Fira Sans Condensed" w:cstheme="minorHAnsi"/>
        </w:rPr>
      </w:pPr>
      <w:bookmarkStart w:id="3" w:name="_Hlk149421765"/>
      <w:r w:rsidRPr="00EC6816">
        <w:rPr>
          <w:rFonts w:ascii="Fira Sans Condensed" w:hAnsi="Fira Sans Condensed" w:cstheme="minorHAnsi"/>
          <w:b/>
          <w:bCs/>
        </w:rPr>
        <w:t xml:space="preserve">4.4 </w:t>
      </w:r>
      <w:r w:rsidR="003528EC" w:rsidRPr="00EC6816">
        <w:rPr>
          <w:rFonts w:ascii="Fira Sans Condensed" w:hAnsi="Fira Sans Condensed" w:cstheme="minorHAnsi"/>
          <w:b/>
          <w:bCs/>
        </w:rPr>
        <w:t>Sampling Technique</w:t>
      </w:r>
      <w:bookmarkEnd w:id="3"/>
      <w:r w:rsidR="003528EC" w:rsidRPr="00EC6816">
        <w:rPr>
          <w:rFonts w:ascii="Fira Sans Condensed" w:hAnsi="Fira Sans Condensed" w:cstheme="minorHAnsi"/>
          <w:b/>
          <w:bCs/>
        </w:rPr>
        <w:t>:</w:t>
      </w:r>
      <w:r w:rsidR="003528EC" w:rsidRPr="00EC6816">
        <w:rPr>
          <w:rFonts w:ascii="Fira Sans Condensed" w:hAnsi="Fira Sans Condensed" w:cstheme="minorHAnsi"/>
        </w:rPr>
        <w:t xml:space="preserve"> </w:t>
      </w:r>
      <w:r w:rsidR="00E25D2D" w:rsidRPr="00EC6816">
        <w:rPr>
          <w:rFonts w:ascii="Fira Sans Condensed" w:hAnsi="Fira Sans Condensed" w:cstheme="minorHAnsi"/>
        </w:rPr>
        <w:br/>
      </w:r>
      <w:r w:rsidR="003528EC" w:rsidRPr="00EC6816">
        <w:rPr>
          <w:rFonts w:ascii="Fira Sans Condensed" w:hAnsi="Fira Sans Condensed" w:cstheme="minorHAnsi"/>
        </w:rPr>
        <w:t>The sampling technique used in the study will be a convenience sampling technique, which is a non-probability sampling technique that involves selecting participants based on their availability and willingness to participate.</w:t>
      </w:r>
    </w:p>
    <w:p w14:paraId="5605B1B8" w14:textId="2B9A033F" w:rsidR="002C729D" w:rsidRPr="00EC6816" w:rsidRDefault="002C729D" w:rsidP="00A603B4">
      <w:pPr>
        <w:rPr>
          <w:rFonts w:ascii="Fira Sans Condensed" w:hAnsi="Fira Sans Condensed" w:cstheme="minorHAnsi"/>
        </w:rPr>
      </w:pPr>
      <w:r w:rsidRPr="005942D3">
        <w:rPr>
          <w:rFonts w:ascii="Fira Sans Condensed" w:hAnsi="Fira Sans Condensed" w:cstheme="minorHAnsi"/>
          <w:b/>
          <w:bCs/>
        </w:rPr>
        <w:t xml:space="preserve">4.5 Data </w:t>
      </w:r>
      <w:r w:rsidR="000136A0" w:rsidRPr="005942D3">
        <w:rPr>
          <w:rFonts w:ascii="Fira Sans Condensed" w:hAnsi="Fira Sans Condensed" w:cstheme="minorHAnsi"/>
          <w:b/>
          <w:bCs/>
        </w:rPr>
        <w:t>Collection</w:t>
      </w:r>
      <w:r w:rsidRPr="005942D3">
        <w:rPr>
          <w:rFonts w:ascii="Fira Sans Condensed" w:hAnsi="Fira Sans Condensed" w:cstheme="minorHAnsi"/>
          <w:b/>
          <w:bCs/>
        </w:rPr>
        <w:t xml:space="preserve"> &amp; Analysis:</w:t>
      </w:r>
      <w:r w:rsidRPr="00EC6816">
        <w:rPr>
          <w:rFonts w:ascii="Fira Sans Condensed" w:hAnsi="Fira Sans Condensed" w:cstheme="minorHAnsi"/>
        </w:rPr>
        <w:t xml:space="preserve"> </w:t>
      </w:r>
      <w:r w:rsidRPr="00EC6816">
        <w:rPr>
          <w:rFonts w:ascii="Fira Sans Condensed" w:hAnsi="Fira Sans Condensed" w:cstheme="minorHAnsi"/>
        </w:rPr>
        <w:br/>
        <w:t>The study</w:t>
      </w:r>
      <w:r w:rsidR="000B5892" w:rsidRPr="00EC6816">
        <w:rPr>
          <w:rFonts w:ascii="Fira Sans Condensed" w:hAnsi="Fira Sans Condensed" w:cstheme="minorHAnsi"/>
        </w:rPr>
        <w:t xml:space="preserve"> involves</w:t>
      </w:r>
      <w:r w:rsidRPr="00EC6816">
        <w:rPr>
          <w:rFonts w:ascii="Fira Sans Condensed" w:hAnsi="Fira Sans Condensed" w:cstheme="minorHAnsi"/>
        </w:rPr>
        <w:t xml:space="preserve"> the use of</w:t>
      </w:r>
      <w:r w:rsidR="000B5892" w:rsidRPr="00EC6816">
        <w:rPr>
          <w:rFonts w:ascii="Fira Sans Condensed" w:hAnsi="Fira Sans Condensed" w:cstheme="minorHAnsi"/>
        </w:rPr>
        <w:t xml:space="preserve"> </w:t>
      </w:r>
      <w:r w:rsidRPr="00EC6816">
        <w:rPr>
          <w:rFonts w:ascii="Fira Sans Condensed" w:hAnsi="Fira Sans Condensed" w:cstheme="minorHAnsi"/>
        </w:rPr>
        <w:t xml:space="preserve">questionnaires to collect data on </w:t>
      </w:r>
      <w:r w:rsidR="006D293D" w:rsidRPr="006D293D">
        <w:rPr>
          <w:rFonts w:ascii="Fira Sans Condensed" w:hAnsi="Fira Sans Condensed" w:cstheme="minorHAnsi"/>
        </w:rPr>
        <w:t>"Knowledge, Attitude and Practice about Personal Hygiene and Disease Awareness in Rohingya Refugee Setting at Cox’s Bazar, Bangladesh “</w:t>
      </w:r>
      <w:r w:rsidRPr="00EC6816">
        <w:rPr>
          <w:rFonts w:ascii="Fira Sans Condensed" w:hAnsi="Fira Sans Condensed" w:cstheme="minorHAnsi"/>
        </w:rPr>
        <w:t xml:space="preserve">. The study will likely use statistical analysis to examine the relationship between </w:t>
      </w:r>
      <w:r w:rsidR="006D293D">
        <w:rPr>
          <w:rFonts w:ascii="Fira Sans Condensed" w:hAnsi="Fira Sans Condensed" w:cstheme="minorHAnsi"/>
        </w:rPr>
        <w:t xml:space="preserve">(KAP) about personal hygiene and disease awareness in </w:t>
      </w:r>
      <w:r w:rsidR="004B1564" w:rsidRPr="00EC6816">
        <w:rPr>
          <w:rFonts w:ascii="Fira Sans Condensed" w:hAnsi="Fira Sans Condensed" w:cstheme="minorHAnsi"/>
        </w:rPr>
        <w:t xml:space="preserve">individual </w:t>
      </w:r>
      <w:r w:rsidR="00224DFB" w:rsidRPr="00EC6816">
        <w:rPr>
          <w:rFonts w:ascii="Fira Sans Condensed" w:hAnsi="Fira Sans Condensed" w:cstheme="minorHAnsi"/>
        </w:rPr>
        <w:t>lives</w:t>
      </w:r>
      <w:r w:rsidRPr="00EC6816">
        <w:rPr>
          <w:rFonts w:ascii="Fira Sans Condensed" w:hAnsi="Fira Sans Condensed" w:cstheme="minorHAnsi"/>
        </w:rPr>
        <w:t>.</w:t>
      </w:r>
      <w:r w:rsidR="000136A0" w:rsidRPr="00EC6816">
        <w:rPr>
          <w:rFonts w:ascii="Fira Sans Condensed" w:hAnsi="Fira Sans Condensed" w:cstheme="minorHAnsi"/>
        </w:rPr>
        <w:t xml:space="preserve"> Data will be collected by </w:t>
      </w:r>
      <w:r w:rsidR="0072556D" w:rsidRPr="00EC6816">
        <w:rPr>
          <w:rFonts w:ascii="Fira Sans Condensed" w:hAnsi="Fira Sans Condensed" w:cstheme="minorHAnsi"/>
        </w:rPr>
        <w:t xml:space="preserve">a </w:t>
      </w:r>
      <w:r w:rsidR="000136A0" w:rsidRPr="00EC6816">
        <w:rPr>
          <w:rFonts w:ascii="Fira Sans Condensed" w:hAnsi="Fira Sans Condensed" w:cstheme="minorHAnsi"/>
        </w:rPr>
        <w:t xml:space="preserve">Semi-structured questionnaire through peer </w:t>
      </w:r>
      <w:r w:rsidR="0072556D" w:rsidRPr="00EC6816">
        <w:rPr>
          <w:rFonts w:ascii="Fira Sans Condensed" w:hAnsi="Fira Sans Condensed" w:cstheme="minorHAnsi"/>
        </w:rPr>
        <w:t>interviews</w:t>
      </w:r>
      <w:r w:rsidR="000136A0" w:rsidRPr="00EC6816">
        <w:rPr>
          <w:rFonts w:ascii="Fira Sans Condensed" w:hAnsi="Fira Sans Condensed" w:cstheme="minorHAnsi"/>
        </w:rPr>
        <w:t>.</w:t>
      </w:r>
    </w:p>
    <w:p w14:paraId="6C6AE170" w14:textId="47177708" w:rsidR="00E46BE8" w:rsidRPr="00EC6816" w:rsidRDefault="00E46BE8" w:rsidP="00A603B4">
      <w:pPr>
        <w:jc w:val="both"/>
        <w:rPr>
          <w:rFonts w:ascii="Fira Sans Condensed" w:hAnsi="Fira Sans Condensed" w:cstheme="minorHAnsi"/>
          <w:color w:val="13343B"/>
          <w:shd w:val="clear" w:color="auto" w:fill="FCFCF9"/>
        </w:rPr>
      </w:pPr>
      <w:r w:rsidRPr="00EC6816">
        <w:rPr>
          <w:rFonts w:ascii="Fira Sans Condensed" w:hAnsi="Fira Sans Condensed" w:cstheme="minorHAnsi"/>
        </w:rPr>
        <w:t xml:space="preserve">The data collected will be analyzed using multivariate analyses to investigate the relationship between </w:t>
      </w:r>
      <w:r w:rsidR="006D293D">
        <w:rPr>
          <w:rFonts w:ascii="Fira Sans Condensed" w:hAnsi="Fira Sans Condensed" w:cstheme="minorHAnsi"/>
        </w:rPr>
        <w:t xml:space="preserve">(KAP) </w:t>
      </w:r>
      <w:r w:rsidR="006D293D">
        <w:rPr>
          <w:rFonts w:ascii="Fira Sans Condensed" w:hAnsi="Fira Sans Condensed" w:cstheme="minorHAnsi"/>
        </w:rPr>
        <w:t>about</w:t>
      </w:r>
      <w:r w:rsidR="006D293D">
        <w:rPr>
          <w:rFonts w:ascii="Fira Sans Condensed" w:hAnsi="Fira Sans Condensed" w:cstheme="minorHAnsi"/>
        </w:rPr>
        <w:t xml:space="preserve"> </w:t>
      </w:r>
      <w:r w:rsidR="006D293D">
        <w:rPr>
          <w:rFonts w:ascii="Fira Sans Condensed" w:hAnsi="Fira Sans Condensed" w:cstheme="minorHAnsi"/>
        </w:rPr>
        <w:t xml:space="preserve">personal </w:t>
      </w:r>
      <w:r w:rsidR="006D293D">
        <w:rPr>
          <w:rFonts w:ascii="Fira Sans Condensed" w:hAnsi="Fira Sans Condensed" w:cstheme="minorHAnsi"/>
        </w:rPr>
        <w:t xml:space="preserve">hygiene and disease awareness </w:t>
      </w:r>
      <w:r w:rsidR="006D293D">
        <w:rPr>
          <w:rFonts w:ascii="Fira Sans Condensed" w:hAnsi="Fira Sans Condensed" w:cstheme="minorHAnsi"/>
        </w:rPr>
        <w:t>i</w:t>
      </w:r>
      <w:r w:rsidR="006D293D">
        <w:rPr>
          <w:rFonts w:ascii="Fira Sans Condensed" w:hAnsi="Fira Sans Condensed" w:cstheme="minorHAnsi"/>
        </w:rPr>
        <w:t xml:space="preserve">n </w:t>
      </w:r>
      <w:r w:rsidR="006D293D" w:rsidRPr="00EC6816">
        <w:rPr>
          <w:rFonts w:ascii="Fira Sans Condensed" w:hAnsi="Fira Sans Condensed" w:cstheme="minorHAnsi"/>
        </w:rPr>
        <w:t>individual lives</w:t>
      </w:r>
      <w:r w:rsidR="00346DEC" w:rsidRPr="00EC6816">
        <w:rPr>
          <w:rFonts w:ascii="Fira Sans Condensed" w:hAnsi="Fira Sans Condensed" w:cstheme="minorHAnsi"/>
        </w:rPr>
        <w:t>.</w:t>
      </w:r>
    </w:p>
    <w:p w14:paraId="54449454" w14:textId="0EE56FB9" w:rsidR="000136A0" w:rsidRPr="00EC6816" w:rsidRDefault="000136A0" w:rsidP="00A603B4">
      <w:pPr>
        <w:jc w:val="both"/>
        <w:rPr>
          <w:rFonts w:ascii="Fira Sans Condensed" w:hAnsi="Fira Sans Condensed" w:cstheme="minorHAnsi"/>
        </w:rPr>
      </w:pPr>
      <w:r w:rsidRPr="00EC6816">
        <w:rPr>
          <w:rFonts w:ascii="Fira Sans Condensed" w:hAnsi="Fira Sans Condensed" w:cstheme="minorHAnsi"/>
        </w:rPr>
        <w:t xml:space="preserve">I am </w:t>
      </w:r>
      <w:r w:rsidR="002C729D" w:rsidRPr="00EC6816">
        <w:rPr>
          <w:rFonts w:ascii="Fira Sans Condensed" w:hAnsi="Fira Sans Condensed" w:cstheme="minorHAnsi"/>
        </w:rPr>
        <w:t>consider</w:t>
      </w:r>
      <w:r w:rsidRPr="00EC6816">
        <w:rPr>
          <w:rFonts w:ascii="Fira Sans Condensed" w:hAnsi="Fira Sans Condensed" w:cstheme="minorHAnsi"/>
        </w:rPr>
        <w:t>ing</w:t>
      </w:r>
      <w:r w:rsidR="002C729D" w:rsidRPr="00EC6816">
        <w:rPr>
          <w:rFonts w:ascii="Fira Sans Condensed" w:hAnsi="Fira Sans Condensed" w:cstheme="minorHAnsi"/>
        </w:rPr>
        <w:t xml:space="preserve"> using statistical and data analysis tools to process and interpret the data.</w:t>
      </w:r>
    </w:p>
    <w:p w14:paraId="0A2040A1" w14:textId="06866BBB" w:rsidR="000136A0" w:rsidRPr="00EC6816" w:rsidRDefault="000136A0" w:rsidP="00A603B4">
      <w:pPr>
        <w:pStyle w:val="ListParagraph"/>
        <w:numPr>
          <w:ilvl w:val="0"/>
          <w:numId w:val="14"/>
        </w:numPr>
        <w:jc w:val="both"/>
        <w:rPr>
          <w:rFonts w:ascii="Fira Sans Condensed" w:hAnsi="Fira Sans Condensed" w:cstheme="minorHAnsi"/>
        </w:rPr>
      </w:pPr>
      <w:r w:rsidRPr="00EC6816">
        <w:rPr>
          <w:rFonts w:ascii="Fira Sans Condensed" w:hAnsi="Fira Sans Condensed" w:cstheme="minorHAnsi"/>
          <w:b/>
          <w:bCs/>
        </w:rPr>
        <w:t>Excel:</w:t>
      </w:r>
      <w:r w:rsidRPr="00EC6816">
        <w:rPr>
          <w:rFonts w:ascii="Fira Sans Condensed" w:hAnsi="Fira Sans Condensed" w:cstheme="minorHAnsi"/>
        </w:rPr>
        <w:t xml:space="preserve"> While not as powerful as specialized statistical software, Microsoft Excel can be used for basic data analysis and visualization, making it accessible and user-friendly.</w:t>
      </w:r>
    </w:p>
    <w:p w14:paraId="7CA32097" w14:textId="77777777" w:rsidR="00C1209D" w:rsidRPr="00EC6816" w:rsidRDefault="002C729D" w:rsidP="00A603B4">
      <w:pPr>
        <w:pStyle w:val="ListParagraph"/>
        <w:numPr>
          <w:ilvl w:val="0"/>
          <w:numId w:val="14"/>
        </w:numPr>
        <w:jc w:val="both"/>
        <w:rPr>
          <w:rFonts w:ascii="Fira Sans Condensed" w:hAnsi="Fira Sans Condensed" w:cstheme="minorHAnsi"/>
        </w:rPr>
      </w:pPr>
      <w:r w:rsidRPr="00EC6816">
        <w:rPr>
          <w:rFonts w:ascii="Fira Sans Condensed" w:hAnsi="Fira Sans Condensed" w:cstheme="minorHAnsi"/>
          <w:b/>
          <w:bCs/>
        </w:rPr>
        <w:t>SPSS (Statistical Package for the Social Sciences):</w:t>
      </w:r>
      <w:r w:rsidRPr="00EC6816">
        <w:rPr>
          <w:rFonts w:ascii="Fira Sans Condensed" w:hAnsi="Fira Sans Condensed" w:cstheme="minorHAnsi"/>
        </w:rPr>
        <w:t xml:space="preserve"> SPSS is widely used in social science research and is known for its versatility in statistical analysis. It's suitable for analyzing the impact of various factors on </w:t>
      </w:r>
      <w:r w:rsidR="000136A0" w:rsidRPr="00EC6816">
        <w:rPr>
          <w:rFonts w:ascii="Fira Sans Condensed" w:hAnsi="Fira Sans Condensed" w:cstheme="minorHAnsi"/>
        </w:rPr>
        <w:t>my</w:t>
      </w:r>
      <w:r w:rsidRPr="00EC6816">
        <w:rPr>
          <w:rFonts w:ascii="Fira Sans Condensed" w:hAnsi="Fira Sans Condensed" w:cstheme="minorHAnsi"/>
        </w:rPr>
        <w:t xml:space="preserve"> research variables.</w:t>
      </w:r>
    </w:p>
    <w:p w14:paraId="01614616" w14:textId="6BA31C7D" w:rsidR="00AD478A" w:rsidRPr="00EC6816" w:rsidRDefault="00AD478A" w:rsidP="00A603B4">
      <w:pPr>
        <w:ind w:left="360"/>
        <w:jc w:val="both"/>
        <w:rPr>
          <w:rFonts w:ascii="Fira Sans Condensed" w:hAnsi="Fira Sans Condensed" w:cstheme="minorHAnsi"/>
        </w:rPr>
      </w:pPr>
      <w:r w:rsidRPr="00EC6816">
        <w:rPr>
          <w:rFonts w:ascii="Fira Sans Condensed" w:hAnsi="Fira Sans Condensed" w:cstheme="minorHAnsi"/>
          <w:color w:val="13343B"/>
          <w:shd w:val="clear" w:color="auto" w:fill="FCFCF9"/>
        </w:rPr>
        <w:t>The statistical methods used to analyze the data in the thesis proposal include:</w:t>
      </w:r>
    </w:p>
    <w:p w14:paraId="0BCA5A71" w14:textId="77777777" w:rsidR="00AD478A" w:rsidRPr="00EC6816" w:rsidRDefault="00AD478A" w:rsidP="00A603B4">
      <w:pPr>
        <w:pStyle w:val="ListParagraph"/>
        <w:numPr>
          <w:ilvl w:val="0"/>
          <w:numId w:val="7"/>
        </w:numPr>
        <w:jc w:val="both"/>
        <w:rPr>
          <w:rFonts w:ascii="Fira Sans Condensed" w:hAnsi="Fira Sans Condensed" w:cstheme="minorHAnsi"/>
          <w:color w:val="13343B"/>
          <w:shd w:val="clear" w:color="auto" w:fill="FCFCF9"/>
        </w:rPr>
      </w:pPr>
      <w:r w:rsidRPr="00EC6816">
        <w:rPr>
          <w:rFonts w:ascii="Fira Sans Condensed" w:hAnsi="Fira Sans Condensed" w:cstheme="minorHAnsi"/>
          <w:b/>
          <w:bCs/>
          <w:color w:val="13343B"/>
          <w:shd w:val="clear" w:color="auto" w:fill="FCFCF9"/>
        </w:rPr>
        <w:t>Descriptive statistics</w:t>
      </w:r>
      <w:r w:rsidRPr="00EC6816">
        <w:rPr>
          <w:rFonts w:ascii="Fira Sans Condensed" w:hAnsi="Fira Sans Condensed" w:cstheme="minorHAnsi"/>
          <w:color w:val="13343B"/>
          <w:shd w:val="clear" w:color="auto" w:fill="FCFCF9"/>
        </w:rPr>
        <w:t xml:space="preserve">: Means, standard deviations, and frequencies were calculated for all variables. </w:t>
      </w:r>
    </w:p>
    <w:p w14:paraId="6CFC471D" w14:textId="0A27DE8A" w:rsidR="00AD478A" w:rsidRPr="00EC6816" w:rsidRDefault="00AD478A" w:rsidP="00A603B4">
      <w:pPr>
        <w:pStyle w:val="ListParagraph"/>
        <w:numPr>
          <w:ilvl w:val="0"/>
          <w:numId w:val="7"/>
        </w:numPr>
        <w:jc w:val="both"/>
        <w:rPr>
          <w:rFonts w:ascii="Fira Sans Condensed" w:hAnsi="Fira Sans Condensed" w:cstheme="minorHAnsi"/>
          <w:color w:val="13343B"/>
          <w:shd w:val="clear" w:color="auto" w:fill="FCFCF9"/>
        </w:rPr>
      </w:pPr>
      <w:r w:rsidRPr="00EC6816">
        <w:rPr>
          <w:rFonts w:ascii="Fira Sans Condensed" w:hAnsi="Fira Sans Condensed" w:cstheme="minorHAnsi"/>
          <w:b/>
          <w:bCs/>
          <w:color w:val="13343B"/>
          <w:shd w:val="clear" w:color="auto" w:fill="FCFCF9"/>
        </w:rPr>
        <w:t>Correlation analysis:</w:t>
      </w:r>
      <w:r w:rsidRPr="00EC6816">
        <w:rPr>
          <w:rFonts w:ascii="Fira Sans Condensed" w:hAnsi="Fira Sans Condensed" w:cstheme="minorHAnsi"/>
          <w:color w:val="13343B"/>
          <w:shd w:val="clear" w:color="auto" w:fill="FCFCF9"/>
        </w:rPr>
        <w:t xml:space="preserve"> Correlation coefficients were used to examine the relationships between </w:t>
      </w:r>
      <w:r w:rsidR="006D293D">
        <w:rPr>
          <w:rFonts w:ascii="Fira Sans Condensed" w:hAnsi="Fira Sans Condensed" w:cstheme="minorHAnsi"/>
        </w:rPr>
        <w:t xml:space="preserve">(KAP) </w:t>
      </w:r>
      <w:r w:rsidR="006D293D">
        <w:rPr>
          <w:rFonts w:ascii="Fira Sans Condensed" w:hAnsi="Fira Sans Condensed" w:cstheme="minorHAnsi"/>
        </w:rPr>
        <w:t>about</w:t>
      </w:r>
      <w:r w:rsidR="006D293D">
        <w:rPr>
          <w:rFonts w:ascii="Fira Sans Condensed" w:hAnsi="Fira Sans Condensed" w:cstheme="minorHAnsi"/>
        </w:rPr>
        <w:t xml:space="preserve"> </w:t>
      </w:r>
      <w:r w:rsidR="006D293D">
        <w:rPr>
          <w:rFonts w:ascii="Fira Sans Condensed" w:hAnsi="Fira Sans Condensed" w:cstheme="minorHAnsi"/>
        </w:rPr>
        <w:t xml:space="preserve">personal </w:t>
      </w:r>
      <w:r w:rsidR="006D293D">
        <w:rPr>
          <w:rFonts w:ascii="Fira Sans Condensed" w:hAnsi="Fira Sans Condensed" w:cstheme="minorHAnsi"/>
        </w:rPr>
        <w:t xml:space="preserve">hygiene and disease awareness </w:t>
      </w:r>
      <w:r w:rsidR="006D293D">
        <w:rPr>
          <w:rFonts w:ascii="Fira Sans Condensed" w:hAnsi="Fira Sans Condensed" w:cstheme="minorHAnsi"/>
        </w:rPr>
        <w:t>in</w:t>
      </w:r>
      <w:r w:rsidR="006D293D">
        <w:rPr>
          <w:rFonts w:ascii="Fira Sans Condensed" w:hAnsi="Fira Sans Condensed" w:cstheme="minorHAnsi"/>
        </w:rPr>
        <w:t xml:space="preserve"> </w:t>
      </w:r>
      <w:r w:rsidR="006D293D" w:rsidRPr="00EC6816">
        <w:rPr>
          <w:rFonts w:ascii="Fira Sans Condensed" w:hAnsi="Fira Sans Condensed" w:cstheme="minorHAnsi"/>
        </w:rPr>
        <w:t>individual lives</w:t>
      </w:r>
      <w:r w:rsidRPr="00EC6816">
        <w:rPr>
          <w:rFonts w:ascii="Fira Sans Condensed" w:hAnsi="Fira Sans Condensed" w:cstheme="minorHAnsi"/>
          <w:color w:val="13343B"/>
          <w:shd w:val="clear" w:color="auto" w:fill="FCFCF9"/>
        </w:rPr>
        <w:t xml:space="preserve">. </w:t>
      </w:r>
    </w:p>
    <w:p w14:paraId="72C48686" w14:textId="6E8C866C" w:rsidR="006D293D" w:rsidRPr="006D293D" w:rsidRDefault="00AD478A" w:rsidP="00523E78">
      <w:pPr>
        <w:pStyle w:val="ListParagraph"/>
        <w:numPr>
          <w:ilvl w:val="0"/>
          <w:numId w:val="7"/>
        </w:numPr>
        <w:jc w:val="both"/>
        <w:rPr>
          <w:rFonts w:ascii="Fira Sans Condensed" w:hAnsi="Fira Sans Condensed" w:cstheme="minorHAnsi"/>
          <w:color w:val="13343B"/>
          <w:shd w:val="clear" w:color="auto" w:fill="FCFCF9"/>
        </w:rPr>
      </w:pPr>
      <w:r w:rsidRPr="006D293D">
        <w:rPr>
          <w:rFonts w:ascii="Fira Sans Condensed" w:hAnsi="Fira Sans Condensed" w:cstheme="minorHAnsi"/>
          <w:b/>
          <w:bCs/>
          <w:color w:val="13343B"/>
          <w:shd w:val="clear" w:color="auto" w:fill="FCFCF9"/>
        </w:rPr>
        <w:lastRenderedPageBreak/>
        <w:t>Regression analysis:</w:t>
      </w:r>
      <w:r w:rsidRPr="006D293D">
        <w:rPr>
          <w:rFonts w:ascii="Fira Sans Condensed" w:hAnsi="Fira Sans Condensed" w:cstheme="minorHAnsi"/>
          <w:color w:val="13343B"/>
          <w:shd w:val="clear" w:color="auto" w:fill="FCFCF9"/>
        </w:rPr>
        <w:t xml:space="preserve"> Regression analysis was conducted to determine the </w:t>
      </w:r>
      <w:r w:rsidR="006D293D">
        <w:rPr>
          <w:rFonts w:ascii="Fira Sans Condensed" w:hAnsi="Fira Sans Condensed" w:cstheme="minorHAnsi"/>
        </w:rPr>
        <w:t xml:space="preserve">(KAP) </w:t>
      </w:r>
      <w:r w:rsidR="006D293D">
        <w:rPr>
          <w:rFonts w:ascii="Fira Sans Condensed" w:hAnsi="Fira Sans Condensed" w:cstheme="minorHAnsi"/>
        </w:rPr>
        <w:t>about</w:t>
      </w:r>
      <w:r w:rsidR="006D293D">
        <w:rPr>
          <w:rFonts w:ascii="Fira Sans Condensed" w:hAnsi="Fira Sans Condensed" w:cstheme="minorHAnsi"/>
        </w:rPr>
        <w:t xml:space="preserve"> </w:t>
      </w:r>
      <w:r w:rsidR="006D293D">
        <w:rPr>
          <w:rFonts w:ascii="Fira Sans Condensed" w:hAnsi="Fira Sans Condensed" w:cstheme="minorHAnsi"/>
        </w:rPr>
        <w:t xml:space="preserve">personal </w:t>
      </w:r>
      <w:r w:rsidR="006D293D">
        <w:rPr>
          <w:rFonts w:ascii="Fira Sans Condensed" w:hAnsi="Fira Sans Condensed" w:cstheme="minorHAnsi"/>
        </w:rPr>
        <w:t>hygiene and disease awareness</w:t>
      </w:r>
      <w:r w:rsidR="006D293D">
        <w:rPr>
          <w:rFonts w:ascii="Fira Sans Condensed" w:hAnsi="Fira Sans Condensed" w:cstheme="minorHAnsi"/>
        </w:rPr>
        <w:t xml:space="preserve"> in</w:t>
      </w:r>
      <w:r w:rsidR="006D293D">
        <w:rPr>
          <w:rFonts w:ascii="Fira Sans Condensed" w:hAnsi="Fira Sans Condensed" w:cstheme="minorHAnsi"/>
        </w:rPr>
        <w:t xml:space="preserve"> </w:t>
      </w:r>
      <w:r w:rsidR="006D293D" w:rsidRPr="00EC6816">
        <w:rPr>
          <w:rFonts w:ascii="Fira Sans Condensed" w:hAnsi="Fira Sans Condensed" w:cstheme="minorHAnsi"/>
        </w:rPr>
        <w:t xml:space="preserve">individual </w:t>
      </w:r>
      <w:r w:rsidR="006D293D" w:rsidRPr="00EC6816">
        <w:rPr>
          <w:rFonts w:ascii="Fira Sans Condensed" w:hAnsi="Fira Sans Condensed" w:cstheme="minorHAnsi"/>
        </w:rPr>
        <w:t>lives</w:t>
      </w:r>
      <w:r w:rsidR="006D293D" w:rsidRPr="006D293D">
        <w:rPr>
          <w:rFonts w:ascii="Fira Sans Condensed" w:hAnsi="Fira Sans Condensed" w:cstheme="minorHAnsi"/>
          <w:b/>
          <w:bCs/>
          <w:color w:val="13343B"/>
          <w:shd w:val="clear" w:color="auto" w:fill="FCFCF9"/>
        </w:rPr>
        <w:t>.</w:t>
      </w:r>
    </w:p>
    <w:p w14:paraId="4C90C7B4" w14:textId="49BEF384" w:rsidR="00AD478A" w:rsidRPr="00523E78" w:rsidRDefault="00AD478A" w:rsidP="00523E78">
      <w:pPr>
        <w:pStyle w:val="ListParagraph"/>
        <w:numPr>
          <w:ilvl w:val="0"/>
          <w:numId w:val="7"/>
        </w:numPr>
        <w:jc w:val="both"/>
        <w:rPr>
          <w:rFonts w:ascii="Fira Sans Condensed" w:hAnsi="Fira Sans Condensed" w:cstheme="minorHAnsi"/>
          <w:color w:val="13343B"/>
          <w:shd w:val="clear" w:color="auto" w:fill="FCFCF9"/>
        </w:rPr>
      </w:pPr>
      <w:r w:rsidRPr="006D293D">
        <w:rPr>
          <w:rFonts w:ascii="Fira Sans Condensed" w:hAnsi="Fira Sans Condensed" w:cstheme="minorHAnsi"/>
          <w:b/>
          <w:bCs/>
          <w:color w:val="13343B"/>
          <w:shd w:val="clear" w:color="auto" w:fill="FCFCF9"/>
        </w:rPr>
        <w:t>Mediation analysis:</w:t>
      </w:r>
      <w:r w:rsidRPr="006D293D">
        <w:rPr>
          <w:rFonts w:ascii="Fira Sans Condensed" w:hAnsi="Fira Sans Condensed" w:cstheme="minorHAnsi"/>
          <w:color w:val="13343B"/>
          <w:shd w:val="clear" w:color="auto" w:fill="FCFCF9"/>
        </w:rPr>
        <w:t xml:space="preserve"> Mediation analysis was used to test whether the relationship </w:t>
      </w:r>
      <w:r w:rsidR="005F5B32" w:rsidRPr="006D293D">
        <w:rPr>
          <w:rFonts w:ascii="Fira Sans Condensed" w:hAnsi="Fira Sans Condensed" w:cstheme="minorHAnsi"/>
          <w:color w:val="13343B"/>
          <w:shd w:val="clear" w:color="auto" w:fill="FCFCF9"/>
        </w:rPr>
        <w:t xml:space="preserve">between </w:t>
      </w:r>
      <w:r w:rsidR="00523E78" w:rsidRPr="006D293D">
        <w:rPr>
          <w:rFonts w:ascii="Fira Sans Condensed" w:hAnsi="Fira Sans Condensed" w:cstheme="minorHAnsi"/>
          <w:color w:val="13343B"/>
          <w:shd w:val="clear" w:color="auto" w:fill="FCFCF9"/>
        </w:rPr>
        <w:t xml:space="preserve">the </w:t>
      </w:r>
      <w:r w:rsidR="00523E78">
        <w:rPr>
          <w:rFonts w:ascii="Fira Sans Condensed" w:hAnsi="Fira Sans Condensed" w:cstheme="minorHAnsi"/>
        </w:rPr>
        <w:t xml:space="preserve">(KAP) about personal hygiene and disease awareness in </w:t>
      </w:r>
      <w:r w:rsidR="00523E78" w:rsidRPr="00EC6816">
        <w:rPr>
          <w:rFonts w:ascii="Fira Sans Condensed" w:hAnsi="Fira Sans Condensed" w:cstheme="minorHAnsi"/>
        </w:rPr>
        <w:t>individual lives</w:t>
      </w:r>
      <w:r w:rsidR="00523E78" w:rsidRPr="006D293D">
        <w:rPr>
          <w:rFonts w:ascii="Fira Sans Condensed" w:hAnsi="Fira Sans Condensed" w:cstheme="minorHAnsi"/>
          <w:b/>
          <w:bCs/>
          <w:color w:val="13343B"/>
          <w:shd w:val="clear" w:color="auto" w:fill="FCFCF9"/>
        </w:rPr>
        <w:t>.</w:t>
      </w:r>
      <w:r w:rsidRPr="00523E78">
        <w:rPr>
          <w:rFonts w:ascii="Fira Sans Condensed" w:hAnsi="Fira Sans Condensed" w:cstheme="minorHAnsi"/>
          <w:color w:val="13343B"/>
          <w:shd w:val="clear" w:color="auto" w:fill="FCFCF9"/>
        </w:rPr>
        <w:t xml:space="preserve"> </w:t>
      </w:r>
    </w:p>
    <w:p w14:paraId="43D268B2" w14:textId="1DB77FB1" w:rsidR="00E25D2D" w:rsidRPr="00523E78" w:rsidRDefault="00AD478A" w:rsidP="00523E78">
      <w:pPr>
        <w:jc w:val="both"/>
        <w:rPr>
          <w:rFonts w:ascii="Fira Sans Condensed" w:hAnsi="Fira Sans Condensed" w:cstheme="minorHAnsi"/>
          <w:color w:val="13343B"/>
          <w:shd w:val="clear" w:color="auto" w:fill="FCFCF9"/>
        </w:rPr>
      </w:pPr>
      <w:r w:rsidRPr="00523E78">
        <w:rPr>
          <w:rFonts w:ascii="Fira Sans Condensed" w:hAnsi="Fira Sans Condensed" w:cstheme="minorHAnsi"/>
          <w:color w:val="13343B"/>
          <w:shd w:val="clear" w:color="auto" w:fill="FCFCF9"/>
        </w:rPr>
        <w:t>The statistical methods used in this thesis proposal are appropriate for the research question and the data collected. The use of descriptive statistics, correlation analysis, regression analysis, and mediation analysis</w:t>
      </w:r>
      <w:r w:rsidR="006572A4" w:rsidRPr="00523E78">
        <w:rPr>
          <w:rFonts w:ascii="Fira Sans Condensed" w:hAnsi="Fira Sans Condensed" w:cstheme="minorHAnsi"/>
          <w:color w:val="13343B"/>
          <w:shd w:val="clear" w:color="auto" w:fill="FCFCF9"/>
        </w:rPr>
        <w:t xml:space="preserve"> </w:t>
      </w:r>
      <w:r w:rsidR="0068077C" w:rsidRPr="00523E78">
        <w:rPr>
          <w:rFonts w:ascii="Fira Sans Condensed" w:hAnsi="Fira Sans Condensed" w:cstheme="minorHAnsi"/>
          <w:color w:val="13343B"/>
          <w:shd w:val="clear" w:color="auto" w:fill="FCFCF9"/>
        </w:rPr>
        <w:t>allow</w:t>
      </w:r>
      <w:r w:rsidR="006572A4" w:rsidRPr="00523E78">
        <w:rPr>
          <w:rFonts w:ascii="Fira Sans Condensed" w:hAnsi="Fira Sans Condensed" w:cstheme="minorHAnsi"/>
          <w:color w:val="13343B"/>
          <w:shd w:val="clear" w:color="auto" w:fill="FCFCF9"/>
        </w:rPr>
        <w:t xml:space="preserve"> </w:t>
      </w:r>
      <w:r w:rsidRPr="00523E78">
        <w:rPr>
          <w:rFonts w:ascii="Fira Sans Condensed" w:hAnsi="Fira Sans Condensed" w:cstheme="minorHAnsi"/>
          <w:color w:val="13343B"/>
          <w:shd w:val="clear" w:color="auto" w:fill="FCFCF9"/>
        </w:rPr>
        <w:t xml:space="preserve">for a comprehensive understanding of the relationship </w:t>
      </w:r>
      <w:r w:rsidR="005F5B32" w:rsidRPr="00523E78">
        <w:rPr>
          <w:rFonts w:ascii="Fira Sans Condensed" w:hAnsi="Fira Sans Condensed" w:cstheme="minorHAnsi"/>
          <w:color w:val="13343B"/>
          <w:shd w:val="clear" w:color="auto" w:fill="FCFCF9"/>
        </w:rPr>
        <w:t xml:space="preserve">between </w:t>
      </w:r>
      <w:r w:rsidR="00523E78" w:rsidRPr="00523E78">
        <w:rPr>
          <w:rFonts w:ascii="Fira Sans Condensed" w:hAnsi="Fira Sans Condensed" w:cstheme="minorHAnsi"/>
          <w:color w:val="13343B"/>
          <w:shd w:val="clear" w:color="auto" w:fill="FCFCF9"/>
        </w:rPr>
        <w:t xml:space="preserve">the </w:t>
      </w:r>
      <w:r w:rsidR="00523E78" w:rsidRPr="00523E78">
        <w:rPr>
          <w:rFonts w:ascii="Fira Sans Condensed" w:hAnsi="Fira Sans Condensed" w:cstheme="minorHAnsi"/>
        </w:rPr>
        <w:t>(KAP) about personal hygiene and disease awareness in</w:t>
      </w:r>
      <w:r w:rsidR="00523E78">
        <w:rPr>
          <w:rFonts w:ascii="Fira Sans Condensed" w:hAnsi="Fira Sans Condensed" w:cstheme="minorHAnsi"/>
        </w:rPr>
        <w:t xml:space="preserve"> </w:t>
      </w:r>
      <w:r w:rsidR="00523E78" w:rsidRPr="00523E78">
        <w:rPr>
          <w:rFonts w:ascii="Fira Sans Condensed" w:hAnsi="Fira Sans Condensed" w:cstheme="minorHAnsi"/>
        </w:rPr>
        <w:t>individual lives</w:t>
      </w:r>
      <w:r w:rsidRPr="00523E78">
        <w:rPr>
          <w:rFonts w:ascii="Fira Sans Condensed" w:hAnsi="Fira Sans Condensed" w:cstheme="minorHAnsi"/>
          <w:color w:val="13343B"/>
          <w:shd w:val="clear" w:color="auto" w:fill="FCFCF9"/>
        </w:rPr>
        <w:t xml:space="preserve">. The results of these analyses can provide insights into the predictors of these symptoms and inform interventions to reduce the negative effects of </w:t>
      </w:r>
      <w:r w:rsidR="00523E78">
        <w:rPr>
          <w:rFonts w:ascii="Fira Sans Condensed" w:hAnsi="Fira Sans Condensed" w:cstheme="minorHAnsi"/>
          <w:color w:val="13343B"/>
          <w:shd w:val="clear" w:color="auto" w:fill="FCFCF9"/>
        </w:rPr>
        <w:t xml:space="preserve">personal hygiene and diseases. </w:t>
      </w:r>
    </w:p>
    <w:p w14:paraId="7B91A2E9" w14:textId="192630F3" w:rsidR="003A2A8E" w:rsidRPr="00EC6816" w:rsidRDefault="003A2A8E" w:rsidP="003A2A8E">
      <w:pPr>
        <w:rPr>
          <w:rFonts w:ascii="Fira Sans Condensed" w:hAnsi="Fira Sans Condensed" w:cstheme="minorHAnsi"/>
          <w:color w:val="13343B"/>
          <w:shd w:val="clear" w:color="auto" w:fill="FCFCF9"/>
        </w:rPr>
      </w:pPr>
      <w:r w:rsidRPr="00EC6816">
        <w:rPr>
          <w:rFonts w:ascii="Fira Sans Condensed" w:hAnsi="Fira Sans Condensed" w:cstheme="minorHAnsi"/>
          <w:b/>
          <w:bCs/>
        </w:rPr>
        <w:t>5</w:t>
      </w:r>
      <w:r w:rsidR="00C1209D" w:rsidRPr="00EC6816">
        <w:rPr>
          <w:rFonts w:ascii="Fira Sans Condensed" w:hAnsi="Fira Sans Condensed" w:cstheme="minorHAnsi"/>
          <w:b/>
          <w:bCs/>
        </w:rPr>
        <w:t>.</w:t>
      </w:r>
      <w:r w:rsidRPr="00EC6816">
        <w:rPr>
          <w:rFonts w:ascii="Fira Sans Condensed" w:hAnsi="Fira Sans Condensed" w:cstheme="minorHAnsi"/>
          <w:b/>
          <w:bCs/>
          <w:color w:val="13343B"/>
          <w:shd w:val="clear" w:color="auto" w:fill="FCFCF9"/>
        </w:rPr>
        <w:t xml:space="preserve"> Ethical </w:t>
      </w:r>
      <w:r w:rsidR="003812CD" w:rsidRPr="00EC6816">
        <w:rPr>
          <w:rFonts w:ascii="Fira Sans Condensed" w:hAnsi="Fira Sans Condensed" w:cstheme="minorHAnsi"/>
          <w:b/>
          <w:bCs/>
          <w:color w:val="13343B"/>
          <w:shd w:val="clear" w:color="auto" w:fill="FCFCF9"/>
        </w:rPr>
        <w:t>Considerations</w:t>
      </w:r>
      <w:r w:rsidRPr="00EC6816">
        <w:rPr>
          <w:rFonts w:ascii="Fira Sans Condensed" w:hAnsi="Fira Sans Condensed" w:cstheme="minorHAnsi"/>
          <w:b/>
          <w:bCs/>
          <w:color w:val="13343B"/>
          <w:shd w:val="clear" w:color="auto" w:fill="FCFCF9"/>
        </w:rPr>
        <w:t>:</w:t>
      </w:r>
      <w:r w:rsidRPr="00EC6816">
        <w:rPr>
          <w:rFonts w:ascii="Fira Sans Condensed" w:hAnsi="Fira Sans Condensed" w:cstheme="minorHAnsi"/>
          <w:color w:val="13343B"/>
          <w:shd w:val="clear" w:color="auto" w:fill="FCFCF9"/>
        </w:rPr>
        <w:t xml:space="preserve"> </w:t>
      </w:r>
    </w:p>
    <w:p w14:paraId="03FAEAD4" w14:textId="1C76BF71" w:rsidR="003A2A8E" w:rsidRPr="00EC6816" w:rsidRDefault="003A2A8E" w:rsidP="003A2A8E">
      <w:pPr>
        <w:rPr>
          <w:rFonts w:ascii="Fira Sans Condensed" w:hAnsi="Fira Sans Condensed" w:cstheme="minorHAnsi"/>
          <w:color w:val="13343B"/>
          <w:shd w:val="clear" w:color="auto" w:fill="FCFCF9"/>
        </w:rPr>
      </w:pPr>
      <w:r w:rsidRPr="00EC6816">
        <w:rPr>
          <w:rFonts w:ascii="Fira Sans Condensed" w:hAnsi="Fira Sans Condensed" w:cstheme="minorHAnsi"/>
          <w:color w:val="13343B"/>
          <w:shd w:val="clear" w:color="auto" w:fill="FCFCF9"/>
        </w:rPr>
        <w:t xml:space="preserve">Ethical considerations for the thesis </w:t>
      </w:r>
      <w:r w:rsidR="00B52F2C" w:rsidRPr="00EC6816">
        <w:rPr>
          <w:rFonts w:ascii="Fira Sans Condensed" w:hAnsi="Fira Sans Condensed" w:cstheme="minorHAnsi"/>
          <w:color w:val="13343B"/>
          <w:shd w:val="clear" w:color="auto" w:fill="FCFCF9"/>
        </w:rPr>
        <w:t>proposal include</w:t>
      </w:r>
      <w:r w:rsidRPr="00EC6816">
        <w:rPr>
          <w:rFonts w:ascii="Fira Sans Condensed" w:hAnsi="Fira Sans Condensed" w:cstheme="minorHAnsi"/>
          <w:color w:val="13343B"/>
          <w:shd w:val="clear" w:color="auto" w:fill="FCFCF9"/>
        </w:rPr>
        <w:t>:</w:t>
      </w:r>
    </w:p>
    <w:p w14:paraId="4C0F8C8C" w14:textId="2E9B2154" w:rsidR="003A2A8E" w:rsidRPr="00EC6816" w:rsidRDefault="003A2A8E" w:rsidP="00AB0F82">
      <w:pPr>
        <w:pStyle w:val="ListParagraph"/>
        <w:numPr>
          <w:ilvl w:val="0"/>
          <w:numId w:val="8"/>
        </w:numPr>
        <w:jc w:val="both"/>
        <w:rPr>
          <w:rFonts w:ascii="Fira Sans Condensed" w:hAnsi="Fira Sans Condensed" w:cstheme="minorHAnsi"/>
          <w:color w:val="13343B"/>
          <w:shd w:val="clear" w:color="auto" w:fill="FCFCF9"/>
        </w:rPr>
      </w:pPr>
      <w:r w:rsidRPr="00EC6816">
        <w:rPr>
          <w:rFonts w:ascii="Fira Sans Condensed" w:hAnsi="Fira Sans Condensed" w:cstheme="minorHAnsi"/>
          <w:b/>
          <w:bCs/>
          <w:color w:val="13343B"/>
          <w:shd w:val="clear" w:color="auto" w:fill="FCFCF9"/>
        </w:rPr>
        <w:t xml:space="preserve">Informed consent: </w:t>
      </w:r>
      <w:r w:rsidRPr="00EC6816">
        <w:rPr>
          <w:rFonts w:ascii="Fira Sans Condensed" w:hAnsi="Fira Sans Condensed" w:cstheme="minorHAnsi"/>
          <w:color w:val="13343B"/>
          <w:shd w:val="clear" w:color="auto" w:fill="FCFCF9"/>
        </w:rPr>
        <w:t xml:space="preserve">Participants </w:t>
      </w:r>
      <w:r w:rsidR="001B62C9" w:rsidRPr="00EC6816">
        <w:rPr>
          <w:rFonts w:ascii="Fira Sans Condensed" w:hAnsi="Fira Sans Condensed" w:cstheme="minorHAnsi"/>
          <w:color w:val="13343B"/>
          <w:shd w:val="clear" w:color="auto" w:fill="FCFCF9"/>
        </w:rPr>
        <w:t>will</w:t>
      </w:r>
      <w:r w:rsidRPr="00EC6816">
        <w:rPr>
          <w:rFonts w:ascii="Fira Sans Condensed" w:hAnsi="Fira Sans Condensed" w:cstheme="minorHAnsi"/>
          <w:color w:val="13343B"/>
          <w:shd w:val="clear" w:color="auto" w:fill="FCFCF9"/>
        </w:rPr>
        <w:t xml:space="preserve"> be informed about the purpose of the study, the procedures involved, and their rights as participants. They should provide informed consent before participating in the study. </w:t>
      </w:r>
    </w:p>
    <w:p w14:paraId="0B8FC648" w14:textId="47EC9C5C" w:rsidR="003A2A8E" w:rsidRPr="00EC6816" w:rsidRDefault="003A2A8E" w:rsidP="00AB0F82">
      <w:pPr>
        <w:pStyle w:val="ListParagraph"/>
        <w:numPr>
          <w:ilvl w:val="0"/>
          <w:numId w:val="8"/>
        </w:numPr>
        <w:jc w:val="both"/>
        <w:rPr>
          <w:rFonts w:ascii="Fira Sans Condensed" w:hAnsi="Fira Sans Condensed" w:cstheme="minorHAnsi"/>
          <w:color w:val="13343B"/>
          <w:shd w:val="clear" w:color="auto" w:fill="FCFCF9"/>
        </w:rPr>
      </w:pPr>
      <w:r w:rsidRPr="00EC6816">
        <w:rPr>
          <w:rFonts w:ascii="Fira Sans Condensed" w:hAnsi="Fira Sans Condensed" w:cstheme="minorHAnsi"/>
          <w:b/>
          <w:bCs/>
          <w:color w:val="13343B"/>
          <w:shd w:val="clear" w:color="auto" w:fill="FCFCF9"/>
        </w:rPr>
        <w:t>Confidentiality:</w:t>
      </w:r>
      <w:r w:rsidRPr="00EC6816">
        <w:rPr>
          <w:rFonts w:ascii="Fira Sans Condensed" w:hAnsi="Fira Sans Condensed" w:cstheme="minorHAnsi"/>
          <w:color w:val="13343B"/>
          <w:shd w:val="clear" w:color="auto" w:fill="FCFCF9"/>
        </w:rPr>
        <w:t xml:space="preserve"> Participants' personal information </w:t>
      </w:r>
      <w:r w:rsidR="001B62C9" w:rsidRPr="00EC6816">
        <w:rPr>
          <w:rFonts w:ascii="Fira Sans Condensed" w:hAnsi="Fira Sans Condensed" w:cstheme="minorHAnsi"/>
          <w:color w:val="13343B"/>
          <w:shd w:val="clear" w:color="auto" w:fill="FCFCF9"/>
        </w:rPr>
        <w:t>will</w:t>
      </w:r>
      <w:r w:rsidRPr="00EC6816">
        <w:rPr>
          <w:rFonts w:ascii="Fira Sans Condensed" w:hAnsi="Fira Sans Condensed" w:cstheme="minorHAnsi"/>
          <w:color w:val="13343B"/>
          <w:shd w:val="clear" w:color="auto" w:fill="FCFCF9"/>
        </w:rPr>
        <w:t xml:space="preserve"> be kept confidential and only used for research purposes. </w:t>
      </w:r>
    </w:p>
    <w:p w14:paraId="25B66F75" w14:textId="3FB71624" w:rsidR="003A2A8E" w:rsidRPr="00EC6816" w:rsidRDefault="003A2A8E" w:rsidP="00AB0F82">
      <w:pPr>
        <w:pStyle w:val="ListParagraph"/>
        <w:numPr>
          <w:ilvl w:val="0"/>
          <w:numId w:val="8"/>
        </w:numPr>
        <w:jc w:val="both"/>
        <w:rPr>
          <w:rFonts w:ascii="Fira Sans Condensed" w:hAnsi="Fira Sans Condensed" w:cstheme="minorHAnsi"/>
          <w:color w:val="13343B"/>
          <w:shd w:val="clear" w:color="auto" w:fill="FCFCF9"/>
        </w:rPr>
      </w:pPr>
      <w:r w:rsidRPr="00EC6816">
        <w:rPr>
          <w:rFonts w:ascii="Fira Sans Condensed" w:hAnsi="Fira Sans Condensed" w:cstheme="minorHAnsi"/>
          <w:b/>
          <w:bCs/>
          <w:color w:val="13343B"/>
          <w:shd w:val="clear" w:color="auto" w:fill="FCFCF9"/>
        </w:rPr>
        <w:t>Voluntary participation</w:t>
      </w:r>
      <w:r w:rsidRPr="00EC6816">
        <w:rPr>
          <w:rFonts w:ascii="Fira Sans Condensed" w:hAnsi="Fira Sans Condensed" w:cstheme="minorHAnsi"/>
          <w:color w:val="13343B"/>
          <w:shd w:val="clear" w:color="auto" w:fill="FCFCF9"/>
        </w:rPr>
        <w:t xml:space="preserve">: Participation in the study </w:t>
      </w:r>
      <w:r w:rsidR="001B62C9" w:rsidRPr="00EC6816">
        <w:rPr>
          <w:rFonts w:ascii="Fira Sans Condensed" w:hAnsi="Fira Sans Condensed" w:cstheme="minorHAnsi"/>
          <w:color w:val="13343B"/>
          <w:shd w:val="clear" w:color="auto" w:fill="FCFCF9"/>
        </w:rPr>
        <w:t>will</w:t>
      </w:r>
      <w:r w:rsidRPr="00EC6816">
        <w:rPr>
          <w:rFonts w:ascii="Fira Sans Condensed" w:hAnsi="Fira Sans Condensed" w:cstheme="minorHAnsi"/>
          <w:color w:val="13343B"/>
          <w:shd w:val="clear" w:color="auto" w:fill="FCFCF9"/>
        </w:rPr>
        <w:t xml:space="preserve"> be voluntary, and participants </w:t>
      </w:r>
      <w:r w:rsidR="001B62C9" w:rsidRPr="00EC6816">
        <w:rPr>
          <w:rFonts w:ascii="Fira Sans Condensed" w:hAnsi="Fira Sans Condensed" w:cstheme="minorHAnsi"/>
          <w:color w:val="13343B"/>
          <w:shd w:val="clear" w:color="auto" w:fill="FCFCF9"/>
        </w:rPr>
        <w:t xml:space="preserve">will </w:t>
      </w:r>
      <w:r w:rsidRPr="00EC6816">
        <w:rPr>
          <w:rFonts w:ascii="Fira Sans Condensed" w:hAnsi="Fira Sans Condensed" w:cstheme="minorHAnsi"/>
          <w:color w:val="13343B"/>
          <w:shd w:val="clear" w:color="auto" w:fill="FCFCF9"/>
        </w:rPr>
        <w:t xml:space="preserve">be allowed to withdraw from the study at any time without penalty. </w:t>
      </w:r>
    </w:p>
    <w:p w14:paraId="62DE90ED" w14:textId="05BBA01D" w:rsidR="003A2A8E" w:rsidRDefault="00B52F2C" w:rsidP="00AB0F82">
      <w:pPr>
        <w:pStyle w:val="ListParagraph"/>
        <w:numPr>
          <w:ilvl w:val="0"/>
          <w:numId w:val="8"/>
        </w:numPr>
        <w:jc w:val="both"/>
        <w:rPr>
          <w:rFonts w:ascii="Fira Sans Condensed" w:hAnsi="Fira Sans Condensed" w:cstheme="minorHAnsi"/>
          <w:color w:val="13343B"/>
          <w:shd w:val="clear" w:color="auto" w:fill="FCFCF9"/>
        </w:rPr>
      </w:pPr>
      <w:r w:rsidRPr="00B52F2C">
        <w:rPr>
          <w:rFonts w:ascii="Fira Sans Condensed" w:hAnsi="Fira Sans Condensed" w:cstheme="minorHAnsi"/>
          <w:b/>
          <w:bCs/>
          <w:color w:val="13343B"/>
          <w:shd w:val="clear" w:color="auto" w:fill="FCFCF9"/>
        </w:rPr>
        <w:t xml:space="preserve">Avoiding Harm: </w:t>
      </w:r>
      <w:r w:rsidRPr="00B52F2C">
        <w:rPr>
          <w:rFonts w:ascii="Fira Sans Condensed" w:hAnsi="Fira Sans Condensed" w:cstheme="minorHAnsi"/>
          <w:color w:val="13343B"/>
          <w:shd w:val="clear" w:color="auto" w:fill="FCFCF9"/>
        </w:rPr>
        <w:t>Strive to minimize any harm or discomfort that could result from participation in the study.</w:t>
      </w:r>
    </w:p>
    <w:p w14:paraId="3CE0F17B" w14:textId="5D3FD01E" w:rsidR="00AB0F82" w:rsidRDefault="00AB0F82" w:rsidP="00AB0F82">
      <w:pPr>
        <w:pStyle w:val="ListParagraph"/>
        <w:numPr>
          <w:ilvl w:val="0"/>
          <w:numId w:val="8"/>
        </w:numPr>
        <w:jc w:val="both"/>
        <w:rPr>
          <w:rFonts w:ascii="Fira Sans Condensed" w:hAnsi="Fira Sans Condensed" w:cstheme="minorHAnsi"/>
          <w:color w:val="13343B"/>
          <w:shd w:val="clear" w:color="auto" w:fill="FCFCF9"/>
        </w:rPr>
      </w:pPr>
      <w:r w:rsidRPr="00AB0F82">
        <w:rPr>
          <w:rFonts w:ascii="Fira Sans Condensed" w:hAnsi="Fira Sans Condensed" w:cstheme="minorHAnsi"/>
          <w:b/>
          <w:bCs/>
          <w:color w:val="13343B"/>
          <w:shd w:val="clear" w:color="auto" w:fill="FCFCF9"/>
        </w:rPr>
        <w:t>Respect for Culture</w:t>
      </w:r>
      <w:r w:rsidRPr="00AB0F82">
        <w:rPr>
          <w:rFonts w:ascii="Fira Sans Condensed" w:hAnsi="Fira Sans Condensed" w:cstheme="minorHAnsi"/>
          <w:color w:val="13343B"/>
          <w:shd w:val="clear" w:color="auto" w:fill="FCFCF9"/>
        </w:rPr>
        <w:t>: Be aware of and respect the cultural norms, values, and practices of the Rohingya community. Avoid any actions or questions that could be perceived as disrespectful or intrusive.</w:t>
      </w:r>
    </w:p>
    <w:p w14:paraId="2F07E7F9" w14:textId="07A915F1" w:rsidR="00866E5A" w:rsidRPr="00B52F2C" w:rsidRDefault="00866E5A" w:rsidP="00AB0F82">
      <w:pPr>
        <w:pStyle w:val="ListParagraph"/>
        <w:numPr>
          <w:ilvl w:val="0"/>
          <w:numId w:val="8"/>
        </w:numPr>
        <w:jc w:val="both"/>
        <w:rPr>
          <w:rFonts w:ascii="Fira Sans Condensed" w:hAnsi="Fira Sans Condensed" w:cstheme="minorHAnsi"/>
          <w:color w:val="13343B"/>
          <w:shd w:val="clear" w:color="auto" w:fill="FCFCF9"/>
        </w:rPr>
      </w:pPr>
      <w:r w:rsidRPr="00866E5A">
        <w:rPr>
          <w:rFonts w:ascii="Fira Sans Condensed" w:hAnsi="Fira Sans Condensed" w:cstheme="minorHAnsi"/>
          <w:b/>
          <w:bCs/>
          <w:color w:val="13343B"/>
          <w:shd w:val="clear" w:color="auto" w:fill="FCFCF9"/>
        </w:rPr>
        <w:t>Recognition of Vulnerability</w:t>
      </w:r>
      <w:r w:rsidRPr="00866E5A">
        <w:rPr>
          <w:rFonts w:ascii="Fira Sans Condensed" w:hAnsi="Fira Sans Condensed" w:cstheme="minorHAnsi"/>
          <w:color w:val="13343B"/>
          <w:shd w:val="clear" w:color="auto" w:fill="FCFCF9"/>
        </w:rPr>
        <w:t>: Acknowledge the heightened vulnerability of the Rohingya refugee population, considering factors like trauma, displacement, and limited access to resources. Ensure that the study design is sensitive to these vulnerabilities and does not exacerbate them.</w:t>
      </w:r>
    </w:p>
    <w:p w14:paraId="16DB43C7" w14:textId="24E6F2E7" w:rsidR="003A2A8E" w:rsidRPr="00EC6816" w:rsidRDefault="00226433" w:rsidP="0068077C">
      <w:pPr>
        <w:jc w:val="both"/>
        <w:rPr>
          <w:rFonts w:ascii="Fira Sans Condensed" w:hAnsi="Fira Sans Condensed" w:cstheme="minorHAnsi"/>
          <w:color w:val="13343B"/>
          <w:shd w:val="clear" w:color="auto" w:fill="FCFCF9"/>
        </w:rPr>
      </w:pPr>
      <w:r w:rsidRPr="00EC6816">
        <w:rPr>
          <w:rFonts w:ascii="Fira Sans Condensed" w:hAnsi="Fira Sans Condensed" w:cstheme="minorHAnsi"/>
          <w:color w:val="13343B"/>
          <w:shd w:val="clear" w:color="auto" w:fill="FCFCF9"/>
        </w:rPr>
        <w:t xml:space="preserve">The study will be conducted after </w:t>
      </w:r>
      <w:r w:rsidR="00B61337" w:rsidRPr="00EC6816">
        <w:rPr>
          <w:rFonts w:ascii="Fira Sans Condensed" w:hAnsi="Fira Sans Condensed" w:cstheme="minorHAnsi"/>
          <w:color w:val="13343B"/>
          <w:shd w:val="clear" w:color="auto" w:fill="FCFCF9"/>
        </w:rPr>
        <w:t xml:space="preserve">getting approval </w:t>
      </w:r>
      <w:r w:rsidR="004048BB" w:rsidRPr="00EC6816">
        <w:rPr>
          <w:rFonts w:ascii="Fira Sans Condensed" w:hAnsi="Fira Sans Condensed" w:cstheme="minorHAnsi"/>
          <w:color w:val="13343B"/>
          <w:shd w:val="clear" w:color="auto" w:fill="FCFCF9"/>
        </w:rPr>
        <w:t>from</w:t>
      </w:r>
      <w:r w:rsidR="00B61337" w:rsidRPr="00EC6816">
        <w:rPr>
          <w:rFonts w:ascii="Fira Sans Condensed" w:hAnsi="Fira Sans Condensed" w:cstheme="minorHAnsi"/>
          <w:color w:val="13343B"/>
          <w:shd w:val="clear" w:color="auto" w:fill="FCFCF9"/>
        </w:rPr>
        <w:t xml:space="preserve"> the ethics committee of </w:t>
      </w:r>
      <w:r w:rsidR="002D464E" w:rsidRPr="00EC6816">
        <w:rPr>
          <w:rFonts w:ascii="Fira Sans Condensed" w:hAnsi="Fira Sans Condensed" w:cstheme="minorHAnsi"/>
          <w:color w:val="13343B"/>
          <w:shd w:val="clear" w:color="auto" w:fill="FCFCF9"/>
        </w:rPr>
        <w:t xml:space="preserve">the </w:t>
      </w:r>
      <w:r w:rsidR="00B61337" w:rsidRPr="00EC6816">
        <w:rPr>
          <w:rFonts w:ascii="Fira Sans Condensed" w:hAnsi="Fira Sans Condensed" w:cstheme="minorHAnsi"/>
          <w:color w:val="13343B"/>
          <w:shd w:val="clear" w:color="auto" w:fill="FCFCF9"/>
        </w:rPr>
        <w:t>U</w:t>
      </w:r>
      <w:r w:rsidR="008B646B" w:rsidRPr="00EC6816">
        <w:rPr>
          <w:rFonts w:ascii="Fira Sans Condensed" w:hAnsi="Fira Sans Condensed" w:cstheme="minorHAnsi"/>
          <w:color w:val="13343B"/>
          <w:shd w:val="clear" w:color="auto" w:fill="FCFCF9"/>
        </w:rPr>
        <w:t xml:space="preserve">niversity of Creative Technology </w:t>
      </w:r>
      <w:r w:rsidR="0068077C" w:rsidRPr="00EC6816">
        <w:rPr>
          <w:rFonts w:ascii="Fira Sans Condensed" w:hAnsi="Fira Sans Condensed" w:cstheme="minorHAnsi"/>
          <w:color w:val="13343B"/>
          <w:shd w:val="clear" w:color="auto" w:fill="FCFCF9"/>
        </w:rPr>
        <w:t>Chittagong.</w:t>
      </w:r>
    </w:p>
    <w:p w14:paraId="0EC807E5" w14:textId="4C66ED3D" w:rsidR="00105EE2" w:rsidRPr="00EC6816" w:rsidRDefault="00094D54" w:rsidP="00094D54">
      <w:pPr>
        <w:rPr>
          <w:rFonts w:ascii="Fira Sans Condensed" w:hAnsi="Fira Sans Condensed" w:cstheme="minorHAnsi"/>
          <w:b/>
          <w:bCs/>
        </w:rPr>
      </w:pPr>
      <w:r w:rsidRPr="001E1AB7">
        <w:rPr>
          <w:rFonts w:ascii="Fira Sans Condensed" w:hAnsi="Fira Sans Condensed" w:cstheme="minorHAnsi"/>
          <w:b/>
          <w:bCs/>
        </w:rPr>
        <w:t>6 &amp; 6. 1 Expected Results and implications:</w:t>
      </w:r>
    </w:p>
    <w:p w14:paraId="6D0A3C51" w14:textId="02F09D47" w:rsidR="001E1AB7" w:rsidRDefault="005942D3" w:rsidP="005942D3">
      <w:pPr>
        <w:jc w:val="both"/>
        <w:rPr>
          <w:rFonts w:ascii="Fira Sans Condensed" w:hAnsi="Fira Sans Condensed" w:cstheme="minorHAnsi"/>
        </w:rPr>
      </w:pPr>
      <w:r w:rsidRPr="005942D3">
        <w:rPr>
          <w:rFonts w:ascii="Fira Sans Condensed" w:hAnsi="Fira Sans Condensed" w:cstheme="minorHAnsi"/>
        </w:rPr>
        <w:t>The study is likely to reveal varying levels of knowledge about personal hygiene practices such as handwashing, oral care, and sanitation among the Rohingya refugees.</w:t>
      </w:r>
      <w:r>
        <w:rPr>
          <w:rFonts w:ascii="Fira Sans Condensed" w:hAnsi="Fira Sans Condensed" w:cstheme="minorHAnsi"/>
        </w:rPr>
        <w:t xml:space="preserve"> T</w:t>
      </w:r>
      <w:r w:rsidRPr="005942D3">
        <w:rPr>
          <w:rFonts w:ascii="Fira Sans Condensed" w:hAnsi="Fira Sans Condensed" w:cstheme="minorHAnsi"/>
        </w:rPr>
        <w:t>he</w:t>
      </w:r>
      <w:r>
        <w:rPr>
          <w:rFonts w:ascii="Fira Sans Condensed" w:hAnsi="Fira Sans Condensed" w:cstheme="minorHAnsi"/>
        </w:rPr>
        <w:t xml:space="preserve"> most</w:t>
      </w:r>
      <w:r w:rsidRPr="005942D3">
        <w:rPr>
          <w:rFonts w:ascii="Fira Sans Condensed" w:hAnsi="Fira Sans Condensed" w:cstheme="minorHAnsi"/>
        </w:rPr>
        <w:t xml:space="preserve"> importance of hygiene in preventing diseases, misconceptions or incomplete knowledge could be prevalent. Knowledge about specific diseases like cholera, diarrhea, and respiratory infections may be limited.</w:t>
      </w:r>
      <w:r w:rsidR="001E1AB7">
        <w:rPr>
          <w:rFonts w:ascii="Fira Sans Condensed" w:hAnsi="Fira Sans Condensed" w:cstheme="minorHAnsi"/>
        </w:rPr>
        <w:t xml:space="preserve"> </w:t>
      </w:r>
      <w:r w:rsidR="001E1AB7" w:rsidRPr="001E1AB7">
        <w:rPr>
          <w:rFonts w:ascii="Fira Sans Condensed" w:hAnsi="Fira Sans Condensed" w:cstheme="minorHAnsi"/>
        </w:rPr>
        <w:t>The findings could lead to the development of more targeted education campaigns that address specific knowledge gaps and cultural beliefs hindering good hygiene practices. Educational programs might need to be adapted to the cultural context and languages of the Rohingya refugees</w:t>
      </w:r>
      <w:r w:rsidR="001E1AB7">
        <w:rPr>
          <w:rFonts w:ascii="Fira Sans Condensed" w:hAnsi="Fira Sans Condensed" w:cstheme="minorHAnsi"/>
        </w:rPr>
        <w:t xml:space="preserve"> and </w:t>
      </w:r>
      <w:r w:rsidR="001E1AB7" w:rsidRPr="001E1AB7">
        <w:rPr>
          <w:rFonts w:ascii="Fira Sans Condensed" w:hAnsi="Fira Sans Condensed" w:cstheme="minorHAnsi"/>
        </w:rPr>
        <w:t>may prompt the need for improved infrastructure in the camps, such as better access to clean water, soap, and sanitation facilities, which are crucial for enabling good hygiene practices.</w:t>
      </w:r>
    </w:p>
    <w:p w14:paraId="02144CB5" w14:textId="3CB8D6E7" w:rsidR="00094D54" w:rsidRPr="00EC6816" w:rsidRDefault="001E1AB7" w:rsidP="005942D3">
      <w:pPr>
        <w:jc w:val="both"/>
        <w:rPr>
          <w:rFonts w:ascii="Fira Sans Condensed" w:hAnsi="Fira Sans Condensed" w:cstheme="minorHAnsi"/>
          <w:b/>
          <w:bCs/>
        </w:rPr>
      </w:pPr>
      <w:r w:rsidRPr="001E1AB7">
        <w:rPr>
          <w:rFonts w:ascii="Fira Sans Condensed" w:hAnsi="Fira Sans Condensed" w:cstheme="minorHAnsi"/>
        </w:rPr>
        <w:t>Overall, the study is expected to provide crucial insights into the current state of personal hygiene and disease awareness among Rohingya refugees, guiding both immediate and long-term health interventions in Cox’s Bazar.</w:t>
      </w:r>
    </w:p>
    <w:p w14:paraId="7F712FBC" w14:textId="77777777" w:rsidR="0053372C" w:rsidRDefault="0053372C" w:rsidP="00094D54">
      <w:pPr>
        <w:rPr>
          <w:rFonts w:ascii="Fira Sans Condensed" w:hAnsi="Fira Sans Condensed" w:cstheme="minorHAnsi"/>
          <w:b/>
          <w:bCs/>
        </w:rPr>
      </w:pPr>
    </w:p>
    <w:p w14:paraId="5FCF6EEE" w14:textId="3EFCB324" w:rsidR="00094D54" w:rsidRPr="00EC6816" w:rsidRDefault="00094D54" w:rsidP="00094D54">
      <w:pPr>
        <w:rPr>
          <w:rFonts w:ascii="Fira Sans Condensed" w:hAnsi="Fira Sans Condensed" w:cstheme="minorHAnsi"/>
          <w:b/>
          <w:bCs/>
        </w:rPr>
      </w:pPr>
      <w:r w:rsidRPr="00724F06">
        <w:rPr>
          <w:rFonts w:ascii="Fira Sans Condensed" w:hAnsi="Fira Sans Condensed" w:cstheme="minorHAnsi"/>
          <w:b/>
          <w:bCs/>
        </w:rPr>
        <w:lastRenderedPageBreak/>
        <w:t>6.2 Limitations:</w:t>
      </w:r>
      <w:r w:rsidRPr="00EC6816">
        <w:rPr>
          <w:rFonts w:ascii="Fira Sans Condensed" w:hAnsi="Fira Sans Condensed" w:cstheme="minorHAnsi"/>
          <w:b/>
          <w:bCs/>
        </w:rPr>
        <w:t xml:space="preserve"> </w:t>
      </w:r>
    </w:p>
    <w:p w14:paraId="33DF7CA0" w14:textId="0135E170" w:rsidR="00094D54" w:rsidRPr="00EC6816" w:rsidRDefault="00094D54" w:rsidP="00ED55C1">
      <w:pPr>
        <w:pStyle w:val="ListParagraph"/>
        <w:numPr>
          <w:ilvl w:val="0"/>
          <w:numId w:val="9"/>
        </w:numPr>
        <w:jc w:val="both"/>
        <w:rPr>
          <w:rFonts w:ascii="Fira Sans Condensed" w:hAnsi="Fira Sans Condensed" w:cstheme="minorHAnsi"/>
        </w:rPr>
      </w:pPr>
      <w:r w:rsidRPr="00EC6816">
        <w:rPr>
          <w:rFonts w:ascii="Fira Sans Condensed" w:hAnsi="Fira Sans Condensed" w:cstheme="minorHAnsi"/>
          <w:b/>
          <w:bCs/>
        </w:rPr>
        <w:t>Self-reported data:</w:t>
      </w:r>
      <w:r w:rsidRPr="00EC6816">
        <w:rPr>
          <w:rFonts w:ascii="Fira Sans Condensed" w:hAnsi="Fira Sans Condensed" w:cstheme="minorHAnsi"/>
        </w:rPr>
        <w:t xml:space="preserve"> The data collected in this study is based on self-reported measures, which may be subject to bias and inaccuracies. Participants may not accurately report their </w:t>
      </w:r>
      <w:r w:rsidR="00724F06">
        <w:rPr>
          <w:rFonts w:ascii="Fira Sans Condensed" w:hAnsi="Fira Sans Condensed" w:cstheme="minorHAnsi"/>
        </w:rPr>
        <w:t>personal hygiene practices and knowledge about disease awareness.</w:t>
      </w:r>
    </w:p>
    <w:p w14:paraId="35D2063A" w14:textId="123F666D" w:rsidR="00ED55C1" w:rsidRPr="00ED55C1" w:rsidRDefault="00ED55C1" w:rsidP="00ED55C1">
      <w:pPr>
        <w:pStyle w:val="ListParagraph"/>
        <w:numPr>
          <w:ilvl w:val="0"/>
          <w:numId w:val="9"/>
        </w:numPr>
        <w:jc w:val="both"/>
        <w:rPr>
          <w:rFonts w:ascii="Fira Sans Condensed" w:hAnsi="Fira Sans Condensed" w:cstheme="minorHAnsi"/>
        </w:rPr>
      </w:pPr>
      <w:r w:rsidRPr="00ED55C1">
        <w:rPr>
          <w:rFonts w:ascii="Fira Sans Condensed" w:hAnsi="Fira Sans Condensed" w:cstheme="minorHAnsi"/>
          <w:b/>
          <w:bCs/>
        </w:rPr>
        <w:t>Lack of Longitudinal Data:</w:t>
      </w:r>
      <w:r w:rsidRPr="00ED55C1">
        <w:rPr>
          <w:rFonts w:ascii="Fira Sans Condensed" w:hAnsi="Fira Sans Condensed" w:cstheme="minorHAnsi"/>
          <w:b/>
          <w:bCs/>
        </w:rPr>
        <w:t xml:space="preserve"> </w:t>
      </w:r>
      <w:r w:rsidRPr="00ED55C1">
        <w:rPr>
          <w:rFonts w:ascii="Fira Sans Condensed" w:hAnsi="Fira Sans Condensed" w:cstheme="minorHAnsi"/>
        </w:rPr>
        <w:t>T</w:t>
      </w:r>
      <w:r w:rsidRPr="00ED55C1">
        <w:rPr>
          <w:rFonts w:ascii="Fira Sans Condensed" w:hAnsi="Fira Sans Condensed" w:cstheme="minorHAnsi"/>
        </w:rPr>
        <w:t xml:space="preserve">he study </w:t>
      </w:r>
      <w:r>
        <w:rPr>
          <w:rFonts w:ascii="Fira Sans Condensed" w:hAnsi="Fira Sans Condensed" w:cstheme="minorHAnsi"/>
        </w:rPr>
        <w:t>will</w:t>
      </w:r>
      <w:r w:rsidRPr="00ED55C1">
        <w:rPr>
          <w:rFonts w:ascii="Fira Sans Condensed" w:hAnsi="Fira Sans Condensed" w:cstheme="minorHAnsi"/>
        </w:rPr>
        <w:t xml:space="preserve"> cross-sectional, it only provides a snapshot of knowledge, attitudes, and practices at a single point in time, without capturing how these might change over time or in response to interventions.</w:t>
      </w:r>
    </w:p>
    <w:p w14:paraId="4C32DE18" w14:textId="2668510F" w:rsidR="005B2C2B" w:rsidRPr="005B2C2B" w:rsidRDefault="005B2C2B" w:rsidP="00ED55C1">
      <w:pPr>
        <w:pStyle w:val="ListParagraph"/>
        <w:numPr>
          <w:ilvl w:val="0"/>
          <w:numId w:val="9"/>
        </w:numPr>
        <w:jc w:val="both"/>
        <w:rPr>
          <w:rFonts w:ascii="Fira Sans Condensed" w:hAnsi="Fira Sans Condensed" w:cstheme="minorHAnsi"/>
        </w:rPr>
      </w:pPr>
      <w:r w:rsidRPr="005B2C2B">
        <w:rPr>
          <w:rFonts w:ascii="Fira Sans Condensed" w:hAnsi="Fira Sans Condensed" w:cstheme="minorHAnsi"/>
          <w:b/>
          <w:bCs/>
        </w:rPr>
        <w:t>Data Collection Challenges:</w:t>
      </w:r>
      <w:r w:rsidRPr="005B2C2B">
        <w:rPr>
          <w:rFonts w:ascii="Fira Sans Condensed" w:hAnsi="Fira Sans Condensed" w:cstheme="minorHAnsi"/>
          <w:b/>
          <w:bCs/>
        </w:rPr>
        <w:t xml:space="preserve"> </w:t>
      </w:r>
      <w:r>
        <w:rPr>
          <w:rFonts w:ascii="Fira Sans Condensed" w:hAnsi="Fira Sans Condensed" w:cstheme="minorHAnsi"/>
          <w:b/>
          <w:bCs/>
        </w:rPr>
        <w:t xml:space="preserve"> </w:t>
      </w:r>
      <w:r w:rsidRPr="005B2C2B">
        <w:rPr>
          <w:rFonts w:ascii="Fira Sans Condensed" w:hAnsi="Fira Sans Condensed" w:cstheme="minorHAnsi"/>
        </w:rPr>
        <w:t>There might be biases introduced if respondents provided socially desirable answers rather than truthful responses, particularly concerning sensitive issues like personal hygiene and disease awareness.</w:t>
      </w:r>
    </w:p>
    <w:p w14:paraId="43FC26AE" w14:textId="57D61D67" w:rsidR="00ED55C1" w:rsidRDefault="00ED55C1" w:rsidP="00ED55C1">
      <w:pPr>
        <w:pStyle w:val="ListParagraph"/>
        <w:numPr>
          <w:ilvl w:val="0"/>
          <w:numId w:val="9"/>
        </w:numPr>
        <w:jc w:val="both"/>
        <w:rPr>
          <w:rFonts w:ascii="Fira Sans Condensed" w:hAnsi="Fira Sans Condensed" w:cstheme="minorHAnsi"/>
        </w:rPr>
      </w:pPr>
      <w:r w:rsidRPr="00ED55C1">
        <w:rPr>
          <w:rFonts w:ascii="Fira Sans Condensed" w:hAnsi="Fira Sans Condensed" w:cstheme="minorHAnsi"/>
          <w:b/>
          <w:bCs/>
        </w:rPr>
        <w:t>Environmental and Logistic Constraints</w:t>
      </w:r>
      <w:r w:rsidRPr="00ED55C1">
        <w:rPr>
          <w:rFonts w:ascii="Fira Sans Condensed" w:hAnsi="Fira Sans Condensed" w:cstheme="minorHAnsi"/>
        </w:rPr>
        <w:t>:</w:t>
      </w:r>
      <w:r>
        <w:rPr>
          <w:rFonts w:ascii="Fira Sans Condensed" w:hAnsi="Fira Sans Condensed" w:cstheme="minorHAnsi"/>
        </w:rPr>
        <w:t xml:space="preserve"> </w:t>
      </w:r>
      <w:r w:rsidRPr="00ED55C1">
        <w:rPr>
          <w:rFonts w:ascii="Fira Sans Condensed" w:hAnsi="Fira Sans Condensed" w:cstheme="minorHAnsi"/>
        </w:rPr>
        <w:t>The challenging living conditions in refugee camps, such as overcrowding and lack of privacy, might influence the accuracy of data collected, particularly about personal hygiene practices.</w:t>
      </w:r>
    </w:p>
    <w:p w14:paraId="2DACCED0" w14:textId="733A135D" w:rsidR="00ED55C1" w:rsidRPr="00EC6816" w:rsidRDefault="00ED55C1" w:rsidP="00ED55C1">
      <w:pPr>
        <w:pStyle w:val="ListParagraph"/>
        <w:numPr>
          <w:ilvl w:val="0"/>
          <w:numId w:val="9"/>
        </w:numPr>
        <w:jc w:val="both"/>
        <w:rPr>
          <w:rFonts w:ascii="Fira Sans Condensed" w:hAnsi="Fira Sans Condensed" w:cstheme="minorHAnsi"/>
        </w:rPr>
      </w:pPr>
      <w:r w:rsidRPr="00ED55C1">
        <w:rPr>
          <w:rFonts w:ascii="Fira Sans Condensed" w:hAnsi="Fira Sans Condensed" w:cstheme="minorHAnsi"/>
          <w:b/>
          <w:bCs/>
        </w:rPr>
        <w:t>Temporal Limitations</w:t>
      </w:r>
      <w:r w:rsidRPr="00ED55C1">
        <w:rPr>
          <w:rFonts w:ascii="Fira Sans Condensed" w:hAnsi="Fira Sans Condensed" w:cstheme="minorHAnsi"/>
        </w:rPr>
        <w:t>:</w:t>
      </w:r>
      <w:r w:rsidRPr="00ED55C1">
        <w:t xml:space="preserve"> </w:t>
      </w:r>
      <w:r w:rsidRPr="00ED55C1">
        <w:rPr>
          <w:rFonts w:ascii="Fira Sans Condensed" w:hAnsi="Fira Sans Condensed" w:cstheme="minorHAnsi"/>
        </w:rPr>
        <w:t>The study might be limited to a specific time frame, which could miss seasonal variations in disease prevalence or changes in hygiene practices due to external factors like weather or aid availability.</w:t>
      </w:r>
    </w:p>
    <w:p w14:paraId="65AB1ABE" w14:textId="2EE5F7C7" w:rsidR="00094D54" w:rsidRPr="00EC6816" w:rsidRDefault="00094D54" w:rsidP="00ED55C1">
      <w:pPr>
        <w:jc w:val="both"/>
        <w:rPr>
          <w:rFonts w:ascii="Fira Sans Condensed" w:hAnsi="Fira Sans Condensed" w:cstheme="minorHAnsi"/>
        </w:rPr>
      </w:pPr>
      <w:r w:rsidRPr="00EC6816">
        <w:rPr>
          <w:rFonts w:ascii="Fira Sans Condensed" w:hAnsi="Fira Sans Condensed" w:cstheme="minorHAnsi"/>
        </w:rPr>
        <w:t xml:space="preserve">Despite these limitations, the study provides valuable </w:t>
      </w:r>
      <w:r w:rsidR="00944172" w:rsidRPr="00944172">
        <w:rPr>
          <w:rFonts w:ascii="Fira Sans Condensed" w:hAnsi="Fira Sans Condensed" w:cstheme="minorHAnsi"/>
        </w:rPr>
        <w:t>Knowledge, Attitude and Practice about Personal Hygiene and Disease Awareness in Rohingya Refugee Setting at Cox’s Bazar, Bangladesh</w:t>
      </w:r>
      <w:r w:rsidRPr="00EC6816">
        <w:rPr>
          <w:rFonts w:ascii="Fira Sans Condensed" w:hAnsi="Fira Sans Condensed" w:cstheme="minorHAnsi"/>
        </w:rPr>
        <w:t xml:space="preserve">. The findings can inform interventions to reduce the negative effects of </w:t>
      </w:r>
      <w:r w:rsidR="00944172">
        <w:rPr>
          <w:rFonts w:ascii="Fira Sans Condensed" w:hAnsi="Fira Sans Condensed" w:cstheme="minorHAnsi"/>
        </w:rPr>
        <w:t xml:space="preserve">personal hygiene and disease awareness in Rohingya Refugee people. </w:t>
      </w:r>
    </w:p>
    <w:p w14:paraId="702DEAB3" w14:textId="77777777" w:rsidR="00094D54" w:rsidRPr="00EC6816" w:rsidRDefault="00094D54" w:rsidP="00094D54">
      <w:pPr>
        <w:rPr>
          <w:rFonts w:ascii="Fira Sans Condensed" w:hAnsi="Fira Sans Condensed" w:cstheme="minorHAnsi"/>
          <w:b/>
          <w:bCs/>
        </w:rPr>
      </w:pPr>
      <w:r w:rsidRPr="00EC6816">
        <w:rPr>
          <w:rFonts w:ascii="Fira Sans Condensed" w:hAnsi="Fira Sans Condensed" w:cstheme="minorHAnsi"/>
          <w:b/>
          <w:bCs/>
        </w:rPr>
        <w:t>7. Conclusion:</w:t>
      </w:r>
    </w:p>
    <w:p w14:paraId="246C1513" w14:textId="77777777" w:rsidR="00912B07" w:rsidRDefault="00912B07" w:rsidP="00912B07">
      <w:pPr>
        <w:jc w:val="both"/>
        <w:rPr>
          <w:rFonts w:ascii="Fira Sans Condensed" w:hAnsi="Fira Sans Condensed" w:cstheme="minorHAnsi"/>
        </w:rPr>
      </w:pPr>
      <w:r w:rsidRPr="00912B07">
        <w:rPr>
          <w:rFonts w:ascii="Fira Sans Condensed" w:hAnsi="Fira Sans Condensed" w:cstheme="minorHAnsi"/>
        </w:rPr>
        <w:t>In conclusion, this study on "Knowledge, Attitude, and Practice about Personal Hygiene and Disease Awareness in Rohingya Refugee Settings at Cox’s Bazar, Bangladesh" is a crucial step toward understanding the public health challenges faced by this vulnerable population. Despite the limitations, such as reliance on self-reported data, cross-sectional design, and environmental constraints, the research is expected to provide valuable insights into the existing knowledge, attitudes, and practices related to personal hygiene and disease prevention among the Rohingya refugees. The findings will inform the design and implementation of targeted health interventions, contributing to improved hygiene practices, better disease prevention strategies, and overall enhanced public health outcomes in the refugee camps. Ultimately, the study underscores the importance of culturally sensitive, community-driven approaches in addressing the unique health challenges within the refugee setting</w:t>
      </w:r>
    </w:p>
    <w:p w14:paraId="0E7FE734" w14:textId="5C7ED687" w:rsidR="00A925CB" w:rsidRPr="00EC6816" w:rsidRDefault="0064759D" w:rsidP="00094D54">
      <w:pPr>
        <w:rPr>
          <w:rFonts w:ascii="Fira Sans Condensed" w:hAnsi="Fira Sans Condensed" w:cstheme="minorHAnsi"/>
          <w:b/>
          <w:bCs/>
        </w:rPr>
      </w:pPr>
      <w:r w:rsidRPr="00EC6816">
        <w:rPr>
          <w:rFonts w:ascii="Fira Sans Condensed" w:hAnsi="Fira Sans Condensed" w:cstheme="minorHAnsi"/>
          <w:b/>
          <w:bCs/>
        </w:rPr>
        <w:t>8. References</w:t>
      </w:r>
    </w:p>
    <w:p w14:paraId="27A4CC13" w14:textId="18B59C5B" w:rsidR="00957816" w:rsidRDefault="00957816" w:rsidP="00F473EF">
      <w:pPr>
        <w:jc w:val="both"/>
        <w:rPr>
          <w:rFonts w:ascii="Fira Sans Condensed" w:hAnsi="Fira Sans Condensed" w:cstheme="minorHAnsi"/>
        </w:rPr>
      </w:pPr>
      <w:r>
        <w:rPr>
          <w:rFonts w:ascii="Fira Sans Condensed" w:hAnsi="Fira Sans Condensed" w:cstheme="minorHAnsi"/>
        </w:rPr>
        <w:t xml:space="preserve">(1). </w:t>
      </w:r>
      <w:r w:rsidRPr="00957816">
        <w:rPr>
          <w:rFonts w:ascii="Fira Sans Condensed" w:hAnsi="Fira Sans Condensed" w:cstheme="minorHAnsi"/>
        </w:rPr>
        <w:t xml:space="preserve">Chowdhury, S., Roy, S., Hasan, M., Sadique, A.A., Islam, T., Hasan, M., Arafat, M.Y., Bhuiyan, M.A.R., Islam, A.K., Khalid, O. and Maliha, R., 2022. Oral health knowledge, practice, and oral health status among </w:t>
      </w:r>
      <w:proofErr w:type="spellStart"/>
      <w:r w:rsidRPr="00957816">
        <w:rPr>
          <w:rFonts w:ascii="Fira Sans Condensed" w:hAnsi="Fira Sans Condensed" w:cstheme="minorHAnsi"/>
        </w:rPr>
        <w:t>rohingya</w:t>
      </w:r>
      <w:proofErr w:type="spellEnd"/>
      <w:r w:rsidRPr="00957816">
        <w:rPr>
          <w:rFonts w:ascii="Fira Sans Condensed" w:hAnsi="Fira Sans Condensed" w:cstheme="minorHAnsi"/>
        </w:rPr>
        <w:t xml:space="preserve"> refugees in Cox’s Bazar, Bangladesh: A cross-sectional study. </w:t>
      </w:r>
      <w:proofErr w:type="spellStart"/>
      <w:r w:rsidRPr="00957816">
        <w:rPr>
          <w:rFonts w:ascii="Fira Sans Condensed" w:hAnsi="Fira Sans Condensed" w:cstheme="minorHAnsi"/>
          <w:i/>
          <w:iCs/>
        </w:rPr>
        <w:t>Plos</w:t>
      </w:r>
      <w:proofErr w:type="spellEnd"/>
      <w:r w:rsidRPr="00957816">
        <w:rPr>
          <w:rFonts w:ascii="Fira Sans Condensed" w:hAnsi="Fira Sans Condensed" w:cstheme="minorHAnsi"/>
          <w:i/>
          <w:iCs/>
        </w:rPr>
        <w:t xml:space="preserve"> one</w:t>
      </w:r>
      <w:r w:rsidRPr="00957816">
        <w:rPr>
          <w:rFonts w:ascii="Fira Sans Condensed" w:hAnsi="Fira Sans Condensed" w:cstheme="minorHAnsi"/>
        </w:rPr>
        <w:t>, </w:t>
      </w:r>
      <w:r w:rsidRPr="00957816">
        <w:rPr>
          <w:rFonts w:ascii="Fira Sans Condensed" w:hAnsi="Fira Sans Condensed" w:cstheme="minorHAnsi"/>
          <w:i/>
          <w:iCs/>
        </w:rPr>
        <w:t>17</w:t>
      </w:r>
      <w:r w:rsidRPr="00957816">
        <w:rPr>
          <w:rFonts w:ascii="Fira Sans Condensed" w:hAnsi="Fira Sans Condensed" w:cstheme="minorHAnsi"/>
        </w:rPr>
        <w:t>(6), p.e0269359.</w:t>
      </w:r>
    </w:p>
    <w:p w14:paraId="210D634B" w14:textId="1D82BFE1" w:rsidR="00BE30D5" w:rsidRDefault="00BE30D5" w:rsidP="00F473EF">
      <w:pPr>
        <w:jc w:val="both"/>
        <w:rPr>
          <w:rFonts w:ascii="Fira Sans Condensed" w:hAnsi="Fira Sans Condensed" w:cstheme="minorHAnsi"/>
        </w:rPr>
      </w:pPr>
      <w:r>
        <w:rPr>
          <w:rFonts w:ascii="Fira Sans Condensed" w:hAnsi="Fira Sans Condensed" w:cstheme="minorHAnsi"/>
        </w:rPr>
        <w:t xml:space="preserve">(2). </w:t>
      </w:r>
      <w:proofErr w:type="spellStart"/>
      <w:r w:rsidRPr="00BE30D5">
        <w:rPr>
          <w:rFonts w:ascii="Fira Sans Condensed" w:hAnsi="Fira Sans Condensed" w:cstheme="minorHAnsi"/>
        </w:rPr>
        <w:t>Shapna</w:t>
      </w:r>
      <w:proofErr w:type="spellEnd"/>
      <w:r w:rsidRPr="00BE30D5">
        <w:rPr>
          <w:rFonts w:ascii="Fira Sans Condensed" w:hAnsi="Fira Sans Condensed" w:cstheme="minorHAnsi"/>
        </w:rPr>
        <w:t>, K.J., Hasan, K., Kabir, K.H., Li, J. and Hossain, M.L., 2023. Water, sanitation and hygiene challenges of forcibly displaced Myanmar nationals in Rohingya camps in Bangladesh. Journal of Water and Health, 21(10), pp.1385-1403.</w:t>
      </w:r>
    </w:p>
    <w:p w14:paraId="70F38A95" w14:textId="43C9CA80" w:rsidR="00AB3505" w:rsidRDefault="00AB3505" w:rsidP="00F473EF">
      <w:pPr>
        <w:jc w:val="both"/>
        <w:rPr>
          <w:rFonts w:ascii="Fira Sans Condensed" w:hAnsi="Fira Sans Condensed" w:cstheme="minorHAnsi"/>
        </w:rPr>
      </w:pPr>
      <w:r>
        <w:rPr>
          <w:rFonts w:ascii="Fira Sans Condensed" w:hAnsi="Fira Sans Condensed" w:cstheme="minorHAnsi"/>
        </w:rPr>
        <w:t xml:space="preserve">(3). </w:t>
      </w:r>
      <w:r w:rsidR="00AC27A6" w:rsidRPr="00AC27A6">
        <w:rPr>
          <w:rFonts w:ascii="Fira Sans Condensed" w:hAnsi="Fira Sans Condensed" w:cstheme="minorHAnsi"/>
        </w:rPr>
        <w:t>Therkildsen, O., 2011. Policy making and implementation in agriculture: Tanzania's push for irrigated rice (No. 2011: 26). DIIS Working Paper.</w:t>
      </w:r>
    </w:p>
    <w:p w14:paraId="219250DD" w14:textId="62E9181F" w:rsidR="00AC27A6" w:rsidRDefault="00AC27A6" w:rsidP="00F473EF">
      <w:pPr>
        <w:jc w:val="both"/>
        <w:rPr>
          <w:rFonts w:ascii="Fira Sans Condensed" w:hAnsi="Fira Sans Condensed" w:cstheme="minorHAnsi"/>
        </w:rPr>
      </w:pPr>
      <w:r>
        <w:rPr>
          <w:rFonts w:ascii="Fira Sans Condensed" w:hAnsi="Fira Sans Condensed" w:cstheme="minorHAnsi"/>
        </w:rPr>
        <w:lastRenderedPageBreak/>
        <w:t xml:space="preserve">(4). </w:t>
      </w:r>
      <w:r w:rsidR="008006F2" w:rsidRPr="008006F2">
        <w:rPr>
          <w:rFonts w:ascii="Fira Sans Condensed" w:hAnsi="Fira Sans Condensed" w:cstheme="minorHAnsi"/>
        </w:rPr>
        <w:t xml:space="preserve">SUDAN, S.I., 2019. Water, sanitation and hygiene. </w:t>
      </w:r>
      <w:proofErr w:type="spellStart"/>
      <w:r w:rsidR="008006F2" w:rsidRPr="008006F2">
        <w:rPr>
          <w:rFonts w:ascii="Fira Sans Condensed" w:hAnsi="Fira Sans Condensed" w:cstheme="minorHAnsi"/>
        </w:rPr>
        <w:t>Tillgänglig</w:t>
      </w:r>
      <w:proofErr w:type="spellEnd"/>
      <w:r w:rsidR="008006F2" w:rsidRPr="008006F2">
        <w:rPr>
          <w:rFonts w:ascii="Fira Sans Condensed" w:hAnsi="Fira Sans Condensed" w:cstheme="minorHAnsi"/>
        </w:rPr>
        <w:t xml:space="preserve"> online: https://www. </w:t>
      </w:r>
      <w:proofErr w:type="spellStart"/>
      <w:r w:rsidR="008006F2" w:rsidRPr="008006F2">
        <w:rPr>
          <w:rFonts w:ascii="Fira Sans Condensed" w:hAnsi="Fira Sans Condensed" w:cstheme="minorHAnsi"/>
        </w:rPr>
        <w:t>unicef</w:t>
      </w:r>
      <w:proofErr w:type="spellEnd"/>
      <w:r w:rsidR="008006F2" w:rsidRPr="008006F2">
        <w:rPr>
          <w:rFonts w:ascii="Fira Sans Condensed" w:hAnsi="Fira Sans Condensed" w:cstheme="minorHAnsi"/>
        </w:rPr>
        <w:t>. org/sudan/reports/water-sanitation-and-hygiene-annual-report-2019 [</w:t>
      </w:r>
      <w:proofErr w:type="spellStart"/>
      <w:r w:rsidR="008006F2" w:rsidRPr="008006F2">
        <w:rPr>
          <w:rFonts w:ascii="Fira Sans Condensed" w:hAnsi="Fira Sans Condensed" w:cstheme="minorHAnsi"/>
        </w:rPr>
        <w:t>Hämtad</w:t>
      </w:r>
      <w:proofErr w:type="spellEnd"/>
      <w:r w:rsidR="008006F2" w:rsidRPr="008006F2">
        <w:rPr>
          <w:rFonts w:ascii="Fira Sans Condensed" w:hAnsi="Fira Sans Condensed" w:cstheme="minorHAnsi"/>
        </w:rPr>
        <w:t xml:space="preserve"> 2021-05-13].</w:t>
      </w:r>
    </w:p>
    <w:p w14:paraId="34884983" w14:textId="2901EEA5" w:rsidR="008006F2" w:rsidRDefault="008006F2" w:rsidP="00F473EF">
      <w:pPr>
        <w:jc w:val="both"/>
        <w:rPr>
          <w:rFonts w:ascii="Fira Sans Condensed" w:hAnsi="Fira Sans Condensed" w:cstheme="minorHAnsi"/>
        </w:rPr>
      </w:pPr>
      <w:r>
        <w:rPr>
          <w:rFonts w:ascii="Fira Sans Condensed" w:hAnsi="Fira Sans Condensed" w:cstheme="minorHAnsi"/>
        </w:rPr>
        <w:t xml:space="preserve">(5). </w:t>
      </w:r>
      <w:r w:rsidR="00F473EF" w:rsidRPr="00F473EF">
        <w:rPr>
          <w:rFonts w:ascii="Fira Sans Condensed" w:hAnsi="Fira Sans Condensed" w:cstheme="minorHAnsi"/>
        </w:rPr>
        <w:t xml:space="preserve">Ghosh, S., Kabir, M.R., Khan, M.M.I., Shill, L.C. and Alam, S.S., 2020. Knowledge, Attitude, and Practice (KAP) regarding personal hygiene among primary school going children in Sadar </w:t>
      </w:r>
      <w:proofErr w:type="spellStart"/>
      <w:r w:rsidR="00F473EF" w:rsidRPr="00F473EF">
        <w:rPr>
          <w:rFonts w:ascii="Fira Sans Condensed" w:hAnsi="Fira Sans Condensed" w:cstheme="minorHAnsi"/>
        </w:rPr>
        <w:t>Upazilla</w:t>
      </w:r>
      <w:proofErr w:type="spellEnd"/>
      <w:r w:rsidR="00F473EF" w:rsidRPr="00F473EF">
        <w:rPr>
          <w:rFonts w:ascii="Fira Sans Condensed" w:hAnsi="Fira Sans Condensed" w:cstheme="minorHAnsi"/>
        </w:rPr>
        <w:t>, Noakhali District, Bangladesh. Indian Journal of Public Health, 11(6), p.1465.</w:t>
      </w:r>
    </w:p>
    <w:p w14:paraId="3B7E5F1B" w14:textId="6D0F24BC" w:rsidR="00F473EF" w:rsidRDefault="00F473EF" w:rsidP="00F473EF">
      <w:pPr>
        <w:jc w:val="both"/>
        <w:rPr>
          <w:rFonts w:ascii="Fira Sans Condensed" w:hAnsi="Fira Sans Condensed" w:cstheme="minorHAnsi"/>
        </w:rPr>
      </w:pPr>
      <w:r>
        <w:rPr>
          <w:rFonts w:ascii="Fira Sans Condensed" w:hAnsi="Fira Sans Condensed" w:cstheme="minorHAnsi"/>
        </w:rPr>
        <w:t xml:space="preserve">(6). </w:t>
      </w:r>
      <w:proofErr w:type="spellStart"/>
      <w:r w:rsidRPr="00F473EF">
        <w:rPr>
          <w:rFonts w:ascii="Fira Sans Condensed" w:hAnsi="Fira Sans Condensed" w:cstheme="minorHAnsi"/>
        </w:rPr>
        <w:t>Elsabagh</w:t>
      </w:r>
      <w:proofErr w:type="spellEnd"/>
      <w:r w:rsidRPr="00F473EF">
        <w:rPr>
          <w:rFonts w:ascii="Fira Sans Condensed" w:hAnsi="Fira Sans Condensed" w:cstheme="minorHAnsi"/>
        </w:rPr>
        <w:t xml:space="preserve">, H.M., </w:t>
      </w:r>
      <w:proofErr w:type="spellStart"/>
      <w:r w:rsidRPr="00F473EF">
        <w:rPr>
          <w:rFonts w:ascii="Fira Sans Condensed" w:hAnsi="Fira Sans Condensed" w:cstheme="minorHAnsi"/>
        </w:rPr>
        <w:t>Atlam</w:t>
      </w:r>
      <w:proofErr w:type="spellEnd"/>
      <w:r w:rsidRPr="00F473EF">
        <w:rPr>
          <w:rFonts w:ascii="Fira Sans Condensed" w:hAnsi="Fira Sans Condensed" w:cstheme="minorHAnsi"/>
        </w:rPr>
        <w:t>, S.A. and Shehab, N.S., 2016. Knowledge, attitude and practice regarding personal hygiene among preschool children in Tanta city, Gharbia Governorate, Egypt. Practice, 75, pp.3-75.</w:t>
      </w:r>
    </w:p>
    <w:p w14:paraId="4064BCA0" w14:textId="05A7AC92" w:rsidR="00F473EF" w:rsidRDefault="00F473EF" w:rsidP="00F473EF">
      <w:pPr>
        <w:jc w:val="both"/>
        <w:rPr>
          <w:rFonts w:ascii="Fira Sans Condensed" w:hAnsi="Fira Sans Condensed" w:cstheme="minorHAnsi"/>
        </w:rPr>
      </w:pPr>
      <w:r>
        <w:rPr>
          <w:rFonts w:ascii="Fira Sans Condensed" w:hAnsi="Fira Sans Condensed" w:cstheme="minorHAnsi"/>
        </w:rPr>
        <w:t xml:space="preserve">(7). </w:t>
      </w:r>
      <w:r w:rsidRPr="00F473EF">
        <w:rPr>
          <w:rFonts w:ascii="Fira Sans Condensed" w:hAnsi="Fira Sans Condensed" w:cstheme="minorHAnsi"/>
        </w:rPr>
        <w:t xml:space="preserve">Scaglia, P. and </w:t>
      </w:r>
      <w:proofErr w:type="spellStart"/>
      <w:r w:rsidRPr="00F473EF">
        <w:rPr>
          <w:rFonts w:ascii="Fira Sans Condensed" w:hAnsi="Fira Sans Condensed" w:cstheme="minorHAnsi"/>
        </w:rPr>
        <w:t>Niknamdeh</w:t>
      </w:r>
      <w:proofErr w:type="spellEnd"/>
      <w:r w:rsidRPr="00F473EF">
        <w:rPr>
          <w:rFonts w:ascii="Fira Sans Condensed" w:hAnsi="Fira Sans Condensed" w:cstheme="minorHAnsi"/>
        </w:rPr>
        <w:t xml:space="preserve">, A., 2017. Assessment of current oral health knowledge attitude and oral hygiene practices among </w:t>
      </w:r>
      <w:r w:rsidRPr="00F473EF">
        <w:rPr>
          <w:rFonts w:ascii="Fira Sans Condensed" w:hAnsi="Fira Sans Condensed" w:cstheme="minorHAnsi"/>
        </w:rPr>
        <w:t>12-year-old</w:t>
      </w:r>
      <w:r w:rsidRPr="00F473EF">
        <w:rPr>
          <w:rFonts w:ascii="Fira Sans Condensed" w:hAnsi="Fira Sans Condensed" w:cstheme="minorHAnsi"/>
        </w:rPr>
        <w:t xml:space="preserve"> school children and patients attending the dental facility at Vezo Hospital in the rural village of </w:t>
      </w:r>
      <w:proofErr w:type="spellStart"/>
      <w:r w:rsidRPr="00F473EF">
        <w:rPr>
          <w:rFonts w:ascii="Fira Sans Condensed" w:hAnsi="Fira Sans Condensed" w:cstheme="minorHAnsi"/>
        </w:rPr>
        <w:t>Andavadoaka</w:t>
      </w:r>
      <w:proofErr w:type="spellEnd"/>
      <w:r w:rsidRPr="00F473EF">
        <w:rPr>
          <w:rFonts w:ascii="Fira Sans Condensed" w:hAnsi="Fira Sans Condensed" w:cstheme="minorHAnsi"/>
        </w:rPr>
        <w:t>, Madagascar. Malmo University.</w:t>
      </w:r>
    </w:p>
    <w:p w14:paraId="3CC2D3E3" w14:textId="05699640" w:rsidR="00F473EF" w:rsidRDefault="00F473EF" w:rsidP="00F473EF">
      <w:pPr>
        <w:jc w:val="both"/>
        <w:rPr>
          <w:rFonts w:ascii="Fira Sans Condensed" w:hAnsi="Fira Sans Condensed" w:cstheme="minorHAnsi"/>
        </w:rPr>
      </w:pPr>
      <w:r>
        <w:rPr>
          <w:rFonts w:ascii="Fira Sans Condensed" w:hAnsi="Fira Sans Condensed" w:cstheme="minorHAnsi"/>
        </w:rPr>
        <w:t xml:space="preserve">(8). </w:t>
      </w:r>
      <w:r w:rsidR="001A4EE4" w:rsidRPr="001A4EE4">
        <w:rPr>
          <w:rFonts w:ascii="Fira Sans Condensed" w:hAnsi="Fira Sans Condensed" w:cstheme="minorHAnsi"/>
        </w:rPr>
        <w:t>Cilliers, J.M., 2016. DEVELOPING STANDARD WASH PRACTITIONER COMPETENCIES (Doctoral dissertation, Loughborough University).</w:t>
      </w:r>
    </w:p>
    <w:p w14:paraId="5CAEF297" w14:textId="617A864C" w:rsidR="001A4EE4" w:rsidRDefault="001A4EE4" w:rsidP="00F473EF">
      <w:pPr>
        <w:jc w:val="both"/>
        <w:rPr>
          <w:rFonts w:ascii="Fira Sans Condensed" w:hAnsi="Fira Sans Condensed" w:cstheme="minorHAnsi"/>
        </w:rPr>
      </w:pPr>
      <w:r>
        <w:rPr>
          <w:rFonts w:ascii="Fira Sans Condensed" w:hAnsi="Fira Sans Condensed" w:cstheme="minorHAnsi"/>
        </w:rPr>
        <w:t xml:space="preserve">(9). </w:t>
      </w:r>
      <w:r w:rsidRPr="001A4EE4">
        <w:rPr>
          <w:rFonts w:ascii="Fira Sans Condensed" w:hAnsi="Fira Sans Condensed" w:cstheme="minorHAnsi"/>
        </w:rPr>
        <w:t>Hossain, M.M., 2012. A study on knowledge, attitude and practice about personal hygiene and disease awareness of east west university students in Dhaka City (Doctoral dissertation, East West University).</w:t>
      </w:r>
    </w:p>
    <w:p w14:paraId="043B0B08" w14:textId="5E36474B" w:rsidR="001A4EE4" w:rsidRDefault="001A4EE4" w:rsidP="00F473EF">
      <w:pPr>
        <w:jc w:val="both"/>
        <w:rPr>
          <w:rFonts w:ascii="Fira Sans Condensed" w:hAnsi="Fira Sans Condensed" w:cstheme="minorHAnsi"/>
        </w:rPr>
      </w:pPr>
      <w:r>
        <w:rPr>
          <w:rFonts w:ascii="Fira Sans Condensed" w:hAnsi="Fira Sans Condensed" w:cstheme="minorHAnsi"/>
        </w:rPr>
        <w:t xml:space="preserve">(10). </w:t>
      </w:r>
      <w:r w:rsidRPr="001A4EE4">
        <w:rPr>
          <w:rFonts w:ascii="Fira Sans Condensed" w:hAnsi="Fira Sans Condensed" w:cstheme="minorHAnsi"/>
        </w:rPr>
        <w:t xml:space="preserve">World Health Organization, 2015. Water, sanitation and hygiene in health care facilities: status in </w:t>
      </w:r>
      <w:r w:rsidRPr="001A4EE4">
        <w:rPr>
          <w:rFonts w:ascii="Fira Sans Condensed" w:hAnsi="Fira Sans Condensed" w:cstheme="minorHAnsi"/>
        </w:rPr>
        <w:t>low- and middle-income</w:t>
      </w:r>
      <w:r w:rsidRPr="001A4EE4">
        <w:rPr>
          <w:rFonts w:ascii="Fira Sans Condensed" w:hAnsi="Fira Sans Condensed" w:cstheme="minorHAnsi"/>
        </w:rPr>
        <w:t xml:space="preserve"> countries and way forward. World Health Organization.</w:t>
      </w:r>
    </w:p>
    <w:p w14:paraId="0A76F557" w14:textId="2E141B41" w:rsidR="001A4EE4" w:rsidRDefault="001A4EE4" w:rsidP="00F473EF">
      <w:pPr>
        <w:jc w:val="both"/>
        <w:rPr>
          <w:rFonts w:ascii="Fira Sans Condensed" w:hAnsi="Fira Sans Condensed" w:cstheme="minorHAnsi"/>
        </w:rPr>
      </w:pPr>
      <w:r>
        <w:rPr>
          <w:rFonts w:ascii="Fira Sans Condensed" w:hAnsi="Fira Sans Condensed" w:cstheme="minorHAnsi"/>
        </w:rPr>
        <w:t xml:space="preserve">(11). </w:t>
      </w:r>
      <w:r w:rsidRPr="001A4EE4">
        <w:rPr>
          <w:rFonts w:ascii="Fira Sans Condensed" w:hAnsi="Fira Sans Condensed" w:cstheme="minorHAnsi"/>
        </w:rPr>
        <w:t xml:space="preserve">Kabir, A., </w:t>
      </w:r>
      <w:proofErr w:type="spellStart"/>
      <w:r w:rsidRPr="001A4EE4">
        <w:rPr>
          <w:rFonts w:ascii="Fira Sans Condensed" w:hAnsi="Fira Sans Condensed" w:cstheme="minorHAnsi"/>
        </w:rPr>
        <w:t>Shahnewaz</w:t>
      </w:r>
      <w:proofErr w:type="spellEnd"/>
      <w:r w:rsidRPr="001A4EE4">
        <w:rPr>
          <w:rFonts w:ascii="Fira Sans Condensed" w:hAnsi="Fira Sans Condensed" w:cstheme="minorHAnsi"/>
        </w:rPr>
        <w:t>, M.M., Arif, H.M., Assefa, W.B., Haque, B.A.T.M.R., Hayter, A. and Evers, E., 2023. WASH FIT implementation in Rohingya camps in Cox's Bazar Bangladesh–results after 1 year. Journal of Water, Sanitation and Hygiene for Development, 13(11), pp.866-874.</w:t>
      </w:r>
    </w:p>
    <w:p w14:paraId="77F97BDC" w14:textId="686B8EF1" w:rsidR="001A4EE4" w:rsidRDefault="001A4EE4" w:rsidP="00F473EF">
      <w:pPr>
        <w:jc w:val="both"/>
        <w:rPr>
          <w:rFonts w:ascii="Fira Sans Condensed" w:hAnsi="Fira Sans Condensed" w:cstheme="minorHAnsi"/>
        </w:rPr>
      </w:pPr>
      <w:r>
        <w:rPr>
          <w:rFonts w:ascii="Fira Sans Condensed" w:hAnsi="Fira Sans Condensed" w:cstheme="minorHAnsi"/>
        </w:rPr>
        <w:t xml:space="preserve">(12). </w:t>
      </w:r>
      <w:r w:rsidRPr="001A4EE4">
        <w:rPr>
          <w:rFonts w:ascii="Fira Sans Condensed" w:hAnsi="Fira Sans Condensed" w:cstheme="minorHAnsi"/>
        </w:rPr>
        <w:t xml:space="preserve">Islam, M.J., 2023. Life Style, Health Behavior and Health Status of different FDMN community people in Rohingya Refugee Settlement, Cox’s Bazar, Bangladesh (Doctoral dissertation, The Thesis is submitted in the fulfillment of the requirement for the degree of Doctor of Philosophy from the Department of Pathology and Parasitology, Organization: Department of Pathology and Parasitology Faculty of Veterinary Medicine Chattogram Veterinary and Animal Sciences University (CVASU) </w:t>
      </w:r>
      <w:proofErr w:type="spellStart"/>
      <w:r w:rsidRPr="001A4EE4">
        <w:rPr>
          <w:rFonts w:ascii="Fira Sans Condensed" w:hAnsi="Fira Sans Condensed" w:cstheme="minorHAnsi"/>
        </w:rPr>
        <w:t>Khulshi</w:t>
      </w:r>
      <w:proofErr w:type="spellEnd"/>
      <w:r w:rsidRPr="001A4EE4">
        <w:rPr>
          <w:rFonts w:ascii="Fira Sans Condensed" w:hAnsi="Fira Sans Condensed" w:cstheme="minorHAnsi"/>
        </w:rPr>
        <w:t>, Chattogram-4225, Bangladesh).</w:t>
      </w:r>
    </w:p>
    <w:p w14:paraId="3A233FFD" w14:textId="77777777" w:rsidR="00957816" w:rsidRDefault="00957816" w:rsidP="00272DC8">
      <w:pPr>
        <w:rPr>
          <w:rFonts w:ascii="Fira Sans Condensed" w:hAnsi="Fira Sans Condensed" w:cstheme="minorHAnsi"/>
        </w:rPr>
      </w:pPr>
    </w:p>
    <w:p w14:paraId="08A4F1F8" w14:textId="77777777" w:rsidR="009C3431" w:rsidRDefault="009C3431" w:rsidP="00272DC8">
      <w:pPr>
        <w:rPr>
          <w:rFonts w:ascii="Fira Sans Condensed" w:hAnsi="Fira Sans Condensed" w:cstheme="minorHAnsi"/>
        </w:rPr>
      </w:pPr>
    </w:p>
    <w:p w14:paraId="3EF851AE" w14:textId="77777777" w:rsidR="009C3431" w:rsidRDefault="009C3431" w:rsidP="00272DC8">
      <w:pPr>
        <w:rPr>
          <w:rFonts w:ascii="Fira Sans Condensed" w:hAnsi="Fira Sans Condensed" w:cstheme="minorHAnsi"/>
        </w:rPr>
      </w:pPr>
    </w:p>
    <w:p w14:paraId="73703307" w14:textId="77777777" w:rsidR="009C3431" w:rsidRDefault="009C3431" w:rsidP="00272DC8">
      <w:pPr>
        <w:rPr>
          <w:rFonts w:ascii="Fira Sans Condensed" w:hAnsi="Fira Sans Condensed" w:cstheme="minorHAnsi"/>
        </w:rPr>
      </w:pPr>
    </w:p>
    <w:p w14:paraId="0BEA4B34" w14:textId="77777777" w:rsidR="009C3431" w:rsidRDefault="009C3431" w:rsidP="00272DC8">
      <w:pPr>
        <w:rPr>
          <w:rFonts w:ascii="Fira Sans Condensed" w:hAnsi="Fira Sans Condensed" w:cstheme="minorHAnsi"/>
        </w:rPr>
      </w:pPr>
    </w:p>
    <w:p w14:paraId="480A147F" w14:textId="77777777" w:rsidR="009C3431" w:rsidRDefault="009C3431" w:rsidP="00272DC8">
      <w:pPr>
        <w:rPr>
          <w:rFonts w:ascii="Fira Sans Condensed" w:hAnsi="Fira Sans Condensed" w:cstheme="minorHAnsi"/>
        </w:rPr>
      </w:pPr>
    </w:p>
    <w:p w14:paraId="2083FAD8" w14:textId="77777777" w:rsidR="009C3431" w:rsidRDefault="009C3431" w:rsidP="00272DC8">
      <w:pPr>
        <w:rPr>
          <w:rFonts w:ascii="Fira Sans Condensed" w:hAnsi="Fira Sans Condensed" w:cstheme="minorHAnsi"/>
        </w:rPr>
      </w:pPr>
    </w:p>
    <w:p w14:paraId="2B52898A" w14:textId="77777777" w:rsidR="009C3431" w:rsidRDefault="009C3431" w:rsidP="00272DC8">
      <w:pPr>
        <w:rPr>
          <w:rFonts w:ascii="Fira Sans Condensed" w:hAnsi="Fira Sans Condensed" w:cstheme="minorHAnsi"/>
        </w:rPr>
      </w:pPr>
    </w:p>
    <w:p w14:paraId="19A7BD48" w14:textId="77777777" w:rsidR="009C3431" w:rsidRDefault="009C3431" w:rsidP="00272DC8">
      <w:pPr>
        <w:rPr>
          <w:rFonts w:ascii="Fira Sans Condensed" w:hAnsi="Fira Sans Condensed" w:cstheme="minorHAnsi"/>
        </w:rPr>
      </w:pPr>
    </w:p>
    <w:p w14:paraId="602BDAE2" w14:textId="77777777" w:rsidR="004C5BB5" w:rsidRDefault="004C5BB5" w:rsidP="00272DC8">
      <w:pPr>
        <w:rPr>
          <w:rFonts w:ascii="Fira Sans Condensed" w:hAnsi="Fira Sans Condensed" w:cstheme="minorHAnsi"/>
        </w:rPr>
      </w:pPr>
    </w:p>
    <w:p w14:paraId="7446021D" w14:textId="77777777" w:rsidR="004C5BB5" w:rsidRDefault="004C5BB5" w:rsidP="00272DC8">
      <w:pPr>
        <w:rPr>
          <w:rFonts w:ascii="Fira Sans Condensed" w:hAnsi="Fira Sans Condensed" w:cstheme="minorHAnsi"/>
        </w:rPr>
      </w:pPr>
    </w:p>
    <w:p w14:paraId="3813C4D9" w14:textId="038DFC62" w:rsidR="00272DC8" w:rsidRPr="00EC6816" w:rsidRDefault="00B340B3" w:rsidP="00272DC8">
      <w:pPr>
        <w:rPr>
          <w:rFonts w:ascii="Fira Sans Condensed" w:hAnsi="Fira Sans Condensed" w:cstheme="minorHAnsi"/>
          <w:color w:val="0563C1" w:themeColor="hyperlink"/>
          <w:u w:val="single"/>
        </w:rPr>
      </w:pPr>
      <w:r w:rsidRPr="00EC6816">
        <w:rPr>
          <w:rFonts w:ascii="Fira Sans Condensed" w:hAnsi="Fira Sans Condensed" w:cstheme="minorHAnsi"/>
          <w:b/>
          <w:bCs/>
        </w:rPr>
        <w:lastRenderedPageBreak/>
        <w:t xml:space="preserve">9.  Time </w:t>
      </w:r>
      <w:r w:rsidR="00E55DD2" w:rsidRPr="00EC6816">
        <w:rPr>
          <w:rFonts w:ascii="Fira Sans Condensed" w:hAnsi="Fira Sans Condensed" w:cstheme="minorHAnsi"/>
          <w:b/>
          <w:bCs/>
        </w:rPr>
        <w:t xml:space="preserve">Line of the </w:t>
      </w:r>
      <w:r w:rsidR="00957816" w:rsidRPr="00EC6816">
        <w:rPr>
          <w:rFonts w:ascii="Fira Sans Condensed" w:hAnsi="Fira Sans Condensed" w:cstheme="minorHAnsi"/>
          <w:b/>
          <w:bCs/>
        </w:rPr>
        <w:t>Study:</w:t>
      </w:r>
      <w:r w:rsidRPr="00EC6816">
        <w:rPr>
          <w:rFonts w:ascii="Fira Sans Condensed" w:hAnsi="Fira Sans Condensed" w:cstheme="minorHAnsi"/>
          <w:b/>
          <w:bCs/>
        </w:rPr>
        <w:t xml:space="preserve"> </w:t>
      </w:r>
    </w:p>
    <w:p w14:paraId="355D8398" w14:textId="58C5D1F0" w:rsidR="00272DC8" w:rsidRPr="00EC6816" w:rsidRDefault="00272DC8" w:rsidP="00D60235">
      <w:pPr>
        <w:rPr>
          <w:rFonts w:ascii="Fira Sans Condensed" w:hAnsi="Fira Sans Condensed" w:cstheme="minorHAnsi"/>
          <w:b/>
          <w:bCs/>
        </w:rPr>
      </w:pPr>
      <w:r w:rsidRPr="00EC6816">
        <w:rPr>
          <w:rFonts w:ascii="Fira Sans Condensed" w:hAnsi="Fira Sans Condensed" w:cstheme="minorHAnsi"/>
          <w:b/>
          <w:bCs/>
        </w:rPr>
        <w:t>Month 1: Research and Proposal Development</w:t>
      </w:r>
    </w:p>
    <w:p w14:paraId="6F70B8F4" w14:textId="77777777" w:rsidR="00272DC8" w:rsidRPr="00EC6816" w:rsidRDefault="00272DC8" w:rsidP="003D1C16">
      <w:pPr>
        <w:pStyle w:val="ListParagraph"/>
        <w:numPr>
          <w:ilvl w:val="0"/>
          <w:numId w:val="19"/>
        </w:numPr>
        <w:rPr>
          <w:rFonts w:ascii="Fira Sans Condensed" w:hAnsi="Fira Sans Condensed" w:cstheme="minorHAnsi"/>
        </w:rPr>
      </w:pPr>
      <w:r w:rsidRPr="00EC6816">
        <w:rPr>
          <w:rFonts w:ascii="Fira Sans Condensed" w:hAnsi="Fira Sans Condensed" w:cstheme="minorHAnsi"/>
        </w:rPr>
        <w:t>Weeks 1-2: Define research questions and objectives.</w:t>
      </w:r>
    </w:p>
    <w:p w14:paraId="527457FC" w14:textId="77777777" w:rsidR="00272DC8" w:rsidRPr="00EC6816" w:rsidRDefault="00272DC8" w:rsidP="003D1C16">
      <w:pPr>
        <w:pStyle w:val="ListParagraph"/>
        <w:numPr>
          <w:ilvl w:val="0"/>
          <w:numId w:val="19"/>
        </w:numPr>
        <w:rPr>
          <w:rFonts w:ascii="Fira Sans Condensed" w:hAnsi="Fira Sans Condensed" w:cstheme="minorHAnsi"/>
        </w:rPr>
      </w:pPr>
      <w:r w:rsidRPr="00EC6816">
        <w:rPr>
          <w:rFonts w:ascii="Fira Sans Condensed" w:hAnsi="Fira Sans Condensed" w:cstheme="minorHAnsi"/>
        </w:rPr>
        <w:t>Weeks 3-4: Review relevant literature.</w:t>
      </w:r>
    </w:p>
    <w:p w14:paraId="7C5C8CF2" w14:textId="47353100" w:rsidR="00D60235" w:rsidRPr="00EC6816" w:rsidRDefault="00272DC8" w:rsidP="00D60235">
      <w:pPr>
        <w:pStyle w:val="ListParagraph"/>
        <w:numPr>
          <w:ilvl w:val="0"/>
          <w:numId w:val="19"/>
        </w:numPr>
        <w:rPr>
          <w:rFonts w:ascii="Fira Sans Condensed" w:hAnsi="Fira Sans Condensed" w:cstheme="minorHAnsi"/>
        </w:rPr>
      </w:pPr>
      <w:r w:rsidRPr="00EC6816">
        <w:rPr>
          <w:rFonts w:ascii="Fira Sans Condensed" w:hAnsi="Fira Sans Condensed" w:cstheme="minorHAnsi"/>
        </w:rPr>
        <w:t>Weeks 4-5: Develop</w:t>
      </w:r>
      <w:r w:rsidR="004048BB" w:rsidRPr="00EC6816">
        <w:rPr>
          <w:rFonts w:ascii="Fira Sans Condensed" w:hAnsi="Fira Sans Condensed" w:cstheme="minorHAnsi"/>
        </w:rPr>
        <w:t xml:space="preserve"> </w:t>
      </w:r>
      <w:r w:rsidRPr="00EC6816">
        <w:rPr>
          <w:rFonts w:ascii="Fira Sans Condensed" w:hAnsi="Fira Sans Condensed" w:cstheme="minorHAnsi"/>
        </w:rPr>
        <w:t>research proposal, including research design and methodology.</w:t>
      </w:r>
    </w:p>
    <w:p w14:paraId="09ED04D0" w14:textId="6208882A" w:rsidR="00272DC8" w:rsidRPr="00EC6816" w:rsidRDefault="00272DC8" w:rsidP="00D60235">
      <w:pPr>
        <w:rPr>
          <w:rFonts w:ascii="Fira Sans Condensed" w:hAnsi="Fira Sans Condensed" w:cstheme="minorHAnsi"/>
          <w:b/>
          <w:bCs/>
        </w:rPr>
      </w:pPr>
      <w:r w:rsidRPr="00EC6816">
        <w:rPr>
          <w:rFonts w:ascii="Fira Sans Condensed" w:hAnsi="Fira Sans Condensed" w:cstheme="minorHAnsi"/>
          <w:b/>
          <w:bCs/>
        </w:rPr>
        <w:t>Month 2: Data Collection and Preparation</w:t>
      </w:r>
    </w:p>
    <w:p w14:paraId="41C8256C" w14:textId="5BEEE7C8" w:rsidR="00272DC8" w:rsidRPr="00EC6816" w:rsidRDefault="00272DC8" w:rsidP="0028680F">
      <w:pPr>
        <w:pStyle w:val="ListParagraph"/>
        <w:numPr>
          <w:ilvl w:val="0"/>
          <w:numId w:val="21"/>
        </w:numPr>
        <w:rPr>
          <w:rFonts w:ascii="Fira Sans Condensed" w:hAnsi="Fira Sans Condensed" w:cstheme="minorHAnsi"/>
        </w:rPr>
      </w:pPr>
      <w:r w:rsidRPr="00EC6816">
        <w:rPr>
          <w:rFonts w:ascii="Fira Sans Condensed" w:hAnsi="Fira Sans Condensed" w:cstheme="minorHAnsi"/>
        </w:rPr>
        <w:t>Weeks 1-2: Ethics approval</w:t>
      </w:r>
    </w:p>
    <w:p w14:paraId="365085C3" w14:textId="4692F506" w:rsidR="00272DC8" w:rsidRPr="00EC6816" w:rsidRDefault="00272DC8" w:rsidP="0028680F">
      <w:pPr>
        <w:pStyle w:val="ListParagraph"/>
        <w:numPr>
          <w:ilvl w:val="0"/>
          <w:numId w:val="21"/>
        </w:numPr>
        <w:rPr>
          <w:rFonts w:ascii="Fira Sans Condensed" w:hAnsi="Fira Sans Condensed" w:cstheme="minorHAnsi"/>
        </w:rPr>
      </w:pPr>
      <w:r w:rsidRPr="00EC6816">
        <w:rPr>
          <w:rFonts w:ascii="Fira Sans Condensed" w:hAnsi="Fira Sans Condensed" w:cstheme="minorHAnsi"/>
        </w:rPr>
        <w:t xml:space="preserve">Weeks </w:t>
      </w:r>
      <w:r w:rsidR="0028680F" w:rsidRPr="00EC6816">
        <w:rPr>
          <w:rFonts w:ascii="Fira Sans Condensed" w:hAnsi="Fira Sans Condensed" w:cstheme="minorHAnsi"/>
        </w:rPr>
        <w:t>2-3</w:t>
      </w:r>
      <w:r w:rsidRPr="00EC6816">
        <w:rPr>
          <w:rFonts w:ascii="Fira Sans Condensed" w:hAnsi="Fira Sans Condensed" w:cstheme="minorHAnsi"/>
        </w:rPr>
        <w:t>: Prepare data collection tools (questionnaires, interviews, etc.).</w:t>
      </w:r>
    </w:p>
    <w:p w14:paraId="4A286866" w14:textId="3D83D53C" w:rsidR="00272DC8" w:rsidRPr="00EC6816" w:rsidRDefault="00272DC8" w:rsidP="0028680F">
      <w:pPr>
        <w:pStyle w:val="ListParagraph"/>
        <w:numPr>
          <w:ilvl w:val="0"/>
          <w:numId w:val="21"/>
        </w:numPr>
        <w:rPr>
          <w:rFonts w:ascii="Fira Sans Condensed" w:hAnsi="Fira Sans Condensed" w:cstheme="minorHAnsi"/>
        </w:rPr>
      </w:pPr>
      <w:r w:rsidRPr="00EC6816">
        <w:rPr>
          <w:rFonts w:ascii="Fira Sans Condensed" w:hAnsi="Fira Sans Condensed" w:cstheme="minorHAnsi"/>
        </w:rPr>
        <w:t xml:space="preserve">Weeks </w:t>
      </w:r>
      <w:r w:rsidR="0028680F" w:rsidRPr="00EC6816">
        <w:rPr>
          <w:rFonts w:ascii="Fira Sans Condensed" w:hAnsi="Fira Sans Condensed" w:cstheme="minorHAnsi"/>
        </w:rPr>
        <w:t>3</w:t>
      </w:r>
      <w:r w:rsidRPr="00EC6816">
        <w:rPr>
          <w:rFonts w:ascii="Fira Sans Condensed" w:hAnsi="Fira Sans Condensed" w:cstheme="minorHAnsi"/>
        </w:rPr>
        <w:t>-</w:t>
      </w:r>
      <w:r w:rsidR="0028680F" w:rsidRPr="00EC6816">
        <w:rPr>
          <w:rFonts w:ascii="Fira Sans Condensed" w:hAnsi="Fira Sans Condensed" w:cstheme="minorHAnsi"/>
        </w:rPr>
        <w:t>4</w:t>
      </w:r>
      <w:r w:rsidRPr="00EC6816">
        <w:rPr>
          <w:rFonts w:ascii="Fira Sans Condensed" w:hAnsi="Fira Sans Condensed" w:cstheme="minorHAnsi"/>
        </w:rPr>
        <w:t>: Pilot testing and refinement of data collection tools.</w:t>
      </w:r>
    </w:p>
    <w:p w14:paraId="0B39F3BD" w14:textId="77777777" w:rsidR="00272DC8" w:rsidRPr="00EC6816" w:rsidRDefault="00272DC8" w:rsidP="00272DC8">
      <w:pPr>
        <w:rPr>
          <w:rFonts w:ascii="Fira Sans Condensed" w:hAnsi="Fira Sans Condensed" w:cstheme="minorHAnsi"/>
          <w:b/>
          <w:bCs/>
        </w:rPr>
      </w:pPr>
      <w:r w:rsidRPr="00EC6816">
        <w:rPr>
          <w:rFonts w:ascii="Fira Sans Condensed" w:hAnsi="Fira Sans Condensed" w:cstheme="minorHAnsi"/>
          <w:b/>
          <w:bCs/>
        </w:rPr>
        <w:t>Month 3: Data Collection</w:t>
      </w:r>
    </w:p>
    <w:p w14:paraId="7708DAC5" w14:textId="77777777" w:rsidR="00272DC8" w:rsidRPr="00EC6816" w:rsidRDefault="00272DC8" w:rsidP="0028680F">
      <w:pPr>
        <w:pStyle w:val="ListParagraph"/>
        <w:numPr>
          <w:ilvl w:val="0"/>
          <w:numId w:val="22"/>
        </w:numPr>
        <w:rPr>
          <w:rFonts w:ascii="Fira Sans Condensed" w:hAnsi="Fira Sans Condensed" w:cstheme="minorHAnsi"/>
        </w:rPr>
      </w:pPr>
      <w:r w:rsidRPr="00EC6816">
        <w:rPr>
          <w:rFonts w:ascii="Fira Sans Condensed" w:hAnsi="Fira Sans Condensed" w:cstheme="minorHAnsi"/>
        </w:rPr>
        <w:t>Weeks 1-2: Begin data collection.</w:t>
      </w:r>
    </w:p>
    <w:p w14:paraId="29BDB200" w14:textId="45CCBD7C" w:rsidR="00272DC8" w:rsidRPr="00EC6816" w:rsidRDefault="00272DC8" w:rsidP="0028680F">
      <w:pPr>
        <w:pStyle w:val="ListParagraph"/>
        <w:numPr>
          <w:ilvl w:val="0"/>
          <w:numId w:val="22"/>
        </w:numPr>
        <w:rPr>
          <w:rFonts w:ascii="Fira Sans Condensed" w:hAnsi="Fira Sans Condensed" w:cstheme="minorHAnsi"/>
        </w:rPr>
      </w:pPr>
      <w:r w:rsidRPr="00EC6816">
        <w:rPr>
          <w:rFonts w:ascii="Fira Sans Condensed" w:hAnsi="Fira Sans Condensed" w:cstheme="minorHAnsi"/>
        </w:rPr>
        <w:t xml:space="preserve">Weeks </w:t>
      </w:r>
      <w:r w:rsidR="0028680F" w:rsidRPr="00EC6816">
        <w:rPr>
          <w:rFonts w:ascii="Fira Sans Condensed" w:hAnsi="Fira Sans Condensed" w:cstheme="minorHAnsi"/>
        </w:rPr>
        <w:t>2</w:t>
      </w:r>
      <w:r w:rsidRPr="00EC6816">
        <w:rPr>
          <w:rFonts w:ascii="Fira Sans Condensed" w:hAnsi="Fira Sans Condensed" w:cstheme="minorHAnsi"/>
        </w:rPr>
        <w:t>-</w:t>
      </w:r>
      <w:r w:rsidR="0028680F" w:rsidRPr="00EC6816">
        <w:rPr>
          <w:rFonts w:ascii="Fira Sans Condensed" w:hAnsi="Fira Sans Condensed" w:cstheme="minorHAnsi"/>
        </w:rPr>
        <w:t>3</w:t>
      </w:r>
      <w:r w:rsidRPr="00EC6816">
        <w:rPr>
          <w:rFonts w:ascii="Fira Sans Condensed" w:hAnsi="Fira Sans Condensed" w:cstheme="minorHAnsi"/>
        </w:rPr>
        <w:t>: Continue data collection.</w:t>
      </w:r>
    </w:p>
    <w:p w14:paraId="715039E2" w14:textId="77777777" w:rsidR="008F5985" w:rsidRPr="00EC6816" w:rsidRDefault="00272DC8" w:rsidP="00272DC8">
      <w:pPr>
        <w:pStyle w:val="ListParagraph"/>
        <w:numPr>
          <w:ilvl w:val="0"/>
          <w:numId w:val="22"/>
        </w:numPr>
        <w:rPr>
          <w:rFonts w:ascii="Fira Sans Condensed" w:hAnsi="Fira Sans Condensed" w:cstheme="minorHAnsi"/>
          <w:b/>
          <w:bCs/>
        </w:rPr>
      </w:pPr>
      <w:r w:rsidRPr="00EC6816">
        <w:rPr>
          <w:rFonts w:ascii="Fira Sans Condensed" w:hAnsi="Fira Sans Condensed" w:cstheme="minorHAnsi"/>
        </w:rPr>
        <w:t xml:space="preserve">Weeks </w:t>
      </w:r>
      <w:r w:rsidR="0028680F" w:rsidRPr="00EC6816">
        <w:rPr>
          <w:rFonts w:ascii="Fira Sans Condensed" w:hAnsi="Fira Sans Condensed" w:cstheme="minorHAnsi"/>
        </w:rPr>
        <w:t>3</w:t>
      </w:r>
      <w:r w:rsidRPr="00EC6816">
        <w:rPr>
          <w:rFonts w:ascii="Fira Sans Condensed" w:hAnsi="Fira Sans Condensed" w:cstheme="minorHAnsi"/>
        </w:rPr>
        <w:t>-</w:t>
      </w:r>
      <w:r w:rsidR="0028680F" w:rsidRPr="00EC6816">
        <w:rPr>
          <w:rFonts w:ascii="Fira Sans Condensed" w:hAnsi="Fira Sans Condensed" w:cstheme="minorHAnsi"/>
        </w:rPr>
        <w:t>4</w:t>
      </w:r>
      <w:r w:rsidRPr="00EC6816">
        <w:rPr>
          <w:rFonts w:ascii="Fira Sans Condensed" w:hAnsi="Fira Sans Condensed" w:cstheme="minorHAnsi"/>
        </w:rPr>
        <w:t>: Data quality checks and preliminary data analysis</w:t>
      </w:r>
    </w:p>
    <w:p w14:paraId="76492DB5" w14:textId="7A7839D9" w:rsidR="00272DC8" w:rsidRPr="00EC6816" w:rsidRDefault="00272DC8" w:rsidP="008F5985">
      <w:pPr>
        <w:rPr>
          <w:rFonts w:ascii="Fira Sans Condensed" w:hAnsi="Fira Sans Condensed" w:cstheme="minorHAnsi"/>
          <w:b/>
          <w:bCs/>
        </w:rPr>
      </w:pPr>
      <w:r w:rsidRPr="00EC6816">
        <w:rPr>
          <w:rFonts w:ascii="Fira Sans Condensed" w:hAnsi="Fira Sans Condensed" w:cstheme="minorHAnsi"/>
          <w:b/>
          <w:bCs/>
        </w:rPr>
        <w:t>Month 4: Data Analysis and Interpretation</w:t>
      </w:r>
    </w:p>
    <w:p w14:paraId="64853256" w14:textId="77777777" w:rsidR="00272DC8" w:rsidRPr="00EC6816" w:rsidRDefault="00272DC8" w:rsidP="0090470B">
      <w:pPr>
        <w:pStyle w:val="ListParagraph"/>
        <w:numPr>
          <w:ilvl w:val="0"/>
          <w:numId w:val="23"/>
        </w:numPr>
        <w:rPr>
          <w:rFonts w:ascii="Fira Sans Condensed" w:hAnsi="Fira Sans Condensed" w:cstheme="minorHAnsi"/>
        </w:rPr>
      </w:pPr>
      <w:r w:rsidRPr="00EC6816">
        <w:rPr>
          <w:rFonts w:ascii="Fira Sans Condensed" w:hAnsi="Fira Sans Condensed" w:cstheme="minorHAnsi"/>
        </w:rPr>
        <w:t>Weeks 1-2: Continue data collection if necessary.</w:t>
      </w:r>
    </w:p>
    <w:p w14:paraId="64E9050D" w14:textId="3C2CC32E" w:rsidR="00272DC8" w:rsidRPr="00EC6816" w:rsidRDefault="00272DC8" w:rsidP="0090470B">
      <w:pPr>
        <w:pStyle w:val="ListParagraph"/>
        <w:numPr>
          <w:ilvl w:val="0"/>
          <w:numId w:val="23"/>
        </w:numPr>
        <w:rPr>
          <w:rFonts w:ascii="Fira Sans Condensed" w:hAnsi="Fira Sans Condensed" w:cstheme="minorHAnsi"/>
        </w:rPr>
      </w:pPr>
      <w:r w:rsidRPr="00EC6816">
        <w:rPr>
          <w:rFonts w:ascii="Fira Sans Condensed" w:hAnsi="Fira Sans Condensed" w:cstheme="minorHAnsi"/>
        </w:rPr>
        <w:t xml:space="preserve">Weeks </w:t>
      </w:r>
      <w:r w:rsidR="00975592" w:rsidRPr="00EC6816">
        <w:rPr>
          <w:rFonts w:ascii="Fira Sans Condensed" w:hAnsi="Fira Sans Condensed" w:cstheme="minorHAnsi"/>
        </w:rPr>
        <w:t>2</w:t>
      </w:r>
      <w:r w:rsidRPr="00EC6816">
        <w:rPr>
          <w:rFonts w:ascii="Fira Sans Condensed" w:hAnsi="Fira Sans Condensed" w:cstheme="minorHAnsi"/>
        </w:rPr>
        <w:t>-</w:t>
      </w:r>
      <w:r w:rsidR="00975592" w:rsidRPr="00EC6816">
        <w:rPr>
          <w:rFonts w:ascii="Fira Sans Condensed" w:hAnsi="Fira Sans Condensed" w:cstheme="minorHAnsi"/>
        </w:rPr>
        <w:t>3</w:t>
      </w:r>
      <w:r w:rsidRPr="00EC6816">
        <w:rPr>
          <w:rFonts w:ascii="Fira Sans Condensed" w:hAnsi="Fira Sans Condensed" w:cstheme="minorHAnsi"/>
        </w:rPr>
        <w:t>: Start data analysis (quantitative and qualitative).</w:t>
      </w:r>
    </w:p>
    <w:p w14:paraId="5A73AE92" w14:textId="56AA2D53" w:rsidR="00272DC8" w:rsidRPr="00EC6816" w:rsidRDefault="00272DC8" w:rsidP="0090470B">
      <w:pPr>
        <w:pStyle w:val="ListParagraph"/>
        <w:numPr>
          <w:ilvl w:val="0"/>
          <w:numId w:val="23"/>
        </w:numPr>
        <w:rPr>
          <w:rFonts w:ascii="Fira Sans Condensed" w:hAnsi="Fira Sans Condensed" w:cstheme="minorHAnsi"/>
        </w:rPr>
      </w:pPr>
      <w:r w:rsidRPr="00EC6816">
        <w:rPr>
          <w:rFonts w:ascii="Fira Sans Condensed" w:hAnsi="Fira Sans Condensed" w:cstheme="minorHAnsi"/>
        </w:rPr>
        <w:t xml:space="preserve">Weeks </w:t>
      </w:r>
      <w:r w:rsidR="00975592" w:rsidRPr="00EC6816">
        <w:rPr>
          <w:rFonts w:ascii="Fira Sans Condensed" w:hAnsi="Fira Sans Condensed" w:cstheme="minorHAnsi"/>
        </w:rPr>
        <w:t>3</w:t>
      </w:r>
      <w:r w:rsidRPr="00EC6816">
        <w:rPr>
          <w:rFonts w:ascii="Fira Sans Condensed" w:hAnsi="Fira Sans Condensed" w:cstheme="minorHAnsi"/>
        </w:rPr>
        <w:t>-</w:t>
      </w:r>
      <w:r w:rsidR="00975592" w:rsidRPr="00EC6816">
        <w:rPr>
          <w:rFonts w:ascii="Fira Sans Condensed" w:hAnsi="Fira Sans Condensed" w:cstheme="minorHAnsi"/>
        </w:rPr>
        <w:t>4</w:t>
      </w:r>
      <w:r w:rsidR="0090470B" w:rsidRPr="00EC6816">
        <w:rPr>
          <w:rFonts w:ascii="Fira Sans Condensed" w:hAnsi="Fira Sans Condensed" w:cstheme="minorHAnsi"/>
        </w:rPr>
        <w:t xml:space="preserve">: </w:t>
      </w:r>
      <w:r w:rsidRPr="00EC6816">
        <w:rPr>
          <w:rFonts w:ascii="Fira Sans Condensed" w:hAnsi="Fira Sans Condensed" w:cstheme="minorHAnsi"/>
        </w:rPr>
        <w:t xml:space="preserve"> Preliminary interpretation of data.</w:t>
      </w:r>
    </w:p>
    <w:p w14:paraId="22FCF1A1" w14:textId="77777777" w:rsidR="00272DC8" w:rsidRPr="00EC6816" w:rsidRDefault="00272DC8" w:rsidP="00272DC8">
      <w:pPr>
        <w:rPr>
          <w:rFonts w:ascii="Fira Sans Condensed" w:hAnsi="Fira Sans Condensed" w:cstheme="minorHAnsi"/>
          <w:b/>
          <w:bCs/>
        </w:rPr>
      </w:pPr>
      <w:r w:rsidRPr="00EC6816">
        <w:rPr>
          <w:rFonts w:ascii="Fira Sans Condensed" w:hAnsi="Fira Sans Condensed" w:cstheme="minorHAnsi"/>
          <w:b/>
          <w:bCs/>
        </w:rPr>
        <w:t>Month 5: Thesis Writing</w:t>
      </w:r>
    </w:p>
    <w:p w14:paraId="77E2ED70" w14:textId="77777777" w:rsidR="00272DC8" w:rsidRPr="00EC6816" w:rsidRDefault="00272DC8" w:rsidP="0090470B">
      <w:pPr>
        <w:pStyle w:val="ListParagraph"/>
        <w:numPr>
          <w:ilvl w:val="0"/>
          <w:numId w:val="24"/>
        </w:numPr>
        <w:rPr>
          <w:rFonts w:ascii="Fira Sans Condensed" w:hAnsi="Fira Sans Condensed" w:cstheme="minorHAnsi"/>
        </w:rPr>
      </w:pPr>
      <w:r w:rsidRPr="00EC6816">
        <w:rPr>
          <w:rFonts w:ascii="Fira Sans Condensed" w:hAnsi="Fira Sans Condensed" w:cstheme="minorHAnsi"/>
        </w:rPr>
        <w:t>Weeks 1-2: Begin drafting the thesis.</w:t>
      </w:r>
    </w:p>
    <w:p w14:paraId="57BBDA05" w14:textId="19DA7FD0" w:rsidR="00272DC8" w:rsidRPr="00EC6816" w:rsidRDefault="00272DC8" w:rsidP="0090470B">
      <w:pPr>
        <w:pStyle w:val="ListParagraph"/>
        <w:numPr>
          <w:ilvl w:val="0"/>
          <w:numId w:val="24"/>
        </w:numPr>
        <w:rPr>
          <w:rFonts w:ascii="Fira Sans Condensed" w:hAnsi="Fira Sans Condensed" w:cstheme="minorHAnsi"/>
        </w:rPr>
      </w:pPr>
      <w:r w:rsidRPr="00EC6816">
        <w:rPr>
          <w:rFonts w:ascii="Fira Sans Condensed" w:hAnsi="Fira Sans Condensed" w:cstheme="minorHAnsi"/>
        </w:rPr>
        <w:t xml:space="preserve">Weeks </w:t>
      </w:r>
      <w:r w:rsidR="00975592" w:rsidRPr="00EC6816">
        <w:rPr>
          <w:rFonts w:ascii="Fira Sans Condensed" w:hAnsi="Fira Sans Condensed" w:cstheme="minorHAnsi"/>
        </w:rPr>
        <w:t>2</w:t>
      </w:r>
      <w:r w:rsidRPr="00EC6816">
        <w:rPr>
          <w:rFonts w:ascii="Fira Sans Condensed" w:hAnsi="Fira Sans Condensed" w:cstheme="minorHAnsi"/>
        </w:rPr>
        <w:t>-</w:t>
      </w:r>
      <w:r w:rsidR="00975592" w:rsidRPr="00EC6816">
        <w:rPr>
          <w:rFonts w:ascii="Fira Sans Condensed" w:hAnsi="Fira Sans Condensed" w:cstheme="minorHAnsi"/>
        </w:rPr>
        <w:t>3</w:t>
      </w:r>
      <w:r w:rsidRPr="00EC6816">
        <w:rPr>
          <w:rFonts w:ascii="Fira Sans Condensed" w:hAnsi="Fira Sans Condensed" w:cstheme="minorHAnsi"/>
        </w:rPr>
        <w:t>: Continue writing (literature review, methodology, and results).</w:t>
      </w:r>
    </w:p>
    <w:p w14:paraId="5CA7E73A" w14:textId="7CCC4786" w:rsidR="00272DC8" w:rsidRPr="00EC6816" w:rsidRDefault="00272DC8" w:rsidP="0090470B">
      <w:pPr>
        <w:pStyle w:val="ListParagraph"/>
        <w:numPr>
          <w:ilvl w:val="0"/>
          <w:numId w:val="24"/>
        </w:numPr>
        <w:rPr>
          <w:rFonts w:ascii="Fira Sans Condensed" w:hAnsi="Fira Sans Condensed" w:cstheme="minorHAnsi"/>
        </w:rPr>
      </w:pPr>
      <w:r w:rsidRPr="00EC6816">
        <w:rPr>
          <w:rFonts w:ascii="Fira Sans Condensed" w:hAnsi="Fira Sans Condensed" w:cstheme="minorHAnsi"/>
        </w:rPr>
        <w:t xml:space="preserve">Weeks </w:t>
      </w:r>
      <w:r w:rsidR="00975592" w:rsidRPr="00EC6816">
        <w:rPr>
          <w:rFonts w:ascii="Fira Sans Condensed" w:hAnsi="Fira Sans Condensed" w:cstheme="minorHAnsi"/>
        </w:rPr>
        <w:t>3</w:t>
      </w:r>
      <w:r w:rsidRPr="00EC6816">
        <w:rPr>
          <w:rFonts w:ascii="Fira Sans Condensed" w:hAnsi="Fira Sans Condensed" w:cstheme="minorHAnsi"/>
        </w:rPr>
        <w:t>-</w:t>
      </w:r>
      <w:r w:rsidR="00975592" w:rsidRPr="00EC6816">
        <w:rPr>
          <w:rFonts w:ascii="Fira Sans Condensed" w:hAnsi="Fira Sans Condensed" w:cstheme="minorHAnsi"/>
        </w:rPr>
        <w:t>4</w:t>
      </w:r>
      <w:r w:rsidRPr="00EC6816">
        <w:rPr>
          <w:rFonts w:ascii="Fira Sans Condensed" w:hAnsi="Fira Sans Condensed" w:cstheme="minorHAnsi"/>
        </w:rPr>
        <w:t>: Start discussion and conclusion sections.</w:t>
      </w:r>
    </w:p>
    <w:p w14:paraId="305E8E1D" w14:textId="77777777" w:rsidR="00272DC8" w:rsidRPr="00EC6816" w:rsidRDefault="00272DC8" w:rsidP="00272DC8">
      <w:pPr>
        <w:rPr>
          <w:rFonts w:ascii="Fira Sans Condensed" w:hAnsi="Fira Sans Condensed" w:cstheme="minorHAnsi"/>
          <w:b/>
          <w:bCs/>
        </w:rPr>
      </w:pPr>
      <w:r w:rsidRPr="00EC6816">
        <w:rPr>
          <w:rFonts w:ascii="Fira Sans Condensed" w:hAnsi="Fira Sans Condensed" w:cstheme="minorHAnsi"/>
          <w:b/>
          <w:bCs/>
        </w:rPr>
        <w:t>Month 6: Finalizing and Submission</w:t>
      </w:r>
    </w:p>
    <w:p w14:paraId="35BAC080" w14:textId="77777777" w:rsidR="00272DC8" w:rsidRPr="00EC6816" w:rsidRDefault="00272DC8" w:rsidP="00A01E52">
      <w:pPr>
        <w:pStyle w:val="ListParagraph"/>
        <w:numPr>
          <w:ilvl w:val="0"/>
          <w:numId w:val="25"/>
        </w:numPr>
        <w:rPr>
          <w:rFonts w:ascii="Fira Sans Condensed" w:hAnsi="Fira Sans Condensed" w:cstheme="minorHAnsi"/>
        </w:rPr>
      </w:pPr>
      <w:r w:rsidRPr="00EC6816">
        <w:rPr>
          <w:rFonts w:ascii="Fira Sans Condensed" w:hAnsi="Fira Sans Condensed" w:cstheme="minorHAnsi"/>
        </w:rPr>
        <w:t>Weeks 1-2: Finalize the discussion and conclusion sections.</w:t>
      </w:r>
    </w:p>
    <w:p w14:paraId="5877C2A5" w14:textId="0253DDFC" w:rsidR="00272DC8" w:rsidRPr="00EC6816" w:rsidRDefault="00272DC8" w:rsidP="00A01E52">
      <w:pPr>
        <w:pStyle w:val="ListParagraph"/>
        <w:numPr>
          <w:ilvl w:val="0"/>
          <w:numId w:val="25"/>
        </w:numPr>
        <w:rPr>
          <w:rFonts w:ascii="Fira Sans Condensed" w:hAnsi="Fira Sans Condensed" w:cstheme="minorHAnsi"/>
        </w:rPr>
      </w:pPr>
      <w:r w:rsidRPr="00EC6816">
        <w:rPr>
          <w:rFonts w:ascii="Fira Sans Condensed" w:hAnsi="Fira Sans Condensed" w:cstheme="minorHAnsi"/>
        </w:rPr>
        <w:t xml:space="preserve">Weeks </w:t>
      </w:r>
      <w:r w:rsidR="00A01E52" w:rsidRPr="00EC6816">
        <w:rPr>
          <w:rFonts w:ascii="Fira Sans Condensed" w:hAnsi="Fira Sans Condensed" w:cstheme="minorHAnsi"/>
        </w:rPr>
        <w:t>2</w:t>
      </w:r>
      <w:r w:rsidRPr="00EC6816">
        <w:rPr>
          <w:rFonts w:ascii="Fira Sans Condensed" w:hAnsi="Fira Sans Condensed" w:cstheme="minorHAnsi"/>
        </w:rPr>
        <w:t>-</w:t>
      </w:r>
      <w:r w:rsidR="00A01E52" w:rsidRPr="00EC6816">
        <w:rPr>
          <w:rFonts w:ascii="Fira Sans Condensed" w:hAnsi="Fira Sans Condensed" w:cstheme="minorHAnsi"/>
        </w:rPr>
        <w:t>3</w:t>
      </w:r>
      <w:r w:rsidRPr="00EC6816">
        <w:rPr>
          <w:rFonts w:ascii="Fira Sans Condensed" w:hAnsi="Fira Sans Condensed" w:cstheme="minorHAnsi"/>
        </w:rPr>
        <w:t>: Edit and proofread the entire thesis.</w:t>
      </w:r>
    </w:p>
    <w:p w14:paraId="03B98030" w14:textId="77777777" w:rsidR="0031493E" w:rsidRPr="00EC6816" w:rsidRDefault="00272DC8" w:rsidP="00D558DA">
      <w:pPr>
        <w:pStyle w:val="ListParagraph"/>
        <w:numPr>
          <w:ilvl w:val="0"/>
          <w:numId w:val="25"/>
        </w:numPr>
        <w:rPr>
          <w:rFonts w:ascii="Fira Sans Condensed" w:hAnsi="Fira Sans Condensed" w:cstheme="minorHAnsi"/>
        </w:rPr>
      </w:pPr>
      <w:r w:rsidRPr="00EC6816">
        <w:rPr>
          <w:rFonts w:ascii="Fira Sans Condensed" w:hAnsi="Fira Sans Condensed" w:cstheme="minorHAnsi"/>
        </w:rPr>
        <w:t xml:space="preserve">Weeks </w:t>
      </w:r>
      <w:r w:rsidR="00A01E52" w:rsidRPr="00EC6816">
        <w:rPr>
          <w:rFonts w:ascii="Fira Sans Condensed" w:hAnsi="Fira Sans Condensed" w:cstheme="minorHAnsi"/>
        </w:rPr>
        <w:t>3</w:t>
      </w:r>
      <w:r w:rsidRPr="00EC6816">
        <w:rPr>
          <w:rFonts w:ascii="Fira Sans Condensed" w:hAnsi="Fira Sans Condensed" w:cstheme="minorHAnsi"/>
        </w:rPr>
        <w:t>-</w:t>
      </w:r>
      <w:r w:rsidR="00A01E52" w:rsidRPr="00EC6816">
        <w:rPr>
          <w:rFonts w:ascii="Fira Sans Condensed" w:hAnsi="Fira Sans Condensed" w:cstheme="minorHAnsi"/>
        </w:rPr>
        <w:t>4</w:t>
      </w:r>
      <w:r w:rsidRPr="00EC6816">
        <w:rPr>
          <w:rFonts w:ascii="Fira Sans Condensed" w:hAnsi="Fira Sans Condensed" w:cstheme="minorHAnsi"/>
        </w:rPr>
        <w:t>: Prepare and format the thesis, including references and appendices.</w:t>
      </w:r>
    </w:p>
    <w:p w14:paraId="2ABB6398" w14:textId="77777777" w:rsidR="0041192F" w:rsidRPr="00EC6816" w:rsidRDefault="0041192F">
      <w:pPr>
        <w:rPr>
          <w:rFonts w:ascii="Fira Sans Condensed" w:hAnsi="Fira Sans Condensed" w:cstheme="minorHAnsi"/>
          <w:b/>
          <w:bCs/>
        </w:rPr>
      </w:pPr>
      <w:r w:rsidRPr="00EC6816">
        <w:rPr>
          <w:rFonts w:ascii="Fira Sans Condensed" w:hAnsi="Fira Sans Condensed" w:cstheme="minorHAnsi"/>
          <w:b/>
          <w:bCs/>
        </w:rPr>
        <w:br w:type="page"/>
      </w:r>
    </w:p>
    <w:p w14:paraId="3CA34395" w14:textId="520F2997" w:rsidR="00EA7DBB" w:rsidRPr="00EC6816" w:rsidRDefault="00B340B3" w:rsidP="0041192F">
      <w:pPr>
        <w:rPr>
          <w:rFonts w:ascii="Fira Sans Condensed" w:hAnsi="Fira Sans Condensed" w:cstheme="minorHAnsi"/>
        </w:rPr>
      </w:pPr>
      <w:r w:rsidRPr="00EC6816">
        <w:rPr>
          <w:rFonts w:ascii="Fira Sans Condensed" w:hAnsi="Fira Sans Condensed" w:cstheme="minorHAnsi"/>
          <w:b/>
          <w:bCs/>
        </w:rPr>
        <w:lastRenderedPageBreak/>
        <w:t>10</w:t>
      </w:r>
      <w:r w:rsidR="00577B03" w:rsidRPr="00EC6816">
        <w:rPr>
          <w:rFonts w:ascii="Fira Sans Condensed" w:hAnsi="Fira Sans Condensed" w:cstheme="minorHAnsi"/>
          <w:b/>
          <w:bCs/>
        </w:rPr>
        <w:t>. Annexes</w:t>
      </w:r>
    </w:p>
    <w:p w14:paraId="569EF6DE" w14:textId="7EB49BF1" w:rsidR="00FF0DB1" w:rsidRPr="00EC6816" w:rsidRDefault="00102ABB" w:rsidP="00FF0DB1">
      <w:pPr>
        <w:rPr>
          <w:rFonts w:ascii="Fira Sans Condensed" w:hAnsi="Fira Sans Condensed" w:cstheme="minorHAnsi"/>
          <w:b/>
          <w:bCs/>
        </w:rPr>
      </w:pPr>
      <w:r w:rsidRPr="00EC6816">
        <w:rPr>
          <w:rFonts w:ascii="Fira Sans Condensed" w:hAnsi="Fira Sans Condensed" w:cstheme="minorHAnsi"/>
          <w:b/>
          <w:bCs/>
        </w:rPr>
        <w:t>10.1. Questi</w:t>
      </w:r>
      <w:r w:rsidR="00FF0DB1" w:rsidRPr="00EC6816">
        <w:rPr>
          <w:rFonts w:ascii="Fira Sans Condensed" w:hAnsi="Fira Sans Condensed" w:cstheme="minorHAnsi"/>
          <w:b/>
          <w:bCs/>
        </w:rPr>
        <w:t>o</w:t>
      </w:r>
      <w:r w:rsidRPr="00EC6816">
        <w:rPr>
          <w:rFonts w:ascii="Fira Sans Condensed" w:hAnsi="Fira Sans Condensed" w:cstheme="minorHAnsi"/>
          <w:b/>
          <w:bCs/>
        </w:rPr>
        <w:t xml:space="preserve">nnaire </w:t>
      </w:r>
    </w:p>
    <w:p w14:paraId="0786E7FC" w14:textId="6B91E48B" w:rsidR="00FF0DB1" w:rsidRPr="00EC6816" w:rsidRDefault="00FF0DB1" w:rsidP="00FF0DB1">
      <w:pPr>
        <w:rPr>
          <w:rFonts w:ascii="Fira Sans Condensed" w:hAnsi="Fira Sans Condensed" w:cstheme="minorHAnsi"/>
          <w:b/>
          <w:bCs/>
        </w:rPr>
      </w:pPr>
      <w:r w:rsidRPr="00EC6816">
        <w:rPr>
          <w:rFonts w:ascii="Fira Sans Condensed" w:hAnsi="Fira Sans Condensed" w:cstheme="minorHAnsi"/>
        </w:rPr>
        <w:t xml:space="preserve">Here is a questionnaire related to the thesis proposal </w:t>
      </w:r>
      <w:r w:rsidR="004C5BB5" w:rsidRPr="00EC6816">
        <w:rPr>
          <w:rFonts w:ascii="Fira Sans Condensed" w:hAnsi="Fira Sans Condensed" w:cstheme="minorHAnsi"/>
        </w:rPr>
        <w:t>– ‘</w:t>
      </w:r>
      <w:r w:rsidR="006733AF" w:rsidRPr="00EC6816">
        <w:rPr>
          <w:rFonts w:ascii="Fira Sans Condensed" w:hAnsi="Fira Sans Condensed" w:cstheme="minorHAnsi"/>
          <w:b/>
          <w:bCs/>
        </w:rPr>
        <w:t>’</w:t>
      </w:r>
      <w:r w:rsidR="004048BB" w:rsidRPr="00EC6816">
        <w:rPr>
          <w:rFonts w:ascii="Fira Sans Condensed" w:hAnsi="Fira Sans Condensed" w:cstheme="minorHAnsi"/>
          <w:b/>
          <w:bCs/>
        </w:rPr>
        <w:t xml:space="preserve"> </w:t>
      </w:r>
      <w:r w:rsidR="004C5BB5" w:rsidRPr="004C5BB5">
        <w:rPr>
          <w:rFonts w:ascii="Fira Sans Condensed" w:hAnsi="Fira Sans Condensed" w:cstheme="minorHAnsi"/>
          <w:b/>
          <w:bCs/>
        </w:rPr>
        <w:t>Knowledge, Attitude and Practice about Personal Hygiene and Disease Awareness in Rohingya Refugee Setting at Cox’s Bazar, Bangladesh.</w:t>
      </w:r>
      <w:r w:rsidR="006733AF" w:rsidRPr="00EC6816">
        <w:rPr>
          <w:rFonts w:ascii="Fira Sans Condensed" w:hAnsi="Fira Sans Condensed" w:cstheme="minorHAnsi"/>
          <w:b/>
          <w:bCs/>
        </w:rPr>
        <w:t>’’</w:t>
      </w:r>
    </w:p>
    <w:p w14:paraId="5D7E7068" w14:textId="6609DE17" w:rsidR="00FF0DB1" w:rsidRPr="00EC6816" w:rsidRDefault="00FF0DB1" w:rsidP="00FF0DB1">
      <w:pPr>
        <w:rPr>
          <w:rFonts w:ascii="Fira Sans Condensed" w:hAnsi="Fira Sans Condensed" w:cstheme="minorHAnsi"/>
          <w:b/>
          <w:bCs/>
        </w:rPr>
      </w:pPr>
      <w:r w:rsidRPr="00EC6816">
        <w:rPr>
          <w:rFonts w:ascii="Fira Sans Condensed" w:hAnsi="Fira Sans Condensed" w:cstheme="minorHAnsi"/>
          <w:b/>
          <w:bCs/>
        </w:rPr>
        <w:t xml:space="preserve">Section 1: </w:t>
      </w:r>
      <w:r w:rsidR="00D629F0" w:rsidRPr="00D629F0">
        <w:rPr>
          <w:rFonts w:ascii="Fira Sans Condensed" w:hAnsi="Fira Sans Condensed" w:cstheme="minorHAnsi"/>
          <w:b/>
          <w:bCs/>
        </w:rPr>
        <w:t>Demographic Information</w:t>
      </w:r>
    </w:p>
    <w:p w14:paraId="56AB3905" w14:textId="413F99EA" w:rsidR="00FF0DB1" w:rsidRPr="00EC6816" w:rsidRDefault="00927A79" w:rsidP="00FF0DB1">
      <w:pPr>
        <w:rPr>
          <w:rFonts w:ascii="Fira Sans Condensed" w:hAnsi="Fira Sans Condensed" w:cstheme="minorHAnsi"/>
        </w:rPr>
      </w:pPr>
      <w:r w:rsidRPr="003E06D8">
        <w:rPr>
          <w:rFonts w:ascii="Fira Sans Condensed" w:hAnsi="Fira Sans Condensed" w:cstheme="minorHAnsi"/>
          <w:b/>
          <w:bCs/>
          <w:noProof/>
        </w:rPr>
        <mc:AlternateContent>
          <mc:Choice Requires="wps">
            <w:drawing>
              <wp:anchor distT="0" distB="0" distL="114300" distR="114300" simplePos="0" relativeHeight="251669504" behindDoc="0" locked="0" layoutInCell="1" allowOverlap="1" wp14:anchorId="37E51DA6" wp14:editId="070DF011">
                <wp:simplePos x="0" y="0"/>
                <wp:positionH relativeFrom="column">
                  <wp:posOffset>3265658</wp:posOffset>
                </wp:positionH>
                <wp:positionV relativeFrom="paragraph">
                  <wp:posOffset>2980</wp:posOffset>
                </wp:positionV>
                <wp:extent cx="1835150" cy="273050"/>
                <wp:effectExtent l="0" t="0" r="12700" b="12700"/>
                <wp:wrapNone/>
                <wp:docPr id="1696424459" name="Rectangle 6"/>
                <wp:cNvGraphicFramePr/>
                <a:graphic xmlns:a="http://schemas.openxmlformats.org/drawingml/2006/main">
                  <a:graphicData uri="http://schemas.microsoft.com/office/word/2010/wordprocessingShape">
                    <wps:wsp>
                      <wps:cNvSpPr/>
                      <wps:spPr>
                        <a:xfrm>
                          <a:off x="0" y="0"/>
                          <a:ext cx="1835150" cy="2730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5405A71" id="Rectangle 6" o:spid="_x0000_s1026" style="position:absolute;margin-left:257.15pt;margin-top:.25pt;width:144.5pt;height:21.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" fillcolor="white [3201]" strokecolor="#70ad47 [3209]" strokeweight="1pt"/>
            </w:pict>
          </mc:Fallback>
        </mc:AlternateContent>
      </w:r>
      <w:r w:rsidR="00FF0DB1" w:rsidRPr="003E06D8">
        <w:rPr>
          <w:rFonts w:ascii="Fira Sans Condensed" w:hAnsi="Fira Sans Condensed" w:cstheme="minorHAnsi"/>
          <w:b/>
          <w:bCs/>
        </w:rPr>
        <w:t xml:space="preserve">1.1. </w:t>
      </w:r>
      <w:r w:rsidR="00D629F0" w:rsidRPr="003E06D8">
        <w:rPr>
          <w:rFonts w:ascii="Fira Sans Condensed" w:hAnsi="Fira Sans Condensed" w:cstheme="minorHAnsi"/>
          <w:b/>
          <w:bCs/>
        </w:rPr>
        <w:t>Respondent</w:t>
      </w:r>
      <w:r w:rsidR="00FF0DB1" w:rsidRPr="003E06D8">
        <w:rPr>
          <w:rFonts w:ascii="Fira Sans Condensed" w:hAnsi="Fira Sans Condensed" w:cstheme="minorHAnsi"/>
          <w:b/>
          <w:bCs/>
        </w:rPr>
        <w:t xml:space="preserve"> ID</w:t>
      </w:r>
      <w:r w:rsidR="00FF0DB1" w:rsidRPr="00EC6816">
        <w:rPr>
          <w:rFonts w:ascii="Fira Sans Condensed" w:hAnsi="Fira Sans Condensed" w:cstheme="minorHAnsi"/>
        </w:rPr>
        <w:t xml:space="preserve"> (To be filled by the researcher</w:t>
      </w:r>
      <w:r w:rsidR="00C07161" w:rsidRPr="00EC6816">
        <w:rPr>
          <w:rFonts w:ascii="Fira Sans Condensed" w:hAnsi="Fira Sans Condensed" w:cstheme="minorHAnsi"/>
        </w:rPr>
        <w:t>):</w:t>
      </w:r>
      <w:r w:rsidR="00FF0DB1" w:rsidRPr="00EC6816">
        <w:rPr>
          <w:rFonts w:ascii="Fira Sans Condensed" w:hAnsi="Fira Sans Condensed" w:cstheme="minorHAnsi"/>
        </w:rPr>
        <w:t xml:space="preserve">      </w:t>
      </w:r>
    </w:p>
    <w:p w14:paraId="172C1F95" w14:textId="77777777" w:rsidR="00FF0DB1" w:rsidRPr="003E06D8" w:rsidRDefault="00FF0DB1" w:rsidP="00FF0DB1">
      <w:pPr>
        <w:rPr>
          <w:rFonts w:ascii="Fira Sans Condensed" w:hAnsi="Fira Sans Condensed" w:cstheme="minorHAnsi"/>
          <w:b/>
          <w:bCs/>
        </w:rPr>
      </w:pPr>
      <w:r w:rsidRPr="003E06D8">
        <w:rPr>
          <w:rFonts w:ascii="Fira Sans Condensed" w:hAnsi="Fira Sans Condensed" w:cstheme="minorHAnsi"/>
          <w:b/>
          <w:bCs/>
        </w:rPr>
        <w:t xml:space="preserve">1.1. Name: </w:t>
      </w:r>
    </w:p>
    <w:p w14:paraId="7267FCA5" w14:textId="368B403C" w:rsidR="00FF0DB1" w:rsidRPr="003E06D8" w:rsidRDefault="00FF0DB1" w:rsidP="00FF0DB1">
      <w:pPr>
        <w:rPr>
          <w:rFonts w:ascii="Fira Sans Condensed" w:hAnsi="Fira Sans Condensed" w:cstheme="minorHAnsi"/>
          <w:b/>
          <w:bCs/>
        </w:rPr>
      </w:pPr>
      <w:r w:rsidRPr="003E06D8">
        <w:rPr>
          <w:rFonts w:ascii="Fira Sans Condensed" w:hAnsi="Fira Sans Condensed" w:cstheme="minorHAnsi"/>
          <w:b/>
          <w:bCs/>
        </w:rPr>
        <w:t>1.2 Age:</w:t>
      </w:r>
    </w:p>
    <w:p w14:paraId="1A544673" w14:textId="77777777" w:rsidR="00FF0DB1" w:rsidRPr="003E06D8" w:rsidRDefault="00FF0DB1" w:rsidP="00FF0DB1">
      <w:pPr>
        <w:rPr>
          <w:rFonts w:ascii="Fira Sans Condensed" w:hAnsi="Fira Sans Condensed" w:cstheme="minorHAnsi"/>
          <w:b/>
          <w:bCs/>
        </w:rPr>
      </w:pPr>
      <w:r w:rsidRPr="003E06D8">
        <w:rPr>
          <w:rFonts w:ascii="Fira Sans Condensed" w:hAnsi="Fira Sans Condensed" w:cstheme="minorHAnsi"/>
          <w:b/>
          <w:bCs/>
        </w:rPr>
        <w:t>1.3. Gender:</w:t>
      </w:r>
    </w:p>
    <w:p w14:paraId="2E1F619A" w14:textId="77777777" w:rsidR="00FF0DB1" w:rsidRDefault="00FF0DB1" w:rsidP="00FF0DB1">
      <w:pPr>
        <w:rPr>
          <w:rFonts w:ascii="Fira Sans Condensed" w:hAnsi="Fira Sans Condensed" w:cstheme="minorHAnsi"/>
        </w:rPr>
      </w:pPr>
      <w:r w:rsidRPr="00EC6816">
        <w:rPr>
          <w:rFonts w:ascii="Fira Sans Condensed" w:hAnsi="Fira Sans Condensed" w:cstheme="minorHAnsi"/>
        </w:rPr>
        <w:sym w:font="Wingdings 2" w:char="F02A"/>
      </w:r>
      <w:r w:rsidRPr="00EC6816">
        <w:rPr>
          <w:rFonts w:ascii="Fira Sans Condensed" w:hAnsi="Fira Sans Condensed" w:cstheme="minorHAnsi"/>
        </w:rPr>
        <w:t xml:space="preserve"> Male   </w:t>
      </w:r>
      <w:r w:rsidRPr="00EC6816">
        <w:rPr>
          <w:rFonts w:ascii="Fira Sans Condensed" w:hAnsi="Fira Sans Condensed" w:cstheme="minorHAnsi"/>
        </w:rPr>
        <w:sym w:font="Wingdings 2" w:char="F02A"/>
      </w:r>
      <w:r w:rsidRPr="00EC6816">
        <w:rPr>
          <w:rFonts w:ascii="Fira Sans Condensed" w:hAnsi="Fira Sans Condensed" w:cstheme="minorHAnsi"/>
        </w:rPr>
        <w:t xml:space="preserve"> Female </w:t>
      </w:r>
      <w:r w:rsidRPr="00EC6816">
        <w:rPr>
          <w:rFonts w:ascii="Fira Sans Condensed" w:hAnsi="Fira Sans Condensed" w:cstheme="minorHAnsi"/>
        </w:rPr>
        <w:sym w:font="Wingdings 2" w:char="F02A"/>
      </w:r>
      <w:r w:rsidRPr="00EC6816">
        <w:rPr>
          <w:rFonts w:ascii="Fira Sans Condensed" w:hAnsi="Fira Sans Condensed" w:cstheme="minorHAnsi"/>
        </w:rPr>
        <w:t xml:space="preserve"> Other (please specify)</w:t>
      </w:r>
    </w:p>
    <w:p w14:paraId="6F88AA3E" w14:textId="7D5A6F99" w:rsidR="00D629F0" w:rsidRPr="003E06D8" w:rsidRDefault="00D629F0" w:rsidP="00FF0DB1">
      <w:pPr>
        <w:rPr>
          <w:rFonts w:ascii="Fira Sans Condensed" w:hAnsi="Fira Sans Condensed" w:cstheme="minorHAnsi"/>
          <w:b/>
          <w:bCs/>
        </w:rPr>
      </w:pPr>
      <w:r w:rsidRPr="003E06D8">
        <w:rPr>
          <w:rFonts w:ascii="Fira Sans Condensed" w:hAnsi="Fira Sans Condensed" w:cstheme="minorHAnsi"/>
          <w:b/>
          <w:bCs/>
        </w:rPr>
        <w:t xml:space="preserve">1.4. </w:t>
      </w:r>
      <w:r w:rsidRPr="003E06D8">
        <w:rPr>
          <w:rFonts w:ascii="Fira Sans Condensed" w:hAnsi="Fira Sans Condensed" w:cstheme="minorHAnsi"/>
          <w:b/>
          <w:bCs/>
        </w:rPr>
        <w:t>Marital Status:</w:t>
      </w:r>
    </w:p>
    <w:p w14:paraId="4DC90D46" w14:textId="441222EC" w:rsidR="00D629F0" w:rsidRDefault="00D629F0" w:rsidP="00D629F0">
      <w:pPr>
        <w:rPr>
          <w:rFonts w:ascii="Fira Sans Condensed" w:hAnsi="Fira Sans Condensed" w:cstheme="minorHAnsi"/>
        </w:rPr>
      </w:pPr>
      <w:r w:rsidRPr="00EC6816">
        <w:rPr>
          <w:rFonts w:ascii="Fira Sans Condensed" w:hAnsi="Fira Sans Condensed" w:cstheme="minorHAnsi"/>
        </w:rPr>
        <w:sym w:font="Wingdings 2" w:char="F02A"/>
      </w:r>
      <w:r w:rsidRPr="00EC6816">
        <w:rPr>
          <w:rFonts w:ascii="Fira Sans Condensed" w:hAnsi="Fira Sans Condensed" w:cstheme="minorHAnsi"/>
        </w:rPr>
        <w:t xml:space="preserve"> </w:t>
      </w:r>
      <w:r>
        <w:rPr>
          <w:rFonts w:ascii="Srabonti" w:hAnsi="Srabonti" w:cstheme="minorHAnsi"/>
        </w:rPr>
        <w:t xml:space="preserve"> </w:t>
      </w:r>
      <w:r w:rsidRPr="00D629F0">
        <w:rPr>
          <w:rFonts w:ascii="Fira Sans Condensed" w:hAnsi="Fira Sans Condensed" w:cstheme="minorHAnsi"/>
        </w:rPr>
        <w:t>Single</w:t>
      </w:r>
      <w:r>
        <w:rPr>
          <w:rFonts w:ascii="Fira Sans Condensed" w:hAnsi="Fira Sans Condensed" w:cstheme="minorHAnsi"/>
        </w:rPr>
        <w:t xml:space="preserve">  </w:t>
      </w:r>
      <w:r w:rsidRPr="00EC6816">
        <w:rPr>
          <w:rFonts w:ascii="Fira Sans Condensed" w:hAnsi="Fira Sans Condensed" w:cstheme="minorHAnsi"/>
        </w:rPr>
        <w:sym w:font="Wingdings 2" w:char="F02A"/>
      </w:r>
      <w:r w:rsidRPr="00D629F0">
        <w:rPr>
          <w:rFonts w:ascii="Fira Sans Condensed" w:hAnsi="Fira Sans Condensed" w:cstheme="minorHAnsi"/>
        </w:rPr>
        <w:t xml:space="preserve"> </w:t>
      </w:r>
      <w:r w:rsidRPr="00D629F0">
        <w:rPr>
          <w:rFonts w:ascii="Fira Sans Condensed" w:hAnsi="Fira Sans Condensed" w:cstheme="minorHAnsi"/>
        </w:rPr>
        <w:t>Married</w:t>
      </w:r>
      <w:r>
        <w:rPr>
          <w:rFonts w:ascii="Fira Sans Condensed" w:hAnsi="Fira Sans Condensed" w:cstheme="minorHAnsi"/>
        </w:rPr>
        <w:t xml:space="preserve">  </w:t>
      </w:r>
      <w:r w:rsidRPr="00EC6816">
        <w:rPr>
          <w:rFonts w:ascii="Fira Sans Condensed" w:hAnsi="Fira Sans Condensed" w:cstheme="minorHAnsi"/>
        </w:rPr>
        <w:sym w:font="Wingdings 2" w:char="F02A"/>
      </w:r>
      <w:r>
        <w:rPr>
          <w:rFonts w:ascii="Fira Sans Condensed" w:hAnsi="Fira Sans Condensed" w:cstheme="minorHAnsi"/>
        </w:rPr>
        <w:t xml:space="preserve"> </w:t>
      </w:r>
      <w:r w:rsidRPr="00D629F0">
        <w:rPr>
          <w:rFonts w:ascii="Fira Sans Condensed" w:hAnsi="Fira Sans Condensed" w:cstheme="minorHAnsi"/>
        </w:rPr>
        <w:t>Widowed</w:t>
      </w:r>
      <w:r>
        <w:rPr>
          <w:rFonts w:ascii="Fira Sans Condensed" w:hAnsi="Fira Sans Condensed" w:cstheme="minorHAnsi"/>
        </w:rPr>
        <w:t xml:space="preserve">  </w:t>
      </w:r>
      <w:r w:rsidRPr="00EC6816">
        <w:rPr>
          <w:rFonts w:ascii="Fira Sans Condensed" w:hAnsi="Fira Sans Condensed" w:cstheme="minorHAnsi"/>
        </w:rPr>
        <w:sym w:font="Wingdings 2" w:char="F02A"/>
      </w:r>
      <w:r>
        <w:rPr>
          <w:rFonts w:ascii="Fira Sans Condensed" w:hAnsi="Fira Sans Condensed" w:cstheme="minorHAnsi"/>
        </w:rPr>
        <w:t xml:space="preserve"> </w:t>
      </w:r>
      <w:r w:rsidRPr="00D629F0">
        <w:rPr>
          <w:rFonts w:ascii="Fira Sans Condensed" w:hAnsi="Fira Sans Condensed" w:cstheme="minorHAnsi"/>
        </w:rPr>
        <w:t>Divorced</w:t>
      </w:r>
      <w:r w:rsidRPr="00D629F0">
        <w:rPr>
          <w:rFonts w:ascii="Fira Sans Condensed" w:hAnsi="Fira Sans Condensed" w:cstheme="minorHAnsi"/>
        </w:rPr>
        <w:tab/>
      </w:r>
    </w:p>
    <w:p w14:paraId="0523BDB1" w14:textId="2258CA7C" w:rsidR="006450A3" w:rsidRPr="003E06D8" w:rsidRDefault="006450A3" w:rsidP="00D629F0">
      <w:pPr>
        <w:rPr>
          <w:rFonts w:ascii="Fira Sans Condensed" w:hAnsi="Fira Sans Condensed" w:cstheme="minorHAnsi"/>
          <w:b/>
          <w:bCs/>
        </w:rPr>
      </w:pPr>
      <w:r w:rsidRPr="003E06D8">
        <w:rPr>
          <w:rFonts w:ascii="Fira Sans Condensed" w:hAnsi="Fira Sans Condensed" w:cstheme="minorHAnsi"/>
          <w:b/>
          <w:bCs/>
        </w:rPr>
        <w:t xml:space="preserve">1.5. </w:t>
      </w:r>
      <w:r w:rsidRPr="003E06D8">
        <w:rPr>
          <w:rFonts w:ascii="Fira Sans Condensed" w:hAnsi="Fira Sans Condensed" w:cstheme="minorHAnsi"/>
          <w:b/>
          <w:bCs/>
        </w:rPr>
        <w:t>Education Level:</w:t>
      </w:r>
    </w:p>
    <w:p w14:paraId="0EB9DE43" w14:textId="77777777" w:rsidR="006450A3" w:rsidRPr="001C0BCC" w:rsidRDefault="006450A3" w:rsidP="006450A3">
      <w:r w:rsidRPr="00EC6816">
        <w:rPr>
          <w:rFonts w:ascii="Fira Sans Condensed" w:hAnsi="Fira Sans Condensed" w:cstheme="minorHAnsi"/>
        </w:rPr>
        <w:sym w:font="Wingdings 2" w:char="F02A"/>
      </w:r>
      <w:r w:rsidRPr="00EC6816">
        <w:rPr>
          <w:rFonts w:ascii="Fira Sans Condensed" w:hAnsi="Fira Sans Condensed" w:cstheme="minorHAnsi"/>
        </w:rPr>
        <w:t xml:space="preserve"> </w:t>
      </w:r>
      <w:r>
        <w:rPr>
          <w:rFonts w:ascii="Srabonti" w:hAnsi="Srabonti" w:cstheme="minorHAnsi"/>
        </w:rPr>
        <w:t xml:space="preserve"> </w:t>
      </w:r>
      <w:r w:rsidRPr="001C0BCC">
        <w:t>No formal education</w:t>
      </w:r>
    </w:p>
    <w:p w14:paraId="2043A573" w14:textId="6F5F493E" w:rsidR="006450A3" w:rsidRPr="001C0BCC" w:rsidRDefault="006450A3" w:rsidP="006450A3">
      <w:r w:rsidRPr="00EC6816">
        <w:rPr>
          <w:rFonts w:ascii="Fira Sans Condensed" w:hAnsi="Fira Sans Condensed" w:cstheme="minorHAnsi"/>
        </w:rPr>
        <w:sym w:font="Wingdings 2" w:char="F02A"/>
      </w:r>
      <w:r w:rsidRPr="00EC6816">
        <w:rPr>
          <w:rFonts w:ascii="Fira Sans Condensed" w:hAnsi="Fira Sans Condensed" w:cstheme="minorHAnsi"/>
        </w:rPr>
        <w:t xml:space="preserve"> </w:t>
      </w:r>
      <w:r>
        <w:rPr>
          <w:rFonts w:ascii="Srabonti" w:hAnsi="Srabonti" w:cstheme="minorHAnsi"/>
        </w:rPr>
        <w:t xml:space="preserve"> </w:t>
      </w:r>
      <w:r w:rsidRPr="001C0BCC">
        <w:t>Primary education</w:t>
      </w:r>
    </w:p>
    <w:p w14:paraId="5E2EF9A7" w14:textId="3589B3EE" w:rsidR="006450A3" w:rsidRPr="001C0BCC" w:rsidRDefault="006450A3" w:rsidP="006450A3">
      <w:r w:rsidRPr="00EC6816">
        <w:rPr>
          <w:rFonts w:ascii="Fira Sans Condensed" w:hAnsi="Fira Sans Condensed" w:cstheme="minorHAnsi"/>
        </w:rPr>
        <w:sym w:font="Wingdings 2" w:char="F02A"/>
      </w:r>
      <w:r w:rsidRPr="00EC6816">
        <w:rPr>
          <w:rFonts w:ascii="Fira Sans Condensed" w:hAnsi="Fira Sans Condensed" w:cstheme="minorHAnsi"/>
        </w:rPr>
        <w:t xml:space="preserve"> </w:t>
      </w:r>
      <w:r>
        <w:rPr>
          <w:rFonts w:ascii="Srabonti" w:hAnsi="Srabonti" w:cstheme="minorHAnsi"/>
        </w:rPr>
        <w:t xml:space="preserve"> </w:t>
      </w:r>
      <w:r w:rsidRPr="001C0BCC">
        <w:t>Secondary education</w:t>
      </w:r>
    </w:p>
    <w:p w14:paraId="4B2C6371" w14:textId="7EC88B4C" w:rsidR="006450A3" w:rsidRPr="001C0BCC" w:rsidRDefault="006450A3" w:rsidP="006450A3">
      <w:r w:rsidRPr="00EC6816">
        <w:rPr>
          <w:rFonts w:ascii="Fira Sans Condensed" w:hAnsi="Fira Sans Condensed" w:cstheme="minorHAnsi"/>
        </w:rPr>
        <w:sym w:font="Wingdings 2" w:char="F02A"/>
      </w:r>
      <w:r w:rsidRPr="00EC6816">
        <w:rPr>
          <w:rFonts w:ascii="Fira Sans Condensed" w:hAnsi="Fira Sans Condensed" w:cstheme="minorHAnsi"/>
        </w:rPr>
        <w:t xml:space="preserve"> </w:t>
      </w:r>
      <w:r>
        <w:rPr>
          <w:rFonts w:ascii="Srabonti" w:hAnsi="Srabonti" w:cstheme="minorHAnsi"/>
        </w:rPr>
        <w:t xml:space="preserve"> </w:t>
      </w:r>
      <w:r w:rsidRPr="001C0BCC">
        <w:t>Higher secondary education</w:t>
      </w:r>
    </w:p>
    <w:p w14:paraId="6BA2AC09" w14:textId="30D7CD41" w:rsidR="006450A3" w:rsidRDefault="000F42B2" w:rsidP="006450A3">
      <w:r w:rsidRPr="00EC6816">
        <w:rPr>
          <w:rFonts w:ascii="Fira Sans Condensed" w:hAnsi="Fira Sans Condensed" w:cstheme="minorHAnsi"/>
        </w:rPr>
        <w:sym w:font="Wingdings 2" w:char="F02A"/>
      </w:r>
      <w:r w:rsidRPr="00EC6816">
        <w:rPr>
          <w:rFonts w:ascii="Fira Sans Condensed" w:hAnsi="Fira Sans Condensed" w:cstheme="minorHAnsi"/>
        </w:rPr>
        <w:t xml:space="preserve"> </w:t>
      </w:r>
      <w:r>
        <w:rPr>
          <w:rFonts w:ascii="Srabonti" w:hAnsi="Srabonti" w:cstheme="minorHAnsi"/>
        </w:rPr>
        <w:t xml:space="preserve"> </w:t>
      </w:r>
      <w:r w:rsidR="006450A3" w:rsidRPr="001C0BCC">
        <w:t xml:space="preserve">College/University </w:t>
      </w:r>
      <w:r w:rsidRPr="001C0BCC">
        <w:t>educat</w:t>
      </w:r>
      <w:r>
        <w:t>i</w:t>
      </w:r>
      <w:r w:rsidRPr="001C0BCC">
        <w:t>on</w:t>
      </w:r>
    </w:p>
    <w:p w14:paraId="29B22F3E" w14:textId="21B22455" w:rsidR="003E06D8" w:rsidRPr="003E06D8" w:rsidRDefault="003E06D8" w:rsidP="006450A3">
      <w:pPr>
        <w:rPr>
          <w:b/>
          <w:bCs/>
        </w:rPr>
      </w:pPr>
      <w:r w:rsidRPr="003E06D8">
        <w:rPr>
          <w:b/>
          <w:bCs/>
        </w:rPr>
        <w:t xml:space="preserve">1.6. </w:t>
      </w:r>
      <w:r w:rsidRPr="003E06D8">
        <w:rPr>
          <w:b/>
          <w:bCs/>
        </w:rPr>
        <w:t>Length of Stay in Refugee Camp:</w:t>
      </w:r>
    </w:p>
    <w:p w14:paraId="35BAB884" w14:textId="28DB0716" w:rsidR="003E06D8" w:rsidRPr="001C0BCC" w:rsidRDefault="003E06D8" w:rsidP="003E06D8">
      <w:r w:rsidRPr="00EC6816">
        <w:rPr>
          <w:rFonts w:ascii="Fira Sans Condensed" w:hAnsi="Fira Sans Condensed" w:cstheme="minorHAnsi"/>
        </w:rPr>
        <w:sym w:font="Wingdings 2" w:char="F02A"/>
      </w:r>
      <w:r>
        <w:rPr>
          <w:rFonts w:ascii="Fira Sans Condensed" w:hAnsi="Fira Sans Condensed" w:cstheme="minorHAnsi"/>
        </w:rPr>
        <w:t xml:space="preserve"> </w:t>
      </w:r>
      <w:r w:rsidRPr="001C0BCC">
        <w:t>Less than 1 year</w:t>
      </w:r>
    </w:p>
    <w:p w14:paraId="57456D21" w14:textId="564FB130" w:rsidR="003E06D8" w:rsidRPr="001C0BCC" w:rsidRDefault="003E06D8" w:rsidP="003E06D8">
      <w:r w:rsidRPr="00EC6816">
        <w:rPr>
          <w:rFonts w:ascii="Fira Sans Condensed" w:hAnsi="Fira Sans Condensed" w:cstheme="minorHAnsi"/>
        </w:rPr>
        <w:sym w:font="Wingdings 2" w:char="F02A"/>
      </w:r>
      <w:r>
        <w:rPr>
          <w:rFonts w:ascii="Fira Sans Condensed" w:hAnsi="Fira Sans Condensed" w:cstheme="minorHAnsi"/>
        </w:rPr>
        <w:t xml:space="preserve"> </w:t>
      </w:r>
      <w:r w:rsidRPr="001C0BCC">
        <w:t>1-3 years</w:t>
      </w:r>
    </w:p>
    <w:p w14:paraId="1D786847" w14:textId="16B8D104" w:rsidR="003E06D8" w:rsidRPr="001C0BCC" w:rsidRDefault="003E06D8" w:rsidP="003E06D8">
      <w:r w:rsidRPr="00EC6816">
        <w:rPr>
          <w:rFonts w:ascii="Fira Sans Condensed" w:hAnsi="Fira Sans Condensed" w:cstheme="minorHAnsi"/>
        </w:rPr>
        <w:sym w:font="Wingdings 2" w:char="F02A"/>
      </w:r>
      <w:r>
        <w:rPr>
          <w:rFonts w:ascii="Fira Sans Condensed" w:hAnsi="Fira Sans Condensed" w:cstheme="minorHAnsi"/>
        </w:rPr>
        <w:t xml:space="preserve"> </w:t>
      </w:r>
      <w:r w:rsidRPr="001C0BCC">
        <w:t>4-6 years</w:t>
      </w:r>
    </w:p>
    <w:p w14:paraId="10D1B891" w14:textId="2EFDA732" w:rsidR="003E06D8" w:rsidRPr="003E06D8" w:rsidRDefault="003E06D8" w:rsidP="006450A3">
      <w:r w:rsidRPr="00EC6816">
        <w:rPr>
          <w:rFonts w:ascii="Fira Sans Condensed" w:hAnsi="Fira Sans Condensed" w:cstheme="minorHAnsi"/>
        </w:rPr>
        <w:sym w:font="Wingdings 2" w:char="F02A"/>
      </w:r>
      <w:r>
        <w:rPr>
          <w:rFonts w:ascii="Fira Sans Condensed" w:hAnsi="Fira Sans Condensed" w:cstheme="minorHAnsi"/>
        </w:rPr>
        <w:t xml:space="preserve"> </w:t>
      </w:r>
      <w:r w:rsidRPr="001C0BCC">
        <w:t>More than 6 years</w:t>
      </w:r>
    </w:p>
    <w:p w14:paraId="08C0BF92" w14:textId="396429FE" w:rsidR="00FF0DB1" w:rsidRDefault="00FF0DB1" w:rsidP="00FF0DB1">
      <w:pPr>
        <w:rPr>
          <w:rFonts w:ascii="Fira Sans Condensed" w:hAnsi="Fira Sans Condensed" w:cstheme="minorHAnsi"/>
          <w:b/>
          <w:bCs/>
        </w:rPr>
      </w:pPr>
      <w:r w:rsidRPr="003E06D8">
        <w:rPr>
          <w:rFonts w:ascii="Fira Sans Condensed" w:hAnsi="Fira Sans Condensed" w:cstheme="minorHAnsi"/>
          <w:b/>
          <w:bCs/>
        </w:rPr>
        <w:t>1.</w:t>
      </w:r>
      <w:r w:rsidR="003E06D8">
        <w:rPr>
          <w:rFonts w:ascii="Fira Sans Condensed" w:hAnsi="Fira Sans Condensed" w:cstheme="minorHAnsi"/>
          <w:b/>
          <w:bCs/>
        </w:rPr>
        <w:t>7</w:t>
      </w:r>
      <w:r w:rsidRPr="003E06D8">
        <w:rPr>
          <w:rFonts w:ascii="Fira Sans Condensed" w:hAnsi="Fira Sans Condensed" w:cstheme="minorHAnsi"/>
          <w:b/>
          <w:bCs/>
        </w:rPr>
        <w:t>. Address:</w:t>
      </w:r>
    </w:p>
    <w:p w14:paraId="05D6B41E" w14:textId="5DBD24AA" w:rsidR="0036482C" w:rsidRDefault="0036482C" w:rsidP="00FF0DB1">
      <w:pPr>
        <w:rPr>
          <w:rFonts w:ascii="Fira Sans Condensed" w:hAnsi="Fira Sans Condensed" w:cstheme="minorHAnsi"/>
          <w:b/>
          <w:bCs/>
        </w:rPr>
      </w:pPr>
      <w:r w:rsidRPr="0036482C">
        <w:rPr>
          <w:rFonts w:ascii="Fira Sans Condensed" w:hAnsi="Fira Sans Condensed" w:cstheme="minorHAnsi"/>
          <w:b/>
          <w:bCs/>
        </w:rPr>
        <w:t>Section 2: Knowledge about Personal Hygiene and Disease Awareness</w:t>
      </w:r>
    </w:p>
    <w:p w14:paraId="6ACBDD7B" w14:textId="6295653E" w:rsidR="0036482C" w:rsidRPr="001C0BCC" w:rsidRDefault="0036482C" w:rsidP="0036482C">
      <w:r>
        <w:rPr>
          <w:b/>
          <w:bCs/>
        </w:rPr>
        <w:t>2.1.</w:t>
      </w:r>
      <w:r w:rsidRPr="0036482C">
        <w:rPr>
          <w:b/>
          <w:bCs/>
        </w:rPr>
        <w:t xml:space="preserve"> Do</w:t>
      </w:r>
      <w:r w:rsidRPr="0036482C">
        <w:rPr>
          <w:b/>
          <w:bCs/>
        </w:rPr>
        <w:t xml:space="preserve"> you know the importance of washing hands with soap?</w:t>
      </w:r>
    </w:p>
    <w:p w14:paraId="29FC9DE3" w14:textId="77777777" w:rsidR="0036482C" w:rsidRPr="001C0BCC" w:rsidRDefault="0036482C" w:rsidP="0036482C">
      <w:pPr>
        <w:numPr>
          <w:ilvl w:val="1"/>
          <w:numId w:val="37"/>
        </w:numPr>
      </w:pPr>
      <w:r w:rsidRPr="001C0BCC">
        <w:t>Yes</w:t>
      </w:r>
    </w:p>
    <w:p w14:paraId="5B41DE03" w14:textId="77777777" w:rsidR="0036482C" w:rsidRPr="001C0BCC" w:rsidRDefault="0036482C" w:rsidP="0036482C">
      <w:pPr>
        <w:numPr>
          <w:ilvl w:val="1"/>
          <w:numId w:val="37"/>
        </w:numPr>
      </w:pPr>
      <w:r w:rsidRPr="001C0BCC">
        <w:t>No</w:t>
      </w:r>
    </w:p>
    <w:p w14:paraId="08EEFD0C" w14:textId="777B0329" w:rsidR="0036482C" w:rsidRPr="001C0BCC" w:rsidRDefault="0036482C" w:rsidP="0036482C">
      <w:pPr>
        <w:pStyle w:val="ListParagraph"/>
        <w:numPr>
          <w:ilvl w:val="1"/>
          <w:numId w:val="43"/>
        </w:numPr>
      </w:pPr>
      <w:r w:rsidRPr="0036482C">
        <w:rPr>
          <w:b/>
          <w:bCs/>
        </w:rPr>
        <w:t>How often should you wash your hands in a day?</w:t>
      </w:r>
    </w:p>
    <w:p w14:paraId="536E74AC" w14:textId="77777777" w:rsidR="0036482C" w:rsidRPr="001C0BCC" w:rsidRDefault="0036482C" w:rsidP="0036482C">
      <w:pPr>
        <w:numPr>
          <w:ilvl w:val="1"/>
          <w:numId w:val="37"/>
        </w:numPr>
      </w:pPr>
      <w:r w:rsidRPr="001C0BCC">
        <w:t>Once a day</w:t>
      </w:r>
    </w:p>
    <w:p w14:paraId="4F7ED6FB" w14:textId="77777777" w:rsidR="0036482C" w:rsidRPr="001C0BCC" w:rsidRDefault="0036482C" w:rsidP="0036482C">
      <w:pPr>
        <w:numPr>
          <w:ilvl w:val="1"/>
          <w:numId w:val="37"/>
        </w:numPr>
      </w:pPr>
      <w:r w:rsidRPr="001C0BCC">
        <w:t>2-3 times a day</w:t>
      </w:r>
    </w:p>
    <w:p w14:paraId="500A359F" w14:textId="77777777" w:rsidR="0036482C" w:rsidRPr="001C0BCC" w:rsidRDefault="0036482C" w:rsidP="0036482C">
      <w:pPr>
        <w:numPr>
          <w:ilvl w:val="1"/>
          <w:numId w:val="37"/>
        </w:numPr>
      </w:pPr>
      <w:r w:rsidRPr="001C0BCC">
        <w:lastRenderedPageBreak/>
        <w:t>4-5 times a day</w:t>
      </w:r>
    </w:p>
    <w:p w14:paraId="2CE95469" w14:textId="77777777" w:rsidR="0036482C" w:rsidRDefault="0036482C" w:rsidP="0036482C">
      <w:pPr>
        <w:numPr>
          <w:ilvl w:val="1"/>
          <w:numId w:val="37"/>
        </w:numPr>
      </w:pPr>
      <w:r w:rsidRPr="001C0BCC">
        <w:t>After every activity (e.g., using the toilet, eating, etc.)</w:t>
      </w:r>
    </w:p>
    <w:p w14:paraId="56AAEBB6" w14:textId="0871CF52" w:rsidR="0036482C" w:rsidRPr="001C0BCC" w:rsidRDefault="0036482C" w:rsidP="0036482C">
      <w:r>
        <w:rPr>
          <w:b/>
          <w:bCs/>
        </w:rPr>
        <w:t xml:space="preserve">2.3. </w:t>
      </w:r>
      <w:r w:rsidRPr="0036482C">
        <w:rPr>
          <w:b/>
          <w:bCs/>
        </w:rPr>
        <w:t>What are the main diseases that can be prevented by good hygiene practices? (Multiple answers allowed)</w:t>
      </w:r>
    </w:p>
    <w:p w14:paraId="76217656" w14:textId="77777777" w:rsidR="0036482C" w:rsidRPr="001C0BCC" w:rsidRDefault="0036482C" w:rsidP="0036482C">
      <w:pPr>
        <w:numPr>
          <w:ilvl w:val="1"/>
          <w:numId w:val="37"/>
        </w:numPr>
      </w:pPr>
      <w:r w:rsidRPr="001C0BCC">
        <w:t>Diarrhea</w:t>
      </w:r>
    </w:p>
    <w:p w14:paraId="7CC5BD8B" w14:textId="77777777" w:rsidR="0036482C" w:rsidRPr="001C0BCC" w:rsidRDefault="0036482C" w:rsidP="0036482C">
      <w:pPr>
        <w:numPr>
          <w:ilvl w:val="1"/>
          <w:numId w:val="37"/>
        </w:numPr>
      </w:pPr>
      <w:r w:rsidRPr="001C0BCC">
        <w:t>Cholera</w:t>
      </w:r>
    </w:p>
    <w:p w14:paraId="49058AE3" w14:textId="77777777" w:rsidR="0036482C" w:rsidRPr="001C0BCC" w:rsidRDefault="0036482C" w:rsidP="0036482C">
      <w:pPr>
        <w:numPr>
          <w:ilvl w:val="1"/>
          <w:numId w:val="37"/>
        </w:numPr>
      </w:pPr>
      <w:r w:rsidRPr="001C0BCC">
        <w:t>Respiratory infections</w:t>
      </w:r>
    </w:p>
    <w:p w14:paraId="74ADF703" w14:textId="77777777" w:rsidR="0036482C" w:rsidRPr="001C0BCC" w:rsidRDefault="0036482C" w:rsidP="0036482C">
      <w:pPr>
        <w:numPr>
          <w:ilvl w:val="1"/>
          <w:numId w:val="37"/>
        </w:numPr>
      </w:pPr>
      <w:r w:rsidRPr="001C0BCC">
        <w:t>Skin infections</w:t>
      </w:r>
    </w:p>
    <w:p w14:paraId="50EA120B" w14:textId="77777777" w:rsidR="0036482C" w:rsidRPr="001C0BCC" w:rsidRDefault="0036482C" w:rsidP="0036482C">
      <w:pPr>
        <w:numPr>
          <w:ilvl w:val="1"/>
          <w:numId w:val="37"/>
        </w:numPr>
      </w:pPr>
      <w:r w:rsidRPr="001C0BCC">
        <w:t>None</w:t>
      </w:r>
    </w:p>
    <w:p w14:paraId="3EC315D3" w14:textId="77777777" w:rsidR="0036482C" w:rsidRPr="001C0BCC" w:rsidRDefault="0036482C" w:rsidP="0036482C">
      <w:pPr>
        <w:numPr>
          <w:ilvl w:val="1"/>
          <w:numId w:val="37"/>
        </w:numPr>
      </w:pPr>
      <w:r w:rsidRPr="001C0BCC">
        <w:t>Others (please specify): ___________</w:t>
      </w:r>
    </w:p>
    <w:p w14:paraId="5D2913B8" w14:textId="33CD013E" w:rsidR="0036482C" w:rsidRPr="001C0BCC" w:rsidRDefault="0036482C" w:rsidP="0036482C">
      <w:pPr>
        <w:pStyle w:val="ListParagraph"/>
        <w:numPr>
          <w:ilvl w:val="1"/>
          <w:numId w:val="46"/>
        </w:numPr>
      </w:pPr>
      <w:r w:rsidRPr="0036482C">
        <w:rPr>
          <w:b/>
          <w:bCs/>
        </w:rPr>
        <w:t>How is diarrhea most commonly transmitted?</w:t>
      </w:r>
    </w:p>
    <w:p w14:paraId="0BE67268" w14:textId="77777777" w:rsidR="0036482C" w:rsidRPr="001C0BCC" w:rsidRDefault="0036482C" w:rsidP="0036482C">
      <w:pPr>
        <w:numPr>
          <w:ilvl w:val="1"/>
          <w:numId w:val="37"/>
        </w:numPr>
      </w:pPr>
      <w:r w:rsidRPr="001C0BCC">
        <w:t>Contaminated water</w:t>
      </w:r>
    </w:p>
    <w:p w14:paraId="22BFBD39" w14:textId="77777777" w:rsidR="0036482C" w:rsidRPr="001C0BCC" w:rsidRDefault="0036482C" w:rsidP="0036482C">
      <w:pPr>
        <w:numPr>
          <w:ilvl w:val="1"/>
          <w:numId w:val="37"/>
        </w:numPr>
      </w:pPr>
      <w:r w:rsidRPr="001C0BCC">
        <w:t>Poor sanitation</w:t>
      </w:r>
    </w:p>
    <w:p w14:paraId="30CB0B73" w14:textId="77777777" w:rsidR="0036482C" w:rsidRPr="001C0BCC" w:rsidRDefault="0036482C" w:rsidP="0036482C">
      <w:pPr>
        <w:numPr>
          <w:ilvl w:val="1"/>
          <w:numId w:val="37"/>
        </w:numPr>
      </w:pPr>
      <w:r w:rsidRPr="001C0BCC">
        <w:t>Contact with infected persons</w:t>
      </w:r>
    </w:p>
    <w:p w14:paraId="78830926" w14:textId="77777777" w:rsidR="0036482C" w:rsidRPr="001C0BCC" w:rsidRDefault="0036482C" w:rsidP="0036482C">
      <w:pPr>
        <w:numPr>
          <w:ilvl w:val="1"/>
          <w:numId w:val="37"/>
        </w:numPr>
      </w:pPr>
      <w:r w:rsidRPr="001C0BCC">
        <w:t>Don't know</w:t>
      </w:r>
    </w:p>
    <w:p w14:paraId="5602F6DB" w14:textId="76201491" w:rsidR="0036482C" w:rsidRPr="001C0BCC" w:rsidRDefault="0036482C" w:rsidP="0036482C">
      <w:pPr>
        <w:pStyle w:val="ListParagraph"/>
        <w:numPr>
          <w:ilvl w:val="1"/>
          <w:numId w:val="46"/>
        </w:numPr>
      </w:pPr>
      <w:r w:rsidRPr="0036482C">
        <w:rPr>
          <w:b/>
          <w:bCs/>
        </w:rPr>
        <w:t xml:space="preserve"> </w:t>
      </w:r>
      <w:r w:rsidRPr="0036482C">
        <w:rPr>
          <w:b/>
          <w:bCs/>
        </w:rPr>
        <w:t>Do you know how to properly store drinking water?</w:t>
      </w:r>
    </w:p>
    <w:p w14:paraId="4AC519BB" w14:textId="77777777" w:rsidR="0036482C" w:rsidRPr="001C0BCC" w:rsidRDefault="0036482C" w:rsidP="0036482C">
      <w:pPr>
        <w:numPr>
          <w:ilvl w:val="1"/>
          <w:numId w:val="37"/>
        </w:numPr>
      </w:pPr>
      <w:r w:rsidRPr="001C0BCC">
        <w:t>Yes</w:t>
      </w:r>
    </w:p>
    <w:p w14:paraId="0679038A" w14:textId="77777777" w:rsidR="0036482C" w:rsidRPr="001C0BCC" w:rsidRDefault="0036482C" w:rsidP="0036482C">
      <w:pPr>
        <w:numPr>
          <w:ilvl w:val="1"/>
          <w:numId w:val="37"/>
        </w:numPr>
      </w:pPr>
      <w:r w:rsidRPr="001C0BCC">
        <w:t>No</w:t>
      </w:r>
    </w:p>
    <w:p w14:paraId="6B89681F" w14:textId="47852ED4" w:rsidR="0036482C" w:rsidRPr="001C0BCC" w:rsidRDefault="0036482C" w:rsidP="0036482C">
      <w:pPr>
        <w:pStyle w:val="ListParagraph"/>
        <w:numPr>
          <w:ilvl w:val="1"/>
          <w:numId w:val="46"/>
        </w:numPr>
      </w:pPr>
      <w:r w:rsidRPr="0036482C">
        <w:rPr>
          <w:b/>
          <w:bCs/>
        </w:rPr>
        <w:t>What is the primary source of health information for you?</w:t>
      </w:r>
    </w:p>
    <w:p w14:paraId="116C66CC" w14:textId="77777777" w:rsidR="0036482C" w:rsidRPr="001C0BCC" w:rsidRDefault="0036482C" w:rsidP="0036482C">
      <w:pPr>
        <w:numPr>
          <w:ilvl w:val="1"/>
          <w:numId w:val="37"/>
        </w:numPr>
      </w:pPr>
      <w:r w:rsidRPr="001C0BCC">
        <w:t>Health workers</w:t>
      </w:r>
    </w:p>
    <w:p w14:paraId="06B06B91" w14:textId="77777777" w:rsidR="0036482C" w:rsidRPr="001C0BCC" w:rsidRDefault="0036482C" w:rsidP="0036482C">
      <w:pPr>
        <w:numPr>
          <w:ilvl w:val="1"/>
          <w:numId w:val="37"/>
        </w:numPr>
      </w:pPr>
      <w:r w:rsidRPr="001C0BCC">
        <w:t>Community leaders</w:t>
      </w:r>
    </w:p>
    <w:p w14:paraId="391B49C8" w14:textId="77777777" w:rsidR="0036482C" w:rsidRPr="001C0BCC" w:rsidRDefault="0036482C" w:rsidP="0036482C">
      <w:pPr>
        <w:numPr>
          <w:ilvl w:val="1"/>
          <w:numId w:val="37"/>
        </w:numPr>
      </w:pPr>
      <w:r w:rsidRPr="001C0BCC">
        <w:t>Radio/TV</w:t>
      </w:r>
    </w:p>
    <w:p w14:paraId="66EA48A8" w14:textId="77777777" w:rsidR="0036482C" w:rsidRPr="001C0BCC" w:rsidRDefault="0036482C" w:rsidP="0036482C">
      <w:pPr>
        <w:numPr>
          <w:ilvl w:val="1"/>
          <w:numId w:val="37"/>
        </w:numPr>
      </w:pPr>
      <w:r w:rsidRPr="001C0BCC">
        <w:t>Posters and pamphlets</w:t>
      </w:r>
    </w:p>
    <w:p w14:paraId="44F24E6A" w14:textId="77777777" w:rsidR="0036482C" w:rsidRPr="001C0BCC" w:rsidRDefault="0036482C" w:rsidP="0036482C">
      <w:pPr>
        <w:numPr>
          <w:ilvl w:val="1"/>
          <w:numId w:val="37"/>
        </w:numPr>
      </w:pPr>
      <w:r w:rsidRPr="001C0BCC">
        <w:t>Word of mouth</w:t>
      </w:r>
    </w:p>
    <w:p w14:paraId="1EB71C3D" w14:textId="77777777" w:rsidR="0036482C" w:rsidRPr="001C0BCC" w:rsidRDefault="0036482C" w:rsidP="0036482C">
      <w:pPr>
        <w:numPr>
          <w:ilvl w:val="1"/>
          <w:numId w:val="37"/>
        </w:numPr>
      </w:pPr>
      <w:r w:rsidRPr="001C0BCC">
        <w:t>Others (please specify): ___________</w:t>
      </w:r>
    </w:p>
    <w:p w14:paraId="71C320EE" w14:textId="77777777" w:rsidR="0036482C" w:rsidRPr="001C0BCC" w:rsidRDefault="0036482C" w:rsidP="0036482C">
      <w:pPr>
        <w:rPr>
          <w:b/>
          <w:bCs/>
        </w:rPr>
      </w:pPr>
      <w:r w:rsidRPr="001C0BCC">
        <w:rPr>
          <w:b/>
          <w:bCs/>
        </w:rPr>
        <w:t>Section 3: Attitudes towards Personal Hygiene</w:t>
      </w:r>
    </w:p>
    <w:p w14:paraId="65D34351" w14:textId="624DC5BD" w:rsidR="0036482C" w:rsidRPr="001C0BCC" w:rsidRDefault="0036482C" w:rsidP="0036482C">
      <w:pPr>
        <w:pStyle w:val="ListParagraph"/>
        <w:numPr>
          <w:ilvl w:val="1"/>
          <w:numId w:val="47"/>
        </w:numPr>
      </w:pPr>
      <w:r w:rsidRPr="0036482C">
        <w:rPr>
          <w:b/>
          <w:bCs/>
        </w:rPr>
        <w:t>Do you believe that maintaining personal hygiene is important for health?</w:t>
      </w:r>
    </w:p>
    <w:p w14:paraId="74CA7A2D" w14:textId="77777777" w:rsidR="0036482C" w:rsidRPr="001C0BCC" w:rsidRDefault="0036482C" w:rsidP="0036482C">
      <w:pPr>
        <w:numPr>
          <w:ilvl w:val="1"/>
          <w:numId w:val="38"/>
        </w:numPr>
      </w:pPr>
      <w:r w:rsidRPr="001C0BCC">
        <w:t>Strongly agree</w:t>
      </w:r>
    </w:p>
    <w:p w14:paraId="16BE04F0" w14:textId="77777777" w:rsidR="0036482C" w:rsidRPr="001C0BCC" w:rsidRDefault="0036482C" w:rsidP="0036482C">
      <w:pPr>
        <w:numPr>
          <w:ilvl w:val="1"/>
          <w:numId w:val="38"/>
        </w:numPr>
      </w:pPr>
      <w:r w:rsidRPr="001C0BCC">
        <w:t>Agree</w:t>
      </w:r>
    </w:p>
    <w:p w14:paraId="12D036F1" w14:textId="77777777" w:rsidR="0036482C" w:rsidRPr="001C0BCC" w:rsidRDefault="0036482C" w:rsidP="0036482C">
      <w:pPr>
        <w:numPr>
          <w:ilvl w:val="1"/>
          <w:numId w:val="38"/>
        </w:numPr>
      </w:pPr>
      <w:r w:rsidRPr="001C0BCC">
        <w:t>Neutral</w:t>
      </w:r>
    </w:p>
    <w:p w14:paraId="58D88787" w14:textId="77777777" w:rsidR="0036482C" w:rsidRPr="001C0BCC" w:rsidRDefault="0036482C" w:rsidP="0036482C">
      <w:pPr>
        <w:numPr>
          <w:ilvl w:val="1"/>
          <w:numId w:val="38"/>
        </w:numPr>
      </w:pPr>
      <w:r w:rsidRPr="001C0BCC">
        <w:t>Disagree</w:t>
      </w:r>
    </w:p>
    <w:p w14:paraId="05D426EE" w14:textId="77777777" w:rsidR="0036482C" w:rsidRPr="001C0BCC" w:rsidRDefault="0036482C" w:rsidP="0036482C">
      <w:pPr>
        <w:numPr>
          <w:ilvl w:val="1"/>
          <w:numId w:val="38"/>
        </w:numPr>
      </w:pPr>
      <w:r w:rsidRPr="001C0BCC">
        <w:lastRenderedPageBreak/>
        <w:t>Strongly disagree</w:t>
      </w:r>
    </w:p>
    <w:p w14:paraId="36E6269E" w14:textId="18139443" w:rsidR="0036482C" w:rsidRPr="001C0BCC" w:rsidRDefault="0036482C" w:rsidP="0036482C">
      <w:r>
        <w:rPr>
          <w:b/>
          <w:bCs/>
        </w:rPr>
        <w:t xml:space="preserve">3.2. </w:t>
      </w:r>
      <w:r w:rsidRPr="001C0BCC">
        <w:rPr>
          <w:b/>
          <w:bCs/>
        </w:rPr>
        <w:t>Do you feel confident in your ability to maintain good hygiene practices despite the conditions in the camp?</w:t>
      </w:r>
    </w:p>
    <w:p w14:paraId="3664510B" w14:textId="77777777" w:rsidR="0036482C" w:rsidRPr="001C0BCC" w:rsidRDefault="0036482C" w:rsidP="0036482C">
      <w:pPr>
        <w:numPr>
          <w:ilvl w:val="1"/>
          <w:numId w:val="38"/>
        </w:numPr>
      </w:pPr>
      <w:r w:rsidRPr="001C0BCC">
        <w:t>Yes</w:t>
      </w:r>
    </w:p>
    <w:p w14:paraId="4185DE13" w14:textId="77777777" w:rsidR="0036482C" w:rsidRPr="001C0BCC" w:rsidRDefault="0036482C" w:rsidP="0036482C">
      <w:pPr>
        <w:numPr>
          <w:ilvl w:val="1"/>
          <w:numId w:val="38"/>
        </w:numPr>
      </w:pPr>
      <w:r w:rsidRPr="001C0BCC">
        <w:t>No</w:t>
      </w:r>
    </w:p>
    <w:p w14:paraId="47A558E4" w14:textId="7AD3BE2F" w:rsidR="0036482C" w:rsidRPr="001C0BCC" w:rsidRDefault="0036482C" w:rsidP="0036482C">
      <w:r>
        <w:rPr>
          <w:b/>
          <w:bCs/>
        </w:rPr>
        <w:t xml:space="preserve">3.3. </w:t>
      </w:r>
      <w:r w:rsidRPr="001C0BCC">
        <w:rPr>
          <w:b/>
          <w:bCs/>
        </w:rPr>
        <w:t>Are there any cultural practices that influence your personal hygiene habits?</w:t>
      </w:r>
    </w:p>
    <w:p w14:paraId="2D500270" w14:textId="77777777" w:rsidR="0036482C" w:rsidRPr="001C0BCC" w:rsidRDefault="0036482C" w:rsidP="0036482C">
      <w:pPr>
        <w:numPr>
          <w:ilvl w:val="1"/>
          <w:numId w:val="38"/>
        </w:numPr>
      </w:pPr>
      <w:r w:rsidRPr="001C0BCC">
        <w:t>Yes (please specify): ___________</w:t>
      </w:r>
    </w:p>
    <w:p w14:paraId="717A53D5" w14:textId="77777777" w:rsidR="0036482C" w:rsidRPr="001C0BCC" w:rsidRDefault="0036482C" w:rsidP="0036482C">
      <w:pPr>
        <w:numPr>
          <w:ilvl w:val="1"/>
          <w:numId w:val="38"/>
        </w:numPr>
      </w:pPr>
      <w:r w:rsidRPr="001C0BCC">
        <w:t>No</w:t>
      </w:r>
    </w:p>
    <w:p w14:paraId="7CEF07B7" w14:textId="1393F91A" w:rsidR="0036482C" w:rsidRPr="001C0BCC" w:rsidRDefault="0036482C" w:rsidP="0036482C">
      <w:pPr>
        <w:pStyle w:val="ListParagraph"/>
        <w:numPr>
          <w:ilvl w:val="1"/>
          <w:numId w:val="48"/>
        </w:numPr>
      </w:pPr>
      <w:r w:rsidRPr="0036482C">
        <w:rPr>
          <w:b/>
          <w:bCs/>
        </w:rPr>
        <w:t>How important is it to you to receive health education on hygiene and disease prevention?</w:t>
      </w:r>
    </w:p>
    <w:p w14:paraId="7907E2B3" w14:textId="77777777" w:rsidR="0036482C" w:rsidRPr="001C0BCC" w:rsidRDefault="0036482C" w:rsidP="0036482C">
      <w:pPr>
        <w:numPr>
          <w:ilvl w:val="1"/>
          <w:numId w:val="38"/>
        </w:numPr>
      </w:pPr>
      <w:r w:rsidRPr="001C0BCC">
        <w:t>Very important</w:t>
      </w:r>
    </w:p>
    <w:p w14:paraId="3E90EA88" w14:textId="77777777" w:rsidR="0036482C" w:rsidRPr="001C0BCC" w:rsidRDefault="0036482C" w:rsidP="0036482C">
      <w:pPr>
        <w:numPr>
          <w:ilvl w:val="1"/>
          <w:numId w:val="38"/>
        </w:numPr>
      </w:pPr>
      <w:r w:rsidRPr="001C0BCC">
        <w:t>Important</w:t>
      </w:r>
    </w:p>
    <w:p w14:paraId="588246D6" w14:textId="77777777" w:rsidR="0036482C" w:rsidRPr="001C0BCC" w:rsidRDefault="0036482C" w:rsidP="0036482C">
      <w:pPr>
        <w:numPr>
          <w:ilvl w:val="1"/>
          <w:numId w:val="38"/>
        </w:numPr>
      </w:pPr>
      <w:r w:rsidRPr="001C0BCC">
        <w:t>Neutral</w:t>
      </w:r>
    </w:p>
    <w:p w14:paraId="18E45B02" w14:textId="77777777" w:rsidR="0036482C" w:rsidRPr="001C0BCC" w:rsidRDefault="0036482C" w:rsidP="0036482C">
      <w:pPr>
        <w:numPr>
          <w:ilvl w:val="1"/>
          <w:numId w:val="38"/>
        </w:numPr>
      </w:pPr>
      <w:r w:rsidRPr="001C0BCC">
        <w:t>Not important</w:t>
      </w:r>
    </w:p>
    <w:p w14:paraId="0B841859" w14:textId="77777777" w:rsidR="0036482C" w:rsidRPr="001C0BCC" w:rsidRDefault="0036482C" w:rsidP="0036482C">
      <w:pPr>
        <w:rPr>
          <w:b/>
          <w:bCs/>
        </w:rPr>
      </w:pPr>
      <w:r w:rsidRPr="001C0BCC">
        <w:rPr>
          <w:b/>
          <w:bCs/>
        </w:rPr>
        <w:t>Section 4: Practice of Personal Hygiene</w:t>
      </w:r>
    </w:p>
    <w:p w14:paraId="65A6BFC8" w14:textId="545328D4" w:rsidR="0036482C" w:rsidRPr="001C0BCC" w:rsidRDefault="0036482C" w:rsidP="0036482C">
      <w:pPr>
        <w:pStyle w:val="ListParagraph"/>
        <w:numPr>
          <w:ilvl w:val="1"/>
          <w:numId w:val="51"/>
        </w:numPr>
      </w:pPr>
      <w:r w:rsidRPr="0036482C">
        <w:rPr>
          <w:b/>
          <w:bCs/>
        </w:rPr>
        <w:t>How often do you wash your hands with soap and water?</w:t>
      </w:r>
    </w:p>
    <w:p w14:paraId="4918575D" w14:textId="66261F18" w:rsidR="0036482C" w:rsidRPr="001C0BCC" w:rsidRDefault="0036482C" w:rsidP="0036482C">
      <w:pPr>
        <w:pStyle w:val="ListParagraph"/>
        <w:numPr>
          <w:ilvl w:val="0"/>
          <w:numId w:val="52"/>
        </w:numPr>
      </w:pPr>
      <w:r w:rsidRPr="001C0BCC">
        <w:t>After using the toilet</w:t>
      </w:r>
    </w:p>
    <w:p w14:paraId="45DC605A" w14:textId="77777777" w:rsidR="0036482C" w:rsidRPr="001C0BCC" w:rsidRDefault="0036482C" w:rsidP="0036482C">
      <w:pPr>
        <w:numPr>
          <w:ilvl w:val="1"/>
          <w:numId w:val="39"/>
        </w:numPr>
      </w:pPr>
      <w:r w:rsidRPr="001C0BCC">
        <w:t>Before eating</w:t>
      </w:r>
    </w:p>
    <w:p w14:paraId="3269472B" w14:textId="77777777" w:rsidR="0036482C" w:rsidRPr="001C0BCC" w:rsidRDefault="0036482C" w:rsidP="0036482C">
      <w:pPr>
        <w:numPr>
          <w:ilvl w:val="1"/>
          <w:numId w:val="39"/>
        </w:numPr>
      </w:pPr>
      <w:r w:rsidRPr="001C0BCC">
        <w:t>After handling waste</w:t>
      </w:r>
    </w:p>
    <w:p w14:paraId="0BDC1ABC" w14:textId="77777777" w:rsidR="0036482C" w:rsidRPr="001C0BCC" w:rsidRDefault="0036482C" w:rsidP="0036482C">
      <w:pPr>
        <w:numPr>
          <w:ilvl w:val="1"/>
          <w:numId w:val="39"/>
        </w:numPr>
      </w:pPr>
      <w:r w:rsidRPr="001C0BCC">
        <w:t>Rarely</w:t>
      </w:r>
    </w:p>
    <w:p w14:paraId="15FA572C" w14:textId="77777777" w:rsidR="0036482C" w:rsidRPr="001C0BCC" w:rsidRDefault="0036482C" w:rsidP="0036482C">
      <w:pPr>
        <w:numPr>
          <w:ilvl w:val="1"/>
          <w:numId w:val="39"/>
        </w:numPr>
      </w:pPr>
      <w:r w:rsidRPr="001C0BCC">
        <w:t>Never</w:t>
      </w:r>
    </w:p>
    <w:p w14:paraId="3FEEE14A" w14:textId="0782222D" w:rsidR="0036482C" w:rsidRPr="001C0BCC" w:rsidRDefault="0036482C" w:rsidP="0036482C">
      <w:r>
        <w:rPr>
          <w:b/>
          <w:bCs/>
        </w:rPr>
        <w:t xml:space="preserve">4.2. </w:t>
      </w:r>
      <w:r w:rsidRPr="001C0BCC">
        <w:rPr>
          <w:b/>
          <w:bCs/>
        </w:rPr>
        <w:t>What type of toilet facility do you use?</w:t>
      </w:r>
    </w:p>
    <w:p w14:paraId="4A45B776" w14:textId="77777777" w:rsidR="0036482C" w:rsidRPr="001C0BCC" w:rsidRDefault="0036482C" w:rsidP="0036482C">
      <w:pPr>
        <w:numPr>
          <w:ilvl w:val="1"/>
          <w:numId w:val="39"/>
        </w:numPr>
      </w:pPr>
      <w:r w:rsidRPr="001C0BCC">
        <w:t>Private latrine</w:t>
      </w:r>
    </w:p>
    <w:p w14:paraId="6F9C1310" w14:textId="77777777" w:rsidR="0036482C" w:rsidRPr="001C0BCC" w:rsidRDefault="0036482C" w:rsidP="0036482C">
      <w:pPr>
        <w:numPr>
          <w:ilvl w:val="1"/>
          <w:numId w:val="39"/>
        </w:numPr>
      </w:pPr>
      <w:r w:rsidRPr="001C0BCC">
        <w:t>Communal latrine</w:t>
      </w:r>
    </w:p>
    <w:p w14:paraId="51944DEA" w14:textId="77777777" w:rsidR="0036482C" w:rsidRPr="001C0BCC" w:rsidRDefault="0036482C" w:rsidP="0036482C">
      <w:pPr>
        <w:numPr>
          <w:ilvl w:val="1"/>
          <w:numId w:val="39"/>
        </w:numPr>
      </w:pPr>
      <w:r w:rsidRPr="001C0BCC">
        <w:t>Open defecation</w:t>
      </w:r>
    </w:p>
    <w:p w14:paraId="417DE2A6" w14:textId="77777777" w:rsidR="0036482C" w:rsidRPr="001C0BCC" w:rsidRDefault="0036482C" w:rsidP="0036482C">
      <w:pPr>
        <w:numPr>
          <w:ilvl w:val="1"/>
          <w:numId w:val="39"/>
        </w:numPr>
      </w:pPr>
      <w:r w:rsidRPr="001C0BCC">
        <w:t>Others (please specify): ___________</w:t>
      </w:r>
    </w:p>
    <w:p w14:paraId="156CCF93" w14:textId="69F5661C" w:rsidR="0036482C" w:rsidRPr="001C0BCC" w:rsidRDefault="0036482C" w:rsidP="0036482C">
      <w:r>
        <w:rPr>
          <w:b/>
          <w:bCs/>
        </w:rPr>
        <w:t xml:space="preserve">4.3. </w:t>
      </w:r>
      <w:r w:rsidRPr="001C0BCC">
        <w:rPr>
          <w:b/>
          <w:bCs/>
        </w:rPr>
        <w:t>Do you have regular access to soap and clean water?</w:t>
      </w:r>
    </w:p>
    <w:p w14:paraId="0A640901" w14:textId="77777777" w:rsidR="0036482C" w:rsidRPr="001C0BCC" w:rsidRDefault="0036482C" w:rsidP="0036482C">
      <w:pPr>
        <w:numPr>
          <w:ilvl w:val="1"/>
          <w:numId w:val="39"/>
        </w:numPr>
      </w:pPr>
      <w:r w:rsidRPr="001C0BCC">
        <w:t>Yes</w:t>
      </w:r>
    </w:p>
    <w:p w14:paraId="3ABA3398" w14:textId="77777777" w:rsidR="0036482C" w:rsidRPr="001C0BCC" w:rsidRDefault="0036482C" w:rsidP="0036482C">
      <w:pPr>
        <w:numPr>
          <w:ilvl w:val="1"/>
          <w:numId w:val="39"/>
        </w:numPr>
      </w:pPr>
      <w:r w:rsidRPr="001C0BCC">
        <w:t>No</w:t>
      </w:r>
    </w:p>
    <w:p w14:paraId="145A2BF5" w14:textId="2443C286" w:rsidR="0036482C" w:rsidRPr="001C0BCC" w:rsidRDefault="0036482C" w:rsidP="0036482C">
      <w:pPr>
        <w:pStyle w:val="ListParagraph"/>
        <w:numPr>
          <w:ilvl w:val="1"/>
          <w:numId w:val="53"/>
        </w:numPr>
      </w:pPr>
      <w:r w:rsidRPr="0036482C">
        <w:rPr>
          <w:b/>
          <w:bCs/>
        </w:rPr>
        <w:t>How do you usually store your drinking water?</w:t>
      </w:r>
    </w:p>
    <w:p w14:paraId="62551265" w14:textId="77777777" w:rsidR="0036482C" w:rsidRPr="001C0BCC" w:rsidRDefault="0036482C" w:rsidP="0036482C">
      <w:pPr>
        <w:numPr>
          <w:ilvl w:val="1"/>
          <w:numId w:val="39"/>
        </w:numPr>
      </w:pPr>
      <w:r w:rsidRPr="001C0BCC">
        <w:t>In a covered container</w:t>
      </w:r>
    </w:p>
    <w:p w14:paraId="74AF95F6" w14:textId="77777777" w:rsidR="0036482C" w:rsidRPr="001C0BCC" w:rsidRDefault="0036482C" w:rsidP="0036482C">
      <w:pPr>
        <w:numPr>
          <w:ilvl w:val="1"/>
          <w:numId w:val="39"/>
        </w:numPr>
      </w:pPr>
      <w:r w:rsidRPr="001C0BCC">
        <w:t>In an open container</w:t>
      </w:r>
    </w:p>
    <w:p w14:paraId="0F190671" w14:textId="77777777" w:rsidR="0036482C" w:rsidRPr="001C0BCC" w:rsidRDefault="0036482C" w:rsidP="0036482C">
      <w:pPr>
        <w:numPr>
          <w:ilvl w:val="1"/>
          <w:numId w:val="39"/>
        </w:numPr>
      </w:pPr>
      <w:r w:rsidRPr="001C0BCC">
        <w:lastRenderedPageBreak/>
        <w:t>I don’t store water</w:t>
      </w:r>
    </w:p>
    <w:p w14:paraId="4E18CB22" w14:textId="77777777" w:rsidR="0036482C" w:rsidRPr="001C0BCC" w:rsidRDefault="0036482C" w:rsidP="0036482C">
      <w:pPr>
        <w:numPr>
          <w:ilvl w:val="1"/>
          <w:numId w:val="39"/>
        </w:numPr>
      </w:pPr>
      <w:r w:rsidRPr="001C0BCC">
        <w:t>Other (please specify): ___________</w:t>
      </w:r>
    </w:p>
    <w:p w14:paraId="2835A607" w14:textId="3AF056C1" w:rsidR="0036482C" w:rsidRPr="001C0BCC" w:rsidRDefault="0036482C" w:rsidP="0036482C">
      <w:r>
        <w:rPr>
          <w:b/>
          <w:bCs/>
        </w:rPr>
        <w:t xml:space="preserve">4.5. </w:t>
      </w:r>
      <w:r w:rsidRPr="001C0BCC">
        <w:rPr>
          <w:b/>
          <w:bCs/>
        </w:rPr>
        <w:t>How often do you clean your living space?</w:t>
      </w:r>
    </w:p>
    <w:p w14:paraId="2D2F29BE" w14:textId="77777777" w:rsidR="0036482C" w:rsidRPr="001C0BCC" w:rsidRDefault="0036482C" w:rsidP="0036482C">
      <w:pPr>
        <w:numPr>
          <w:ilvl w:val="1"/>
          <w:numId w:val="39"/>
        </w:numPr>
      </w:pPr>
      <w:r w:rsidRPr="001C0BCC">
        <w:t>Daily</w:t>
      </w:r>
    </w:p>
    <w:p w14:paraId="056137A4" w14:textId="77777777" w:rsidR="0036482C" w:rsidRPr="001C0BCC" w:rsidRDefault="0036482C" w:rsidP="0036482C">
      <w:pPr>
        <w:numPr>
          <w:ilvl w:val="1"/>
          <w:numId w:val="39"/>
        </w:numPr>
      </w:pPr>
      <w:r w:rsidRPr="001C0BCC">
        <w:t>Weekly</w:t>
      </w:r>
    </w:p>
    <w:p w14:paraId="7DA04B57" w14:textId="77777777" w:rsidR="0036482C" w:rsidRPr="001C0BCC" w:rsidRDefault="0036482C" w:rsidP="0036482C">
      <w:pPr>
        <w:numPr>
          <w:ilvl w:val="1"/>
          <w:numId w:val="39"/>
        </w:numPr>
      </w:pPr>
      <w:r w:rsidRPr="001C0BCC">
        <w:t>Occasionally</w:t>
      </w:r>
    </w:p>
    <w:p w14:paraId="097754BA" w14:textId="77777777" w:rsidR="0036482C" w:rsidRPr="001C0BCC" w:rsidRDefault="0036482C" w:rsidP="0036482C">
      <w:pPr>
        <w:numPr>
          <w:ilvl w:val="1"/>
          <w:numId w:val="39"/>
        </w:numPr>
      </w:pPr>
      <w:r w:rsidRPr="001C0BCC">
        <w:t>Rarely</w:t>
      </w:r>
    </w:p>
    <w:p w14:paraId="41FA0A75" w14:textId="77777777" w:rsidR="0036482C" w:rsidRPr="001C0BCC" w:rsidRDefault="0036482C" w:rsidP="0036482C">
      <w:pPr>
        <w:numPr>
          <w:ilvl w:val="1"/>
          <w:numId w:val="39"/>
        </w:numPr>
      </w:pPr>
      <w:r w:rsidRPr="001C0BCC">
        <w:t>Never</w:t>
      </w:r>
    </w:p>
    <w:p w14:paraId="30700EC2" w14:textId="5ABA29A4" w:rsidR="0036482C" w:rsidRPr="001C0BCC" w:rsidRDefault="0036482C" w:rsidP="0036482C">
      <w:r>
        <w:rPr>
          <w:b/>
          <w:bCs/>
        </w:rPr>
        <w:t xml:space="preserve">4.6. </w:t>
      </w:r>
      <w:r w:rsidRPr="001C0BCC">
        <w:rPr>
          <w:b/>
          <w:bCs/>
        </w:rPr>
        <w:t>Do you take any specific actions when someone in your household is sick to prevent the spread of illness?</w:t>
      </w:r>
    </w:p>
    <w:p w14:paraId="55F303AA" w14:textId="77777777" w:rsidR="0036482C" w:rsidRPr="001C0BCC" w:rsidRDefault="0036482C" w:rsidP="0036482C">
      <w:pPr>
        <w:numPr>
          <w:ilvl w:val="1"/>
          <w:numId w:val="39"/>
        </w:numPr>
      </w:pPr>
      <w:r w:rsidRPr="001C0BCC">
        <w:t>Yes (please specify): ___________</w:t>
      </w:r>
    </w:p>
    <w:p w14:paraId="66E06CC5" w14:textId="77777777" w:rsidR="0036482C" w:rsidRPr="001C0BCC" w:rsidRDefault="0036482C" w:rsidP="0036482C">
      <w:pPr>
        <w:numPr>
          <w:ilvl w:val="1"/>
          <w:numId w:val="39"/>
        </w:numPr>
      </w:pPr>
      <w:r w:rsidRPr="001C0BCC">
        <w:t>No</w:t>
      </w:r>
    </w:p>
    <w:p w14:paraId="4AB99D81" w14:textId="77777777" w:rsidR="0036482C" w:rsidRPr="001C0BCC" w:rsidRDefault="0036482C" w:rsidP="0036482C">
      <w:pPr>
        <w:rPr>
          <w:b/>
          <w:bCs/>
        </w:rPr>
      </w:pPr>
      <w:r w:rsidRPr="001C0BCC">
        <w:rPr>
          <w:b/>
          <w:bCs/>
        </w:rPr>
        <w:t>Section 5: Barriers and Suggestions</w:t>
      </w:r>
    </w:p>
    <w:p w14:paraId="4DDC32D5" w14:textId="1AC075E7" w:rsidR="0036482C" w:rsidRPr="001C0BCC" w:rsidRDefault="0036482C" w:rsidP="003023B6">
      <w:pPr>
        <w:pStyle w:val="ListParagraph"/>
        <w:numPr>
          <w:ilvl w:val="1"/>
          <w:numId w:val="54"/>
        </w:numPr>
      </w:pPr>
      <w:r w:rsidRPr="003023B6">
        <w:rPr>
          <w:b/>
          <w:bCs/>
        </w:rPr>
        <w:t>What challenges do you face in maintaining good personal hygiene? (Multiple answers allowed)</w:t>
      </w:r>
    </w:p>
    <w:p w14:paraId="1396EE79" w14:textId="77777777" w:rsidR="0036482C" w:rsidRPr="001C0BCC" w:rsidRDefault="0036482C" w:rsidP="0036482C">
      <w:pPr>
        <w:numPr>
          <w:ilvl w:val="1"/>
          <w:numId w:val="40"/>
        </w:numPr>
      </w:pPr>
      <w:r w:rsidRPr="001C0BCC">
        <w:t>Lack of clean water</w:t>
      </w:r>
    </w:p>
    <w:p w14:paraId="20474A50" w14:textId="77777777" w:rsidR="0036482C" w:rsidRPr="001C0BCC" w:rsidRDefault="0036482C" w:rsidP="0036482C">
      <w:pPr>
        <w:numPr>
          <w:ilvl w:val="1"/>
          <w:numId w:val="40"/>
        </w:numPr>
      </w:pPr>
      <w:r w:rsidRPr="001C0BCC">
        <w:t>Lack of soap</w:t>
      </w:r>
    </w:p>
    <w:p w14:paraId="69FA94EF" w14:textId="77777777" w:rsidR="0036482C" w:rsidRPr="001C0BCC" w:rsidRDefault="0036482C" w:rsidP="0036482C">
      <w:pPr>
        <w:numPr>
          <w:ilvl w:val="1"/>
          <w:numId w:val="40"/>
        </w:numPr>
      </w:pPr>
      <w:r w:rsidRPr="001C0BCC">
        <w:t>Overcrowding</w:t>
      </w:r>
    </w:p>
    <w:p w14:paraId="4D3085AA" w14:textId="77777777" w:rsidR="0036482C" w:rsidRPr="001C0BCC" w:rsidRDefault="0036482C" w:rsidP="0036482C">
      <w:pPr>
        <w:numPr>
          <w:ilvl w:val="1"/>
          <w:numId w:val="40"/>
        </w:numPr>
      </w:pPr>
      <w:r w:rsidRPr="001C0BCC">
        <w:t>Lack of privacy</w:t>
      </w:r>
    </w:p>
    <w:p w14:paraId="5984B9BA" w14:textId="77777777" w:rsidR="0036482C" w:rsidRPr="001C0BCC" w:rsidRDefault="0036482C" w:rsidP="0036482C">
      <w:pPr>
        <w:numPr>
          <w:ilvl w:val="1"/>
          <w:numId w:val="40"/>
        </w:numPr>
      </w:pPr>
      <w:r w:rsidRPr="001C0BCC">
        <w:t>Lack of knowledge</w:t>
      </w:r>
    </w:p>
    <w:p w14:paraId="53D5EEC8" w14:textId="77777777" w:rsidR="0036482C" w:rsidRPr="001C0BCC" w:rsidRDefault="0036482C" w:rsidP="0036482C">
      <w:pPr>
        <w:numPr>
          <w:ilvl w:val="1"/>
          <w:numId w:val="40"/>
        </w:numPr>
      </w:pPr>
      <w:r w:rsidRPr="001C0BCC">
        <w:t>Cultural practices</w:t>
      </w:r>
    </w:p>
    <w:p w14:paraId="5136632B" w14:textId="77777777" w:rsidR="0036482C" w:rsidRPr="001C0BCC" w:rsidRDefault="0036482C" w:rsidP="0036482C">
      <w:pPr>
        <w:numPr>
          <w:ilvl w:val="1"/>
          <w:numId w:val="40"/>
        </w:numPr>
      </w:pPr>
      <w:r w:rsidRPr="001C0BCC">
        <w:t>Others (please specify): ___________</w:t>
      </w:r>
    </w:p>
    <w:p w14:paraId="2E8753C5" w14:textId="7ABFD61E" w:rsidR="0036482C" w:rsidRPr="001C0BCC" w:rsidRDefault="003023B6" w:rsidP="003023B6">
      <w:r>
        <w:rPr>
          <w:b/>
          <w:bCs/>
        </w:rPr>
        <w:t xml:space="preserve">5.2. </w:t>
      </w:r>
      <w:r w:rsidR="0036482C" w:rsidRPr="001C0BCC">
        <w:rPr>
          <w:b/>
          <w:bCs/>
        </w:rPr>
        <w:t>What would help you improve your personal hygiene practices? (Multiple answers allowed)</w:t>
      </w:r>
    </w:p>
    <w:p w14:paraId="18A57CAB" w14:textId="77777777" w:rsidR="0036482C" w:rsidRPr="001C0BCC" w:rsidRDefault="0036482C" w:rsidP="0036482C">
      <w:pPr>
        <w:numPr>
          <w:ilvl w:val="1"/>
          <w:numId w:val="40"/>
        </w:numPr>
      </w:pPr>
      <w:r w:rsidRPr="001C0BCC">
        <w:t>More access to clean water</w:t>
      </w:r>
    </w:p>
    <w:p w14:paraId="1FAC6645" w14:textId="77777777" w:rsidR="0036482C" w:rsidRPr="001C0BCC" w:rsidRDefault="0036482C" w:rsidP="0036482C">
      <w:pPr>
        <w:numPr>
          <w:ilvl w:val="1"/>
          <w:numId w:val="40"/>
        </w:numPr>
      </w:pPr>
      <w:r w:rsidRPr="001C0BCC">
        <w:t>More access to soap and hygiene products</w:t>
      </w:r>
    </w:p>
    <w:p w14:paraId="33DC16BF" w14:textId="77777777" w:rsidR="0036482C" w:rsidRPr="001C0BCC" w:rsidRDefault="0036482C" w:rsidP="0036482C">
      <w:pPr>
        <w:numPr>
          <w:ilvl w:val="1"/>
          <w:numId w:val="40"/>
        </w:numPr>
      </w:pPr>
      <w:r w:rsidRPr="001C0BCC">
        <w:t>Better sanitation facilities</w:t>
      </w:r>
    </w:p>
    <w:p w14:paraId="1D616146" w14:textId="77777777" w:rsidR="0036482C" w:rsidRPr="001C0BCC" w:rsidRDefault="0036482C" w:rsidP="0036482C">
      <w:pPr>
        <w:numPr>
          <w:ilvl w:val="1"/>
          <w:numId w:val="40"/>
        </w:numPr>
      </w:pPr>
      <w:r w:rsidRPr="001C0BCC">
        <w:t>More health education</w:t>
      </w:r>
    </w:p>
    <w:p w14:paraId="3BDD83A3" w14:textId="77777777" w:rsidR="0036482C" w:rsidRPr="001C0BCC" w:rsidRDefault="0036482C" w:rsidP="0036482C">
      <w:pPr>
        <w:numPr>
          <w:ilvl w:val="1"/>
          <w:numId w:val="40"/>
        </w:numPr>
      </w:pPr>
      <w:r w:rsidRPr="001C0BCC">
        <w:t>Community support</w:t>
      </w:r>
    </w:p>
    <w:p w14:paraId="3C0FC973" w14:textId="77777777" w:rsidR="0036482C" w:rsidRPr="001C0BCC" w:rsidRDefault="0036482C" w:rsidP="0036482C">
      <w:pPr>
        <w:numPr>
          <w:ilvl w:val="1"/>
          <w:numId w:val="40"/>
        </w:numPr>
      </w:pPr>
      <w:r w:rsidRPr="001C0BCC">
        <w:t>Others (please specify): ___________</w:t>
      </w:r>
    </w:p>
    <w:p w14:paraId="44B01453" w14:textId="5ACC5182" w:rsidR="0036482C" w:rsidRPr="001C0BCC" w:rsidRDefault="003023B6" w:rsidP="003023B6">
      <w:r>
        <w:rPr>
          <w:b/>
          <w:bCs/>
        </w:rPr>
        <w:t xml:space="preserve">5.3. </w:t>
      </w:r>
      <w:r w:rsidR="0036482C" w:rsidRPr="001C0BCC">
        <w:rPr>
          <w:b/>
          <w:bCs/>
        </w:rPr>
        <w:t>What suggestions do you have for improving hygiene and disease prevention in the camp?</w:t>
      </w:r>
    </w:p>
    <w:p w14:paraId="32087BEF" w14:textId="77777777" w:rsidR="0036482C" w:rsidRPr="001C0BCC" w:rsidRDefault="0036482C" w:rsidP="0036482C">
      <w:r w:rsidRPr="001C0BCC">
        <w:pict w14:anchorId="39FAEFBC">
          <v:rect id="_x0000_i1025" style="width:0;height:1.5pt" o:hralign="center" o:hrstd="t" o:hr="t" fillcolor="#a0a0a0" stroked="f"/>
        </w:pict>
      </w:r>
    </w:p>
    <w:p w14:paraId="0A875A1E" w14:textId="77777777" w:rsidR="0036482C" w:rsidRPr="001C0BCC" w:rsidRDefault="0036482C" w:rsidP="0036482C">
      <w:r w:rsidRPr="001C0BCC">
        <w:rPr>
          <w:b/>
          <w:bCs/>
        </w:rPr>
        <w:lastRenderedPageBreak/>
        <w:t>Thank you for participating in this study. Your responses will help improve health interventions in the refugee camps.</w:t>
      </w:r>
    </w:p>
    <w:p w14:paraId="46F03421" w14:textId="77777777" w:rsidR="00FF0DB1" w:rsidRPr="00EC6816" w:rsidRDefault="00FF0DB1" w:rsidP="00FF0DB1">
      <w:pPr>
        <w:rPr>
          <w:rFonts w:ascii="Fira Sans Condensed" w:hAnsi="Fira Sans Condensed" w:cstheme="minorHAnsi"/>
        </w:rPr>
      </w:pPr>
    </w:p>
    <w:p w14:paraId="2AE67F39" w14:textId="2CCBF972" w:rsidR="00FF0DB1" w:rsidRPr="00EC6816" w:rsidRDefault="00FF0DB1" w:rsidP="00FF0DB1">
      <w:pPr>
        <w:rPr>
          <w:rFonts w:ascii="Fira Sans Condensed" w:hAnsi="Fira Sans Condensed" w:cstheme="minorHAnsi"/>
          <w:b/>
          <w:bCs/>
          <w:u w:val="single"/>
        </w:rPr>
      </w:pPr>
      <w:r w:rsidRPr="00EC6816">
        <w:rPr>
          <w:rFonts w:ascii="Fira Sans Condensed" w:hAnsi="Fira Sans Condensed" w:cstheme="minorHAnsi"/>
          <w:b/>
          <w:bCs/>
          <w:u w:val="single"/>
        </w:rPr>
        <w:t xml:space="preserve">Signature </w:t>
      </w:r>
      <w:r w:rsidR="00C12F21" w:rsidRPr="00EC6816">
        <w:rPr>
          <w:rFonts w:ascii="Fira Sans Condensed" w:hAnsi="Fira Sans Condensed" w:cstheme="minorHAnsi"/>
          <w:b/>
          <w:bCs/>
          <w:u w:val="single"/>
        </w:rPr>
        <w:t xml:space="preserve">&amp; Date: </w:t>
      </w:r>
    </w:p>
    <w:p w14:paraId="6F8240E6" w14:textId="77777777" w:rsidR="00E5643B" w:rsidRPr="00EC6816" w:rsidRDefault="00E5643B">
      <w:pPr>
        <w:rPr>
          <w:rFonts w:ascii="Fira Sans Condensed" w:hAnsi="Fira Sans Condensed" w:cstheme="minorHAnsi"/>
          <w:b/>
          <w:bCs/>
        </w:rPr>
      </w:pPr>
      <w:r w:rsidRPr="00EC6816">
        <w:rPr>
          <w:rFonts w:ascii="Fira Sans Condensed" w:hAnsi="Fira Sans Condensed" w:cstheme="minorHAnsi"/>
          <w:b/>
          <w:bCs/>
        </w:rPr>
        <w:br w:type="page"/>
      </w:r>
    </w:p>
    <w:p w14:paraId="3B770DDB" w14:textId="695B52BE" w:rsidR="002D5EF8" w:rsidRPr="00EC6816" w:rsidRDefault="002D5EF8" w:rsidP="000C40F3">
      <w:pPr>
        <w:jc w:val="both"/>
        <w:rPr>
          <w:rFonts w:ascii="Fira Sans Condensed" w:hAnsi="Fira Sans Condensed" w:cstheme="minorHAnsi"/>
          <w:b/>
          <w:bCs/>
          <w:color w:val="13343B"/>
          <w:shd w:val="clear" w:color="auto" w:fill="FCFCF9"/>
        </w:rPr>
      </w:pPr>
      <w:r w:rsidRPr="00EC6816">
        <w:rPr>
          <w:rFonts w:ascii="Fira Sans Condensed" w:hAnsi="Fira Sans Condensed" w:cstheme="minorHAnsi"/>
          <w:b/>
          <w:bCs/>
          <w:color w:val="13343B"/>
          <w:shd w:val="clear" w:color="auto" w:fill="FCFCF9"/>
        </w:rPr>
        <w:lastRenderedPageBreak/>
        <w:t xml:space="preserve">10.2. Informed Consent Form: </w:t>
      </w:r>
    </w:p>
    <w:p w14:paraId="4D2F457A" w14:textId="67D40E09" w:rsidR="00FD6E9C" w:rsidRDefault="002D5EF8" w:rsidP="000C40F3">
      <w:pPr>
        <w:jc w:val="both"/>
        <w:rPr>
          <w:rFonts w:ascii="Fira Sans Condensed" w:hAnsi="Fira Sans Condensed" w:cstheme="minorHAnsi"/>
          <w:color w:val="13343B"/>
          <w:shd w:val="clear" w:color="auto" w:fill="FCFCF9"/>
        </w:rPr>
      </w:pPr>
      <w:r w:rsidRPr="00EC6816">
        <w:rPr>
          <w:rFonts w:ascii="Fira Sans Condensed" w:hAnsi="Fira Sans Condensed" w:cstheme="minorHAnsi"/>
          <w:b/>
          <w:bCs/>
          <w:color w:val="13343B"/>
          <w:shd w:val="clear" w:color="auto" w:fill="FCFCF9"/>
        </w:rPr>
        <w:t>Title of Study:</w:t>
      </w:r>
      <w:r w:rsidRPr="00EC6816">
        <w:rPr>
          <w:rFonts w:ascii="Fira Sans Condensed" w:hAnsi="Fira Sans Condensed" w:cstheme="minorHAnsi"/>
          <w:color w:val="13343B"/>
          <w:shd w:val="clear" w:color="auto" w:fill="FCFCF9"/>
        </w:rPr>
        <w:t xml:space="preserve"> </w:t>
      </w:r>
      <w:r w:rsidR="00FD6E9C">
        <w:rPr>
          <w:rFonts w:ascii="Fira Sans Condensed" w:hAnsi="Fira Sans Condensed" w:cstheme="minorHAnsi"/>
          <w:color w:val="13343B"/>
          <w:shd w:val="clear" w:color="auto" w:fill="FCFCF9"/>
        </w:rPr>
        <w:t>“</w:t>
      </w:r>
      <w:r w:rsidR="00FD6E9C" w:rsidRPr="00FD6E9C">
        <w:rPr>
          <w:rFonts w:ascii="Fira Sans Condensed" w:hAnsi="Fira Sans Condensed" w:cstheme="minorHAnsi"/>
          <w:color w:val="13343B"/>
          <w:shd w:val="clear" w:color="auto" w:fill="FCFCF9"/>
        </w:rPr>
        <w:t>Knowledge, Attitude and Practice about Personal Hygiene and Disease Awareness in Rohingya Refugee Setting at Cox’s Bazar, Bangladesh.</w:t>
      </w:r>
      <w:r w:rsidR="00FD6E9C">
        <w:rPr>
          <w:rFonts w:ascii="Fira Sans Condensed" w:hAnsi="Fira Sans Condensed" w:cstheme="minorHAnsi"/>
          <w:color w:val="13343B"/>
          <w:shd w:val="clear" w:color="auto" w:fill="FCFCF9"/>
        </w:rPr>
        <w:t>”</w:t>
      </w:r>
    </w:p>
    <w:p w14:paraId="09CB72DE" w14:textId="2740424B" w:rsidR="002D5EF8" w:rsidRPr="00FD6E9C" w:rsidRDefault="002D5EF8" w:rsidP="000C40F3">
      <w:pPr>
        <w:jc w:val="both"/>
        <w:rPr>
          <w:rFonts w:ascii="Fira Sans Condensed" w:hAnsi="Fira Sans Condensed" w:cstheme="minorHAnsi"/>
          <w:color w:val="13343B"/>
          <w:shd w:val="clear" w:color="auto" w:fill="FCFCF9"/>
        </w:rPr>
      </w:pPr>
      <w:r w:rsidRPr="00EC6816">
        <w:rPr>
          <w:rFonts w:ascii="Fira Sans Condensed" w:hAnsi="Fira Sans Condensed" w:cstheme="minorHAnsi"/>
          <w:b/>
          <w:bCs/>
          <w:color w:val="13343B"/>
          <w:shd w:val="clear" w:color="auto" w:fill="FCFCF9"/>
        </w:rPr>
        <w:t xml:space="preserve">Principal Investigator: </w:t>
      </w:r>
      <w:r w:rsidR="00FD6E9C" w:rsidRPr="00FD6E9C">
        <w:rPr>
          <w:rFonts w:ascii="Fira Sans Condensed" w:hAnsi="Fira Sans Condensed" w:cstheme="minorHAnsi"/>
          <w:color w:val="13343B"/>
          <w:shd w:val="clear" w:color="auto" w:fill="FCFCF9"/>
        </w:rPr>
        <w:t xml:space="preserve">Md. Shah Jalal Sagar, Student of </w:t>
      </w:r>
      <w:r w:rsidR="00FD6E9C" w:rsidRPr="00FD6E9C">
        <w:rPr>
          <w:rFonts w:ascii="Fira Sans Condensed" w:hAnsi="Fira Sans Condensed" w:cs="Times New Roman"/>
        </w:rPr>
        <w:t>University of Creative Technology in Chittagong</w:t>
      </w:r>
      <w:r w:rsidR="00FD6E9C" w:rsidRPr="00FD6E9C">
        <w:rPr>
          <w:rFonts w:ascii="Fira Sans Condensed" w:hAnsi="Fira Sans Condensed" w:cs="Times New Roman"/>
        </w:rPr>
        <w:t>: Masters of Public Health Department</w:t>
      </w:r>
      <w:r w:rsidR="00FD6E9C">
        <w:rPr>
          <w:rFonts w:ascii="Fira Sans Condensed" w:hAnsi="Fira Sans Condensed" w:cs="Times New Roman"/>
          <w:sz w:val="24"/>
          <w:szCs w:val="24"/>
        </w:rPr>
        <w:t xml:space="preserve">. </w:t>
      </w:r>
    </w:p>
    <w:p w14:paraId="5D027275" w14:textId="7F133098" w:rsidR="002D5EF8" w:rsidRPr="00EC6816" w:rsidRDefault="002D5EF8" w:rsidP="000C40F3">
      <w:pPr>
        <w:pStyle w:val="ListParagraph"/>
        <w:numPr>
          <w:ilvl w:val="0"/>
          <w:numId w:val="9"/>
        </w:numPr>
        <w:jc w:val="both"/>
        <w:rPr>
          <w:rFonts w:ascii="Fira Sans Condensed" w:hAnsi="Fira Sans Condensed" w:cstheme="minorHAnsi"/>
          <w:b/>
          <w:bCs/>
          <w:color w:val="13343B"/>
          <w:shd w:val="clear" w:color="auto" w:fill="FCFCF9"/>
        </w:rPr>
      </w:pPr>
      <w:r w:rsidRPr="00EC6816">
        <w:rPr>
          <w:rFonts w:ascii="Fira Sans Condensed" w:hAnsi="Fira Sans Condensed" w:cstheme="minorHAnsi"/>
          <w:b/>
          <w:bCs/>
          <w:color w:val="13343B"/>
          <w:shd w:val="clear" w:color="auto" w:fill="FCFCF9"/>
        </w:rPr>
        <w:t xml:space="preserve">Introduction: </w:t>
      </w:r>
      <w:r w:rsidR="00FD6E9C" w:rsidRPr="00FD6E9C">
        <w:rPr>
          <w:rFonts w:ascii="Fira Sans Condensed" w:hAnsi="Fira Sans Condensed" w:cstheme="minorHAnsi"/>
          <w:color w:val="13343B"/>
          <w:shd w:val="clear" w:color="auto" w:fill="FCFCF9"/>
        </w:rPr>
        <w:t>You are invited to participate in a research study about personal hygiene and disease awareness among the Rohingya refugees in Cox’s Bazar, Bangladesh. The purpose of this study is to better understand the knowledge, attitudes, and practices related to hygiene and disease prevention in this community, which will help in designing better health interventions.</w:t>
      </w:r>
    </w:p>
    <w:p w14:paraId="1EB244F2" w14:textId="77777777" w:rsidR="00685216" w:rsidRDefault="002D5EF8" w:rsidP="000C40F3">
      <w:pPr>
        <w:pStyle w:val="ListParagraph"/>
        <w:numPr>
          <w:ilvl w:val="0"/>
          <w:numId w:val="9"/>
        </w:numPr>
        <w:jc w:val="both"/>
        <w:rPr>
          <w:rFonts w:ascii="Fira Sans Condensed" w:hAnsi="Fira Sans Condensed" w:cstheme="minorHAnsi"/>
          <w:b/>
          <w:bCs/>
          <w:color w:val="13343B"/>
          <w:shd w:val="clear" w:color="auto" w:fill="FCFCF9"/>
        </w:rPr>
      </w:pPr>
      <w:r w:rsidRPr="00685216">
        <w:rPr>
          <w:rFonts w:ascii="Fira Sans Condensed" w:hAnsi="Fira Sans Condensed" w:cstheme="minorHAnsi"/>
          <w:b/>
          <w:bCs/>
          <w:color w:val="13343B"/>
          <w:shd w:val="clear" w:color="auto" w:fill="FCFCF9"/>
        </w:rPr>
        <w:t xml:space="preserve">Purpose of the Study: </w:t>
      </w:r>
      <w:r w:rsidR="00685216" w:rsidRPr="00685216">
        <w:rPr>
          <w:rFonts w:ascii="Fira Sans Condensed" w:hAnsi="Fira Sans Condensed" w:cstheme="minorHAnsi"/>
          <w:color w:val="13343B"/>
          <w:shd w:val="clear" w:color="auto" w:fill="FCFCF9"/>
        </w:rPr>
        <w:t>The goal of this study is to assess the level of knowledge, attitudes, and practices regarding personal hygiene and disease awareness among Rohingya refugees. The findings will be used to improve health education programs and disease prevention strategies in the refugee camps.</w:t>
      </w:r>
      <w:r w:rsidR="00685216" w:rsidRPr="00685216">
        <w:rPr>
          <w:rFonts w:ascii="Fira Sans Condensed" w:hAnsi="Fira Sans Condensed" w:cstheme="minorHAnsi"/>
          <w:b/>
          <w:bCs/>
          <w:color w:val="13343B"/>
          <w:shd w:val="clear" w:color="auto" w:fill="FCFCF9"/>
        </w:rPr>
        <w:t xml:space="preserve"> </w:t>
      </w:r>
    </w:p>
    <w:p w14:paraId="5CFB6429" w14:textId="259E4FAA" w:rsidR="002D5EF8" w:rsidRPr="00197D4F" w:rsidRDefault="002D5EF8" w:rsidP="000C40F3">
      <w:pPr>
        <w:pStyle w:val="ListParagraph"/>
        <w:numPr>
          <w:ilvl w:val="0"/>
          <w:numId w:val="9"/>
        </w:numPr>
        <w:jc w:val="both"/>
        <w:rPr>
          <w:rFonts w:ascii="Fira Sans Condensed" w:hAnsi="Fira Sans Condensed" w:cstheme="minorHAnsi"/>
          <w:b/>
          <w:bCs/>
          <w:color w:val="13343B"/>
          <w:shd w:val="clear" w:color="auto" w:fill="FCFCF9"/>
        </w:rPr>
      </w:pPr>
      <w:r w:rsidRPr="00685216">
        <w:rPr>
          <w:rFonts w:ascii="Fira Sans Condensed" w:hAnsi="Fira Sans Condensed" w:cstheme="minorHAnsi"/>
          <w:b/>
          <w:bCs/>
          <w:color w:val="13343B"/>
          <w:shd w:val="clear" w:color="auto" w:fill="FCFCF9"/>
        </w:rPr>
        <w:t xml:space="preserve">Procedures: </w:t>
      </w:r>
      <w:r w:rsidRPr="00685216">
        <w:rPr>
          <w:rFonts w:ascii="Fira Sans Condensed" w:hAnsi="Fira Sans Condensed" w:cstheme="minorHAnsi"/>
          <w:color w:val="13343B"/>
          <w:shd w:val="clear" w:color="auto" w:fill="FCFCF9"/>
        </w:rPr>
        <w:t>If you agree to participate in this study, you will be asked to complete an anonymous and voluntary questionnaire</w:t>
      </w:r>
      <w:r w:rsidR="00FD6E9C" w:rsidRPr="00685216">
        <w:rPr>
          <w:rFonts w:ascii="Fira Sans Condensed" w:hAnsi="Fira Sans Condensed" w:cstheme="minorHAnsi"/>
          <w:color w:val="13343B"/>
          <w:shd w:val="clear" w:color="auto" w:fill="FCFCF9"/>
        </w:rPr>
        <w:t>.</w:t>
      </w:r>
      <w:r w:rsidR="00197D4F">
        <w:rPr>
          <w:rFonts w:ascii="Fira Sans Condensed" w:hAnsi="Fira Sans Condensed" w:cstheme="minorHAnsi"/>
          <w:color w:val="13343B"/>
          <w:shd w:val="clear" w:color="auto" w:fill="FCFCF9"/>
        </w:rPr>
        <w:t xml:space="preserve"> </w:t>
      </w:r>
      <w:r w:rsidRPr="00685216">
        <w:rPr>
          <w:rFonts w:ascii="Fira Sans Condensed" w:hAnsi="Fira Sans Condensed" w:cstheme="minorHAnsi"/>
          <w:color w:val="13343B"/>
          <w:shd w:val="clear" w:color="auto" w:fill="FCFCF9"/>
        </w:rPr>
        <w:t xml:space="preserve">The questionnaire will include questions about </w:t>
      </w:r>
      <w:r w:rsidR="00197D4F" w:rsidRPr="00FD6E9C">
        <w:rPr>
          <w:rFonts w:ascii="Fira Sans Condensed" w:hAnsi="Fira Sans Condensed" w:cstheme="minorHAnsi"/>
          <w:color w:val="13343B"/>
          <w:shd w:val="clear" w:color="auto" w:fill="FCFCF9"/>
        </w:rPr>
        <w:t>Personal Hygiene</w:t>
      </w:r>
      <w:r w:rsidR="00197D4F">
        <w:rPr>
          <w:rFonts w:ascii="Fira Sans Condensed" w:hAnsi="Fira Sans Condensed" w:cstheme="minorHAnsi"/>
          <w:color w:val="13343B"/>
          <w:shd w:val="clear" w:color="auto" w:fill="FCFCF9"/>
        </w:rPr>
        <w:t xml:space="preserve"> practices</w:t>
      </w:r>
      <w:r w:rsidR="00197D4F" w:rsidRPr="00FD6E9C">
        <w:rPr>
          <w:rFonts w:ascii="Fira Sans Condensed" w:hAnsi="Fira Sans Condensed" w:cstheme="minorHAnsi"/>
          <w:color w:val="13343B"/>
          <w:shd w:val="clear" w:color="auto" w:fill="FCFCF9"/>
        </w:rPr>
        <w:t xml:space="preserve"> and Disease Awareness</w:t>
      </w:r>
      <w:r w:rsidR="00197D4F">
        <w:rPr>
          <w:rFonts w:ascii="Fira Sans Condensed" w:hAnsi="Fira Sans Condensed" w:cstheme="minorHAnsi"/>
          <w:color w:val="13343B"/>
          <w:shd w:val="clear" w:color="auto" w:fill="FCFCF9"/>
        </w:rPr>
        <w:t xml:space="preserve">. </w:t>
      </w:r>
    </w:p>
    <w:p w14:paraId="4F8B57F5" w14:textId="77777777" w:rsidR="00197D4F" w:rsidRPr="00197D4F" w:rsidRDefault="00197D4F" w:rsidP="000C40F3">
      <w:pPr>
        <w:pStyle w:val="ListParagraph"/>
        <w:numPr>
          <w:ilvl w:val="0"/>
          <w:numId w:val="9"/>
        </w:numPr>
        <w:jc w:val="both"/>
        <w:rPr>
          <w:rFonts w:ascii="Fira Sans Condensed" w:hAnsi="Fira Sans Condensed" w:cstheme="minorHAnsi"/>
          <w:color w:val="13343B"/>
          <w:shd w:val="clear" w:color="auto" w:fill="FCFCF9"/>
        </w:rPr>
      </w:pPr>
      <w:r w:rsidRPr="00197D4F">
        <w:rPr>
          <w:rFonts w:ascii="Fira Sans Condensed" w:hAnsi="Fira Sans Condensed" w:cstheme="minorHAnsi"/>
          <w:b/>
          <w:bCs/>
          <w:color w:val="13343B"/>
          <w:shd w:val="clear" w:color="auto" w:fill="FCFCF9"/>
        </w:rPr>
        <w:t xml:space="preserve">Complete a Questionnaire: </w:t>
      </w:r>
      <w:r w:rsidRPr="00197D4F">
        <w:rPr>
          <w:rFonts w:ascii="Fira Sans Condensed" w:hAnsi="Fira Sans Condensed" w:cstheme="minorHAnsi"/>
          <w:color w:val="13343B"/>
          <w:shd w:val="clear" w:color="auto" w:fill="FCFCF9"/>
        </w:rPr>
        <w:t>Answer questions related to your knowledge, attitudes, and practices about personal hygiene and disease awareness. This will take about 20-30 minutes.</w:t>
      </w:r>
    </w:p>
    <w:p w14:paraId="2FBA1F1B" w14:textId="77777777" w:rsidR="00197D4F" w:rsidRPr="00197D4F" w:rsidRDefault="00197D4F" w:rsidP="000C40F3">
      <w:pPr>
        <w:pStyle w:val="ListParagraph"/>
        <w:numPr>
          <w:ilvl w:val="0"/>
          <w:numId w:val="9"/>
        </w:numPr>
        <w:jc w:val="both"/>
        <w:rPr>
          <w:rFonts w:ascii="Fira Sans Condensed" w:hAnsi="Fira Sans Condensed" w:cstheme="minorHAnsi"/>
          <w:color w:val="13343B"/>
          <w:shd w:val="clear" w:color="auto" w:fill="FCFCF9"/>
        </w:rPr>
      </w:pPr>
      <w:r w:rsidRPr="00197D4F">
        <w:rPr>
          <w:rFonts w:ascii="Fira Sans Condensed" w:hAnsi="Fira Sans Condensed" w:cstheme="minorHAnsi"/>
          <w:b/>
          <w:bCs/>
          <w:color w:val="13343B"/>
          <w:shd w:val="clear" w:color="auto" w:fill="FCFCF9"/>
        </w:rPr>
        <w:t xml:space="preserve">Participate in Focus Group Discussions (Optional): </w:t>
      </w:r>
      <w:r w:rsidRPr="00197D4F">
        <w:rPr>
          <w:rFonts w:ascii="Fira Sans Condensed" w:hAnsi="Fira Sans Condensed" w:cstheme="minorHAnsi"/>
          <w:color w:val="13343B"/>
          <w:shd w:val="clear" w:color="auto" w:fill="FCFCF9"/>
        </w:rPr>
        <w:t>Engage in a group discussion with other refugees about hygiene practices and disease prevention. This will take about 1 hour.</w:t>
      </w:r>
    </w:p>
    <w:p w14:paraId="5B8D9668" w14:textId="12482521" w:rsidR="00197D4F" w:rsidRDefault="00197D4F" w:rsidP="000C40F3">
      <w:pPr>
        <w:pStyle w:val="ListParagraph"/>
        <w:numPr>
          <w:ilvl w:val="0"/>
          <w:numId w:val="9"/>
        </w:numPr>
        <w:jc w:val="both"/>
        <w:rPr>
          <w:rFonts w:ascii="Fira Sans Condensed" w:hAnsi="Fira Sans Condensed" w:cstheme="minorHAnsi"/>
          <w:color w:val="13343B"/>
          <w:shd w:val="clear" w:color="auto" w:fill="FCFCF9"/>
        </w:rPr>
      </w:pPr>
      <w:r w:rsidRPr="00197D4F">
        <w:rPr>
          <w:rFonts w:ascii="Fira Sans Condensed" w:hAnsi="Fira Sans Condensed" w:cstheme="minorHAnsi"/>
          <w:b/>
          <w:bCs/>
          <w:color w:val="13343B"/>
          <w:shd w:val="clear" w:color="auto" w:fill="FCFCF9"/>
        </w:rPr>
        <w:t>Key Informant Interviews (Optional</w:t>
      </w:r>
      <w:r w:rsidRPr="00197D4F">
        <w:rPr>
          <w:rFonts w:ascii="Fira Sans Condensed" w:hAnsi="Fira Sans Condensed" w:cstheme="minorHAnsi"/>
          <w:color w:val="13343B"/>
          <w:shd w:val="clear" w:color="auto" w:fill="FCFCF9"/>
        </w:rPr>
        <w:t>): If you are a health worker or community leader, you may be asked to participate in an interview about your experiences with health education programs.</w:t>
      </w:r>
    </w:p>
    <w:p w14:paraId="0F4CE087" w14:textId="27BCC6A1" w:rsidR="000C40F3" w:rsidRPr="000C40F3" w:rsidRDefault="000C40F3" w:rsidP="000C40F3">
      <w:pPr>
        <w:pStyle w:val="ListParagraph"/>
        <w:numPr>
          <w:ilvl w:val="0"/>
          <w:numId w:val="9"/>
        </w:numPr>
        <w:jc w:val="both"/>
        <w:rPr>
          <w:rFonts w:ascii="Fira Sans Condensed" w:hAnsi="Fira Sans Condensed" w:cstheme="minorHAnsi"/>
          <w:b/>
          <w:bCs/>
          <w:color w:val="13343B"/>
          <w:shd w:val="clear" w:color="auto" w:fill="FCFCF9"/>
        </w:rPr>
      </w:pPr>
      <w:r w:rsidRPr="000C40F3">
        <w:rPr>
          <w:rFonts w:ascii="Fira Sans Condensed" w:hAnsi="Fira Sans Condensed" w:cstheme="minorHAnsi"/>
          <w:b/>
          <w:bCs/>
          <w:color w:val="13343B"/>
          <w:shd w:val="clear" w:color="auto" w:fill="FCFCF9"/>
        </w:rPr>
        <w:t>Voluntary Participation:</w:t>
      </w:r>
      <w:r>
        <w:rPr>
          <w:rFonts w:ascii="Fira Sans Condensed" w:hAnsi="Fira Sans Condensed" w:cstheme="minorHAnsi"/>
          <w:b/>
          <w:bCs/>
          <w:color w:val="13343B"/>
          <w:shd w:val="clear" w:color="auto" w:fill="FCFCF9"/>
        </w:rPr>
        <w:t xml:space="preserve"> </w:t>
      </w:r>
      <w:r w:rsidRPr="000C40F3">
        <w:rPr>
          <w:rFonts w:ascii="Fira Sans Condensed" w:hAnsi="Fira Sans Condensed" w:cstheme="minorHAnsi"/>
          <w:color w:val="13343B"/>
          <w:shd w:val="clear" w:color="auto" w:fill="FCFCF9"/>
        </w:rPr>
        <w:t>Your participation in this study is entirely voluntary. You may choose to participate or not, and you may withdraw from the study at any time without any consequences. Your decision will not affect your access to services or any other benefits you are entitled to.</w:t>
      </w:r>
    </w:p>
    <w:p w14:paraId="333E726E" w14:textId="0D2C5FCF" w:rsidR="002D5EF8" w:rsidRPr="000C40F3" w:rsidRDefault="002D5EF8" w:rsidP="000C40F3">
      <w:pPr>
        <w:pStyle w:val="ListParagraph"/>
        <w:numPr>
          <w:ilvl w:val="0"/>
          <w:numId w:val="9"/>
        </w:numPr>
        <w:jc w:val="both"/>
        <w:rPr>
          <w:rFonts w:ascii="Fira Sans Condensed" w:hAnsi="Fira Sans Condensed" w:cstheme="minorHAnsi"/>
          <w:color w:val="13343B"/>
          <w:shd w:val="clear" w:color="auto" w:fill="FCFCF9"/>
        </w:rPr>
      </w:pPr>
      <w:r w:rsidRPr="00EC6816">
        <w:rPr>
          <w:rFonts w:ascii="Fira Sans Condensed" w:hAnsi="Fira Sans Condensed" w:cstheme="minorHAnsi"/>
          <w:b/>
          <w:bCs/>
          <w:color w:val="13343B"/>
          <w:shd w:val="clear" w:color="auto" w:fill="FCFCF9"/>
        </w:rPr>
        <w:t xml:space="preserve">Risks and Benefits: </w:t>
      </w:r>
      <w:r w:rsidR="000C40F3" w:rsidRPr="000C40F3">
        <w:rPr>
          <w:rFonts w:ascii="Fira Sans Condensed" w:hAnsi="Fira Sans Condensed" w:cstheme="minorHAnsi"/>
          <w:color w:val="13343B"/>
          <w:shd w:val="clear" w:color="auto" w:fill="FCFCF9"/>
        </w:rPr>
        <w:t>There are no significant risks associated with this study. However, some questions may make you feel uncomfortable. You are free to skip any questions you do not wish to answer. While there may not be direct benefits to you for participating, the</w:t>
      </w:r>
      <w:r w:rsidR="000C40F3">
        <w:rPr>
          <w:rFonts w:ascii="Fira Sans Condensed" w:hAnsi="Fira Sans Condensed" w:cstheme="minorHAnsi"/>
          <w:color w:val="13343B"/>
          <w:shd w:val="clear" w:color="auto" w:fill="FCFCF9"/>
        </w:rPr>
        <w:t xml:space="preserve"> </w:t>
      </w:r>
      <w:r w:rsidR="000C40F3" w:rsidRPr="000C40F3">
        <w:rPr>
          <w:rFonts w:ascii="Fira Sans Condensed" w:hAnsi="Fira Sans Condensed" w:cstheme="minorHAnsi"/>
          <w:color w:val="13343B"/>
          <w:shd w:val="clear" w:color="auto" w:fill="FCFCF9"/>
        </w:rPr>
        <w:t xml:space="preserve">information you provide will help improve health interventions in the refugee </w:t>
      </w:r>
      <w:r w:rsidR="000C40F3" w:rsidRPr="000C40F3">
        <w:rPr>
          <w:rFonts w:ascii="Fira Sans Condensed" w:hAnsi="Fira Sans Condensed" w:cstheme="minorHAnsi"/>
          <w:color w:val="13343B"/>
          <w:shd w:val="clear" w:color="auto" w:fill="FCFCF9"/>
        </w:rPr>
        <w:t>camps, potentially</w:t>
      </w:r>
      <w:r w:rsidR="000C40F3" w:rsidRPr="000C40F3">
        <w:rPr>
          <w:rFonts w:ascii="Fira Sans Condensed" w:hAnsi="Fira Sans Condensed" w:cstheme="minorHAnsi"/>
          <w:color w:val="13343B"/>
          <w:shd w:val="clear" w:color="auto" w:fill="FCFCF9"/>
        </w:rPr>
        <w:t xml:space="preserve"> benefiting the community as a </w:t>
      </w:r>
      <w:r w:rsidR="000C40F3" w:rsidRPr="000C40F3">
        <w:rPr>
          <w:rFonts w:ascii="Fira Sans Condensed" w:hAnsi="Fira Sans Condensed" w:cstheme="minorHAnsi"/>
          <w:color w:val="13343B"/>
          <w:shd w:val="clear" w:color="auto" w:fill="FCFCF9"/>
        </w:rPr>
        <w:t>whole.</w:t>
      </w:r>
    </w:p>
    <w:p w14:paraId="3175463C" w14:textId="3D964176" w:rsidR="002D5EF8" w:rsidRPr="000C40F3" w:rsidRDefault="002D5EF8" w:rsidP="000C40F3">
      <w:pPr>
        <w:pStyle w:val="ListParagraph"/>
        <w:numPr>
          <w:ilvl w:val="0"/>
          <w:numId w:val="9"/>
        </w:numPr>
        <w:jc w:val="both"/>
        <w:rPr>
          <w:rFonts w:ascii="Fira Sans Condensed" w:hAnsi="Fira Sans Condensed" w:cstheme="minorHAnsi"/>
          <w:b/>
          <w:bCs/>
          <w:color w:val="13343B"/>
          <w:shd w:val="clear" w:color="auto" w:fill="FCFCF9"/>
        </w:rPr>
      </w:pPr>
      <w:r w:rsidRPr="000C40F3">
        <w:rPr>
          <w:rFonts w:ascii="Fira Sans Condensed" w:hAnsi="Fira Sans Condensed" w:cstheme="minorHAnsi"/>
          <w:b/>
          <w:bCs/>
          <w:color w:val="13343B"/>
          <w:shd w:val="clear" w:color="auto" w:fill="FCFCF9"/>
        </w:rPr>
        <w:t xml:space="preserve">Confidentiality: </w:t>
      </w:r>
      <w:r w:rsidR="000C40F3" w:rsidRPr="000C40F3">
        <w:rPr>
          <w:rFonts w:ascii="Fira Sans Condensed" w:hAnsi="Fira Sans Condensed" w:cstheme="minorHAnsi"/>
          <w:color w:val="13343B"/>
          <w:shd w:val="clear" w:color="auto" w:fill="FCFCF9"/>
        </w:rPr>
        <w:t>The information you provide will be kept confidential. Your responses will be anonymous, and no one will be able to link your answers to your identity. All data will be stored securely and only used for research purposes.</w:t>
      </w:r>
      <w:r w:rsidR="000C40F3" w:rsidRPr="000C40F3">
        <w:rPr>
          <w:rFonts w:ascii="Fira Sans Condensed" w:hAnsi="Fira Sans Condensed" w:cstheme="minorHAnsi"/>
          <w:b/>
          <w:bCs/>
          <w:color w:val="13343B"/>
          <w:shd w:val="clear" w:color="auto" w:fill="FCFCF9"/>
        </w:rPr>
        <w:t xml:space="preserve"> </w:t>
      </w:r>
    </w:p>
    <w:p w14:paraId="7B143F0A" w14:textId="17E1B79F" w:rsidR="002D5EF8" w:rsidRPr="00EC6816" w:rsidRDefault="002D5EF8" w:rsidP="000C40F3">
      <w:pPr>
        <w:pStyle w:val="ListParagraph"/>
        <w:numPr>
          <w:ilvl w:val="0"/>
          <w:numId w:val="9"/>
        </w:numPr>
        <w:jc w:val="both"/>
        <w:rPr>
          <w:rFonts w:ascii="Fira Sans Condensed" w:hAnsi="Fira Sans Condensed" w:cstheme="minorHAnsi"/>
          <w:b/>
          <w:bCs/>
          <w:color w:val="13343B"/>
          <w:shd w:val="clear" w:color="auto" w:fill="FCFCF9"/>
        </w:rPr>
      </w:pPr>
      <w:r w:rsidRPr="00EC6816">
        <w:rPr>
          <w:rFonts w:ascii="Fira Sans Condensed" w:hAnsi="Fira Sans Condensed" w:cstheme="minorHAnsi"/>
          <w:b/>
          <w:bCs/>
          <w:color w:val="13343B"/>
          <w:shd w:val="clear" w:color="auto" w:fill="FCFCF9"/>
        </w:rPr>
        <w:t xml:space="preserve">Contact Information: </w:t>
      </w:r>
      <w:r w:rsidRPr="00EC6816">
        <w:rPr>
          <w:rFonts w:ascii="Fira Sans Condensed" w:hAnsi="Fira Sans Condensed" w:cstheme="minorHAnsi"/>
          <w:color w:val="13343B"/>
          <w:shd w:val="clear" w:color="auto" w:fill="FCFCF9"/>
        </w:rPr>
        <w:t>If you have any questions or concerns about the study, please contact the principal investigator at [</w:t>
      </w:r>
      <w:r w:rsidR="000C40F3">
        <w:rPr>
          <w:rFonts w:ascii="Fira Sans Condensed" w:hAnsi="Fira Sans Condensed" w:cstheme="minorHAnsi"/>
          <w:color w:val="13343B"/>
          <w:shd w:val="clear" w:color="auto" w:fill="FCFCF9"/>
        </w:rPr>
        <w:t>Md. Shah Jalal Sagar, +8801840-27340</w:t>
      </w:r>
      <w:r w:rsidRPr="00EC6816">
        <w:rPr>
          <w:rFonts w:ascii="Fira Sans Condensed" w:hAnsi="Fira Sans Condensed" w:cstheme="minorHAnsi"/>
          <w:color w:val="13343B"/>
          <w:shd w:val="clear" w:color="auto" w:fill="FCFCF9"/>
        </w:rPr>
        <w:t>].</w:t>
      </w:r>
    </w:p>
    <w:p w14:paraId="2E70AF03" w14:textId="77777777" w:rsidR="000C40F3" w:rsidRDefault="002D5EF8" w:rsidP="000C40F3">
      <w:pPr>
        <w:pStyle w:val="ListParagraph"/>
        <w:numPr>
          <w:ilvl w:val="0"/>
          <w:numId w:val="9"/>
        </w:numPr>
        <w:jc w:val="both"/>
        <w:rPr>
          <w:rFonts w:ascii="Fira Sans Condensed" w:hAnsi="Fira Sans Condensed" w:cstheme="minorHAnsi"/>
          <w:color w:val="13343B"/>
          <w:shd w:val="clear" w:color="auto" w:fill="FCFCF9"/>
        </w:rPr>
      </w:pPr>
      <w:r w:rsidRPr="000C40F3">
        <w:rPr>
          <w:rFonts w:ascii="Fira Sans Condensed" w:hAnsi="Fira Sans Condensed" w:cstheme="minorHAnsi"/>
          <w:b/>
          <w:bCs/>
          <w:color w:val="13343B"/>
          <w:shd w:val="clear" w:color="auto" w:fill="FCFCF9"/>
        </w:rPr>
        <w:t xml:space="preserve">Consent: </w:t>
      </w:r>
      <w:r w:rsidR="000C40F3" w:rsidRPr="000C40F3">
        <w:rPr>
          <w:rFonts w:ascii="Fira Sans Condensed" w:hAnsi="Fira Sans Condensed" w:cstheme="minorHAnsi"/>
          <w:color w:val="13343B"/>
          <w:shd w:val="clear" w:color="auto" w:fill="FCFCF9"/>
        </w:rPr>
        <w:t>By signing below, you are indicating that you have read and understood the information provided above, and you agree to participate in this study. You understand that your participation is voluntary, and you can withdraw at any time without any penalty.</w:t>
      </w:r>
    </w:p>
    <w:p w14:paraId="01A11789" w14:textId="77777777" w:rsidR="000C40F3" w:rsidRDefault="000C40F3" w:rsidP="000C40F3">
      <w:pPr>
        <w:rPr>
          <w:rFonts w:ascii="Fira Sans Condensed" w:hAnsi="Fira Sans Condensed" w:cstheme="minorHAnsi"/>
          <w:color w:val="13343B"/>
          <w:shd w:val="clear" w:color="auto" w:fill="FCFCF9"/>
        </w:rPr>
      </w:pPr>
    </w:p>
    <w:p w14:paraId="6B5AC8B8" w14:textId="77777777" w:rsidR="000C40F3" w:rsidRDefault="000C40F3" w:rsidP="000C40F3">
      <w:pPr>
        <w:rPr>
          <w:rFonts w:ascii="Fira Sans Condensed" w:hAnsi="Fira Sans Condensed" w:cstheme="minorHAnsi"/>
          <w:color w:val="13343B"/>
          <w:shd w:val="clear" w:color="auto" w:fill="FCFCF9"/>
        </w:rPr>
      </w:pPr>
    </w:p>
    <w:p w14:paraId="05ACD733" w14:textId="77777777" w:rsidR="000C40F3" w:rsidRPr="000C40F3" w:rsidRDefault="000C40F3" w:rsidP="000C40F3">
      <w:pPr>
        <w:rPr>
          <w:rFonts w:ascii="Fira Sans Condensed" w:hAnsi="Fira Sans Condensed" w:cstheme="minorHAnsi"/>
          <w:color w:val="13343B"/>
          <w:shd w:val="clear" w:color="auto" w:fill="FCFCF9"/>
        </w:rPr>
      </w:pPr>
    </w:p>
    <w:p w14:paraId="2B912AA1" w14:textId="33F6C58E" w:rsidR="002D5EF8" w:rsidRDefault="002D5EF8" w:rsidP="000C40F3">
      <w:pPr>
        <w:rPr>
          <w:rFonts w:ascii="Fira Sans Condensed" w:hAnsi="Fira Sans Condensed" w:cstheme="minorHAnsi"/>
          <w:color w:val="13343B"/>
          <w:shd w:val="clear" w:color="auto" w:fill="FCFCF9"/>
        </w:rPr>
      </w:pPr>
      <w:r w:rsidRPr="000C40F3">
        <w:rPr>
          <w:rFonts w:ascii="Fira Sans Condensed" w:hAnsi="Fira Sans Condensed" w:cstheme="minorHAnsi"/>
          <w:color w:val="13343B"/>
          <w:shd w:val="clear" w:color="auto" w:fill="FCFCF9"/>
        </w:rPr>
        <w:lastRenderedPageBreak/>
        <w:t>Thank you for your participation.</w:t>
      </w:r>
    </w:p>
    <w:p w14:paraId="600FFF4E" w14:textId="77777777" w:rsidR="00F629CF" w:rsidRPr="000C40F3" w:rsidRDefault="00F629CF" w:rsidP="000C40F3">
      <w:pPr>
        <w:rPr>
          <w:rFonts w:ascii="Fira Sans Condensed" w:hAnsi="Fira Sans Condensed" w:cstheme="minorHAnsi"/>
          <w:color w:val="13343B"/>
          <w:shd w:val="clear" w:color="auto" w:fill="FCFCF9"/>
        </w:rPr>
      </w:pPr>
    </w:p>
    <w:p w14:paraId="7B1D1DAE" w14:textId="7C4554AD" w:rsidR="002D5EF8" w:rsidRPr="00EC6816" w:rsidRDefault="002D5EF8" w:rsidP="002D5EF8">
      <w:pPr>
        <w:rPr>
          <w:rFonts w:ascii="Fira Sans Condensed" w:hAnsi="Fira Sans Condensed" w:cstheme="minorHAnsi"/>
          <w:color w:val="13343B"/>
          <w:shd w:val="clear" w:color="auto" w:fill="FCFCF9"/>
        </w:rPr>
      </w:pPr>
      <w:r w:rsidRPr="00EC6816">
        <w:rPr>
          <w:rFonts w:ascii="Fira Sans Condensed" w:hAnsi="Fira Sans Condensed" w:cstheme="minorHAnsi"/>
          <w:color w:val="13343B"/>
          <w:shd w:val="clear" w:color="auto" w:fill="FCFCF9"/>
        </w:rPr>
        <w:t>Signature /Thumb Print: ____________</w:t>
      </w:r>
      <w:r w:rsidRPr="00EC6816">
        <w:rPr>
          <w:rFonts w:ascii="Fira Sans Condensed" w:hAnsi="Fira Sans Condensed" w:cstheme="minorHAnsi"/>
          <w:color w:val="13343B"/>
          <w:shd w:val="clear" w:color="auto" w:fill="FCFCF9"/>
        </w:rPr>
        <w:tab/>
      </w:r>
      <w:r w:rsidRPr="00EC6816">
        <w:rPr>
          <w:rFonts w:ascii="Fira Sans Condensed" w:hAnsi="Fira Sans Condensed" w:cstheme="minorHAnsi"/>
          <w:color w:val="13343B"/>
          <w:shd w:val="clear" w:color="auto" w:fill="FCFCF9"/>
        </w:rPr>
        <w:tab/>
      </w:r>
      <w:r w:rsidRPr="00EC6816">
        <w:rPr>
          <w:rFonts w:ascii="Fira Sans Condensed" w:hAnsi="Fira Sans Condensed" w:cstheme="minorHAnsi"/>
          <w:color w:val="13343B"/>
          <w:shd w:val="clear" w:color="auto" w:fill="FCFCF9"/>
        </w:rPr>
        <w:tab/>
      </w:r>
      <w:r w:rsidRPr="00EC6816">
        <w:rPr>
          <w:rFonts w:ascii="Fira Sans Condensed" w:hAnsi="Fira Sans Condensed" w:cstheme="minorHAnsi"/>
          <w:color w:val="13343B"/>
          <w:shd w:val="clear" w:color="auto" w:fill="FCFCF9"/>
        </w:rPr>
        <w:tab/>
      </w:r>
      <w:r w:rsidRPr="00EC6816">
        <w:rPr>
          <w:rFonts w:ascii="Fira Sans Condensed" w:hAnsi="Fira Sans Condensed" w:cstheme="minorHAnsi"/>
          <w:color w:val="13343B"/>
          <w:shd w:val="clear" w:color="auto" w:fill="FCFCF9"/>
        </w:rPr>
        <w:tab/>
        <w:t>Witness Signature: __________</w:t>
      </w:r>
      <w:r w:rsidRPr="00EC6816">
        <w:rPr>
          <w:rFonts w:ascii="Fira Sans Condensed" w:hAnsi="Fira Sans Condensed" w:cstheme="minorHAnsi"/>
          <w:color w:val="13343B"/>
          <w:shd w:val="clear" w:color="auto" w:fill="FCFCF9"/>
        </w:rPr>
        <w:br/>
        <w:t xml:space="preserve">Name: </w:t>
      </w:r>
      <w:r w:rsidRPr="00EC6816">
        <w:rPr>
          <w:rFonts w:ascii="Fira Sans Condensed" w:hAnsi="Fira Sans Condensed" w:cstheme="minorHAnsi"/>
          <w:color w:val="13343B"/>
          <w:shd w:val="clear" w:color="auto" w:fill="FCFCF9"/>
        </w:rPr>
        <w:tab/>
      </w:r>
      <w:r w:rsidRPr="00EC6816">
        <w:rPr>
          <w:rFonts w:ascii="Fira Sans Condensed" w:hAnsi="Fira Sans Condensed" w:cstheme="minorHAnsi"/>
          <w:color w:val="13343B"/>
          <w:shd w:val="clear" w:color="auto" w:fill="FCFCF9"/>
        </w:rPr>
        <w:tab/>
      </w:r>
      <w:r w:rsidRPr="00EC6816">
        <w:rPr>
          <w:rFonts w:ascii="Fira Sans Condensed" w:hAnsi="Fira Sans Condensed" w:cstheme="minorHAnsi"/>
          <w:color w:val="13343B"/>
          <w:shd w:val="clear" w:color="auto" w:fill="FCFCF9"/>
        </w:rPr>
        <w:tab/>
      </w:r>
      <w:r w:rsidRPr="00EC6816">
        <w:rPr>
          <w:rFonts w:ascii="Fira Sans Condensed" w:hAnsi="Fira Sans Condensed" w:cstheme="minorHAnsi"/>
          <w:color w:val="13343B"/>
          <w:shd w:val="clear" w:color="auto" w:fill="FCFCF9"/>
        </w:rPr>
        <w:tab/>
      </w:r>
      <w:r w:rsidRPr="00EC6816">
        <w:rPr>
          <w:rFonts w:ascii="Fira Sans Condensed" w:hAnsi="Fira Sans Condensed" w:cstheme="minorHAnsi"/>
          <w:color w:val="13343B"/>
          <w:shd w:val="clear" w:color="auto" w:fill="FCFCF9"/>
        </w:rPr>
        <w:tab/>
      </w:r>
      <w:r w:rsidRPr="00EC6816">
        <w:rPr>
          <w:rFonts w:ascii="Fira Sans Condensed" w:hAnsi="Fira Sans Condensed" w:cstheme="minorHAnsi"/>
          <w:color w:val="13343B"/>
          <w:shd w:val="clear" w:color="auto" w:fill="FCFCF9"/>
        </w:rPr>
        <w:tab/>
      </w:r>
      <w:r w:rsidRPr="00EC6816">
        <w:rPr>
          <w:rFonts w:ascii="Fira Sans Condensed" w:hAnsi="Fira Sans Condensed" w:cstheme="minorHAnsi"/>
          <w:color w:val="13343B"/>
          <w:shd w:val="clear" w:color="auto" w:fill="FCFCF9"/>
        </w:rPr>
        <w:tab/>
      </w:r>
      <w:r w:rsidRPr="00EC6816">
        <w:rPr>
          <w:rFonts w:ascii="Fira Sans Condensed" w:hAnsi="Fira Sans Condensed" w:cstheme="minorHAnsi"/>
          <w:color w:val="13343B"/>
          <w:shd w:val="clear" w:color="auto" w:fill="FCFCF9"/>
        </w:rPr>
        <w:tab/>
      </w:r>
      <w:r w:rsidRPr="00EC6816">
        <w:rPr>
          <w:rFonts w:ascii="Fira Sans Condensed" w:hAnsi="Fira Sans Condensed" w:cstheme="minorHAnsi"/>
          <w:color w:val="13343B"/>
          <w:shd w:val="clear" w:color="auto" w:fill="FCFCF9"/>
        </w:rPr>
        <w:tab/>
        <w:t xml:space="preserve">Name: </w:t>
      </w:r>
      <w:r w:rsidRPr="00EC6816">
        <w:rPr>
          <w:rFonts w:ascii="Fira Sans Condensed" w:hAnsi="Fira Sans Condensed" w:cstheme="minorHAnsi"/>
          <w:color w:val="13343B"/>
          <w:shd w:val="clear" w:color="auto" w:fill="FCFCF9"/>
        </w:rPr>
        <w:br/>
        <w:t xml:space="preserve">Date: </w:t>
      </w:r>
      <w:r w:rsidRPr="00EC6816">
        <w:rPr>
          <w:rFonts w:ascii="Fira Sans Condensed" w:hAnsi="Fira Sans Condensed" w:cstheme="minorHAnsi"/>
          <w:color w:val="13343B"/>
          <w:shd w:val="clear" w:color="auto" w:fill="FCFCF9"/>
        </w:rPr>
        <w:tab/>
      </w:r>
      <w:r w:rsidRPr="00EC6816">
        <w:rPr>
          <w:rFonts w:ascii="Fira Sans Condensed" w:hAnsi="Fira Sans Condensed" w:cstheme="minorHAnsi"/>
          <w:color w:val="13343B"/>
          <w:shd w:val="clear" w:color="auto" w:fill="FCFCF9"/>
        </w:rPr>
        <w:tab/>
      </w:r>
      <w:r w:rsidRPr="00EC6816">
        <w:rPr>
          <w:rFonts w:ascii="Fira Sans Condensed" w:hAnsi="Fira Sans Condensed" w:cstheme="minorHAnsi"/>
          <w:color w:val="13343B"/>
          <w:shd w:val="clear" w:color="auto" w:fill="FCFCF9"/>
        </w:rPr>
        <w:tab/>
      </w:r>
      <w:r w:rsidRPr="00EC6816">
        <w:rPr>
          <w:rFonts w:ascii="Fira Sans Condensed" w:hAnsi="Fira Sans Condensed" w:cstheme="minorHAnsi"/>
          <w:color w:val="13343B"/>
          <w:shd w:val="clear" w:color="auto" w:fill="FCFCF9"/>
        </w:rPr>
        <w:tab/>
      </w:r>
      <w:r w:rsidRPr="00EC6816">
        <w:rPr>
          <w:rFonts w:ascii="Fira Sans Condensed" w:hAnsi="Fira Sans Condensed" w:cstheme="minorHAnsi"/>
          <w:color w:val="13343B"/>
          <w:shd w:val="clear" w:color="auto" w:fill="FCFCF9"/>
        </w:rPr>
        <w:tab/>
      </w:r>
      <w:r w:rsidRPr="00EC6816">
        <w:rPr>
          <w:rFonts w:ascii="Fira Sans Condensed" w:hAnsi="Fira Sans Condensed" w:cstheme="minorHAnsi"/>
          <w:color w:val="13343B"/>
          <w:shd w:val="clear" w:color="auto" w:fill="FCFCF9"/>
        </w:rPr>
        <w:tab/>
      </w:r>
      <w:r w:rsidRPr="00EC6816">
        <w:rPr>
          <w:rFonts w:ascii="Fira Sans Condensed" w:hAnsi="Fira Sans Condensed" w:cstheme="minorHAnsi"/>
          <w:color w:val="13343B"/>
          <w:shd w:val="clear" w:color="auto" w:fill="FCFCF9"/>
        </w:rPr>
        <w:tab/>
      </w:r>
      <w:r w:rsidRPr="00EC6816">
        <w:rPr>
          <w:rFonts w:ascii="Fira Sans Condensed" w:hAnsi="Fira Sans Condensed" w:cstheme="minorHAnsi"/>
          <w:color w:val="13343B"/>
          <w:shd w:val="clear" w:color="auto" w:fill="FCFCF9"/>
        </w:rPr>
        <w:tab/>
      </w:r>
      <w:r w:rsidRPr="00EC6816">
        <w:rPr>
          <w:rFonts w:ascii="Fira Sans Condensed" w:hAnsi="Fira Sans Condensed" w:cstheme="minorHAnsi"/>
          <w:color w:val="13343B"/>
          <w:shd w:val="clear" w:color="auto" w:fill="FCFCF9"/>
        </w:rPr>
        <w:tab/>
        <w:t xml:space="preserve">Date: </w:t>
      </w:r>
      <w:r w:rsidRPr="00EC6816">
        <w:rPr>
          <w:rFonts w:ascii="Fira Sans Condensed" w:hAnsi="Fira Sans Condensed" w:cstheme="minorHAnsi"/>
          <w:color w:val="13343B"/>
          <w:shd w:val="clear" w:color="auto" w:fill="FCFCF9"/>
        </w:rPr>
        <w:br/>
        <w:t xml:space="preserve">Age </w:t>
      </w:r>
      <w:r w:rsidRPr="00EC6816">
        <w:rPr>
          <w:rFonts w:ascii="Fira Sans Condensed" w:hAnsi="Fira Sans Condensed" w:cstheme="minorHAnsi"/>
          <w:color w:val="13343B"/>
          <w:shd w:val="clear" w:color="auto" w:fill="FCFCF9"/>
        </w:rPr>
        <w:br/>
        <w:t xml:space="preserve">Institute: </w:t>
      </w:r>
    </w:p>
    <w:p w14:paraId="27088915" w14:textId="77777777" w:rsidR="002D5EF8" w:rsidRPr="00EC6816" w:rsidRDefault="002D5EF8" w:rsidP="002D5EF8">
      <w:pPr>
        <w:rPr>
          <w:rFonts w:ascii="Fira Sans Condensed" w:hAnsi="Fira Sans Condensed" w:cstheme="minorHAnsi"/>
          <w:color w:val="13343B"/>
          <w:shd w:val="clear" w:color="auto" w:fill="FCFCF9"/>
        </w:rPr>
      </w:pPr>
      <w:r w:rsidRPr="00EC6816">
        <w:rPr>
          <w:rFonts w:ascii="Fira Sans Condensed" w:hAnsi="Fira Sans Condensed" w:cstheme="minorHAnsi"/>
          <w:color w:val="13343B"/>
          <w:shd w:val="clear" w:color="auto" w:fill="FCFCF9"/>
        </w:rPr>
        <w:t>Investigator’s Signature: ____________</w:t>
      </w:r>
      <w:r w:rsidRPr="00EC6816">
        <w:rPr>
          <w:rFonts w:ascii="Fira Sans Condensed" w:hAnsi="Fira Sans Condensed" w:cstheme="minorHAnsi"/>
          <w:color w:val="13343B"/>
          <w:shd w:val="clear" w:color="auto" w:fill="FCFCF9"/>
        </w:rPr>
        <w:br/>
        <w:t xml:space="preserve">Name: </w:t>
      </w:r>
      <w:r w:rsidRPr="00EC6816">
        <w:rPr>
          <w:rFonts w:ascii="Fira Sans Condensed" w:hAnsi="Fira Sans Condensed" w:cstheme="minorHAnsi"/>
          <w:color w:val="13343B"/>
          <w:shd w:val="clear" w:color="auto" w:fill="FCFCF9"/>
        </w:rPr>
        <w:br/>
        <w:t xml:space="preserve">Date: </w:t>
      </w:r>
    </w:p>
    <w:p w14:paraId="4BACB3B5" w14:textId="77777777" w:rsidR="002D5EF8" w:rsidRPr="00EC6816" w:rsidRDefault="002D5EF8" w:rsidP="00EF426A">
      <w:pPr>
        <w:rPr>
          <w:rFonts w:ascii="Fira Sans Condensed" w:hAnsi="Fira Sans Condensed" w:cstheme="minorHAnsi"/>
          <w:color w:val="13343B"/>
          <w:shd w:val="clear" w:color="auto" w:fill="FCFCF9"/>
        </w:rPr>
      </w:pPr>
    </w:p>
    <w:p w14:paraId="0BA40850" w14:textId="77777777" w:rsidR="00655010" w:rsidRPr="00EC6816" w:rsidRDefault="00655010" w:rsidP="003528EC">
      <w:pPr>
        <w:rPr>
          <w:rFonts w:ascii="Fira Sans Condensed" w:hAnsi="Fira Sans Condensed" w:cstheme="minorHAnsi"/>
        </w:rPr>
      </w:pPr>
    </w:p>
    <w:sectPr w:rsidR="00655010" w:rsidRPr="00EC6816" w:rsidSect="004225E9">
      <w:pgSz w:w="11906" w:h="16838" w:code="9"/>
      <w:pgMar w:top="1440" w:right="1440" w:bottom="1440" w:left="1440" w:header="288"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D5ED7BA" w14:textId="77777777" w:rsidR="000D626E" w:rsidRDefault="000D626E" w:rsidP="007F408B">
      <w:pPr>
        <w:spacing w:after="0" w:line="240" w:lineRule="auto"/>
      </w:pPr>
      <w:r>
        <w:separator/>
      </w:r>
    </w:p>
  </w:endnote>
  <w:endnote w:type="continuationSeparator" w:id="0">
    <w:p w14:paraId="0CF7E6B7" w14:textId="77777777" w:rsidR="000D626E" w:rsidRDefault="000D626E" w:rsidP="007F408B">
      <w:pPr>
        <w:spacing w:after="0" w:line="240" w:lineRule="auto"/>
      </w:pPr>
      <w:r>
        <w:continuationSeparator/>
      </w:r>
    </w:p>
  </w:endnote>
  <w:endnote w:type="continuationNotice" w:id="1">
    <w:p w14:paraId="3A6046B8" w14:textId="77777777" w:rsidR="000D626E" w:rsidRDefault="000D626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itka Text Semibold">
    <w:panose1 w:val="00000000000000000000"/>
    <w:charset w:val="00"/>
    <w:family w:val="auto"/>
    <w:pitch w:val="variable"/>
    <w:sig w:usb0="A00002EF" w:usb1="4000204B"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Fira Sans Condensed">
    <w:charset w:val="00"/>
    <w:family w:val="swiss"/>
    <w:pitch w:val="variable"/>
    <w:sig w:usb0="600002FF" w:usb1="00000001" w:usb2="00000000" w:usb3="00000000" w:csb0="0000019F" w:csb1="00000000"/>
  </w:font>
  <w:font w:name="Wingdings 2">
    <w:panose1 w:val="05020102010507070707"/>
    <w:charset w:val="02"/>
    <w:family w:val="roman"/>
    <w:pitch w:val="variable"/>
    <w:sig w:usb0="00000000" w:usb1="10000000" w:usb2="00000000" w:usb3="00000000" w:csb0="80000000" w:csb1="00000000"/>
  </w:font>
  <w:font w:name="Srabonti">
    <w:panose1 w:val="00000000000000000000"/>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11A3C4D" w14:textId="77777777" w:rsidR="000D626E" w:rsidRDefault="000D626E" w:rsidP="007F408B">
      <w:pPr>
        <w:spacing w:after="0" w:line="240" w:lineRule="auto"/>
      </w:pPr>
      <w:r>
        <w:separator/>
      </w:r>
    </w:p>
  </w:footnote>
  <w:footnote w:type="continuationSeparator" w:id="0">
    <w:p w14:paraId="0602FDD2" w14:textId="77777777" w:rsidR="000D626E" w:rsidRDefault="000D626E" w:rsidP="007F408B">
      <w:pPr>
        <w:spacing w:after="0" w:line="240" w:lineRule="auto"/>
      </w:pPr>
      <w:r>
        <w:continuationSeparator/>
      </w:r>
    </w:p>
  </w:footnote>
  <w:footnote w:type="continuationNotice" w:id="1">
    <w:p w14:paraId="3ABBFDBA" w14:textId="77777777" w:rsidR="000D626E" w:rsidRDefault="000D626E">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EA3616"/>
    <w:multiLevelType w:val="multilevel"/>
    <w:tmpl w:val="3B742700"/>
    <w:lvl w:ilvl="0">
      <w:start w:val="7"/>
      <w:numFmt w:val="decimal"/>
      <w:lvlText w:val="%1."/>
      <w:lvlJc w:val="left"/>
      <w:pPr>
        <w:tabs>
          <w:tab w:val="num" w:pos="360"/>
        </w:tabs>
        <w:ind w:left="360" w:hanging="360"/>
      </w:pPr>
    </w:lvl>
    <w:lvl w:ilvl="1">
      <w:start w:val="1"/>
      <w:numFmt w:val="bullet"/>
      <w:lvlText w:val=""/>
      <w:lvlJc w:val="left"/>
      <w:pPr>
        <w:ind w:left="720" w:hanging="360"/>
      </w:pPr>
      <w:rPr>
        <w:rFonts w:ascii="Sitka Text Semibold" w:hAnsi="Sitka Text Semibold"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15:restartNumberingAfterBreak="0">
    <w:nsid w:val="011077A7"/>
    <w:multiLevelType w:val="hybridMultilevel"/>
    <w:tmpl w:val="C458FE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B782170"/>
    <w:multiLevelType w:val="hybridMultilevel"/>
    <w:tmpl w:val="04DE31C0"/>
    <w:lvl w:ilvl="0" w:tplc="BF78E10A">
      <w:start w:val="1"/>
      <w:numFmt w:val="bullet"/>
      <w:lvlText w:val=""/>
      <w:lvlJc w:val="left"/>
      <w:pPr>
        <w:ind w:left="1275" w:hanging="360"/>
      </w:pPr>
      <w:rPr>
        <w:rFonts w:ascii="Sitka Text Semibold" w:hAnsi="Sitka Text Semibold" w:hint="default"/>
      </w:rPr>
    </w:lvl>
    <w:lvl w:ilvl="1" w:tplc="04090003" w:tentative="1">
      <w:start w:val="1"/>
      <w:numFmt w:val="bullet"/>
      <w:lvlText w:val="o"/>
      <w:lvlJc w:val="left"/>
      <w:pPr>
        <w:ind w:left="1995" w:hanging="360"/>
      </w:pPr>
      <w:rPr>
        <w:rFonts w:ascii="Courier New" w:hAnsi="Courier New" w:cs="Courier New" w:hint="default"/>
      </w:rPr>
    </w:lvl>
    <w:lvl w:ilvl="2" w:tplc="04090005" w:tentative="1">
      <w:start w:val="1"/>
      <w:numFmt w:val="bullet"/>
      <w:lvlText w:val=""/>
      <w:lvlJc w:val="left"/>
      <w:pPr>
        <w:ind w:left="2715" w:hanging="360"/>
      </w:pPr>
      <w:rPr>
        <w:rFonts w:ascii="Wingdings" w:hAnsi="Wingdings" w:hint="default"/>
      </w:rPr>
    </w:lvl>
    <w:lvl w:ilvl="3" w:tplc="04090001" w:tentative="1">
      <w:start w:val="1"/>
      <w:numFmt w:val="bullet"/>
      <w:lvlText w:val=""/>
      <w:lvlJc w:val="left"/>
      <w:pPr>
        <w:ind w:left="3435" w:hanging="360"/>
      </w:pPr>
      <w:rPr>
        <w:rFonts w:ascii="Symbol" w:hAnsi="Symbol" w:hint="default"/>
      </w:rPr>
    </w:lvl>
    <w:lvl w:ilvl="4" w:tplc="04090003" w:tentative="1">
      <w:start w:val="1"/>
      <w:numFmt w:val="bullet"/>
      <w:lvlText w:val="o"/>
      <w:lvlJc w:val="left"/>
      <w:pPr>
        <w:ind w:left="4155" w:hanging="360"/>
      </w:pPr>
      <w:rPr>
        <w:rFonts w:ascii="Courier New" w:hAnsi="Courier New" w:cs="Courier New" w:hint="default"/>
      </w:rPr>
    </w:lvl>
    <w:lvl w:ilvl="5" w:tplc="04090005" w:tentative="1">
      <w:start w:val="1"/>
      <w:numFmt w:val="bullet"/>
      <w:lvlText w:val=""/>
      <w:lvlJc w:val="left"/>
      <w:pPr>
        <w:ind w:left="4875" w:hanging="360"/>
      </w:pPr>
      <w:rPr>
        <w:rFonts w:ascii="Wingdings" w:hAnsi="Wingdings" w:hint="default"/>
      </w:rPr>
    </w:lvl>
    <w:lvl w:ilvl="6" w:tplc="04090001" w:tentative="1">
      <w:start w:val="1"/>
      <w:numFmt w:val="bullet"/>
      <w:lvlText w:val=""/>
      <w:lvlJc w:val="left"/>
      <w:pPr>
        <w:ind w:left="5595" w:hanging="360"/>
      </w:pPr>
      <w:rPr>
        <w:rFonts w:ascii="Symbol" w:hAnsi="Symbol" w:hint="default"/>
      </w:rPr>
    </w:lvl>
    <w:lvl w:ilvl="7" w:tplc="04090003" w:tentative="1">
      <w:start w:val="1"/>
      <w:numFmt w:val="bullet"/>
      <w:lvlText w:val="o"/>
      <w:lvlJc w:val="left"/>
      <w:pPr>
        <w:ind w:left="6315" w:hanging="360"/>
      </w:pPr>
      <w:rPr>
        <w:rFonts w:ascii="Courier New" w:hAnsi="Courier New" w:cs="Courier New" w:hint="default"/>
      </w:rPr>
    </w:lvl>
    <w:lvl w:ilvl="8" w:tplc="04090005" w:tentative="1">
      <w:start w:val="1"/>
      <w:numFmt w:val="bullet"/>
      <w:lvlText w:val=""/>
      <w:lvlJc w:val="left"/>
      <w:pPr>
        <w:ind w:left="7035" w:hanging="360"/>
      </w:pPr>
      <w:rPr>
        <w:rFonts w:ascii="Wingdings" w:hAnsi="Wingdings" w:hint="default"/>
      </w:rPr>
    </w:lvl>
  </w:abstractNum>
  <w:abstractNum w:abstractNumId="3" w15:restartNumberingAfterBreak="0">
    <w:nsid w:val="0C204A98"/>
    <w:multiLevelType w:val="hybridMultilevel"/>
    <w:tmpl w:val="FA0A150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8605DE"/>
    <w:multiLevelType w:val="multilevel"/>
    <w:tmpl w:val="7F0C851A"/>
    <w:lvl w:ilvl="0">
      <w:start w:val="5"/>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5" w15:restartNumberingAfterBreak="0">
    <w:nsid w:val="0E8E103B"/>
    <w:multiLevelType w:val="multilevel"/>
    <w:tmpl w:val="70CCA7E2"/>
    <w:lvl w:ilvl="0">
      <w:start w:val="23"/>
      <w:numFmt w:val="decimal"/>
      <w:lvlText w:val="%1."/>
      <w:lvlJc w:val="left"/>
      <w:pPr>
        <w:tabs>
          <w:tab w:val="num" w:pos="360"/>
        </w:tabs>
        <w:ind w:left="360" w:hanging="360"/>
      </w:pPr>
    </w:lvl>
    <w:lvl w:ilvl="1">
      <w:start w:val="1"/>
      <w:numFmt w:val="bullet"/>
      <w:lvlText w:val=""/>
      <w:lvlJc w:val="left"/>
      <w:pPr>
        <w:ind w:left="1275" w:hanging="360"/>
      </w:pPr>
      <w:rPr>
        <w:rFonts w:ascii="Sitka Text Semibold" w:hAnsi="Sitka Text Semibold"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 w15:restartNumberingAfterBreak="0">
    <w:nsid w:val="0F475079"/>
    <w:multiLevelType w:val="hybridMultilevel"/>
    <w:tmpl w:val="E50488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0DB44FE"/>
    <w:multiLevelType w:val="multilevel"/>
    <w:tmpl w:val="144280AE"/>
    <w:lvl w:ilvl="0">
      <w:start w:val="4"/>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8" w15:restartNumberingAfterBreak="0">
    <w:nsid w:val="11F92F2D"/>
    <w:multiLevelType w:val="multilevel"/>
    <w:tmpl w:val="131A0F0C"/>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128D5EF0"/>
    <w:multiLevelType w:val="hybridMultilevel"/>
    <w:tmpl w:val="B91022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71A74BE"/>
    <w:multiLevelType w:val="hybridMultilevel"/>
    <w:tmpl w:val="2D36F9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A060C81"/>
    <w:multiLevelType w:val="multilevel"/>
    <w:tmpl w:val="B944061E"/>
    <w:lvl w:ilvl="0">
      <w:start w:val="1"/>
      <w:numFmt w:val="decimal"/>
      <w:lvlText w:val="%1."/>
      <w:lvlJc w:val="left"/>
      <w:pPr>
        <w:tabs>
          <w:tab w:val="num" w:pos="360"/>
        </w:tabs>
        <w:ind w:left="360" w:hanging="360"/>
      </w:pPr>
    </w:lvl>
    <w:lvl w:ilvl="1">
      <w:start w:val="1"/>
      <w:numFmt w:val="bullet"/>
      <w:lvlText w:val="o"/>
      <w:lvlJc w:val="left"/>
      <w:pPr>
        <w:tabs>
          <w:tab w:val="num" w:pos="3195"/>
        </w:tabs>
        <w:ind w:left="3195"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2" w15:restartNumberingAfterBreak="0">
    <w:nsid w:val="1A457E0F"/>
    <w:multiLevelType w:val="hybridMultilevel"/>
    <w:tmpl w:val="DD9EA098"/>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A903AAC"/>
    <w:multiLevelType w:val="hybridMultilevel"/>
    <w:tmpl w:val="B910223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219D45B0"/>
    <w:multiLevelType w:val="hybridMultilevel"/>
    <w:tmpl w:val="56BE4524"/>
    <w:lvl w:ilvl="0" w:tplc="5E08E75C">
      <w:start w:val="2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22554DE0"/>
    <w:multiLevelType w:val="hybridMultilevel"/>
    <w:tmpl w:val="91780EE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35C2ECA"/>
    <w:multiLevelType w:val="multilevel"/>
    <w:tmpl w:val="75FA87C8"/>
    <w:lvl w:ilvl="0">
      <w:start w:val="4"/>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17" w15:restartNumberingAfterBreak="0">
    <w:nsid w:val="26BB7FE9"/>
    <w:multiLevelType w:val="hybridMultilevel"/>
    <w:tmpl w:val="8B4A05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26CA3DA7"/>
    <w:multiLevelType w:val="multilevel"/>
    <w:tmpl w:val="C666D938"/>
    <w:lvl w:ilvl="0">
      <w:start w:val="3"/>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9" w15:restartNumberingAfterBreak="0">
    <w:nsid w:val="297102FD"/>
    <w:multiLevelType w:val="hybridMultilevel"/>
    <w:tmpl w:val="9DF2C4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97C2A34"/>
    <w:multiLevelType w:val="hybridMultilevel"/>
    <w:tmpl w:val="9BA8F88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AEF4D48"/>
    <w:multiLevelType w:val="hybridMultilevel"/>
    <w:tmpl w:val="F9EEDA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33785350"/>
    <w:multiLevelType w:val="hybridMultilevel"/>
    <w:tmpl w:val="8D4C0FF6"/>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46F4F58"/>
    <w:multiLevelType w:val="hybridMultilevel"/>
    <w:tmpl w:val="5D8ACC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49D2F39"/>
    <w:multiLevelType w:val="hybridMultilevel"/>
    <w:tmpl w:val="CDDCF9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4BB1A20"/>
    <w:multiLevelType w:val="multilevel"/>
    <w:tmpl w:val="EF787EF4"/>
    <w:lvl w:ilvl="0">
      <w:start w:val="2"/>
      <w:numFmt w:val="decimal"/>
      <w:lvlText w:val="%1."/>
      <w:lvlJc w:val="left"/>
      <w:pPr>
        <w:ind w:left="360" w:hanging="360"/>
      </w:pPr>
      <w:rPr>
        <w:rFonts w:hint="default"/>
        <w:b/>
      </w:rPr>
    </w:lvl>
    <w:lvl w:ilvl="1">
      <w:start w:val="4"/>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6" w15:restartNumberingAfterBreak="0">
    <w:nsid w:val="366C09FE"/>
    <w:multiLevelType w:val="multilevel"/>
    <w:tmpl w:val="138AE66C"/>
    <w:lvl w:ilvl="0">
      <w:start w:val="3"/>
      <w:numFmt w:val="decimal"/>
      <w:lvlText w:val="%1"/>
      <w:lvlJc w:val="left"/>
      <w:pPr>
        <w:ind w:left="360" w:hanging="360"/>
      </w:pPr>
      <w:rPr>
        <w:rFonts w:hint="default"/>
        <w:b/>
      </w:rPr>
    </w:lvl>
    <w:lvl w:ilvl="1">
      <w:start w:val="3"/>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27" w15:restartNumberingAfterBreak="0">
    <w:nsid w:val="37753630"/>
    <w:multiLevelType w:val="hybridMultilevel"/>
    <w:tmpl w:val="F60E3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9F93ED8"/>
    <w:multiLevelType w:val="multilevel"/>
    <w:tmpl w:val="64A6AC92"/>
    <w:lvl w:ilvl="0">
      <w:start w:val="1"/>
      <w:numFmt w:val="bullet"/>
      <w:lvlText w:val=""/>
      <w:lvlJc w:val="left"/>
      <w:pPr>
        <w:ind w:left="360" w:hanging="360"/>
      </w:pPr>
      <w:rPr>
        <w:rFonts w:ascii="Wingdings" w:hAnsi="Wingding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3B3A54DE"/>
    <w:multiLevelType w:val="hybridMultilevel"/>
    <w:tmpl w:val="60ECC2E4"/>
    <w:lvl w:ilvl="0" w:tplc="0409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0" w15:restartNumberingAfterBreak="0">
    <w:nsid w:val="3E94774B"/>
    <w:multiLevelType w:val="hybridMultilevel"/>
    <w:tmpl w:val="976EC88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3FDC1A09"/>
    <w:multiLevelType w:val="multilevel"/>
    <w:tmpl w:val="F702CF46"/>
    <w:lvl w:ilvl="0">
      <w:start w:val="3"/>
      <w:numFmt w:val="decimal"/>
      <w:lvlText w:val="%1."/>
      <w:lvlJc w:val="left"/>
      <w:pPr>
        <w:ind w:left="360" w:hanging="360"/>
      </w:pPr>
      <w:rPr>
        <w:rFonts w:hint="default"/>
        <w:b/>
      </w:rPr>
    </w:lvl>
    <w:lvl w:ilvl="1">
      <w:start w:val="4"/>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2" w15:restartNumberingAfterBreak="0">
    <w:nsid w:val="40E720F6"/>
    <w:multiLevelType w:val="hybridMultilevel"/>
    <w:tmpl w:val="ED1499C6"/>
    <w:lvl w:ilvl="0" w:tplc="EFC01CE6">
      <w:start w:val="16"/>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436F355A"/>
    <w:multiLevelType w:val="hybridMultilevel"/>
    <w:tmpl w:val="C7965A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3C05D5E"/>
    <w:multiLevelType w:val="multilevel"/>
    <w:tmpl w:val="6326466E"/>
    <w:lvl w:ilvl="0">
      <w:start w:val="2"/>
      <w:numFmt w:val="decimal"/>
      <w:lvlText w:val="%1"/>
      <w:lvlJc w:val="left"/>
      <w:pPr>
        <w:ind w:left="360" w:hanging="360"/>
      </w:pPr>
      <w:rPr>
        <w:rFonts w:hint="default"/>
        <w:b/>
      </w:rPr>
    </w:lvl>
    <w:lvl w:ilvl="1">
      <w:start w:val="2"/>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35" w15:restartNumberingAfterBreak="0">
    <w:nsid w:val="44077AAC"/>
    <w:multiLevelType w:val="hybridMultilevel"/>
    <w:tmpl w:val="DD360E8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44552268"/>
    <w:multiLevelType w:val="hybridMultilevel"/>
    <w:tmpl w:val="46B03E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44954C52"/>
    <w:multiLevelType w:val="hybridMultilevel"/>
    <w:tmpl w:val="8FFC36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46236950"/>
    <w:multiLevelType w:val="hybridMultilevel"/>
    <w:tmpl w:val="0254CFC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97E1EF8"/>
    <w:multiLevelType w:val="hybridMultilevel"/>
    <w:tmpl w:val="6A0839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CBD2213"/>
    <w:multiLevelType w:val="hybridMultilevel"/>
    <w:tmpl w:val="0D967C2E"/>
    <w:lvl w:ilvl="0" w:tplc="BDB07FA2">
      <w:start w:val="11"/>
      <w:numFmt w:val="decimal"/>
      <w:lvlText w:val="%1."/>
      <w:lvlJc w:val="left"/>
      <w:pPr>
        <w:ind w:left="720" w:hanging="360"/>
      </w:pPr>
      <w:rPr>
        <w:rFonts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521D5D33"/>
    <w:multiLevelType w:val="multilevel"/>
    <w:tmpl w:val="71E00120"/>
    <w:lvl w:ilvl="0">
      <w:start w:val="4"/>
      <w:numFmt w:val="decimal"/>
      <w:lvlText w:val="%1."/>
      <w:lvlJc w:val="left"/>
      <w:pPr>
        <w:ind w:left="360" w:hanging="360"/>
      </w:pPr>
      <w:rPr>
        <w:rFonts w:hint="default"/>
        <w:b/>
      </w:rPr>
    </w:lvl>
    <w:lvl w:ilvl="1">
      <w:start w:val="4"/>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42" w15:restartNumberingAfterBreak="0">
    <w:nsid w:val="58046D31"/>
    <w:multiLevelType w:val="hybridMultilevel"/>
    <w:tmpl w:val="44606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5CB44035"/>
    <w:multiLevelType w:val="multilevel"/>
    <w:tmpl w:val="2272DBB0"/>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4" w15:restartNumberingAfterBreak="0">
    <w:nsid w:val="5CDC20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5" w15:restartNumberingAfterBreak="0">
    <w:nsid w:val="5FE05934"/>
    <w:multiLevelType w:val="multilevel"/>
    <w:tmpl w:val="D2B4E91C"/>
    <w:lvl w:ilvl="0">
      <w:start w:val="17"/>
      <w:numFmt w:val="decimal"/>
      <w:lvlText w:val="%1."/>
      <w:lvlJc w:val="left"/>
      <w:pPr>
        <w:tabs>
          <w:tab w:val="num" w:pos="360"/>
        </w:tabs>
        <w:ind w:left="360" w:hanging="360"/>
      </w:pPr>
    </w:lvl>
    <w:lvl w:ilvl="1">
      <w:start w:val="1"/>
      <w:numFmt w:val="bullet"/>
      <w:lvlText w:val=""/>
      <w:lvlJc w:val="left"/>
      <w:pPr>
        <w:ind w:left="1275" w:hanging="360"/>
      </w:pPr>
      <w:rPr>
        <w:rFonts w:ascii="Sitka Text Semibold" w:hAnsi="Sitka Text Semibold"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6" w15:restartNumberingAfterBreak="0">
    <w:nsid w:val="664A66B1"/>
    <w:multiLevelType w:val="hybridMultilevel"/>
    <w:tmpl w:val="9B00C346"/>
    <w:lvl w:ilvl="0" w:tplc="7DE077E2">
      <w:start w:val="13"/>
      <w:numFmt w:val="decimal"/>
      <w:lvlText w:val="%1"/>
      <w:lvlJc w:val="left"/>
      <w:pPr>
        <w:ind w:left="720" w:hanging="360"/>
      </w:pPr>
      <w:rPr>
        <w:rFonts w:ascii="Roboto" w:hAnsi="Roboto" w:hint="default"/>
        <w:color w:val="444444"/>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67FA3C93"/>
    <w:multiLevelType w:val="hybridMultilevel"/>
    <w:tmpl w:val="4920C1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68C93C96"/>
    <w:multiLevelType w:val="multilevel"/>
    <w:tmpl w:val="9F8C291C"/>
    <w:lvl w:ilvl="0">
      <w:start w:val="13"/>
      <w:numFmt w:val="decimal"/>
      <w:lvlText w:val="%1."/>
      <w:lvlJc w:val="left"/>
      <w:pPr>
        <w:tabs>
          <w:tab w:val="num" w:pos="360"/>
        </w:tabs>
        <w:ind w:left="360" w:hanging="360"/>
      </w:pPr>
    </w:lvl>
    <w:lvl w:ilvl="1">
      <w:start w:val="1"/>
      <w:numFmt w:val="bullet"/>
      <w:lvlText w:val=""/>
      <w:lvlJc w:val="left"/>
      <w:pPr>
        <w:ind w:left="1080" w:hanging="360"/>
      </w:pPr>
      <w:rPr>
        <w:rFonts w:ascii="Sitka Text Semibold" w:hAnsi="Sitka Text Semibold"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9" w15:restartNumberingAfterBreak="0">
    <w:nsid w:val="6B4D2A2C"/>
    <w:multiLevelType w:val="hybridMultilevel"/>
    <w:tmpl w:val="31225A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0" w15:restartNumberingAfterBreak="0">
    <w:nsid w:val="6D6E52BD"/>
    <w:multiLevelType w:val="multilevel"/>
    <w:tmpl w:val="B6A21A84"/>
    <w:lvl w:ilvl="0">
      <w:start w:val="2"/>
      <w:numFmt w:val="decimal"/>
      <w:lvlText w:val="%1."/>
      <w:lvlJc w:val="left"/>
      <w:pPr>
        <w:ind w:left="360" w:hanging="360"/>
      </w:pPr>
      <w:rPr>
        <w:rFonts w:hint="default"/>
        <w:b/>
      </w:rPr>
    </w:lvl>
    <w:lvl w:ilvl="1">
      <w:start w:val="2"/>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51" w15:restartNumberingAfterBreak="0">
    <w:nsid w:val="741109F1"/>
    <w:multiLevelType w:val="multilevel"/>
    <w:tmpl w:val="0798D376"/>
    <w:lvl w:ilvl="0">
      <w:start w:val="4"/>
      <w:numFmt w:val="decimal"/>
      <w:lvlText w:val="%1"/>
      <w:lvlJc w:val="left"/>
      <w:pPr>
        <w:ind w:left="360" w:hanging="360"/>
      </w:pPr>
      <w:rPr>
        <w:rFonts w:hint="default"/>
        <w:b/>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320" w:hanging="1440"/>
      </w:pPr>
      <w:rPr>
        <w:rFonts w:hint="default"/>
        <w:b/>
      </w:rPr>
    </w:lvl>
  </w:abstractNum>
  <w:abstractNum w:abstractNumId="52" w15:restartNumberingAfterBreak="0">
    <w:nsid w:val="7892473E"/>
    <w:multiLevelType w:val="hybridMultilevel"/>
    <w:tmpl w:val="CA9AF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791F7EC7"/>
    <w:multiLevelType w:val="hybridMultilevel"/>
    <w:tmpl w:val="CCC412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11492571">
    <w:abstractNumId w:val="9"/>
  </w:num>
  <w:num w:numId="2" w16cid:durableId="934821541">
    <w:abstractNumId w:val="53"/>
  </w:num>
  <w:num w:numId="3" w16cid:durableId="229268295">
    <w:abstractNumId w:val="52"/>
  </w:num>
  <w:num w:numId="4" w16cid:durableId="303320977">
    <w:abstractNumId w:val="36"/>
  </w:num>
  <w:num w:numId="5" w16cid:durableId="2052000743">
    <w:abstractNumId w:val="42"/>
  </w:num>
  <w:num w:numId="6" w16cid:durableId="1146510022">
    <w:abstractNumId w:val="23"/>
  </w:num>
  <w:num w:numId="7" w16cid:durableId="2127651604">
    <w:abstractNumId w:val="27"/>
  </w:num>
  <w:num w:numId="8" w16cid:durableId="208297690">
    <w:abstractNumId w:val="21"/>
  </w:num>
  <w:num w:numId="9" w16cid:durableId="791168115">
    <w:abstractNumId w:val="33"/>
  </w:num>
  <w:num w:numId="10" w16cid:durableId="56053712">
    <w:abstractNumId w:val="24"/>
  </w:num>
  <w:num w:numId="11" w16cid:durableId="113670079">
    <w:abstractNumId w:val="19"/>
  </w:num>
  <w:num w:numId="12" w16cid:durableId="733086932">
    <w:abstractNumId w:val="49"/>
  </w:num>
  <w:num w:numId="13" w16cid:durableId="1785730030">
    <w:abstractNumId w:val="37"/>
  </w:num>
  <w:num w:numId="14" w16cid:durableId="209727000">
    <w:abstractNumId w:val="6"/>
  </w:num>
  <w:num w:numId="15" w16cid:durableId="1561207385">
    <w:abstractNumId w:val="44"/>
  </w:num>
  <w:num w:numId="16" w16cid:durableId="585382506">
    <w:abstractNumId w:val="28"/>
  </w:num>
  <w:num w:numId="17" w16cid:durableId="1992170115">
    <w:abstractNumId w:val="43"/>
  </w:num>
  <w:num w:numId="18" w16cid:durableId="111675926">
    <w:abstractNumId w:val="10"/>
  </w:num>
  <w:num w:numId="19" w16cid:durableId="447434227">
    <w:abstractNumId w:val="29"/>
  </w:num>
  <w:num w:numId="20" w16cid:durableId="1484003438">
    <w:abstractNumId w:val="47"/>
  </w:num>
  <w:num w:numId="21" w16cid:durableId="17240952">
    <w:abstractNumId w:val="20"/>
  </w:num>
  <w:num w:numId="22" w16cid:durableId="825903360">
    <w:abstractNumId w:val="38"/>
  </w:num>
  <w:num w:numId="23" w16cid:durableId="1940791825">
    <w:abstractNumId w:val="3"/>
  </w:num>
  <w:num w:numId="24" w16cid:durableId="1820344799">
    <w:abstractNumId w:val="35"/>
  </w:num>
  <w:num w:numId="25" w16cid:durableId="1670521815">
    <w:abstractNumId w:val="15"/>
  </w:num>
  <w:num w:numId="26" w16cid:durableId="883567193">
    <w:abstractNumId w:val="22"/>
  </w:num>
  <w:num w:numId="27" w16cid:durableId="693842612">
    <w:abstractNumId w:val="12"/>
  </w:num>
  <w:num w:numId="28" w16cid:durableId="448860448">
    <w:abstractNumId w:val="13"/>
  </w:num>
  <w:num w:numId="29" w16cid:durableId="1646855816">
    <w:abstractNumId w:val="46"/>
  </w:num>
  <w:num w:numId="30" w16cid:durableId="971982054">
    <w:abstractNumId w:val="32"/>
  </w:num>
  <w:num w:numId="31" w16cid:durableId="471289065">
    <w:abstractNumId w:val="40"/>
  </w:num>
  <w:num w:numId="32" w16cid:durableId="2080396480">
    <w:abstractNumId w:val="1"/>
  </w:num>
  <w:num w:numId="33" w16cid:durableId="1022978139">
    <w:abstractNumId w:val="39"/>
  </w:num>
  <w:num w:numId="34" w16cid:durableId="1986397861">
    <w:abstractNumId w:val="17"/>
  </w:num>
  <w:num w:numId="35" w16cid:durableId="96797370">
    <w:abstractNumId w:val="30"/>
  </w:num>
  <w:num w:numId="36" w16cid:durableId="2120636334">
    <w:abstractNumId w:val="11"/>
  </w:num>
  <w:num w:numId="37" w16cid:durableId="1564288855">
    <w:abstractNumId w:val="0"/>
  </w:num>
  <w:num w:numId="38" w16cid:durableId="2104760473">
    <w:abstractNumId w:val="48"/>
  </w:num>
  <w:num w:numId="39" w16cid:durableId="1457984659">
    <w:abstractNumId w:val="45"/>
  </w:num>
  <w:num w:numId="40" w16cid:durableId="2140563501">
    <w:abstractNumId w:val="5"/>
  </w:num>
  <w:num w:numId="41" w16cid:durableId="1166164767">
    <w:abstractNumId w:val="14"/>
  </w:num>
  <w:num w:numId="42" w16cid:durableId="799496009">
    <w:abstractNumId w:val="34"/>
  </w:num>
  <w:num w:numId="43" w16cid:durableId="1291285528">
    <w:abstractNumId w:val="50"/>
  </w:num>
  <w:num w:numId="44" w16cid:durableId="1253052759">
    <w:abstractNumId w:val="8"/>
  </w:num>
  <w:num w:numId="45" w16cid:durableId="532617152">
    <w:abstractNumId w:val="26"/>
  </w:num>
  <w:num w:numId="46" w16cid:durableId="1565919647">
    <w:abstractNumId w:val="25"/>
  </w:num>
  <w:num w:numId="47" w16cid:durableId="1494222490">
    <w:abstractNumId w:val="18"/>
  </w:num>
  <w:num w:numId="48" w16cid:durableId="441725433">
    <w:abstractNumId w:val="31"/>
  </w:num>
  <w:num w:numId="49" w16cid:durableId="2135512663">
    <w:abstractNumId w:val="51"/>
  </w:num>
  <w:num w:numId="50" w16cid:durableId="872039925">
    <w:abstractNumId w:val="16"/>
  </w:num>
  <w:num w:numId="51" w16cid:durableId="25716748">
    <w:abstractNumId w:val="7"/>
  </w:num>
  <w:num w:numId="52" w16cid:durableId="1986666884">
    <w:abstractNumId w:val="2"/>
  </w:num>
  <w:num w:numId="53" w16cid:durableId="1139806094">
    <w:abstractNumId w:val="41"/>
  </w:num>
  <w:num w:numId="54" w16cid:durableId="183337653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6F76"/>
    <w:rsid w:val="00002DA9"/>
    <w:rsid w:val="00002F20"/>
    <w:rsid w:val="000068FA"/>
    <w:rsid w:val="00011372"/>
    <w:rsid w:val="000136A0"/>
    <w:rsid w:val="000166FB"/>
    <w:rsid w:val="000219AD"/>
    <w:rsid w:val="000266C6"/>
    <w:rsid w:val="000268A7"/>
    <w:rsid w:val="00026D6B"/>
    <w:rsid w:val="00030BD7"/>
    <w:rsid w:val="00050D11"/>
    <w:rsid w:val="00053CB9"/>
    <w:rsid w:val="00054F52"/>
    <w:rsid w:val="000558EB"/>
    <w:rsid w:val="00056D3E"/>
    <w:rsid w:val="00061C04"/>
    <w:rsid w:val="00065943"/>
    <w:rsid w:val="0007280B"/>
    <w:rsid w:val="000804E8"/>
    <w:rsid w:val="00080591"/>
    <w:rsid w:val="000839DD"/>
    <w:rsid w:val="00083E70"/>
    <w:rsid w:val="0008795F"/>
    <w:rsid w:val="00094D54"/>
    <w:rsid w:val="000A0E68"/>
    <w:rsid w:val="000A312C"/>
    <w:rsid w:val="000A4908"/>
    <w:rsid w:val="000A60BF"/>
    <w:rsid w:val="000A6281"/>
    <w:rsid w:val="000B34A3"/>
    <w:rsid w:val="000B4906"/>
    <w:rsid w:val="000B5892"/>
    <w:rsid w:val="000C07DC"/>
    <w:rsid w:val="000C40F3"/>
    <w:rsid w:val="000D4CF2"/>
    <w:rsid w:val="000D5035"/>
    <w:rsid w:val="000D626E"/>
    <w:rsid w:val="000E57A9"/>
    <w:rsid w:val="000E6624"/>
    <w:rsid w:val="000E7DD4"/>
    <w:rsid w:val="000F42B2"/>
    <w:rsid w:val="000F6124"/>
    <w:rsid w:val="000F758F"/>
    <w:rsid w:val="00102ABB"/>
    <w:rsid w:val="00102BBB"/>
    <w:rsid w:val="0010542A"/>
    <w:rsid w:val="00105EE2"/>
    <w:rsid w:val="001076D8"/>
    <w:rsid w:val="0011458F"/>
    <w:rsid w:val="00127716"/>
    <w:rsid w:val="00135D01"/>
    <w:rsid w:val="00143064"/>
    <w:rsid w:val="001507F6"/>
    <w:rsid w:val="00156E76"/>
    <w:rsid w:val="0016508E"/>
    <w:rsid w:val="001809A8"/>
    <w:rsid w:val="0018265B"/>
    <w:rsid w:val="001857D6"/>
    <w:rsid w:val="001954C8"/>
    <w:rsid w:val="00197D4F"/>
    <w:rsid w:val="001A04FF"/>
    <w:rsid w:val="001A45F1"/>
    <w:rsid w:val="001A4EE4"/>
    <w:rsid w:val="001A6E4E"/>
    <w:rsid w:val="001A766B"/>
    <w:rsid w:val="001B3191"/>
    <w:rsid w:val="001B62C9"/>
    <w:rsid w:val="001B668F"/>
    <w:rsid w:val="001C04DE"/>
    <w:rsid w:val="001C5355"/>
    <w:rsid w:val="001D48E2"/>
    <w:rsid w:val="001E1AB7"/>
    <w:rsid w:val="001F2698"/>
    <w:rsid w:val="001F65BC"/>
    <w:rsid w:val="0020379E"/>
    <w:rsid w:val="00211CDE"/>
    <w:rsid w:val="00212013"/>
    <w:rsid w:val="00224DFB"/>
    <w:rsid w:val="00226433"/>
    <w:rsid w:val="00233359"/>
    <w:rsid w:val="00241E05"/>
    <w:rsid w:val="00272C89"/>
    <w:rsid w:val="00272DC8"/>
    <w:rsid w:val="002765DE"/>
    <w:rsid w:val="00283350"/>
    <w:rsid w:val="002842FB"/>
    <w:rsid w:val="0028680F"/>
    <w:rsid w:val="002977B1"/>
    <w:rsid w:val="002A3167"/>
    <w:rsid w:val="002A366B"/>
    <w:rsid w:val="002A7325"/>
    <w:rsid w:val="002B4562"/>
    <w:rsid w:val="002C5BDC"/>
    <w:rsid w:val="002C6AED"/>
    <w:rsid w:val="002C729D"/>
    <w:rsid w:val="002D378D"/>
    <w:rsid w:val="002D464E"/>
    <w:rsid w:val="002D50AF"/>
    <w:rsid w:val="002D5EF8"/>
    <w:rsid w:val="002D7574"/>
    <w:rsid w:val="002E68A0"/>
    <w:rsid w:val="002E6951"/>
    <w:rsid w:val="002F1402"/>
    <w:rsid w:val="002F3851"/>
    <w:rsid w:val="002F4D19"/>
    <w:rsid w:val="002F4EC1"/>
    <w:rsid w:val="003023B6"/>
    <w:rsid w:val="00307814"/>
    <w:rsid w:val="0031493E"/>
    <w:rsid w:val="00315B35"/>
    <w:rsid w:val="00320992"/>
    <w:rsid w:val="00325917"/>
    <w:rsid w:val="00326216"/>
    <w:rsid w:val="0033220A"/>
    <w:rsid w:val="00341155"/>
    <w:rsid w:val="00346DEC"/>
    <w:rsid w:val="00350FF5"/>
    <w:rsid w:val="003528EC"/>
    <w:rsid w:val="0036074F"/>
    <w:rsid w:val="0036482C"/>
    <w:rsid w:val="00366A03"/>
    <w:rsid w:val="0037187E"/>
    <w:rsid w:val="00373157"/>
    <w:rsid w:val="00373DAF"/>
    <w:rsid w:val="00376130"/>
    <w:rsid w:val="00380326"/>
    <w:rsid w:val="003810F2"/>
    <w:rsid w:val="003812CD"/>
    <w:rsid w:val="003A1CFC"/>
    <w:rsid w:val="003A2A8E"/>
    <w:rsid w:val="003A319E"/>
    <w:rsid w:val="003B3CF6"/>
    <w:rsid w:val="003B7805"/>
    <w:rsid w:val="003C2053"/>
    <w:rsid w:val="003C4F4D"/>
    <w:rsid w:val="003D1C16"/>
    <w:rsid w:val="003E02CA"/>
    <w:rsid w:val="003E06D8"/>
    <w:rsid w:val="003E429D"/>
    <w:rsid w:val="003E5829"/>
    <w:rsid w:val="003E6C8A"/>
    <w:rsid w:val="003F0793"/>
    <w:rsid w:val="003F2459"/>
    <w:rsid w:val="00400A40"/>
    <w:rsid w:val="004019C9"/>
    <w:rsid w:val="00402C3F"/>
    <w:rsid w:val="004048BB"/>
    <w:rsid w:val="004061C3"/>
    <w:rsid w:val="0041192F"/>
    <w:rsid w:val="00420E95"/>
    <w:rsid w:val="004214E3"/>
    <w:rsid w:val="004225E9"/>
    <w:rsid w:val="004404DF"/>
    <w:rsid w:val="004442BB"/>
    <w:rsid w:val="00445A9B"/>
    <w:rsid w:val="00455EA4"/>
    <w:rsid w:val="00463995"/>
    <w:rsid w:val="004654CD"/>
    <w:rsid w:val="00465E3C"/>
    <w:rsid w:val="004661B6"/>
    <w:rsid w:val="00470BA5"/>
    <w:rsid w:val="00473CD2"/>
    <w:rsid w:val="00482007"/>
    <w:rsid w:val="00482346"/>
    <w:rsid w:val="004879B3"/>
    <w:rsid w:val="004933BA"/>
    <w:rsid w:val="00497955"/>
    <w:rsid w:val="004A2A49"/>
    <w:rsid w:val="004B1564"/>
    <w:rsid w:val="004B4064"/>
    <w:rsid w:val="004B7930"/>
    <w:rsid w:val="004C1466"/>
    <w:rsid w:val="004C42AC"/>
    <w:rsid w:val="004C5BB5"/>
    <w:rsid w:val="004C6AE5"/>
    <w:rsid w:val="004C78C5"/>
    <w:rsid w:val="004D59E1"/>
    <w:rsid w:val="004D5EF1"/>
    <w:rsid w:val="004D6F0D"/>
    <w:rsid w:val="004E5494"/>
    <w:rsid w:val="004E57DD"/>
    <w:rsid w:val="004F2071"/>
    <w:rsid w:val="005010E2"/>
    <w:rsid w:val="005056D3"/>
    <w:rsid w:val="00506AA4"/>
    <w:rsid w:val="0050764C"/>
    <w:rsid w:val="00512D5A"/>
    <w:rsid w:val="00514F8D"/>
    <w:rsid w:val="00520DA3"/>
    <w:rsid w:val="00523E78"/>
    <w:rsid w:val="00524464"/>
    <w:rsid w:val="0052662D"/>
    <w:rsid w:val="0052705D"/>
    <w:rsid w:val="0053372C"/>
    <w:rsid w:val="00534FEB"/>
    <w:rsid w:val="00534FF6"/>
    <w:rsid w:val="005368F5"/>
    <w:rsid w:val="005438A7"/>
    <w:rsid w:val="00544084"/>
    <w:rsid w:val="00545333"/>
    <w:rsid w:val="00547F0D"/>
    <w:rsid w:val="005510AD"/>
    <w:rsid w:val="00552579"/>
    <w:rsid w:val="005645D0"/>
    <w:rsid w:val="00570935"/>
    <w:rsid w:val="0057186D"/>
    <w:rsid w:val="005734AA"/>
    <w:rsid w:val="005777DD"/>
    <w:rsid w:val="00577B03"/>
    <w:rsid w:val="005878BA"/>
    <w:rsid w:val="005924BB"/>
    <w:rsid w:val="00593793"/>
    <w:rsid w:val="005942D3"/>
    <w:rsid w:val="00597177"/>
    <w:rsid w:val="005A3FB0"/>
    <w:rsid w:val="005A53D2"/>
    <w:rsid w:val="005B2C2B"/>
    <w:rsid w:val="005C0E1B"/>
    <w:rsid w:val="005C1F76"/>
    <w:rsid w:val="005C540D"/>
    <w:rsid w:val="005D137C"/>
    <w:rsid w:val="005D198E"/>
    <w:rsid w:val="005D2730"/>
    <w:rsid w:val="005D3004"/>
    <w:rsid w:val="005D5DA6"/>
    <w:rsid w:val="005D68B1"/>
    <w:rsid w:val="005E1B79"/>
    <w:rsid w:val="005F5B32"/>
    <w:rsid w:val="00600FE3"/>
    <w:rsid w:val="006041FB"/>
    <w:rsid w:val="0061497F"/>
    <w:rsid w:val="00621606"/>
    <w:rsid w:val="00624AAE"/>
    <w:rsid w:val="00643C8D"/>
    <w:rsid w:val="006450A3"/>
    <w:rsid w:val="0064759D"/>
    <w:rsid w:val="00655010"/>
    <w:rsid w:val="006572A4"/>
    <w:rsid w:val="006607F5"/>
    <w:rsid w:val="00663219"/>
    <w:rsid w:val="00664B15"/>
    <w:rsid w:val="00670970"/>
    <w:rsid w:val="006733AF"/>
    <w:rsid w:val="0068077C"/>
    <w:rsid w:val="006810B4"/>
    <w:rsid w:val="00683653"/>
    <w:rsid w:val="00685216"/>
    <w:rsid w:val="006868A7"/>
    <w:rsid w:val="00691A4E"/>
    <w:rsid w:val="00697807"/>
    <w:rsid w:val="006B4276"/>
    <w:rsid w:val="006B6593"/>
    <w:rsid w:val="006B6925"/>
    <w:rsid w:val="006B79BE"/>
    <w:rsid w:val="006C49EF"/>
    <w:rsid w:val="006D293D"/>
    <w:rsid w:val="006D490C"/>
    <w:rsid w:val="006E68EE"/>
    <w:rsid w:val="006E76B4"/>
    <w:rsid w:val="006F2077"/>
    <w:rsid w:val="006F597F"/>
    <w:rsid w:val="00702A1D"/>
    <w:rsid w:val="007071D2"/>
    <w:rsid w:val="0071044F"/>
    <w:rsid w:val="00716088"/>
    <w:rsid w:val="00723F95"/>
    <w:rsid w:val="007249D4"/>
    <w:rsid w:val="00724F06"/>
    <w:rsid w:val="0072556D"/>
    <w:rsid w:val="00730249"/>
    <w:rsid w:val="00732F76"/>
    <w:rsid w:val="00734D08"/>
    <w:rsid w:val="00736CE4"/>
    <w:rsid w:val="00740BA4"/>
    <w:rsid w:val="00746D9C"/>
    <w:rsid w:val="007477F6"/>
    <w:rsid w:val="007533C2"/>
    <w:rsid w:val="00755402"/>
    <w:rsid w:val="00757BA1"/>
    <w:rsid w:val="007630CD"/>
    <w:rsid w:val="00776051"/>
    <w:rsid w:val="00793F65"/>
    <w:rsid w:val="00797E4A"/>
    <w:rsid w:val="007A58C5"/>
    <w:rsid w:val="007B2841"/>
    <w:rsid w:val="007B7CCF"/>
    <w:rsid w:val="007C34D5"/>
    <w:rsid w:val="007D01B6"/>
    <w:rsid w:val="007D1A9D"/>
    <w:rsid w:val="007D2F69"/>
    <w:rsid w:val="007F3359"/>
    <w:rsid w:val="007F408B"/>
    <w:rsid w:val="008006F2"/>
    <w:rsid w:val="0080371E"/>
    <w:rsid w:val="008054A4"/>
    <w:rsid w:val="00805ED2"/>
    <w:rsid w:val="00820AD9"/>
    <w:rsid w:val="00827051"/>
    <w:rsid w:val="00830735"/>
    <w:rsid w:val="008337A9"/>
    <w:rsid w:val="008417D1"/>
    <w:rsid w:val="00845355"/>
    <w:rsid w:val="00845D99"/>
    <w:rsid w:val="008522B5"/>
    <w:rsid w:val="008568A8"/>
    <w:rsid w:val="00861B1A"/>
    <w:rsid w:val="008637F8"/>
    <w:rsid w:val="008640A0"/>
    <w:rsid w:val="00866E5A"/>
    <w:rsid w:val="008728DB"/>
    <w:rsid w:val="00877307"/>
    <w:rsid w:val="00883DB2"/>
    <w:rsid w:val="00884458"/>
    <w:rsid w:val="008A7A32"/>
    <w:rsid w:val="008B646B"/>
    <w:rsid w:val="008C6E6E"/>
    <w:rsid w:val="008D2471"/>
    <w:rsid w:val="008D5D66"/>
    <w:rsid w:val="008D5EAD"/>
    <w:rsid w:val="008E2E8A"/>
    <w:rsid w:val="008E5318"/>
    <w:rsid w:val="008E622A"/>
    <w:rsid w:val="008F3369"/>
    <w:rsid w:val="008F5985"/>
    <w:rsid w:val="0090470B"/>
    <w:rsid w:val="00904BE0"/>
    <w:rsid w:val="00906F83"/>
    <w:rsid w:val="00910005"/>
    <w:rsid w:val="009121D1"/>
    <w:rsid w:val="00912B07"/>
    <w:rsid w:val="00915BD6"/>
    <w:rsid w:val="00917696"/>
    <w:rsid w:val="00923F24"/>
    <w:rsid w:val="0092489E"/>
    <w:rsid w:val="00927A79"/>
    <w:rsid w:val="009358DB"/>
    <w:rsid w:val="00942B0A"/>
    <w:rsid w:val="0094346B"/>
    <w:rsid w:val="00944172"/>
    <w:rsid w:val="009558B9"/>
    <w:rsid w:val="00955E2F"/>
    <w:rsid w:val="00957816"/>
    <w:rsid w:val="00963013"/>
    <w:rsid w:val="00963BC8"/>
    <w:rsid w:val="00967A00"/>
    <w:rsid w:val="009711A1"/>
    <w:rsid w:val="009716C2"/>
    <w:rsid w:val="0097237A"/>
    <w:rsid w:val="00975592"/>
    <w:rsid w:val="00976D61"/>
    <w:rsid w:val="00977B8B"/>
    <w:rsid w:val="00980E62"/>
    <w:rsid w:val="009845C9"/>
    <w:rsid w:val="00990298"/>
    <w:rsid w:val="00996625"/>
    <w:rsid w:val="009A25DB"/>
    <w:rsid w:val="009B476D"/>
    <w:rsid w:val="009C1987"/>
    <w:rsid w:val="009C3431"/>
    <w:rsid w:val="009D2F04"/>
    <w:rsid w:val="009D440A"/>
    <w:rsid w:val="009D5940"/>
    <w:rsid w:val="009E1CDB"/>
    <w:rsid w:val="009E3D37"/>
    <w:rsid w:val="009E405A"/>
    <w:rsid w:val="009E7D5D"/>
    <w:rsid w:val="009F0EB8"/>
    <w:rsid w:val="009F34C6"/>
    <w:rsid w:val="009F364A"/>
    <w:rsid w:val="009F654F"/>
    <w:rsid w:val="00A01E52"/>
    <w:rsid w:val="00A10978"/>
    <w:rsid w:val="00A12502"/>
    <w:rsid w:val="00A15525"/>
    <w:rsid w:val="00A30FE5"/>
    <w:rsid w:val="00A321CD"/>
    <w:rsid w:val="00A352EF"/>
    <w:rsid w:val="00A3569D"/>
    <w:rsid w:val="00A3764B"/>
    <w:rsid w:val="00A4287C"/>
    <w:rsid w:val="00A450CB"/>
    <w:rsid w:val="00A451D5"/>
    <w:rsid w:val="00A466C6"/>
    <w:rsid w:val="00A52337"/>
    <w:rsid w:val="00A56638"/>
    <w:rsid w:val="00A603B4"/>
    <w:rsid w:val="00A62142"/>
    <w:rsid w:val="00A64729"/>
    <w:rsid w:val="00A7207A"/>
    <w:rsid w:val="00A835A6"/>
    <w:rsid w:val="00A86FAA"/>
    <w:rsid w:val="00A91A6F"/>
    <w:rsid w:val="00A925CB"/>
    <w:rsid w:val="00AA09AF"/>
    <w:rsid w:val="00AA4AAD"/>
    <w:rsid w:val="00AB0F82"/>
    <w:rsid w:val="00AB3505"/>
    <w:rsid w:val="00AB37CB"/>
    <w:rsid w:val="00AB6802"/>
    <w:rsid w:val="00AC21C1"/>
    <w:rsid w:val="00AC27A6"/>
    <w:rsid w:val="00AC5497"/>
    <w:rsid w:val="00AC5C88"/>
    <w:rsid w:val="00AC64E1"/>
    <w:rsid w:val="00AD11CD"/>
    <w:rsid w:val="00AD478A"/>
    <w:rsid w:val="00AE39B9"/>
    <w:rsid w:val="00AF058D"/>
    <w:rsid w:val="00AF72A7"/>
    <w:rsid w:val="00B00D03"/>
    <w:rsid w:val="00B01F25"/>
    <w:rsid w:val="00B05B06"/>
    <w:rsid w:val="00B069EB"/>
    <w:rsid w:val="00B17F70"/>
    <w:rsid w:val="00B21AE9"/>
    <w:rsid w:val="00B27EB2"/>
    <w:rsid w:val="00B33ECB"/>
    <w:rsid w:val="00B340B3"/>
    <w:rsid w:val="00B41115"/>
    <w:rsid w:val="00B50616"/>
    <w:rsid w:val="00B52F2C"/>
    <w:rsid w:val="00B61337"/>
    <w:rsid w:val="00B65E6D"/>
    <w:rsid w:val="00B743D5"/>
    <w:rsid w:val="00B7459A"/>
    <w:rsid w:val="00B80415"/>
    <w:rsid w:val="00B90039"/>
    <w:rsid w:val="00B934C9"/>
    <w:rsid w:val="00BA5117"/>
    <w:rsid w:val="00BA5179"/>
    <w:rsid w:val="00BA5A21"/>
    <w:rsid w:val="00BA6D64"/>
    <w:rsid w:val="00BA6F40"/>
    <w:rsid w:val="00BC0F3A"/>
    <w:rsid w:val="00BC63EB"/>
    <w:rsid w:val="00BC7999"/>
    <w:rsid w:val="00BE10AE"/>
    <w:rsid w:val="00BE30D5"/>
    <w:rsid w:val="00C03FB9"/>
    <w:rsid w:val="00C07161"/>
    <w:rsid w:val="00C1015E"/>
    <w:rsid w:val="00C10559"/>
    <w:rsid w:val="00C1209D"/>
    <w:rsid w:val="00C12170"/>
    <w:rsid w:val="00C12F21"/>
    <w:rsid w:val="00C1770C"/>
    <w:rsid w:val="00C20FFC"/>
    <w:rsid w:val="00C33AE7"/>
    <w:rsid w:val="00C34D68"/>
    <w:rsid w:val="00C411B7"/>
    <w:rsid w:val="00C5023F"/>
    <w:rsid w:val="00C52A62"/>
    <w:rsid w:val="00C54F0E"/>
    <w:rsid w:val="00C60603"/>
    <w:rsid w:val="00C77889"/>
    <w:rsid w:val="00C8020D"/>
    <w:rsid w:val="00C82205"/>
    <w:rsid w:val="00C86657"/>
    <w:rsid w:val="00C87542"/>
    <w:rsid w:val="00CA5DAE"/>
    <w:rsid w:val="00CB43A6"/>
    <w:rsid w:val="00CB4B4D"/>
    <w:rsid w:val="00CB6E79"/>
    <w:rsid w:val="00CC7586"/>
    <w:rsid w:val="00CD48E8"/>
    <w:rsid w:val="00CD78AC"/>
    <w:rsid w:val="00CF2FB7"/>
    <w:rsid w:val="00CF444E"/>
    <w:rsid w:val="00CF53D3"/>
    <w:rsid w:val="00CF6A52"/>
    <w:rsid w:val="00CF6F9D"/>
    <w:rsid w:val="00D0439B"/>
    <w:rsid w:val="00D05BD4"/>
    <w:rsid w:val="00D10F63"/>
    <w:rsid w:val="00D2750F"/>
    <w:rsid w:val="00D276EC"/>
    <w:rsid w:val="00D33882"/>
    <w:rsid w:val="00D34BA6"/>
    <w:rsid w:val="00D35AD6"/>
    <w:rsid w:val="00D40172"/>
    <w:rsid w:val="00D40B51"/>
    <w:rsid w:val="00D538FB"/>
    <w:rsid w:val="00D558DA"/>
    <w:rsid w:val="00D5607E"/>
    <w:rsid w:val="00D60235"/>
    <w:rsid w:val="00D629F0"/>
    <w:rsid w:val="00D63CA8"/>
    <w:rsid w:val="00D7472D"/>
    <w:rsid w:val="00D76171"/>
    <w:rsid w:val="00D7695E"/>
    <w:rsid w:val="00D76E6A"/>
    <w:rsid w:val="00D84931"/>
    <w:rsid w:val="00D8648A"/>
    <w:rsid w:val="00D925A2"/>
    <w:rsid w:val="00DA047F"/>
    <w:rsid w:val="00DA41AE"/>
    <w:rsid w:val="00DA6C58"/>
    <w:rsid w:val="00DA77B3"/>
    <w:rsid w:val="00DB0CDA"/>
    <w:rsid w:val="00DB6E63"/>
    <w:rsid w:val="00DB7233"/>
    <w:rsid w:val="00DC14F8"/>
    <w:rsid w:val="00DC3F2E"/>
    <w:rsid w:val="00DD4D61"/>
    <w:rsid w:val="00DD753A"/>
    <w:rsid w:val="00DE35EC"/>
    <w:rsid w:val="00DE3D07"/>
    <w:rsid w:val="00DE44CB"/>
    <w:rsid w:val="00E01E4C"/>
    <w:rsid w:val="00E0283B"/>
    <w:rsid w:val="00E04812"/>
    <w:rsid w:val="00E1408F"/>
    <w:rsid w:val="00E24F8B"/>
    <w:rsid w:val="00E25D2D"/>
    <w:rsid w:val="00E2656A"/>
    <w:rsid w:val="00E27E37"/>
    <w:rsid w:val="00E27E9F"/>
    <w:rsid w:val="00E3149E"/>
    <w:rsid w:val="00E46BE8"/>
    <w:rsid w:val="00E50FAE"/>
    <w:rsid w:val="00E54CD7"/>
    <w:rsid w:val="00E55DD2"/>
    <w:rsid w:val="00E5643B"/>
    <w:rsid w:val="00E645E2"/>
    <w:rsid w:val="00E7112E"/>
    <w:rsid w:val="00E74BD3"/>
    <w:rsid w:val="00E80B11"/>
    <w:rsid w:val="00E92A3B"/>
    <w:rsid w:val="00E962C7"/>
    <w:rsid w:val="00E9630F"/>
    <w:rsid w:val="00E97100"/>
    <w:rsid w:val="00EA1E62"/>
    <w:rsid w:val="00EA41EE"/>
    <w:rsid w:val="00EA7758"/>
    <w:rsid w:val="00EA7DBB"/>
    <w:rsid w:val="00EB241C"/>
    <w:rsid w:val="00EC572C"/>
    <w:rsid w:val="00EC6816"/>
    <w:rsid w:val="00ED0F6A"/>
    <w:rsid w:val="00ED2564"/>
    <w:rsid w:val="00ED55C1"/>
    <w:rsid w:val="00EE07D6"/>
    <w:rsid w:val="00EE2C82"/>
    <w:rsid w:val="00EF426A"/>
    <w:rsid w:val="00F03D0C"/>
    <w:rsid w:val="00F06F76"/>
    <w:rsid w:val="00F1050A"/>
    <w:rsid w:val="00F10D38"/>
    <w:rsid w:val="00F13477"/>
    <w:rsid w:val="00F15E03"/>
    <w:rsid w:val="00F30D7D"/>
    <w:rsid w:val="00F34AD5"/>
    <w:rsid w:val="00F37086"/>
    <w:rsid w:val="00F47208"/>
    <w:rsid w:val="00F473EF"/>
    <w:rsid w:val="00F5279F"/>
    <w:rsid w:val="00F550BE"/>
    <w:rsid w:val="00F614B9"/>
    <w:rsid w:val="00F629CF"/>
    <w:rsid w:val="00F70054"/>
    <w:rsid w:val="00F7186E"/>
    <w:rsid w:val="00F75ACB"/>
    <w:rsid w:val="00F80D00"/>
    <w:rsid w:val="00F90D70"/>
    <w:rsid w:val="00F94A0B"/>
    <w:rsid w:val="00FA5738"/>
    <w:rsid w:val="00FC4B4A"/>
    <w:rsid w:val="00FD2999"/>
    <w:rsid w:val="00FD610D"/>
    <w:rsid w:val="00FD6E9C"/>
    <w:rsid w:val="00FE498F"/>
    <w:rsid w:val="00FF0DB1"/>
    <w:rsid w:val="00FF4766"/>
    <w:rsid w:val="00FF4D3B"/>
    <w:rsid w:val="00FF78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EC8229E"/>
  <w15:chartTrackingRefBased/>
  <w15:docId w15:val="{975C7A53-E5A2-4426-986A-80993D5906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78BA"/>
    <w:pPr>
      <w:keepNext/>
      <w:keepLines/>
      <w:spacing w:before="240" w:after="0"/>
      <w:outlineLvl w:val="0"/>
    </w:pPr>
    <w:rPr>
      <w:rFonts w:asciiTheme="majorHAnsi" w:eastAsiaTheme="majorEastAsia" w:hAnsiTheme="majorHAnsi" w:cstheme="majorBidi"/>
      <w:color w:val="2F5496" w:themeColor="accent1" w:themeShade="BF"/>
      <w:kern w:val="0"/>
      <w:sz w:val="32"/>
      <w:szCs w:val="32"/>
      <w14:ligatures w14:val="none"/>
    </w:rPr>
  </w:style>
  <w:style w:type="paragraph" w:styleId="Heading4">
    <w:name w:val="heading 4"/>
    <w:basedOn w:val="Normal"/>
    <w:next w:val="Normal"/>
    <w:link w:val="Heading4Char"/>
    <w:uiPriority w:val="9"/>
    <w:semiHidden/>
    <w:unhideWhenUsed/>
    <w:qFormat/>
    <w:rsid w:val="000C40F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C1F76"/>
    <w:rPr>
      <w:color w:val="0563C1" w:themeColor="hyperlink"/>
      <w:u w:val="single"/>
    </w:rPr>
  </w:style>
  <w:style w:type="character" w:styleId="UnresolvedMention">
    <w:name w:val="Unresolved Mention"/>
    <w:basedOn w:val="DefaultParagraphFont"/>
    <w:uiPriority w:val="99"/>
    <w:semiHidden/>
    <w:unhideWhenUsed/>
    <w:rsid w:val="005C1F76"/>
    <w:rPr>
      <w:color w:val="605E5C"/>
      <w:shd w:val="clear" w:color="auto" w:fill="E1DFDD"/>
    </w:rPr>
  </w:style>
  <w:style w:type="paragraph" w:styleId="ListParagraph">
    <w:name w:val="List Paragraph"/>
    <w:basedOn w:val="Normal"/>
    <w:uiPriority w:val="34"/>
    <w:qFormat/>
    <w:rsid w:val="00942B0A"/>
    <w:pPr>
      <w:ind w:left="720"/>
      <w:contextualSpacing/>
    </w:pPr>
  </w:style>
  <w:style w:type="paragraph" w:styleId="Header">
    <w:name w:val="header"/>
    <w:basedOn w:val="Normal"/>
    <w:link w:val="HeaderChar"/>
    <w:uiPriority w:val="99"/>
    <w:unhideWhenUsed/>
    <w:rsid w:val="007F40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408B"/>
  </w:style>
  <w:style w:type="paragraph" w:styleId="Footer">
    <w:name w:val="footer"/>
    <w:basedOn w:val="Normal"/>
    <w:link w:val="FooterChar"/>
    <w:uiPriority w:val="99"/>
    <w:unhideWhenUsed/>
    <w:rsid w:val="007F40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408B"/>
  </w:style>
  <w:style w:type="table" w:styleId="TableGrid">
    <w:name w:val="Table Grid"/>
    <w:basedOn w:val="TableNormal"/>
    <w:uiPriority w:val="39"/>
    <w:rsid w:val="00A30F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326216"/>
    <w:rPr>
      <w:color w:val="808080"/>
    </w:rPr>
  </w:style>
  <w:style w:type="character" w:customStyle="1" w:styleId="Heading1Char">
    <w:name w:val="Heading 1 Char"/>
    <w:basedOn w:val="DefaultParagraphFont"/>
    <w:link w:val="Heading1"/>
    <w:uiPriority w:val="9"/>
    <w:rsid w:val="005878BA"/>
    <w:rPr>
      <w:rFonts w:asciiTheme="majorHAnsi" w:eastAsiaTheme="majorEastAsia" w:hAnsiTheme="majorHAnsi" w:cstheme="majorBidi"/>
      <w:color w:val="2F5496" w:themeColor="accent1" w:themeShade="BF"/>
      <w:kern w:val="0"/>
      <w:sz w:val="32"/>
      <w:szCs w:val="32"/>
      <w14:ligatures w14:val="none"/>
    </w:rPr>
  </w:style>
  <w:style w:type="character" w:styleId="HTMLCite">
    <w:name w:val="HTML Cite"/>
    <w:basedOn w:val="DefaultParagraphFont"/>
    <w:uiPriority w:val="99"/>
    <w:semiHidden/>
    <w:unhideWhenUsed/>
    <w:rsid w:val="0092489E"/>
    <w:rPr>
      <w:i/>
      <w:iCs/>
    </w:rPr>
  </w:style>
  <w:style w:type="character" w:customStyle="1" w:styleId="css-220">
    <w:name w:val="css-220"/>
    <w:basedOn w:val="DefaultParagraphFont"/>
    <w:rsid w:val="00DE44CB"/>
  </w:style>
  <w:style w:type="character" w:customStyle="1" w:styleId="css-221">
    <w:name w:val="css-221"/>
    <w:basedOn w:val="DefaultParagraphFont"/>
    <w:rsid w:val="00DE44CB"/>
  </w:style>
  <w:style w:type="character" w:customStyle="1" w:styleId="css-222">
    <w:name w:val="css-222"/>
    <w:basedOn w:val="DefaultParagraphFont"/>
    <w:rsid w:val="00DE44CB"/>
  </w:style>
  <w:style w:type="paragraph" w:styleId="FootnoteText">
    <w:name w:val="footnote text"/>
    <w:basedOn w:val="Normal"/>
    <w:link w:val="FootnoteTextChar"/>
    <w:uiPriority w:val="99"/>
    <w:semiHidden/>
    <w:unhideWhenUsed/>
    <w:rsid w:val="008E531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E5318"/>
    <w:rPr>
      <w:sz w:val="20"/>
      <w:szCs w:val="20"/>
    </w:rPr>
  </w:style>
  <w:style w:type="character" w:styleId="FootnoteReference">
    <w:name w:val="footnote reference"/>
    <w:basedOn w:val="DefaultParagraphFont"/>
    <w:uiPriority w:val="99"/>
    <w:semiHidden/>
    <w:unhideWhenUsed/>
    <w:rsid w:val="008E5318"/>
    <w:rPr>
      <w:vertAlign w:val="superscript"/>
    </w:rPr>
  </w:style>
  <w:style w:type="paragraph" w:styleId="NoSpacing">
    <w:name w:val="No Spacing"/>
    <w:uiPriority w:val="1"/>
    <w:qFormat/>
    <w:rsid w:val="00A52337"/>
    <w:pPr>
      <w:spacing w:after="0" w:line="240" w:lineRule="auto"/>
    </w:pPr>
  </w:style>
  <w:style w:type="paragraph" w:styleId="Bibliography">
    <w:name w:val="Bibliography"/>
    <w:basedOn w:val="Normal"/>
    <w:next w:val="Normal"/>
    <w:uiPriority w:val="37"/>
    <w:unhideWhenUsed/>
    <w:rsid w:val="00A835A6"/>
  </w:style>
  <w:style w:type="character" w:customStyle="1" w:styleId="Heading4Char">
    <w:name w:val="Heading 4 Char"/>
    <w:basedOn w:val="DefaultParagraphFont"/>
    <w:link w:val="Heading4"/>
    <w:uiPriority w:val="9"/>
    <w:semiHidden/>
    <w:rsid w:val="000C40F3"/>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0C40F3"/>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61726">
      <w:bodyDiv w:val="1"/>
      <w:marLeft w:val="0"/>
      <w:marRight w:val="0"/>
      <w:marTop w:val="0"/>
      <w:marBottom w:val="0"/>
      <w:divBdr>
        <w:top w:val="none" w:sz="0" w:space="0" w:color="auto"/>
        <w:left w:val="none" w:sz="0" w:space="0" w:color="auto"/>
        <w:bottom w:val="none" w:sz="0" w:space="0" w:color="auto"/>
        <w:right w:val="none" w:sz="0" w:space="0" w:color="auto"/>
      </w:divBdr>
    </w:div>
    <w:div w:id="15734096">
      <w:bodyDiv w:val="1"/>
      <w:marLeft w:val="0"/>
      <w:marRight w:val="0"/>
      <w:marTop w:val="0"/>
      <w:marBottom w:val="0"/>
      <w:divBdr>
        <w:top w:val="none" w:sz="0" w:space="0" w:color="auto"/>
        <w:left w:val="none" w:sz="0" w:space="0" w:color="auto"/>
        <w:bottom w:val="none" w:sz="0" w:space="0" w:color="auto"/>
        <w:right w:val="none" w:sz="0" w:space="0" w:color="auto"/>
      </w:divBdr>
      <w:divsChild>
        <w:div w:id="1018896486">
          <w:marLeft w:val="0"/>
          <w:marRight w:val="0"/>
          <w:marTop w:val="0"/>
          <w:marBottom w:val="0"/>
          <w:divBdr>
            <w:top w:val="none" w:sz="0" w:space="0" w:color="auto"/>
            <w:left w:val="none" w:sz="0" w:space="0" w:color="auto"/>
            <w:bottom w:val="none" w:sz="0" w:space="0" w:color="auto"/>
            <w:right w:val="none" w:sz="0" w:space="0" w:color="auto"/>
          </w:divBdr>
          <w:divsChild>
            <w:div w:id="199443766">
              <w:marLeft w:val="0"/>
              <w:marRight w:val="0"/>
              <w:marTop w:val="0"/>
              <w:marBottom w:val="0"/>
              <w:divBdr>
                <w:top w:val="none" w:sz="0" w:space="0" w:color="auto"/>
                <w:left w:val="none" w:sz="0" w:space="0" w:color="auto"/>
                <w:bottom w:val="none" w:sz="0" w:space="0" w:color="auto"/>
                <w:right w:val="none" w:sz="0" w:space="0" w:color="auto"/>
              </w:divBdr>
              <w:divsChild>
                <w:div w:id="87240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116892">
      <w:bodyDiv w:val="1"/>
      <w:marLeft w:val="0"/>
      <w:marRight w:val="0"/>
      <w:marTop w:val="0"/>
      <w:marBottom w:val="0"/>
      <w:divBdr>
        <w:top w:val="none" w:sz="0" w:space="0" w:color="auto"/>
        <w:left w:val="none" w:sz="0" w:space="0" w:color="auto"/>
        <w:bottom w:val="none" w:sz="0" w:space="0" w:color="auto"/>
        <w:right w:val="none" w:sz="0" w:space="0" w:color="auto"/>
      </w:divBdr>
    </w:div>
    <w:div w:id="137235293">
      <w:bodyDiv w:val="1"/>
      <w:marLeft w:val="0"/>
      <w:marRight w:val="0"/>
      <w:marTop w:val="0"/>
      <w:marBottom w:val="0"/>
      <w:divBdr>
        <w:top w:val="none" w:sz="0" w:space="0" w:color="auto"/>
        <w:left w:val="none" w:sz="0" w:space="0" w:color="auto"/>
        <w:bottom w:val="none" w:sz="0" w:space="0" w:color="auto"/>
        <w:right w:val="none" w:sz="0" w:space="0" w:color="auto"/>
      </w:divBdr>
    </w:div>
    <w:div w:id="156578467">
      <w:bodyDiv w:val="1"/>
      <w:marLeft w:val="0"/>
      <w:marRight w:val="0"/>
      <w:marTop w:val="0"/>
      <w:marBottom w:val="0"/>
      <w:divBdr>
        <w:top w:val="none" w:sz="0" w:space="0" w:color="auto"/>
        <w:left w:val="none" w:sz="0" w:space="0" w:color="auto"/>
        <w:bottom w:val="none" w:sz="0" w:space="0" w:color="auto"/>
        <w:right w:val="none" w:sz="0" w:space="0" w:color="auto"/>
      </w:divBdr>
      <w:divsChild>
        <w:div w:id="715861741">
          <w:marLeft w:val="0"/>
          <w:marRight w:val="0"/>
          <w:marTop w:val="0"/>
          <w:marBottom w:val="0"/>
          <w:divBdr>
            <w:top w:val="none" w:sz="0" w:space="0" w:color="auto"/>
            <w:left w:val="none" w:sz="0" w:space="0" w:color="auto"/>
            <w:bottom w:val="none" w:sz="0" w:space="0" w:color="auto"/>
            <w:right w:val="none" w:sz="0" w:space="0" w:color="auto"/>
          </w:divBdr>
          <w:divsChild>
            <w:div w:id="339625940">
              <w:marLeft w:val="0"/>
              <w:marRight w:val="0"/>
              <w:marTop w:val="0"/>
              <w:marBottom w:val="0"/>
              <w:divBdr>
                <w:top w:val="single" w:sz="2" w:space="0" w:color="E5E7EB"/>
                <w:left w:val="single" w:sz="2" w:space="0" w:color="E5E7EB"/>
                <w:bottom w:val="single" w:sz="2" w:space="0" w:color="E5E7EB"/>
                <w:right w:val="single" w:sz="2" w:space="0" w:color="E5E7EB"/>
              </w:divBdr>
              <w:divsChild>
                <w:div w:id="848787228">
                  <w:marLeft w:val="0"/>
                  <w:marRight w:val="0"/>
                  <w:marTop w:val="0"/>
                  <w:marBottom w:val="0"/>
                  <w:divBdr>
                    <w:top w:val="single" w:sz="2" w:space="0" w:color="E5E7EB"/>
                    <w:left w:val="single" w:sz="2" w:space="0" w:color="E5E7EB"/>
                    <w:bottom w:val="single" w:sz="2" w:space="0" w:color="E5E7EB"/>
                    <w:right w:val="single" w:sz="2" w:space="0" w:color="E5E7EB"/>
                  </w:divBdr>
                  <w:divsChild>
                    <w:div w:id="284700737">
                      <w:marLeft w:val="0"/>
                      <w:marRight w:val="0"/>
                      <w:marTop w:val="0"/>
                      <w:marBottom w:val="0"/>
                      <w:divBdr>
                        <w:top w:val="single" w:sz="2" w:space="0" w:color="E5E7EB"/>
                        <w:left w:val="single" w:sz="2" w:space="0" w:color="E5E7EB"/>
                        <w:bottom w:val="single" w:sz="2" w:space="0" w:color="E5E7EB"/>
                        <w:right w:val="single" w:sz="2" w:space="0" w:color="E5E7EB"/>
                      </w:divBdr>
                      <w:divsChild>
                        <w:div w:id="602614543">
                          <w:marLeft w:val="0"/>
                          <w:marRight w:val="0"/>
                          <w:marTop w:val="0"/>
                          <w:marBottom w:val="0"/>
                          <w:divBdr>
                            <w:top w:val="single" w:sz="2" w:space="0" w:color="E5E7EB"/>
                            <w:left w:val="single" w:sz="2" w:space="0" w:color="E5E7EB"/>
                            <w:bottom w:val="single" w:sz="2" w:space="0" w:color="E5E7EB"/>
                            <w:right w:val="single" w:sz="2" w:space="0" w:color="E5E7EB"/>
                          </w:divBdr>
                        </w:div>
                        <w:div w:id="1289973435">
                          <w:marLeft w:val="0"/>
                          <w:marRight w:val="0"/>
                          <w:marTop w:val="0"/>
                          <w:marBottom w:val="0"/>
                          <w:divBdr>
                            <w:top w:val="single" w:sz="2" w:space="0" w:color="E5E7EB"/>
                            <w:left w:val="single" w:sz="2" w:space="0" w:color="E5E7EB"/>
                            <w:bottom w:val="single" w:sz="2" w:space="0" w:color="E5E7EB"/>
                            <w:right w:val="single" w:sz="2" w:space="0" w:color="E5E7EB"/>
                          </w:divBdr>
                        </w:div>
                        <w:div w:id="31080507">
                          <w:marLeft w:val="0"/>
                          <w:marRight w:val="0"/>
                          <w:marTop w:val="0"/>
                          <w:marBottom w:val="0"/>
                          <w:divBdr>
                            <w:top w:val="single" w:sz="2" w:space="0" w:color="E5E7EB"/>
                            <w:left w:val="single" w:sz="2" w:space="0" w:color="E5E7EB"/>
                            <w:bottom w:val="single" w:sz="2" w:space="0" w:color="E5E7EB"/>
                            <w:right w:val="single" w:sz="2" w:space="0" w:color="E5E7EB"/>
                          </w:divBdr>
                        </w:div>
                        <w:div w:id="94709803">
                          <w:marLeft w:val="0"/>
                          <w:marRight w:val="0"/>
                          <w:marTop w:val="0"/>
                          <w:marBottom w:val="0"/>
                          <w:divBdr>
                            <w:top w:val="single" w:sz="2" w:space="0" w:color="E5E7EB"/>
                            <w:left w:val="single" w:sz="2" w:space="0" w:color="E5E7EB"/>
                            <w:bottom w:val="single" w:sz="2" w:space="0" w:color="E5E7EB"/>
                            <w:right w:val="single" w:sz="2" w:space="0" w:color="E5E7EB"/>
                          </w:divBdr>
                        </w:div>
                        <w:div w:id="117889146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780837097">
          <w:marLeft w:val="0"/>
          <w:marRight w:val="0"/>
          <w:marTop w:val="0"/>
          <w:marBottom w:val="0"/>
          <w:divBdr>
            <w:top w:val="none" w:sz="0" w:space="0" w:color="auto"/>
            <w:left w:val="none" w:sz="0" w:space="0" w:color="auto"/>
            <w:bottom w:val="none" w:sz="0" w:space="0" w:color="auto"/>
            <w:right w:val="none" w:sz="0" w:space="0" w:color="auto"/>
          </w:divBdr>
          <w:divsChild>
            <w:div w:id="1857767315">
              <w:marLeft w:val="-120"/>
              <w:marRight w:val="0"/>
              <w:marTop w:val="120"/>
              <w:marBottom w:val="0"/>
              <w:divBdr>
                <w:top w:val="single" w:sz="2" w:space="0" w:color="E5E7EB"/>
                <w:left w:val="single" w:sz="2" w:space="0" w:color="E5E7EB"/>
                <w:bottom w:val="single" w:sz="2" w:space="0" w:color="E5E7EB"/>
                <w:right w:val="single" w:sz="2" w:space="0" w:color="E5E7EB"/>
              </w:divBdr>
              <w:divsChild>
                <w:div w:id="1338341500">
                  <w:marLeft w:val="0"/>
                  <w:marRight w:val="0"/>
                  <w:marTop w:val="0"/>
                  <w:marBottom w:val="0"/>
                  <w:divBdr>
                    <w:top w:val="single" w:sz="2" w:space="0" w:color="E5E7EB"/>
                    <w:left w:val="single" w:sz="2" w:space="0" w:color="E5E7EB"/>
                    <w:bottom w:val="single" w:sz="2" w:space="0" w:color="E5E7EB"/>
                    <w:right w:val="single" w:sz="2" w:space="0" w:color="E5E7EB"/>
                  </w:divBdr>
                  <w:divsChild>
                    <w:div w:id="796485615">
                      <w:marLeft w:val="0"/>
                      <w:marRight w:val="0"/>
                      <w:marTop w:val="0"/>
                      <w:marBottom w:val="0"/>
                      <w:divBdr>
                        <w:top w:val="single" w:sz="2" w:space="0" w:color="E5E7EB"/>
                        <w:left w:val="single" w:sz="2" w:space="0" w:color="E5E7EB"/>
                        <w:bottom w:val="single" w:sz="2" w:space="0" w:color="E5E7EB"/>
                        <w:right w:val="single" w:sz="2" w:space="0" w:color="E5E7EB"/>
                      </w:divBdr>
                      <w:divsChild>
                        <w:div w:id="113956663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63652497">
                  <w:marLeft w:val="0"/>
                  <w:marRight w:val="0"/>
                  <w:marTop w:val="0"/>
                  <w:marBottom w:val="0"/>
                  <w:divBdr>
                    <w:top w:val="single" w:sz="2" w:space="0" w:color="E5E7EB"/>
                    <w:left w:val="single" w:sz="2" w:space="0" w:color="E5E7EB"/>
                    <w:bottom w:val="single" w:sz="2" w:space="0" w:color="E5E7EB"/>
                    <w:right w:val="single" w:sz="2" w:space="0" w:color="E5E7EB"/>
                  </w:divBdr>
                  <w:divsChild>
                    <w:div w:id="976686305">
                      <w:marLeft w:val="0"/>
                      <w:marRight w:val="0"/>
                      <w:marTop w:val="0"/>
                      <w:marBottom w:val="0"/>
                      <w:divBdr>
                        <w:top w:val="none" w:sz="0" w:space="0" w:color="auto"/>
                        <w:left w:val="none" w:sz="0" w:space="0" w:color="auto"/>
                        <w:bottom w:val="none" w:sz="0" w:space="0" w:color="auto"/>
                        <w:right w:val="none" w:sz="0" w:space="0" w:color="auto"/>
                      </w:divBdr>
                      <w:divsChild>
                        <w:div w:id="179814129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1790282">
                  <w:marLeft w:val="0"/>
                  <w:marRight w:val="0"/>
                  <w:marTop w:val="0"/>
                  <w:marBottom w:val="0"/>
                  <w:divBdr>
                    <w:top w:val="single" w:sz="2" w:space="0" w:color="E5E7EB"/>
                    <w:left w:val="single" w:sz="2" w:space="0" w:color="E5E7EB"/>
                    <w:bottom w:val="single" w:sz="2" w:space="0" w:color="E5E7EB"/>
                    <w:right w:val="single" w:sz="2" w:space="0" w:color="E5E7EB"/>
                  </w:divBdr>
                  <w:divsChild>
                    <w:div w:id="132715328">
                      <w:marLeft w:val="0"/>
                      <w:marRight w:val="0"/>
                      <w:marTop w:val="0"/>
                      <w:marBottom w:val="0"/>
                      <w:divBdr>
                        <w:top w:val="none" w:sz="0" w:space="0" w:color="auto"/>
                        <w:left w:val="none" w:sz="0" w:space="0" w:color="auto"/>
                        <w:bottom w:val="none" w:sz="0" w:space="0" w:color="auto"/>
                        <w:right w:val="none" w:sz="0" w:space="0" w:color="auto"/>
                      </w:divBdr>
                      <w:divsChild>
                        <w:div w:id="64431560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689334576">
                  <w:marLeft w:val="0"/>
                  <w:marRight w:val="0"/>
                  <w:marTop w:val="0"/>
                  <w:marBottom w:val="0"/>
                  <w:divBdr>
                    <w:top w:val="single" w:sz="2" w:space="0" w:color="E5E7EB"/>
                    <w:left w:val="single" w:sz="2" w:space="0" w:color="E5E7EB"/>
                    <w:bottom w:val="single" w:sz="2" w:space="0" w:color="E5E7EB"/>
                    <w:right w:val="single" w:sz="2" w:space="0" w:color="E5E7EB"/>
                  </w:divBdr>
                  <w:divsChild>
                    <w:div w:id="1693220560">
                      <w:marLeft w:val="0"/>
                      <w:marRight w:val="0"/>
                      <w:marTop w:val="0"/>
                      <w:marBottom w:val="0"/>
                      <w:divBdr>
                        <w:top w:val="none" w:sz="0" w:space="0" w:color="auto"/>
                        <w:left w:val="none" w:sz="0" w:space="0" w:color="auto"/>
                        <w:bottom w:val="none" w:sz="0" w:space="0" w:color="auto"/>
                        <w:right w:val="none" w:sz="0" w:space="0" w:color="auto"/>
                      </w:divBdr>
                      <w:divsChild>
                        <w:div w:id="7328111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70352031">
                  <w:marLeft w:val="0"/>
                  <w:marRight w:val="0"/>
                  <w:marTop w:val="0"/>
                  <w:marBottom w:val="0"/>
                  <w:divBdr>
                    <w:top w:val="single" w:sz="2" w:space="0" w:color="E5E7EB"/>
                    <w:left w:val="single" w:sz="2" w:space="0" w:color="E5E7EB"/>
                    <w:bottom w:val="single" w:sz="2" w:space="0" w:color="E5E7EB"/>
                    <w:right w:val="single" w:sz="2" w:space="0" w:color="E5E7EB"/>
                  </w:divBdr>
                  <w:divsChild>
                    <w:div w:id="1496265341">
                      <w:marLeft w:val="0"/>
                      <w:marRight w:val="0"/>
                      <w:marTop w:val="0"/>
                      <w:marBottom w:val="0"/>
                      <w:divBdr>
                        <w:top w:val="none" w:sz="0" w:space="0" w:color="auto"/>
                        <w:left w:val="none" w:sz="0" w:space="0" w:color="auto"/>
                        <w:bottom w:val="none" w:sz="0" w:space="0" w:color="auto"/>
                        <w:right w:val="none" w:sz="0" w:space="0" w:color="auto"/>
                      </w:divBdr>
                      <w:divsChild>
                        <w:div w:id="1187979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194735696">
      <w:bodyDiv w:val="1"/>
      <w:marLeft w:val="0"/>
      <w:marRight w:val="0"/>
      <w:marTop w:val="0"/>
      <w:marBottom w:val="0"/>
      <w:divBdr>
        <w:top w:val="none" w:sz="0" w:space="0" w:color="auto"/>
        <w:left w:val="none" w:sz="0" w:space="0" w:color="auto"/>
        <w:bottom w:val="none" w:sz="0" w:space="0" w:color="auto"/>
        <w:right w:val="none" w:sz="0" w:space="0" w:color="auto"/>
      </w:divBdr>
      <w:divsChild>
        <w:div w:id="1674261915">
          <w:marLeft w:val="640"/>
          <w:marRight w:val="0"/>
          <w:marTop w:val="0"/>
          <w:marBottom w:val="0"/>
          <w:divBdr>
            <w:top w:val="none" w:sz="0" w:space="0" w:color="auto"/>
            <w:left w:val="none" w:sz="0" w:space="0" w:color="auto"/>
            <w:bottom w:val="none" w:sz="0" w:space="0" w:color="auto"/>
            <w:right w:val="none" w:sz="0" w:space="0" w:color="auto"/>
          </w:divBdr>
        </w:div>
      </w:divsChild>
    </w:div>
    <w:div w:id="206335336">
      <w:bodyDiv w:val="1"/>
      <w:marLeft w:val="0"/>
      <w:marRight w:val="0"/>
      <w:marTop w:val="0"/>
      <w:marBottom w:val="0"/>
      <w:divBdr>
        <w:top w:val="none" w:sz="0" w:space="0" w:color="auto"/>
        <w:left w:val="none" w:sz="0" w:space="0" w:color="auto"/>
        <w:bottom w:val="none" w:sz="0" w:space="0" w:color="auto"/>
        <w:right w:val="none" w:sz="0" w:space="0" w:color="auto"/>
      </w:divBdr>
    </w:div>
    <w:div w:id="208341086">
      <w:bodyDiv w:val="1"/>
      <w:marLeft w:val="0"/>
      <w:marRight w:val="0"/>
      <w:marTop w:val="0"/>
      <w:marBottom w:val="0"/>
      <w:divBdr>
        <w:top w:val="none" w:sz="0" w:space="0" w:color="auto"/>
        <w:left w:val="none" w:sz="0" w:space="0" w:color="auto"/>
        <w:bottom w:val="none" w:sz="0" w:space="0" w:color="auto"/>
        <w:right w:val="none" w:sz="0" w:space="0" w:color="auto"/>
      </w:divBdr>
    </w:div>
    <w:div w:id="297539421">
      <w:bodyDiv w:val="1"/>
      <w:marLeft w:val="0"/>
      <w:marRight w:val="0"/>
      <w:marTop w:val="0"/>
      <w:marBottom w:val="0"/>
      <w:divBdr>
        <w:top w:val="none" w:sz="0" w:space="0" w:color="auto"/>
        <w:left w:val="none" w:sz="0" w:space="0" w:color="auto"/>
        <w:bottom w:val="none" w:sz="0" w:space="0" w:color="auto"/>
        <w:right w:val="none" w:sz="0" w:space="0" w:color="auto"/>
      </w:divBdr>
    </w:div>
    <w:div w:id="341325642">
      <w:bodyDiv w:val="1"/>
      <w:marLeft w:val="0"/>
      <w:marRight w:val="0"/>
      <w:marTop w:val="0"/>
      <w:marBottom w:val="0"/>
      <w:divBdr>
        <w:top w:val="none" w:sz="0" w:space="0" w:color="auto"/>
        <w:left w:val="none" w:sz="0" w:space="0" w:color="auto"/>
        <w:bottom w:val="none" w:sz="0" w:space="0" w:color="auto"/>
        <w:right w:val="none" w:sz="0" w:space="0" w:color="auto"/>
      </w:divBdr>
    </w:div>
    <w:div w:id="344944300">
      <w:bodyDiv w:val="1"/>
      <w:marLeft w:val="0"/>
      <w:marRight w:val="0"/>
      <w:marTop w:val="0"/>
      <w:marBottom w:val="0"/>
      <w:divBdr>
        <w:top w:val="none" w:sz="0" w:space="0" w:color="auto"/>
        <w:left w:val="none" w:sz="0" w:space="0" w:color="auto"/>
        <w:bottom w:val="none" w:sz="0" w:space="0" w:color="auto"/>
        <w:right w:val="none" w:sz="0" w:space="0" w:color="auto"/>
      </w:divBdr>
    </w:div>
    <w:div w:id="362560680">
      <w:bodyDiv w:val="1"/>
      <w:marLeft w:val="0"/>
      <w:marRight w:val="0"/>
      <w:marTop w:val="0"/>
      <w:marBottom w:val="0"/>
      <w:divBdr>
        <w:top w:val="none" w:sz="0" w:space="0" w:color="auto"/>
        <w:left w:val="none" w:sz="0" w:space="0" w:color="auto"/>
        <w:bottom w:val="none" w:sz="0" w:space="0" w:color="auto"/>
        <w:right w:val="none" w:sz="0" w:space="0" w:color="auto"/>
      </w:divBdr>
    </w:div>
    <w:div w:id="411049426">
      <w:bodyDiv w:val="1"/>
      <w:marLeft w:val="0"/>
      <w:marRight w:val="0"/>
      <w:marTop w:val="0"/>
      <w:marBottom w:val="0"/>
      <w:divBdr>
        <w:top w:val="none" w:sz="0" w:space="0" w:color="auto"/>
        <w:left w:val="none" w:sz="0" w:space="0" w:color="auto"/>
        <w:bottom w:val="none" w:sz="0" w:space="0" w:color="auto"/>
        <w:right w:val="none" w:sz="0" w:space="0" w:color="auto"/>
      </w:divBdr>
      <w:divsChild>
        <w:div w:id="234554896">
          <w:marLeft w:val="0"/>
          <w:marRight w:val="0"/>
          <w:marTop w:val="0"/>
          <w:marBottom w:val="0"/>
          <w:divBdr>
            <w:top w:val="none" w:sz="0" w:space="0" w:color="auto"/>
            <w:left w:val="none" w:sz="0" w:space="0" w:color="auto"/>
            <w:bottom w:val="none" w:sz="0" w:space="0" w:color="auto"/>
            <w:right w:val="none" w:sz="0" w:space="0" w:color="auto"/>
          </w:divBdr>
        </w:div>
      </w:divsChild>
    </w:div>
    <w:div w:id="450562526">
      <w:bodyDiv w:val="1"/>
      <w:marLeft w:val="0"/>
      <w:marRight w:val="0"/>
      <w:marTop w:val="0"/>
      <w:marBottom w:val="0"/>
      <w:divBdr>
        <w:top w:val="none" w:sz="0" w:space="0" w:color="auto"/>
        <w:left w:val="none" w:sz="0" w:space="0" w:color="auto"/>
        <w:bottom w:val="none" w:sz="0" w:space="0" w:color="auto"/>
        <w:right w:val="none" w:sz="0" w:space="0" w:color="auto"/>
      </w:divBdr>
    </w:div>
    <w:div w:id="511988339">
      <w:bodyDiv w:val="1"/>
      <w:marLeft w:val="0"/>
      <w:marRight w:val="0"/>
      <w:marTop w:val="0"/>
      <w:marBottom w:val="0"/>
      <w:divBdr>
        <w:top w:val="none" w:sz="0" w:space="0" w:color="auto"/>
        <w:left w:val="none" w:sz="0" w:space="0" w:color="auto"/>
        <w:bottom w:val="none" w:sz="0" w:space="0" w:color="auto"/>
        <w:right w:val="none" w:sz="0" w:space="0" w:color="auto"/>
      </w:divBdr>
      <w:divsChild>
        <w:div w:id="435710671">
          <w:marLeft w:val="0"/>
          <w:marRight w:val="0"/>
          <w:marTop w:val="0"/>
          <w:marBottom w:val="0"/>
          <w:divBdr>
            <w:top w:val="single" w:sz="2" w:space="0" w:color="E5E7EB"/>
            <w:left w:val="single" w:sz="2" w:space="0" w:color="E5E7EB"/>
            <w:bottom w:val="single" w:sz="2" w:space="0" w:color="E5E7EB"/>
            <w:right w:val="single" w:sz="2" w:space="0" w:color="E5E7EB"/>
          </w:divBdr>
        </w:div>
        <w:div w:id="2080783845">
          <w:marLeft w:val="0"/>
          <w:marRight w:val="0"/>
          <w:marTop w:val="0"/>
          <w:marBottom w:val="0"/>
          <w:divBdr>
            <w:top w:val="single" w:sz="2" w:space="0" w:color="E5E7EB"/>
            <w:left w:val="single" w:sz="2" w:space="0" w:color="E5E7EB"/>
            <w:bottom w:val="single" w:sz="2" w:space="0" w:color="E5E7EB"/>
            <w:right w:val="single" w:sz="2" w:space="0" w:color="E5E7EB"/>
          </w:divBdr>
        </w:div>
        <w:div w:id="1644120064">
          <w:marLeft w:val="0"/>
          <w:marRight w:val="0"/>
          <w:marTop w:val="0"/>
          <w:marBottom w:val="0"/>
          <w:divBdr>
            <w:top w:val="single" w:sz="2" w:space="0" w:color="E5E7EB"/>
            <w:left w:val="single" w:sz="2" w:space="0" w:color="E5E7EB"/>
            <w:bottom w:val="single" w:sz="2" w:space="0" w:color="E5E7EB"/>
            <w:right w:val="single" w:sz="2" w:space="0" w:color="E5E7EB"/>
          </w:divBdr>
        </w:div>
        <w:div w:id="1501654329">
          <w:marLeft w:val="0"/>
          <w:marRight w:val="0"/>
          <w:marTop w:val="0"/>
          <w:marBottom w:val="0"/>
          <w:divBdr>
            <w:top w:val="single" w:sz="2" w:space="0" w:color="E5E7EB"/>
            <w:left w:val="single" w:sz="2" w:space="0" w:color="E5E7EB"/>
            <w:bottom w:val="single" w:sz="2" w:space="0" w:color="E5E7EB"/>
            <w:right w:val="single" w:sz="2" w:space="0" w:color="E5E7EB"/>
          </w:divBdr>
        </w:div>
        <w:div w:id="17788728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33349389">
      <w:bodyDiv w:val="1"/>
      <w:marLeft w:val="0"/>
      <w:marRight w:val="0"/>
      <w:marTop w:val="0"/>
      <w:marBottom w:val="0"/>
      <w:divBdr>
        <w:top w:val="none" w:sz="0" w:space="0" w:color="auto"/>
        <w:left w:val="none" w:sz="0" w:space="0" w:color="auto"/>
        <w:bottom w:val="none" w:sz="0" w:space="0" w:color="auto"/>
        <w:right w:val="none" w:sz="0" w:space="0" w:color="auto"/>
      </w:divBdr>
    </w:div>
    <w:div w:id="566458574">
      <w:bodyDiv w:val="1"/>
      <w:marLeft w:val="0"/>
      <w:marRight w:val="0"/>
      <w:marTop w:val="0"/>
      <w:marBottom w:val="0"/>
      <w:divBdr>
        <w:top w:val="none" w:sz="0" w:space="0" w:color="auto"/>
        <w:left w:val="none" w:sz="0" w:space="0" w:color="auto"/>
        <w:bottom w:val="none" w:sz="0" w:space="0" w:color="auto"/>
        <w:right w:val="none" w:sz="0" w:space="0" w:color="auto"/>
      </w:divBdr>
    </w:div>
    <w:div w:id="575016614">
      <w:bodyDiv w:val="1"/>
      <w:marLeft w:val="0"/>
      <w:marRight w:val="0"/>
      <w:marTop w:val="0"/>
      <w:marBottom w:val="0"/>
      <w:divBdr>
        <w:top w:val="none" w:sz="0" w:space="0" w:color="auto"/>
        <w:left w:val="none" w:sz="0" w:space="0" w:color="auto"/>
        <w:bottom w:val="none" w:sz="0" w:space="0" w:color="auto"/>
        <w:right w:val="none" w:sz="0" w:space="0" w:color="auto"/>
      </w:divBdr>
    </w:div>
    <w:div w:id="586034529">
      <w:bodyDiv w:val="1"/>
      <w:marLeft w:val="0"/>
      <w:marRight w:val="0"/>
      <w:marTop w:val="0"/>
      <w:marBottom w:val="0"/>
      <w:divBdr>
        <w:top w:val="none" w:sz="0" w:space="0" w:color="auto"/>
        <w:left w:val="none" w:sz="0" w:space="0" w:color="auto"/>
        <w:bottom w:val="none" w:sz="0" w:space="0" w:color="auto"/>
        <w:right w:val="none" w:sz="0" w:space="0" w:color="auto"/>
      </w:divBdr>
      <w:divsChild>
        <w:div w:id="1422795543">
          <w:marLeft w:val="0"/>
          <w:marRight w:val="0"/>
          <w:marTop w:val="0"/>
          <w:marBottom w:val="0"/>
          <w:divBdr>
            <w:top w:val="single" w:sz="2" w:space="0" w:color="E5E7EB"/>
            <w:left w:val="single" w:sz="2" w:space="0" w:color="E5E7EB"/>
            <w:bottom w:val="single" w:sz="2" w:space="0" w:color="E5E7EB"/>
            <w:right w:val="single" w:sz="2" w:space="0" w:color="E5E7EB"/>
          </w:divBdr>
        </w:div>
        <w:div w:id="70595490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06501797">
      <w:bodyDiv w:val="1"/>
      <w:marLeft w:val="0"/>
      <w:marRight w:val="0"/>
      <w:marTop w:val="0"/>
      <w:marBottom w:val="0"/>
      <w:divBdr>
        <w:top w:val="none" w:sz="0" w:space="0" w:color="auto"/>
        <w:left w:val="none" w:sz="0" w:space="0" w:color="auto"/>
        <w:bottom w:val="none" w:sz="0" w:space="0" w:color="auto"/>
        <w:right w:val="none" w:sz="0" w:space="0" w:color="auto"/>
      </w:divBdr>
    </w:div>
    <w:div w:id="612178532">
      <w:bodyDiv w:val="1"/>
      <w:marLeft w:val="0"/>
      <w:marRight w:val="0"/>
      <w:marTop w:val="0"/>
      <w:marBottom w:val="0"/>
      <w:divBdr>
        <w:top w:val="none" w:sz="0" w:space="0" w:color="auto"/>
        <w:left w:val="none" w:sz="0" w:space="0" w:color="auto"/>
        <w:bottom w:val="none" w:sz="0" w:space="0" w:color="auto"/>
        <w:right w:val="none" w:sz="0" w:space="0" w:color="auto"/>
      </w:divBdr>
    </w:div>
    <w:div w:id="614138141">
      <w:bodyDiv w:val="1"/>
      <w:marLeft w:val="0"/>
      <w:marRight w:val="0"/>
      <w:marTop w:val="0"/>
      <w:marBottom w:val="0"/>
      <w:divBdr>
        <w:top w:val="none" w:sz="0" w:space="0" w:color="auto"/>
        <w:left w:val="none" w:sz="0" w:space="0" w:color="auto"/>
        <w:bottom w:val="none" w:sz="0" w:space="0" w:color="auto"/>
        <w:right w:val="none" w:sz="0" w:space="0" w:color="auto"/>
      </w:divBdr>
    </w:div>
    <w:div w:id="649672418">
      <w:bodyDiv w:val="1"/>
      <w:marLeft w:val="0"/>
      <w:marRight w:val="0"/>
      <w:marTop w:val="0"/>
      <w:marBottom w:val="0"/>
      <w:divBdr>
        <w:top w:val="none" w:sz="0" w:space="0" w:color="auto"/>
        <w:left w:val="none" w:sz="0" w:space="0" w:color="auto"/>
        <w:bottom w:val="none" w:sz="0" w:space="0" w:color="auto"/>
        <w:right w:val="none" w:sz="0" w:space="0" w:color="auto"/>
      </w:divBdr>
    </w:div>
    <w:div w:id="695739068">
      <w:bodyDiv w:val="1"/>
      <w:marLeft w:val="0"/>
      <w:marRight w:val="0"/>
      <w:marTop w:val="0"/>
      <w:marBottom w:val="0"/>
      <w:divBdr>
        <w:top w:val="none" w:sz="0" w:space="0" w:color="auto"/>
        <w:left w:val="none" w:sz="0" w:space="0" w:color="auto"/>
        <w:bottom w:val="none" w:sz="0" w:space="0" w:color="auto"/>
        <w:right w:val="none" w:sz="0" w:space="0" w:color="auto"/>
      </w:divBdr>
    </w:div>
    <w:div w:id="710619465">
      <w:bodyDiv w:val="1"/>
      <w:marLeft w:val="0"/>
      <w:marRight w:val="0"/>
      <w:marTop w:val="0"/>
      <w:marBottom w:val="0"/>
      <w:divBdr>
        <w:top w:val="none" w:sz="0" w:space="0" w:color="auto"/>
        <w:left w:val="none" w:sz="0" w:space="0" w:color="auto"/>
        <w:bottom w:val="none" w:sz="0" w:space="0" w:color="auto"/>
        <w:right w:val="none" w:sz="0" w:space="0" w:color="auto"/>
      </w:divBdr>
    </w:div>
    <w:div w:id="719086527">
      <w:bodyDiv w:val="1"/>
      <w:marLeft w:val="0"/>
      <w:marRight w:val="0"/>
      <w:marTop w:val="0"/>
      <w:marBottom w:val="0"/>
      <w:divBdr>
        <w:top w:val="none" w:sz="0" w:space="0" w:color="auto"/>
        <w:left w:val="none" w:sz="0" w:space="0" w:color="auto"/>
        <w:bottom w:val="none" w:sz="0" w:space="0" w:color="auto"/>
        <w:right w:val="none" w:sz="0" w:space="0" w:color="auto"/>
      </w:divBdr>
      <w:divsChild>
        <w:div w:id="181744829">
          <w:marLeft w:val="0"/>
          <w:marRight w:val="0"/>
          <w:marTop w:val="0"/>
          <w:marBottom w:val="0"/>
          <w:divBdr>
            <w:top w:val="none" w:sz="0" w:space="0" w:color="auto"/>
            <w:left w:val="none" w:sz="0" w:space="0" w:color="auto"/>
            <w:bottom w:val="none" w:sz="0" w:space="0" w:color="auto"/>
            <w:right w:val="none" w:sz="0" w:space="0" w:color="auto"/>
          </w:divBdr>
          <w:divsChild>
            <w:div w:id="553735347">
              <w:marLeft w:val="0"/>
              <w:marRight w:val="0"/>
              <w:marTop w:val="0"/>
              <w:marBottom w:val="0"/>
              <w:divBdr>
                <w:top w:val="single" w:sz="2" w:space="0" w:color="E5E7EB"/>
                <w:left w:val="single" w:sz="2" w:space="0" w:color="E5E7EB"/>
                <w:bottom w:val="single" w:sz="2" w:space="0" w:color="E5E7EB"/>
                <w:right w:val="single" w:sz="2" w:space="0" w:color="E5E7EB"/>
              </w:divBdr>
              <w:divsChild>
                <w:div w:id="678312938">
                  <w:marLeft w:val="0"/>
                  <w:marRight w:val="0"/>
                  <w:marTop w:val="0"/>
                  <w:marBottom w:val="0"/>
                  <w:divBdr>
                    <w:top w:val="single" w:sz="2" w:space="0" w:color="E5E7EB"/>
                    <w:left w:val="single" w:sz="2" w:space="0" w:color="E5E7EB"/>
                    <w:bottom w:val="single" w:sz="2" w:space="0" w:color="E5E7EB"/>
                    <w:right w:val="single" w:sz="2" w:space="0" w:color="E5E7EB"/>
                  </w:divBdr>
                  <w:divsChild>
                    <w:div w:id="115456850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539854363">
          <w:marLeft w:val="0"/>
          <w:marRight w:val="0"/>
          <w:marTop w:val="0"/>
          <w:marBottom w:val="0"/>
          <w:divBdr>
            <w:top w:val="none" w:sz="0" w:space="0" w:color="auto"/>
            <w:left w:val="none" w:sz="0" w:space="0" w:color="auto"/>
            <w:bottom w:val="none" w:sz="0" w:space="0" w:color="auto"/>
            <w:right w:val="none" w:sz="0" w:space="0" w:color="auto"/>
          </w:divBdr>
          <w:divsChild>
            <w:div w:id="71395324">
              <w:marLeft w:val="-120"/>
              <w:marRight w:val="0"/>
              <w:marTop w:val="120"/>
              <w:marBottom w:val="0"/>
              <w:divBdr>
                <w:top w:val="single" w:sz="2" w:space="0" w:color="E5E7EB"/>
                <w:left w:val="single" w:sz="2" w:space="0" w:color="E5E7EB"/>
                <w:bottom w:val="single" w:sz="2" w:space="0" w:color="E5E7EB"/>
                <w:right w:val="single" w:sz="2" w:space="0" w:color="E5E7EB"/>
              </w:divBdr>
              <w:divsChild>
                <w:div w:id="1734503477">
                  <w:marLeft w:val="0"/>
                  <w:marRight w:val="0"/>
                  <w:marTop w:val="0"/>
                  <w:marBottom w:val="0"/>
                  <w:divBdr>
                    <w:top w:val="single" w:sz="2" w:space="0" w:color="E5E7EB"/>
                    <w:left w:val="single" w:sz="2" w:space="0" w:color="E5E7EB"/>
                    <w:bottom w:val="single" w:sz="2" w:space="0" w:color="E5E7EB"/>
                    <w:right w:val="single" w:sz="2" w:space="0" w:color="E5E7EB"/>
                  </w:divBdr>
                  <w:divsChild>
                    <w:div w:id="706373335">
                      <w:marLeft w:val="0"/>
                      <w:marRight w:val="0"/>
                      <w:marTop w:val="0"/>
                      <w:marBottom w:val="0"/>
                      <w:divBdr>
                        <w:top w:val="single" w:sz="2" w:space="0" w:color="E5E7EB"/>
                        <w:left w:val="single" w:sz="2" w:space="0" w:color="E5E7EB"/>
                        <w:bottom w:val="single" w:sz="2" w:space="0" w:color="E5E7EB"/>
                        <w:right w:val="single" w:sz="2" w:space="0" w:color="E5E7EB"/>
                      </w:divBdr>
                      <w:divsChild>
                        <w:div w:id="148461761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824082171">
                  <w:marLeft w:val="0"/>
                  <w:marRight w:val="0"/>
                  <w:marTop w:val="0"/>
                  <w:marBottom w:val="0"/>
                  <w:divBdr>
                    <w:top w:val="single" w:sz="2" w:space="0" w:color="E5E7EB"/>
                    <w:left w:val="single" w:sz="2" w:space="0" w:color="E5E7EB"/>
                    <w:bottom w:val="single" w:sz="2" w:space="0" w:color="E5E7EB"/>
                    <w:right w:val="single" w:sz="2" w:space="0" w:color="E5E7EB"/>
                  </w:divBdr>
                  <w:divsChild>
                    <w:div w:id="1223053844">
                      <w:marLeft w:val="0"/>
                      <w:marRight w:val="0"/>
                      <w:marTop w:val="0"/>
                      <w:marBottom w:val="0"/>
                      <w:divBdr>
                        <w:top w:val="none" w:sz="0" w:space="0" w:color="auto"/>
                        <w:left w:val="none" w:sz="0" w:space="0" w:color="auto"/>
                        <w:bottom w:val="none" w:sz="0" w:space="0" w:color="auto"/>
                        <w:right w:val="none" w:sz="0" w:space="0" w:color="auto"/>
                      </w:divBdr>
                      <w:divsChild>
                        <w:div w:id="140406522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604917891">
                  <w:marLeft w:val="0"/>
                  <w:marRight w:val="0"/>
                  <w:marTop w:val="0"/>
                  <w:marBottom w:val="0"/>
                  <w:divBdr>
                    <w:top w:val="single" w:sz="2" w:space="0" w:color="E5E7EB"/>
                    <w:left w:val="single" w:sz="2" w:space="0" w:color="E5E7EB"/>
                    <w:bottom w:val="single" w:sz="2" w:space="0" w:color="E5E7EB"/>
                    <w:right w:val="single" w:sz="2" w:space="0" w:color="E5E7EB"/>
                  </w:divBdr>
                  <w:divsChild>
                    <w:div w:id="1885872016">
                      <w:marLeft w:val="0"/>
                      <w:marRight w:val="0"/>
                      <w:marTop w:val="0"/>
                      <w:marBottom w:val="0"/>
                      <w:divBdr>
                        <w:top w:val="none" w:sz="0" w:space="0" w:color="auto"/>
                        <w:left w:val="none" w:sz="0" w:space="0" w:color="auto"/>
                        <w:bottom w:val="none" w:sz="0" w:space="0" w:color="auto"/>
                        <w:right w:val="none" w:sz="0" w:space="0" w:color="auto"/>
                      </w:divBdr>
                      <w:divsChild>
                        <w:div w:id="167492030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67357665">
                  <w:marLeft w:val="0"/>
                  <w:marRight w:val="0"/>
                  <w:marTop w:val="0"/>
                  <w:marBottom w:val="0"/>
                  <w:divBdr>
                    <w:top w:val="single" w:sz="2" w:space="0" w:color="E5E7EB"/>
                    <w:left w:val="single" w:sz="2" w:space="0" w:color="E5E7EB"/>
                    <w:bottom w:val="single" w:sz="2" w:space="0" w:color="E5E7EB"/>
                    <w:right w:val="single" w:sz="2" w:space="0" w:color="E5E7EB"/>
                  </w:divBdr>
                  <w:divsChild>
                    <w:div w:id="978001779">
                      <w:marLeft w:val="0"/>
                      <w:marRight w:val="0"/>
                      <w:marTop w:val="0"/>
                      <w:marBottom w:val="0"/>
                      <w:divBdr>
                        <w:top w:val="none" w:sz="0" w:space="0" w:color="auto"/>
                        <w:left w:val="none" w:sz="0" w:space="0" w:color="auto"/>
                        <w:bottom w:val="none" w:sz="0" w:space="0" w:color="auto"/>
                        <w:right w:val="none" w:sz="0" w:space="0" w:color="auto"/>
                      </w:divBdr>
                      <w:divsChild>
                        <w:div w:id="35187989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17785800">
                  <w:marLeft w:val="0"/>
                  <w:marRight w:val="0"/>
                  <w:marTop w:val="0"/>
                  <w:marBottom w:val="0"/>
                  <w:divBdr>
                    <w:top w:val="single" w:sz="2" w:space="0" w:color="E5E7EB"/>
                    <w:left w:val="single" w:sz="2" w:space="0" w:color="E5E7EB"/>
                    <w:bottom w:val="single" w:sz="2" w:space="0" w:color="E5E7EB"/>
                    <w:right w:val="single" w:sz="2" w:space="0" w:color="E5E7EB"/>
                  </w:divBdr>
                  <w:divsChild>
                    <w:div w:id="1382896643">
                      <w:marLeft w:val="0"/>
                      <w:marRight w:val="0"/>
                      <w:marTop w:val="0"/>
                      <w:marBottom w:val="0"/>
                      <w:divBdr>
                        <w:top w:val="none" w:sz="0" w:space="0" w:color="auto"/>
                        <w:left w:val="none" w:sz="0" w:space="0" w:color="auto"/>
                        <w:bottom w:val="none" w:sz="0" w:space="0" w:color="auto"/>
                        <w:right w:val="none" w:sz="0" w:space="0" w:color="auto"/>
                      </w:divBdr>
                      <w:divsChild>
                        <w:div w:id="202535604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866715783">
      <w:bodyDiv w:val="1"/>
      <w:marLeft w:val="0"/>
      <w:marRight w:val="0"/>
      <w:marTop w:val="0"/>
      <w:marBottom w:val="0"/>
      <w:divBdr>
        <w:top w:val="none" w:sz="0" w:space="0" w:color="auto"/>
        <w:left w:val="none" w:sz="0" w:space="0" w:color="auto"/>
        <w:bottom w:val="none" w:sz="0" w:space="0" w:color="auto"/>
        <w:right w:val="none" w:sz="0" w:space="0" w:color="auto"/>
      </w:divBdr>
    </w:div>
    <w:div w:id="938754477">
      <w:bodyDiv w:val="1"/>
      <w:marLeft w:val="0"/>
      <w:marRight w:val="0"/>
      <w:marTop w:val="0"/>
      <w:marBottom w:val="0"/>
      <w:divBdr>
        <w:top w:val="none" w:sz="0" w:space="0" w:color="auto"/>
        <w:left w:val="none" w:sz="0" w:space="0" w:color="auto"/>
        <w:bottom w:val="none" w:sz="0" w:space="0" w:color="auto"/>
        <w:right w:val="none" w:sz="0" w:space="0" w:color="auto"/>
      </w:divBdr>
    </w:div>
    <w:div w:id="947279250">
      <w:bodyDiv w:val="1"/>
      <w:marLeft w:val="0"/>
      <w:marRight w:val="0"/>
      <w:marTop w:val="0"/>
      <w:marBottom w:val="0"/>
      <w:divBdr>
        <w:top w:val="none" w:sz="0" w:space="0" w:color="auto"/>
        <w:left w:val="none" w:sz="0" w:space="0" w:color="auto"/>
        <w:bottom w:val="none" w:sz="0" w:space="0" w:color="auto"/>
        <w:right w:val="none" w:sz="0" w:space="0" w:color="auto"/>
      </w:divBdr>
    </w:div>
    <w:div w:id="992679101">
      <w:bodyDiv w:val="1"/>
      <w:marLeft w:val="0"/>
      <w:marRight w:val="0"/>
      <w:marTop w:val="0"/>
      <w:marBottom w:val="0"/>
      <w:divBdr>
        <w:top w:val="none" w:sz="0" w:space="0" w:color="auto"/>
        <w:left w:val="none" w:sz="0" w:space="0" w:color="auto"/>
        <w:bottom w:val="none" w:sz="0" w:space="0" w:color="auto"/>
        <w:right w:val="none" w:sz="0" w:space="0" w:color="auto"/>
      </w:divBdr>
      <w:divsChild>
        <w:div w:id="187577625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05280297">
      <w:bodyDiv w:val="1"/>
      <w:marLeft w:val="0"/>
      <w:marRight w:val="0"/>
      <w:marTop w:val="0"/>
      <w:marBottom w:val="0"/>
      <w:divBdr>
        <w:top w:val="none" w:sz="0" w:space="0" w:color="auto"/>
        <w:left w:val="none" w:sz="0" w:space="0" w:color="auto"/>
        <w:bottom w:val="none" w:sz="0" w:space="0" w:color="auto"/>
        <w:right w:val="none" w:sz="0" w:space="0" w:color="auto"/>
      </w:divBdr>
    </w:div>
    <w:div w:id="1121219967">
      <w:bodyDiv w:val="1"/>
      <w:marLeft w:val="0"/>
      <w:marRight w:val="0"/>
      <w:marTop w:val="0"/>
      <w:marBottom w:val="0"/>
      <w:divBdr>
        <w:top w:val="none" w:sz="0" w:space="0" w:color="auto"/>
        <w:left w:val="none" w:sz="0" w:space="0" w:color="auto"/>
        <w:bottom w:val="none" w:sz="0" w:space="0" w:color="auto"/>
        <w:right w:val="none" w:sz="0" w:space="0" w:color="auto"/>
      </w:divBdr>
    </w:div>
    <w:div w:id="1159997666">
      <w:bodyDiv w:val="1"/>
      <w:marLeft w:val="0"/>
      <w:marRight w:val="0"/>
      <w:marTop w:val="0"/>
      <w:marBottom w:val="0"/>
      <w:divBdr>
        <w:top w:val="none" w:sz="0" w:space="0" w:color="auto"/>
        <w:left w:val="none" w:sz="0" w:space="0" w:color="auto"/>
        <w:bottom w:val="none" w:sz="0" w:space="0" w:color="auto"/>
        <w:right w:val="none" w:sz="0" w:space="0" w:color="auto"/>
      </w:divBdr>
    </w:div>
    <w:div w:id="1244529021">
      <w:bodyDiv w:val="1"/>
      <w:marLeft w:val="0"/>
      <w:marRight w:val="0"/>
      <w:marTop w:val="0"/>
      <w:marBottom w:val="0"/>
      <w:divBdr>
        <w:top w:val="none" w:sz="0" w:space="0" w:color="auto"/>
        <w:left w:val="none" w:sz="0" w:space="0" w:color="auto"/>
        <w:bottom w:val="none" w:sz="0" w:space="0" w:color="auto"/>
        <w:right w:val="none" w:sz="0" w:space="0" w:color="auto"/>
      </w:divBdr>
    </w:div>
    <w:div w:id="1246845821">
      <w:bodyDiv w:val="1"/>
      <w:marLeft w:val="0"/>
      <w:marRight w:val="0"/>
      <w:marTop w:val="0"/>
      <w:marBottom w:val="0"/>
      <w:divBdr>
        <w:top w:val="none" w:sz="0" w:space="0" w:color="auto"/>
        <w:left w:val="none" w:sz="0" w:space="0" w:color="auto"/>
        <w:bottom w:val="none" w:sz="0" w:space="0" w:color="auto"/>
        <w:right w:val="none" w:sz="0" w:space="0" w:color="auto"/>
      </w:divBdr>
    </w:div>
    <w:div w:id="1349411218">
      <w:bodyDiv w:val="1"/>
      <w:marLeft w:val="0"/>
      <w:marRight w:val="0"/>
      <w:marTop w:val="0"/>
      <w:marBottom w:val="0"/>
      <w:divBdr>
        <w:top w:val="none" w:sz="0" w:space="0" w:color="auto"/>
        <w:left w:val="none" w:sz="0" w:space="0" w:color="auto"/>
        <w:bottom w:val="none" w:sz="0" w:space="0" w:color="auto"/>
        <w:right w:val="none" w:sz="0" w:space="0" w:color="auto"/>
      </w:divBdr>
      <w:divsChild>
        <w:div w:id="1101494232">
          <w:marLeft w:val="480"/>
          <w:marRight w:val="0"/>
          <w:marTop w:val="0"/>
          <w:marBottom w:val="0"/>
          <w:divBdr>
            <w:top w:val="none" w:sz="0" w:space="0" w:color="auto"/>
            <w:left w:val="none" w:sz="0" w:space="0" w:color="auto"/>
            <w:bottom w:val="none" w:sz="0" w:space="0" w:color="auto"/>
            <w:right w:val="none" w:sz="0" w:space="0" w:color="auto"/>
          </w:divBdr>
        </w:div>
      </w:divsChild>
    </w:div>
    <w:div w:id="1365209501">
      <w:bodyDiv w:val="1"/>
      <w:marLeft w:val="0"/>
      <w:marRight w:val="0"/>
      <w:marTop w:val="0"/>
      <w:marBottom w:val="0"/>
      <w:divBdr>
        <w:top w:val="none" w:sz="0" w:space="0" w:color="auto"/>
        <w:left w:val="none" w:sz="0" w:space="0" w:color="auto"/>
        <w:bottom w:val="none" w:sz="0" w:space="0" w:color="auto"/>
        <w:right w:val="none" w:sz="0" w:space="0" w:color="auto"/>
      </w:divBdr>
    </w:div>
    <w:div w:id="1399326908">
      <w:bodyDiv w:val="1"/>
      <w:marLeft w:val="0"/>
      <w:marRight w:val="0"/>
      <w:marTop w:val="0"/>
      <w:marBottom w:val="0"/>
      <w:divBdr>
        <w:top w:val="none" w:sz="0" w:space="0" w:color="auto"/>
        <w:left w:val="none" w:sz="0" w:space="0" w:color="auto"/>
        <w:bottom w:val="none" w:sz="0" w:space="0" w:color="auto"/>
        <w:right w:val="none" w:sz="0" w:space="0" w:color="auto"/>
      </w:divBdr>
    </w:div>
    <w:div w:id="1534732774">
      <w:bodyDiv w:val="1"/>
      <w:marLeft w:val="0"/>
      <w:marRight w:val="0"/>
      <w:marTop w:val="0"/>
      <w:marBottom w:val="0"/>
      <w:divBdr>
        <w:top w:val="none" w:sz="0" w:space="0" w:color="auto"/>
        <w:left w:val="none" w:sz="0" w:space="0" w:color="auto"/>
        <w:bottom w:val="none" w:sz="0" w:space="0" w:color="auto"/>
        <w:right w:val="none" w:sz="0" w:space="0" w:color="auto"/>
      </w:divBdr>
    </w:div>
    <w:div w:id="1548566086">
      <w:bodyDiv w:val="1"/>
      <w:marLeft w:val="0"/>
      <w:marRight w:val="0"/>
      <w:marTop w:val="0"/>
      <w:marBottom w:val="0"/>
      <w:divBdr>
        <w:top w:val="none" w:sz="0" w:space="0" w:color="auto"/>
        <w:left w:val="none" w:sz="0" w:space="0" w:color="auto"/>
        <w:bottom w:val="none" w:sz="0" w:space="0" w:color="auto"/>
        <w:right w:val="none" w:sz="0" w:space="0" w:color="auto"/>
      </w:divBdr>
    </w:div>
    <w:div w:id="1563255339">
      <w:bodyDiv w:val="1"/>
      <w:marLeft w:val="0"/>
      <w:marRight w:val="0"/>
      <w:marTop w:val="0"/>
      <w:marBottom w:val="0"/>
      <w:divBdr>
        <w:top w:val="none" w:sz="0" w:space="0" w:color="auto"/>
        <w:left w:val="none" w:sz="0" w:space="0" w:color="auto"/>
        <w:bottom w:val="none" w:sz="0" w:space="0" w:color="auto"/>
        <w:right w:val="none" w:sz="0" w:space="0" w:color="auto"/>
      </w:divBdr>
    </w:div>
    <w:div w:id="1697584687">
      <w:bodyDiv w:val="1"/>
      <w:marLeft w:val="0"/>
      <w:marRight w:val="0"/>
      <w:marTop w:val="0"/>
      <w:marBottom w:val="0"/>
      <w:divBdr>
        <w:top w:val="none" w:sz="0" w:space="0" w:color="auto"/>
        <w:left w:val="none" w:sz="0" w:space="0" w:color="auto"/>
        <w:bottom w:val="none" w:sz="0" w:space="0" w:color="auto"/>
        <w:right w:val="none" w:sz="0" w:space="0" w:color="auto"/>
      </w:divBdr>
    </w:div>
    <w:div w:id="1716733266">
      <w:bodyDiv w:val="1"/>
      <w:marLeft w:val="0"/>
      <w:marRight w:val="0"/>
      <w:marTop w:val="0"/>
      <w:marBottom w:val="0"/>
      <w:divBdr>
        <w:top w:val="none" w:sz="0" w:space="0" w:color="auto"/>
        <w:left w:val="none" w:sz="0" w:space="0" w:color="auto"/>
        <w:bottom w:val="none" w:sz="0" w:space="0" w:color="auto"/>
        <w:right w:val="none" w:sz="0" w:space="0" w:color="auto"/>
      </w:divBdr>
      <w:divsChild>
        <w:div w:id="1224753593">
          <w:marLeft w:val="0"/>
          <w:marRight w:val="0"/>
          <w:marTop w:val="0"/>
          <w:marBottom w:val="0"/>
          <w:divBdr>
            <w:top w:val="none" w:sz="0" w:space="0" w:color="auto"/>
            <w:left w:val="none" w:sz="0" w:space="0" w:color="auto"/>
            <w:bottom w:val="none" w:sz="0" w:space="0" w:color="auto"/>
            <w:right w:val="none" w:sz="0" w:space="0" w:color="auto"/>
          </w:divBdr>
          <w:divsChild>
            <w:div w:id="78328344">
              <w:marLeft w:val="0"/>
              <w:marRight w:val="0"/>
              <w:marTop w:val="0"/>
              <w:marBottom w:val="0"/>
              <w:divBdr>
                <w:top w:val="none" w:sz="0" w:space="0" w:color="auto"/>
                <w:left w:val="none" w:sz="0" w:space="0" w:color="auto"/>
                <w:bottom w:val="none" w:sz="0" w:space="0" w:color="auto"/>
                <w:right w:val="none" w:sz="0" w:space="0" w:color="auto"/>
              </w:divBdr>
              <w:divsChild>
                <w:div w:id="928195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3838667">
      <w:bodyDiv w:val="1"/>
      <w:marLeft w:val="0"/>
      <w:marRight w:val="0"/>
      <w:marTop w:val="0"/>
      <w:marBottom w:val="0"/>
      <w:divBdr>
        <w:top w:val="none" w:sz="0" w:space="0" w:color="auto"/>
        <w:left w:val="none" w:sz="0" w:space="0" w:color="auto"/>
        <w:bottom w:val="none" w:sz="0" w:space="0" w:color="auto"/>
        <w:right w:val="none" w:sz="0" w:space="0" w:color="auto"/>
      </w:divBdr>
      <w:divsChild>
        <w:div w:id="1491290162">
          <w:marLeft w:val="0"/>
          <w:marRight w:val="0"/>
          <w:marTop w:val="0"/>
          <w:marBottom w:val="0"/>
          <w:divBdr>
            <w:top w:val="single" w:sz="2" w:space="0" w:color="E5E7EB"/>
            <w:left w:val="single" w:sz="2" w:space="0" w:color="E5E7EB"/>
            <w:bottom w:val="single" w:sz="2" w:space="0" w:color="E5E7EB"/>
            <w:right w:val="single" w:sz="2" w:space="0" w:color="E5E7EB"/>
          </w:divBdr>
        </w:div>
        <w:div w:id="866602100">
          <w:marLeft w:val="0"/>
          <w:marRight w:val="0"/>
          <w:marTop w:val="0"/>
          <w:marBottom w:val="0"/>
          <w:divBdr>
            <w:top w:val="single" w:sz="2" w:space="0" w:color="E5E7EB"/>
            <w:left w:val="single" w:sz="2" w:space="0" w:color="E5E7EB"/>
            <w:bottom w:val="single" w:sz="2" w:space="0" w:color="E5E7EB"/>
            <w:right w:val="single" w:sz="2" w:space="0" w:color="E5E7EB"/>
          </w:divBdr>
        </w:div>
        <w:div w:id="1567492313">
          <w:marLeft w:val="0"/>
          <w:marRight w:val="0"/>
          <w:marTop w:val="0"/>
          <w:marBottom w:val="0"/>
          <w:divBdr>
            <w:top w:val="single" w:sz="2" w:space="0" w:color="E5E7EB"/>
            <w:left w:val="single" w:sz="2" w:space="0" w:color="E5E7EB"/>
            <w:bottom w:val="single" w:sz="2" w:space="0" w:color="E5E7EB"/>
            <w:right w:val="single" w:sz="2" w:space="0" w:color="E5E7EB"/>
          </w:divBdr>
        </w:div>
        <w:div w:id="1874073250">
          <w:marLeft w:val="0"/>
          <w:marRight w:val="0"/>
          <w:marTop w:val="0"/>
          <w:marBottom w:val="0"/>
          <w:divBdr>
            <w:top w:val="single" w:sz="2" w:space="0" w:color="E5E7EB"/>
            <w:left w:val="single" w:sz="2" w:space="0" w:color="E5E7EB"/>
            <w:bottom w:val="single" w:sz="2" w:space="0" w:color="E5E7EB"/>
            <w:right w:val="single" w:sz="2" w:space="0" w:color="E5E7EB"/>
          </w:divBdr>
        </w:div>
        <w:div w:id="580598406">
          <w:marLeft w:val="0"/>
          <w:marRight w:val="0"/>
          <w:marTop w:val="0"/>
          <w:marBottom w:val="0"/>
          <w:divBdr>
            <w:top w:val="single" w:sz="2" w:space="0" w:color="E5E7EB"/>
            <w:left w:val="single" w:sz="2" w:space="0" w:color="E5E7EB"/>
            <w:bottom w:val="single" w:sz="2" w:space="0" w:color="E5E7EB"/>
            <w:right w:val="single" w:sz="2" w:space="0" w:color="E5E7EB"/>
          </w:divBdr>
        </w:div>
        <w:div w:id="181163032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09342628">
      <w:bodyDiv w:val="1"/>
      <w:marLeft w:val="0"/>
      <w:marRight w:val="0"/>
      <w:marTop w:val="0"/>
      <w:marBottom w:val="0"/>
      <w:divBdr>
        <w:top w:val="none" w:sz="0" w:space="0" w:color="auto"/>
        <w:left w:val="none" w:sz="0" w:space="0" w:color="auto"/>
        <w:bottom w:val="none" w:sz="0" w:space="0" w:color="auto"/>
        <w:right w:val="none" w:sz="0" w:space="0" w:color="auto"/>
      </w:divBdr>
    </w:div>
    <w:div w:id="1910263486">
      <w:bodyDiv w:val="1"/>
      <w:marLeft w:val="0"/>
      <w:marRight w:val="0"/>
      <w:marTop w:val="0"/>
      <w:marBottom w:val="0"/>
      <w:divBdr>
        <w:top w:val="none" w:sz="0" w:space="0" w:color="auto"/>
        <w:left w:val="none" w:sz="0" w:space="0" w:color="auto"/>
        <w:bottom w:val="none" w:sz="0" w:space="0" w:color="auto"/>
        <w:right w:val="none" w:sz="0" w:space="0" w:color="auto"/>
      </w:divBdr>
    </w:div>
    <w:div w:id="1921477632">
      <w:bodyDiv w:val="1"/>
      <w:marLeft w:val="0"/>
      <w:marRight w:val="0"/>
      <w:marTop w:val="0"/>
      <w:marBottom w:val="0"/>
      <w:divBdr>
        <w:top w:val="none" w:sz="0" w:space="0" w:color="auto"/>
        <w:left w:val="none" w:sz="0" w:space="0" w:color="auto"/>
        <w:bottom w:val="none" w:sz="0" w:space="0" w:color="auto"/>
        <w:right w:val="none" w:sz="0" w:space="0" w:color="auto"/>
      </w:divBdr>
    </w:div>
    <w:div w:id="2069914041">
      <w:bodyDiv w:val="1"/>
      <w:marLeft w:val="0"/>
      <w:marRight w:val="0"/>
      <w:marTop w:val="0"/>
      <w:marBottom w:val="0"/>
      <w:divBdr>
        <w:top w:val="none" w:sz="0" w:space="0" w:color="auto"/>
        <w:left w:val="none" w:sz="0" w:space="0" w:color="auto"/>
        <w:bottom w:val="none" w:sz="0" w:space="0" w:color="auto"/>
        <w:right w:val="none" w:sz="0" w:space="0" w:color="auto"/>
      </w:divBdr>
    </w:div>
    <w:div w:id="2072579949">
      <w:bodyDiv w:val="1"/>
      <w:marLeft w:val="0"/>
      <w:marRight w:val="0"/>
      <w:marTop w:val="0"/>
      <w:marBottom w:val="0"/>
      <w:divBdr>
        <w:top w:val="none" w:sz="0" w:space="0" w:color="auto"/>
        <w:left w:val="none" w:sz="0" w:space="0" w:color="auto"/>
        <w:bottom w:val="none" w:sz="0" w:space="0" w:color="auto"/>
        <w:right w:val="none" w:sz="0" w:space="0" w:color="auto"/>
      </w:divBdr>
    </w:div>
    <w:div w:id="2115898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shahjalalsagar1994@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75299BA-DF81-424C-9D13-A85228A84E14}">
  <we:reference id="wa104382081" version="1.55.1.0" store="en-US" storeType="OMEX"/>
  <we:alternateReferences>
    <we:reference id="wa104382081" version="1.55.1.0" store="en-US" storeType="OMEX"/>
  </we:alternateReferences>
  <we:properties>
    <we:property name="MENDELEY_CITATIONS" value="[{&quot;citationID&quot;:&quot;MENDELEY_CITATION_669615a8-126b-4a88-88e6-e3d34a61008f&quot;,&quot;properties&quot;:{&quot;noteIndex&quot;:0},&quot;isEdited&quot;:false,&quot;manualOverride&quot;:{&quot;isManuallyOverridden&quot;:false,&quot;citeprocText&quot;:&quot;(1)&quot;,&quot;manualOverrideText&quot;:&quot;&quot;},&quot;citationTag&quot;:&quot;MENDELEY_CITATION_v3_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&quot;,&quot;citationItems&quot;:[{&quot;id&quot;:&quot;ff414497-3c38-3c76-951a-4ab04796fe7e&quot;,&quot;itemData&quot;:{&quot;type&quot;:&quot;article-journal&quot;,&quot;id&quot;:&quot;ff414497-3c38-3c76-951a-4ab04796fe7e&quot;,&quot;title&quot;:&quot;citation-278331840&quot;,&quot;container-title-short&quot;:&quot;&quot;},&quot;isTemporary&quot;:false}]},{&quot;citationID&quot;:&quot;MENDELEY_CITATION_54a80972-b8d9-4d31-a4c8-bf18cd24c66a&quot;,&quot;properties&quot;:{&quot;noteIndex&quot;:0},&quot;isEdited&quot;:false,&quot;manualOverride&quot;:{&quot;isManuallyOverridden&quot;:false,&quot;citeprocText&quot;:&quot;(2)&quot;,&quot;manualOverrideText&quot;:&quot;&quot;},&quot;citationTag&quot;:&quot;MENDELEY_CITATION_v3_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&quot;,&quot;citationItems&quot;:[{&quot;id&quot;:&quot;1f517ebc-5dd1-3faf-8794-69712de1b20f&quot;,&quot;itemData&quot;:{&quot;type&quot;:&quot;article-journal&quot;,&quot;id&quot;:&quot;1f517ebc-5dd1-3faf-8794-69712de1b20f&quot;,&quot;title&quot;:&quot;A Cross-Sectional Study on Extensive Gaming in Adolescents&quot;,&quot;author&quot;:[{&quot;family&quot;:&quot;André&quot;,&quot;given&quot;:&quot;Frida&quot;,&quot;parse-names&quot;:false,&quot;dropping-particle&quot;:&quot;&quot;,&quot;non-dropping-particle&quot;:&quot;&quot;},{&quot;family&quot;:&quot;Claesdotter-Knutsson&quot;,&quot;given&quot;:&quot;Emma&quot;,&quot;parse-names&quot;:false,&quot;dropping-particle&quot;:&quot;&quot;,&quot;non-dropping-particle&quot;:&quot;&quot;},{&quot;family&quot;:&quot;Fridh&quot;,&quot;given&quot;:&quot;Maria&quot;,&quot;parse-names&quot;:false,&quot;dropping-particle&quot;:&quot;&quot;,&quot;non-dropping-particle&quot;:&quot;&quot;},{&quot;family&quot;:&quot;Delfin&quot;,&quot;given&quot;:&quot;Carl&quot;,&quot;parse-names&quot;:false,&quot;dropping-particle&quot;:&quot;&quot;,&quot;non-dropping-particle&quot;:&quot;&quot;},{&quot;family&quot;:&quot;Håkansson&quot;,&quot;given&quot;:&quot;Anders&quot;,&quot;parse-names&quot;:false,&quot;dropping-particle&quot;:&quot;&quot;,&quot;non-dropping-particle&quot;:&quot;&quot;},{&quot;family&quot;:&quot;Lindstrom&quot;,&quot;given&quot;:&quot;Martin&quot;,&quot;parse-names&quot;:false,&quot;dropping-particle&quot;:&quot;&quot;,&quot;non-dropping-particle&quot;:&quot;&quot;}],&quot;container-title&quot;:&quot;Journal of Public Health Research&quot;,&quot;container-title-short&quot;:&quot;J Public Health Res&quot;,&quot;DOI&quot;:&quot;10.4081/jphr.2021.2498&quot;,&quot;ISSN&quot;:&quot;2279-9036&quot;,&quot;URL&quot;:&quot;https://doi.org/10.4081/jphr.2021.2498&quot;,&quot;issued&quot;:{&quot;date-parts&quot;:[[2022,1,31]]},&quot;page&quot;:&quot;jphr.2021.2498&quot;,&quot;abstract&quot;:&quot;BackgroundExtensive gaming and the consequences thereof is frequently reported from child and adolescent psychiatry and school health care. The behavior is associated with compulsion, psychiatric and physical symptoms, impaired cognitive development, and poorer school performance. This phenomenon has been described as an emergent health issue for men and little is known about its potential gender-specific characteristics. The aim of this study was to explore extensive gaming among male and female adolescents and to investigate whether the frequency of often feeling low, often feeling anxious, self-reported ADHD, self-reported ASD, being satisfied with one's own general health, poor sleep, loneliness, and having tried smoking, alcohol, and/or other substances differed among those with and without extensive gaming.Design and methodsThis study was based on data collected through a public health survey distributed in 2016 to pupils in 9th grade of primary school and in second grade of secondary school, including a total of 13498 participants. The association between extensive gaming and different factors was estimated among male and female respondents separately.ResultsRoughly 30% of the male and 5% of the female respondents were categorized as extensive gamers. Extensive gaming was associated with a higher prevalence of poor sleep and a lower prevalence of being satisfied with one's own health among boys and (to a higher degree) among girls.ConclusionsAltogether, our results contribute to the impression that extensive gaming is more heavily related to subjective health complaints among female than male adolescents.&quot;,&quot;publisher&quot;:&quot;SAGE Publications&quot;,&quot;issue&quot;:&quot;1&quot;,&quot;volume&quot;:&quot;11&quot;},&quot;isTemporary&quot;:false}]},{&quot;citationID&quot;:&quot;MENDELEY_CITATION_ae6a2ccc-cede-4bc6-b70f-c4a8ba5e73ee&quot;,&quot;properties&quot;:{&quot;noteIndex&quot;:0},&quot;isEdited&quot;:false,&quot;manualOverride&quot;:{&quot;isManuallyOverridden&quot;:false,&quot;citeprocText&quot;:&quot;(2)&quot;,&quot;manualOverrideText&quot;:&quot;&quot;},&quot;citationTag&quot;:&quot;MENDELEY_CITATION_v3_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&quot;,&quot;citationItems&quot;:[{&quot;id&quot;:&quot;1f517ebc-5dd1-3faf-8794-69712de1b20f&quot;,&quot;itemData&quot;:{&quot;type&quot;:&quot;article-journal&quot;,&quot;id&quot;:&quot;1f517ebc-5dd1-3faf-8794-69712de1b20f&quot;,&quot;title&quot;:&quot;A Cross-Sectional Study on Extensive Gaming in Adolescents&quot;,&quot;author&quot;:[{&quot;family&quot;:&quot;André&quot;,&quot;given&quot;:&quot;Frida&quot;,&quot;parse-names&quot;:false,&quot;dropping-particle&quot;:&quot;&quot;,&quot;non-dropping-particle&quot;:&quot;&quot;},{&quot;family&quot;:&quot;Claesdotter-Knutsson&quot;,&quot;given&quot;:&quot;Emma&quot;,&quot;parse-names&quot;:false,&quot;dropping-particle&quot;:&quot;&quot;,&quot;non-dropping-particle&quot;:&quot;&quot;},{&quot;family&quot;:&quot;Fridh&quot;,&quot;given&quot;:&quot;Maria&quot;,&quot;parse-names&quot;:false,&quot;dropping-particle&quot;:&quot;&quot;,&quot;non-dropping-particle&quot;:&quot;&quot;},{&quot;family&quot;:&quot;Delfin&quot;,&quot;given&quot;:&quot;Carl&quot;,&quot;parse-names&quot;:false,&quot;dropping-particle&quot;:&quot;&quot;,&quot;non-dropping-particle&quot;:&quot;&quot;},{&quot;family&quot;:&quot;Håkansson&quot;,&quot;given&quot;:&quot;Anders&quot;,&quot;parse-names&quot;:false,&quot;dropping-particle&quot;:&quot;&quot;,&quot;non-dropping-particle&quot;:&quot;&quot;},{&quot;family&quot;:&quot;Lindstrom&quot;,&quot;given&quot;:&quot;Martin&quot;,&quot;parse-names&quot;:false,&quot;dropping-particle&quot;:&quot;&quot;,&quot;non-dropping-particle&quot;:&quot;&quot;}],&quot;container-title&quot;:&quot;Journal of Public Health Research&quot;,&quot;container-title-short&quot;:&quot;J Public Health Res&quot;,&quot;DOI&quot;:&quot;10.4081/jphr.2021.2498&quot;,&quot;ISSN&quot;:&quot;2279-9036&quot;,&quot;URL&quot;:&quot;https://doi.org/10.4081/jphr.2021.2498&quot;,&quot;issued&quot;:{&quot;date-parts&quot;:[[2022,1,31]]},&quot;page&quot;:&quot;jphr.2021.2498&quot;,&quot;abstract&quot;:&quot;BackgroundExtensive gaming and the consequences thereof is frequently reported from child and adolescent psychiatry and school health care. The behavior is associated with compulsion, psychiatric and physical symptoms, impaired cognitive development, and poorer school performance. This phenomenon has been described as an emergent health issue for men and little is known about its potential gender-specific characteristics. The aim of this study was to explore extensive gaming among male and female adolescents and to investigate whether the frequency of often feeling low, often feeling anxious, self-reported ADHD, self-reported ASD, being satisfied with one's own general health, poor sleep, loneliness, and having tried smoking, alcohol, and/or other substances differed among those with and without extensive gaming.Design and methodsThis study was based on data collected through a public health survey distributed in 2016 to pupils in 9th grade of primary school and in second grade of secondary school, including a total of 13498 participants. The association between extensive gaming and different factors was estimated among male and female respondents separately.ResultsRoughly 30% of the male and 5% of the female respondents were categorized as extensive gamers. Extensive gaming was associated with a higher prevalence of poor sleep and a lower prevalence of being satisfied with one's own health among boys and (to a higher degree) among girls.ConclusionsAltogether, our results contribute to the impression that extensive gaming is more heavily related to subjective health complaints among female than male adolescents.&quot;,&quot;publisher&quot;:&quot;SAGE Publications&quot;,&quot;issue&quot;:&quot;1&quot;,&quot;volume&quot;:&quot;11&quot;},&quot;isTemporary&quot;:false}]},{&quot;citationID&quot;:&quot;MENDELEY_CITATION_977fb695-59e4-4828-8cfc-bdca77eb9ecb&quot;,&quot;properties&quot;:{&quot;noteIndex&quot;:0},&quot;isEdited&quot;:false,&quot;manualOverride&quot;:{&quot;isManuallyOverridden&quot;:false,&quot;citeprocText&quot;:&quot;(3)&quot;,&quot;manualOverrideText&quot;:&quot;&quot;},&quot;citationTag&quot;:&quot;MENDELEY_CITATION_v3_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&quot;,&quot;citationItems&quot;:[{&quot;id&quot;:&quot;f3e388ac-aa95-369f-83a6-f33948c2137c&quot;,&quot;itemData&quot;:{&quot;type&quot;:&quot;article&quot;,&quot;id&quot;:&quot;f3e388ac-aa95-369f-83a6-f33948c2137c&quot;,&quot;title&quot;:&quot;Internet gaming disorder: A real mental health issue on the rise in adolescents and young adults&quot;,&quot;author&quot;:[{&quot;family&quot;:&quot;By Doyle L. Raymer Jr.&quot;,&quot;given&quot;:&quot;&quot;,&quot;parse-names&quot;:false,&quot;dropping-particle&quot;:&quot;&quot;,&quot;non-dropping-particle&quot;:&quot;&quot;}],&quot;accessed&quot;:{&quot;date-parts&quot;:[[2023,10,29]]},&quot;URL&quot;:&quot;16.\thttps://ct.counseling.org/2021/09/internet-gaming-disorder-a-real-mental-health-issue-on-the-rise-in-adolescents-and-young-adults/&quot;,&quot;container-title-short&quot;:&quot;&quot;},&quot;isTemporary&quot;:false}]},{&quot;citationID&quot;:&quot;MENDELEY_CITATION_bd1241bb-965f-4821-995b-8eae3745cde4&quot;,&quot;properties&quot;:{&quot;noteIndex&quot;:0},&quot;isEdited&quot;:false,&quot;manualOverride&quot;:{&quot;isManuallyOverridden&quot;:false,&quot;citeprocText&quot;:&quot;(4)&quot;,&quot;manualOverrideText&quot;:&quot;&quot;},&quot;citationTag&quot;:&quot;MENDELEY_CITATION_v3_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&quot;,&quot;citationItems&quot;:[{&quot;id&quot;:&quot;e7d7cfc2-7b4f-3a70-9009-bb882870655b&quot;,&quot;itemData&quot;:{&quot;type&quot;:&quot;article-journal&quot;,&quot;id&quot;:&quot;e7d7cfc2-7b4f-3a70-9009-bb882870655b&quot;,&quot;title&quot;:&quot;Online game addiction soars in Bangladesh&quot;,&quot;author&quot;:[{&quot;family&quot;:&quot;By Tech Observer Desk&quot;,&quot;given&quot;:&quot;&quot;,&quot;parse-names&quot;:false,&quot;dropping-particle&quot;:&quot;&quot;,&quot;non-dropping-particle&quot;:&quot;&quot;}],&quot;accessed&quot;:{&quot;date-parts&quot;:[[2023,10,29]]},&quot;URL&quot;:&quot;11.\thttps://techobserver.in/2021/06/03/online-game-addiction-soars-in-bangladesh/&quot;,&quot;container-title-short&quot;:&quot;&quot;},&quot;isTemporary&quot;:false}]},{&quot;citationID&quot;:&quot;MENDELEY_CITATION_04c7a553-bf3f-49da-8fae-4b73860ac0fd&quot;,&quot;properties&quot;:{&quot;noteIndex&quot;:0},&quot;isEdited&quot;:false,&quot;manualOverride&quot;:{&quot;isManuallyOverridden&quot;:false,&quot;citeprocText&quot;:&quot;(5)&quot;,&quot;manualOverrideText&quot;:&quot;&quot;},&quot;citationTag&quot;:&quot;MENDELEY_CITATION_v3_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&quot;,&quot;citationItems&quot;:[{&quot;id&quot;:&quot;6a79bc7b-69d3-31bc-8cdc-8938ad1923ee&quot;,&quot;itemData&quot;:{&quot;type&quot;:&quot;article-journal&quot;,&quot;id&quot;:&quot;6a79bc7b-69d3-31bc-8cdc-8938ad1923ee&quot;,&quot;title&quot;:&quot;The association between mobile game addiction and depression, social anxiety, and loneliness&quot;,&quot;author&quot;:[{&quot;family&quot;:&quot;Wang&quot;,&quot;given&quot;:&quot;Jin Liang&quot;,&quot;parse-names&quot;:false,&quot;dropping-particle&quot;:&quot;&quot;,&quot;non-dropping-particle&quot;:&quot;&quot;},{&quot;family&quot;:&quot;Sheng&quot;,&quot;given&quot;:&quot;Jia Rong&quot;,&quot;parse-names&quot;:false,&quot;dropping-particle&quot;:&quot;&quot;,&quot;non-dropping-particle&quot;:&quot;&quot;},{&quot;family&quot;:&quot;Wang&quot;,&quot;given&quot;:&quot;Hai Zhen&quot;,&quot;parse-names&quot;:false,&quot;dropping-particle&quot;:&quot;&quot;,&quot;non-dropping-particle&quot;:&quot;&quot;}],&quot;container-title&quot;:&quot;Frontiers in Public Health&quot;,&quot;container-title-short&quot;:&quot;Front Public Health&quot;,&quot;DOI&quot;:&quot;10.3389/fpubh.2019.00247&quot;,&quot;ISSN&quot;:&quot;22962565&quot;,&quot;issued&quot;:{&quot;date-parts&quot;:[[2019]]},&quot;abstract&quot;:&quot;As a new type of addictive behaviors and distinct from traditional internet game addiction on desktop computers, mobile game addiction has attracted researchers’ attention due to its possible negative effects on mental health issues. However, very few studies have particularly examined the relationship between mobile game addiction and mental health outcomes, due to a lack of specified instrument for measuring this new type of behavioral addiction. In this study, we examined the relationship between mobile game addition and social anxiety, depression, and loneliness among adolescents. We found that mobile game addiction was positively associated with social anxiety, depression, and loneliness. A further analysis on gender difference in the paths from mobile game addiction to these mental health outcomes was examined, and results revealed that male adolescents tend to report more social anxiety when they use mobile game addictively. We also discussed limitations and implications for mental health practice.&quot;,&quot;publisher&quot;:&quot;Frontiers Media S.A.&quot;,&quot;issue&quot;:&quot;SEP&quot;,&quot;volume&quot;:&quot;7&quot;},&quot;isTemporary&quot;:false}]},{&quot;citationID&quot;:&quot;MENDELEY_CITATION_839f39e8-b20e-42ed-b36c-1d45980ab34e&quot;,&quot;properties&quot;:{&quot;noteIndex&quot;:0},&quot;isEdited&quot;:false,&quot;manualOverride&quot;:{&quot;isManuallyOverridden&quot;:false,&quot;citeprocText&quot;:&quot;(5)&quot;,&quot;manualOverrideText&quot;:&quot;&quot;},&quot;citationTag&quot;:&quot;MENDELEY_CITATION_v3_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&quot;,&quot;citationItems&quot;:[{&quot;id&quot;:&quot;6a79bc7b-69d3-31bc-8cdc-8938ad1923ee&quot;,&quot;itemData&quot;:{&quot;type&quot;:&quot;article-journal&quot;,&quot;id&quot;:&quot;6a79bc7b-69d3-31bc-8cdc-8938ad1923ee&quot;,&quot;title&quot;:&quot;The association between mobile game addiction and depression, social anxiety, and loneliness&quot;,&quot;author&quot;:[{&quot;family&quot;:&quot;Wang&quot;,&quot;given&quot;:&quot;Jin Liang&quot;,&quot;parse-names&quot;:false,&quot;dropping-particle&quot;:&quot;&quot;,&quot;non-dropping-particle&quot;:&quot;&quot;},{&quot;family&quot;:&quot;Sheng&quot;,&quot;given&quot;:&quot;Jia Rong&quot;,&quot;parse-names&quot;:false,&quot;dropping-particle&quot;:&quot;&quot;,&quot;non-dropping-particle&quot;:&quot;&quot;},{&quot;family&quot;:&quot;Wang&quot;,&quot;given&quot;:&quot;Hai Zhen&quot;,&quot;parse-names&quot;:false,&quot;dropping-particle&quot;:&quot;&quot;,&quot;non-dropping-particle&quot;:&quot;&quot;}],&quot;container-title&quot;:&quot;Frontiers in Public Health&quot;,&quot;container-title-short&quot;:&quot;Front Public Health&quot;,&quot;DOI&quot;:&quot;10.3389/fpubh.2019.00247&quot;,&quot;ISSN&quot;:&quot;22962565&quot;,&quot;issued&quot;:{&quot;date-parts&quot;:[[2019]]},&quot;abstract&quot;:&quot;As a new type of addictive behaviors and distinct from traditional internet game addiction on desktop computers, mobile game addiction has attracted researchers’ attention due to its possible negative effects on mental health issues. However, very few studies have particularly examined the relationship between mobile game addiction and mental health outcomes, due to a lack of specified instrument for measuring this new type of behavioral addiction. In this study, we examined the relationship between mobile game addition and social anxiety, depression, and loneliness among adolescents. We found that mobile game addiction was positively associated with social anxiety, depression, and loneliness. A further analysis on gender difference in the paths from mobile game addiction to these mental health outcomes was examined, and results revealed that male adolescents tend to report more social anxiety when they use mobile game addictively. We also discussed limitations and implications for mental health practice.&quot;,&quot;publisher&quot;:&quot;Frontiers Media S.A.&quot;,&quot;issue&quot;:&quot;SEP&quot;,&quot;volume&quot;:&quot;7&quot;},&quot;isTemporary&quot;:false}]},{&quot;citationID&quot;:&quot;MENDELEY_CITATION_714242e8-8aa1-48f3-bea8-68e8f44d442c&quot;,&quot;properties&quot;:{&quot;noteIndex&quot;:0},&quot;isEdited&quot;:false,&quot;manualOverride&quot;:{&quot;isManuallyOverridden&quot;:false,&quot;citeprocText&quot;:&quot;(6)&quot;,&quot;manualOverrideText&quot;:&quot;&quot;},&quot;citationTag&quot;:&quot;MENDELEY_CITATION_v3_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&quot;,&quot;citationItems&quot;:[{&quot;id&quot;:&quot;2b385fc4-f901-3267-b3d3-b948c952ed92&quot;,&quot;itemData&quot;:{&quot;type&quot;:&quot;article-journal&quot;,&quot;id&quot;:&quot;2b385fc4-f901-3267-b3d3-b948c952ed92&quot;,&quot;title&quot;:&quot;pmc_9301743&quot;,&quot;accessed&quot;:{&quot;date-parts&quot;:[[2023,10,29]]},&quot;DOI&quot;:&quot;10.1177/02537176221090862&quot;,&quot;URL&quot;:&quot;https://www.ncbi.nlm.nih.gov/pmc/articles/PMC9301743&quot;,&quot;container-title-short&quot;:&quot;&quot;},&quot;isTemporary&quot;:false}]},{&quot;citationID&quot;:&quot;MENDELEY_CITATION_d775f334-e556-4507-a6c0-35b448e5226d&quot;,&quot;properties&quot;:{&quot;noteIndex&quot;:0},&quot;isEdited&quot;:false,&quot;manualOverride&quot;:{&quot;isManuallyOverridden&quot;:false,&quot;citeprocText&quot;:&quot;(7)&quot;,&quot;manualOverrideText&quot;:&quot;&quot;},&quot;citationTag&quot;:&quot;MENDELEY_CITATION_v3_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&quot;,&quot;citationItems&quot;:[{&quot;id&quot;:&quot;ea4380c4-771d-3bb6-90f4-3503d0d5b6d1&quot;,&quot;itemData&quot;:{&quot;type&quot;:&quot;article-journal&quot;,&quot;id&quot;:&quot;ea4380c4-771d-3bb6-90f4-3503d0d5b6d1&quot;,&quot;title&quot;:&quot;pmc_5700711 (1)&quot;,&quot;accessed&quot;:{&quot;date-parts&quot;:[[2023,10,29]]},&quot;DOI&quot;:&quot;10.1556/2006.6.2017.035&quot;,&quot;URL&quot;:&quot;https://www.bing.com/ck/a?!&amp;&amp;p=5f623f8f24d5318eJmltdHM9MTY5ODUzNzYwMCZpZ3VpZD0xMDUyYzhmNS1lOTc4LTY4ZjYtMmY0My1kYWZjZTgyMjY5NTMmaW5zaWQ9NTE5OQ&amp;ptn=3&amp;hsh=3&amp;fclid=1052c8f5-e978-68f6-2f43-dafce8226953&amp;psq=Family+factors+in+adolescent+problematic+Internet+gaming%3a+A+systematic+review&amp;u=a1aHR0cHM6Ly9wdWJtZWQubmNiaS5ubG0ubmloLmdvdi8yODc2MjI3OS8&amp;ntb=1&quot;,&quot;container-title-short&quot;:&quot;&quot;},&quot;isTemporary&quot;:false}]},{&quot;citationID&quot;:&quot;MENDELEY_CITATION_35bc054c-3d48-42fe-b32e-66c46385158a&quot;,&quot;properties&quot;:{&quot;noteIndex&quot;:0},&quot;isEdited&quot;:false,&quot;manualOverride&quot;:{&quot;isManuallyOverridden&quot;:false,&quot;citeprocText&quot;:&quot;(8)&quot;,&quot;manualOverrideText&quot;:&quot;&quot;},&quot;citationTag&quot;:&quot;MENDELEY_CITATION_v3_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&quot;,&quot;citationItems&quot;:[{&quot;id&quot;:&quot;e2cd849a-018a-37eb-bcb8-f7dc2b2a9f81&quot;,&quot;itemData&quot;:{&quot;type&quot;:&quot;article-journal&quot;,&quot;id&quot;:&quot;e2cd849a-018a-37eb-bcb8-f7dc2b2a9f81&quot;,&quot;title&quot;:&quot;Internet Gaming Disorder in adolescence: investigating profiles and associated risk factors&quot;,&quot;author&quot;:[{&quot;family&quot;:&quot;Macur&quot;,&quot;given&quot;:&quot;Mirna&quot;,&quot;parse-names&quot;:false,&quot;dropping-particle&quot;:&quot;&quot;,&quot;non-dropping-particle&quot;:&quot;&quot;},{&quot;family&quot;:&quot;Pontes&quot;,&quot;given&quot;:&quot;Halley M&quot;,&quot;parse-names&quot;:false,&quot;dropping-particle&quot;:&quot;&quot;,&quot;non-dropping-particle&quot;:&quot;&quot;}],&quot;container-title&quot;:&quot;BMC Public Health&quot;,&quot;container-title-short&quot;:&quot;BMC Public Health&quot;,&quot;DOI&quot;:&quot;10.1186/s12889-021-11394-4&quot;,&quot;ISSN&quot;:&quot;1471-2458&quot;,&quot;URL&quot;:&quot;https://doi.org/10.1186/s12889-021-11394-4&quot;,&quot;issued&quot;:{&quot;date-parts&quot;:[[2021]]},&quot;page&quot;:&quot;1547&quot;,&quot;abstract&quot;:&quot;Electronic gaming is a popular free-time activity and its deleterious effects have been considered by the American Psychiatric Association and World Health Organization. More recently ‘Gaming Disorder’ (GD) has been added to the 11th revision of the International Classification of Diseases, while ‘Internet Gaming Disorder’ (IGD) remains as a tentative disorder in the 5th revision of the Diagnostic and Statistical Manual of Mental Disorders. This study aimed to explore the characteristics of young gamers at risk for developing IGD.&quot;,&quot;issue&quot;:&quot;1&quot;,&quot;volume&quot;:&quot;21&quot;},&quot;isTemporary&quot;:false}]},{&quot;citationID&quot;:&quot;MENDELEY_CITATION_5fcb0866-3b74-415b-8f89-8da0035bc6fe&quot;,&quot;properties&quot;:{&quot;noteIndex&quot;:0},&quot;isEdited&quot;:false,&quot;manualOverride&quot;:{&quot;isManuallyOverridden&quot;:false,&quot;citeprocText&quot;:&quot;(7)&quot;,&quot;manualOverrideText&quot;:&quot;&quot;},&quot;citationTag&quot;:&quot;MENDELEY_CITATION_v3_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&quot;,&quot;citationItems&quot;:[{&quot;id&quot;:&quot;ea4380c4-771d-3bb6-90f4-3503d0d5b6d1&quot;,&quot;itemData&quot;:{&quot;type&quot;:&quot;article-journal&quot;,&quot;id&quot;:&quot;ea4380c4-771d-3bb6-90f4-3503d0d5b6d1&quot;,&quot;title&quot;:&quot;pmc_5700711 (1)&quot;,&quot;accessed&quot;:{&quot;date-parts&quot;:[[2023,10,29]]},&quot;DOI&quot;:&quot;10.1556/2006.6.2017.035&quot;,&quot;URL&quot;:&quot;https://www.bing.com/ck/a?!&amp;&amp;p=5f623f8f24d5318eJmltdHM9MTY5ODUzNzYwMCZpZ3VpZD0xMDUyYzhmNS1lOTc4LTY4ZjYtMmY0My1kYWZjZTgyMjY5NTMmaW5zaWQ9NTE5OQ&amp;ptn=3&amp;hsh=3&amp;fclid=1052c8f5-e978-68f6-2f43-dafce8226953&amp;psq=Family+factors+in+adolescent+problematic+Internet+gaming%3a+A+systematic+review&amp;u=a1aHR0cHM6Ly9wdWJtZWQubmNiaS5ubG0ubmloLmdvdi8yODc2MjI3OS8&amp;ntb=1&quot;,&quot;container-title-short&quot;:&quot;&quot;},&quot;isTemporary&quot;:false}]},{&quot;citationID&quot;:&quot;MENDELEY_CITATION_af3f70bb-e10e-4df0-a235-dd6c9b54145c&quot;,&quot;properties&quot;:{&quot;noteIndex&quot;:0},&quot;isEdited&quot;:false,&quot;manualOverride&quot;:{&quot;isManuallyOverridden&quot;:false,&quot;citeprocText&quot;:&quot;(8)&quot;,&quot;manualOverrideText&quot;:&quot;&quot;},&quot;citationTag&quot;:&quot;MENDELEY_CITATION_v3_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&quot;,&quot;citationItems&quot;:[{&quot;id&quot;:&quot;e2cd849a-018a-37eb-bcb8-f7dc2b2a9f81&quot;,&quot;itemData&quot;:{&quot;type&quot;:&quot;article-journal&quot;,&quot;id&quot;:&quot;e2cd849a-018a-37eb-bcb8-f7dc2b2a9f81&quot;,&quot;title&quot;:&quot;Internet Gaming Disorder in adolescence: investigating profiles and associated risk factors&quot;,&quot;author&quot;:[{&quot;family&quot;:&quot;Macur&quot;,&quot;given&quot;:&quot;Mirna&quot;,&quot;parse-names&quot;:false,&quot;dropping-particle&quot;:&quot;&quot;,&quot;non-dropping-particle&quot;:&quot;&quot;},{&quot;family&quot;:&quot;Pontes&quot;,&quot;given&quot;:&quot;Halley M&quot;,&quot;parse-names&quot;:false,&quot;dropping-particle&quot;:&quot;&quot;,&quot;non-dropping-particle&quot;:&quot;&quot;}],&quot;container-title&quot;:&quot;BMC Public Health&quot;,&quot;container-title-short&quot;:&quot;BMC Public Health&quot;,&quot;DOI&quot;:&quot;10.1186/s12889-021-11394-4&quot;,&quot;ISSN&quot;:&quot;1471-2458&quot;,&quot;URL&quot;:&quot;https://doi.org/10.1186/s12889-021-11394-4&quot;,&quot;issued&quot;:{&quot;date-parts&quot;:[[2021]]},&quot;page&quot;:&quot;1547&quot;,&quot;abstract&quot;:&quot;Electronic gaming is a popular free-time activity and its deleterious effects have been considered by the American Psychiatric Association and World Health Organization. More recently ‘Gaming Disorder’ (GD) has been added to the 11th revision of the International Classification of Diseases, while ‘Internet Gaming Disorder’ (IGD) remains as a tentative disorder in the 5th revision of the Diagnostic and Statistical Manual of Mental Disorders. This study aimed to explore the characteristics of young gamers at risk for developing IGD.&quot;,&quot;issue&quot;:&quot;1&quot;,&quot;volume&quot;:&quot;21&quot;},&quot;isTemporary&quot;:false}]},{&quot;citationID&quot;:&quot;MENDELEY_CITATION_5db54cd4-c145-4a30-b5fd-d4524d8af0eb&quot;,&quot;properties&quot;:{&quot;noteIndex&quot;:0},&quot;isEdited&quot;:false,&quot;manualOverride&quot;:{&quot;isManuallyOverridden&quot;:false,&quot;citeprocText&quot;:&quot;(9)&quot;,&quot;manualOverrideText&quot;:&quot;&quot;},&quot;citationTag&quot;:&quot;MENDELEY_CITATION_v3_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&quot;,&quot;citationItems&quot;:[{&quot;id&quot;:&quot;5f155ac9-772f-3ebf-a8bc-aa00f9094743&quot;,&quot;itemData&quot;:{&quot;type&quot;:&quot;article-journal&quot;,&quot;id&quot;:&quot;5f155ac9-772f-3ebf-a8bc-aa00f9094743&quot;,&quot;title&quot;:&quot;Internet Gaming Disorder: Exploring Its Impact on Satisfaction in Life in PELLEAS Adolescent Sample&quot;,&quot;author&quot;:[{&quot;family&quot;:&quot;Phan&quot;,&quot;given&quot;:&quot;Olivier&quot;,&quot;parse-names&quot;:false,&quot;dropping-particle&quot;:&quot;&quot;,&quot;non-dropping-particle&quot;:&quot;&quot;},{&quot;family&quot;:&quot;Prieur&quot;,&quot;given&quot;:&quot;Constance&quot;,&quot;parse-names&quot;:false,&quot;dropping-particle&quot;:&quot;&quot;,&quot;non-dropping-particle&quot;:&quot;&quot;},{&quot;family&quot;:&quot;Bonnaire&quot;,&quot;given&quot;:&quot;Céline&quot;,&quot;parse-names&quot;:false,&quot;dropping-particle&quot;:&quot;&quot;,&quot;non-dropping-particle&quot;:&quot;&quot;},{&quot;family&quot;:&quot;Obradovic&quot;,&quot;given&quot;:&quot;Ivana&quot;,&quot;parse-names&quot;:false,&quot;dropping-particle&quot;:&quot;&quot;,&quot;non-dropping-particle&quot;:&quot;&quot;}],&quot;container-title&quot;:&quot;International Journal of Environmental Research and Public Health&quot;,&quot;container-title-short&quot;:&quot;Int J Environ Res Public Health&quot;,&quot;DOI&quot;:&quot;10.3390/ijerph17010003&quot;,&quot;ISSN&quot;:&quot;1660-4601&quot;,&quot;URL&quot;:&quot;https://www.mdpi.com/1660-4601/17/1/3&quot;,&quot;issued&quot;:{&quot;date-parts&quot;:[[2020]]},&quot;abstract&quot;:&quot;Among adolescents, heavy video game use and socializing online may be valued socially by peers, depending on gender and age, which can increase life satisfaction. However, heavy video gaming may also be linked to symptoms of Internet Gaming Disorder, which can decrease life satisfaction. Overall, when symptoms of Internet Gaming Disorder are present, do subjects experience decreased or increased life satisfaction, all other things being equal? The aim of this study was to explore the association between Internet Gaming Disorder symptoms and life satisfaction, while controlling for gender, age, and other conditions that may impact life satisfaction. More than 2000 adolescents filled out an anonymous questionnaire at school, and 43 patients in a care center filled out the same questionnaire. Sociodemographic characteristics, family life conditions, use of screens (videos, video games, and social networks), mental health screenings, and a life satisfaction measure were collected. Distribution of participants&amp;rsquo; characteristics was provided, and stratified multivariate analyses by young male, older male, young female, and older female school populations were carried out. Results suggested that Internet Gaming Disorder symptoms had similar prevalence before and after the age of 15 in males (21% vs. 19%) and in females (6% vs. 7%) respectively and was significantly associated with decreased life satisfaction in older males, even after adjusting for parental support, depression, and economic conditions. Associations between symptoms of Internet Gaming Disorder and life satisfaction may be different depending on adolescent gender and age group.&quot;,&quot;issue&quot;:&quot;1&quot;,&quot;volume&quot;:&quot;17&quot;},&quot;isTemporary&quot;:false}]},{&quot;citationID&quot;:&quot;MENDELEY_CITATION_1b8bef16-16b2-4182-a749-b3bcc3db6317&quot;,&quot;properties&quot;:{&quot;noteIndex&quot;:0},&quot;isEdited&quot;:false,&quot;manualOverride&quot;:{&quot;isManuallyOverridden&quot;:false,&quot;citeprocText&quot;:&quot;(10)&quot;,&quot;manualOverrideText&quot;:&quot;&quot;},&quot;citationTag&quot;:&quot;MENDELEY_CITATION_v3_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&quot;,&quot;citationItems&quot;:[{&quot;id&quot;:&quot;c0612d41-36ba-3fd9-ad5f-b6fd96aacc66&quot;,&quot;itemData&quot;:{&quot;type&quot;:&quot;article-journal&quot;,&quot;id&quot;:&quot;c0612d41-36ba-3fd9-ad5f-b6fd96aacc66&quot;,&quot;title&quot;:&quot;Musculoskeletal disorders in video gamers – a systematic review&quot;,&quot;author&quot;:[{&quot;family&quot;:&quot;Tholl&quot;,&quot;given&quot;:&quot;Chuck&quot;,&quot;parse-names&quot;:false,&quot;dropping-particle&quot;:&quot;&quot;,&quot;non-dropping-particle&quot;:&quot;&quot;},{&quot;family&quot;:&quot;Bickmann&quot;,&quot;given&quot;:&quot;Peter&quot;,&quot;parse-names&quot;:false,&quot;dropping-particle&quot;:&quot;&quot;,&quot;non-dropping-particle&quot;:&quot;&quot;},{&quot;family&quot;:&quot;Wechsler&quot;,&quot;given&quot;:&quot;Konstantin&quot;,&quot;parse-names&quot;:false,&quot;dropping-particle&quot;:&quot;&quot;,&quot;non-dropping-particle&quot;:&quot;&quot;},{&quot;family&quot;:&quot;Froböse&quot;,&quot;given&quot;:&quot;Ingo&quot;,&quot;parse-names&quot;:false,&quot;dropping-particle&quot;:&quot;&quot;,&quot;non-dropping-particle&quot;:&quot;&quot;},{&quot;family&quot;:&quot;Grieben&quot;,&quot;given&quot;:&quot;Christopher&quot;,&quot;parse-names&quot;:false,&quot;dropping-particle&quot;:&quot;&quot;,&quot;non-dropping-particle&quot;:&quot;&quot;}],&quot;container-title&quot;:&quot;BMC Musculoskeletal Disorders&quot;,&quot;container-title-short&quot;:&quot;BMC Musculoskelet Disord&quot;,&quot;DOI&quot;:&quot;10.1186/s12891-022-05614-0&quot;,&quot;ISSN&quot;:&quot;1471-2474&quot;,&quot;URL&quot;:&quot;https://doi.org/10.1186/s12891-022-05614-0&quot;,&quot;issued&quot;:{&quot;date-parts&quot;:[[2022]]},&quot;page&quot;:&quot;678&quot;,&quot;abstract&quot;:&quot;Video gaming is a recreational activity with yearly increasing popularity. It is mostly a sedentary behavior combined with repetitive movements of the upper limbs. If performed excessively, these movements may promote strain injuries and a sedentary lifestyle is one of the contributing factors to musculoskeletal disorders. Therefore, a systematic review was conducted to evaluate if video gaming negatively affects the musculoskeletal system of video gamers.&quot;,&quot;issue&quot;:&quot;1&quot;,&quot;volume&quot;:&quot;23&quot;},&quot;isTemporary&quot;:false}]},{&quot;citationID&quot;:&quot;MENDELEY_CITATION_b858c340-0c38-4e1f-8ee3-2fe20db52ab7&quot;,&quot;properties&quot;:{&quot;noteIndex&quot;:0},&quot;isEdited&quot;:false,&quot;manualOverride&quot;:{&quot;isManuallyOverridden&quot;:false,&quot;citeprocText&quot;:&quot;(11)&quot;,&quot;manualOverrideText&quot;:&quot;&quot;},&quot;citationTag&quot;:&quot;MENDELEY_CITATION_v3_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&quot;,&quot;citationItems&quot;:[{&quot;id&quot;:&quot;087374ae-8921-3281-87c9-5a3ebcd6c8fd&quot;,&quot;itemData&quot;:{&quot;type&quot;:&quot;article-journal&quot;,&quot;id&quot;:&quot;087374ae-8921-3281-87c9-5a3ebcd6c8fd&quot;,&quot;title&quot;:&quot;The light, the dark, and everything else: making sense of young people's digital gaming&quot;,&quot;author&quot;:[{&quot;family&quot;:&quot;Meriläinen&quot;,&quot;given&quot;:&quot;Mikko&quot;,&quot;parse-names&quot;:false,&quot;dropping-particle&quot;:&quot;&quot;,&quot;non-dropping-particle&quot;:&quot;&quot;},{&quot;family&quot;:&quot;Ruotsalainen&quot;,&quot;given&quot;:&quot;Maria&quot;,&quot;parse-names&quot;:false,&quot;dropping-particle&quot;:&quot;&quot;,&quot;non-dropping-particle&quot;:&quot;&quot;}],&quot;container-title&quot;:&quot;Frontiers in Psychology&quot;,&quot;container-title-short&quot;:&quot;Front Psychol&quot;,&quot;DOI&quot;:&quot;10.3389/fpsyg.2023.1164992&quot;,&quot;ISSN&quot;:&quot;16641078&quot;,&quot;issued&quot;:{&quot;date-parts&quot;:[[2023]]},&quot;abstract&quot;:&quot;Whether gaming has a beneficial or detrimental effect on young people's lives is a defining feature in both the research and the public discussion of youth digital gaming. In this qualitative study, we draw from a thematic analysis of the experiences of 180 game players in Finland, aged 15–25 years. Utilizing the digital gaming relationship (DGR) theory, we explore how different aspects of gaming actualize in their lives, and how different features of gaming culture participation come together to form their experience. We contend that framing gaming as a balancing act between beneficial and detrimental obscures much of the complexity of young people's gaming, reinforces a partially false dichotomy, and overlooks young people's agency. Based on our results, we suggest alternative approaches that help reduce and avoid these problems.&quot;,&quot;publisher&quot;:&quot;Frontiers Media S.A.&quot;,&quot;volume&quot;:&quot;14&quot;},&quot;isTemporary&quot;:false}]},{&quot;citationID&quot;:&quot;MENDELEY_CITATION_3efeb3d9-2e7a-43b3-a3c5-bbc51cee9559&quot;,&quot;properties&quot;:{&quot;noteIndex&quot;:0},&quot;isEdited&quot;:false,&quot;manualOverride&quot;:{&quot;isManuallyOverridden&quot;:false,&quot;citeprocText&quot;:&quot;(12)&quot;,&quot;manualOverrideText&quot;:&quot;&quot;},&quot;citationTag&quot;:&quot;MENDELEY_CITATION_v3_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&quot;,&quot;citationItems&quot;:[{&quot;id&quot;:&quot;09a6571b-052b-3d76-983e-0602ab949b6f&quot;,&quot;itemData&quot;:{&quot;type&quot;:&quot;article-journal&quot;,&quot;id&quot;:&quot;09a6571b-052b-3d76-983e-0602ab949b6f&quot;,&quot;title&quot;:&quot;Internet Gaming Disorder in adolescence: investigating profiles and associated risk factors&quot;,&quot;author&quot;:[{&quot;family&quot;:&quot;Macur&quot;,&quot;given&quot;:&quot;Mirna&quot;,&quot;parse-names&quot;:false,&quot;dropping-particle&quot;:&quot;&quot;,&quot;non-dropping-particle&quot;:&quot;&quot;},{&quot;family&quot;:&quot;Pontes&quot;,&quot;given&quot;:&quot;Halley M&quot;,&quot;parse-names&quot;:false,&quot;dropping-particle&quot;:&quot;&quot;,&quot;non-dropping-particle&quot;:&quot;&quot;}],&quot;container-title&quot;:&quot;BMC Public Health&quot;,&quot;container-title-short&quot;:&quot;BMC Public Health&quot;,&quot;DOI&quot;:&quot;10.1186/s12889-021-11394-4&quot;,&quot;ISSN&quot;:&quot;1471-2458&quot;,&quot;URL&quot;:&quot;https://doi.org/10.1186/s12889-021-11394-4&quot;,&quot;issued&quot;:{&quot;date-parts&quot;:[[2021]]},&quot;page&quot;:&quot;1547&quot;,&quot;abstract&quot;:&quot;Electronic gaming is a popular free-time activity and its deleterious effects have been considered by the American Psychiatric Association and World Health Organization. More recently ‘Gaming Disorder’ (GD) has been added to the 11th revision of the International Classification of Diseases, while ‘Internet Gaming Disorder’ (IGD) remains as a tentative disorder in the 5th revision of the Diagnostic and Statistical Manual of Mental Disorders. This study aimed to explore the characteristics of young gamers at risk for developing IGD.&quot;,&quot;issue&quot;:&quot;1&quot;,&quot;volume&quot;:&quot;21&quot;},&quot;isTemporary&quot;:false}]},{&quot;citationID&quot;:&quot;MENDELEY_CITATION_5f8a34b2-1d68-4f74-8d60-a4a6ed50973e&quot;,&quot;properties&quot;:{&quot;noteIndex&quot;:0},&quot;isEdited&quot;:false,&quot;manualOverride&quot;:{&quot;isManuallyOverridden&quot;:false,&quot;citeprocText&quot;:&quot;(11)&quot;,&quot;manualOverrideText&quot;:&quot;&quot;},&quot;citationTag&quot;:&quot;MENDELEY_CITATION_v3_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&quot;,&quot;citationItems&quot;:[{&quot;id&quot;:&quot;087374ae-8921-3281-87c9-5a3ebcd6c8fd&quot;,&quot;itemData&quot;:{&quot;type&quot;:&quot;article-journal&quot;,&quot;id&quot;:&quot;087374ae-8921-3281-87c9-5a3ebcd6c8fd&quot;,&quot;title&quot;:&quot;The light, the dark, and everything else: making sense of young people's digital gaming&quot;,&quot;author&quot;:[{&quot;family&quot;:&quot;Meriläinen&quot;,&quot;given&quot;:&quot;Mikko&quot;,&quot;parse-names&quot;:false,&quot;dropping-particle&quot;:&quot;&quot;,&quot;non-dropping-particle&quot;:&quot;&quot;},{&quot;family&quot;:&quot;Ruotsalainen&quot;,&quot;given&quot;:&quot;Maria&quot;,&quot;parse-names&quot;:false,&quot;dropping-particle&quot;:&quot;&quot;,&quot;non-dropping-particle&quot;:&quot;&quot;}],&quot;container-title&quot;:&quot;Frontiers in Psychology&quot;,&quot;container-title-short&quot;:&quot;Front Psychol&quot;,&quot;DOI&quot;:&quot;10.3389/fpsyg.2023.1164992&quot;,&quot;ISSN&quot;:&quot;16641078&quot;,&quot;issued&quot;:{&quot;date-parts&quot;:[[2023]]},&quot;abstract&quot;:&quot;Whether gaming has a beneficial or detrimental effect on young people's lives is a defining feature in both the research and the public discussion of youth digital gaming. In this qualitative study, we draw from a thematic analysis of the experiences of 180 game players in Finland, aged 15–25 years. Utilizing the digital gaming relationship (DGR) theory, we explore how different aspects of gaming actualize in their lives, and how different features of gaming culture participation come together to form their experience. We contend that framing gaming as a balancing act between beneficial and detrimental obscures much of the complexity of young people's gaming, reinforces a partially false dichotomy, and overlooks young people's agency. Based on our results, we suggest alternative approaches that help reduce and avoid these problems.&quot;,&quot;publisher&quot;:&quot;Frontiers Media S.A.&quot;,&quot;volume&quot;:&quot;14&quot;},&quot;isTemporary&quot;:false}]},{&quot;citationID&quot;:&quot;MENDELEY_CITATION_aeacc009-1fa3-4911-95e0-b5e0de145655&quot;,&quot;properties&quot;:{&quot;noteIndex&quot;:0},&quot;isEdited&quot;:false,&quot;manualOverride&quot;:{&quot;isManuallyOverridden&quot;:false,&quot;citeprocText&quot;:&quot;(13)&quot;,&quot;manualOverrideText&quot;:&quot;&quot;},&quot;citationTag&quot;:&quot;MENDELEY_CITATION_v3_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&quot;,&quot;citationItems&quot;:[{&quot;id&quot;:&quot;ee3a8ef6-dd12-3182-9199-75780b6015e5&quot;,&quot;itemData&quot;:{&quot;type&quot;:&quot;article-journal&quot;,&quot;id&quot;:&quot;ee3a8ef6-dd12-3182-9199-75780b6015e5&quot;,&quot;title&quot;:&quot;Effects of adolescent online gaming time and motives on depressive, musculoskeletal, and psychosomatic symptoms&quot;,&quot;author&quot;:[{&quot;family&quot;:&quot;Hellström&quot;,&quot;given&quot;:&quot;Charlotta&quot;,&quot;parse-names&quot;:false,&quot;dropping-particle&quot;:&quot;&quot;,&quot;non-dropping-particle&quot;:&quot;&quot;},{&quot;family&quot;:&quot;Nilsson&quot;,&quot;given&quot;:&quot;Kent W.&quot;,&quot;parse-names&quot;:false,&quot;dropping-particle&quot;:&quot;&quot;,&quot;non-dropping-particle&quot;:&quot;&quot;},{&quot;family&quot;:&quot;Leppert&quot;,&quot;given&quot;:&quot;Jerzy&quot;,&quot;parse-names&quot;:false,&quot;dropping-particle&quot;:&quot;&quot;,&quot;non-dropping-particle&quot;:&quot;&quot;},{&quot;family&quot;:&quot;Åslund&quot;,&quot;given&quot;:&quot;Cecilia&quot;,&quot;parse-names&quot;:false,&quot;dropping-particle&quot;:&quot;&quot;,&quot;non-dropping-particle&quot;:&quot;&quot;}],&quot;container-title&quot;:&quot;Upsala Journal of Medical Sciences&quot;,&quot;container-title-short&quot;:&quot;Ups J Med Sci&quot;,&quot;DOI&quot;:&quot;10.3109/03009734.2015.1049724&quot;,&quot;ISSN&quot;:&quot;20001967&quot;,&quot;PMID&quot;:&quot;26072677&quot;,&quot;issued&quot;:{&quot;date-parts&quot;:[[2015,10,2]]},&quot;page&quot;:&quot;263-275&quot;,&quot;abstract&quot;:&quot;Aim. To investigate whether adolescent online gaming time and the additive effect of gaming motives were associated with depressive, musculoskeletal, and psychosomatic symptoms. The hypothesis was that adolescents who engage in online gaming with escape motives and increased online gaming time have higher probability for depressive, musculoskeletal, and psychosomatic symptoms compared to adolescents with other online gaming motives and/or less online gaming time. Method. An anonymous and voluntary questionnaire was completed during class hours by 7,757 Swedish adolescents aged 13-18 years. The questionnaire included demographic background, gaming habits, and depressive, musculoskeletal, and psychosomatic symptoms. Results. It was found that increased online gaming time during weekdays increased the probability of having depressive, musculoskeletal, and psychosomatic symptoms. However, these relations with time spent gaming were further explained by online gaming motives. Weekday online gaming for more than five hours a day, in combination with escape motives, was associated with an increased probability of depressive symptoms (odds ratio (OR) 4.614, 95% CI 3.230-6.590), musculoskeletal symptoms (OR 2.494, 95% CI 1.598-3.892), and psychosomatic symptoms (OR 4.437, 95% CI 2.966-6.637). The probability of ill health decreased when gaming was for fun or had social motives. Conclusion. Excessive gaming time and escape motives were found to be associated with increased probability of ill health among adolescents. Gaming motives may identify gamers in need of support to reduce unhealthy gaming behaviour as well as identify individuals at risk for ill health.&quot;,&quot;publisher&quot;:&quot;Taylor and Francis Ltd.&quot;,&quot;issue&quot;:&quot;4&quot;,&quot;volume&quot;:&quot;120&quot;},&quot;isTemporary&quot;:false}]},{&quot;citationID&quot;:&quot;MENDELEY_CITATION_fa6acd83-409a-44ca-b4d6-5e9975009793&quot;,&quot;properties&quot;:{&quot;noteIndex&quot;:0},&quot;isEdited&quot;:false,&quot;manualOverride&quot;:{&quot;isManuallyOverridden&quot;:false,&quot;citeprocText&quot;:&quot;(13)&quot;,&quot;manualOverrideText&quot;:&quot;&quot;},&quot;citationTag&quot;:&quot;MENDELEY_CITATION_v3_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&quot;,&quot;citationItems&quot;:[{&quot;id&quot;:&quot;ee3a8ef6-dd12-3182-9199-75780b6015e5&quot;,&quot;itemData&quot;:{&quot;type&quot;:&quot;article-journal&quot;,&quot;id&quot;:&quot;ee3a8ef6-dd12-3182-9199-75780b6015e5&quot;,&quot;title&quot;:&quot;Effects of adolescent online gaming time and motives on depressive, musculoskeletal, and psychosomatic symptoms&quot;,&quot;author&quot;:[{&quot;family&quot;:&quot;Hellström&quot;,&quot;given&quot;:&quot;Charlotta&quot;,&quot;parse-names&quot;:false,&quot;dropping-particle&quot;:&quot;&quot;,&quot;non-dropping-particle&quot;:&quot;&quot;},{&quot;family&quot;:&quot;Nilsson&quot;,&quot;given&quot;:&quot;Kent W.&quot;,&quot;parse-names&quot;:false,&quot;dropping-particle&quot;:&quot;&quot;,&quot;non-dropping-particle&quot;:&quot;&quot;},{&quot;family&quot;:&quot;Leppert&quot;,&quot;given&quot;:&quot;Jerzy&quot;,&quot;parse-names&quot;:false,&quot;dropping-particle&quot;:&quot;&quot;,&quot;non-dropping-particle&quot;:&quot;&quot;},{&quot;family&quot;:&quot;Åslund&quot;,&quot;given&quot;:&quot;Cecilia&quot;,&quot;parse-names&quot;:false,&quot;dropping-particle&quot;:&quot;&quot;,&quot;non-dropping-particle&quot;:&quot;&quot;}],&quot;container-title&quot;:&quot;Upsala Journal of Medical Sciences&quot;,&quot;container-title-short&quot;:&quot;Ups J Med Sci&quot;,&quot;DOI&quot;:&quot;10.3109/03009734.2015.1049724&quot;,&quot;ISSN&quot;:&quot;20001967&quot;,&quot;PMID&quot;:&quot;26072677&quot;,&quot;issued&quot;:{&quot;date-parts&quot;:[[2015,10,2]]},&quot;page&quot;:&quot;263-275&quot;,&quot;abstract&quot;:&quot;Aim. To investigate whether adolescent online gaming time and the additive effect of gaming motives were associated with depressive, musculoskeletal, and psychosomatic symptoms. The hypothesis was that adolescents who engage in online gaming with escape motives and increased online gaming time have higher probability for depressive, musculoskeletal, and psychosomatic symptoms compared to adolescents with other online gaming motives and/or less online gaming time. Method. An anonymous and voluntary questionnaire was completed during class hours by 7,757 Swedish adolescents aged 13-18 years. The questionnaire included demographic background, gaming habits, and depressive, musculoskeletal, and psychosomatic symptoms. Results. It was found that increased online gaming time during weekdays increased the probability of having depressive, musculoskeletal, and psychosomatic symptoms. However, these relations with time spent gaming were further explained by online gaming motives. Weekday online gaming for more than five hours a day, in combination with escape motives, was associated with an increased probability of depressive symptoms (odds ratio (OR) 4.614, 95% CI 3.230-6.590), musculoskeletal symptoms (OR 2.494, 95% CI 1.598-3.892), and psychosomatic symptoms (OR 4.437, 95% CI 2.966-6.637). The probability of ill health decreased when gaming was for fun or had social motives. Conclusion. Excessive gaming time and escape motives were found to be associated with increased probability of ill health among adolescents. Gaming motives may identify gamers in need of support to reduce unhealthy gaming behaviour as well as identify individuals at risk for ill health.&quot;,&quot;publisher&quot;:&quot;Taylor and Francis Ltd.&quot;,&quot;issue&quot;:&quot;4&quot;,&quot;volume&quot;:&quot;120&quot;},&quot;isTemporary&quot;:false}]}]"/>
    <we:property name="MENDELEY_CITATIONS_STYLE" value="{&quot;id&quot;:&quot;https://www.zotero.org/styles/vancouver&quot;,&quot;title&quot;:&quot;Vancouver&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Leo14</b:Tag>
    <b:SourceType>JournalArticle</b:SourceType>
    <b:Guid>{0AB51530-1B7A-4EB5-862C-146FCF3ABCC7}</b:Guid>
    <b:Author>
      <b:Author>
        <b:NameList>
          <b:Person>
            <b:Last>Chutia</b:Last>
            <b:First>Leonardo</b:First>
          </b:Person>
        </b:NameList>
      </b:Author>
    </b:Author>
    <b:Title>Personal Hygiene </b:Title>
    <b:Year>2014</b:Year>
    <b:Pages>295</b:Pages>
    <b:RefOrder>2</b:RefOrder>
  </b:Source>
  <b:Source>
    <b:Tag>Tar18</b:Tag>
    <b:SourceType>JournalArticle</b:SourceType>
    <b:Guid>{908EA8A2-ED50-439F-A7C1-A160D59B0889}</b:Guid>
    <b:Author>
      <b:Author>
        <b:NameList>
          <b:Person>
            <b:Last>Mahajan</b:Last>
            <b:First>Tarannum</b:First>
            <b:Middle>Naaz Chowdhury &amp; Dr. Payal</b:Middle>
          </b:Person>
        </b:NameList>
      </b:Author>
    </b:Author>
    <b:Title>Knowledge, Attitude and Practices Among Government School, Students Towards Personal Hygiene</b:Title>
    <b:Year>2018</b:Year>
    <b:Pages>312</b:Pages>
    <b:Volume>Volume 7</b:Volume>
    <b:Issue> Issue 6</b:Issue>
    <b:RefOrder>1</b:RefOrder>
  </b:Source>
</b:Sources>
</file>

<file path=customXml/itemProps1.xml><?xml version="1.0" encoding="utf-8"?>
<ds:datastoreItem xmlns:ds="http://schemas.openxmlformats.org/officeDocument/2006/customXml" ds:itemID="{9C175162-279D-46BA-B9E4-24F7ED8D8B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2076</TotalTime>
  <Pages>18</Pages>
  <Words>4975</Words>
  <Characters>28361</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Shakila Arabi</dc:creator>
  <cp:keywords/>
  <dc:description/>
  <cp:lastModifiedBy>Md. Shah Jalal Sagar</cp:lastModifiedBy>
  <cp:revision>559</cp:revision>
  <cp:lastPrinted>2023-10-31T04:48:00Z</cp:lastPrinted>
  <dcterms:created xsi:type="dcterms:W3CDTF">2023-10-28T05:41:00Z</dcterms:created>
  <dcterms:modified xsi:type="dcterms:W3CDTF">2024-08-20T17:21:00Z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8bc60e3f-b7af-44d1-9291-223b3a39ff28</vt:lpwstr>
  </property>
</Properties>
</file>