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CB454" w14:textId="35A2B5F9" w:rsidR="00D301E9" w:rsidRDefault="00081FEE" w:rsidP="00D301E9">
      <w:pPr>
        <w:pStyle w:val="NormalWeb"/>
        <w:spacing w:before="0" w:beforeAutospacing="0" w:after="200" w:afterAutospacing="0" w:line="360" w:lineRule="auto"/>
        <w:rPr>
          <w:rStyle w:val="notion-enable-hover"/>
          <w:b/>
          <w:bCs/>
        </w:rPr>
      </w:pPr>
      <w:r w:rsidRPr="00253660">
        <w:rPr>
          <w:rStyle w:val="notion-enable-hover"/>
          <w:b/>
          <w:bCs/>
        </w:rPr>
        <w:t>Quality of Life and Its Associated Factors Among</w:t>
      </w:r>
      <w:r w:rsidR="00FA7153">
        <w:rPr>
          <w:rStyle w:val="notion-enable-hover"/>
          <w:b/>
          <w:bCs/>
        </w:rPr>
        <w:t xml:space="preserve"> Adult</w:t>
      </w:r>
      <w:r w:rsidRPr="00253660">
        <w:rPr>
          <w:rStyle w:val="notion-enable-hover"/>
          <w:b/>
          <w:bCs/>
        </w:rPr>
        <w:t xml:space="preserve"> Patients with Type II Diabetes in Cox’s Bazar</w:t>
      </w:r>
      <w:r w:rsidR="00FA7153">
        <w:rPr>
          <w:rStyle w:val="notion-enable-hover"/>
          <w:b/>
          <w:bCs/>
        </w:rPr>
        <w:t xml:space="preserve"> Sadar Hospital, Bangladesh</w:t>
      </w:r>
    </w:p>
    <w:p w14:paraId="36160BD1" w14:textId="77777777" w:rsidR="00D301E9" w:rsidRDefault="00D301E9" w:rsidP="00D301E9">
      <w:pPr>
        <w:pStyle w:val="NormalWeb"/>
        <w:spacing w:before="0" w:beforeAutospacing="0" w:after="200" w:afterAutospacing="0" w:line="360" w:lineRule="auto"/>
        <w:rPr>
          <w:rStyle w:val="notion-enable-hover"/>
          <w:b/>
          <w:bCs/>
        </w:rPr>
      </w:pPr>
    </w:p>
    <w:p w14:paraId="7C1DF40D" w14:textId="77DEB6C1" w:rsidR="00930D7E" w:rsidRPr="00253660" w:rsidRDefault="00930D7E" w:rsidP="00D301E9">
      <w:pPr>
        <w:pStyle w:val="NormalWeb"/>
        <w:spacing w:before="0" w:beforeAutospacing="0" w:after="200" w:afterAutospacing="0" w:line="360" w:lineRule="auto"/>
        <w:rPr>
          <w:b/>
        </w:rPr>
      </w:pPr>
      <w:r w:rsidRPr="00253660">
        <w:rPr>
          <w:b/>
        </w:rPr>
        <w:t>CHAPTER I</w:t>
      </w:r>
    </w:p>
    <w:p w14:paraId="24288518"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INTRODUCTION</w:t>
      </w:r>
    </w:p>
    <w:p w14:paraId="4186B2A0"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1.1 Introduction</w:t>
      </w:r>
    </w:p>
    <w:p w14:paraId="685E2D7E" w14:textId="19DE3545" w:rsidR="003250D8" w:rsidRPr="00253660" w:rsidRDefault="003250D8" w:rsidP="0034015D">
      <w:pPr>
        <w:spacing w:line="360" w:lineRule="auto"/>
        <w:ind w:firstLine="720"/>
        <w:jc w:val="both"/>
        <w:rPr>
          <w:rFonts w:ascii="Times New Roman" w:hAnsi="Times New Roman" w:cs="Times New Roman"/>
          <w:sz w:val="24"/>
          <w:szCs w:val="24"/>
        </w:rPr>
      </w:pPr>
      <w:r w:rsidRPr="00253660">
        <w:rPr>
          <w:rFonts w:ascii="Times New Roman" w:hAnsi="Times New Roman" w:cs="Times New Roman"/>
          <w:sz w:val="24"/>
          <w:szCs w:val="24"/>
        </w:rPr>
        <w:t>In the contemporary era, factors such as a rise in life expectancy and a decline in fertility rates have resulted in a global surge in the elderly population. This phenomenon, often referred to as the aging of the world, has emerged as a significant public health challenge in recent times. As individuals enter old age, there is a notable increase in the likelihood of developing chronic diseases. Recent research indicates that approximately 8% of the elderly population is affected by at least one chronic ailment, elevating their susceptibility to disability and mortality. Furthermore, nearly 40% of elderly individuals residing in communities grapple with various limitations attributed to chronic conditions, with diabetes being a prevalent and incapacitating disease among this demographic. The economic burden of diabetes on governments worldwide is substantial</w:t>
      </w:r>
      <w:r w:rsidR="001533A7"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"/>
          <w:id w:val="-115914241"/>
          <w:placeholder>
            <w:docPart w:val="DefaultPlaceholder_-1854013440"/>
          </w:placeholder>
        </w:sdtPr>
        <w:sdtContent>
          <w:r w:rsidR="00B43D85" w:rsidRPr="00B43D85">
            <w:rPr>
              <w:rFonts w:ascii="Times New Roman" w:hAnsi="Times New Roman" w:cs="Times New Roman"/>
              <w:color w:val="000000"/>
              <w:sz w:val="24"/>
              <w:szCs w:val="24"/>
            </w:rPr>
            <w:t>(Silva et al., 2018)</w:t>
          </w:r>
        </w:sdtContent>
      </w:sdt>
      <w:r w:rsidRPr="00253660">
        <w:rPr>
          <w:rFonts w:ascii="Times New Roman" w:hAnsi="Times New Roman" w:cs="Times New Roman"/>
          <w:sz w:val="24"/>
          <w:szCs w:val="24"/>
        </w:rPr>
        <w:t>.</w:t>
      </w:r>
    </w:p>
    <w:p w14:paraId="42D90184" w14:textId="6A8873DB" w:rsidR="003250D8" w:rsidRPr="00253660" w:rsidRDefault="003250D8" w:rsidP="0034015D">
      <w:pPr>
        <w:spacing w:line="360" w:lineRule="auto"/>
        <w:ind w:firstLine="720"/>
        <w:jc w:val="both"/>
        <w:rPr>
          <w:rFonts w:ascii="Times New Roman" w:hAnsi="Times New Roman" w:cs="Times New Roman"/>
          <w:sz w:val="24"/>
          <w:szCs w:val="24"/>
        </w:rPr>
      </w:pPr>
      <w:r w:rsidRPr="00253660">
        <w:rPr>
          <w:rFonts w:ascii="Times New Roman" w:hAnsi="Times New Roman" w:cs="Times New Roman"/>
          <w:sz w:val="24"/>
          <w:szCs w:val="24"/>
        </w:rPr>
        <w:t xml:space="preserve">Diabetes stands as an escalating metabolic threat in our modern age. Its historical roots date back to an Egyptian manuscript from 1500 BC, where excessive urine discharge was first noted. The term "diabetes" or "to pass through" was coined by the Greek Apollonius of Memphis around 250 BC. In 400-500 BC, Indian physicians Sushruta and Charaka distinguished between type 1 and type 2 diabetes, associating the former with youth and the latter with obesity. Thomas Willis added "mellitus" or "from honey" in the late 1600s, inspired by the sweet taste of diabetic patients' urine. </w:t>
      </w:r>
      <w:proofErr w:type="spellStart"/>
      <w:r w:rsidRPr="00253660">
        <w:rPr>
          <w:rFonts w:ascii="Times New Roman" w:hAnsi="Times New Roman" w:cs="Times New Roman"/>
          <w:sz w:val="24"/>
          <w:szCs w:val="24"/>
        </w:rPr>
        <w:t>Aretaeus</w:t>
      </w:r>
      <w:proofErr w:type="spellEnd"/>
      <w:r w:rsidRPr="00253660">
        <w:rPr>
          <w:rFonts w:ascii="Times New Roman" w:hAnsi="Times New Roman" w:cs="Times New Roman"/>
          <w:sz w:val="24"/>
          <w:szCs w:val="24"/>
        </w:rPr>
        <w:t xml:space="preserve"> of Cappadocia, an Ancient Greek physician from the 1st century AC, provided the first comprehensive clinical description of diabetes, noting the excessive urine production as a characteristic symptom. This ailment has persisted throughout history, appearing in </w:t>
      </w:r>
      <w:proofErr w:type="spellStart"/>
      <w:r w:rsidRPr="00253660">
        <w:rPr>
          <w:rFonts w:ascii="Times New Roman" w:hAnsi="Times New Roman" w:cs="Times New Roman"/>
          <w:sz w:val="24"/>
          <w:szCs w:val="24"/>
        </w:rPr>
        <w:t>Aviccena's</w:t>
      </w:r>
      <w:proofErr w:type="spellEnd"/>
      <w:r w:rsidRPr="00253660">
        <w:rPr>
          <w:rFonts w:ascii="Times New Roman" w:hAnsi="Times New Roman" w:cs="Times New Roman"/>
          <w:sz w:val="24"/>
          <w:szCs w:val="24"/>
        </w:rPr>
        <w:t xml:space="preserve"> the Canon of Medicine in medieval Persia and in the Roman Empire, where Galen documented cases of diabetic patients. The term "sugar urine disease" entered Korean and Japanese medicine as </w:t>
      </w:r>
      <w:proofErr w:type="spellStart"/>
      <w:r w:rsidRPr="00253660">
        <w:rPr>
          <w:rFonts w:ascii="Times New Roman" w:hAnsi="Times New Roman" w:cs="Times New Roman"/>
          <w:sz w:val="24"/>
          <w:szCs w:val="24"/>
        </w:rPr>
        <w:t>táng</w:t>
      </w:r>
      <w:proofErr w:type="spellEnd"/>
      <w:r w:rsidRPr="00253660">
        <w:rPr>
          <w:rFonts w:ascii="Times New Roman" w:hAnsi="Times New Roman" w:cs="Times New Roman"/>
          <w:sz w:val="24"/>
          <w:szCs w:val="24"/>
        </w:rPr>
        <w:t xml:space="preserve"> </w:t>
      </w:r>
      <w:proofErr w:type="spellStart"/>
      <w:r w:rsidRPr="00253660">
        <w:rPr>
          <w:rFonts w:ascii="Times New Roman" w:hAnsi="Times New Roman" w:cs="Times New Roman"/>
          <w:sz w:val="24"/>
          <w:szCs w:val="24"/>
        </w:rPr>
        <w:t>niào</w:t>
      </w:r>
      <w:proofErr w:type="spellEnd"/>
      <w:r w:rsidRPr="00253660">
        <w:rPr>
          <w:rFonts w:ascii="Times New Roman" w:hAnsi="Times New Roman" w:cs="Times New Roman"/>
          <w:sz w:val="24"/>
          <w:szCs w:val="24"/>
        </w:rPr>
        <w:t xml:space="preserve"> </w:t>
      </w:r>
      <w:proofErr w:type="spellStart"/>
      <w:r w:rsidRPr="00253660">
        <w:rPr>
          <w:rFonts w:ascii="Times New Roman" w:hAnsi="Times New Roman" w:cs="Times New Roman"/>
          <w:sz w:val="24"/>
          <w:szCs w:val="24"/>
        </w:rPr>
        <w:t>bìng</w:t>
      </w:r>
      <w:proofErr w:type="spellEnd"/>
      <w:r w:rsidRPr="00253660">
        <w:rPr>
          <w:rFonts w:ascii="Times New Roman" w:hAnsi="Times New Roman" w:cs="Times New Roman"/>
          <w:sz w:val="24"/>
          <w:szCs w:val="24"/>
        </w:rPr>
        <w:t>. Although diabetes has been recognized since ancient times, its pathogenesis became clear around 1900, with the discovery of insulin by Canadians Frederick Banting and Charles Best in 1921, followed by its first clinical use in 1922</w:t>
      </w:r>
      <w:r w:rsidR="001533A7"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"/>
          <w:id w:val="-506137750"/>
          <w:placeholder>
            <w:docPart w:val="DefaultPlaceholder_-1854013440"/>
          </w:placeholder>
        </w:sdtPr>
        <w:sdtContent>
          <w:r w:rsidR="00B43D85" w:rsidRPr="00B43D85">
            <w:rPr>
              <w:rFonts w:ascii="Times New Roman" w:hAnsi="Times New Roman" w:cs="Times New Roman"/>
              <w:color w:val="000000"/>
              <w:sz w:val="24"/>
              <w:szCs w:val="24"/>
            </w:rPr>
            <w:t>(</w:t>
          </w:r>
          <w:proofErr w:type="spellStart"/>
          <w:r w:rsidR="00B43D85" w:rsidRPr="00B43D85">
            <w:rPr>
              <w:rFonts w:ascii="Times New Roman" w:hAnsi="Times New Roman" w:cs="Times New Roman"/>
              <w:color w:val="000000"/>
              <w:sz w:val="24"/>
              <w:szCs w:val="24"/>
            </w:rPr>
            <w:t>Trikkalinou</w:t>
          </w:r>
          <w:proofErr w:type="spellEnd"/>
          <w:r w:rsidR="00B43D85" w:rsidRPr="00B43D85">
            <w:rPr>
              <w:rFonts w:ascii="Times New Roman" w:hAnsi="Times New Roman" w:cs="Times New Roman"/>
              <w:color w:val="000000"/>
              <w:sz w:val="24"/>
              <w:szCs w:val="24"/>
            </w:rPr>
            <w:t xml:space="preserve"> et al., 2017)</w:t>
          </w:r>
        </w:sdtContent>
      </w:sdt>
      <w:r w:rsidRPr="00253660">
        <w:rPr>
          <w:rFonts w:ascii="Times New Roman" w:hAnsi="Times New Roman" w:cs="Times New Roman"/>
          <w:sz w:val="24"/>
          <w:szCs w:val="24"/>
        </w:rPr>
        <w:t>.</w:t>
      </w:r>
    </w:p>
    <w:p w14:paraId="3C30EA33" w14:textId="2FCBA624" w:rsidR="001533A7" w:rsidRPr="00253660" w:rsidRDefault="003250D8"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lastRenderedPageBreak/>
        <w:t xml:space="preserve">Diabetes mellitus (DM) is a chronic condition impacting both developed and developing nations. According to the International Diabetes Federation (IDF), there were 415 million global cases in 2015, a number projected to reach 642 million by 2040. In Sub-Saharan Africa, an estimated 14.2 million adults aged 20–79 grapple with diabetes, with Ethiopia, a highly populated country in the region, bearing the </w:t>
      </w:r>
      <w:r w:rsidR="001533A7" w:rsidRPr="00253660">
        <w:rPr>
          <w:rFonts w:ascii="Times New Roman" w:hAnsi="Times New Roman" w:cs="Times New Roman"/>
          <w:sz w:val="24"/>
          <w:szCs w:val="24"/>
        </w:rPr>
        <w:t>highest-burden</w:t>
      </w:r>
      <w:r w:rsidRPr="00253660">
        <w:rPr>
          <w:rFonts w:ascii="Times New Roman" w:hAnsi="Times New Roman" w:cs="Times New Roman"/>
          <w:sz w:val="24"/>
          <w:szCs w:val="24"/>
        </w:rPr>
        <w:t xml:space="preserve"> at 1.3 million cases and a prevalence of approximately 3.8%</w:t>
      </w:r>
      <w:r w:rsidR="001533A7"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"/>
          <w:id w:val="1334653680"/>
          <w:placeholder>
            <w:docPart w:val="DefaultPlaceholder_-1854013440"/>
          </w:placeholder>
        </w:sdtPr>
        <w:sdtContent>
          <w:r w:rsidR="00B43D85" w:rsidRPr="00B43D85">
            <w:rPr>
              <w:rFonts w:ascii="Times New Roman" w:hAnsi="Times New Roman" w:cs="Times New Roman"/>
              <w:color w:val="000000"/>
              <w:sz w:val="24"/>
              <w:szCs w:val="24"/>
            </w:rPr>
            <w:t>(Wolde et al., 2020)</w:t>
          </w:r>
        </w:sdtContent>
      </w:sdt>
      <w:r w:rsidRPr="00253660">
        <w:rPr>
          <w:rFonts w:ascii="Times New Roman" w:hAnsi="Times New Roman" w:cs="Times New Roman"/>
          <w:sz w:val="24"/>
          <w:szCs w:val="24"/>
        </w:rPr>
        <w:t xml:space="preserve">. </w:t>
      </w:r>
    </w:p>
    <w:p w14:paraId="243CE8CE" w14:textId="0AC9F86C" w:rsidR="003250D8" w:rsidRPr="00253660" w:rsidRDefault="003250D8" w:rsidP="0034015D">
      <w:pPr>
        <w:spacing w:line="360" w:lineRule="auto"/>
        <w:ind w:firstLine="720"/>
        <w:jc w:val="both"/>
        <w:rPr>
          <w:rFonts w:ascii="Times New Roman" w:hAnsi="Times New Roman" w:cs="Times New Roman"/>
          <w:sz w:val="24"/>
          <w:szCs w:val="24"/>
        </w:rPr>
      </w:pPr>
      <w:r w:rsidRPr="00253660">
        <w:rPr>
          <w:rFonts w:ascii="Times New Roman" w:hAnsi="Times New Roman" w:cs="Times New Roman"/>
          <w:sz w:val="24"/>
          <w:szCs w:val="24"/>
        </w:rPr>
        <w:t>Recognized by the World Health Organization (WHO) as a significant contributor to preventable mortality and morbidity among non-communicable diseases, diabetes is particularly noteworthy for its impact on global health. In 2018, over 500 million people worldwide were living with type 2 diabetes (T2DM), and lifestyle changes and behavioral factors significantly contribute to the escalating diabetes prevalence. Nepal, for instance, saw an increase in T2DM from 8.4% in 2015 to 11.7% in 2017, underscoring the global trend influenced by unhealthy lifestyles. Notably, T2DM is no longer confined to affluent populations, as its prevalence is on the rise in economically disadvantaged communities. The chronic nature of diabetes, coupled with its various complications, adversely affects the quality of life for individuals with T2DM</w:t>
      </w:r>
      <w:r w:rsidR="001533A7"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"/>
          <w:id w:val="-558327808"/>
          <w:placeholder>
            <w:docPart w:val="DefaultPlaceholder_-1854013440"/>
          </w:placeholder>
        </w:sdtPr>
        <w:sdtContent>
          <w:r w:rsidR="00B43D85" w:rsidRPr="00B43D85">
            <w:rPr>
              <w:rFonts w:ascii="Times New Roman" w:hAnsi="Times New Roman" w:cs="Times New Roman"/>
              <w:color w:val="000000"/>
              <w:sz w:val="24"/>
              <w:szCs w:val="24"/>
            </w:rPr>
            <w:t>(Chowdhury et al., 2022)</w:t>
          </w:r>
        </w:sdtContent>
      </w:sdt>
      <w:r w:rsidRPr="00253660">
        <w:rPr>
          <w:rFonts w:ascii="Times New Roman" w:hAnsi="Times New Roman" w:cs="Times New Roman"/>
          <w:sz w:val="24"/>
          <w:szCs w:val="24"/>
        </w:rPr>
        <w:t>.</w:t>
      </w:r>
    </w:p>
    <w:p w14:paraId="212811A8" w14:textId="46793EFB" w:rsidR="003250D8" w:rsidRPr="00253660" w:rsidRDefault="003250D8" w:rsidP="0034015D">
      <w:pPr>
        <w:spacing w:line="360" w:lineRule="auto"/>
        <w:ind w:firstLine="720"/>
        <w:jc w:val="both"/>
        <w:rPr>
          <w:rFonts w:ascii="Times New Roman" w:hAnsi="Times New Roman" w:cs="Times New Roman"/>
          <w:sz w:val="24"/>
          <w:szCs w:val="24"/>
        </w:rPr>
      </w:pPr>
      <w:r w:rsidRPr="00253660">
        <w:rPr>
          <w:rFonts w:ascii="Times New Roman" w:hAnsi="Times New Roman" w:cs="Times New Roman"/>
          <w:sz w:val="24"/>
          <w:szCs w:val="24"/>
        </w:rPr>
        <w:t>Individuals with T2DM may exhibit no symptoms or experience signs such as polydipsia, polyuria, polyphagia, lethargy, nocturia, and overweight. The diagnosis of DM relies on specific laboratory criteria, including fasting blood glucose levels of 126 mg/dl or 7 mmol/l or higher in two or more sessions following an eight-hour fast, an HbA1C level of 6.5% or more without fasting, an oral glucose tolerance test (OGTT) result of 200 mg/dl or more after consuming 75g of anhydrous glucose dissolved in water, and random blood glucose levels of 200 mg/dl or more accompanied by diabetes symptoms</w:t>
      </w:r>
      <w:r w:rsidR="009B3875"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"/>
          <w:id w:val="-1841069299"/>
          <w:placeholder>
            <w:docPart w:val="DefaultPlaceholder_-1854013440"/>
          </w:placeholder>
        </w:sdtPr>
        <w:sdtContent>
          <w:r w:rsidR="00B43D85" w:rsidRPr="00B43D85">
            <w:rPr>
              <w:rFonts w:eastAsia="Times New Roman"/>
              <w:color w:val="000000"/>
              <w:sz w:val="24"/>
            </w:rPr>
            <w:t>(</w:t>
          </w:r>
          <w:proofErr w:type="spellStart"/>
          <w:r w:rsidR="00B43D85" w:rsidRPr="00B43D85">
            <w:rPr>
              <w:rFonts w:eastAsia="Times New Roman"/>
              <w:color w:val="000000"/>
              <w:sz w:val="24"/>
            </w:rPr>
            <w:t>Jenkusky</w:t>
          </w:r>
          <w:proofErr w:type="spellEnd"/>
          <w:r w:rsidR="00B43D85" w:rsidRPr="00B43D85">
            <w:rPr>
              <w:rFonts w:eastAsia="Times New Roman"/>
              <w:color w:val="000000"/>
              <w:sz w:val="24"/>
            </w:rPr>
            <w:t xml:space="preserve"> &amp; Gawlik, 2023)</w:t>
          </w:r>
        </w:sdtContent>
      </w:sdt>
      <w:r w:rsidRPr="00253660">
        <w:rPr>
          <w:rFonts w:ascii="Times New Roman" w:hAnsi="Times New Roman" w:cs="Times New Roman"/>
          <w:sz w:val="24"/>
          <w:szCs w:val="24"/>
        </w:rPr>
        <w:t>.</w:t>
      </w:r>
    </w:p>
    <w:p w14:paraId="687A6877" w14:textId="01678F4E" w:rsidR="003250D8" w:rsidRPr="00253660" w:rsidRDefault="003250D8" w:rsidP="0034015D">
      <w:pPr>
        <w:spacing w:line="360" w:lineRule="auto"/>
        <w:ind w:firstLine="720"/>
        <w:jc w:val="both"/>
        <w:rPr>
          <w:rFonts w:ascii="Times New Roman" w:hAnsi="Times New Roman" w:cs="Times New Roman"/>
          <w:sz w:val="24"/>
          <w:szCs w:val="24"/>
        </w:rPr>
      </w:pPr>
      <w:r w:rsidRPr="00253660">
        <w:rPr>
          <w:rFonts w:ascii="Times New Roman" w:hAnsi="Times New Roman" w:cs="Times New Roman"/>
          <w:sz w:val="24"/>
          <w:szCs w:val="24"/>
        </w:rPr>
        <w:t>Quality of life (QoL) serves as a vital global health outcome measure, encompassing physical, psychological, and social dimensions influenced by individual experiences, beliefs, expectations, and perceptions. Healthcare providers must comprehend the multifaceted impacts of chronic diseases like diabetes on patients' physical, emotional, and social well-being. Ample evidence suggests that effective management significantly enhances both immediate and long-term QoL for individuals with type 2 diabetes, making QoL assessment a crucial facet of comprehensive diabetes care</w:t>
      </w:r>
      <w:r w:rsidR="009B3875"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"/>
          <w:id w:val="-851264184"/>
          <w:placeholder>
            <w:docPart w:val="DefaultPlaceholder_-1854013440"/>
          </w:placeholder>
        </w:sdtPr>
        <w:sdtContent>
          <w:r w:rsidR="00B43D85" w:rsidRPr="00B43D85">
            <w:rPr>
              <w:rFonts w:ascii="Times New Roman" w:hAnsi="Times New Roman" w:cs="Times New Roman"/>
              <w:color w:val="000000"/>
              <w:sz w:val="24"/>
              <w:szCs w:val="24"/>
            </w:rPr>
            <w:t>(Kueh et al., 2015)</w:t>
          </w:r>
        </w:sdtContent>
      </w:sdt>
      <w:r w:rsidRPr="00253660">
        <w:rPr>
          <w:rFonts w:ascii="Times New Roman" w:hAnsi="Times New Roman" w:cs="Times New Roman"/>
          <w:sz w:val="24"/>
          <w:szCs w:val="24"/>
        </w:rPr>
        <w:t>.</w:t>
      </w:r>
    </w:p>
    <w:p w14:paraId="4982834F" w14:textId="1FCCE539" w:rsidR="003250D8" w:rsidRPr="00253660" w:rsidRDefault="003250D8"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 xml:space="preserve">Despite healthcare providers delivering adequate care and support to severely ill diabetes patients, there can be a disparity between patients' and providers' perceptions of QoL. </w:t>
      </w:r>
      <w:r w:rsidRPr="00253660">
        <w:rPr>
          <w:rFonts w:ascii="Times New Roman" w:hAnsi="Times New Roman" w:cs="Times New Roman"/>
          <w:sz w:val="24"/>
          <w:szCs w:val="24"/>
        </w:rPr>
        <w:lastRenderedPageBreak/>
        <w:t>Therefore, the systematic measurement of QoL aids in monitoring treatment adherence, ensuring alignment with guidelines, and enhancing patients' well-being. Analyzing QoL data helps identify subgroups with diminished QoL, guiding targeted interventions to improve their circumstances, prevent severe consequences, allocate resources efficiently based on unmet needs, inform strategic planning, and monitor the effectiveness of interventions. Elevating the quality of life stands as a fundamental goal for the Centers for Disease Control and Prevention, reflecting a critical outcome for all medical interventions in diabetes patients. To enhance the World Health Organization Quality of Life (WHOQOL), healthcare providers must grasp their patients' subjective perceptions of QoL</w:t>
      </w:r>
      <w:r w:rsidR="007C7996"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"/>
          <w:id w:val="-124012220"/>
          <w:placeholder>
            <w:docPart w:val="DefaultPlaceholder_-1854013440"/>
          </w:placeholder>
        </w:sdtPr>
        <w:sdtContent>
          <w:r w:rsidR="00B43D85" w:rsidRPr="00B43D85">
            <w:rPr>
              <w:rFonts w:ascii="Times New Roman" w:hAnsi="Times New Roman" w:cs="Times New Roman"/>
              <w:color w:val="000000"/>
              <w:sz w:val="24"/>
              <w:szCs w:val="24"/>
            </w:rPr>
            <w:t>(</w:t>
          </w:r>
          <w:proofErr w:type="spellStart"/>
          <w:r w:rsidR="00B43D85" w:rsidRPr="00B43D85">
            <w:rPr>
              <w:rFonts w:ascii="Times New Roman" w:hAnsi="Times New Roman" w:cs="Times New Roman"/>
              <w:color w:val="000000"/>
              <w:sz w:val="24"/>
              <w:szCs w:val="24"/>
            </w:rPr>
            <w:t>Trikkalinou</w:t>
          </w:r>
          <w:proofErr w:type="spellEnd"/>
          <w:r w:rsidR="00B43D85" w:rsidRPr="00B43D85">
            <w:rPr>
              <w:rFonts w:ascii="Times New Roman" w:hAnsi="Times New Roman" w:cs="Times New Roman"/>
              <w:color w:val="000000"/>
              <w:sz w:val="24"/>
              <w:szCs w:val="24"/>
            </w:rPr>
            <w:t xml:space="preserve"> et al., 2017)</w:t>
          </w:r>
        </w:sdtContent>
      </w:sdt>
      <w:r w:rsidRPr="00253660">
        <w:rPr>
          <w:rFonts w:ascii="Times New Roman" w:hAnsi="Times New Roman" w:cs="Times New Roman"/>
          <w:sz w:val="24"/>
          <w:szCs w:val="24"/>
        </w:rPr>
        <w:t>.</w:t>
      </w:r>
    </w:p>
    <w:p w14:paraId="6014F791" w14:textId="602012EA"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1.2 Justification of the Study</w:t>
      </w:r>
    </w:p>
    <w:p w14:paraId="10330AB2" w14:textId="0EE5A4A3" w:rsidR="003250D8" w:rsidRPr="00253660" w:rsidRDefault="003250D8" w:rsidP="0034015D">
      <w:pPr>
        <w:spacing w:line="360" w:lineRule="auto"/>
        <w:ind w:firstLine="720"/>
        <w:jc w:val="both"/>
        <w:rPr>
          <w:rFonts w:ascii="Times New Roman" w:hAnsi="Times New Roman" w:cs="Times New Roman"/>
          <w:sz w:val="24"/>
          <w:szCs w:val="24"/>
        </w:rPr>
      </w:pPr>
      <w:r w:rsidRPr="00253660">
        <w:rPr>
          <w:rFonts w:ascii="Times New Roman" w:hAnsi="Times New Roman" w:cs="Times New Roman"/>
          <w:sz w:val="24"/>
          <w:szCs w:val="24"/>
        </w:rPr>
        <w:t>Quality of Life (QoL) is inherently subjective, encompassing dimensions that are challenging to measure directly, relying on individuals' perceived impacts on their lives. Individuals with Type 2 Diabetes (T2DM) often exhibit lower QoL and heightened depressive symptoms compared to those without T2DM. T2DM significantly diminishes patients' quality of life, resulting in higher disability-adjusted life years when compared to many other diseases. This condition induces long-term damage to various organs, accounting for the majority (90%) of all diabetes cases. The complications associated with T2DM are major contributors to morbidity and mortality, exerting a substantial influence on patients' QoL and productivity</w:t>
      </w:r>
      <w:r w:rsidR="00D53410"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"/>
          <w:id w:val="-995571420"/>
          <w:placeholder>
            <w:docPart w:val="DefaultPlaceholder_-1854013440"/>
          </w:placeholder>
        </w:sdtPr>
        <w:sdtContent>
          <w:r w:rsidR="00B43D85" w:rsidRPr="00B43D85">
            <w:rPr>
              <w:rFonts w:ascii="Times New Roman" w:hAnsi="Times New Roman" w:cs="Times New Roman"/>
              <w:color w:val="000000"/>
              <w:sz w:val="24"/>
              <w:szCs w:val="24"/>
            </w:rPr>
            <w:t>(Deshpande et al., 2008)</w:t>
          </w:r>
        </w:sdtContent>
      </w:sdt>
      <w:r w:rsidRPr="00253660">
        <w:rPr>
          <w:rFonts w:ascii="Times New Roman" w:hAnsi="Times New Roman" w:cs="Times New Roman"/>
          <w:sz w:val="24"/>
          <w:szCs w:val="24"/>
        </w:rPr>
        <w:t>.</w:t>
      </w:r>
    </w:p>
    <w:p w14:paraId="307EC970" w14:textId="52E4E49D" w:rsidR="003250D8" w:rsidRPr="00253660" w:rsidRDefault="003250D8"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In Bangladesh, individuals with T2DM are predicted to experience a comparatively reduced QoL. The challenges posed by the features, complications, and daily management demands of T2DM impact health-related quality of life, both through macrovascular complications and non-vascular co-morbidities. Despite good access to specialized healthcare in urban areas, T2DM patients in Bangladesh demonstrate a lower quality of life, highlighting the urgent need to assess areas with limited healthcare access</w:t>
      </w:r>
      <w:r w:rsidR="00D53410"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"/>
          <w:id w:val="-331841293"/>
          <w:placeholder>
            <w:docPart w:val="DefaultPlaceholder_-1854013440"/>
          </w:placeholder>
        </w:sdtPr>
        <w:sdtContent>
          <w:r w:rsidR="00B43D85" w:rsidRPr="00B43D85">
            <w:rPr>
              <w:rFonts w:eastAsia="Times New Roman"/>
              <w:color w:val="000000"/>
              <w:sz w:val="24"/>
            </w:rPr>
            <w:t>(Lewis &amp; Newell, 2014)</w:t>
          </w:r>
        </w:sdtContent>
      </w:sdt>
      <w:r w:rsidRPr="00253660">
        <w:rPr>
          <w:rFonts w:ascii="Times New Roman" w:hAnsi="Times New Roman" w:cs="Times New Roman"/>
          <w:sz w:val="24"/>
          <w:szCs w:val="24"/>
        </w:rPr>
        <w:t>.</w:t>
      </w:r>
    </w:p>
    <w:p w14:paraId="3F404A43" w14:textId="4D87CA5D" w:rsidR="003250D8" w:rsidRPr="00253660" w:rsidRDefault="003250D8"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 xml:space="preserve">While the WHO-BREF tool is widely used for QoL assessment, the D-39 questionnaire, specifically designed for T2DM, provides more precise insights into the dimensions most affected by the condition. This study in </w:t>
      </w:r>
      <w:r w:rsidR="0034015D">
        <w:rPr>
          <w:rFonts w:ascii="Times New Roman" w:hAnsi="Times New Roman" w:cs="Times New Roman"/>
          <w:sz w:val="24"/>
          <w:szCs w:val="24"/>
        </w:rPr>
        <w:t>Cox’s Bazar</w:t>
      </w:r>
      <w:r w:rsidRPr="00253660">
        <w:rPr>
          <w:rFonts w:ascii="Times New Roman" w:hAnsi="Times New Roman" w:cs="Times New Roman"/>
          <w:sz w:val="24"/>
          <w:szCs w:val="24"/>
        </w:rPr>
        <w:t xml:space="preserve"> seeks to understand the QoL of T2DM patients, considering their socio-economic and clinical status. The anticipated results aim to serve as a foundation for policy development, offering valuable insights into avenues for enhancing the QoL of T2DM patients. Ultimately, this research aims to empower health professionals and contribute to the overall improvement of T2DM patients' QoL in Bangladesh.</w:t>
      </w:r>
    </w:p>
    <w:p w14:paraId="3B00B084" w14:textId="7C0AA3F1"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lastRenderedPageBreak/>
        <w:t>1.3 Operational Definitions</w:t>
      </w:r>
    </w:p>
    <w:p w14:paraId="4C09770E" w14:textId="713A9D5C" w:rsidR="003250D8" w:rsidRPr="00253660" w:rsidRDefault="001179F7" w:rsidP="00253660">
      <w:pPr>
        <w:spacing w:line="360" w:lineRule="auto"/>
        <w:jc w:val="both"/>
        <w:rPr>
          <w:rFonts w:ascii="Times New Roman" w:hAnsi="Times New Roman" w:cs="Times New Roman"/>
          <w:sz w:val="24"/>
          <w:szCs w:val="24"/>
        </w:rPr>
      </w:pPr>
      <w:r w:rsidRPr="00253660">
        <w:rPr>
          <w:rFonts w:ascii="Times New Roman" w:hAnsi="Times New Roman" w:cs="Times New Roman"/>
          <w:b/>
          <w:bCs/>
          <w:sz w:val="24"/>
          <w:szCs w:val="24"/>
        </w:rPr>
        <w:t>Type 2 diabetes:</w:t>
      </w:r>
      <w:r w:rsidRPr="00253660">
        <w:rPr>
          <w:rFonts w:ascii="Times New Roman" w:hAnsi="Times New Roman" w:cs="Times New Roman"/>
          <w:sz w:val="24"/>
          <w:szCs w:val="24"/>
        </w:rPr>
        <w:t xml:space="preserve"> </w:t>
      </w:r>
      <w:r w:rsidR="003250D8" w:rsidRPr="00253660">
        <w:rPr>
          <w:rFonts w:ascii="Times New Roman" w:hAnsi="Times New Roman" w:cs="Times New Roman"/>
          <w:sz w:val="24"/>
          <w:szCs w:val="24"/>
        </w:rPr>
        <w:t>Type 2 diabetes, previously referred to as non-insulin-dependent diabetes mellitus (NIDDM) or adult-onset diabetes, may constitute approximately 90 to 95 percent of all diagnosed diabetes cases. This form of diabetes is commonly associated with factors such as older age, obesity, a family history of diabetes, prior gestational diabetes, impaired glucose tolerance, physical inactivity, and race/ethnicity. While traditionally linked to adults, there is an increasing incidence of Type 2 diabetes in children and adolescents. Treatment typically involves oral hypoglycemic agents, including sulfonylureas, biguanides, and newer agents like thiazolidinediones, meglitinides, and alpha-glucosidase inhibitors</w:t>
      </w:r>
      <w:r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"/>
          <w:id w:val="1687089078"/>
          <w:placeholder>
            <w:docPart w:val="DefaultPlaceholder_-1854013440"/>
          </w:placeholder>
        </w:sdtPr>
        <w:sdtContent>
          <w:r w:rsidR="00B43D85" w:rsidRPr="00B43D85">
            <w:rPr>
              <w:rFonts w:ascii="Times New Roman" w:hAnsi="Times New Roman" w:cs="Times New Roman"/>
              <w:color w:val="000000"/>
              <w:sz w:val="24"/>
              <w:szCs w:val="24"/>
            </w:rPr>
            <w:t>(Barnett, 2013)</w:t>
          </w:r>
        </w:sdtContent>
      </w:sdt>
      <w:r w:rsidR="003250D8" w:rsidRPr="00253660">
        <w:rPr>
          <w:rFonts w:ascii="Times New Roman" w:hAnsi="Times New Roman" w:cs="Times New Roman"/>
          <w:sz w:val="24"/>
          <w:szCs w:val="24"/>
        </w:rPr>
        <w:t>.</w:t>
      </w:r>
    </w:p>
    <w:p w14:paraId="1C929680" w14:textId="72739238" w:rsidR="003250D8" w:rsidRPr="00253660" w:rsidRDefault="00E57ECC" w:rsidP="00253660">
      <w:pPr>
        <w:spacing w:line="360" w:lineRule="auto"/>
        <w:jc w:val="both"/>
        <w:rPr>
          <w:rFonts w:ascii="Times New Roman" w:hAnsi="Times New Roman" w:cs="Times New Roman"/>
          <w:sz w:val="24"/>
          <w:szCs w:val="24"/>
        </w:rPr>
      </w:pPr>
      <w:r w:rsidRPr="00253660">
        <w:rPr>
          <w:rFonts w:ascii="Times New Roman" w:hAnsi="Times New Roman" w:cs="Times New Roman"/>
          <w:b/>
          <w:bCs/>
          <w:sz w:val="24"/>
          <w:szCs w:val="24"/>
        </w:rPr>
        <w:t>Quality of Life (Q</w:t>
      </w:r>
      <w:r w:rsidR="00963A4B">
        <w:rPr>
          <w:rFonts w:ascii="Times New Roman" w:hAnsi="Times New Roman" w:cs="Times New Roman"/>
          <w:b/>
          <w:bCs/>
          <w:sz w:val="24"/>
          <w:szCs w:val="24"/>
        </w:rPr>
        <w:t>o</w:t>
      </w:r>
      <w:r w:rsidRPr="00253660">
        <w:rPr>
          <w:rFonts w:ascii="Times New Roman" w:hAnsi="Times New Roman" w:cs="Times New Roman"/>
          <w:b/>
          <w:bCs/>
          <w:sz w:val="24"/>
          <w:szCs w:val="24"/>
        </w:rPr>
        <w:t>L):</w:t>
      </w:r>
      <w:r w:rsidRPr="00253660">
        <w:rPr>
          <w:rFonts w:ascii="Times New Roman" w:hAnsi="Times New Roman" w:cs="Times New Roman"/>
          <w:sz w:val="24"/>
          <w:szCs w:val="24"/>
        </w:rPr>
        <w:t xml:space="preserve"> </w:t>
      </w:r>
      <w:r w:rsidR="003250D8" w:rsidRPr="00253660">
        <w:rPr>
          <w:rFonts w:ascii="Times New Roman" w:hAnsi="Times New Roman" w:cs="Times New Roman"/>
          <w:sz w:val="24"/>
          <w:szCs w:val="24"/>
        </w:rPr>
        <w:t>Quality of Life (Q</w:t>
      </w:r>
      <w:r w:rsidR="00963A4B">
        <w:rPr>
          <w:rFonts w:ascii="Times New Roman" w:hAnsi="Times New Roman" w:cs="Times New Roman"/>
          <w:sz w:val="24"/>
          <w:szCs w:val="24"/>
        </w:rPr>
        <w:t>o</w:t>
      </w:r>
      <w:r w:rsidR="003250D8" w:rsidRPr="00253660">
        <w:rPr>
          <w:rFonts w:ascii="Times New Roman" w:hAnsi="Times New Roman" w:cs="Times New Roman"/>
          <w:sz w:val="24"/>
          <w:szCs w:val="24"/>
        </w:rPr>
        <w:t>L), as defined by the World Health Organization (WHO), refers to individuals' perception of their life's position within the cultural and value systems of their environment. It encompasses their goals, expectations, standards, and concerns, and is intricately influenced by physical and psychological health, level of independence, social relationships, and interactions with the environment</w:t>
      </w:r>
      <w:r w:rsidR="0072566F"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"/>
          <w:id w:val="721182195"/>
          <w:placeholder>
            <w:docPart w:val="DefaultPlaceholder_-1854013440"/>
          </w:placeholder>
        </w:sdtPr>
        <w:sdtContent>
          <w:r w:rsidR="00B43D85" w:rsidRPr="00B43D85">
            <w:rPr>
              <w:rFonts w:ascii="Times New Roman" w:hAnsi="Times New Roman" w:cs="Times New Roman"/>
              <w:color w:val="000000"/>
              <w:sz w:val="24"/>
              <w:szCs w:val="24"/>
            </w:rPr>
            <w:t>(Vahedi, 2010)</w:t>
          </w:r>
        </w:sdtContent>
      </w:sdt>
      <w:r w:rsidR="003250D8" w:rsidRPr="00253660">
        <w:rPr>
          <w:rFonts w:ascii="Times New Roman" w:hAnsi="Times New Roman" w:cs="Times New Roman"/>
          <w:sz w:val="24"/>
          <w:szCs w:val="24"/>
        </w:rPr>
        <w:t>.</w:t>
      </w:r>
    </w:p>
    <w:p w14:paraId="3FAA7DE2"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1.4 Research Question (s)</w:t>
      </w:r>
    </w:p>
    <w:p w14:paraId="56380C26" w14:textId="61A234AB" w:rsidR="0034455B" w:rsidRPr="00253660" w:rsidRDefault="0034455B" w:rsidP="00253660">
      <w:pPr>
        <w:pStyle w:val="ListParagraph"/>
        <w:numPr>
          <w:ilvl w:val="0"/>
          <w:numId w:val="6"/>
        </w:numPr>
        <w:spacing w:line="360" w:lineRule="auto"/>
        <w:jc w:val="both"/>
        <w:rPr>
          <w:rFonts w:ascii="Times New Roman" w:hAnsi="Times New Roman" w:cs="Times New Roman"/>
          <w:bCs/>
          <w:sz w:val="24"/>
          <w:szCs w:val="24"/>
        </w:rPr>
      </w:pPr>
      <w:r w:rsidRPr="00253660">
        <w:rPr>
          <w:rFonts w:ascii="Times New Roman" w:hAnsi="Times New Roman" w:cs="Times New Roman"/>
          <w:bCs/>
          <w:sz w:val="24"/>
          <w:szCs w:val="24"/>
        </w:rPr>
        <w:t>What is the current condition of the quality of life for individuals with type 2 diabetes mellitus compared to those without type 2 diabetes?</w:t>
      </w:r>
    </w:p>
    <w:p w14:paraId="3F36EA1E" w14:textId="67F16929" w:rsidR="0034455B" w:rsidRPr="00253660" w:rsidRDefault="0034455B" w:rsidP="00253660">
      <w:pPr>
        <w:pStyle w:val="ListParagraph"/>
        <w:numPr>
          <w:ilvl w:val="0"/>
          <w:numId w:val="6"/>
        </w:numPr>
        <w:spacing w:line="360" w:lineRule="auto"/>
        <w:jc w:val="both"/>
        <w:rPr>
          <w:rFonts w:ascii="Times New Roman" w:hAnsi="Times New Roman" w:cs="Times New Roman"/>
          <w:bCs/>
          <w:sz w:val="24"/>
          <w:szCs w:val="24"/>
        </w:rPr>
      </w:pPr>
      <w:r w:rsidRPr="00253660">
        <w:rPr>
          <w:rFonts w:ascii="Times New Roman" w:hAnsi="Times New Roman" w:cs="Times New Roman"/>
          <w:bCs/>
          <w:sz w:val="24"/>
          <w:szCs w:val="24"/>
        </w:rPr>
        <w:t>How does the quality of life of individuals with type 2 diabetes and those without type 2 diabetes correlate with their socio-economic status?</w:t>
      </w:r>
    </w:p>
    <w:p w14:paraId="0AAC1ACD" w14:textId="29BA036B" w:rsidR="00930D7E" w:rsidRPr="00253660" w:rsidRDefault="0034455B" w:rsidP="00253660">
      <w:pPr>
        <w:pStyle w:val="ListParagraph"/>
        <w:numPr>
          <w:ilvl w:val="0"/>
          <w:numId w:val="6"/>
        </w:numPr>
        <w:spacing w:line="360" w:lineRule="auto"/>
        <w:jc w:val="both"/>
        <w:rPr>
          <w:rFonts w:ascii="Times New Roman" w:hAnsi="Times New Roman" w:cs="Times New Roman"/>
          <w:sz w:val="24"/>
          <w:szCs w:val="24"/>
        </w:rPr>
      </w:pPr>
      <w:r w:rsidRPr="00253660">
        <w:rPr>
          <w:rFonts w:ascii="Times New Roman" w:hAnsi="Times New Roman" w:cs="Times New Roman"/>
          <w:bCs/>
          <w:sz w:val="24"/>
          <w:szCs w:val="24"/>
        </w:rPr>
        <w:t xml:space="preserve">What is the </w:t>
      </w:r>
      <w:r w:rsidR="0034015D">
        <w:rPr>
          <w:rFonts w:ascii="Times New Roman" w:hAnsi="Times New Roman" w:cs="Times New Roman"/>
          <w:bCs/>
          <w:sz w:val="24"/>
          <w:szCs w:val="24"/>
        </w:rPr>
        <w:t>association</w:t>
      </w:r>
      <w:r w:rsidRPr="00253660">
        <w:rPr>
          <w:rFonts w:ascii="Times New Roman" w:hAnsi="Times New Roman" w:cs="Times New Roman"/>
          <w:bCs/>
          <w:sz w:val="24"/>
          <w:szCs w:val="24"/>
        </w:rPr>
        <w:t xml:space="preserve"> between the quality of life for individuals with type 2 diabetes and those without type 2 diabetes concerning </w:t>
      </w:r>
      <w:r w:rsidR="0034015D">
        <w:rPr>
          <w:rFonts w:ascii="Times New Roman" w:hAnsi="Times New Roman" w:cs="Times New Roman"/>
          <w:bCs/>
          <w:sz w:val="24"/>
          <w:szCs w:val="24"/>
        </w:rPr>
        <w:t xml:space="preserve">socio-economic and </w:t>
      </w:r>
      <w:r w:rsidRPr="00253660">
        <w:rPr>
          <w:rFonts w:ascii="Times New Roman" w:hAnsi="Times New Roman" w:cs="Times New Roman"/>
          <w:bCs/>
          <w:sz w:val="24"/>
          <w:szCs w:val="24"/>
        </w:rPr>
        <w:t>clinical factors?</w:t>
      </w:r>
      <w:r w:rsidR="00930D7E" w:rsidRPr="00253660">
        <w:rPr>
          <w:rFonts w:ascii="Times New Roman" w:hAnsi="Times New Roman" w:cs="Times New Roman"/>
          <w:sz w:val="24"/>
          <w:szCs w:val="24"/>
        </w:rPr>
        <w:br w:type="page"/>
      </w:r>
    </w:p>
    <w:p w14:paraId="078CD9D5"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lastRenderedPageBreak/>
        <w:t>CHAPTER II</w:t>
      </w:r>
    </w:p>
    <w:p w14:paraId="27372E32" w14:textId="4FB1A635"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LITERATURE REVIEW</w:t>
      </w:r>
    </w:p>
    <w:p w14:paraId="3ADA9A12" w14:textId="2461FBB8" w:rsidR="0034455B" w:rsidRPr="00253660" w:rsidRDefault="0034455B" w:rsidP="0034015D">
      <w:pPr>
        <w:spacing w:line="360" w:lineRule="auto"/>
        <w:ind w:firstLine="720"/>
        <w:jc w:val="both"/>
        <w:rPr>
          <w:rFonts w:ascii="Times New Roman" w:hAnsi="Times New Roman" w:cs="Times New Roman"/>
          <w:sz w:val="24"/>
          <w:szCs w:val="24"/>
        </w:rPr>
      </w:pPr>
      <w:r w:rsidRPr="00253660">
        <w:rPr>
          <w:rFonts w:ascii="Times New Roman" w:hAnsi="Times New Roman" w:cs="Times New Roman"/>
          <w:sz w:val="24"/>
          <w:szCs w:val="24"/>
        </w:rPr>
        <w:t>The prevalence of diabetes has significantly risen in both developed and developing nations over the past four decades, primarily attributed to abundant food availability, resulting changes in dietary patterns, and reduced physical activity. As per the International Diabetes Federation, approximately one in every 11 adults globally is afflicted with diabetes (415 million individuals). Projections indicate that by 2040, this prevalence will escalate to one in every 10 adults (642 million individuals). Gestational diabetes affects one in seven births, and 542,000 children worldwide grapple with type 1 diabetes. Alarmingly, every 15 years, an individual succumbs to diabetes, and 12% of global healthcare expenditures are directed towards diabetes-related costs. A concerning aspect is that 46.5% of adults with diabetes remain undiagnosed. A recent Greek study revealed a 10.6% age- and sex-adjusted prevalence of diabetes, with 34% of cases being undiagnosed</w:t>
      </w:r>
      <w:r w:rsidR="0072566F"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"/>
          <w:id w:val="-1040968183"/>
          <w:placeholder>
            <w:docPart w:val="DefaultPlaceholder_-1854013440"/>
          </w:placeholder>
        </w:sdtPr>
        <w:sdtContent>
          <w:r w:rsidR="00B43D85" w:rsidRPr="00B43D85">
            <w:rPr>
              <w:rFonts w:ascii="Times New Roman" w:hAnsi="Times New Roman" w:cs="Times New Roman"/>
              <w:color w:val="000000"/>
              <w:sz w:val="24"/>
              <w:szCs w:val="24"/>
            </w:rPr>
            <w:t>(</w:t>
          </w:r>
          <w:proofErr w:type="spellStart"/>
          <w:r w:rsidR="00B43D85" w:rsidRPr="00B43D85">
            <w:rPr>
              <w:rFonts w:ascii="Times New Roman" w:hAnsi="Times New Roman" w:cs="Times New Roman"/>
              <w:color w:val="000000"/>
              <w:sz w:val="24"/>
              <w:szCs w:val="24"/>
            </w:rPr>
            <w:t>Trikkalinou</w:t>
          </w:r>
          <w:proofErr w:type="spellEnd"/>
          <w:r w:rsidR="00B43D85" w:rsidRPr="00B43D85">
            <w:rPr>
              <w:rFonts w:ascii="Times New Roman" w:hAnsi="Times New Roman" w:cs="Times New Roman"/>
              <w:color w:val="000000"/>
              <w:sz w:val="24"/>
              <w:szCs w:val="24"/>
            </w:rPr>
            <w:t xml:space="preserve"> et al., 2017)</w:t>
          </w:r>
        </w:sdtContent>
      </w:sdt>
      <w:r w:rsidRPr="00253660">
        <w:rPr>
          <w:rFonts w:ascii="Times New Roman" w:hAnsi="Times New Roman" w:cs="Times New Roman"/>
          <w:sz w:val="24"/>
          <w:szCs w:val="24"/>
        </w:rPr>
        <w:t>.</w:t>
      </w:r>
    </w:p>
    <w:p w14:paraId="5769D8EA" w14:textId="3A9E4E12" w:rsidR="0034455B" w:rsidRPr="00253660" w:rsidRDefault="0034455B" w:rsidP="0034015D">
      <w:pPr>
        <w:spacing w:line="360" w:lineRule="auto"/>
        <w:ind w:firstLine="720"/>
        <w:jc w:val="both"/>
        <w:rPr>
          <w:rFonts w:ascii="Times New Roman" w:hAnsi="Times New Roman" w:cs="Times New Roman"/>
          <w:sz w:val="24"/>
          <w:szCs w:val="24"/>
        </w:rPr>
      </w:pPr>
      <w:r w:rsidRPr="00253660">
        <w:rPr>
          <w:rFonts w:ascii="Times New Roman" w:hAnsi="Times New Roman" w:cs="Times New Roman"/>
          <w:sz w:val="24"/>
          <w:szCs w:val="24"/>
        </w:rPr>
        <w:t>The progression of diabetes, particularly inadequate glycemic control, gives rise to numerous potentially life-threatening complications. Nearly half of adults with chronic kidney disease stem from the diabetic population. Additionally, 9.8% of diabetics have experienced a heart attack, 9.1% suffer from coronary artery disease, 7.9% face congestive heart failure, 6.6% have suffered a stroke, and 27.8% contend with chronic kidney disease. Moreover, 22.9% encounter foot problems and 18.9% suffer from eye damage. The cumulative impact of these complications, coupled with metabolic challenges, demands a substantial portion of patients' daily energy, planning, and attention, a situation aptly described by Rubin as "diabetes overwhelms</w:t>
      </w:r>
      <w:r w:rsidR="0072566F"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"/>
          <w:id w:val="-1074425338"/>
          <w:placeholder>
            <w:docPart w:val="DefaultPlaceholder_-1854013440"/>
          </w:placeholder>
        </w:sdtPr>
        <w:sdtContent>
          <w:r w:rsidR="00B43D85" w:rsidRPr="00B43D85">
            <w:rPr>
              <w:rFonts w:ascii="Times New Roman" w:hAnsi="Times New Roman" w:cs="Times New Roman"/>
              <w:color w:val="000000"/>
              <w:sz w:val="24"/>
              <w:szCs w:val="24"/>
            </w:rPr>
            <w:t>(Ramsey et al., 2022)</w:t>
          </w:r>
        </w:sdtContent>
      </w:sdt>
      <w:r w:rsidRPr="00253660">
        <w:rPr>
          <w:rFonts w:ascii="Times New Roman" w:hAnsi="Times New Roman" w:cs="Times New Roman"/>
          <w:sz w:val="24"/>
          <w:szCs w:val="24"/>
        </w:rPr>
        <w:t>.</w:t>
      </w:r>
    </w:p>
    <w:p w14:paraId="3E462204" w14:textId="5B4C6858" w:rsidR="0034455B" w:rsidRPr="00253660" w:rsidRDefault="0034455B" w:rsidP="0034015D">
      <w:pPr>
        <w:spacing w:line="360" w:lineRule="auto"/>
        <w:ind w:firstLine="720"/>
        <w:jc w:val="both"/>
        <w:rPr>
          <w:rFonts w:ascii="Times New Roman" w:hAnsi="Times New Roman" w:cs="Times New Roman"/>
          <w:sz w:val="24"/>
          <w:szCs w:val="24"/>
        </w:rPr>
      </w:pPr>
      <w:r w:rsidRPr="00253660">
        <w:rPr>
          <w:rFonts w:ascii="Times New Roman" w:hAnsi="Times New Roman" w:cs="Times New Roman"/>
          <w:sz w:val="24"/>
          <w:szCs w:val="24"/>
        </w:rPr>
        <w:t xml:space="preserve">In 1948, the World Health Organization introduced a comprehensive definition of health, considering it not only as the absence of disease and infirmity but also as the presence of physical, mental, and social well-being. Over the subsequent six years, there has been a significant focus on investigating how psychosocial factors impact health outcomes. Quality of Life (QoL) is identified as a multidimensional concept, encompassing an individual's subjective evaluation of psychological, social, and physical well-being. It is crucial to note that QoL involves various domains, each contributing uniquely to the overall perception of well-being, and it should be evaluated based on the patient's self-report rather than the perspective of healthcare professionals. Unlike objective physical health status, which is assessed by </w:t>
      </w:r>
      <w:r w:rsidRPr="00253660">
        <w:rPr>
          <w:rFonts w:ascii="Times New Roman" w:hAnsi="Times New Roman" w:cs="Times New Roman"/>
          <w:sz w:val="24"/>
          <w:szCs w:val="24"/>
        </w:rPr>
        <w:lastRenderedPageBreak/>
        <w:t>physicians through reports of symptoms or the presence of complications, Quality of Life is a patient self-reported measure</w:t>
      </w:r>
      <w:r w:rsidR="00C63C49"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"/>
          <w:id w:val="-659232382"/>
          <w:placeholder>
            <w:docPart w:val="DefaultPlaceholder_-1854013440"/>
          </w:placeholder>
        </w:sdtPr>
        <w:sdtContent>
          <w:r w:rsidR="00B43D85" w:rsidRPr="00B43D85">
            <w:rPr>
              <w:rFonts w:ascii="Times New Roman" w:hAnsi="Times New Roman" w:cs="Times New Roman"/>
              <w:color w:val="000000"/>
              <w:sz w:val="24"/>
              <w:szCs w:val="24"/>
            </w:rPr>
            <w:t>(</w:t>
          </w:r>
          <w:proofErr w:type="spellStart"/>
          <w:r w:rsidR="00B43D85" w:rsidRPr="00B43D85">
            <w:rPr>
              <w:rFonts w:ascii="Times New Roman" w:hAnsi="Times New Roman" w:cs="Times New Roman"/>
              <w:color w:val="000000"/>
              <w:sz w:val="24"/>
              <w:szCs w:val="24"/>
            </w:rPr>
            <w:t>Megari</w:t>
          </w:r>
          <w:proofErr w:type="spellEnd"/>
          <w:r w:rsidR="00B43D85" w:rsidRPr="00B43D85">
            <w:rPr>
              <w:rFonts w:ascii="Times New Roman" w:hAnsi="Times New Roman" w:cs="Times New Roman"/>
              <w:color w:val="000000"/>
              <w:sz w:val="24"/>
              <w:szCs w:val="24"/>
            </w:rPr>
            <w:t>, 2013)</w:t>
          </w:r>
        </w:sdtContent>
      </w:sdt>
      <w:r w:rsidRPr="00253660">
        <w:rPr>
          <w:rFonts w:ascii="Times New Roman" w:hAnsi="Times New Roman" w:cs="Times New Roman"/>
          <w:sz w:val="24"/>
          <w:szCs w:val="24"/>
        </w:rPr>
        <w:t xml:space="preserve">. </w:t>
      </w:r>
    </w:p>
    <w:p w14:paraId="060831F6" w14:textId="25A7D53C" w:rsidR="0034455B" w:rsidRPr="00253660" w:rsidRDefault="0034455B" w:rsidP="0034015D">
      <w:pPr>
        <w:spacing w:line="360" w:lineRule="auto"/>
        <w:ind w:firstLine="720"/>
        <w:jc w:val="both"/>
        <w:rPr>
          <w:rFonts w:ascii="Times New Roman" w:hAnsi="Times New Roman" w:cs="Times New Roman"/>
          <w:sz w:val="24"/>
          <w:szCs w:val="24"/>
        </w:rPr>
      </w:pPr>
      <w:r w:rsidRPr="00253660">
        <w:rPr>
          <w:rFonts w:ascii="Times New Roman" w:hAnsi="Times New Roman" w:cs="Times New Roman"/>
          <w:sz w:val="24"/>
          <w:szCs w:val="24"/>
        </w:rPr>
        <w:t xml:space="preserve">According to </w:t>
      </w:r>
      <w:proofErr w:type="spellStart"/>
      <w:r w:rsidR="00C04FF1" w:rsidRPr="00253660">
        <w:rPr>
          <w:rFonts w:ascii="Times New Roman" w:eastAsia="Times New Roman" w:hAnsi="Times New Roman" w:cs="Times New Roman"/>
          <w:sz w:val="24"/>
          <w:szCs w:val="24"/>
        </w:rPr>
        <w:t>Czerwik</w:t>
      </w:r>
      <w:proofErr w:type="spellEnd"/>
      <w:r w:rsidR="00C04FF1" w:rsidRPr="00253660">
        <w:rPr>
          <w:rFonts w:ascii="Times New Roman" w:eastAsia="Times New Roman" w:hAnsi="Times New Roman" w:cs="Times New Roman"/>
          <w:sz w:val="24"/>
          <w:szCs w:val="24"/>
        </w:rPr>
        <w:t xml:space="preserve">-Kulpa &amp; </w:t>
      </w:r>
      <w:proofErr w:type="spellStart"/>
      <w:r w:rsidR="00C04FF1" w:rsidRPr="00253660">
        <w:rPr>
          <w:rFonts w:ascii="Times New Roman" w:eastAsia="Times New Roman" w:hAnsi="Times New Roman" w:cs="Times New Roman"/>
          <w:sz w:val="24"/>
          <w:szCs w:val="24"/>
        </w:rPr>
        <w:t>Chylińska</w:t>
      </w:r>
      <w:proofErr w:type="spellEnd"/>
      <w:r w:rsidR="00C04FF1" w:rsidRPr="00253660">
        <w:rPr>
          <w:rFonts w:ascii="Times New Roman" w:eastAsia="Times New Roman" w:hAnsi="Times New Roman" w:cs="Times New Roman"/>
          <w:sz w:val="24"/>
          <w:szCs w:val="24"/>
        </w:rPr>
        <w:t xml:space="preserve"> (2017), </w:t>
      </w:r>
      <w:r w:rsidRPr="00253660">
        <w:rPr>
          <w:rFonts w:ascii="Times New Roman" w:hAnsi="Times New Roman" w:cs="Times New Roman"/>
          <w:sz w:val="24"/>
          <w:szCs w:val="24"/>
        </w:rPr>
        <w:t>Quality of Life (QoL) is not a fixed measure but rather an approach to health assessment that centers on patient reports, feelings, and expectations</w:t>
      </w:r>
      <w:r w:rsidR="00C04FF1"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"/>
          <w:id w:val="-945846506"/>
          <w:placeholder>
            <w:docPart w:val="DefaultPlaceholder_-1854013440"/>
          </w:placeholder>
        </w:sdtPr>
        <w:sdtContent>
          <w:r w:rsidR="00B43D85" w:rsidRPr="00B43D85">
            <w:rPr>
              <w:rFonts w:eastAsia="Times New Roman"/>
              <w:color w:val="000000"/>
              <w:sz w:val="24"/>
            </w:rPr>
            <w:t>(</w:t>
          </w:r>
          <w:proofErr w:type="spellStart"/>
          <w:r w:rsidR="00B43D85" w:rsidRPr="00B43D85">
            <w:rPr>
              <w:rFonts w:eastAsia="Times New Roman"/>
              <w:color w:val="000000"/>
              <w:sz w:val="24"/>
            </w:rPr>
            <w:t>Czerwik</w:t>
          </w:r>
          <w:proofErr w:type="spellEnd"/>
          <w:r w:rsidR="00B43D85" w:rsidRPr="00B43D85">
            <w:rPr>
              <w:rFonts w:eastAsia="Times New Roman"/>
              <w:color w:val="000000"/>
              <w:sz w:val="24"/>
            </w:rPr>
            <w:t xml:space="preserve">-Kulpa &amp; </w:t>
          </w:r>
          <w:proofErr w:type="spellStart"/>
          <w:r w:rsidR="00B43D85" w:rsidRPr="00B43D85">
            <w:rPr>
              <w:rFonts w:eastAsia="Times New Roman"/>
              <w:color w:val="000000"/>
              <w:sz w:val="24"/>
            </w:rPr>
            <w:t>Chylińska</w:t>
          </w:r>
          <w:proofErr w:type="spellEnd"/>
          <w:r w:rsidR="00B43D85" w:rsidRPr="00B43D85">
            <w:rPr>
              <w:rFonts w:eastAsia="Times New Roman"/>
              <w:color w:val="000000"/>
              <w:sz w:val="24"/>
            </w:rPr>
            <w:t>, 2017)</w:t>
          </w:r>
        </w:sdtContent>
      </w:sdt>
      <w:r w:rsidRPr="00253660">
        <w:rPr>
          <w:rFonts w:ascii="Times New Roman" w:hAnsi="Times New Roman" w:cs="Times New Roman"/>
          <w:sz w:val="24"/>
          <w:szCs w:val="24"/>
        </w:rPr>
        <w:t xml:space="preserve">. QoL, as per </w:t>
      </w:r>
      <w:proofErr w:type="spellStart"/>
      <w:r w:rsidR="00C04FF1" w:rsidRPr="00253660">
        <w:rPr>
          <w:rFonts w:ascii="Times New Roman" w:hAnsi="Times New Roman" w:cs="Times New Roman"/>
          <w:color w:val="000000"/>
          <w:sz w:val="24"/>
          <w:szCs w:val="24"/>
        </w:rPr>
        <w:t>Svalastog</w:t>
      </w:r>
      <w:proofErr w:type="spellEnd"/>
      <w:r w:rsidR="00C04FF1" w:rsidRPr="00253660">
        <w:rPr>
          <w:rFonts w:ascii="Times New Roman" w:hAnsi="Times New Roman" w:cs="Times New Roman"/>
          <w:color w:val="000000"/>
          <w:sz w:val="24"/>
          <w:szCs w:val="24"/>
        </w:rPr>
        <w:t xml:space="preserve"> et al (2017)</w:t>
      </w:r>
      <w:r w:rsidRPr="00253660">
        <w:rPr>
          <w:rFonts w:ascii="Times New Roman" w:hAnsi="Times New Roman" w:cs="Times New Roman"/>
          <w:sz w:val="24"/>
          <w:szCs w:val="24"/>
        </w:rPr>
        <w:t>, extends beyond health-related aspects to encompass a broad spectrum of human experiences</w:t>
      </w:r>
      <w:r w:rsidR="00C04FF1"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"/>
          <w:id w:val="-993728443"/>
          <w:placeholder>
            <w:docPart w:val="DefaultPlaceholder_-1854013440"/>
          </w:placeholder>
        </w:sdtPr>
        <w:sdtContent>
          <w:r w:rsidR="00B43D85" w:rsidRPr="00B43D85">
            <w:rPr>
              <w:rFonts w:ascii="Times New Roman" w:hAnsi="Times New Roman" w:cs="Times New Roman"/>
              <w:color w:val="000000"/>
              <w:sz w:val="24"/>
              <w:szCs w:val="24"/>
            </w:rPr>
            <w:t>(</w:t>
          </w:r>
          <w:proofErr w:type="spellStart"/>
          <w:r w:rsidR="00B43D85" w:rsidRPr="00B43D85">
            <w:rPr>
              <w:rFonts w:ascii="Times New Roman" w:hAnsi="Times New Roman" w:cs="Times New Roman"/>
              <w:color w:val="000000"/>
              <w:sz w:val="24"/>
              <w:szCs w:val="24"/>
            </w:rPr>
            <w:t>Svalastog</w:t>
          </w:r>
          <w:proofErr w:type="spellEnd"/>
          <w:r w:rsidR="00B43D85" w:rsidRPr="00B43D85">
            <w:rPr>
              <w:rFonts w:ascii="Times New Roman" w:hAnsi="Times New Roman" w:cs="Times New Roman"/>
              <w:color w:val="000000"/>
              <w:sz w:val="24"/>
              <w:szCs w:val="24"/>
            </w:rPr>
            <w:t xml:space="preserve"> et al., 2017)</w:t>
          </w:r>
        </w:sdtContent>
      </w:sdt>
      <w:r w:rsidRPr="00253660">
        <w:rPr>
          <w:rFonts w:ascii="Times New Roman" w:hAnsi="Times New Roman" w:cs="Times New Roman"/>
          <w:sz w:val="24"/>
          <w:szCs w:val="24"/>
        </w:rPr>
        <w:t>. To narrow the focus to aspects directly tied to disease, medical treatments, or both, the term Health-Related Quality of Life (HRQOL) was introduced, exploring how health and disease influence overall QoL (Polonsky, 2000). Measurement of health dimensions includes physical, psychological, and social aspects to provide a comprehensive understanding of life functioning. There's a growing acknowledgment that chronic illnesses and their treatments should be assessed for their impact on QoL alongside more traditional medical outcomes like morbidity and mortality</w:t>
      </w:r>
      <w:r w:rsidR="00C63C49"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"/>
          <w:id w:val="-1617135067"/>
          <w:placeholder>
            <w:docPart w:val="DefaultPlaceholder_-1854013440"/>
          </w:placeholder>
        </w:sdtPr>
        <w:sdtContent>
          <w:r w:rsidR="00B43D85" w:rsidRPr="00B43D85">
            <w:rPr>
              <w:rFonts w:ascii="Times New Roman" w:hAnsi="Times New Roman" w:cs="Times New Roman"/>
              <w:color w:val="000000"/>
              <w:sz w:val="24"/>
              <w:szCs w:val="24"/>
            </w:rPr>
            <w:t>(Conradie et al., 2022)</w:t>
          </w:r>
        </w:sdtContent>
      </w:sdt>
      <w:r w:rsidRPr="00253660">
        <w:rPr>
          <w:rFonts w:ascii="Times New Roman" w:hAnsi="Times New Roman" w:cs="Times New Roman"/>
          <w:sz w:val="24"/>
          <w:szCs w:val="24"/>
        </w:rPr>
        <w:t>.</w:t>
      </w:r>
    </w:p>
    <w:p w14:paraId="381BA7B8" w14:textId="14720392" w:rsidR="0099769E" w:rsidRPr="00253660" w:rsidRDefault="0034455B" w:rsidP="0034015D">
      <w:pPr>
        <w:spacing w:line="360" w:lineRule="auto"/>
        <w:ind w:firstLine="720"/>
        <w:jc w:val="both"/>
        <w:rPr>
          <w:rFonts w:ascii="Times New Roman" w:hAnsi="Times New Roman" w:cs="Times New Roman"/>
          <w:sz w:val="24"/>
          <w:szCs w:val="24"/>
        </w:rPr>
      </w:pPr>
      <w:proofErr w:type="spellStart"/>
      <w:r w:rsidRPr="00253660">
        <w:rPr>
          <w:rFonts w:ascii="Times New Roman" w:hAnsi="Times New Roman" w:cs="Times New Roman"/>
          <w:sz w:val="24"/>
          <w:szCs w:val="24"/>
        </w:rPr>
        <w:t>Hareendran</w:t>
      </w:r>
      <w:proofErr w:type="spellEnd"/>
      <w:r w:rsidRPr="00253660">
        <w:rPr>
          <w:rFonts w:ascii="Times New Roman" w:hAnsi="Times New Roman" w:cs="Times New Roman"/>
          <w:sz w:val="24"/>
          <w:szCs w:val="24"/>
        </w:rPr>
        <w:t xml:space="preserve"> (2004) underscores the value of patient-reported outcomes, such as QoL, in evaluating new treatments, particularly in cases where there are no objective markers of symptoms or their impact</w:t>
      </w:r>
      <w:r w:rsidR="00C04FF1"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"/>
          <w:id w:val="592359015"/>
          <w:placeholder>
            <w:docPart w:val="DefaultPlaceholder_-1854013440"/>
          </w:placeholder>
        </w:sdtPr>
        <w:sdtContent>
          <w:r w:rsidR="00B43D85" w:rsidRPr="00B43D85">
            <w:rPr>
              <w:rFonts w:eastAsia="Times New Roman"/>
              <w:color w:val="000000"/>
              <w:sz w:val="24"/>
            </w:rPr>
            <w:t xml:space="preserve">(Bullinger &amp; </w:t>
          </w:r>
          <w:proofErr w:type="spellStart"/>
          <w:r w:rsidR="00B43D85" w:rsidRPr="00B43D85">
            <w:rPr>
              <w:rFonts w:eastAsia="Times New Roman"/>
              <w:color w:val="000000"/>
              <w:sz w:val="24"/>
            </w:rPr>
            <w:t>Quitmann</w:t>
          </w:r>
          <w:proofErr w:type="spellEnd"/>
          <w:r w:rsidR="00B43D85" w:rsidRPr="00B43D85">
            <w:rPr>
              <w:rFonts w:eastAsia="Times New Roman"/>
              <w:color w:val="000000"/>
              <w:sz w:val="24"/>
            </w:rPr>
            <w:t>, 2014)</w:t>
          </w:r>
        </w:sdtContent>
      </w:sdt>
      <w:r w:rsidRPr="00253660">
        <w:rPr>
          <w:rFonts w:ascii="Times New Roman" w:hAnsi="Times New Roman" w:cs="Times New Roman"/>
          <w:sz w:val="24"/>
          <w:szCs w:val="24"/>
        </w:rPr>
        <w:t>. These outcomes complement traditional endpoints, offering insight into the significance of treatment effects from the patient's perspective. Additionally, information on QoL outcomes enhances patient involvement in treatment decision-making.</w:t>
      </w:r>
      <w:r w:rsidR="00C04FF1" w:rsidRPr="00253660">
        <w:rPr>
          <w:rFonts w:ascii="Times New Roman" w:hAnsi="Times New Roman" w:cs="Times New Roman"/>
          <w:sz w:val="24"/>
          <w:szCs w:val="24"/>
        </w:rPr>
        <w:t xml:space="preserve"> </w:t>
      </w:r>
      <w:r w:rsidRPr="00253660">
        <w:rPr>
          <w:rFonts w:ascii="Times New Roman" w:hAnsi="Times New Roman" w:cs="Times New Roman"/>
          <w:sz w:val="24"/>
          <w:szCs w:val="24"/>
        </w:rPr>
        <w:t>Furthermore, QoL outcomes play a crucial role in guiding healthcare decision-making by providing a deeper understanding of the burden of illnesses and assisting in healthcare allocation decisions. Quality of Life has been identified as a significant objective for public health in the Healthy People 2010 report, outlining health objectives for the U.S. to achieve by 2010. The primary goal of Healthy People 2010 is to enhance life expectancy and improve the quality of life for individuals of all ages.</w:t>
      </w:r>
      <w:r w:rsidR="00C04FF1" w:rsidRPr="00253660">
        <w:rPr>
          <w:rFonts w:ascii="Times New Roman" w:hAnsi="Times New Roman" w:cs="Times New Roman"/>
          <w:sz w:val="24"/>
          <w:szCs w:val="24"/>
        </w:rPr>
        <w:t xml:space="preserve"> </w:t>
      </w:r>
      <w:r w:rsidR="0099769E" w:rsidRPr="00253660">
        <w:rPr>
          <w:rFonts w:ascii="Times New Roman" w:hAnsi="Times New Roman" w:cs="Times New Roman"/>
          <w:sz w:val="24"/>
          <w:szCs w:val="24"/>
        </w:rPr>
        <w:t xml:space="preserve">Diseases can affect </w:t>
      </w:r>
      <w:r w:rsidR="00963A4B">
        <w:rPr>
          <w:rFonts w:ascii="Times New Roman" w:hAnsi="Times New Roman" w:cs="Times New Roman"/>
          <w:sz w:val="24"/>
          <w:szCs w:val="24"/>
        </w:rPr>
        <w:t xml:space="preserve">the </w:t>
      </w:r>
      <w:r w:rsidR="0099769E" w:rsidRPr="00253660">
        <w:rPr>
          <w:rFonts w:ascii="Times New Roman" w:hAnsi="Times New Roman" w:cs="Times New Roman"/>
          <w:sz w:val="24"/>
          <w:szCs w:val="24"/>
        </w:rPr>
        <w:t>QoL of people in different ways depending on the aspects of life that are compromised due to the presence of that disease. The management of diabetes itself has a major impact on people’s lives, in terms of physical and psychological well-being. This is due to the considerable demands imposed by current care practices on persons with diabetes. Complications associated with diabetes have been found to substantially increase the morbidity and mortality of affected persons and to reduce their QoL</w:t>
      </w:r>
      <w:r w:rsidR="005F72BB"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"/>
          <w:id w:val="1376041352"/>
          <w:placeholder>
            <w:docPart w:val="DefaultPlaceholder_-1854013440"/>
          </w:placeholder>
        </w:sdtPr>
        <w:sdtContent>
          <w:r w:rsidR="00B43D85" w:rsidRPr="00B43D85">
            <w:rPr>
              <w:rFonts w:ascii="Times New Roman" w:hAnsi="Times New Roman" w:cs="Times New Roman"/>
              <w:color w:val="000000"/>
              <w:sz w:val="24"/>
              <w:szCs w:val="24"/>
            </w:rPr>
            <w:t>(Deshpande et al., 2008)</w:t>
          </w:r>
        </w:sdtContent>
      </w:sdt>
      <w:r w:rsidR="0099769E" w:rsidRPr="00253660">
        <w:rPr>
          <w:rFonts w:ascii="Times New Roman" w:hAnsi="Times New Roman" w:cs="Times New Roman"/>
          <w:sz w:val="24"/>
          <w:szCs w:val="24"/>
        </w:rPr>
        <w:t xml:space="preserve">. </w:t>
      </w:r>
    </w:p>
    <w:p w14:paraId="7C612430" w14:textId="77D92285" w:rsidR="0034455B" w:rsidRPr="00253660" w:rsidRDefault="0034455B" w:rsidP="0034015D">
      <w:pPr>
        <w:spacing w:line="360" w:lineRule="auto"/>
        <w:ind w:firstLine="720"/>
        <w:jc w:val="both"/>
        <w:rPr>
          <w:rFonts w:ascii="Times New Roman" w:hAnsi="Times New Roman" w:cs="Times New Roman"/>
          <w:sz w:val="24"/>
          <w:szCs w:val="24"/>
        </w:rPr>
      </w:pPr>
      <w:r w:rsidRPr="00253660">
        <w:rPr>
          <w:rFonts w:ascii="Times New Roman" w:hAnsi="Times New Roman" w:cs="Times New Roman"/>
          <w:sz w:val="24"/>
          <w:szCs w:val="24"/>
        </w:rPr>
        <w:t>Patients with chronic diseases, such as Type 2 diabetes mellitus, express heightened concerns about their Quality of Life. This chronic condition is often associated with both short-</w:t>
      </w:r>
      <w:r w:rsidRPr="00253660">
        <w:rPr>
          <w:rFonts w:ascii="Times New Roman" w:hAnsi="Times New Roman" w:cs="Times New Roman"/>
          <w:sz w:val="24"/>
          <w:szCs w:val="24"/>
        </w:rPr>
        <w:lastRenderedPageBreak/>
        <w:t>term and long-term complications that can significantly diminish a patient's well-being, health status, and overall quality of life. Numerous studies consistently report a lower quality of life among diabetes patients, particularly in terms of physical functioning and well-being compared to individuals without diabetes</w:t>
      </w:r>
      <w:r w:rsidR="00D7369B"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"/>
          <w:id w:val="607776076"/>
          <w:placeholder>
            <w:docPart w:val="DefaultPlaceholder_-1854013440"/>
          </w:placeholder>
        </w:sdtPr>
        <w:sdtContent>
          <w:r w:rsidR="00B43D85" w:rsidRPr="00B43D85">
            <w:rPr>
              <w:rFonts w:ascii="Times New Roman" w:hAnsi="Times New Roman" w:cs="Times New Roman"/>
              <w:color w:val="000000"/>
              <w:sz w:val="24"/>
              <w:szCs w:val="24"/>
            </w:rPr>
            <w:t>(</w:t>
          </w:r>
          <w:proofErr w:type="spellStart"/>
          <w:r w:rsidR="00B43D85" w:rsidRPr="00B43D85">
            <w:rPr>
              <w:rFonts w:ascii="Times New Roman" w:hAnsi="Times New Roman" w:cs="Times New Roman"/>
              <w:color w:val="000000"/>
              <w:sz w:val="24"/>
              <w:szCs w:val="24"/>
            </w:rPr>
            <w:t>Tafazoli</w:t>
          </w:r>
          <w:proofErr w:type="spellEnd"/>
          <w:r w:rsidR="00B43D85" w:rsidRPr="00B43D85">
            <w:rPr>
              <w:rFonts w:ascii="Times New Roman" w:hAnsi="Times New Roman" w:cs="Times New Roman"/>
              <w:color w:val="000000"/>
              <w:sz w:val="24"/>
              <w:szCs w:val="24"/>
            </w:rPr>
            <w:t xml:space="preserve"> et al., 2017)</w:t>
          </w:r>
        </w:sdtContent>
      </w:sdt>
      <w:r w:rsidRPr="00253660">
        <w:rPr>
          <w:rFonts w:ascii="Times New Roman" w:hAnsi="Times New Roman" w:cs="Times New Roman"/>
          <w:sz w:val="24"/>
          <w:szCs w:val="24"/>
        </w:rPr>
        <w:t>.</w:t>
      </w:r>
    </w:p>
    <w:p w14:paraId="35B6372E" w14:textId="4C483306" w:rsidR="0034455B" w:rsidRPr="00253660" w:rsidRDefault="0034455B" w:rsidP="0034015D">
      <w:pPr>
        <w:spacing w:line="360" w:lineRule="auto"/>
        <w:ind w:firstLine="720"/>
        <w:jc w:val="both"/>
        <w:rPr>
          <w:rFonts w:ascii="Times New Roman" w:hAnsi="Times New Roman" w:cs="Times New Roman"/>
          <w:sz w:val="24"/>
          <w:szCs w:val="24"/>
        </w:rPr>
      </w:pPr>
      <w:r w:rsidRPr="00253660">
        <w:rPr>
          <w:rFonts w:ascii="Times New Roman" w:hAnsi="Times New Roman" w:cs="Times New Roman"/>
          <w:sz w:val="24"/>
          <w:szCs w:val="24"/>
        </w:rPr>
        <w:t>Diabetes can negatively impact physical well-being in three major ways. Firstly, the development of long-term complications in diabetic patients, such as vision loss, kidney damage, significant heart disease, erection problems, peripheral neuropathy leading to chronic pain, amputation, and/or impaired movement, contributes significantly to a decline in perceived quality of life. These complications can hinder or limit a patient's ability to work, perform household tasks, or engage in pleasurable activities, thereby impairing their independence and overall functionality</w:t>
      </w:r>
      <w:r w:rsidR="00D7369B"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"/>
          <w:id w:val="-935673368"/>
          <w:placeholder>
            <w:docPart w:val="DefaultPlaceholder_-1854013440"/>
          </w:placeholder>
        </w:sdtPr>
        <w:sdtContent>
          <w:r w:rsidR="00B43D85" w:rsidRPr="00B43D85">
            <w:rPr>
              <w:rFonts w:ascii="Times New Roman" w:hAnsi="Times New Roman" w:cs="Times New Roman"/>
              <w:color w:val="000000"/>
              <w:sz w:val="24"/>
              <w:szCs w:val="24"/>
            </w:rPr>
            <w:t>(High et al., 2019)</w:t>
          </w:r>
        </w:sdtContent>
      </w:sdt>
      <w:r w:rsidRPr="00253660">
        <w:rPr>
          <w:rFonts w:ascii="Times New Roman" w:hAnsi="Times New Roman" w:cs="Times New Roman"/>
          <w:sz w:val="24"/>
          <w:szCs w:val="24"/>
        </w:rPr>
        <w:t>.</w:t>
      </w:r>
    </w:p>
    <w:p w14:paraId="2A6FAF5D" w14:textId="77777777" w:rsidR="0034455B" w:rsidRPr="00253660" w:rsidRDefault="0034455B" w:rsidP="00253660">
      <w:pPr>
        <w:spacing w:line="360" w:lineRule="auto"/>
        <w:jc w:val="both"/>
        <w:rPr>
          <w:rFonts w:ascii="Times New Roman" w:hAnsi="Times New Roman" w:cs="Times New Roman"/>
          <w:sz w:val="24"/>
          <w:szCs w:val="24"/>
        </w:rPr>
      </w:pPr>
    </w:p>
    <w:p w14:paraId="19A7397C" w14:textId="77777777" w:rsidR="0034455B" w:rsidRPr="00253660" w:rsidRDefault="0034455B" w:rsidP="00253660">
      <w:pPr>
        <w:spacing w:line="360" w:lineRule="auto"/>
        <w:jc w:val="both"/>
        <w:rPr>
          <w:rFonts w:ascii="Times New Roman" w:hAnsi="Times New Roman" w:cs="Times New Roman"/>
          <w:sz w:val="24"/>
          <w:szCs w:val="24"/>
        </w:rPr>
      </w:pPr>
    </w:p>
    <w:p w14:paraId="3F551473" w14:textId="77777777" w:rsidR="0034455B" w:rsidRPr="00253660" w:rsidRDefault="0034455B" w:rsidP="00253660">
      <w:pPr>
        <w:spacing w:line="360" w:lineRule="auto"/>
        <w:jc w:val="both"/>
        <w:rPr>
          <w:rFonts w:ascii="Times New Roman" w:hAnsi="Times New Roman" w:cs="Times New Roman"/>
          <w:sz w:val="24"/>
          <w:szCs w:val="24"/>
        </w:rPr>
      </w:pPr>
    </w:p>
    <w:p w14:paraId="3D9CEEDC" w14:textId="77777777" w:rsidR="00B41747" w:rsidRPr="00253660" w:rsidRDefault="00B41747"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br w:type="page"/>
      </w:r>
    </w:p>
    <w:p w14:paraId="0AF401CB" w14:textId="00545065"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lastRenderedPageBreak/>
        <w:t>CHAPTER III</w:t>
      </w:r>
    </w:p>
    <w:p w14:paraId="4DF5831D"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RESEARCH METHODOLOGY</w:t>
      </w:r>
    </w:p>
    <w:p w14:paraId="5EB3DC7B"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3.1 Study Objectives</w:t>
      </w:r>
    </w:p>
    <w:p w14:paraId="668A0CC2" w14:textId="698CEECF" w:rsidR="00C0623D" w:rsidRPr="00253660" w:rsidRDefault="00930D7E" w:rsidP="00253660">
      <w:pPr>
        <w:spacing w:line="360" w:lineRule="auto"/>
        <w:jc w:val="both"/>
        <w:rPr>
          <w:rFonts w:ascii="Times New Roman" w:hAnsi="Times New Roman" w:cs="Times New Roman"/>
          <w:bCs/>
          <w:sz w:val="24"/>
          <w:szCs w:val="24"/>
        </w:rPr>
      </w:pPr>
      <w:r w:rsidRPr="00253660">
        <w:rPr>
          <w:rFonts w:ascii="Times New Roman" w:hAnsi="Times New Roman" w:cs="Times New Roman"/>
          <w:b/>
          <w:sz w:val="24"/>
          <w:szCs w:val="24"/>
        </w:rPr>
        <w:t xml:space="preserve"> General Objective</w:t>
      </w:r>
      <w:r w:rsidR="0025442A" w:rsidRPr="00253660">
        <w:rPr>
          <w:rFonts w:ascii="Times New Roman" w:hAnsi="Times New Roman" w:cs="Times New Roman"/>
          <w:b/>
          <w:sz w:val="24"/>
          <w:szCs w:val="24"/>
        </w:rPr>
        <w:t xml:space="preserve">: </w:t>
      </w:r>
      <w:r w:rsidR="005032EF" w:rsidRPr="00253660">
        <w:rPr>
          <w:rFonts w:ascii="Times New Roman" w:hAnsi="Times New Roman" w:cs="Times New Roman"/>
          <w:bCs/>
          <w:sz w:val="24"/>
          <w:szCs w:val="24"/>
        </w:rPr>
        <w:t>The current study seeks to assess the quality of life</w:t>
      </w:r>
      <w:r w:rsidR="00B24473">
        <w:rPr>
          <w:rFonts w:ascii="Times New Roman" w:hAnsi="Times New Roman" w:cs="Times New Roman"/>
          <w:bCs/>
          <w:sz w:val="24"/>
          <w:szCs w:val="24"/>
        </w:rPr>
        <w:t xml:space="preserve"> and its determinants</w:t>
      </w:r>
      <w:r w:rsidR="005032EF" w:rsidRPr="00253660">
        <w:rPr>
          <w:rFonts w:ascii="Times New Roman" w:hAnsi="Times New Roman" w:cs="Times New Roman"/>
          <w:bCs/>
          <w:sz w:val="24"/>
          <w:szCs w:val="24"/>
        </w:rPr>
        <w:t xml:space="preserve"> among </w:t>
      </w:r>
      <w:r w:rsidR="00B24473">
        <w:rPr>
          <w:rFonts w:ascii="Times New Roman" w:hAnsi="Times New Roman" w:cs="Times New Roman"/>
          <w:bCs/>
          <w:sz w:val="24"/>
          <w:szCs w:val="24"/>
        </w:rPr>
        <w:t xml:space="preserve">adult </w:t>
      </w:r>
      <w:r w:rsidR="005032EF" w:rsidRPr="00253660">
        <w:rPr>
          <w:rFonts w:ascii="Times New Roman" w:hAnsi="Times New Roman" w:cs="Times New Roman"/>
          <w:bCs/>
          <w:sz w:val="24"/>
          <w:szCs w:val="24"/>
        </w:rPr>
        <w:t>individuals with Type 2 diabetes receiving care in Cox’s Bazar</w:t>
      </w:r>
      <w:r w:rsidR="0034015D">
        <w:rPr>
          <w:rFonts w:ascii="Times New Roman" w:hAnsi="Times New Roman" w:cs="Times New Roman"/>
          <w:bCs/>
          <w:sz w:val="24"/>
          <w:szCs w:val="24"/>
        </w:rPr>
        <w:t xml:space="preserve"> district</w:t>
      </w:r>
      <w:r w:rsidR="003F4B67">
        <w:rPr>
          <w:rFonts w:ascii="Times New Roman" w:hAnsi="Times New Roman" w:cs="Times New Roman"/>
          <w:bCs/>
          <w:sz w:val="24"/>
          <w:szCs w:val="24"/>
        </w:rPr>
        <w:t xml:space="preserve"> Sadar Hospital</w:t>
      </w:r>
      <w:r w:rsidR="005032EF" w:rsidRPr="00253660">
        <w:rPr>
          <w:rFonts w:ascii="Times New Roman" w:hAnsi="Times New Roman" w:cs="Times New Roman"/>
          <w:bCs/>
          <w:sz w:val="24"/>
          <w:szCs w:val="24"/>
        </w:rPr>
        <w:t>.</w:t>
      </w:r>
    </w:p>
    <w:p w14:paraId="40A39A69" w14:textId="5F678E93" w:rsidR="0099769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Specific Objectives</w:t>
      </w:r>
      <w:r w:rsidR="0099769E" w:rsidRPr="00253660">
        <w:rPr>
          <w:rFonts w:ascii="Times New Roman" w:hAnsi="Times New Roman" w:cs="Times New Roman"/>
          <w:b/>
          <w:sz w:val="24"/>
          <w:szCs w:val="24"/>
        </w:rPr>
        <w:t>:</w:t>
      </w:r>
    </w:p>
    <w:p w14:paraId="7BAA4E22" w14:textId="2C561F85" w:rsidR="00487950" w:rsidRPr="00253660" w:rsidRDefault="00487950" w:rsidP="00253660">
      <w:pPr>
        <w:pStyle w:val="ListParagraph"/>
        <w:numPr>
          <w:ilvl w:val="0"/>
          <w:numId w:val="8"/>
        </w:numPr>
        <w:spacing w:line="360" w:lineRule="auto"/>
        <w:jc w:val="both"/>
        <w:rPr>
          <w:rFonts w:ascii="Times New Roman" w:hAnsi="Times New Roman" w:cs="Times New Roman"/>
          <w:bCs/>
          <w:sz w:val="24"/>
          <w:szCs w:val="24"/>
        </w:rPr>
      </w:pPr>
      <w:r w:rsidRPr="00253660">
        <w:rPr>
          <w:rFonts w:ascii="Times New Roman" w:hAnsi="Times New Roman" w:cs="Times New Roman"/>
          <w:bCs/>
          <w:sz w:val="24"/>
          <w:szCs w:val="24"/>
        </w:rPr>
        <w:t>To evaluate the quality of life in individuals with Type 2 diabetes mellitus and those without Type 2 diabetes.</w:t>
      </w:r>
    </w:p>
    <w:p w14:paraId="4F847AD7" w14:textId="56D12A5C" w:rsidR="00487950" w:rsidRPr="00253660" w:rsidRDefault="00487950" w:rsidP="00253660">
      <w:pPr>
        <w:pStyle w:val="ListParagraph"/>
        <w:numPr>
          <w:ilvl w:val="0"/>
          <w:numId w:val="8"/>
        </w:numPr>
        <w:spacing w:line="360" w:lineRule="auto"/>
        <w:jc w:val="both"/>
        <w:rPr>
          <w:rFonts w:ascii="Times New Roman" w:hAnsi="Times New Roman" w:cs="Times New Roman"/>
          <w:bCs/>
          <w:sz w:val="24"/>
          <w:szCs w:val="24"/>
        </w:rPr>
      </w:pPr>
      <w:r w:rsidRPr="00253660">
        <w:rPr>
          <w:rFonts w:ascii="Times New Roman" w:hAnsi="Times New Roman" w:cs="Times New Roman"/>
          <w:bCs/>
          <w:sz w:val="24"/>
          <w:szCs w:val="24"/>
        </w:rPr>
        <w:t>To examine the association between the quality of life in Type 2 diabetic patients and non-Type 2 diabetes patients with their socio-economic status.</w:t>
      </w:r>
    </w:p>
    <w:p w14:paraId="15EE5040" w14:textId="2CBEBD6E" w:rsidR="00930D7E" w:rsidRPr="00253660" w:rsidRDefault="00487950" w:rsidP="00253660">
      <w:pPr>
        <w:pStyle w:val="ListParagraph"/>
        <w:numPr>
          <w:ilvl w:val="0"/>
          <w:numId w:val="8"/>
        </w:numPr>
        <w:spacing w:line="360" w:lineRule="auto"/>
        <w:jc w:val="both"/>
        <w:rPr>
          <w:rFonts w:ascii="Times New Roman" w:hAnsi="Times New Roman" w:cs="Times New Roman"/>
          <w:b/>
          <w:sz w:val="24"/>
          <w:szCs w:val="24"/>
        </w:rPr>
      </w:pPr>
      <w:r w:rsidRPr="00253660">
        <w:rPr>
          <w:rFonts w:ascii="Times New Roman" w:hAnsi="Times New Roman" w:cs="Times New Roman"/>
          <w:bCs/>
          <w:sz w:val="24"/>
          <w:szCs w:val="24"/>
        </w:rPr>
        <w:t>To explore the</w:t>
      </w:r>
      <w:r w:rsidR="001736AC">
        <w:rPr>
          <w:rFonts w:ascii="Times New Roman" w:hAnsi="Times New Roman" w:cs="Times New Roman"/>
          <w:bCs/>
          <w:sz w:val="24"/>
          <w:szCs w:val="24"/>
        </w:rPr>
        <w:t xml:space="preserve"> association </w:t>
      </w:r>
      <w:r w:rsidRPr="00253660">
        <w:rPr>
          <w:rFonts w:ascii="Times New Roman" w:hAnsi="Times New Roman" w:cs="Times New Roman"/>
          <w:bCs/>
          <w:sz w:val="24"/>
          <w:szCs w:val="24"/>
        </w:rPr>
        <w:t xml:space="preserve">between the quality of life in Type 2 diabetic patients and non-Type 2 diabetes patients with </w:t>
      </w:r>
      <w:r w:rsidR="001736AC">
        <w:rPr>
          <w:rFonts w:ascii="Times New Roman" w:hAnsi="Times New Roman" w:cs="Times New Roman"/>
          <w:bCs/>
          <w:sz w:val="24"/>
          <w:szCs w:val="24"/>
        </w:rPr>
        <w:t xml:space="preserve">socio-economic and </w:t>
      </w:r>
      <w:r w:rsidRPr="00253660">
        <w:rPr>
          <w:rFonts w:ascii="Times New Roman" w:hAnsi="Times New Roman" w:cs="Times New Roman"/>
          <w:bCs/>
          <w:sz w:val="24"/>
          <w:szCs w:val="24"/>
        </w:rPr>
        <w:t>clinical factors.</w:t>
      </w:r>
      <w:r w:rsidR="00930D7E" w:rsidRPr="00253660">
        <w:rPr>
          <w:rFonts w:ascii="Times New Roman" w:hAnsi="Times New Roman" w:cs="Times New Roman"/>
          <w:sz w:val="24"/>
          <w:szCs w:val="24"/>
        </w:rPr>
        <w:br w:type="page"/>
      </w:r>
    </w:p>
    <w:p w14:paraId="728955ED"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lastRenderedPageBreak/>
        <w:t>3.2 Conceptual Framework</w:t>
      </w:r>
    </w:p>
    <w:p w14:paraId="19B26B86" w14:textId="26DD39E7" w:rsidR="00930D7E" w:rsidRPr="00253660" w:rsidRDefault="00FB4840" w:rsidP="00253660">
      <w:pPr>
        <w:spacing w:line="360" w:lineRule="auto"/>
        <w:jc w:val="both"/>
        <w:rPr>
          <w:rFonts w:ascii="Times New Roman" w:hAnsi="Times New Roman" w:cs="Times New Roman"/>
          <w:sz w:val="24"/>
          <w:szCs w:val="24"/>
        </w:rPr>
      </w:pPr>
      <w:r w:rsidRPr="00253660">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B0197B0" wp14:editId="0A77A7C7">
                <wp:simplePos x="0" y="0"/>
                <wp:positionH relativeFrom="column">
                  <wp:posOffset>3096462</wp:posOffset>
                </wp:positionH>
                <wp:positionV relativeFrom="paragraph">
                  <wp:posOffset>9525</wp:posOffset>
                </wp:positionV>
                <wp:extent cx="2136775" cy="356235"/>
                <wp:effectExtent l="8890" t="8890" r="6985" b="635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6775" cy="356235"/>
                        </a:xfrm>
                        <a:prstGeom prst="rect">
                          <a:avLst/>
                        </a:prstGeom>
                        <a:solidFill>
                          <a:srgbClr val="FFFFFF"/>
                        </a:solidFill>
                        <a:ln w="9525">
                          <a:solidFill>
                            <a:srgbClr val="000000"/>
                          </a:solidFill>
                          <a:miter lim="800000"/>
                          <a:headEnd/>
                          <a:tailEnd/>
                        </a:ln>
                      </wps:spPr>
                      <wps:txbx>
                        <w:txbxContent>
                          <w:p w14:paraId="56F8729D" w14:textId="77777777" w:rsidR="00930D7E" w:rsidRPr="0049209C" w:rsidRDefault="00930D7E" w:rsidP="00930D7E">
                            <w:pPr>
                              <w:jc w:val="center"/>
                              <w:rPr>
                                <w:rFonts w:ascii="Times New Roman" w:hAnsi="Times New Roman" w:cs="Times New Roman"/>
                                <w:b/>
                                <w:sz w:val="24"/>
                              </w:rPr>
                            </w:pPr>
                            <w:r>
                              <w:rPr>
                                <w:rFonts w:ascii="Times New Roman" w:hAnsi="Times New Roman" w:cs="Times New Roman"/>
                                <w:b/>
                                <w:sz w:val="24"/>
                              </w:rPr>
                              <w:t>Dependent Variable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0197B0" id="Rectangle 3" o:spid="_x0000_s1026" style="position:absolute;left:0;text-align:left;margin-left:243.8pt;margin-top:.75pt;width:168.25pt;height:28.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">
                <v:textbox>
                  <w:txbxContent>
                    <w:p w14:paraId="56F8729D" w14:textId="77777777" w:rsidR="00930D7E" w:rsidRPr="0049209C" w:rsidRDefault="00930D7E" w:rsidP="00930D7E">
                      <w:pPr>
                        <w:jc w:val="center"/>
                        <w:rPr>
                          <w:rFonts w:ascii="Times New Roman" w:hAnsi="Times New Roman" w:cs="Times New Roman"/>
                          <w:b/>
                          <w:sz w:val="24"/>
                        </w:rPr>
                      </w:pPr>
                      <w:r>
                        <w:rPr>
                          <w:rFonts w:ascii="Times New Roman" w:hAnsi="Times New Roman" w:cs="Times New Roman"/>
                          <w:b/>
                          <w:sz w:val="24"/>
                        </w:rPr>
                        <w:t>Dependent Variable</w:t>
                      </w:r>
                    </w:p>
                  </w:txbxContent>
                </v:textbox>
              </v:rect>
            </w:pict>
          </mc:Fallback>
        </mc:AlternateContent>
      </w:r>
      <w:r w:rsidRPr="0025366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724ED11" wp14:editId="182958EF">
                <wp:simplePos x="0" y="0"/>
                <wp:positionH relativeFrom="column">
                  <wp:posOffset>14605</wp:posOffset>
                </wp:positionH>
                <wp:positionV relativeFrom="paragraph">
                  <wp:posOffset>9525</wp:posOffset>
                </wp:positionV>
                <wp:extent cx="2136775" cy="356235"/>
                <wp:effectExtent l="8890" t="8890" r="6985" b="635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6775" cy="356235"/>
                        </a:xfrm>
                        <a:prstGeom prst="rect">
                          <a:avLst/>
                        </a:prstGeom>
                        <a:solidFill>
                          <a:srgbClr val="FFFFFF"/>
                        </a:solidFill>
                        <a:ln w="9525">
                          <a:solidFill>
                            <a:srgbClr val="000000"/>
                          </a:solidFill>
                          <a:miter lim="800000"/>
                          <a:headEnd/>
                          <a:tailEnd/>
                        </a:ln>
                      </wps:spPr>
                      <wps:txbx>
                        <w:txbxContent>
                          <w:p w14:paraId="220BB799" w14:textId="77777777" w:rsidR="00930D7E" w:rsidRPr="0049209C" w:rsidRDefault="00930D7E" w:rsidP="00930D7E">
                            <w:pPr>
                              <w:jc w:val="center"/>
                              <w:rPr>
                                <w:rFonts w:ascii="Times New Roman" w:hAnsi="Times New Roman" w:cs="Times New Roman"/>
                                <w:b/>
                                <w:sz w:val="24"/>
                              </w:rPr>
                            </w:pPr>
                            <w:r>
                              <w:rPr>
                                <w:rFonts w:ascii="Times New Roman" w:hAnsi="Times New Roman" w:cs="Times New Roman"/>
                                <w:b/>
                                <w:sz w:val="24"/>
                              </w:rPr>
                              <w:t>Independent Variables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24ED11" id="Rectangle 2" o:spid="_x0000_s1027" style="position:absolute;left:0;text-align:left;margin-left:1.15pt;margin-top:.75pt;width:168.25pt;height:2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">
                <v:textbox>
                  <w:txbxContent>
                    <w:p w14:paraId="220BB799" w14:textId="77777777" w:rsidR="00930D7E" w:rsidRPr="0049209C" w:rsidRDefault="00930D7E" w:rsidP="00930D7E">
                      <w:pPr>
                        <w:jc w:val="center"/>
                        <w:rPr>
                          <w:rFonts w:ascii="Times New Roman" w:hAnsi="Times New Roman" w:cs="Times New Roman"/>
                          <w:b/>
                          <w:sz w:val="24"/>
                        </w:rPr>
                      </w:pPr>
                      <w:r>
                        <w:rPr>
                          <w:rFonts w:ascii="Times New Roman" w:hAnsi="Times New Roman" w:cs="Times New Roman"/>
                          <w:b/>
                          <w:sz w:val="24"/>
                        </w:rPr>
                        <w:t>Independent Variables</w:t>
                      </w:r>
                    </w:p>
                  </w:txbxContent>
                </v:textbox>
              </v:rect>
            </w:pict>
          </mc:Fallback>
        </mc:AlternateContent>
      </w:r>
    </w:p>
    <w:p w14:paraId="6CD3A20F" w14:textId="1A23F48A" w:rsidR="00930D7E" w:rsidRPr="00253660" w:rsidRDefault="00B550AC" w:rsidP="00253660">
      <w:pPr>
        <w:spacing w:line="360" w:lineRule="auto"/>
        <w:jc w:val="both"/>
        <w:rPr>
          <w:rFonts w:ascii="Times New Roman" w:hAnsi="Times New Roman" w:cs="Times New Roman"/>
          <w:sz w:val="24"/>
          <w:szCs w:val="24"/>
        </w:rPr>
      </w:pPr>
      <w:r w:rsidRPr="00253660">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87DD0D3" wp14:editId="33068BEE">
                <wp:simplePos x="0" y="0"/>
                <wp:positionH relativeFrom="column">
                  <wp:posOffset>24270</wp:posOffset>
                </wp:positionH>
                <wp:positionV relativeFrom="paragraph">
                  <wp:posOffset>64110</wp:posOffset>
                </wp:positionV>
                <wp:extent cx="2130297" cy="3491346"/>
                <wp:effectExtent l="0" t="0" r="22860" b="1397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0297" cy="3491346"/>
                        </a:xfrm>
                        <a:prstGeom prst="rect">
                          <a:avLst/>
                        </a:prstGeom>
                        <a:solidFill>
                          <a:srgbClr val="FFFFFF"/>
                        </a:solidFill>
                        <a:ln w="9525">
                          <a:solidFill>
                            <a:srgbClr val="000000"/>
                          </a:solidFill>
                          <a:miter lim="800000"/>
                          <a:headEnd/>
                          <a:tailEnd/>
                        </a:ln>
                      </wps:spPr>
                      <wps:txbx>
                        <w:txbxContent>
                          <w:p w14:paraId="5B8D39A7" w14:textId="72F441B8" w:rsidR="00640C18" w:rsidRPr="00640C18" w:rsidRDefault="00D4297B" w:rsidP="00640C18">
                            <w:pPr>
                              <w:spacing w:line="240" w:lineRule="auto"/>
                              <w:rPr>
                                <w:rFonts w:ascii="Times New Roman" w:hAnsi="Times New Roman" w:cs="Times New Roman"/>
                                <w:sz w:val="24"/>
                                <w:szCs w:val="24"/>
                              </w:rPr>
                            </w:pPr>
                            <w:r>
                              <w:rPr>
                                <w:rFonts w:ascii="Times New Roman" w:hAnsi="Times New Roman" w:cs="Times New Roman"/>
                                <w:b/>
                                <w:bCs/>
                                <w:sz w:val="24"/>
                                <w:szCs w:val="24"/>
                              </w:rPr>
                              <w:t>Socio-Demographic</w:t>
                            </w:r>
                          </w:p>
                          <w:p w14:paraId="59466675" w14:textId="3422DE2E" w:rsidR="00640C18" w:rsidRPr="00640C18" w:rsidRDefault="00640C18" w:rsidP="00F007E4">
                            <w:pPr>
                              <w:spacing w:after="0" w:line="360" w:lineRule="auto"/>
                              <w:rPr>
                                <w:rFonts w:ascii="Times New Roman" w:hAnsi="Times New Roman" w:cs="Times New Roman"/>
                                <w:sz w:val="24"/>
                                <w:szCs w:val="24"/>
                              </w:rPr>
                            </w:pPr>
                            <w:r w:rsidRPr="00640C18">
                              <w:rPr>
                                <w:rFonts w:ascii="Times New Roman" w:hAnsi="Times New Roman" w:cs="Times New Roman"/>
                                <w:sz w:val="24"/>
                                <w:szCs w:val="24"/>
                              </w:rPr>
                              <w:t>Age</w:t>
                            </w:r>
                            <w:r w:rsidR="006F16C2">
                              <w:rPr>
                                <w:rFonts w:ascii="Times New Roman" w:hAnsi="Times New Roman" w:cs="Times New Roman"/>
                                <w:sz w:val="24"/>
                                <w:szCs w:val="24"/>
                              </w:rPr>
                              <w:t xml:space="preserve">, </w:t>
                            </w:r>
                            <w:r w:rsidRPr="00640C18">
                              <w:rPr>
                                <w:rFonts w:ascii="Times New Roman" w:hAnsi="Times New Roman" w:cs="Times New Roman"/>
                                <w:sz w:val="24"/>
                                <w:szCs w:val="24"/>
                              </w:rPr>
                              <w:t>Sex</w:t>
                            </w:r>
                            <w:r w:rsidR="006F16C2">
                              <w:rPr>
                                <w:rFonts w:ascii="Times New Roman" w:hAnsi="Times New Roman" w:cs="Times New Roman"/>
                                <w:sz w:val="24"/>
                                <w:szCs w:val="24"/>
                              </w:rPr>
                              <w:t xml:space="preserve">, </w:t>
                            </w:r>
                            <w:r w:rsidR="00B550AC">
                              <w:rPr>
                                <w:rFonts w:ascii="Times New Roman" w:hAnsi="Times New Roman" w:cs="Times New Roman"/>
                                <w:sz w:val="24"/>
                                <w:szCs w:val="24"/>
                              </w:rPr>
                              <w:t>Ethnicity</w:t>
                            </w:r>
                          </w:p>
                          <w:p w14:paraId="6BDC74A6" w14:textId="3569E322" w:rsidR="00930D7E" w:rsidRDefault="00B550A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Family type</w:t>
                            </w:r>
                            <w:r w:rsidR="006F16C2">
                              <w:rPr>
                                <w:rFonts w:ascii="Times New Roman" w:hAnsi="Times New Roman" w:cs="Times New Roman"/>
                                <w:sz w:val="24"/>
                                <w:szCs w:val="24"/>
                              </w:rPr>
                              <w:t xml:space="preserve">, </w:t>
                            </w:r>
                            <w:r>
                              <w:rPr>
                                <w:rFonts w:ascii="Times New Roman" w:hAnsi="Times New Roman" w:cs="Times New Roman"/>
                                <w:sz w:val="24"/>
                                <w:szCs w:val="24"/>
                              </w:rPr>
                              <w:t>Marital Status</w:t>
                            </w:r>
                          </w:p>
                          <w:p w14:paraId="311B280F" w14:textId="0E468885" w:rsidR="00D523A6" w:rsidRDefault="00D523A6"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Religion, Residence</w:t>
                            </w:r>
                          </w:p>
                          <w:p w14:paraId="7523BB12" w14:textId="2A2527BD" w:rsidR="00B550AC" w:rsidRDefault="00B550A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Educational Status</w:t>
                            </w:r>
                          </w:p>
                          <w:p w14:paraId="0D64060B" w14:textId="353A1A19" w:rsidR="00D523A6" w:rsidRDefault="00D523A6"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Occupation</w:t>
                            </w:r>
                          </w:p>
                          <w:p w14:paraId="083D482C" w14:textId="77777777"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Physical exercise</w:t>
                            </w:r>
                          </w:p>
                          <w:p w14:paraId="7ED7A087" w14:textId="77777777"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Smoking Habit</w:t>
                            </w:r>
                          </w:p>
                          <w:p w14:paraId="313657CD" w14:textId="77777777" w:rsidR="00F007E4" w:rsidRPr="00515B1B"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Alcohol Consumption</w:t>
                            </w:r>
                          </w:p>
                          <w:p w14:paraId="656A001B" w14:textId="3663C3C2" w:rsidR="00D523A6" w:rsidRDefault="00F007E4" w:rsidP="00F007E4">
                            <w:pPr>
                              <w:spacing w:after="0" w:line="360" w:lineRule="auto"/>
                              <w:rPr>
                                <w:rFonts w:ascii="Times New Roman" w:hAnsi="Times New Roman" w:cs="Times New Roman"/>
                                <w:sz w:val="24"/>
                                <w:szCs w:val="24"/>
                              </w:rPr>
                            </w:pPr>
                            <w:r w:rsidRPr="00F007E4">
                              <w:rPr>
                                <w:rFonts w:ascii="Times New Roman" w:hAnsi="Times New Roman" w:cs="Times New Roman"/>
                                <w:sz w:val="24"/>
                                <w:szCs w:val="24"/>
                              </w:rPr>
                              <w:t>Counseling</w:t>
                            </w:r>
                          </w:p>
                          <w:p w14:paraId="198D54F8" w14:textId="634FE41C"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Wealth index</w:t>
                            </w:r>
                          </w:p>
                          <w:p w14:paraId="0BD20536" w14:textId="1A60E0F6"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Living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7DD0D3" id="Rectangle 4" o:spid="_x0000_s1028" style="position:absolute;left:0;text-align:left;margin-left:1.9pt;margin-top:5.05pt;width:167.75pt;height:27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">
                <v:textbox>
                  <w:txbxContent>
                    <w:p w14:paraId="5B8D39A7" w14:textId="72F441B8" w:rsidR="00640C18" w:rsidRPr="00640C18" w:rsidRDefault="00D4297B" w:rsidP="00640C18">
                      <w:pPr>
                        <w:spacing w:line="240" w:lineRule="auto"/>
                        <w:rPr>
                          <w:rFonts w:ascii="Times New Roman" w:hAnsi="Times New Roman" w:cs="Times New Roman"/>
                          <w:sz w:val="24"/>
                          <w:szCs w:val="24"/>
                        </w:rPr>
                      </w:pPr>
                      <w:r>
                        <w:rPr>
                          <w:rFonts w:ascii="Times New Roman" w:hAnsi="Times New Roman" w:cs="Times New Roman"/>
                          <w:b/>
                          <w:bCs/>
                          <w:sz w:val="24"/>
                          <w:szCs w:val="24"/>
                        </w:rPr>
                        <w:t>Socio-Demographic</w:t>
                      </w:r>
                    </w:p>
                    <w:p w14:paraId="59466675" w14:textId="3422DE2E" w:rsidR="00640C18" w:rsidRPr="00640C18" w:rsidRDefault="00640C18" w:rsidP="00F007E4">
                      <w:pPr>
                        <w:spacing w:after="0" w:line="360" w:lineRule="auto"/>
                        <w:rPr>
                          <w:rFonts w:ascii="Times New Roman" w:hAnsi="Times New Roman" w:cs="Times New Roman"/>
                          <w:sz w:val="24"/>
                          <w:szCs w:val="24"/>
                        </w:rPr>
                      </w:pPr>
                      <w:r w:rsidRPr="00640C18">
                        <w:rPr>
                          <w:rFonts w:ascii="Times New Roman" w:hAnsi="Times New Roman" w:cs="Times New Roman"/>
                          <w:sz w:val="24"/>
                          <w:szCs w:val="24"/>
                        </w:rPr>
                        <w:t>Age</w:t>
                      </w:r>
                      <w:r w:rsidR="006F16C2">
                        <w:rPr>
                          <w:rFonts w:ascii="Times New Roman" w:hAnsi="Times New Roman" w:cs="Times New Roman"/>
                          <w:sz w:val="24"/>
                          <w:szCs w:val="24"/>
                        </w:rPr>
                        <w:t xml:space="preserve">, </w:t>
                      </w:r>
                      <w:r w:rsidRPr="00640C18">
                        <w:rPr>
                          <w:rFonts w:ascii="Times New Roman" w:hAnsi="Times New Roman" w:cs="Times New Roman"/>
                          <w:sz w:val="24"/>
                          <w:szCs w:val="24"/>
                        </w:rPr>
                        <w:t>Sex</w:t>
                      </w:r>
                      <w:r w:rsidR="006F16C2">
                        <w:rPr>
                          <w:rFonts w:ascii="Times New Roman" w:hAnsi="Times New Roman" w:cs="Times New Roman"/>
                          <w:sz w:val="24"/>
                          <w:szCs w:val="24"/>
                        </w:rPr>
                        <w:t xml:space="preserve">, </w:t>
                      </w:r>
                      <w:r w:rsidR="00B550AC">
                        <w:rPr>
                          <w:rFonts w:ascii="Times New Roman" w:hAnsi="Times New Roman" w:cs="Times New Roman"/>
                          <w:sz w:val="24"/>
                          <w:szCs w:val="24"/>
                        </w:rPr>
                        <w:t>Ethnicity</w:t>
                      </w:r>
                    </w:p>
                    <w:p w14:paraId="6BDC74A6" w14:textId="3569E322" w:rsidR="00930D7E" w:rsidRDefault="00B550A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Family type</w:t>
                      </w:r>
                      <w:r w:rsidR="006F16C2">
                        <w:rPr>
                          <w:rFonts w:ascii="Times New Roman" w:hAnsi="Times New Roman" w:cs="Times New Roman"/>
                          <w:sz w:val="24"/>
                          <w:szCs w:val="24"/>
                        </w:rPr>
                        <w:t xml:space="preserve">, </w:t>
                      </w:r>
                      <w:r>
                        <w:rPr>
                          <w:rFonts w:ascii="Times New Roman" w:hAnsi="Times New Roman" w:cs="Times New Roman"/>
                          <w:sz w:val="24"/>
                          <w:szCs w:val="24"/>
                        </w:rPr>
                        <w:t>Marital Status</w:t>
                      </w:r>
                    </w:p>
                    <w:p w14:paraId="311B280F" w14:textId="0E468885" w:rsidR="00D523A6" w:rsidRDefault="00D523A6"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Religion, Residence</w:t>
                      </w:r>
                    </w:p>
                    <w:p w14:paraId="7523BB12" w14:textId="2A2527BD" w:rsidR="00B550AC" w:rsidRDefault="00B550A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Educational Status</w:t>
                      </w:r>
                    </w:p>
                    <w:p w14:paraId="0D64060B" w14:textId="353A1A19" w:rsidR="00D523A6" w:rsidRDefault="00D523A6"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Occupation</w:t>
                      </w:r>
                    </w:p>
                    <w:p w14:paraId="083D482C" w14:textId="77777777"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Physical exercise</w:t>
                      </w:r>
                    </w:p>
                    <w:p w14:paraId="7ED7A087" w14:textId="77777777"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Smoking Habit</w:t>
                      </w:r>
                    </w:p>
                    <w:p w14:paraId="313657CD" w14:textId="77777777" w:rsidR="00F007E4" w:rsidRPr="00515B1B"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Alcohol Consumption</w:t>
                      </w:r>
                    </w:p>
                    <w:p w14:paraId="656A001B" w14:textId="3663C3C2" w:rsidR="00D523A6" w:rsidRDefault="00F007E4" w:rsidP="00F007E4">
                      <w:pPr>
                        <w:spacing w:after="0" w:line="360" w:lineRule="auto"/>
                        <w:rPr>
                          <w:rFonts w:ascii="Times New Roman" w:hAnsi="Times New Roman" w:cs="Times New Roman"/>
                          <w:sz w:val="24"/>
                          <w:szCs w:val="24"/>
                        </w:rPr>
                      </w:pPr>
                      <w:r w:rsidRPr="00F007E4">
                        <w:rPr>
                          <w:rFonts w:ascii="Times New Roman" w:hAnsi="Times New Roman" w:cs="Times New Roman"/>
                          <w:sz w:val="24"/>
                          <w:szCs w:val="24"/>
                        </w:rPr>
                        <w:t>Counseling</w:t>
                      </w:r>
                    </w:p>
                    <w:p w14:paraId="198D54F8" w14:textId="634FE41C"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Wealth index</w:t>
                      </w:r>
                    </w:p>
                    <w:p w14:paraId="0BD20536" w14:textId="1A60E0F6"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Living status</w:t>
                      </w:r>
                    </w:p>
                  </w:txbxContent>
                </v:textbox>
              </v:rect>
            </w:pict>
          </mc:Fallback>
        </mc:AlternateContent>
      </w:r>
    </w:p>
    <w:p w14:paraId="0DFD0400" w14:textId="67586B2A" w:rsidR="00930D7E" w:rsidRPr="00253660" w:rsidRDefault="006F16C2" w:rsidP="00253660">
      <w:pPr>
        <w:spacing w:line="360" w:lineRule="auto"/>
        <w:jc w:val="both"/>
        <w:rPr>
          <w:rFonts w:ascii="Times New Roman" w:hAnsi="Times New Roman" w:cs="Times New Roman"/>
          <w:sz w:val="24"/>
          <w:szCs w:val="24"/>
        </w:rPr>
      </w:pPr>
      <w:r w:rsidRPr="00253660">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D70497C" wp14:editId="3EE03E04">
                <wp:simplePos x="0" y="0"/>
                <wp:positionH relativeFrom="column">
                  <wp:posOffset>5715</wp:posOffset>
                </wp:positionH>
                <wp:positionV relativeFrom="paragraph">
                  <wp:posOffset>3307081</wp:posOffset>
                </wp:positionV>
                <wp:extent cx="2145665" cy="2705100"/>
                <wp:effectExtent l="0" t="0" r="26035" b="1905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5665" cy="2705100"/>
                        </a:xfrm>
                        <a:prstGeom prst="rect">
                          <a:avLst/>
                        </a:prstGeom>
                        <a:solidFill>
                          <a:srgbClr val="FFFFFF"/>
                        </a:solidFill>
                        <a:ln w="9525">
                          <a:solidFill>
                            <a:srgbClr val="000000"/>
                          </a:solidFill>
                          <a:miter lim="800000"/>
                          <a:headEnd/>
                          <a:tailEnd/>
                        </a:ln>
                      </wps:spPr>
                      <wps:txbx>
                        <w:txbxContent>
                          <w:p w14:paraId="0FBF256D" w14:textId="7B803290" w:rsidR="00640C18" w:rsidRPr="00640C18" w:rsidRDefault="006F16C2" w:rsidP="00F007E4">
                            <w:pPr>
                              <w:spacing w:after="0" w:line="360" w:lineRule="auto"/>
                              <w:rPr>
                                <w:rFonts w:ascii="Times New Roman" w:hAnsi="Times New Roman" w:cs="Times New Roman"/>
                                <w:sz w:val="24"/>
                                <w:szCs w:val="24"/>
                              </w:rPr>
                            </w:pPr>
                            <w:r>
                              <w:rPr>
                                <w:rFonts w:ascii="Times New Roman" w:hAnsi="Times New Roman" w:cs="Times New Roman"/>
                                <w:b/>
                                <w:bCs/>
                                <w:sz w:val="24"/>
                                <w:szCs w:val="24"/>
                              </w:rPr>
                              <w:t xml:space="preserve">Clinical </w:t>
                            </w:r>
                          </w:p>
                          <w:p w14:paraId="5A7BB33E" w14:textId="6ED7B1D3" w:rsidR="006F16C2"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D</w:t>
                            </w:r>
                            <w:r w:rsidR="006F16C2" w:rsidRPr="006F16C2">
                              <w:rPr>
                                <w:rFonts w:ascii="Times New Roman" w:hAnsi="Times New Roman" w:cs="Times New Roman"/>
                                <w:sz w:val="24"/>
                                <w:szCs w:val="24"/>
                              </w:rPr>
                              <w:t>iabetes-related complications</w:t>
                            </w:r>
                          </w:p>
                          <w:p w14:paraId="6E709BC8" w14:textId="691A663F"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Confirmed co-morbidity</w:t>
                            </w:r>
                          </w:p>
                          <w:p w14:paraId="615945CE" w14:textId="0D6AC045"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Duration of diabetes mellitus since diagnosis</w:t>
                            </w:r>
                          </w:p>
                          <w:p w14:paraId="7841F482" w14:textId="66135EB6"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Body Mass Index</w:t>
                            </w:r>
                          </w:p>
                          <w:p w14:paraId="28B67430" w14:textId="41DE30EB"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Fasting </w:t>
                            </w:r>
                            <w:r w:rsidRPr="006F16C2">
                              <w:rPr>
                                <w:rFonts w:ascii="Times New Roman" w:hAnsi="Times New Roman" w:cs="Times New Roman"/>
                                <w:sz w:val="24"/>
                                <w:szCs w:val="24"/>
                              </w:rPr>
                              <w:t xml:space="preserve">blood glucose </w:t>
                            </w:r>
                            <w:r>
                              <w:rPr>
                                <w:rFonts w:ascii="Times New Roman" w:hAnsi="Times New Roman" w:cs="Times New Roman"/>
                                <w:sz w:val="24"/>
                                <w:szCs w:val="24"/>
                              </w:rPr>
                              <w:t>levels</w:t>
                            </w:r>
                            <w:r w:rsidRPr="006F16C2">
                              <w:rPr>
                                <w:rFonts w:ascii="Times New Roman" w:hAnsi="Times New Roman" w:cs="Times New Roman"/>
                                <w:sz w:val="24"/>
                                <w:szCs w:val="24"/>
                              </w:rPr>
                              <w:t>.</w:t>
                            </w:r>
                          </w:p>
                          <w:p w14:paraId="2C5A8BEB" w14:textId="634B15E5"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Physical trauma</w:t>
                            </w:r>
                          </w:p>
                          <w:p w14:paraId="48F6AA05" w14:textId="77777777"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Family history</w:t>
                            </w:r>
                          </w:p>
                          <w:p w14:paraId="6FAD10EF" w14:textId="0CE87D73" w:rsidR="006F16C2"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Drug regimen </w:t>
                            </w:r>
                            <w:r w:rsidR="006F16C2" w:rsidRPr="006F16C2">
                              <w:rPr>
                                <w:rFonts w:ascii="Times New Roman" w:hAnsi="Times New Roman" w:cs="Times New Roman"/>
                                <w:sz w:val="24"/>
                                <w:szCs w:val="24"/>
                              </w:rPr>
                              <w:t xml:space="preserve"> </w:t>
                            </w:r>
                          </w:p>
                          <w:p w14:paraId="5431C71C" w14:textId="77777777" w:rsidR="00D523A6" w:rsidRPr="00515B1B" w:rsidRDefault="00D523A6" w:rsidP="00F007E4">
                            <w:pPr>
                              <w:spacing w:after="0" w:line="360" w:lineRule="auto"/>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70497C" id="Rectangle 6" o:spid="_x0000_s1029" style="position:absolute;left:0;text-align:left;margin-left:.45pt;margin-top:260.4pt;width:168.95pt;height:2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">
                <v:textbox>
                  <w:txbxContent>
                    <w:p w14:paraId="0FBF256D" w14:textId="7B803290" w:rsidR="00640C18" w:rsidRPr="00640C18" w:rsidRDefault="006F16C2" w:rsidP="00F007E4">
                      <w:pPr>
                        <w:spacing w:after="0" w:line="360" w:lineRule="auto"/>
                        <w:rPr>
                          <w:rFonts w:ascii="Times New Roman" w:hAnsi="Times New Roman" w:cs="Times New Roman"/>
                          <w:sz w:val="24"/>
                          <w:szCs w:val="24"/>
                        </w:rPr>
                      </w:pPr>
                      <w:r>
                        <w:rPr>
                          <w:rFonts w:ascii="Times New Roman" w:hAnsi="Times New Roman" w:cs="Times New Roman"/>
                          <w:b/>
                          <w:bCs/>
                          <w:sz w:val="24"/>
                          <w:szCs w:val="24"/>
                        </w:rPr>
                        <w:t xml:space="preserve">Clinical </w:t>
                      </w:r>
                    </w:p>
                    <w:p w14:paraId="5A7BB33E" w14:textId="6ED7B1D3" w:rsidR="006F16C2"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D</w:t>
                      </w:r>
                      <w:r w:rsidR="006F16C2" w:rsidRPr="006F16C2">
                        <w:rPr>
                          <w:rFonts w:ascii="Times New Roman" w:hAnsi="Times New Roman" w:cs="Times New Roman"/>
                          <w:sz w:val="24"/>
                          <w:szCs w:val="24"/>
                        </w:rPr>
                        <w:t>iabetes-related complications</w:t>
                      </w:r>
                    </w:p>
                    <w:p w14:paraId="6E709BC8" w14:textId="691A663F"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Confirmed co-morbidity</w:t>
                      </w:r>
                    </w:p>
                    <w:p w14:paraId="615945CE" w14:textId="0D6AC045"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Duration of diabetes mellitus since diagnosis</w:t>
                      </w:r>
                    </w:p>
                    <w:p w14:paraId="7841F482" w14:textId="66135EB6"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Body Mass Index</w:t>
                      </w:r>
                    </w:p>
                    <w:p w14:paraId="28B67430" w14:textId="41DE30EB"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Fasting </w:t>
                      </w:r>
                      <w:r w:rsidRPr="006F16C2">
                        <w:rPr>
                          <w:rFonts w:ascii="Times New Roman" w:hAnsi="Times New Roman" w:cs="Times New Roman"/>
                          <w:sz w:val="24"/>
                          <w:szCs w:val="24"/>
                        </w:rPr>
                        <w:t xml:space="preserve">blood glucose </w:t>
                      </w:r>
                      <w:r>
                        <w:rPr>
                          <w:rFonts w:ascii="Times New Roman" w:hAnsi="Times New Roman" w:cs="Times New Roman"/>
                          <w:sz w:val="24"/>
                          <w:szCs w:val="24"/>
                        </w:rPr>
                        <w:t>levels</w:t>
                      </w:r>
                      <w:r w:rsidRPr="006F16C2">
                        <w:rPr>
                          <w:rFonts w:ascii="Times New Roman" w:hAnsi="Times New Roman" w:cs="Times New Roman"/>
                          <w:sz w:val="24"/>
                          <w:szCs w:val="24"/>
                        </w:rPr>
                        <w:t>.</w:t>
                      </w:r>
                    </w:p>
                    <w:p w14:paraId="2C5A8BEB" w14:textId="634B15E5"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Physical trauma</w:t>
                      </w:r>
                    </w:p>
                    <w:p w14:paraId="48F6AA05" w14:textId="77777777"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Family history</w:t>
                      </w:r>
                    </w:p>
                    <w:p w14:paraId="6FAD10EF" w14:textId="0CE87D73" w:rsidR="006F16C2"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Drug regimen </w:t>
                      </w:r>
                      <w:r w:rsidR="006F16C2" w:rsidRPr="006F16C2">
                        <w:rPr>
                          <w:rFonts w:ascii="Times New Roman" w:hAnsi="Times New Roman" w:cs="Times New Roman"/>
                          <w:sz w:val="24"/>
                          <w:szCs w:val="24"/>
                        </w:rPr>
                        <w:t xml:space="preserve"> </w:t>
                      </w:r>
                    </w:p>
                    <w:p w14:paraId="5431C71C" w14:textId="77777777" w:rsidR="00D523A6" w:rsidRPr="00515B1B" w:rsidRDefault="00D523A6" w:rsidP="00F007E4">
                      <w:pPr>
                        <w:spacing w:after="0" w:line="360" w:lineRule="auto"/>
                        <w:rPr>
                          <w:rFonts w:ascii="Times New Roman" w:hAnsi="Times New Roman" w:cs="Times New Roman"/>
                          <w:sz w:val="24"/>
                          <w:szCs w:val="24"/>
                        </w:rPr>
                      </w:pPr>
                    </w:p>
                  </w:txbxContent>
                </v:textbox>
              </v:rect>
            </w:pict>
          </mc:Fallback>
        </mc:AlternateContent>
      </w:r>
      <w:r w:rsidRPr="00253660">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C587498" wp14:editId="3F30A17B">
                <wp:simplePos x="0" y="0"/>
                <wp:positionH relativeFrom="column">
                  <wp:posOffset>3278505</wp:posOffset>
                </wp:positionH>
                <wp:positionV relativeFrom="paragraph">
                  <wp:posOffset>1318260</wp:posOffset>
                </wp:positionV>
                <wp:extent cx="1618615" cy="1935480"/>
                <wp:effectExtent l="0" t="0" r="19685" b="2667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8615" cy="1935480"/>
                        </a:xfrm>
                        <a:prstGeom prst="rect">
                          <a:avLst/>
                        </a:prstGeom>
                        <a:solidFill>
                          <a:srgbClr val="FFFFFF"/>
                        </a:solidFill>
                        <a:ln w="9525">
                          <a:solidFill>
                            <a:srgbClr val="000000"/>
                          </a:solidFill>
                          <a:miter lim="800000"/>
                          <a:headEnd/>
                          <a:tailEnd/>
                        </a:ln>
                      </wps:spPr>
                      <wps:txbx>
                        <w:txbxContent>
                          <w:p w14:paraId="199F9A29" w14:textId="77777777" w:rsidR="00B50FB1" w:rsidRPr="00B50FB1" w:rsidRDefault="00B50FB1" w:rsidP="00B50FB1">
                            <w:pPr>
                              <w:spacing w:after="0" w:line="240" w:lineRule="auto"/>
                              <w:jc w:val="center"/>
                              <w:rPr>
                                <w:rFonts w:ascii="Times New Roman" w:hAnsi="Times New Roman" w:cs="Times New Roman"/>
                                <w:bCs/>
                                <w:sz w:val="20"/>
                                <w:szCs w:val="20"/>
                              </w:rPr>
                            </w:pPr>
                          </w:p>
                          <w:p w14:paraId="1D02F6FD" w14:textId="77777777" w:rsidR="00F007E4" w:rsidRDefault="00F007E4" w:rsidP="00930D7E">
                            <w:pPr>
                              <w:spacing w:line="240" w:lineRule="auto"/>
                              <w:rPr>
                                <w:rFonts w:ascii="Times New Roman" w:hAnsi="Times New Roman" w:cs="Times New Roman"/>
                                <w:bCs/>
                                <w:sz w:val="24"/>
                                <w:szCs w:val="24"/>
                              </w:rPr>
                            </w:pPr>
                          </w:p>
                          <w:p w14:paraId="227ACE37" w14:textId="3BB800C9" w:rsidR="006F16C2" w:rsidRDefault="006F16C2" w:rsidP="00930D7E">
                            <w:pPr>
                              <w:spacing w:line="240" w:lineRule="auto"/>
                              <w:rPr>
                                <w:rFonts w:ascii="Times New Roman" w:hAnsi="Times New Roman" w:cs="Times New Roman"/>
                                <w:bCs/>
                                <w:sz w:val="24"/>
                                <w:szCs w:val="24"/>
                              </w:rPr>
                            </w:pPr>
                            <w:r w:rsidRPr="006F16C2">
                              <w:rPr>
                                <w:rFonts w:ascii="Times New Roman" w:hAnsi="Times New Roman" w:cs="Times New Roman"/>
                                <w:bCs/>
                                <w:sz w:val="24"/>
                                <w:szCs w:val="24"/>
                              </w:rPr>
                              <w:t>WHOQOL-BREF</w:t>
                            </w:r>
                            <w:r>
                              <w:rPr>
                                <w:rFonts w:ascii="Times New Roman" w:hAnsi="Times New Roman" w:cs="Times New Roman"/>
                                <w:bCs/>
                                <w:sz w:val="24"/>
                                <w:szCs w:val="24"/>
                              </w:rPr>
                              <w:t xml:space="preserve"> (domains: Physical health, Psychological, environmental, and social)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587498" id="Rectangle 7" o:spid="_x0000_s1030" style="position:absolute;left:0;text-align:left;margin-left:258.15pt;margin-top:103.8pt;width:127.45pt;height:15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">
                <v:textbox>
                  <w:txbxContent>
                    <w:p w14:paraId="199F9A29" w14:textId="77777777" w:rsidR="00B50FB1" w:rsidRPr="00B50FB1" w:rsidRDefault="00B50FB1" w:rsidP="00B50FB1">
                      <w:pPr>
                        <w:spacing w:after="0" w:line="240" w:lineRule="auto"/>
                        <w:jc w:val="center"/>
                        <w:rPr>
                          <w:rFonts w:ascii="Times New Roman" w:hAnsi="Times New Roman" w:cs="Times New Roman"/>
                          <w:bCs/>
                          <w:sz w:val="20"/>
                          <w:szCs w:val="20"/>
                        </w:rPr>
                      </w:pPr>
                    </w:p>
                    <w:p w14:paraId="1D02F6FD" w14:textId="77777777" w:rsidR="00F007E4" w:rsidRDefault="00F007E4" w:rsidP="00930D7E">
                      <w:pPr>
                        <w:spacing w:line="240" w:lineRule="auto"/>
                        <w:rPr>
                          <w:rFonts w:ascii="Times New Roman" w:hAnsi="Times New Roman" w:cs="Times New Roman"/>
                          <w:bCs/>
                          <w:sz w:val="24"/>
                          <w:szCs w:val="24"/>
                        </w:rPr>
                      </w:pPr>
                    </w:p>
                    <w:p w14:paraId="227ACE37" w14:textId="3BB800C9" w:rsidR="006F16C2" w:rsidRDefault="006F16C2" w:rsidP="00930D7E">
                      <w:pPr>
                        <w:spacing w:line="240" w:lineRule="auto"/>
                        <w:rPr>
                          <w:rFonts w:ascii="Times New Roman" w:hAnsi="Times New Roman" w:cs="Times New Roman"/>
                          <w:bCs/>
                          <w:sz w:val="24"/>
                          <w:szCs w:val="24"/>
                        </w:rPr>
                      </w:pPr>
                      <w:r w:rsidRPr="006F16C2">
                        <w:rPr>
                          <w:rFonts w:ascii="Times New Roman" w:hAnsi="Times New Roman" w:cs="Times New Roman"/>
                          <w:bCs/>
                          <w:sz w:val="24"/>
                          <w:szCs w:val="24"/>
                        </w:rPr>
                        <w:t>WHOQOL-BREF</w:t>
                      </w:r>
                      <w:r>
                        <w:rPr>
                          <w:rFonts w:ascii="Times New Roman" w:hAnsi="Times New Roman" w:cs="Times New Roman"/>
                          <w:bCs/>
                          <w:sz w:val="24"/>
                          <w:szCs w:val="24"/>
                        </w:rPr>
                        <w:t xml:space="preserve"> (domains: Physical health, Psychological, environmental, and social)</w:t>
                      </w:r>
                    </w:p>
                  </w:txbxContent>
                </v:textbox>
              </v:rect>
            </w:pict>
          </mc:Fallback>
        </mc:AlternateContent>
      </w:r>
      <w:r w:rsidR="00FB4840" w:rsidRPr="00253660">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7FA8E12" wp14:editId="0F6E6950">
                <wp:simplePos x="0" y="0"/>
                <wp:positionH relativeFrom="column">
                  <wp:posOffset>2151380</wp:posOffset>
                </wp:positionH>
                <wp:positionV relativeFrom="paragraph">
                  <wp:posOffset>2602230</wp:posOffset>
                </wp:positionV>
                <wp:extent cx="1125855" cy="1126490"/>
                <wp:effectExtent l="12065" t="52705" r="52705" b="11430"/>
                <wp:wrapNone/>
                <wp:docPr id="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25855" cy="1126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0C2685" id="_x0000_t32" coordsize="21600,21600" o:spt="32" o:oned="t" path="m,l21600,21600e" filled="f">
                <v:path arrowok="t" fillok="f" o:connecttype="none"/>
                <o:lock v:ext="edit" shapetype="t"/>
              </v:shapetype>
              <v:shape id="AutoShape 9" o:spid="_x0000_s1026" type="#_x0000_t32" style="position:absolute;margin-left:169.4pt;margin-top:204.9pt;width:88.65pt;height:88.7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">
                <v:stroke endarrow="block"/>
              </v:shape>
            </w:pict>
          </mc:Fallback>
        </mc:AlternateContent>
      </w:r>
      <w:r w:rsidR="00FB4840" w:rsidRPr="00253660">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2291006" wp14:editId="2A38D6A0">
                <wp:simplePos x="0" y="0"/>
                <wp:positionH relativeFrom="column">
                  <wp:posOffset>2151380</wp:posOffset>
                </wp:positionH>
                <wp:positionV relativeFrom="paragraph">
                  <wp:posOffset>706120</wp:posOffset>
                </wp:positionV>
                <wp:extent cx="1125855" cy="1106805"/>
                <wp:effectExtent l="12065" t="13970" r="52705" b="50800"/>
                <wp:wrapNone/>
                <wp:docPr id="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5855" cy="1106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3EB2F9" id="_x0000_t32" coordsize="21600,21600" o:spt="32" o:oned="t" path="m,l21600,21600e" filled="f">
                <v:path arrowok="t" fillok="f" o:connecttype="none"/>
                <o:lock v:ext="edit" shapetype="t"/>
              </v:shapetype>
              <v:shape id="AutoShape 8" o:spid="_x0000_s1026" type="#_x0000_t32" style="position:absolute;margin-left:169.4pt;margin-top:55.6pt;width:88.65pt;height:8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">
                <v:stroke endarrow="block"/>
              </v:shape>
            </w:pict>
          </mc:Fallback>
        </mc:AlternateContent>
      </w:r>
      <w:r w:rsidR="00930D7E" w:rsidRPr="00253660">
        <w:rPr>
          <w:rFonts w:ascii="Times New Roman" w:hAnsi="Times New Roman" w:cs="Times New Roman"/>
          <w:sz w:val="24"/>
          <w:szCs w:val="24"/>
        </w:rPr>
        <w:br w:type="page"/>
      </w:r>
    </w:p>
    <w:p w14:paraId="34792646" w14:textId="77777777" w:rsidR="00640C18" w:rsidRPr="00253660" w:rsidRDefault="00640C18" w:rsidP="00253660">
      <w:pPr>
        <w:spacing w:line="360" w:lineRule="auto"/>
        <w:jc w:val="both"/>
        <w:rPr>
          <w:rFonts w:ascii="Times New Roman" w:hAnsi="Times New Roman" w:cs="Times New Roman"/>
          <w:b/>
          <w:sz w:val="24"/>
          <w:szCs w:val="24"/>
        </w:rPr>
      </w:pPr>
    </w:p>
    <w:p w14:paraId="3E8F32DE" w14:textId="39921695"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3.3 Study Design</w:t>
      </w:r>
    </w:p>
    <w:p w14:paraId="240F9296" w14:textId="51935679" w:rsidR="00487950" w:rsidRDefault="00487950" w:rsidP="00253660">
      <w:pPr>
        <w:spacing w:line="360" w:lineRule="auto"/>
        <w:jc w:val="both"/>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This study employed a descriptive, cross-sectional study design, chosen for its suitability in collecting data on various variables from participants at a single point in time. The research adopted a community-based approach to examine the Quality of Life (QoL) of individuals with Type 2 diabetes.</w:t>
      </w:r>
    </w:p>
    <w:p w14:paraId="70626BF5" w14:textId="41A00C5B" w:rsidR="00487950" w:rsidRPr="00253660" w:rsidRDefault="00487950" w:rsidP="00253660">
      <w:pPr>
        <w:spacing w:line="360" w:lineRule="auto"/>
        <w:jc w:val="both"/>
        <w:rPr>
          <w:rFonts w:ascii="Times New Roman" w:eastAsia="Times New Roman" w:hAnsi="Times New Roman" w:cs="Times New Roman"/>
          <w:sz w:val="24"/>
          <w:szCs w:val="24"/>
        </w:rPr>
      </w:pPr>
      <w:r w:rsidRPr="00F007E4">
        <w:rPr>
          <w:rFonts w:ascii="Times New Roman" w:eastAsia="Times New Roman" w:hAnsi="Times New Roman" w:cs="Times New Roman"/>
          <w:b/>
          <w:bCs/>
          <w:sz w:val="24"/>
          <w:szCs w:val="24"/>
        </w:rPr>
        <w:t xml:space="preserve">Socio-economic </w:t>
      </w:r>
      <w:r w:rsidR="00253660" w:rsidRPr="00F007E4">
        <w:rPr>
          <w:rFonts w:ascii="Times New Roman" w:eastAsia="Times New Roman" w:hAnsi="Times New Roman" w:cs="Times New Roman"/>
          <w:b/>
          <w:bCs/>
          <w:sz w:val="24"/>
          <w:szCs w:val="24"/>
        </w:rPr>
        <w:t>variable</w:t>
      </w:r>
      <w:r w:rsidRPr="00F007E4">
        <w:rPr>
          <w:rFonts w:ascii="Times New Roman" w:eastAsia="Times New Roman" w:hAnsi="Times New Roman" w:cs="Times New Roman"/>
          <w:b/>
          <w:bCs/>
          <w:sz w:val="24"/>
          <w:szCs w:val="24"/>
        </w:rPr>
        <w:t>:</w:t>
      </w:r>
      <w:r w:rsidRPr="00253660">
        <w:rPr>
          <w:rFonts w:ascii="Times New Roman" w:eastAsia="Times New Roman" w:hAnsi="Times New Roman" w:cs="Times New Roman"/>
          <w:sz w:val="24"/>
          <w:szCs w:val="24"/>
        </w:rPr>
        <w:t xml:space="preserve"> The socio-economic </w:t>
      </w:r>
      <w:r w:rsidR="00253660" w:rsidRPr="00253660">
        <w:rPr>
          <w:rFonts w:ascii="Times New Roman" w:eastAsia="Times New Roman" w:hAnsi="Times New Roman" w:cs="Times New Roman"/>
          <w:sz w:val="24"/>
          <w:szCs w:val="24"/>
        </w:rPr>
        <w:t>variables</w:t>
      </w:r>
      <w:r w:rsidRPr="00253660">
        <w:rPr>
          <w:rFonts w:ascii="Times New Roman" w:eastAsia="Times New Roman" w:hAnsi="Times New Roman" w:cs="Times New Roman"/>
          <w:sz w:val="24"/>
          <w:szCs w:val="24"/>
        </w:rPr>
        <w:t xml:space="preserve"> utilized in this study, include</w:t>
      </w:r>
      <w:r w:rsidR="00253660" w:rsidRPr="00253660">
        <w:rPr>
          <w:rFonts w:ascii="Times New Roman" w:eastAsia="Times New Roman" w:hAnsi="Times New Roman" w:cs="Times New Roman"/>
          <w:sz w:val="24"/>
          <w:szCs w:val="24"/>
        </w:rPr>
        <w:t>s</w:t>
      </w:r>
      <w:r w:rsidRPr="00253660">
        <w:rPr>
          <w:rFonts w:ascii="Times New Roman" w:eastAsia="Times New Roman" w:hAnsi="Times New Roman" w:cs="Times New Roman"/>
          <w:sz w:val="24"/>
          <w:szCs w:val="24"/>
        </w:rPr>
        <w:t xml:space="preserve"> education and cultural factors, occupation, family dynamics, family possessions, home sanitation, economic status, and healthcare access.</w:t>
      </w:r>
    </w:p>
    <w:p w14:paraId="154EC690" w14:textId="0E4DBC97" w:rsidR="00487950" w:rsidRPr="00253660" w:rsidRDefault="00487950" w:rsidP="00253660">
      <w:pPr>
        <w:spacing w:line="360" w:lineRule="auto"/>
        <w:jc w:val="both"/>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The second part (History taking):</w:t>
      </w:r>
      <w:r w:rsidRPr="00253660">
        <w:rPr>
          <w:rFonts w:ascii="Times New Roman" w:eastAsia="Times New Roman" w:hAnsi="Times New Roman" w:cs="Times New Roman"/>
          <w:sz w:val="24"/>
          <w:szCs w:val="24"/>
        </w:rPr>
        <w:t xml:space="preserve"> Developed by the researcher, this section collected data on family history of diabetes, medical history of hypertension (HTN), previous surgical history, duration of follow-up, and smoking status.</w:t>
      </w:r>
    </w:p>
    <w:p w14:paraId="2B9D67A2" w14:textId="5748B636" w:rsidR="00487950" w:rsidRPr="00253660" w:rsidRDefault="00487950" w:rsidP="00253660">
      <w:pPr>
        <w:spacing w:line="360" w:lineRule="auto"/>
        <w:jc w:val="both"/>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The third part (Medical data):</w:t>
      </w:r>
      <w:r w:rsidRPr="00253660">
        <w:rPr>
          <w:rFonts w:ascii="Times New Roman" w:eastAsia="Times New Roman" w:hAnsi="Times New Roman" w:cs="Times New Roman"/>
          <w:sz w:val="24"/>
          <w:szCs w:val="24"/>
        </w:rPr>
        <w:t xml:space="preserve"> This segment covered the duration since the initial diagnosis of diabetes, the presence of diabetes complications, medical nutrition therapy, regularity of physical activity, glycated hemoglobin (HbA1c) level, and treatment regimen.</w:t>
      </w:r>
    </w:p>
    <w:p w14:paraId="0CF4F8B0" w14:textId="044EB1A8" w:rsidR="00487950" w:rsidRPr="00253660" w:rsidRDefault="00487950" w:rsidP="00253660">
      <w:pPr>
        <w:spacing w:line="360" w:lineRule="auto"/>
        <w:jc w:val="both"/>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The fourth part (Bio-physiological measurement):</w:t>
      </w:r>
      <w:r w:rsidRPr="00253660">
        <w:rPr>
          <w:rFonts w:ascii="Times New Roman" w:eastAsia="Times New Roman" w:hAnsi="Times New Roman" w:cs="Times New Roman"/>
          <w:sz w:val="24"/>
          <w:szCs w:val="24"/>
        </w:rPr>
        <w:t xml:space="preserve"> This component </w:t>
      </w:r>
      <w:r w:rsidR="00253660" w:rsidRPr="00253660">
        <w:rPr>
          <w:rFonts w:ascii="Times New Roman" w:eastAsia="Times New Roman" w:hAnsi="Times New Roman" w:cs="Times New Roman"/>
          <w:sz w:val="24"/>
          <w:szCs w:val="24"/>
        </w:rPr>
        <w:t>includes</w:t>
      </w:r>
      <w:r w:rsidRPr="00253660">
        <w:rPr>
          <w:rFonts w:ascii="Times New Roman" w:eastAsia="Times New Roman" w:hAnsi="Times New Roman" w:cs="Times New Roman"/>
          <w:sz w:val="24"/>
          <w:szCs w:val="24"/>
        </w:rPr>
        <w:t xml:space="preserve"> Body Mass Index (BMI) and random blood sugar test (RBS). Weight was measured without shoes and heavy clothing, and height was measured with the patient standing straight on a flat surface. BMI was calculated as weight in kilograms divided by the square of height in meters. BMI categories followed international classifications: underweight (&lt;18.50 kg/m2), normal range (18.50 - 24.99 kg/m2), and overweight (≥25.00 kg/m2)."</w:t>
      </w:r>
    </w:p>
    <w:p w14:paraId="20E7F331" w14:textId="548822D4" w:rsidR="00487950" w:rsidRPr="00253660" w:rsidRDefault="00F007E4" w:rsidP="0025366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B</w:t>
      </w:r>
      <w:r w:rsidR="00487950" w:rsidRPr="00253660">
        <w:rPr>
          <w:rFonts w:ascii="Times New Roman" w:hAnsi="Times New Roman" w:cs="Times New Roman"/>
          <w:b/>
          <w:bCs/>
          <w:sz w:val="24"/>
          <w:szCs w:val="24"/>
        </w:rPr>
        <w:t xml:space="preserve">lood Sugar (RBS) test: </w:t>
      </w:r>
      <w:r w:rsidR="00487950" w:rsidRPr="00253660">
        <w:rPr>
          <w:rFonts w:ascii="Times New Roman" w:hAnsi="Times New Roman" w:cs="Times New Roman"/>
          <w:sz w:val="24"/>
          <w:szCs w:val="24"/>
        </w:rPr>
        <w:t>This involved obtaining a capillary blood sample through a needle stick, with the blood analyzed at a random time. The blood sugar level was measured in milligrams per deciliter (mg/dl). A random blood sugar level of 200 mg/dl or higher indicates diabetes, particularly when accompanied by symptoms such as frequent urination and extreme thirst.</w:t>
      </w:r>
    </w:p>
    <w:p w14:paraId="7D69659B" w14:textId="793715C7" w:rsidR="00487950" w:rsidRPr="00253660" w:rsidRDefault="00487950" w:rsidP="00253660">
      <w:pPr>
        <w:spacing w:line="360" w:lineRule="auto"/>
        <w:jc w:val="both"/>
        <w:rPr>
          <w:rFonts w:ascii="Times New Roman" w:hAnsi="Times New Roman" w:cs="Times New Roman"/>
          <w:sz w:val="24"/>
          <w:szCs w:val="24"/>
        </w:rPr>
      </w:pPr>
      <w:r w:rsidRPr="00253660">
        <w:rPr>
          <w:rFonts w:ascii="Times New Roman" w:hAnsi="Times New Roman" w:cs="Times New Roman"/>
          <w:b/>
          <w:bCs/>
          <w:sz w:val="24"/>
          <w:szCs w:val="24"/>
        </w:rPr>
        <w:t>World Health Organization Quality of Life Questionnaire Abbreviated version (</w:t>
      </w:r>
      <w:proofErr w:type="spellStart"/>
      <w:r w:rsidRPr="00253660">
        <w:rPr>
          <w:rFonts w:ascii="Times New Roman" w:hAnsi="Times New Roman" w:cs="Times New Roman"/>
          <w:b/>
          <w:bCs/>
          <w:sz w:val="24"/>
          <w:szCs w:val="24"/>
        </w:rPr>
        <w:t>WHOQoL-Bref</w:t>
      </w:r>
      <w:proofErr w:type="spellEnd"/>
      <w:r w:rsidRPr="00253660">
        <w:rPr>
          <w:rFonts w:ascii="Times New Roman" w:hAnsi="Times New Roman" w:cs="Times New Roman"/>
          <w:b/>
          <w:bCs/>
          <w:sz w:val="24"/>
          <w:szCs w:val="24"/>
        </w:rPr>
        <w:t>):</w:t>
      </w:r>
      <w:r w:rsidRPr="00253660">
        <w:rPr>
          <w:rFonts w:ascii="Times New Roman" w:hAnsi="Times New Roman" w:cs="Times New Roman"/>
          <w:sz w:val="24"/>
          <w:szCs w:val="24"/>
        </w:rPr>
        <w:t xml:space="preserve"> This questionnaire comprises 26 items, including two individual items assessing </w:t>
      </w:r>
      <w:r w:rsidR="00253660" w:rsidRPr="00253660">
        <w:rPr>
          <w:rFonts w:ascii="Times New Roman" w:hAnsi="Times New Roman" w:cs="Times New Roman"/>
          <w:sz w:val="24"/>
          <w:szCs w:val="24"/>
        </w:rPr>
        <w:t xml:space="preserve">the </w:t>
      </w:r>
      <w:r w:rsidRPr="00253660">
        <w:rPr>
          <w:rFonts w:ascii="Times New Roman" w:hAnsi="Times New Roman" w:cs="Times New Roman"/>
          <w:sz w:val="24"/>
          <w:szCs w:val="24"/>
        </w:rPr>
        <w:t xml:space="preserve">overall quality of life and satisfaction with health. The remaining 24 items are grouped into four domains: physical health, psychological health, social relationships, and </w:t>
      </w:r>
      <w:r w:rsidRPr="00253660">
        <w:rPr>
          <w:rFonts w:ascii="Times New Roman" w:hAnsi="Times New Roman" w:cs="Times New Roman"/>
          <w:sz w:val="24"/>
          <w:szCs w:val="24"/>
        </w:rPr>
        <w:lastRenderedPageBreak/>
        <w:t>environment. Participants responded to each question on a 5-point Likert scale, with scores ranging from 1 to 5. Responses included very dissatisfied/very poor (coded as 1), dissatisfied/poor (coded as 2), neither dissatisfied nor satisfied/neither poor nor good (coded as 3), satisfied/good (coded as 4), and very satisfied/very good (coded as 5). The questions addressed experiences over the past two weeks</w:t>
      </w:r>
      <w:r w:rsidR="00253660"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"/>
          <w:id w:val="-1442682569"/>
          <w:placeholder>
            <w:docPart w:val="DefaultPlaceholder_-1854013440"/>
          </w:placeholder>
        </w:sdtPr>
        <w:sdtContent>
          <w:r w:rsidR="00B43D85" w:rsidRPr="00B43D85">
            <w:rPr>
              <w:rFonts w:ascii="Times New Roman" w:hAnsi="Times New Roman" w:cs="Times New Roman"/>
              <w:color w:val="000000"/>
              <w:sz w:val="24"/>
              <w:szCs w:val="24"/>
            </w:rPr>
            <w:t>(WHO, 2012)</w:t>
          </w:r>
        </w:sdtContent>
      </w:sdt>
      <w:r w:rsidRPr="00253660">
        <w:rPr>
          <w:rFonts w:ascii="Times New Roman" w:hAnsi="Times New Roman" w:cs="Times New Roman"/>
          <w:sz w:val="24"/>
          <w:szCs w:val="24"/>
        </w:rPr>
        <w:t>.</w:t>
      </w:r>
    </w:p>
    <w:p w14:paraId="307F5F80" w14:textId="6040AE9D" w:rsidR="00487950" w:rsidRPr="00253660" w:rsidRDefault="00487950" w:rsidP="00253660">
      <w:pPr>
        <w:spacing w:line="360" w:lineRule="auto"/>
        <w:jc w:val="both"/>
        <w:rPr>
          <w:rFonts w:ascii="Times New Roman" w:hAnsi="Times New Roman" w:cs="Times New Roman"/>
          <w:sz w:val="24"/>
          <w:szCs w:val="24"/>
        </w:rPr>
      </w:pPr>
      <w:r w:rsidRPr="00253660">
        <w:rPr>
          <w:rFonts w:ascii="Times New Roman" w:hAnsi="Times New Roman" w:cs="Times New Roman"/>
          <w:b/>
          <w:bCs/>
          <w:sz w:val="24"/>
          <w:szCs w:val="24"/>
        </w:rPr>
        <w:t>Scoring System:</w:t>
      </w:r>
      <w:r w:rsidRPr="00253660">
        <w:rPr>
          <w:rFonts w:ascii="Times New Roman" w:hAnsi="Times New Roman" w:cs="Times New Roman"/>
          <w:sz w:val="24"/>
          <w:szCs w:val="24"/>
        </w:rPr>
        <w:t xml:space="preserve"> The WHOQOL-BREF (Field Trial Version) generated four domain scores, with two individual items assessed separately: question 1, which inquired about an individual's overall perception of quality of life, and question 2, which focused on an individual's overall perception of their health. Domain scores were oriented positively, where higher scores indicated a better quality of life. The mean score of items within each domain was computed to determine the domain score. Mean scores were then multiplied by 4 to align them with the scores utilized in the WHOQOL-100. The first transformation method converted raw scores to transformed scores within a range of 4-20, making them comparable with the WHOQOL-100. The manual calculation method for individual domain scores is outlined below:</w:t>
      </w:r>
    </w:p>
    <w:p w14:paraId="217F6D72" w14:textId="77777777" w:rsidR="00487950" w:rsidRPr="00253660" w:rsidRDefault="00487950"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Physical Health Domain = ((6 - Q3) + (6 - Q4) + Q10 + Q15 + Q16 + Q17 + Q18).</w:t>
      </w:r>
    </w:p>
    <w:p w14:paraId="30966DE1" w14:textId="77777777" w:rsidR="00487950" w:rsidRPr="00253660" w:rsidRDefault="00487950"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Psychological Health Domain = (Q5 + Q6 + Q7 + Q11 + Q19 + (6 - Q26)).</w:t>
      </w:r>
    </w:p>
    <w:p w14:paraId="160224D0" w14:textId="77777777" w:rsidR="00487950" w:rsidRPr="00253660" w:rsidRDefault="00487950"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Social Relationships Domain = (Q20 + Q21 + Q22).</w:t>
      </w:r>
    </w:p>
    <w:p w14:paraId="6B4AEB65" w14:textId="77777777" w:rsidR="00487950" w:rsidRPr="00253660" w:rsidRDefault="00487950"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Environmental Domain = (Q8 + Q9 + Q12 + Q13 + Q14 + Q23 + Q24 + Q25).</w:t>
      </w:r>
    </w:p>
    <w:p w14:paraId="3435657F" w14:textId="77777777" w:rsidR="00487950" w:rsidRPr="00253660" w:rsidRDefault="00487950"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The second transformation method scaled domain scores to a 0-100 range, utilizing the formula:</w:t>
      </w:r>
    </w:p>
    <w:p w14:paraId="2E70E2F9" w14:textId="769478D0" w:rsidR="00487950" w:rsidRPr="00253660" w:rsidRDefault="00487950"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Transformed Scale = (Actual Raw Score − Lowest Possible Raw Score) × (100 / Possible Raw Score Range), where the actual raw score represents the values achieved through summation, the lowest possible raw score is the lowest attainable value through summation (4 for all facets), and the possible raw score range is the difference between the maximum possible raw score and the lowest possible raw score (16 for all facets: 20 – 4).</w:t>
      </w:r>
    </w:p>
    <w:p w14:paraId="6827F721" w14:textId="36656D76" w:rsidR="00487950" w:rsidRPr="00253660" w:rsidRDefault="00487950"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 xml:space="preserve">In instances where more than 20% of data were missing, the assessment was discarded. If up to two items were missing, the mean of other items in the domain was substituted. For cases with more than two missing items from the domain, the domain score was not calculated (except for domain 3, where the domain was calculated only if &lt; 1 item was missing). A total score was computed by summing scores across all items, resulting in a WHOQOL-BREF score </w:t>
      </w:r>
      <w:r w:rsidRPr="00253660">
        <w:rPr>
          <w:rFonts w:ascii="Times New Roman" w:hAnsi="Times New Roman" w:cs="Times New Roman"/>
          <w:sz w:val="24"/>
          <w:szCs w:val="24"/>
        </w:rPr>
        <w:lastRenderedPageBreak/>
        <w:t xml:space="preserve">range of 26 to 130. The study adopted the following values: </w:t>
      </w:r>
      <w:r w:rsidR="00253660" w:rsidRPr="00253660">
        <w:rPr>
          <w:rFonts w:ascii="Times New Roman" w:hAnsi="Times New Roman" w:cs="Times New Roman"/>
          <w:sz w:val="24"/>
          <w:szCs w:val="24"/>
        </w:rPr>
        <w:t xml:space="preserve">a </w:t>
      </w:r>
      <w:r w:rsidRPr="00253660">
        <w:rPr>
          <w:rFonts w:ascii="Times New Roman" w:hAnsi="Times New Roman" w:cs="Times New Roman"/>
          <w:sz w:val="24"/>
          <w:szCs w:val="24"/>
        </w:rPr>
        <w:t xml:space="preserve">score ≤ 45 denoted low Quality of Life (QOL), </w:t>
      </w:r>
      <w:r w:rsidR="00253660" w:rsidRPr="00253660">
        <w:rPr>
          <w:rFonts w:ascii="Times New Roman" w:hAnsi="Times New Roman" w:cs="Times New Roman"/>
          <w:sz w:val="24"/>
          <w:szCs w:val="24"/>
        </w:rPr>
        <w:t xml:space="preserve">a </w:t>
      </w:r>
      <w:r w:rsidRPr="00253660">
        <w:rPr>
          <w:rFonts w:ascii="Times New Roman" w:hAnsi="Times New Roman" w:cs="Times New Roman"/>
          <w:sz w:val="24"/>
          <w:szCs w:val="24"/>
        </w:rPr>
        <w:t xml:space="preserve">score 46–65 indicated moderate QOL, and </w:t>
      </w:r>
      <w:r w:rsidR="00253660" w:rsidRPr="00253660">
        <w:rPr>
          <w:rFonts w:ascii="Times New Roman" w:hAnsi="Times New Roman" w:cs="Times New Roman"/>
          <w:sz w:val="24"/>
          <w:szCs w:val="24"/>
        </w:rPr>
        <w:t xml:space="preserve">a </w:t>
      </w:r>
      <w:r w:rsidRPr="00253660">
        <w:rPr>
          <w:rFonts w:ascii="Times New Roman" w:hAnsi="Times New Roman" w:cs="Times New Roman"/>
          <w:sz w:val="24"/>
          <w:szCs w:val="24"/>
        </w:rPr>
        <w:t>score &gt; 65 suggested relatively high QOL</w:t>
      </w:r>
      <w:r w:rsidR="00253660" w:rsidRPr="002536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"/>
          <w:id w:val="2022901499"/>
          <w:placeholder>
            <w:docPart w:val="DefaultPlaceholder_-1854013440"/>
          </w:placeholder>
        </w:sdtPr>
        <w:sdtContent>
          <w:r w:rsidR="00B43D85" w:rsidRPr="00B43D85">
            <w:rPr>
              <w:rFonts w:ascii="Times New Roman" w:hAnsi="Times New Roman" w:cs="Times New Roman"/>
              <w:color w:val="000000"/>
              <w:sz w:val="24"/>
              <w:szCs w:val="24"/>
            </w:rPr>
            <w:t>(WHO, 2012)</w:t>
          </w:r>
        </w:sdtContent>
      </w:sdt>
      <w:r w:rsidRPr="00253660">
        <w:rPr>
          <w:rFonts w:ascii="Times New Roman" w:hAnsi="Times New Roman" w:cs="Times New Roman"/>
          <w:sz w:val="24"/>
          <w:szCs w:val="24"/>
        </w:rPr>
        <w:t>.</w:t>
      </w:r>
    </w:p>
    <w:p w14:paraId="1CADEFCE" w14:textId="58203F44"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3.4 Target Population &amp; Sample Population</w:t>
      </w:r>
    </w:p>
    <w:p w14:paraId="3484D2BB" w14:textId="284441FD" w:rsidR="00930D7E" w:rsidRPr="00253660" w:rsidRDefault="00766C94" w:rsidP="00253660">
      <w:pPr>
        <w:spacing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The target population in a study is the group to which the study aims to extend its findings, often known as the theoretical population. In this particular study, the target population encompasses all women within the reproductive age range of 18 years and above. Meanwhile, the study population pertains to the actual sampling frame from which a sample is selected. In this study, the study population consisted of women between the ages of 18 years and above in Bangladesh who met the specified inclusion and exclusion criteria.</w:t>
      </w:r>
    </w:p>
    <w:p w14:paraId="00F632EA" w14:textId="77777777" w:rsidR="00191FD3" w:rsidRPr="00253660" w:rsidRDefault="00191FD3" w:rsidP="00253660">
      <w:pPr>
        <w:spacing w:line="360" w:lineRule="auto"/>
        <w:jc w:val="both"/>
        <w:textAlignment w:val="baseline"/>
        <w:rPr>
          <w:rFonts w:ascii="Times New Roman" w:eastAsia="Times New Roman" w:hAnsi="Times New Roman" w:cs="Times New Roman"/>
          <w:sz w:val="24"/>
          <w:szCs w:val="24"/>
        </w:rPr>
      </w:pPr>
    </w:p>
    <w:p w14:paraId="66951AA3"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3.5 Study Site &amp; Area</w:t>
      </w:r>
    </w:p>
    <w:p w14:paraId="05F3F96D" w14:textId="20474748" w:rsidR="00930D7E" w:rsidRPr="00253660" w:rsidRDefault="00F007E4" w:rsidP="00253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Cox’s Bazar District Sadar Hospital </w:t>
      </w:r>
      <w:r w:rsidRPr="00F007E4">
        <w:rPr>
          <w:rFonts w:ascii="Times New Roman" w:hAnsi="Times New Roman" w:cs="Times New Roman"/>
          <w:sz w:val="24"/>
          <w:szCs w:val="24"/>
        </w:rPr>
        <w:t>is located in</w:t>
      </w:r>
      <w:r w:rsidR="008B7DE8">
        <w:rPr>
          <w:rFonts w:ascii="Times New Roman" w:hAnsi="Times New Roman" w:cs="Times New Roman"/>
          <w:sz w:val="24"/>
          <w:szCs w:val="24"/>
        </w:rPr>
        <w:t xml:space="preserve"> </w:t>
      </w:r>
      <w:r w:rsidR="008B7DE8" w:rsidRPr="008B7DE8">
        <w:rPr>
          <w:rFonts w:ascii="Times New Roman" w:hAnsi="Times New Roman" w:cs="Times New Roman"/>
          <w:sz w:val="24"/>
          <w:szCs w:val="24"/>
        </w:rPr>
        <w:t>southeastern</w:t>
      </w:r>
      <w:r w:rsidR="008B7DE8">
        <w:rPr>
          <w:rFonts w:ascii="Times New Roman" w:hAnsi="Times New Roman" w:cs="Times New Roman"/>
          <w:sz w:val="24"/>
          <w:szCs w:val="24"/>
        </w:rPr>
        <w:t xml:space="preserve"> part of </w:t>
      </w:r>
      <w:proofErr w:type="spellStart"/>
      <w:r w:rsidR="008B7DE8">
        <w:rPr>
          <w:rFonts w:ascii="Times New Roman" w:hAnsi="Times New Roman" w:cs="Times New Roman"/>
          <w:sz w:val="24"/>
          <w:szCs w:val="24"/>
        </w:rPr>
        <w:t>Bangaldesh</w:t>
      </w:r>
      <w:proofErr w:type="spellEnd"/>
      <w:r w:rsidRPr="00F007E4">
        <w:rPr>
          <w:rFonts w:ascii="Times New Roman" w:hAnsi="Times New Roman" w:cs="Times New Roman"/>
          <w:sz w:val="24"/>
          <w:szCs w:val="24"/>
        </w:rPr>
        <w:t>, which is</w:t>
      </w:r>
      <w:r w:rsidR="008B7DE8">
        <w:rPr>
          <w:rFonts w:ascii="Times New Roman" w:hAnsi="Times New Roman" w:cs="Times New Roman"/>
          <w:sz w:val="24"/>
          <w:szCs w:val="24"/>
        </w:rPr>
        <w:t xml:space="preserve"> 1</w:t>
      </w:r>
      <w:r w:rsidR="008B7DE8" w:rsidRPr="008B7DE8">
        <w:rPr>
          <w:rFonts w:ascii="Times New Roman" w:hAnsi="Times New Roman" w:cs="Times New Roman"/>
          <w:sz w:val="24"/>
          <w:szCs w:val="24"/>
        </w:rPr>
        <w:t>50 km (93 mi) south of the city of Chittagong</w:t>
      </w:r>
      <w:r w:rsidRPr="00F007E4">
        <w:rPr>
          <w:rFonts w:ascii="Times New Roman" w:hAnsi="Times New Roman" w:cs="Times New Roman"/>
          <w:sz w:val="24"/>
          <w:szCs w:val="24"/>
        </w:rPr>
        <w:t xml:space="preserve">. </w:t>
      </w:r>
      <w:r w:rsidR="008B7DE8" w:rsidRPr="008B7DE8">
        <w:rPr>
          <w:rFonts w:ascii="Times New Roman" w:hAnsi="Times New Roman" w:cs="Times New Roman"/>
          <w:sz w:val="24"/>
          <w:szCs w:val="24"/>
        </w:rPr>
        <w:t>The city covers an area of 23.4 km2 (9.0 sq mi) with 58 mahallas and 27 wards and as of 2022 had a population of nearly 200,000</w:t>
      </w:r>
      <w:r w:rsidR="008B7DE8">
        <w:rPr>
          <w:rFonts w:ascii="Times New Roman" w:hAnsi="Times New Roman" w:cs="Times New Roman"/>
          <w:sz w:val="24"/>
          <w:szCs w:val="24"/>
        </w:rPr>
        <w:t>.</w:t>
      </w:r>
    </w:p>
    <w:p w14:paraId="7BB47382"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3.6 Study Period</w:t>
      </w:r>
    </w:p>
    <w:p w14:paraId="733AE185" w14:textId="28FC8810" w:rsidR="00F007E4" w:rsidRDefault="00F007E4" w:rsidP="00253660">
      <w:pPr>
        <w:spacing w:line="360" w:lineRule="auto"/>
        <w:jc w:val="both"/>
        <w:rPr>
          <w:rFonts w:ascii="Times New Roman" w:eastAsia="Times New Roman" w:hAnsi="Times New Roman" w:cs="Times New Roman"/>
          <w:sz w:val="24"/>
          <w:szCs w:val="24"/>
        </w:rPr>
      </w:pPr>
      <w:r w:rsidRPr="00F007E4">
        <w:rPr>
          <w:rFonts w:ascii="Times New Roman" w:eastAsia="Times New Roman" w:hAnsi="Times New Roman" w:cs="Times New Roman"/>
          <w:sz w:val="24"/>
          <w:szCs w:val="24"/>
        </w:rPr>
        <w:t xml:space="preserve">An institutional-based cross-sectional </w:t>
      </w:r>
      <w:r>
        <w:rPr>
          <w:rFonts w:ascii="Times New Roman" w:eastAsia="Times New Roman" w:hAnsi="Times New Roman" w:cs="Times New Roman"/>
          <w:sz w:val="24"/>
          <w:szCs w:val="24"/>
        </w:rPr>
        <w:t>study</w:t>
      </w:r>
      <w:r w:rsidRPr="00F007E4">
        <w:rPr>
          <w:rFonts w:ascii="Times New Roman" w:eastAsia="Times New Roman" w:hAnsi="Times New Roman" w:cs="Times New Roman"/>
          <w:sz w:val="24"/>
          <w:szCs w:val="24"/>
        </w:rPr>
        <w:t xml:space="preserve"> w</w:t>
      </w:r>
      <w:r>
        <w:rPr>
          <w:rFonts w:ascii="Times New Roman" w:eastAsia="Times New Roman" w:hAnsi="Times New Roman" w:cs="Times New Roman"/>
          <w:sz w:val="24"/>
          <w:szCs w:val="24"/>
        </w:rPr>
        <w:t>ill</w:t>
      </w:r>
      <w:r w:rsidRPr="00F007E4">
        <w:rPr>
          <w:rFonts w:ascii="Times New Roman" w:eastAsia="Times New Roman" w:hAnsi="Times New Roman" w:cs="Times New Roman"/>
          <w:sz w:val="24"/>
          <w:szCs w:val="24"/>
        </w:rPr>
        <w:t xml:space="preserve"> be conducted from </w:t>
      </w:r>
      <w:r>
        <w:rPr>
          <w:rFonts w:ascii="Times New Roman" w:eastAsia="Times New Roman" w:hAnsi="Times New Roman" w:cs="Times New Roman"/>
          <w:sz w:val="24"/>
          <w:szCs w:val="24"/>
        </w:rPr>
        <w:t>October</w:t>
      </w:r>
      <w:r w:rsidRPr="00F007E4">
        <w:rPr>
          <w:rFonts w:ascii="Times New Roman" w:eastAsia="Times New Roman" w:hAnsi="Times New Roman" w:cs="Times New Roman"/>
          <w:sz w:val="24"/>
          <w:szCs w:val="24"/>
        </w:rPr>
        <w:t xml:space="preserve"> 0</w:t>
      </w:r>
      <w:r>
        <w:rPr>
          <w:rFonts w:ascii="Times New Roman" w:eastAsia="Times New Roman" w:hAnsi="Times New Roman" w:cs="Times New Roman"/>
          <w:sz w:val="24"/>
          <w:szCs w:val="24"/>
        </w:rPr>
        <w:t>1</w:t>
      </w:r>
      <w:r w:rsidRPr="00F007E4">
        <w:rPr>
          <w:rFonts w:ascii="Times New Roman" w:eastAsia="Times New Roman" w:hAnsi="Times New Roman" w:cs="Times New Roman"/>
          <w:sz w:val="24"/>
          <w:szCs w:val="24"/>
        </w:rPr>
        <w:t>, 202</w:t>
      </w:r>
      <w:r>
        <w:rPr>
          <w:rFonts w:ascii="Times New Roman" w:eastAsia="Times New Roman" w:hAnsi="Times New Roman" w:cs="Times New Roman"/>
          <w:sz w:val="24"/>
          <w:szCs w:val="24"/>
        </w:rPr>
        <w:t>4</w:t>
      </w:r>
      <w:r w:rsidRPr="00F007E4">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November</w:t>
      </w:r>
      <w:r w:rsidRPr="00F007E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15</w:t>
      </w:r>
      <w:r w:rsidRPr="00F007E4">
        <w:rPr>
          <w:rFonts w:ascii="Times New Roman" w:eastAsia="Times New Roman" w:hAnsi="Times New Roman" w:cs="Times New Roman"/>
          <w:sz w:val="24"/>
          <w:szCs w:val="24"/>
        </w:rPr>
        <w:t>, 202</w:t>
      </w:r>
      <w:r>
        <w:rPr>
          <w:rFonts w:ascii="Times New Roman" w:eastAsia="Times New Roman" w:hAnsi="Times New Roman" w:cs="Times New Roman"/>
          <w:sz w:val="24"/>
          <w:szCs w:val="24"/>
        </w:rPr>
        <w:t>4</w:t>
      </w:r>
      <w:r w:rsidRPr="00F007E4">
        <w:rPr>
          <w:rFonts w:ascii="Times New Roman" w:eastAsia="Times New Roman" w:hAnsi="Times New Roman" w:cs="Times New Roman"/>
          <w:sz w:val="24"/>
          <w:szCs w:val="24"/>
        </w:rPr>
        <w:t xml:space="preserve"> in </w:t>
      </w:r>
      <w:r>
        <w:rPr>
          <w:rFonts w:ascii="Times New Roman" w:eastAsia="Times New Roman" w:hAnsi="Times New Roman" w:cs="Times New Roman"/>
          <w:sz w:val="24"/>
          <w:szCs w:val="24"/>
        </w:rPr>
        <w:t xml:space="preserve">Cox’s Bazar District Sadar Hospital </w:t>
      </w:r>
      <w:r w:rsidRPr="00F007E4">
        <w:rPr>
          <w:rFonts w:ascii="Times New Roman" w:eastAsia="Times New Roman" w:hAnsi="Times New Roman" w:cs="Times New Roman"/>
          <w:sz w:val="24"/>
          <w:szCs w:val="24"/>
        </w:rPr>
        <w:t>among type 2 diabetic adult patients</w:t>
      </w:r>
      <w:r>
        <w:rPr>
          <w:rFonts w:ascii="Times New Roman" w:eastAsia="Times New Roman" w:hAnsi="Times New Roman" w:cs="Times New Roman"/>
          <w:sz w:val="24"/>
          <w:szCs w:val="24"/>
        </w:rPr>
        <w:t>.</w:t>
      </w:r>
    </w:p>
    <w:p w14:paraId="485CB2FD" w14:textId="77777777" w:rsidR="00F007E4" w:rsidRPr="00F007E4" w:rsidRDefault="00F007E4" w:rsidP="00253660">
      <w:pPr>
        <w:spacing w:line="360" w:lineRule="auto"/>
        <w:jc w:val="both"/>
        <w:rPr>
          <w:rFonts w:ascii="Times New Roman" w:eastAsia="Times New Roman" w:hAnsi="Times New Roman" w:cs="Times New Roman"/>
          <w:sz w:val="24"/>
          <w:szCs w:val="24"/>
        </w:rPr>
      </w:pPr>
    </w:p>
    <w:p w14:paraId="582B3ACF" w14:textId="1D0C12D3"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3.7 Sample Size</w:t>
      </w:r>
    </w:p>
    <w:p w14:paraId="69E0C2AD" w14:textId="4803244F" w:rsidR="00671BCB" w:rsidRDefault="00671BCB" w:rsidP="00253660">
      <w:pPr>
        <w:spacing w:line="360" w:lineRule="auto"/>
        <w:jc w:val="both"/>
        <w:rPr>
          <w:rFonts w:ascii="Times New Roman" w:hAnsi="Times New Roman" w:cs="Times New Roman"/>
          <w:bCs/>
          <w:sz w:val="24"/>
          <w:szCs w:val="24"/>
        </w:rPr>
      </w:pPr>
      <w:r w:rsidRPr="00671BCB">
        <w:rPr>
          <w:rFonts w:ascii="Times New Roman" w:hAnsi="Times New Roman" w:cs="Times New Roman"/>
          <w:bCs/>
          <w:sz w:val="24"/>
          <w:szCs w:val="24"/>
        </w:rPr>
        <w:t>The required sample size</w:t>
      </w:r>
      <w:r>
        <w:rPr>
          <w:rFonts w:ascii="Times New Roman" w:hAnsi="Times New Roman" w:cs="Times New Roman"/>
          <w:bCs/>
          <w:sz w:val="24"/>
          <w:szCs w:val="24"/>
        </w:rPr>
        <w:t xml:space="preserve"> </w:t>
      </w:r>
      <w:r w:rsidRPr="00671BCB">
        <w:rPr>
          <w:rFonts w:ascii="Times New Roman" w:hAnsi="Times New Roman" w:cs="Times New Roman"/>
          <w:bCs/>
          <w:sz w:val="24"/>
          <w:szCs w:val="24"/>
        </w:rPr>
        <w:t xml:space="preserve">was determined by using single population proportion formula with basic assumptions of 95% confidence interval, 5% margin of error, and </w:t>
      </w:r>
      <w:r w:rsidR="001F48D3" w:rsidRPr="001F48D3">
        <w:rPr>
          <w:rFonts w:ascii="Times New Roman" w:hAnsi="Times New Roman" w:cs="Times New Roman"/>
          <w:bCs/>
          <w:sz w:val="24"/>
          <w:szCs w:val="24"/>
        </w:rPr>
        <w:t>73.6</w:t>
      </w:r>
      <w:r w:rsidRPr="00671BCB">
        <w:rPr>
          <w:rFonts w:ascii="Times New Roman" w:hAnsi="Times New Roman" w:cs="Times New Roman"/>
          <w:bCs/>
          <w:sz w:val="24"/>
          <w:szCs w:val="24"/>
        </w:rPr>
        <w:t xml:space="preserve">% estimated proportion of good health-related quality of life from a previous study </w:t>
      </w:r>
      <w:sdt>
        <w:sdtPr>
          <w:rPr>
            <w:rFonts w:ascii="Times New Roman" w:hAnsi="Times New Roman" w:cs="Times New Roman"/>
            <w:bCs/>
            <w:color w:val="000000"/>
            <w:sz w:val="24"/>
            <w:szCs w:val="24"/>
          </w:rPr>
          <w:tag w:val="MENDELEY_CITATION_v3_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"/>
          <w:id w:val="-1862042367"/>
          <w:placeholder>
            <w:docPart w:val="DefaultPlaceholder_-1854013440"/>
          </w:placeholder>
        </w:sdtPr>
        <w:sdtContent>
          <w:r w:rsidR="00B43D85" w:rsidRPr="00B43D85">
            <w:rPr>
              <w:rFonts w:ascii="Times New Roman" w:hAnsi="Times New Roman" w:cs="Times New Roman"/>
              <w:bCs/>
              <w:color w:val="000000"/>
              <w:sz w:val="24"/>
              <w:szCs w:val="24"/>
            </w:rPr>
            <w:t>(Saleh et al., 2014)</w:t>
          </w:r>
        </w:sdtContent>
      </w:sdt>
      <w:r w:rsidRPr="00671BCB">
        <w:rPr>
          <w:rFonts w:ascii="Times New Roman" w:hAnsi="Times New Roman" w:cs="Times New Roman"/>
          <w:bCs/>
          <w:sz w:val="24"/>
          <w:szCs w:val="24"/>
        </w:rPr>
        <w:t>. Hence, the following formula was used for sample size calculation for the first objective:</w:t>
      </w:r>
    </w:p>
    <w:p w14:paraId="34784E18" w14:textId="7A535495" w:rsidR="00024703" w:rsidRPr="00253660" w:rsidRDefault="00024703" w:rsidP="00253660">
      <w:pPr>
        <w:spacing w:line="360" w:lineRule="auto"/>
        <w:jc w:val="both"/>
        <w:rPr>
          <w:rFonts w:ascii="Times New Roman" w:hAnsi="Times New Roman" w:cs="Times New Roman"/>
          <w:bCs/>
          <w:sz w:val="24"/>
          <w:szCs w:val="24"/>
        </w:rPr>
      </w:pPr>
      <w:r w:rsidRPr="00253660">
        <w:rPr>
          <w:rFonts w:ascii="Times New Roman" w:hAnsi="Times New Roman" w:cs="Times New Roman"/>
          <w:bCs/>
          <w:sz w:val="24"/>
          <w:szCs w:val="24"/>
        </w:rPr>
        <w:t xml:space="preserve">The formula is:     n =  </w:t>
      </w:r>
      <m:oMath>
        <m:f>
          <m:fPr>
            <m:ctrlPr>
              <w:rPr>
                <w:rFonts w:ascii="Cambria Math" w:hAnsi="Cambria Math" w:cs="Times New Roman"/>
                <w:i/>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Z</m:t>
                </m:r>
              </m:e>
              <m:sup>
                <m:r>
                  <w:rPr>
                    <w:rFonts w:ascii="Cambria Math" w:hAnsi="Cambria Math" w:cs="Times New Roman"/>
                    <w:sz w:val="24"/>
                    <w:szCs w:val="24"/>
                  </w:rPr>
                  <m:t>2</m:t>
                </m:r>
              </m:sup>
            </m:sSup>
            <m:r>
              <m:rPr>
                <m:sty m:val="p"/>
              </m:rPr>
              <w:rPr>
                <w:rFonts w:ascii="Cambria Math" w:hAnsi="Cambria Math" w:cs="Times New Roman"/>
                <w:sz w:val="24"/>
                <w:szCs w:val="24"/>
              </w:rPr>
              <m:t xml:space="preserve"> ×pq </m:t>
            </m:r>
          </m:num>
          <m:den>
            <m:sSup>
              <m:sSupPr>
                <m:ctrlPr>
                  <w:rPr>
                    <w:rFonts w:ascii="Cambria Math" w:hAnsi="Cambria Math" w:cs="Times New Roman"/>
                    <w:sz w:val="24"/>
                    <w:szCs w:val="24"/>
                    <w:vertAlign w:val="superscript"/>
                  </w:rPr>
                </m:ctrlPr>
              </m:sSupPr>
              <m:e>
                <m:r>
                  <m:rPr>
                    <m:sty m:val="p"/>
                  </m:rPr>
                  <w:rPr>
                    <w:rFonts w:ascii="Cambria Math" w:hAnsi="Cambria Math" w:cs="Times New Roman"/>
                    <w:sz w:val="24"/>
                    <w:szCs w:val="24"/>
                  </w:rPr>
                  <m:t>d</m:t>
                </m:r>
              </m:e>
              <m:sup>
                <m:r>
                  <m:rPr>
                    <m:sty m:val="p"/>
                  </m:rPr>
                  <w:rPr>
                    <w:rFonts w:ascii="Cambria Math" w:hAnsi="Cambria Math" w:cs="Times New Roman"/>
                    <w:sz w:val="24"/>
                    <w:szCs w:val="24"/>
                    <w:vertAlign w:val="superscript"/>
                  </w:rPr>
                  <m:t>2</m:t>
                </m:r>
              </m:sup>
            </m:sSup>
          </m:den>
        </m:f>
      </m:oMath>
    </w:p>
    <w:p w14:paraId="0658C710" w14:textId="77777777" w:rsidR="00024703" w:rsidRPr="00253660" w:rsidRDefault="00024703" w:rsidP="00253660">
      <w:pPr>
        <w:spacing w:line="360" w:lineRule="auto"/>
        <w:jc w:val="both"/>
        <w:rPr>
          <w:rFonts w:ascii="Times New Roman" w:hAnsi="Times New Roman" w:cs="Times New Roman"/>
          <w:bCs/>
          <w:sz w:val="24"/>
          <w:szCs w:val="24"/>
        </w:rPr>
      </w:pPr>
      <w:r w:rsidRPr="00253660">
        <w:rPr>
          <w:rFonts w:ascii="Times New Roman" w:hAnsi="Times New Roman" w:cs="Times New Roman"/>
          <w:bCs/>
          <w:sz w:val="24"/>
          <w:szCs w:val="24"/>
        </w:rPr>
        <w:t>Where, n = estimated sample size</w:t>
      </w:r>
    </w:p>
    <w:p w14:paraId="16D96A36" w14:textId="77777777" w:rsidR="00024703" w:rsidRPr="00253660" w:rsidRDefault="00024703" w:rsidP="00253660">
      <w:pPr>
        <w:spacing w:line="360" w:lineRule="auto"/>
        <w:jc w:val="both"/>
        <w:rPr>
          <w:rFonts w:ascii="Times New Roman" w:hAnsi="Times New Roman" w:cs="Times New Roman"/>
          <w:bCs/>
          <w:sz w:val="24"/>
          <w:szCs w:val="24"/>
        </w:rPr>
      </w:pPr>
      <w:r w:rsidRPr="00253660">
        <w:rPr>
          <w:rFonts w:ascii="Times New Roman" w:hAnsi="Times New Roman" w:cs="Times New Roman"/>
          <w:bCs/>
          <w:sz w:val="24"/>
          <w:szCs w:val="24"/>
        </w:rPr>
        <w:lastRenderedPageBreak/>
        <w:t xml:space="preserve">            Z = 1.96 (in 95% Confidence Interval)</w:t>
      </w:r>
    </w:p>
    <w:p w14:paraId="2DCC5257" w14:textId="14565AEA" w:rsidR="00024703" w:rsidRPr="00253660" w:rsidRDefault="00024703" w:rsidP="00253660">
      <w:pPr>
        <w:spacing w:line="360" w:lineRule="auto"/>
        <w:jc w:val="both"/>
        <w:rPr>
          <w:rFonts w:ascii="Times New Roman" w:hAnsi="Times New Roman" w:cs="Times New Roman"/>
          <w:bCs/>
          <w:sz w:val="24"/>
          <w:szCs w:val="24"/>
        </w:rPr>
      </w:pPr>
      <w:r w:rsidRPr="00253660">
        <w:rPr>
          <w:rFonts w:ascii="Times New Roman" w:hAnsi="Times New Roman" w:cs="Times New Roman"/>
          <w:bCs/>
          <w:sz w:val="24"/>
          <w:szCs w:val="24"/>
        </w:rPr>
        <w:t xml:space="preserve">            p = prevalence, </w:t>
      </w:r>
      <w:r w:rsidR="001F48D3">
        <w:rPr>
          <w:rFonts w:ascii="Times New Roman" w:hAnsi="Times New Roman" w:cs="Times New Roman"/>
          <w:bCs/>
          <w:sz w:val="24"/>
          <w:szCs w:val="24"/>
        </w:rPr>
        <w:t>73.6</w:t>
      </w:r>
      <w:r w:rsidRPr="00253660">
        <w:rPr>
          <w:rFonts w:ascii="Times New Roman" w:hAnsi="Times New Roman" w:cs="Times New Roman"/>
          <w:bCs/>
          <w:sz w:val="24"/>
          <w:szCs w:val="24"/>
        </w:rPr>
        <w:t>% (0.</w:t>
      </w:r>
      <w:r w:rsidR="001F48D3">
        <w:rPr>
          <w:rFonts w:ascii="Times New Roman" w:hAnsi="Times New Roman" w:cs="Times New Roman"/>
          <w:bCs/>
          <w:sz w:val="24"/>
          <w:szCs w:val="24"/>
        </w:rPr>
        <w:t>736</w:t>
      </w:r>
      <w:r w:rsidRPr="00253660">
        <w:rPr>
          <w:rFonts w:ascii="Times New Roman" w:hAnsi="Times New Roman" w:cs="Times New Roman"/>
          <w:bCs/>
          <w:sz w:val="24"/>
          <w:szCs w:val="24"/>
        </w:rPr>
        <w:t>),</w:t>
      </w:r>
    </w:p>
    <w:p w14:paraId="127F9A57" w14:textId="10DC9D17" w:rsidR="00024703" w:rsidRPr="00253660" w:rsidRDefault="00024703" w:rsidP="00253660">
      <w:pPr>
        <w:spacing w:line="360" w:lineRule="auto"/>
        <w:jc w:val="both"/>
        <w:rPr>
          <w:rFonts w:ascii="Times New Roman" w:hAnsi="Times New Roman" w:cs="Times New Roman"/>
          <w:bCs/>
          <w:sz w:val="24"/>
          <w:szCs w:val="24"/>
        </w:rPr>
      </w:pPr>
      <w:r w:rsidRPr="00253660">
        <w:rPr>
          <w:rFonts w:ascii="Times New Roman" w:hAnsi="Times New Roman" w:cs="Times New Roman"/>
          <w:bCs/>
          <w:sz w:val="24"/>
          <w:szCs w:val="24"/>
        </w:rPr>
        <w:t xml:space="preserve">            q = 1- </w:t>
      </w:r>
      <w:r w:rsidR="00B43D85" w:rsidRPr="00253660">
        <w:rPr>
          <w:rFonts w:ascii="Times New Roman" w:hAnsi="Times New Roman" w:cs="Times New Roman"/>
          <w:bCs/>
          <w:sz w:val="24"/>
          <w:szCs w:val="24"/>
        </w:rPr>
        <w:t>0.</w:t>
      </w:r>
      <w:r w:rsidR="00B43D85">
        <w:rPr>
          <w:rFonts w:ascii="Times New Roman" w:hAnsi="Times New Roman" w:cs="Times New Roman"/>
          <w:bCs/>
          <w:sz w:val="24"/>
          <w:szCs w:val="24"/>
        </w:rPr>
        <w:t>736</w:t>
      </w:r>
      <w:r w:rsidRPr="00253660">
        <w:rPr>
          <w:rFonts w:ascii="Times New Roman" w:hAnsi="Times New Roman" w:cs="Times New Roman"/>
          <w:bCs/>
          <w:sz w:val="24"/>
          <w:szCs w:val="24"/>
        </w:rPr>
        <w:t xml:space="preserve"> = 0.</w:t>
      </w:r>
      <w:r w:rsidR="00B43D85">
        <w:rPr>
          <w:rFonts w:ascii="Times New Roman" w:hAnsi="Times New Roman" w:cs="Times New Roman"/>
          <w:bCs/>
          <w:sz w:val="24"/>
          <w:szCs w:val="24"/>
        </w:rPr>
        <w:t>264</w:t>
      </w:r>
      <w:r w:rsidRPr="00253660">
        <w:rPr>
          <w:rFonts w:ascii="Times New Roman" w:hAnsi="Times New Roman" w:cs="Times New Roman"/>
          <w:bCs/>
          <w:sz w:val="24"/>
          <w:szCs w:val="24"/>
        </w:rPr>
        <w:t>,</w:t>
      </w:r>
    </w:p>
    <w:p w14:paraId="4450C110" w14:textId="77777777" w:rsidR="00024703" w:rsidRPr="00253660" w:rsidRDefault="00024703" w:rsidP="00253660">
      <w:pPr>
        <w:spacing w:line="360" w:lineRule="auto"/>
        <w:jc w:val="both"/>
        <w:rPr>
          <w:rFonts w:ascii="Times New Roman" w:hAnsi="Times New Roman" w:cs="Times New Roman"/>
          <w:bCs/>
          <w:sz w:val="24"/>
          <w:szCs w:val="24"/>
        </w:rPr>
      </w:pPr>
      <w:r w:rsidRPr="00253660">
        <w:rPr>
          <w:rFonts w:ascii="Times New Roman" w:hAnsi="Times New Roman" w:cs="Times New Roman"/>
          <w:bCs/>
          <w:sz w:val="24"/>
          <w:szCs w:val="24"/>
        </w:rPr>
        <w:t xml:space="preserve">            d = permissible error, 5% (0.05)</w:t>
      </w:r>
    </w:p>
    <w:p w14:paraId="0A62E7BB" w14:textId="129DD775" w:rsidR="00930D7E" w:rsidRPr="00253660" w:rsidRDefault="00024703" w:rsidP="00253660">
      <w:pPr>
        <w:spacing w:line="360" w:lineRule="auto"/>
        <w:jc w:val="both"/>
        <w:rPr>
          <w:rFonts w:ascii="Times New Roman" w:hAnsi="Times New Roman" w:cs="Times New Roman"/>
          <w:bCs/>
          <w:sz w:val="24"/>
          <w:szCs w:val="24"/>
        </w:rPr>
      </w:pPr>
      <w:r w:rsidRPr="00253660">
        <w:rPr>
          <w:rFonts w:ascii="Times New Roman" w:hAnsi="Times New Roman" w:cs="Times New Roman"/>
          <w:bCs/>
          <w:sz w:val="24"/>
          <w:szCs w:val="24"/>
        </w:rPr>
        <w:t>So, sample size (n) = {(1.96)</w:t>
      </w:r>
      <w:r w:rsidRPr="00253660">
        <w:rPr>
          <w:rFonts w:ascii="Times New Roman" w:hAnsi="Times New Roman" w:cs="Times New Roman"/>
          <w:bCs/>
          <w:sz w:val="24"/>
          <w:szCs w:val="24"/>
          <w:vertAlign w:val="superscript"/>
        </w:rPr>
        <w:t>2</w:t>
      </w:r>
      <w:r w:rsidRPr="00253660">
        <w:rPr>
          <w:rFonts w:ascii="Times New Roman" w:hAnsi="Times New Roman" w:cs="Times New Roman"/>
          <w:bCs/>
          <w:sz w:val="24"/>
          <w:szCs w:val="24"/>
        </w:rPr>
        <w:t>*0.</w:t>
      </w:r>
      <w:r w:rsidR="00C446A4">
        <w:rPr>
          <w:rFonts w:ascii="Times New Roman" w:hAnsi="Times New Roman" w:cs="Times New Roman"/>
          <w:bCs/>
          <w:sz w:val="24"/>
          <w:szCs w:val="24"/>
        </w:rPr>
        <w:t>736</w:t>
      </w:r>
      <w:r w:rsidRPr="00253660">
        <w:rPr>
          <w:rFonts w:ascii="Times New Roman" w:hAnsi="Times New Roman" w:cs="Times New Roman"/>
          <w:bCs/>
          <w:sz w:val="24"/>
          <w:szCs w:val="24"/>
        </w:rPr>
        <w:t>*0.</w:t>
      </w:r>
      <w:r w:rsidR="00C446A4">
        <w:rPr>
          <w:rFonts w:ascii="Times New Roman" w:hAnsi="Times New Roman" w:cs="Times New Roman"/>
          <w:bCs/>
          <w:sz w:val="24"/>
          <w:szCs w:val="24"/>
        </w:rPr>
        <w:t>264</w:t>
      </w:r>
      <w:r w:rsidRPr="00253660">
        <w:rPr>
          <w:rFonts w:ascii="Times New Roman" w:hAnsi="Times New Roman" w:cs="Times New Roman"/>
          <w:bCs/>
          <w:sz w:val="24"/>
          <w:szCs w:val="24"/>
        </w:rPr>
        <w:t>}/ (0.05)</w:t>
      </w:r>
      <w:r w:rsidRPr="00253660">
        <w:rPr>
          <w:rFonts w:ascii="Times New Roman" w:hAnsi="Times New Roman" w:cs="Times New Roman"/>
          <w:bCs/>
          <w:sz w:val="24"/>
          <w:szCs w:val="24"/>
          <w:vertAlign w:val="superscript"/>
        </w:rPr>
        <w:t>2</w:t>
      </w:r>
      <w:r w:rsidRPr="00253660">
        <w:rPr>
          <w:rFonts w:ascii="Times New Roman" w:hAnsi="Times New Roman" w:cs="Times New Roman"/>
          <w:bCs/>
          <w:sz w:val="24"/>
          <w:szCs w:val="24"/>
        </w:rPr>
        <w:t xml:space="preserve"> = </w:t>
      </w:r>
      <w:r w:rsidR="00C446A4">
        <w:rPr>
          <w:rFonts w:ascii="Times New Roman" w:hAnsi="Times New Roman" w:cs="Times New Roman"/>
          <w:bCs/>
          <w:sz w:val="24"/>
          <w:szCs w:val="24"/>
        </w:rPr>
        <w:t>299</w:t>
      </w:r>
      <w:r w:rsidRPr="00253660">
        <w:rPr>
          <w:rFonts w:ascii="Times New Roman" w:hAnsi="Times New Roman" w:cs="Times New Roman"/>
          <w:bCs/>
          <w:sz w:val="24"/>
          <w:szCs w:val="24"/>
        </w:rPr>
        <w:t xml:space="preserve">. </w:t>
      </w:r>
      <w:r w:rsidR="00C446A4" w:rsidRPr="00C446A4">
        <w:rPr>
          <w:rFonts w:ascii="Times New Roman" w:hAnsi="Times New Roman" w:cs="Times New Roman"/>
          <w:bCs/>
          <w:sz w:val="24"/>
          <w:szCs w:val="24"/>
        </w:rPr>
        <w:t xml:space="preserve">Additional participants </w:t>
      </w:r>
      <w:r w:rsidR="005C3A40">
        <w:rPr>
          <w:rFonts w:ascii="Times New Roman" w:hAnsi="Times New Roman" w:cs="Times New Roman"/>
          <w:bCs/>
          <w:sz w:val="24"/>
          <w:szCs w:val="24"/>
        </w:rPr>
        <w:t>will be</w:t>
      </w:r>
      <w:r w:rsidR="00C446A4" w:rsidRPr="00C446A4">
        <w:rPr>
          <w:rFonts w:ascii="Times New Roman" w:hAnsi="Times New Roman" w:cs="Times New Roman"/>
          <w:bCs/>
          <w:sz w:val="24"/>
          <w:szCs w:val="24"/>
        </w:rPr>
        <w:t xml:space="preserve"> included in the sample size calculation to account for any missing</w:t>
      </w:r>
      <w:r w:rsidR="00C446A4">
        <w:rPr>
          <w:rFonts w:ascii="Times New Roman" w:hAnsi="Times New Roman" w:cs="Times New Roman"/>
          <w:bCs/>
          <w:sz w:val="24"/>
          <w:szCs w:val="24"/>
        </w:rPr>
        <w:t xml:space="preserve"> </w:t>
      </w:r>
      <w:r w:rsidR="00C446A4" w:rsidRPr="00C446A4">
        <w:rPr>
          <w:rFonts w:ascii="Times New Roman" w:hAnsi="Times New Roman" w:cs="Times New Roman"/>
          <w:bCs/>
          <w:sz w:val="24"/>
          <w:szCs w:val="24"/>
        </w:rPr>
        <w:t xml:space="preserve">data, resulting </w:t>
      </w:r>
      <w:r w:rsidR="005C3A40">
        <w:rPr>
          <w:rFonts w:ascii="Times New Roman" w:hAnsi="Times New Roman" w:cs="Times New Roman"/>
          <w:bCs/>
          <w:sz w:val="24"/>
          <w:szCs w:val="24"/>
        </w:rPr>
        <w:t>approximately</w:t>
      </w:r>
      <w:r w:rsidR="00C446A4" w:rsidRPr="00C446A4">
        <w:rPr>
          <w:rFonts w:ascii="Times New Roman" w:hAnsi="Times New Roman" w:cs="Times New Roman"/>
          <w:bCs/>
          <w:sz w:val="24"/>
          <w:szCs w:val="24"/>
        </w:rPr>
        <w:t xml:space="preserve"> 3</w:t>
      </w:r>
      <w:r w:rsidR="00C446A4">
        <w:rPr>
          <w:rFonts w:ascii="Times New Roman" w:hAnsi="Times New Roman" w:cs="Times New Roman"/>
          <w:bCs/>
          <w:sz w:val="24"/>
          <w:szCs w:val="24"/>
        </w:rPr>
        <w:t>50</w:t>
      </w:r>
      <w:r w:rsidR="00C446A4" w:rsidRPr="00C446A4">
        <w:rPr>
          <w:rFonts w:ascii="Times New Roman" w:hAnsi="Times New Roman" w:cs="Times New Roman"/>
          <w:bCs/>
          <w:sz w:val="24"/>
          <w:szCs w:val="24"/>
        </w:rPr>
        <w:t xml:space="preserve"> patients </w:t>
      </w:r>
      <w:r w:rsidR="005C3A40">
        <w:rPr>
          <w:rFonts w:ascii="Times New Roman" w:hAnsi="Times New Roman" w:cs="Times New Roman"/>
          <w:bCs/>
          <w:sz w:val="24"/>
          <w:szCs w:val="24"/>
        </w:rPr>
        <w:t xml:space="preserve">will be </w:t>
      </w:r>
      <w:r w:rsidR="00C446A4" w:rsidRPr="00C446A4">
        <w:rPr>
          <w:rFonts w:ascii="Times New Roman" w:hAnsi="Times New Roman" w:cs="Times New Roman"/>
          <w:bCs/>
          <w:sz w:val="24"/>
          <w:szCs w:val="24"/>
        </w:rPr>
        <w:t>interviewed for the study</w:t>
      </w:r>
      <w:r w:rsidR="00C446A4">
        <w:rPr>
          <w:rFonts w:ascii="Times New Roman" w:hAnsi="Times New Roman" w:cs="Times New Roman"/>
          <w:bCs/>
          <w:sz w:val="24"/>
          <w:szCs w:val="24"/>
        </w:rPr>
        <w:t>.</w:t>
      </w:r>
    </w:p>
    <w:p w14:paraId="0F60A4B6"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3.8 Inclusion Criteria</w:t>
      </w:r>
    </w:p>
    <w:p w14:paraId="5F223739" w14:textId="32ABA1A9" w:rsidR="00D523A6" w:rsidRPr="00253660" w:rsidRDefault="00D523A6"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 xml:space="preserve">Patients with type 2 diabetes mellitus were approached in the outpatient department of Camp-1W Health Post. Inclusion criteria were patients diagnosed with T2DM and aged 18 years and above with no obvious cognitive deficit. </w:t>
      </w:r>
    </w:p>
    <w:p w14:paraId="1F3EBA77" w14:textId="1A6CE88D"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3.9 Exclusion Criteria</w:t>
      </w:r>
    </w:p>
    <w:p w14:paraId="7D658C2F" w14:textId="77777777" w:rsidR="008C0112" w:rsidRPr="00253660" w:rsidRDefault="008C0112"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Patients who did not match the inclusion criteria or who did not give their consent to participate in the study were not involved in the study.</w:t>
      </w:r>
    </w:p>
    <w:p w14:paraId="619F25D8" w14:textId="3D9B03F2"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3.11 Data Collection Tools</w:t>
      </w:r>
    </w:p>
    <w:p w14:paraId="74D816CB" w14:textId="43D666AB" w:rsidR="00930D7E" w:rsidRPr="00253660" w:rsidRDefault="00B21800" w:rsidP="00253660">
      <w:pPr>
        <w:spacing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xml:space="preserve">The primary researcher and research assistants conducted interviews with the study participants to gather quantitative data. The questionnaire encompassed inquiries </w:t>
      </w:r>
      <w:r w:rsidR="00B73DBA" w:rsidRPr="00253660">
        <w:rPr>
          <w:rFonts w:ascii="Times New Roman" w:eastAsia="Times New Roman" w:hAnsi="Times New Roman" w:cs="Times New Roman"/>
          <w:sz w:val="24"/>
          <w:szCs w:val="24"/>
        </w:rPr>
        <w:t>about</w:t>
      </w:r>
      <w:r w:rsidRPr="00253660">
        <w:rPr>
          <w:rFonts w:ascii="Times New Roman" w:eastAsia="Times New Roman" w:hAnsi="Times New Roman" w:cs="Times New Roman"/>
          <w:sz w:val="24"/>
          <w:szCs w:val="24"/>
        </w:rPr>
        <w:t xml:space="preserve"> demographic and socio-economic details, featuring a combination of open-ended and closed-ended questions. The questionnaire was structured into </w:t>
      </w:r>
      <w:r w:rsidR="008C0112" w:rsidRPr="00253660">
        <w:rPr>
          <w:rFonts w:ascii="Times New Roman" w:eastAsia="Times New Roman" w:hAnsi="Times New Roman" w:cs="Times New Roman"/>
          <w:sz w:val="24"/>
          <w:szCs w:val="24"/>
        </w:rPr>
        <w:t>three</w:t>
      </w:r>
      <w:r w:rsidRPr="00253660">
        <w:rPr>
          <w:rFonts w:ascii="Times New Roman" w:eastAsia="Times New Roman" w:hAnsi="Times New Roman" w:cs="Times New Roman"/>
          <w:sz w:val="24"/>
          <w:szCs w:val="24"/>
        </w:rPr>
        <w:t xml:space="preserve"> sections: the first section, labeled as socio-demographic (Section A), the second section, focusing on the </w:t>
      </w:r>
      <w:r w:rsidR="008C0112" w:rsidRPr="00253660">
        <w:rPr>
          <w:rFonts w:ascii="Times New Roman" w:eastAsia="Times New Roman" w:hAnsi="Times New Roman" w:cs="Times New Roman"/>
          <w:sz w:val="24"/>
          <w:szCs w:val="24"/>
        </w:rPr>
        <w:t>clinical features</w:t>
      </w:r>
      <w:r w:rsidRPr="00253660">
        <w:rPr>
          <w:rFonts w:ascii="Times New Roman" w:eastAsia="Times New Roman" w:hAnsi="Times New Roman" w:cs="Times New Roman"/>
          <w:sz w:val="24"/>
          <w:szCs w:val="24"/>
        </w:rPr>
        <w:t xml:space="preserve"> of participants (Section B), </w:t>
      </w:r>
      <w:r w:rsidR="008C0112" w:rsidRPr="00253660">
        <w:rPr>
          <w:rFonts w:ascii="Times New Roman" w:eastAsia="Times New Roman" w:hAnsi="Times New Roman" w:cs="Times New Roman"/>
          <w:sz w:val="24"/>
          <w:szCs w:val="24"/>
        </w:rPr>
        <w:t xml:space="preserve">and the </w:t>
      </w:r>
      <w:r w:rsidRPr="00253660">
        <w:rPr>
          <w:rFonts w:ascii="Times New Roman" w:eastAsia="Times New Roman" w:hAnsi="Times New Roman" w:cs="Times New Roman"/>
          <w:sz w:val="24"/>
          <w:szCs w:val="24"/>
        </w:rPr>
        <w:t xml:space="preserve">third, focusing on </w:t>
      </w:r>
      <w:r w:rsidR="008C0112" w:rsidRPr="00253660">
        <w:rPr>
          <w:rFonts w:ascii="Times New Roman" w:eastAsia="Times New Roman" w:hAnsi="Times New Roman" w:cs="Times New Roman"/>
          <w:sz w:val="24"/>
          <w:szCs w:val="24"/>
        </w:rPr>
        <w:t>QoL</w:t>
      </w:r>
      <w:r w:rsidR="00B73DBA" w:rsidRPr="00253660">
        <w:rPr>
          <w:rFonts w:ascii="Times New Roman" w:eastAsia="Times New Roman" w:hAnsi="Times New Roman" w:cs="Times New Roman"/>
          <w:sz w:val="24"/>
          <w:szCs w:val="24"/>
        </w:rPr>
        <w:t xml:space="preserve"> (Section C)</w:t>
      </w:r>
      <w:r w:rsidRPr="00253660">
        <w:rPr>
          <w:rFonts w:ascii="Times New Roman" w:eastAsia="Times New Roman" w:hAnsi="Times New Roman" w:cs="Times New Roman"/>
          <w:sz w:val="24"/>
          <w:szCs w:val="24"/>
        </w:rPr>
        <w:t>.</w:t>
      </w:r>
    </w:p>
    <w:p w14:paraId="20EF5CC3"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3.12 Data Management &amp; Analysis Plan</w:t>
      </w:r>
    </w:p>
    <w:p w14:paraId="6DEE36C7" w14:textId="31EF0F8D" w:rsidR="00930D7E" w:rsidRPr="00253660" w:rsidRDefault="00B21800" w:rsidP="00253660">
      <w:pPr>
        <w:spacing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xml:space="preserve">Data collection will involve conducting face-to-face interviews. </w:t>
      </w:r>
      <w:r w:rsidR="00B73DBA" w:rsidRPr="00253660">
        <w:rPr>
          <w:rFonts w:ascii="Times New Roman" w:eastAsia="Times New Roman" w:hAnsi="Times New Roman" w:cs="Times New Roman"/>
          <w:sz w:val="24"/>
          <w:szCs w:val="24"/>
        </w:rPr>
        <w:t>Before</w:t>
      </w:r>
      <w:r w:rsidRPr="00253660">
        <w:rPr>
          <w:rFonts w:ascii="Times New Roman" w:eastAsia="Times New Roman" w:hAnsi="Times New Roman" w:cs="Times New Roman"/>
          <w:sz w:val="24"/>
          <w:szCs w:val="24"/>
        </w:rPr>
        <w:t xml:space="preserve"> initiating data collection, permission will be sought from the respective couples. A comprehensive explanation of the study's purpose will be provided to the respondents. The interviews will be conducted within the slum area. Respondents will receive assurance, from an ethical standpoint, that the content of the interview will remain confidential and will not be disclosed to any unauthorized individuals.</w:t>
      </w:r>
    </w:p>
    <w:p w14:paraId="5D918924" w14:textId="77777777" w:rsidR="00B21800" w:rsidRPr="00253660" w:rsidRDefault="00B21800" w:rsidP="00253660">
      <w:pPr>
        <w:spacing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sz w:val="24"/>
          <w:szCs w:val="24"/>
        </w:rPr>
        <w:lastRenderedPageBreak/>
        <w:t>Data Preparation:</w:t>
      </w:r>
      <w:r w:rsidRPr="00253660">
        <w:rPr>
          <w:rFonts w:ascii="Times New Roman" w:eastAsia="Times New Roman" w:hAnsi="Times New Roman" w:cs="Times New Roman"/>
          <w:sz w:val="24"/>
          <w:szCs w:val="24"/>
        </w:rPr>
        <w:t xml:space="preserve"> The data will be thoroughly cleaned and prepared for analysis, which includes the identification of missing values, outliers, and any other irregularities within the data.</w:t>
      </w:r>
    </w:p>
    <w:p w14:paraId="334707F7" w14:textId="77777777" w:rsidR="00B21800" w:rsidRPr="00253660" w:rsidRDefault="00B21800" w:rsidP="00253660">
      <w:pPr>
        <w:spacing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sz w:val="24"/>
          <w:szCs w:val="24"/>
        </w:rPr>
        <w:t>Descriptive Statistics:</w:t>
      </w:r>
      <w:r w:rsidRPr="00253660">
        <w:rPr>
          <w:rFonts w:ascii="Times New Roman" w:eastAsia="Times New Roman" w:hAnsi="Times New Roman" w:cs="Times New Roman"/>
          <w:sz w:val="24"/>
          <w:szCs w:val="24"/>
        </w:rPr>
        <w:t xml:space="preserve"> Descriptive statistics will be calculated for the variables of interest. This will involve determining measures such as the mean, median, standard deviation, and frequency distribution. These calculations will provide insights into the data's distribution and facilitate the identification of outliers or unusual observations.</w:t>
      </w:r>
    </w:p>
    <w:p w14:paraId="4709590F" w14:textId="51587F22" w:rsidR="00B21800" w:rsidRPr="00253660" w:rsidRDefault="00B21800" w:rsidP="00253660">
      <w:pPr>
        <w:spacing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sz w:val="24"/>
          <w:szCs w:val="24"/>
        </w:rPr>
        <w:t>Inferential Statistics:</w:t>
      </w:r>
      <w:r w:rsidRPr="00253660">
        <w:rPr>
          <w:rFonts w:ascii="Times New Roman" w:eastAsia="Times New Roman" w:hAnsi="Times New Roman" w:cs="Times New Roman"/>
          <w:sz w:val="24"/>
          <w:szCs w:val="24"/>
        </w:rPr>
        <w:t xml:space="preserve"> Inferential statistical tests will be conducted to examine the study's hypotheses. These tests may include a chi-square test to assess the association between </w:t>
      </w:r>
      <w:r w:rsidR="008C0112" w:rsidRPr="00253660">
        <w:rPr>
          <w:rFonts w:ascii="Times New Roman" w:eastAsia="Times New Roman" w:hAnsi="Times New Roman" w:cs="Times New Roman"/>
          <w:sz w:val="24"/>
          <w:szCs w:val="24"/>
        </w:rPr>
        <w:t>QoL</w:t>
      </w:r>
      <w:r w:rsidR="006B16CC" w:rsidRPr="00253660">
        <w:rPr>
          <w:rFonts w:ascii="Times New Roman" w:eastAsia="Times New Roman" w:hAnsi="Times New Roman" w:cs="Times New Roman"/>
          <w:sz w:val="24"/>
          <w:szCs w:val="24"/>
        </w:rPr>
        <w:t xml:space="preserve"> </w:t>
      </w:r>
      <w:r w:rsidRPr="00253660">
        <w:rPr>
          <w:rFonts w:ascii="Times New Roman" w:eastAsia="Times New Roman" w:hAnsi="Times New Roman" w:cs="Times New Roman"/>
          <w:sz w:val="24"/>
          <w:szCs w:val="24"/>
        </w:rPr>
        <w:t>and various socioeconomic factors.</w:t>
      </w:r>
    </w:p>
    <w:p w14:paraId="7E88B4EB" w14:textId="132D75C1" w:rsidR="00B21800" w:rsidRPr="00253660" w:rsidRDefault="00B21800" w:rsidP="00253660">
      <w:pPr>
        <w:spacing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sz w:val="24"/>
          <w:szCs w:val="24"/>
        </w:rPr>
        <w:t>Interpretation of Results:</w:t>
      </w:r>
      <w:r w:rsidRPr="00253660">
        <w:rPr>
          <w:rFonts w:ascii="Times New Roman" w:eastAsia="Times New Roman" w:hAnsi="Times New Roman" w:cs="Times New Roman"/>
          <w:sz w:val="24"/>
          <w:szCs w:val="24"/>
        </w:rPr>
        <w:t xml:space="preserve"> The results of the statistical tests will be interpreted, taking into consideration elements such as p-values, effect sizes, and confidence intervals. Typically, a p-value below 0.05 is considered indicative of statistical significance, implying that there is less than a 5% probability that the results are due to random chance.</w:t>
      </w:r>
    </w:p>
    <w:p w14:paraId="66B86B8C"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3.13 Quality Control &amp; Quality Assurance</w:t>
      </w:r>
    </w:p>
    <w:p w14:paraId="234F36AD" w14:textId="520B3977" w:rsidR="00930D7E" w:rsidRPr="00253660" w:rsidRDefault="00B73DBA" w:rsidP="00253660">
      <w:pPr>
        <w:spacing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Before</w:t>
      </w:r>
      <w:r w:rsidR="006B16CC" w:rsidRPr="00253660">
        <w:rPr>
          <w:rFonts w:ascii="Times New Roman" w:eastAsia="Times New Roman" w:hAnsi="Times New Roman" w:cs="Times New Roman"/>
          <w:sz w:val="24"/>
          <w:szCs w:val="24"/>
        </w:rPr>
        <w:t xml:space="preserve"> collecting data from the respondents, a friendly and welcoming environment was established, and the research objectives were clearly communicated to the participants. Throughout the data collection process, an effort was made to engage with the respondents in the local Bangla language.</w:t>
      </w:r>
    </w:p>
    <w:p w14:paraId="30F16297"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3.14 Ethical Considerations</w:t>
      </w:r>
    </w:p>
    <w:p w14:paraId="7A4EF61F" w14:textId="13A86798" w:rsidR="00930D7E" w:rsidRPr="00253660" w:rsidRDefault="006B16CC" w:rsidP="00253660">
      <w:pPr>
        <w:spacing w:line="36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xml:space="preserve">Written permission will be obtained from the relevant authorities and the respondents </w:t>
      </w:r>
      <w:r w:rsidR="00B73DBA" w:rsidRPr="00253660">
        <w:rPr>
          <w:rFonts w:ascii="Times New Roman" w:eastAsia="Times New Roman" w:hAnsi="Times New Roman" w:cs="Times New Roman"/>
          <w:sz w:val="24"/>
          <w:szCs w:val="24"/>
        </w:rPr>
        <w:t>before</w:t>
      </w:r>
      <w:r w:rsidRPr="00253660">
        <w:rPr>
          <w:rFonts w:ascii="Times New Roman" w:eastAsia="Times New Roman" w:hAnsi="Times New Roman" w:cs="Times New Roman"/>
          <w:sz w:val="24"/>
          <w:szCs w:val="24"/>
        </w:rPr>
        <w:t xml:space="preserve"> commencing data collection. The investigator will provide the respondents with a detailed explanation of the study's objectives before collecting data.</w:t>
      </w:r>
    </w:p>
    <w:p w14:paraId="4244ED5C"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3.15 Expected Outcomes</w:t>
      </w:r>
    </w:p>
    <w:p w14:paraId="2D94C213" w14:textId="347DF97C" w:rsidR="00C62550" w:rsidRDefault="006B16CC" w:rsidP="00253660">
      <w:pPr>
        <w:spacing w:line="360" w:lineRule="auto"/>
        <w:jc w:val="both"/>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xml:space="preserve">We anticipate that there is a noteworthy correlation between </w:t>
      </w:r>
      <w:r w:rsidR="004270B2" w:rsidRPr="00253660">
        <w:rPr>
          <w:rFonts w:ascii="Times New Roman" w:eastAsia="Times New Roman" w:hAnsi="Times New Roman" w:cs="Times New Roman"/>
          <w:sz w:val="24"/>
          <w:szCs w:val="24"/>
        </w:rPr>
        <w:t xml:space="preserve">the </w:t>
      </w:r>
      <w:r w:rsidR="00F35B94" w:rsidRPr="00253660">
        <w:rPr>
          <w:rFonts w:ascii="Times New Roman" w:eastAsia="Times New Roman" w:hAnsi="Times New Roman" w:cs="Times New Roman"/>
          <w:sz w:val="24"/>
          <w:szCs w:val="24"/>
        </w:rPr>
        <w:t>QoL of Type 2 diabetes patients</w:t>
      </w:r>
      <w:r w:rsidR="006777F4" w:rsidRPr="00253660">
        <w:rPr>
          <w:rFonts w:ascii="Times New Roman" w:eastAsia="Times New Roman" w:hAnsi="Times New Roman" w:cs="Times New Roman"/>
          <w:sz w:val="24"/>
          <w:szCs w:val="24"/>
        </w:rPr>
        <w:t xml:space="preserve"> with</w:t>
      </w:r>
      <w:r w:rsidRPr="00253660">
        <w:rPr>
          <w:rFonts w:ascii="Times New Roman" w:eastAsia="Times New Roman" w:hAnsi="Times New Roman" w:cs="Times New Roman"/>
          <w:sz w:val="24"/>
          <w:szCs w:val="24"/>
        </w:rPr>
        <w:t xml:space="preserve"> various socioeconomic factors. </w:t>
      </w:r>
      <w:r w:rsidR="00F35B94" w:rsidRPr="00253660">
        <w:rPr>
          <w:rFonts w:ascii="Times New Roman" w:eastAsia="Times New Roman" w:hAnsi="Times New Roman" w:cs="Times New Roman"/>
          <w:sz w:val="24"/>
          <w:szCs w:val="24"/>
        </w:rPr>
        <w:t xml:space="preserve">We hypothesize that there is a relationship between </w:t>
      </w:r>
      <w:r w:rsidR="004270B2" w:rsidRPr="00253660">
        <w:rPr>
          <w:rFonts w:ascii="Times New Roman" w:eastAsia="Times New Roman" w:hAnsi="Times New Roman" w:cs="Times New Roman"/>
          <w:sz w:val="24"/>
          <w:szCs w:val="24"/>
        </w:rPr>
        <w:t xml:space="preserve">the </w:t>
      </w:r>
      <w:r w:rsidR="00F35B94" w:rsidRPr="00253660">
        <w:rPr>
          <w:rFonts w:ascii="Times New Roman" w:eastAsia="Times New Roman" w:hAnsi="Times New Roman" w:cs="Times New Roman"/>
          <w:sz w:val="24"/>
          <w:szCs w:val="24"/>
        </w:rPr>
        <w:t>quality of life of type 2 diabetes, socio-economic status</w:t>
      </w:r>
      <w:r w:rsidR="004270B2" w:rsidRPr="00253660">
        <w:rPr>
          <w:rFonts w:ascii="Times New Roman" w:eastAsia="Times New Roman" w:hAnsi="Times New Roman" w:cs="Times New Roman"/>
          <w:sz w:val="24"/>
          <w:szCs w:val="24"/>
        </w:rPr>
        <w:t>,</w:t>
      </w:r>
      <w:r w:rsidR="00F35B94" w:rsidRPr="00253660">
        <w:rPr>
          <w:rFonts w:ascii="Times New Roman" w:eastAsia="Times New Roman" w:hAnsi="Times New Roman" w:cs="Times New Roman"/>
          <w:sz w:val="24"/>
          <w:szCs w:val="24"/>
        </w:rPr>
        <w:t xml:space="preserve"> and clinical factors related to diabetes mellitus.</w:t>
      </w:r>
    </w:p>
    <w:p w14:paraId="317662EB" w14:textId="77777777" w:rsidR="00154FFC" w:rsidRDefault="00154FFC" w:rsidP="00253660">
      <w:pPr>
        <w:spacing w:line="360" w:lineRule="auto"/>
        <w:jc w:val="both"/>
        <w:rPr>
          <w:rFonts w:ascii="Times New Roman" w:eastAsia="Times New Roman" w:hAnsi="Times New Roman" w:cs="Times New Roman"/>
          <w:sz w:val="24"/>
          <w:szCs w:val="24"/>
        </w:rPr>
      </w:pPr>
    </w:p>
    <w:p w14:paraId="7527ED46" w14:textId="77777777" w:rsidR="00154FFC" w:rsidRPr="00253660" w:rsidRDefault="00154FFC" w:rsidP="00253660">
      <w:pPr>
        <w:spacing w:line="360" w:lineRule="auto"/>
        <w:jc w:val="both"/>
        <w:rPr>
          <w:rFonts w:ascii="Times New Roman" w:eastAsia="Times New Roman" w:hAnsi="Times New Roman" w:cs="Times New Roman"/>
          <w:b/>
          <w:bCs/>
          <w:sz w:val="24"/>
          <w:szCs w:val="24"/>
        </w:rPr>
      </w:pPr>
    </w:p>
    <w:p w14:paraId="042A9322" w14:textId="3147E123"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3.16 Work Plan</w:t>
      </w:r>
    </w:p>
    <w:tbl>
      <w:tblPr>
        <w:tblW w:w="83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05"/>
        <w:gridCol w:w="810"/>
        <w:gridCol w:w="810"/>
        <w:gridCol w:w="810"/>
        <w:gridCol w:w="810"/>
        <w:gridCol w:w="810"/>
        <w:gridCol w:w="810"/>
        <w:gridCol w:w="810"/>
        <w:gridCol w:w="810"/>
      </w:tblGrid>
      <w:tr w:rsidR="006B16CC" w:rsidRPr="00253660" w14:paraId="2068ED14"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42C90A"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bookmarkStart w:id="0" w:name="_Hlk137420401"/>
            <w:r w:rsidRPr="00253660">
              <w:rPr>
                <w:rFonts w:ascii="Times New Roman" w:eastAsia="Times New Roman" w:hAnsi="Times New Roman" w:cs="Times New Roman"/>
                <w:b/>
                <w:bCs/>
                <w:sz w:val="24"/>
                <w:szCs w:val="24"/>
              </w:rPr>
              <w:t>Activities</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27436C" w14:textId="77777777" w:rsidR="006B16CC" w:rsidRPr="00253660" w:rsidRDefault="006B16CC" w:rsidP="00154FFC">
            <w:pPr>
              <w:spacing w:after="0" w:line="240" w:lineRule="auto"/>
              <w:jc w:val="both"/>
              <w:textAlignment w:val="baseline"/>
              <w:rPr>
                <w:rFonts w:ascii="Times New Roman" w:eastAsia="Times New Roman" w:hAnsi="Times New Roman" w:cs="Times New Roman"/>
                <w:b/>
                <w:bCs/>
                <w:sz w:val="24"/>
                <w:szCs w:val="24"/>
              </w:rPr>
            </w:pPr>
            <w:r w:rsidRPr="00253660">
              <w:rPr>
                <w:rFonts w:ascii="Times New Roman" w:eastAsia="Times New Roman" w:hAnsi="Times New Roman" w:cs="Times New Roman"/>
                <w:b/>
                <w:bCs/>
                <w:sz w:val="24"/>
                <w:szCs w:val="24"/>
              </w:rPr>
              <w:t>Jun</w:t>
            </w:r>
          </w:p>
          <w:p w14:paraId="01526852"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2023</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78BC59" w14:textId="77777777" w:rsidR="006B16CC" w:rsidRPr="00253660" w:rsidRDefault="006B16CC" w:rsidP="00154FFC">
            <w:pPr>
              <w:spacing w:after="0" w:line="240" w:lineRule="auto"/>
              <w:jc w:val="both"/>
              <w:textAlignment w:val="baseline"/>
              <w:rPr>
                <w:rFonts w:ascii="Times New Roman" w:eastAsia="Times New Roman" w:hAnsi="Times New Roman" w:cs="Times New Roman"/>
                <w:b/>
                <w:bCs/>
                <w:sz w:val="24"/>
                <w:szCs w:val="24"/>
              </w:rPr>
            </w:pPr>
            <w:r w:rsidRPr="00253660">
              <w:rPr>
                <w:rFonts w:ascii="Times New Roman" w:eastAsia="Times New Roman" w:hAnsi="Times New Roman" w:cs="Times New Roman"/>
                <w:b/>
                <w:bCs/>
                <w:sz w:val="24"/>
                <w:szCs w:val="24"/>
              </w:rPr>
              <w:t>Jul</w:t>
            </w:r>
          </w:p>
          <w:p w14:paraId="1FDE82C5"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2023</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4B75BE" w14:textId="77777777" w:rsidR="006B16CC" w:rsidRPr="00253660" w:rsidRDefault="006B16CC" w:rsidP="00154FFC">
            <w:pPr>
              <w:spacing w:after="0" w:line="240" w:lineRule="auto"/>
              <w:jc w:val="both"/>
              <w:textAlignment w:val="baseline"/>
              <w:rPr>
                <w:rFonts w:ascii="Times New Roman" w:eastAsia="Times New Roman" w:hAnsi="Times New Roman" w:cs="Times New Roman"/>
                <w:b/>
                <w:bCs/>
                <w:sz w:val="24"/>
                <w:szCs w:val="24"/>
              </w:rPr>
            </w:pPr>
            <w:r w:rsidRPr="00253660">
              <w:rPr>
                <w:rFonts w:ascii="Times New Roman" w:eastAsia="Times New Roman" w:hAnsi="Times New Roman" w:cs="Times New Roman"/>
                <w:b/>
                <w:bCs/>
                <w:sz w:val="24"/>
                <w:szCs w:val="24"/>
              </w:rPr>
              <w:t>Aug</w:t>
            </w:r>
          </w:p>
          <w:p w14:paraId="07F0BA04"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2023</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391CE393" w14:textId="77777777" w:rsidR="006B16CC" w:rsidRPr="00253660" w:rsidRDefault="006B16CC" w:rsidP="00154FFC">
            <w:pPr>
              <w:spacing w:after="0" w:line="240" w:lineRule="auto"/>
              <w:jc w:val="both"/>
              <w:textAlignment w:val="baseline"/>
              <w:rPr>
                <w:rFonts w:ascii="Times New Roman" w:eastAsia="Times New Roman" w:hAnsi="Times New Roman" w:cs="Times New Roman"/>
                <w:b/>
                <w:bCs/>
                <w:sz w:val="24"/>
                <w:szCs w:val="24"/>
              </w:rPr>
            </w:pPr>
            <w:r w:rsidRPr="00253660">
              <w:rPr>
                <w:rFonts w:ascii="Times New Roman" w:eastAsia="Times New Roman" w:hAnsi="Times New Roman" w:cs="Times New Roman"/>
                <w:b/>
                <w:bCs/>
                <w:sz w:val="24"/>
                <w:szCs w:val="24"/>
              </w:rPr>
              <w:t>Sep</w:t>
            </w:r>
          </w:p>
          <w:p w14:paraId="24535A1E"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2023</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2CB4F0F7" w14:textId="77777777" w:rsidR="006B16CC" w:rsidRPr="00253660" w:rsidRDefault="006B16CC" w:rsidP="00154FFC">
            <w:pPr>
              <w:spacing w:after="0" w:line="240" w:lineRule="auto"/>
              <w:jc w:val="both"/>
              <w:textAlignment w:val="baseline"/>
              <w:rPr>
                <w:rFonts w:ascii="Times New Roman" w:eastAsia="Times New Roman" w:hAnsi="Times New Roman" w:cs="Times New Roman"/>
                <w:b/>
                <w:bCs/>
                <w:sz w:val="24"/>
                <w:szCs w:val="24"/>
              </w:rPr>
            </w:pPr>
            <w:r w:rsidRPr="00253660">
              <w:rPr>
                <w:rFonts w:ascii="Times New Roman" w:eastAsia="Times New Roman" w:hAnsi="Times New Roman" w:cs="Times New Roman"/>
                <w:b/>
                <w:bCs/>
                <w:sz w:val="24"/>
                <w:szCs w:val="24"/>
              </w:rPr>
              <w:t>Oct</w:t>
            </w:r>
          </w:p>
          <w:p w14:paraId="348CF2D2"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2023</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1E4C39E2" w14:textId="77777777" w:rsidR="006B16CC" w:rsidRPr="00253660" w:rsidRDefault="006B16CC" w:rsidP="00154FFC">
            <w:pPr>
              <w:spacing w:after="0" w:line="240" w:lineRule="auto"/>
              <w:jc w:val="both"/>
              <w:textAlignment w:val="baseline"/>
              <w:rPr>
                <w:rFonts w:ascii="Times New Roman" w:eastAsia="Times New Roman" w:hAnsi="Times New Roman" w:cs="Times New Roman"/>
                <w:b/>
                <w:bCs/>
                <w:sz w:val="24"/>
                <w:szCs w:val="24"/>
              </w:rPr>
            </w:pPr>
            <w:r w:rsidRPr="00253660">
              <w:rPr>
                <w:rFonts w:ascii="Times New Roman" w:eastAsia="Times New Roman" w:hAnsi="Times New Roman" w:cs="Times New Roman"/>
                <w:b/>
                <w:bCs/>
                <w:sz w:val="24"/>
                <w:szCs w:val="24"/>
              </w:rPr>
              <w:t>Nov</w:t>
            </w:r>
          </w:p>
          <w:p w14:paraId="6D55538A"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2023</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7D72B710" w14:textId="77777777" w:rsidR="006B16CC" w:rsidRPr="00253660" w:rsidRDefault="006B16CC" w:rsidP="00154FFC">
            <w:pPr>
              <w:spacing w:after="0" w:line="240" w:lineRule="auto"/>
              <w:jc w:val="both"/>
              <w:textAlignment w:val="baseline"/>
              <w:rPr>
                <w:rFonts w:ascii="Times New Roman" w:eastAsia="Times New Roman" w:hAnsi="Times New Roman" w:cs="Times New Roman"/>
                <w:b/>
                <w:bCs/>
                <w:sz w:val="24"/>
                <w:szCs w:val="24"/>
              </w:rPr>
            </w:pPr>
            <w:r w:rsidRPr="00253660">
              <w:rPr>
                <w:rFonts w:ascii="Times New Roman" w:eastAsia="Times New Roman" w:hAnsi="Times New Roman" w:cs="Times New Roman"/>
                <w:b/>
                <w:bCs/>
                <w:sz w:val="24"/>
                <w:szCs w:val="24"/>
              </w:rPr>
              <w:t>Dec</w:t>
            </w:r>
          </w:p>
          <w:p w14:paraId="34E5CA3D"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2023</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6E8C4F83" w14:textId="77777777" w:rsidR="006B16CC" w:rsidRPr="00253660" w:rsidRDefault="006B16CC" w:rsidP="00154FFC">
            <w:pPr>
              <w:spacing w:after="0" w:line="240" w:lineRule="auto"/>
              <w:jc w:val="both"/>
              <w:textAlignment w:val="baseline"/>
              <w:rPr>
                <w:rFonts w:ascii="Times New Roman" w:eastAsia="Times New Roman" w:hAnsi="Times New Roman" w:cs="Times New Roman"/>
                <w:b/>
                <w:bCs/>
                <w:sz w:val="24"/>
                <w:szCs w:val="24"/>
              </w:rPr>
            </w:pPr>
            <w:r w:rsidRPr="00253660">
              <w:rPr>
                <w:rFonts w:ascii="Times New Roman" w:eastAsia="Times New Roman" w:hAnsi="Times New Roman" w:cs="Times New Roman"/>
                <w:b/>
                <w:bCs/>
                <w:sz w:val="24"/>
                <w:szCs w:val="24"/>
              </w:rPr>
              <w:t>Jan</w:t>
            </w:r>
          </w:p>
          <w:p w14:paraId="17D34E20"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2023</w:t>
            </w:r>
            <w:r w:rsidRPr="00253660">
              <w:rPr>
                <w:rFonts w:ascii="Times New Roman" w:eastAsia="Times New Roman" w:hAnsi="Times New Roman" w:cs="Times New Roman"/>
                <w:sz w:val="24"/>
                <w:szCs w:val="24"/>
              </w:rPr>
              <w:t> </w:t>
            </w:r>
          </w:p>
        </w:tc>
      </w:tr>
      <w:tr w:rsidR="006B16CC" w:rsidRPr="00253660" w14:paraId="12994F64"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5BEEBB"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Designing the Study</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05E26D4E"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5A87F611"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CF7D4E0"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AE6207"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EF3796A"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D85AD4C"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C563BFD"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3482AA8"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r>
      <w:tr w:rsidR="006B16CC" w:rsidRPr="00253660" w14:paraId="6BCF84B9"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87796F"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Review of Literature</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4A6373"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16D62199"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FD3B6DC"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681AEC50"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BE8A375"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6D3BD02"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406D929"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5C5AECB"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r>
      <w:tr w:rsidR="006B16CC" w:rsidRPr="00253660" w14:paraId="4A075B2F"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23AB64"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Development &amp; approval of proposal</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72CA4F"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C80E46"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15D8312E"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1E36976"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2C51983E"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14A3F7A"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8720F50"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AC24615"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r>
      <w:tr w:rsidR="006B16CC" w:rsidRPr="00253660" w14:paraId="30E7438F"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4205D3"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Development of Data Collection Tools</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E62AC5"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03AD78"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6722AFA1"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38B8A7ED"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1F0F1347"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0635F04"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F40D63A"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5672446"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r>
      <w:tr w:rsidR="006B16CC" w:rsidRPr="00253660" w14:paraId="720A83E1"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178C48"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Pre-testing Questionnaire</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6D7D00"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61307B"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738DC376"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0906B79"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5F77C01F"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01243D3"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7C0B1F9"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6785967"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r>
      <w:tr w:rsidR="006B16CC" w:rsidRPr="00253660" w14:paraId="1CAFC3A7"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72492D"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Data Collection, Entry &amp; Analysis</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6DEF54"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835B41"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50C2A0"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475131"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6D0268D7"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107CE81C"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22E13225"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44D8338"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r>
      <w:tr w:rsidR="006B16CC" w:rsidRPr="00253660" w14:paraId="6018DC8C"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F19C03"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Report Writing</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FAD75C"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24CE13"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0266B9"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2BAD69"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AA865B2"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79521B40"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5DEC724A"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2E96D74"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r>
      <w:tr w:rsidR="006B16CC" w:rsidRPr="00253660" w14:paraId="2D5BC490"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D1C5CB"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Submission &amp; Approval of Thesis</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9DDBE7"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0A20FC"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A024F5"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B6BACD"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328FE3F"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6AEA46F"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64E6FF3A"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0CDA4A29"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r>
      <w:tr w:rsidR="006B16CC" w:rsidRPr="00253660" w14:paraId="7E6830A6"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908E99"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b/>
                <w:bCs/>
                <w:sz w:val="24"/>
                <w:szCs w:val="24"/>
              </w:rPr>
              <w:t>Printing, Binding, and Submission</w:t>
            </w: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BB4598"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69B308"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061970"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0ACE3A"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B9680AF"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7D3658F"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73EBEA53"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3C896804" w14:textId="77777777" w:rsidR="006B16CC" w:rsidRPr="00253660" w:rsidRDefault="006B16CC" w:rsidP="00154FFC">
            <w:pPr>
              <w:spacing w:after="0" w:line="240" w:lineRule="auto"/>
              <w:jc w:val="both"/>
              <w:textAlignment w:val="baseline"/>
              <w:rPr>
                <w:rFonts w:ascii="Times New Roman" w:eastAsia="Times New Roman" w:hAnsi="Times New Roman" w:cs="Times New Roman"/>
                <w:sz w:val="24"/>
                <w:szCs w:val="24"/>
              </w:rPr>
            </w:pPr>
            <w:r w:rsidRPr="00253660">
              <w:rPr>
                <w:rFonts w:ascii="Times New Roman" w:eastAsia="Times New Roman" w:hAnsi="Times New Roman" w:cs="Times New Roman"/>
                <w:sz w:val="24"/>
                <w:szCs w:val="24"/>
              </w:rPr>
              <w:t> </w:t>
            </w:r>
          </w:p>
        </w:tc>
      </w:tr>
      <w:bookmarkEnd w:id="0"/>
    </w:tbl>
    <w:p w14:paraId="1850D038" w14:textId="12A6C791" w:rsidR="00930D7E" w:rsidRPr="00253660" w:rsidRDefault="00930D7E" w:rsidP="00253660">
      <w:pPr>
        <w:spacing w:line="360" w:lineRule="auto"/>
        <w:jc w:val="both"/>
        <w:rPr>
          <w:rFonts w:ascii="Times New Roman" w:hAnsi="Times New Roman" w:cs="Times New Roman"/>
          <w:sz w:val="24"/>
          <w:szCs w:val="24"/>
        </w:rPr>
      </w:pPr>
    </w:p>
    <w:p w14:paraId="27AD2E29" w14:textId="77777777" w:rsidR="00332B1F" w:rsidRPr="00253660" w:rsidRDefault="00332B1F"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br w:type="page"/>
      </w:r>
    </w:p>
    <w:p w14:paraId="6F50BAA0" w14:textId="7C24B7D4"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lastRenderedPageBreak/>
        <w:t>REFERENCES</w:t>
      </w:r>
    </w:p>
    <w:sdt>
      <w:sdtPr>
        <w:rPr>
          <w:rFonts w:ascii="Times New Roman" w:hAnsi="Times New Roman" w:cs="Times New Roman"/>
          <w:b/>
          <w:sz w:val="24"/>
          <w:szCs w:val="24"/>
        </w:rPr>
        <w:tag w:val="MENDELEY_BIBLIOGRAPHY"/>
        <w:id w:val="-1034873576"/>
        <w:placeholder>
          <w:docPart w:val="DefaultPlaceholder_-1854013440"/>
        </w:placeholder>
      </w:sdtPr>
      <w:sdtContent>
        <w:p w14:paraId="089B9941" w14:textId="77777777" w:rsidR="00B43D85" w:rsidRDefault="00B43D85">
          <w:pPr>
            <w:autoSpaceDE w:val="0"/>
            <w:autoSpaceDN w:val="0"/>
            <w:ind w:hanging="480"/>
            <w:divId w:val="1877962456"/>
            <w:rPr>
              <w:rFonts w:eastAsia="Times New Roman"/>
              <w:sz w:val="24"/>
              <w:szCs w:val="24"/>
            </w:rPr>
          </w:pPr>
          <w:r>
            <w:rPr>
              <w:rFonts w:eastAsia="Times New Roman"/>
            </w:rPr>
            <w:t xml:space="preserve">Barnett, A. H. (2013). Complementing insulin therapy to achieve glycemic control. </w:t>
          </w:r>
          <w:r>
            <w:rPr>
              <w:rFonts w:eastAsia="Times New Roman"/>
              <w:i/>
              <w:iCs/>
            </w:rPr>
            <w:t>Advances in Therapy</w:t>
          </w:r>
          <w:r>
            <w:rPr>
              <w:rFonts w:eastAsia="Times New Roman"/>
            </w:rPr>
            <w:t xml:space="preserve">, </w:t>
          </w:r>
          <w:r>
            <w:rPr>
              <w:rFonts w:eastAsia="Times New Roman"/>
              <w:i/>
              <w:iCs/>
            </w:rPr>
            <w:t>30</w:t>
          </w:r>
          <w:r>
            <w:rPr>
              <w:rFonts w:eastAsia="Times New Roman"/>
            </w:rPr>
            <w:t>(6), 557–576. https://doi.org/10.1007/s12325-013-0039-y</w:t>
          </w:r>
        </w:p>
        <w:p w14:paraId="54530377" w14:textId="77777777" w:rsidR="00B43D85" w:rsidRDefault="00B43D85">
          <w:pPr>
            <w:autoSpaceDE w:val="0"/>
            <w:autoSpaceDN w:val="0"/>
            <w:ind w:hanging="480"/>
            <w:divId w:val="1115254250"/>
            <w:rPr>
              <w:rFonts w:eastAsia="Times New Roman"/>
            </w:rPr>
          </w:pPr>
          <w:r>
            <w:rPr>
              <w:rFonts w:eastAsia="Times New Roman"/>
            </w:rPr>
            <w:t xml:space="preserve">Bullinger, M., &amp; </w:t>
          </w:r>
          <w:proofErr w:type="spellStart"/>
          <w:r>
            <w:rPr>
              <w:rFonts w:eastAsia="Times New Roman"/>
            </w:rPr>
            <w:t>Quitmann</w:t>
          </w:r>
          <w:proofErr w:type="spellEnd"/>
          <w:r>
            <w:rPr>
              <w:rFonts w:eastAsia="Times New Roman"/>
            </w:rPr>
            <w:t xml:space="preserve">, J. (2014). Quality of life as patient-reported outcomes: principles of assessment. </w:t>
          </w:r>
          <w:r>
            <w:rPr>
              <w:rFonts w:eastAsia="Times New Roman"/>
              <w:i/>
              <w:iCs/>
            </w:rPr>
            <w:t>Dialogues in Clinical Neuroscience</w:t>
          </w:r>
          <w:r>
            <w:rPr>
              <w:rFonts w:eastAsia="Times New Roman"/>
            </w:rPr>
            <w:t xml:space="preserve">, </w:t>
          </w:r>
          <w:r>
            <w:rPr>
              <w:rFonts w:eastAsia="Times New Roman"/>
              <w:i/>
              <w:iCs/>
            </w:rPr>
            <w:t>16</w:t>
          </w:r>
          <w:r>
            <w:rPr>
              <w:rFonts w:eastAsia="Times New Roman"/>
            </w:rPr>
            <w:t>(2), 137. https://doi.org/10.31887/DCNS.2014.16.2/MBULLINGER</w:t>
          </w:r>
        </w:p>
        <w:p w14:paraId="0FB8D68F" w14:textId="77777777" w:rsidR="00B43D85" w:rsidRDefault="00B43D85">
          <w:pPr>
            <w:autoSpaceDE w:val="0"/>
            <w:autoSpaceDN w:val="0"/>
            <w:ind w:hanging="480"/>
            <w:divId w:val="1430463650"/>
            <w:rPr>
              <w:rFonts w:eastAsia="Times New Roman"/>
            </w:rPr>
          </w:pPr>
          <w:r>
            <w:rPr>
              <w:rFonts w:eastAsia="Times New Roman"/>
            </w:rPr>
            <w:t xml:space="preserve">Chowdhury, M. A. B., Islam, M., Rahman, J., Uddin, M. J., &amp; Haque, M. R. (2022). Original research: Diabetes among adults in Bangladesh: changes in prevalence and risk factors between two cross-sectional surveys. </w:t>
          </w:r>
          <w:r>
            <w:rPr>
              <w:rFonts w:eastAsia="Times New Roman"/>
              <w:i/>
              <w:iCs/>
            </w:rPr>
            <w:t>BMJ Open</w:t>
          </w:r>
          <w:r>
            <w:rPr>
              <w:rFonts w:eastAsia="Times New Roman"/>
            </w:rPr>
            <w:t xml:space="preserve">, </w:t>
          </w:r>
          <w:r>
            <w:rPr>
              <w:rFonts w:eastAsia="Times New Roman"/>
              <w:i/>
              <w:iCs/>
            </w:rPr>
            <w:t>12</w:t>
          </w:r>
          <w:r>
            <w:rPr>
              <w:rFonts w:eastAsia="Times New Roman"/>
            </w:rPr>
            <w:t>(8). https://doi.org/10.1136/BMJOPEN-2021-055044</w:t>
          </w:r>
        </w:p>
        <w:p w14:paraId="410BD5C2" w14:textId="77777777" w:rsidR="00B43D85" w:rsidRDefault="00B43D85">
          <w:pPr>
            <w:autoSpaceDE w:val="0"/>
            <w:autoSpaceDN w:val="0"/>
            <w:ind w:hanging="480"/>
            <w:divId w:val="38944402"/>
            <w:rPr>
              <w:rFonts w:eastAsia="Times New Roman"/>
            </w:rPr>
          </w:pPr>
          <w:r>
            <w:rPr>
              <w:rFonts w:eastAsia="Times New Roman"/>
            </w:rPr>
            <w:t>Conradie, A., Atherton, J., Chowdhury, E., Duong, M. N., Schwarz, N., Worthley, S., &amp; Eccleston, D. (2022). Health-Related Quality of Life (</w:t>
          </w:r>
          <w:proofErr w:type="spellStart"/>
          <w:r>
            <w:rPr>
              <w:rFonts w:eastAsia="Times New Roman"/>
            </w:rPr>
            <w:t>HRQoL</w:t>
          </w:r>
          <w:proofErr w:type="spellEnd"/>
          <w:r>
            <w:rPr>
              <w:rFonts w:eastAsia="Times New Roman"/>
            </w:rPr>
            <w:t xml:space="preserve">) and the Effect on Outcome in Patients Presenting with Coronary Artery Disease and Treated with Percutaneous Coronary Intervention (PCI): Differences Noted by Sex and Age. </w:t>
          </w:r>
          <w:r>
            <w:rPr>
              <w:rFonts w:eastAsia="Times New Roman"/>
              <w:i/>
              <w:iCs/>
            </w:rPr>
            <w:t>Journal of Clinical Medicine</w:t>
          </w:r>
          <w:r>
            <w:rPr>
              <w:rFonts w:eastAsia="Times New Roman"/>
            </w:rPr>
            <w:t xml:space="preserve">, </w:t>
          </w:r>
          <w:r>
            <w:rPr>
              <w:rFonts w:eastAsia="Times New Roman"/>
              <w:i/>
              <w:iCs/>
            </w:rPr>
            <w:t>11</w:t>
          </w:r>
          <w:r>
            <w:rPr>
              <w:rFonts w:eastAsia="Times New Roman"/>
            </w:rPr>
            <w:t>(17). https://doi.org/10.3390/JCM11175231/S1</w:t>
          </w:r>
        </w:p>
        <w:p w14:paraId="7E145AF3" w14:textId="77777777" w:rsidR="00B43D85" w:rsidRDefault="00B43D85">
          <w:pPr>
            <w:autoSpaceDE w:val="0"/>
            <w:autoSpaceDN w:val="0"/>
            <w:ind w:hanging="480"/>
            <w:divId w:val="1950619336"/>
            <w:rPr>
              <w:rFonts w:eastAsia="Times New Roman"/>
            </w:rPr>
          </w:pPr>
          <w:proofErr w:type="spellStart"/>
          <w:r>
            <w:rPr>
              <w:rFonts w:eastAsia="Times New Roman"/>
            </w:rPr>
            <w:t>Czerwik</w:t>
          </w:r>
          <w:proofErr w:type="spellEnd"/>
          <w:r>
            <w:rPr>
              <w:rFonts w:eastAsia="Times New Roman"/>
            </w:rPr>
            <w:t xml:space="preserve">-Kulpa, M., &amp; </w:t>
          </w:r>
          <w:proofErr w:type="spellStart"/>
          <w:r>
            <w:rPr>
              <w:rFonts w:eastAsia="Times New Roman"/>
            </w:rPr>
            <w:t>Chylińska</w:t>
          </w:r>
          <w:proofErr w:type="spellEnd"/>
          <w:r>
            <w:rPr>
              <w:rFonts w:eastAsia="Times New Roman"/>
            </w:rPr>
            <w:t xml:space="preserve">, J. (2017). Quality of Life in Palliative Care. </w:t>
          </w:r>
          <w:r>
            <w:rPr>
              <w:rFonts w:eastAsia="Times New Roman"/>
              <w:i/>
              <w:iCs/>
            </w:rPr>
            <w:t>Expert Review of Quality of Life in Cancer Care</w:t>
          </w:r>
          <w:r>
            <w:rPr>
              <w:rFonts w:eastAsia="Times New Roman"/>
            </w:rPr>
            <w:t xml:space="preserve">, </w:t>
          </w:r>
          <w:r>
            <w:rPr>
              <w:rFonts w:eastAsia="Times New Roman"/>
              <w:i/>
              <w:iCs/>
            </w:rPr>
            <w:t>2</w:t>
          </w:r>
          <w:r>
            <w:rPr>
              <w:rFonts w:eastAsia="Times New Roman"/>
            </w:rPr>
            <w:t>(6), 293. https://doi.org/10.1080/23809000.2017.1400911</w:t>
          </w:r>
        </w:p>
        <w:p w14:paraId="6DF2168F" w14:textId="77777777" w:rsidR="00B43D85" w:rsidRDefault="00B43D85">
          <w:pPr>
            <w:autoSpaceDE w:val="0"/>
            <w:autoSpaceDN w:val="0"/>
            <w:ind w:hanging="480"/>
            <w:divId w:val="1362315156"/>
            <w:rPr>
              <w:rFonts w:eastAsia="Times New Roman"/>
            </w:rPr>
          </w:pPr>
          <w:r>
            <w:rPr>
              <w:rFonts w:eastAsia="Times New Roman"/>
            </w:rPr>
            <w:t xml:space="preserve">Deshpande, A. D., Harris-Hayes, M., &amp; </w:t>
          </w:r>
          <w:proofErr w:type="spellStart"/>
          <w:r>
            <w:rPr>
              <w:rFonts w:eastAsia="Times New Roman"/>
            </w:rPr>
            <w:t>Schootman</w:t>
          </w:r>
          <w:proofErr w:type="spellEnd"/>
          <w:r>
            <w:rPr>
              <w:rFonts w:eastAsia="Times New Roman"/>
            </w:rPr>
            <w:t xml:space="preserve">, M. (2008). Epidemiology of Diabetes and Diabetes-Related Complications. </w:t>
          </w:r>
          <w:r>
            <w:rPr>
              <w:rFonts w:eastAsia="Times New Roman"/>
              <w:i/>
              <w:iCs/>
            </w:rPr>
            <w:t>Physical Therapy</w:t>
          </w:r>
          <w:r>
            <w:rPr>
              <w:rFonts w:eastAsia="Times New Roman"/>
            </w:rPr>
            <w:t xml:space="preserve">, </w:t>
          </w:r>
          <w:r>
            <w:rPr>
              <w:rFonts w:eastAsia="Times New Roman"/>
              <w:i/>
              <w:iCs/>
            </w:rPr>
            <w:t>88</w:t>
          </w:r>
          <w:r>
            <w:rPr>
              <w:rFonts w:eastAsia="Times New Roman"/>
            </w:rPr>
            <w:t>(11), 1254. https://doi.org/10.2522/PTJ.20080020</w:t>
          </w:r>
        </w:p>
        <w:p w14:paraId="7B585692" w14:textId="77777777" w:rsidR="00B43D85" w:rsidRDefault="00B43D85">
          <w:pPr>
            <w:autoSpaceDE w:val="0"/>
            <w:autoSpaceDN w:val="0"/>
            <w:ind w:hanging="480"/>
            <w:divId w:val="1418090968"/>
            <w:rPr>
              <w:rFonts w:eastAsia="Times New Roman"/>
            </w:rPr>
          </w:pPr>
          <w:r>
            <w:rPr>
              <w:rFonts w:eastAsia="Times New Roman"/>
            </w:rPr>
            <w:t xml:space="preserve">High, K. P., Zieman, S., Gurwitz, J., Hill, C., Lai, J., Robinson, T., Schonberg, M., &amp; Whitson, H. (2019). Use of Functional Assessment to Define Therapeutic Goals and Treatment. </w:t>
          </w:r>
          <w:r>
            <w:rPr>
              <w:rFonts w:eastAsia="Times New Roman"/>
              <w:i/>
              <w:iCs/>
            </w:rPr>
            <w:t>Journal of the American Geriatrics Society</w:t>
          </w:r>
          <w:r>
            <w:rPr>
              <w:rFonts w:eastAsia="Times New Roman"/>
            </w:rPr>
            <w:t xml:space="preserve">, </w:t>
          </w:r>
          <w:r>
            <w:rPr>
              <w:rFonts w:eastAsia="Times New Roman"/>
              <w:i/>
              <w:iCs/>
            </w:rPr>
            <w:t>67</w:t>
          </w:r>
          <w:r>
            <w:rPr>
              <w:rFonts w:eastAsia="Times New Roman"/>
            </w:rPr>
            <w:t>(9), 1782. https://doi.org/10.1111/JGS.15975</w:t>
          </w:r>
        </w:p>
        <w:p w14:paraId="06FE0B2A" w14:textId="77777777" w:rsidR="00B43D85" w:rsidRDefault="00B43D85">
          <w:pPr>
            <w:autoSpaceDE w:val="0"/>
            <w:autoSpaceDN w:val="0"/>
            <w:ind w:hanging="480"/>
            <w:divId w:val="43604495"/>
            <w:rPr>
              <w:rFonts w:eastAsia="Times New Roman"/>
            </w:rPr>
          </w:pPr>
          <w:proofErr w:type="spellStart"/>
          <w:r>
            <w:rPr>
              <w:rFonts w:eastAsia="Times New Roman"/>
            </w:rPr>
            <w:t>Jenkusky</w:t>
          </w:r>
          <w:proofErr w:type="spellEnd"/>
          <w:r>
            <w:rPr>
              <w:rFonts w:eastAsia="Times New Roman"/>
            </w:rPr>
            <w:t xml:space="preserve">, L. M., &amp; Gawlik, K. S. (2023). Glucose Tolerance Test. </w:t>
          </w:r>
          <w:r>
            <w:rPr>
              <w:rFonts w:eastAsia="Times New Roman"/>
              <w:i/>
              <w:iCs/>
            </w:rPr>
            <w:t>Laboratory Screening and Diagnostic Evaluation: An Evidence-Based Approach</w:t>
          </w:r>
          <w:r>
            <w:rPr>
              <w:rFonts w:eastAsia="Times New Roman"/>
            </w:rPr>
            <w:t>, 373–376. https://doi.org/10.5005/jp/books/14203_21</w:t>
          </w:r>
        </w:p>
        <w:p w14:paraId="5AFF01EE" w14:textId="77777777" w:rsidR="00B43D85" w:rsidRDefault="00B43D85">
          <w:pPr>
            <w:autoSpaceDE w:val="0"/>
            <w:autoSpaceDN w:val="0"/>
            <w:ind w:hanging="480"/>
            <w:divId w:val="2139179244"/>
            <w:rPr>
              <w:rFonts w:eastAsia="Times New Roman"/>
            </w:rPr>
          </w:pPr>
          <w:r>
            <w:rPr>
              <w:rFonts w:eastAsia="Times New Roman"/>
            </w:rPr>
            <w:t xml:space="preserve">Kueh, Y. C., Morris, T., </w:t>
          </w:r>
          <w:proofErr w:type="spellStart"/>
          <w:r>
            <w:rPr>
              <w:rFonts w:eastAsia="Times New Roman"/>
            </w:rPr>
            <w:t>Borkoles</w:t>
          </w:r>
          <w:proofErr w:type="spellEnd"/>
          <w:r>
            <w:rPr>
              <w:rFonts w:eastAsia="Times New Roman"/>
            </w:rPr>
            <w:t xml:space="preserve">, E., &amp; </w:t>
          </w:r>
          <w:proofErr w:type="spellStart"/>
          <w:r>
            <w:rPr>
              <w:rFonts w:eastAsia="Times New Roman"/>
            </w:rPr>
            <w:t>Shee</w:t>
          </w:r>
          <w:proofErr w:type="spellEnd"/>
          <w:r>
            <w:rPr>
              <w:rFonts w:eastAsia="Times New Roman"/>
            </w:rPr>
            <w:t xml:space="preserve">, H. (2015). Modelling of diabetes knowledge, attitudes, self-management, and quality of life: A cross-sectional study with an Australian sample. </w:t>
          </w:r>
          <w:r>
            <w:rPr>
              <w:rFonts w:eastAsia="Times New Roman"/>
              <w:i/>
              <w:iCs/>
            </w:rPr>
            <w:t>Health and Quality of Life Outcomes</w:t>
          </w:r>
          <w:r>
            <w:rPr>
              <w:rFonts w:eastAsia="Times New Roman"/>
            </w:rPr>
            <w:t xml:space="preserve">, </w:t>
          </w:r>
          <w:r>
            <w:rPr>
              <w:rFonts w:eastAsia="Times New Roman"/>
              <w:i/>
              <w:iCs/>
            </w:rPr>
            <w:t>13</w:t>
          </w:r>
          <w:r>
            <w:rPr>
              <w:rFonts w:eastAsia="Times New Roman"/>
            </w:rPr>
            <w:t>(1), 1–11. https://doi.org/10.1186/S12955-015-0303-8/FIGURES/3</w:t>
          </w:r>
        </w:p>
        <w:p w14:paraId="03F9DFBB" w14:textId="77777777" w:rsidR="00B43D85" w:rsidRDefault="00B43D85">
          <w:pPr>
            <w:autoSpaceDE w:val="0"/>
            <w:autoSpaceDN w:val="0"/>
            <w:ind w:hanging="480"/>
            <w:divId w:val="891112653"/>
            <w:rPr>
              <w:rFonts w:eastAsia="Times New Roman"/>
            </w:rPr>
          </w:pPr>
          <w:r>
            <w:rPr>
              <w:rFonts w:eastAsia="Times New Roman"/>
            </w:rPr>
            <w:t xml:space="preserve">Lewis, C. P., &amp; Newell, J. N. (2014). Patients’ perspectives of care for type 2 diabetes in Bangladesh –a qualitative study. </w:t>
          </w:r>
          <w:r>
            <w:rPr>
              <w:rFonts w:eastAsia="Times New Roman"/>
              <w:i/>
              <w:iCs/>
            </w:rPr>
            <w:t>BMC Public Health</w:t>
          </w:r>
          <w:r>
            <w:rPr>
              <w:rFonts w:eastAsia="Times New Roman"/>
            </w:rPr>
            <w:t xml:space="preserve">, </w:t>
          </w:r>
          <w:r>
            <w:rPr>
              <w:rFonts w:eastAsia="Times New Roman"/>
              <w:i/>
              <w:iCs/>
            </w:rPr>
            <w:t>14</w:t>
          </w:r>
          <w:r>
            <w:rPr>
              <w:rFonts w:eastAsia="Times New Roman"/>
            </w:rPr>
            <w:t>(1), 737. https://doi.org/10.1186/1471-2458-14-737</w:t>
          </w:r>
        </w:p>
        <w:p w14:paraId="2408BB5D" w14:textId="77777777" w:rsidR="00B43D85" w:rsidRDefault="00B43D85">
          <w:pPr>
            <w:autoSpaceDE w:val="0"/>
            <w:autoSpaceDN w:val="0"/>
            <w:ind w:hanging="480"/>
            <w:divId w:val="139159604"/>
            <w:rPr>
              <w:rFonts w:eastAsia="Times New Roman"/>
            </w:rPr>
          </w:pPr>
          <w:proofErr w:type="spellStart"/>
          <w:r>
            <w:rPr>
              <w:rFonts w:eastAsia="Times New Roman"/>
            </w:rPr>
            <w:t>Megari</w:t>
          </w:r>
          <w:proofErr w:type="spellEnd"/>
          <w:r>
            <w:rPr>
              <w:rFonts w:eastAsia="Times New Roman"/>
            </w:rPr>
            <w:t xml:space="preserve">, K. (2013). Quality of Life in Chronic Disease Patients. </w:t>
          </w:r>
          <w:r>
            <w:rPr>
              <w:rFonts w:eastAsia="Times New Roman"/>
              <w:i/>
              <w:iCs/>
            </w:rPr>
            <w:t>Health Psychology Research</w:t>
          </w:r>
          <w:r>
            <w:rPr>
              <w:rFonts w:eastAsia="Times New Roman"/>
            </w:rPr>
            <w:t xml:space="preserve">, </w:t>
          </w:r>
          <w:r>
            <w:rPr>
              <w:rFonts w:eastAsia="Times New Roman"/>
              <w:i/>
              <w:iCs/>
            </w:rPr>
            <w:t>1</w:t>
          </w:r>
          <w:r>
            <w:rPr>
              <w:rFonts w:eastAsia="Times New Roman"/>
            </w:rPr>
            <w:t>(3), 27. https://doi.org/10.4081/HPR.2013.E27</w:t>
          </w:r>
        </w:p>
        <w:p w14:paraId="7E089BA0" w14:textId="77777777" w:rsidR="00B43D85" w:rsidRDefault="00B43D85">
          <w:pPr>
            <w:autoSpaceDE w:val="0"/>
            <w:autoSpaceDN w:val="0"/>
            <w:ind w:hanging="480"/>
            <w:divId w:val="2018456780"/>
            <w:rPr>
              <w:rFonts w:eastAsia="Times New Roman"/>
            </w:rPr>
          </w:pPr>
          <w:r>
            <w:rPr>
              <w:rFonts w:eastAsia="Times New Roman"/>
            </w:rPr>
            <w:t xml:space="preserve">Ramsey, D. J., Kwan, J. T., &amp; Sharma, A. (2022). Keeping an eye on the diabetic foot: The connection between diabetic eye disease and wound healing in the lower extremity. </w:t>
          </w:r>
          <w:r>
            <w:rPr>
              <w:rFonts w:eastAsia="Times New Roman"/>
              <w:i/>
              <w:iCs/>
            </w:rPr>
            <w:t>World Journal of Diabetes</w:t>
          </w:r>
          <w:r>
            <w:rPr>
              <w:rFonts w:eastAsia="Times New Roman"/>
            </w:rPr>
            <w:t xml:space="preserve">, </w:t>
          </w:r>
          <w:r>
            <w:rPr>
              <w:rFonts w:eastAsia="Times New Roman"/>
              <w:i/>
              <w:iCs/>
            </w:rPr>
            <w:t>13</w:t>
          </w:r>
          <w:r>
            <w:rPr>
              <w:rFonts w:eastAsia="Times New Roman"/>
            </w:rPr>
            <w:t>(12), 1035. https://doi.org/10.4239/WJD.V13.I12.1035</w:t>
          </w:r>
        </w:p>
        <w:p w14:paraId="2B4735D9" w14:textId="77777777" w:rsidR="00B43D85" w:rsidRDefault="00B43D85">
          <w:pPr>
            <w:autoSpaceDE w:val="0"/>
            <w:autoSpaceDN w:val="0"/>
            <w:ind w:hanging="480"/>
            <w:divId w:val="302931499"/>
            <w:rPr>
              <w:rFonts w:eastAsia="Times New Roman"/>
            </w:rPr>
          </w:pPr>
          <w:r>
            <w:rPr>
              <w:rFonts w:eastAsia="Times New Roman"/>
            </w:rPr>
            <w:lastRenderedPageBreak/>
            <w:t xml:space="preserve">Saleh, F., Mumu, S. J., Ara, F., Hafez, M. A., &amp; Ali, L. (2014). Non-adherence to self-care practices &amp; medication and health related quality of life among patients with type 2 diabetes: A cross-sectional study. </w:t>
          </w:r>
          <w:r>
            <w:rPr>
              <w:rFonts w:eastAsia="Times New Roman"/>
              <w:i/>
              <w:iCs/>
            </w:rPr>
            <w:t>BMC Public Health</w:t>
          </w:r>
          <w:r>
            <w:rPr>
              <w:rFonts w:eastAsia="Times New Roman"/>
            </w:rPr>
            <w:t xml:space="preserve">, </w:t>
          </w:r>
          <w:r>
            <w:rPr>
              <w:rFonts w:eastAsia="Times New Roman"/>
              <w:i/>
              <w:iCs/>
            </w:rPr>
            <w:t>14</w:t>
          </w:r>
          <w:r>
            <w:rPr>
              <w:rFonts w:eastAsia="Times New Roman"/>
            </w:rPr>
            <w:t>(1), 1–8. https://doi.org/10.1186/1471-2458-14-431/TABLES/4</w:t>
          </w:r>
        </w:p>
        <w:p w14:paraId="65E98EE3" w14:textId="77777777" w:rsidR="00B43D85" w:rsidRDefault="00B43D85">
          <w:pPr>
            <w:autoSpaceDE w:val="0"/>
            <w:autoSpaceDN w:val="0"/>
            <w:ind w:hanging="480"/>
            <w:divId w:val="1182280694"/>
            <w:rPr>
              <w:rFonts w:eastAsia="Times New Roman"/>
            </w:rPr>
          </w:pPr>
          <w:r>
            <w:rPr>
              <w:rFonts w:eastAsia="Times New Roman"/>
            </w:rPr>
            <w:t xml:space="preserve">Silva, J. A. Da, Souza, E. C. F. De, </w:t>
          </w:r>
          <w:proofErr w:type="spellStart"/>
          <w:r>
            <w:rPr>
              <w:rFonts w:eastAsia="Times New Roman"/>
            </w:rPr>
            <w:t>Echazú</w:t>
          </w:r>
          <w:proofErr w:type="spellEnd"/>
          <w:r>
            <w:rPr>
              <w:rFonts w:eastAsia="Times New Roman"/>
            </w:rPr>
            <w:t xml:space="preserve"> </w:t>
          </w:r>
          <w:proofErr w:type="spellStart"/>
          <w:r>
            <w:rPr>
              <w:rFonts w:eastAsia="Times New Roman"/>
            </w:rPr>
            <w:t>Böschemeier</w:t>
          </w:r>
          <w:proofErr w:type="spellEnd"/>
          <w:r>
            <w:rPr>
              <w:rFonts w:eastAsia="Times New Roman"/>
            </w:rPr>
            <w:t xml:space="preserve">, A. G., Costa, C. C. M. Da, Bezerra, H. S., &amp; Feitosa, E. E. L. C. (2018). Diagnosis of diabetes mellitus and living with a chronic condition: participatory study. </w:t>
          </w:r>
          <w:r>
            <w:rPr>
              <w:rFonts w:eastAsia="Times New Roman"/>
              <w:i/>
              <w:iCs/>
            </w:rPr>
            <w:t>BMC Public Health</w:t>
          </w:r>
          <w:r>
            <w:rPr>
              <w:rFonts w:eastAsia="Times New Roman"/>
            </w:rPr>
            <w:t xml:space="preserve">, </w:t>
          </w:r>
          <w:r>
            <w:rPr>
              <w:rFonts w:eastAsia="Times New Roman"/>
              <w:i/>
              <w:iCs/>
            </w:rPr>
            <w:t>18</w:t>
          </w:r>
          <w:r>
            <w:rPr>
              <w:rFonts w:eastAsia="Times New Roman"/>
            </w:rPr>
            <w:t>(1). https://doi.org/10.1186/S12889-018-5637-9</w:t>
          </w:r>
        </w:p>
        <w:p w14:paraId="4C1B7820" w14:textId="77777777" w:rsidR="00B43D85" w:rsidRDefault="00B43D85">
          <w:pPr>
            <w:autoSpaceDE w:val="0"/>
            <w:autoSpaceDN w:val="0"/>
            <w:ind w:hanging="480"/>
            <w:divId w:val="1322544538"/>
            <w:rPr>
              <w:rFonts w:eastAsia="Times New Roman"/>
            </w:rPr>
          </w:pPr>
          <w:proofErr w:type="spellStart"/>
          <w:r>
            <w:rPr>
              <w:rFonts w:eastAsia="Times New Roman"/>
            </w:rPr>
            <w:t>Svalastog</w:t>
          </w:r>
          <w:proofErr w:type="spellEnd"/>
          <w:r>
            <w:rPr>
              <w:rFonts w:eastAsia="Times New Roman"/>
            </w:rPr>
            <w:t xml:space="preserve">, A. L., Donev, D., Kristoffersen, N. J., &amp; </w:t>
          </w:r>
          <w:proofErr w:type="spellStart"/>
          <w:r>
            <w:rPr>
              <w:rFonts w:eastAsia="Times New Roman"/>
            </w:rPr>
            <w:t>Gajović</w:t>
          </w:r>
          <w:proofErr w:type="spellEnd"/>
          <w:r>
            <w:rPr>
              <w:rFonts w:eastAsia="Times New Roman"/>
            </w:rPr>
            <w:t xml:space="preserve">, S. (2017). Concepts and definitions of health and health-related values in the knowledge landscapes of the digital society. </w:t>
          </w:r>
          <w:r>
            <w:rPr>
              <w:rFonts w:eastAsia="Times New Roman"/>
              <w:i/>
              <w:iCs/>
            </w:rPr>
            <w:t>Croatian Medical Journal</w:t>
          </w:r>
          <w:r>
            <w:rPr>
              <w:rFonts w:eastAsia="Times New Roman"/>
            </w:rPr>
            <w:t xml:space="preserve">, </w:t>
          </w:r>
          <w:r>
            <w:rPr>
              <w:rFonts w:eastAsia="Times New Roman"/>
              <w:i/>
              <w:iCs/>
            </w:rPr>
            <w:t>58</w:t>
          </w:r>
          <w:r>
            <w:rPr>
              <w:rFonts w:eastAsia="Times New Roman"/>
            </w:rPr>
            <w:t>(6), 431. https://doi.org/10.3325/CMJ.2017.58.431</w:t>
          </w:r>
        </w:p>
        <w:p w14:paraId="54DC3F69" w14:textId="77777777" w:rsidR="00B43D85" w:rsidRDefault="00B43D85">
          <w:pPr>
            <w:autoSpaceDE w:val="0"/>
            <w:autoSpaceDN w:val="0"/>
            <w:ind w:hanging="480"/>
            <w:divId w:val="738210735"/>
            <w:rPr>
              <w:rFonts w:eastAsia="Times New Roman"/>
            </w:rPr>
          </w:pPr>
          <w:proofErr w:type="spellStart"/>
          <w:r>
            <w:rPr>
              <w:rFonts w:eastAsia="Times New Roman"/>
            </w:rPr>
            <w:t>Tafazoli</w:t>
          </w:r>
          <w:proofErr w:type="spellEnd"/>
          <w:r>
            <w:rPr>
              <w:rFonts w:eastAsia="Times New Roman"/>
            </w:rPr>
            <w:t xml:space="preserve">, M., </w:t>
          </w:r>
          <w:proofErr w:type="spellStart"/>
          <w:r>
            <w:rPr>
              <w:rFonts w:eastAsia="Times New Roman"/>
            </w:rPr>
            <w:t>Parnan</w:t>
          </w:r>
          <w:proofErr w:type="spellEnd"/>
          <w:r>
            <w:rPr>
              <w:rFonts w:eastAsia="Times New Roman"/>
            </w:rPr>
            <w:t xml:space="preserve">, A., &amp; </w:t>
          </w:r>
          <w:proofErr w:type="spellStart"/>
          <w:r>
            <w:rPr>
              <w:rFonts w:eastAsia="Times New Roman"/>
            </w:rPr>
            <w:t>Azmoude</w:t>
          </w:r>
          <w:proofErr w:type="spellEnd"/>
          <w:r>
            <w:rPr>
              <w:rFonts w:eastAsia="Times New Roman"/>
            </w:rPr>
            <w:t xml:space="preserve">, E. (2017). Sexual function and quality of life in diabetic women referring to health care centers in Mashhad. </w:t>
          </w:r>
          <w:r>
            <w:rPr>
              <w:rFonts w:eastAsia="Times New Roman"/>
              <w:i/>
              <w:iCs/>
            </w:rPr>
            <w:t>Journal of Education and Health Promotion</w:t>
          </w:r>
          <w:r>
            <w:rPr>
              <w:rFonts w:eastAsia="Times New Roman"/>
            </w:rPr>
            <w:t xml:space="preserve">, </w:t>
          </w:r>
          <w:r>
            <w:rPr>
              <w:rFonts w:eastAsia="Times New Roman"/>
              <w:i/>
              <w:iCs/>
            </w:rPr>
            <w:t>6</w:t>
          </w:r>
          <w:r>
            <w:rPr>
              <w:rFonts w:eastAsia="Times New Roman"/>
            </w:rPr>
            <w:t>(1), 25. https://doi.org/10.4103/JEHP.JEHP_33_15</w:t>
          </w:r>
        </w:p>
        <w:p w14:paraId="20798C8B" w14:textId="77777777" w:rsidR="00B43D85" w:rsidRDefault="00B43D85">
          <w:pPr>
            <w:autoSpaceDE w:val="0"/>
            <w:autoSpaceDN w:val="0"/>
            <w:ind w:hanging="480"/>
            <w:divId w:val="170340001"/>
            <w:rPr>
              <w:rFonts w:eastAsia="Times New Roman"/>
            </w:rPr>
          </w:pPr>
          <w:proofErr w:type="spellStart"/>
          <w:r>
            <w:rPr>
              <w:rFonts w:eastAsia="Times New Roman"/>
            </w:rPr>
            <w:t>Trikkalinou</w:t>
          </w:r>
          <w:proofErr w:type="spellEnd"/>
          <w:r>
            <w:rPr>
              <w:rFonts w:eastAsia="Times New Roman"/>
            </w:rPr>
            <w:t xml:space="preserve">, A., </w:t>
          </w:r>
          <w:proofErr w:type="spellStart"/>
          <w:r>
            <w:rPr>
              <w:rFonts w:eastAsia="Times New Roman"/>
            </w:rPr>
            <w:t>Papazafiropoulou</w:t>
          </w:r>
          <w:proofErr w:type="spellEnd"/>
          <w:r>
            <w:rPr>
              <w:rFonts w:eastAsia="Times New Roman"/>
            </w:rPr>
            <w:t xml:space="preserve">, A. K., &amp; </w:t>
          </w:r>
          <w:proofErr w:type="spellStart"/>
          <w:r>
            <w:rPr>
              <w:rFonts w:eastAsia="Times New Roman"/>
            </w:rPr>
            <w:t>Melidonis</w:t>
          </w:r>
          <w:proofErr w:type="spellEnd"/>
          <w:r>
            <w:rPr>
              <w:rFonts w:eastAsia="Times New Roman"/>
            </w:rPr>
            <w:t xml:space="preserve">, A. (2017). Type 2 diabetes and quality of life. </w:t>
          </w:r>
          <w:r>
            <w:rPr>
              <w:rFonts w:eastAsia="Times New Roman"/>
              <w:i/>
              <w:iCs/>
            </w:rPr>
            <w:t>World Journal of Diabetes</w:t>
          </w:r>
          <w:r>
            <w:rPr>
              <w:rFonts w:eastAsia="Times New Roman"/>
            </w:rPr>
            <w:t xml:space="preserve">, </w:t>
          </w:r>
          <w:r>
            <w:rPr>
              <w:rFonts w:eastAsia="Times New Roman"/>
              <w:i/>
              <w:iCs/>
            </w:rPr>
            <w:t>8</w:t>
          </w:r>
          <w:r>
            <w:rPr>
              <w:rFonts w:eastAsia="Times New Roman"/>
            </w:rPr>
            <w:t>(4), 120. https://doi.org/10.4239/WJD.V8.I4.120</w:t>
          </w:r>
        </w:p>
        <w:p w14:paraId="72116B76" w14:textId="77777777" w:rsidR="00B43D85" w:rsidRDefault="00B43D85">
          <w:pPr>
            <w:autoSpaceDE w:val="0"/>
            <w:autoSpaceDN w:val="0"/>
            <w:ind w:hanging="480"/>
            <w:divId w:val="1981380977"/>
            <w:rPr>
              <w:rFonts w:eastAsia="Times New Roman"/>
            </w:rPr>
          </w:pPr>
          <w:r>
            <w:rPr>
              <w:rFonts w:eastAsia="Times New Roman"/>
            </w:rPr>
            <w:t xml:space="preserve">Vahedi, S. (2010). World Health Organization Quality-of-Life Scale (WHOQOL-BREF): Analyses of Their Item Response Theory Properties Based on the Graded Responses Model. </w:t>
          </w:r>
          <w:r>
            <w:rPr>
              <w:rFonts w:eastAsia="Times New Roman"/>
              <w:i/>
              <w:iCs/>
            </w:rPr>
            <w:t>Iranian Journal of Psychiatry</w:t>
          </w:r>
          <w:r>
            <w:rPr>
              <w:rFonts w:eastAsia="Times New Roman"/>
            </w:rPr>
            <w:t xml:space="preserve">, </w:t>
          </w:r>
          <w:r>
            <w:rPr>
              <w:rFonts w:eastAsia="Times New Roman"/>
              <w:i/>
              <w:iCs/>
            </w:rPr>
            <w:t>5</w:t>
          </w:r>
          <w:r>
            <w:rPr>
              <w:rFonts w:eastAsia="Times New Roman"/>
            </w:rPr>
            <w:t>(4), 140. /</w:t>
          </w:r>
          <w:proofErr w:type="spellStart"/>
          <w:r>
            <w:rPr>
              <w:rFonts w:eastAsia="Times New Roman"/>
            </w:rPr>
            <w:t>pmc</w:t>
          </w:r>
          <w:proofErr w:type="spellEnd"/>
          <w:r>
            <w:rPr>
              <w:rFonts w:eastAsia="Times New Roman"/>
            </w:rPr>
            <w:t>/articles/PMC3395923/</w:t>
          </w:r>
        </w:p>
        <w:p w14:paraId="21548C33" w14:textId="77777777" w:rsidR="00B43D85" w:rsidRDefault="00B43D85">
          <w:pPr>
            <w:autoSpaceDE w:val="0"/>
            <w:autoSpaceDN w:val="0"/>
            <w:ind w:hanging="480"/>
            <w:divId w:val="875385052"/>
            <w:rPr>
              <w:rFonts w:eastAsia="Times New Roman"/>
            </w:rPr>
          </w:pPr>
          <w:r>
            <w:rPr>
              <w:rFonts w:eastAsia="Times New Roman"/>
            </w:rPr>
            <w:t xml:space="preserve">WHO. (2012). </w:t>
          </w:r>
          <w:r>
            <w:rPr>
              <w:rFonts w:eastAsia="Times New Roman"/>
              <w:i/>
              <w:iCs/>
            </w:rPr>
            <w:t>WHOQOL - Measuring Quality of Life</w:t>
          </w:r>
          <w:r>
            <w:rPr>
              <w:rFonts w:eastAsia="Times New Roman"/>
            </w:rPr>
            <w:t>. https://www.who.int/tools/whoqol</w:t>
          </w:r>
        </w:p>
        <w:p w14:paraId="43933D98" w14:textId="77777777" w:rsidR="00B43D85" w:rsidRDefault="00B43D85">
          <w:pPr>
            <w:autoSpaceDE w:val="0"/>
            <w:autoSpaceDN w:val="0"/>
            <w:ind w:hanging="480"/>
            <w:divId w:val="755516511"/>
            <w:rPr>
              <w:rFonts w:eastAsia="Times New Roman"/>
            </w:rPr>
          </w:pPr>
          <w:r>
            <w:rPr>
              <w:rFonts w:eastAsia="Times New Roman"/>
            </w:rPr>
            <w:t xml:space="preserve">Wolde, H. F., </w:t>
          </w:r>
          <w:proofErr w:type="spellStart"/>
          <w:r>
            <w:rPr>
              <w:rFonts w:eastAsia="Times New Roman"/>
            </w:rPr>
            <w:t>Derso</w:t>
          </w:r>
          <w:proofErr w:type="spellEnd"/>
          <w:r>
            <w:rPr>
              <w:rFonts w:eastAsia="Times New Roman"/>
            </w:rPr>
            <w:t xml:space="preserve">, T., </w:t>
          </w:r>
          <w:proofErr w:type="spellStart"/>
          <w:r>
            <w:rPr>
              <w:rFonts w:eastAsia="Times New Roman"/>
            </w:rPr>
            <w:t>Biks</w:t>
          </w:r>
          <w:proofErr w:type="spellEnd"/>
          <w:r>
            <w:rPr>
              <w:rFonts w:eastAsia="Times New Roman"/>
            </w:rPr>
            <w:t xml:space="preserve">, G. A., </w:t>
          </w:r>
          <w:proofErr w:type="spellStart"/>
          <w:r>
            <w:rPr>
              <w:rFonts w:eastAsia="Times New Roman"/>
            </w:rPr>
            <w:t>Yitayal</w:t>
          </w:r>
          <w:proofErr w:type="spellEnd"/>
          <w:r>
            <w:rPr>
              <w:rFonts w:eastAsia="Times New Roman"/>
            </w:rPr>
            <w:t xml:space="preserve">, M., Ayele, T. A., </w:t>
          </w:r>
          <w:proofErr w:type="spellStart"/>
          <w:r>
            <w:rPr>
              <w:rFonts w:eastAsia="Times New Roman"/>
            </w:rPr>
            <w:t>Gelaye</w:t>
          </w:r>
          <w:proofErr w:type="spellEnd"/>
          <w:r>
            <w:rPr>
              <w:rFonts w:eastAsia="Times New Roman"/>
            </w:rPr>
            <w:t xml:space="preserve">, K. A., Demissie, G. D., Azale, T., </w:t>
          </w:r>
          <w:proofErr w:type="spellStart"/>
          <w:r>
            <w:rPr>
              <w:rFonts w:eastAsia="Times New Roman"/>
            </w:rPr>
            <w:t>Misganaw</w:t>
          </w:r>
          <w:proofErr w:type="spellEnd"/>
          <w:r>
            <w:rPr>
              <w:rFonts w:eastAsia="Times New Roman"/>
            </w:rPr>
            <w:t xml:space="preserve">, B., Kebede, A., Teshome, D. F., Dellie, E., Gebremedhin, T., &amp; </w:t>
          </w:r>
          <w:proofErr w:type="spellStart"/>
          <w:r>
            <w:rPr>
              <w:rFonts w:eastAsia="Times New Roman"/>
            </w:rPr>
            <w:t>Atnafu</w:t>
          </w:r>
          <w:proofErr w:type="spellEnd"/>
          <w:r>
            <w:rPr>
              <w:rFonts w:eastAsia="Times New Roman"/>
            </w:rPr>
            <w:t xml:space="preserve">, A. (2020). High Hidden Burden of Diabetes Mellitus among Adults Aged 18 Years and Above in Urban Northwest Ethiopia. </w:t>
          </w:r>
          <w:r>
            <w:rPr>
              <w:rFonts w:eastAsia="Times New Roman"/>
              <w:i/>
              <w:iCs/>
            </w:rPr>
            <w:t>Journal of Diabetes Research</w:t>
          </w:r>
          <w:r>
            <w:rPr>
              <w:rFonts w:eastAsia="Times New Roman"/>
            </w:rPr>
            <w:t xml:space="preserve">, </w:t>
          </w:r>
          <w:r>
            <w:rPr>
              <w:rFonts w:eastAsia="Times New Roman"/>
              <w:i/>
              <w:iCs/>
            </w:rPr>
            <w:t>2020</w:t>
          </w:r>
          <w:r>
            <w:rPr>
              <w:rFonts w:eastAsia="Times New Roman"/>
            </w:rPr>
            <w:t>. https://doi.org/10.1155/2020/9240398</w:t>
          </w:r>
        </w:p>
        <w:p w14:paraId="320F7513" w14:textId="02AECB7C" w:rsidR="00191FD3" w:rsidRPr="00253660" w:rsidRDefault="00B43D85" w:rsidP="00253660">
          <w:pPr>
            <w:spacing w:line="360" w:lineRule="auto"/>
            <w:jc w:val="both"/>
            <w:rPr>
              <w:rFonts w:ascii="Times New Roman" w:hAnsi="Times New Roman" w:cs="Times New Roman"/>
              <w:b/>
              <w:sz w:val="24"/>
              <w:szCs w:val="24"/>
            </w:rPr>
          </w:pPr>
          <w:r>
            <w:rPr>
              <w:rFonts w:eastAsia="Times New Roman"/>
            </w:rPr>
            <w:t> </w:t>
          </w:r>
        </w:p>
      </w:sdtContent>
    </w:sdt>
    <w:p w14:paraId="0B0B1F42" w14:textId="77777777" w:rsidR="00253660" w:rsidRPr="00253660" w:rsidRDefault="00253660"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br w:type="page"/>
      </w:r>
    </w:p>
    <w:p w14:paraId="6BC81577" w14:textId="1BA45986"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lastRenderedPageBreak/>
        <w:t>APPENDICES</w:t>
      </w:r>
    </w:p>
    <w:p w14:paraId="75EC62A6"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APPENDIX-A</w:t>
      </w:r>
    </w:p>
    <w:p w14:paraId="08917437"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CONSENT FORM</w:t>
      </w:r>
    </w:p>
    <w:p w14:paraId="734FE5D5" w14:textId="77777777" w:rsidR="00154FFC" w:rsidRDefault="006B16CC" w:rsidP="00253660">
      <w:pPr>
        <w:spacing w:line="360" w:lineRule="auto"/>
        <w:jc w:val="both"/>
        <w:textAlignment w:val="baseline"/>
        <w:rPr>
          <w:rFonts w:ascii="Times New Roman" w:eastAsia="Times New Roman" w:hAnsi="Times New Roman" w:cs="Times New Roman"/>
          <w:sz w:val="24"/>
          <w:szCs w:val="24"/>
        </w:rPr>
        <w:sectPr w:rsidR="00154FFC" w:rsidSect="00154FFC">
          <w:pgSz w:w="11900" w:h="16840"/>
          <w:pgMar w:top="1440" w:right="1440" w:bottom="1440" w:left="1440" w:header="720" w:footer="720" w:gutter="0"/>
          <w:cols w:space="720"/>
          <w:docGrid w:linePitch="299"/>
        </w:sectPr>
      </w:pPr>
      <w:r w:rsidRPr="00253660">
        <w:rPr>
          <w:rFonts w:ascii="Times New Roman" w:eastAsia="Times New Roman" w:hAnsi="Times New Roman" w:cs="Times New Roman"/>
          <w:sz w:val="24"/>
          <w:szCs w:val="24"/>
        </w:rPr>
        <w:t>Hello, my name is (your name). We are from the North South University (NSU). We are surveying the situation of children, families, and households. I would like to talk to you about your health and other topics. This interview usually takes about 45 minutes. We are also interviewing mothers about their children. All the information we obtain will remain strictly confidential and anonymous. If you wish not to answer a question or wish to stop the interview, please let me know. May I start now?</w:t>
      </w:r>
    </w:p>
    <w:p w14:paraId="32ACC617"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lastRenderedPageBreak/>
        <w:t>APPENDIX-C</w:t>
      </w:r>
    </w:p>
    <w:p w14:paraId="29382404"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QUESTIONNAIRE</w:t>
      </w:r>
    </w:p>
    <w:p w14:paraId="498E4662" w14:textId="44556DD6" w:rsidR="00937234" w:rsidRPr="00253660" w:rsidRDefault="00937234" w:rsidP="00253660">
      <w:pPr>
        <w:spacing w:before="99" w:line="360" w:lineRule="auto"/>
        <w:ind w:left="380"/>
        <w:jc w:val="both"/>
        <w:rPr>
          <w:rFonts w:ascii="Times New Roman" w:hAnsi="Times New Roman" w:cs="Times New Roman"/>
          <w:b/>
          <w:sz w:val="24"/>
          <w:szCs w:val="24"/>
        </w:rPr>
      </w:pPr>
      <w:r w:rsidRPr="00253660">
        <w:rPr>
          <w:rFonts w:ascii="Times New Roman" w:hAnsi="Times New Roman" w:cs="Times New Roman"/>
          <w:b/>
          <w:sz w:val="24"/>
          <w:szCs w:val="24"/>
        </w:rPr>
        <w:t>ABOUT YOU</w:t>
      </w:r>
    </w:p>
    <w:p w14:paraId="722EEFA5" w14:textId="46BADF5D" w:rsidR="00937234" w:rsidRPr="00253660" w:rsidRDefault="00937234" w:rsidP="00253660">
      <w:pPr>
        <w:pStyle w:val="BodyText"/>
        <w:spacing w:before="54" w:line="360" w:lineRule="auto"/>
        <w:ind w:left="380"/>
        <w:jc w:val="both"/>
        <w:rPr>
          <w:sz w:val="24"/>
          <w:szCs w:val="24"/>
        </w:rPr>
      </w:pPr>
      <w:r w:rsidRPr="00253660">
        <w:rPr>
          <w:sz w:val="24"/>
          <w:szCs w:val="24"/>
        </w:rPr>
        <w:t xml:space="preserve">Before you </w:t>
      </w:r>
      <w:r w:rsidR="00DA40A1" w:rsidRPr="00253660">
        <w:rPr>
          <w:sz w:val="24"/>
          <w:szCs w:val="24"/>
        </w:rPr>
        <w:t>begin,</w:t>
      </w:r>
      <w:r w:rsidRPr="00253660">
        <w:rPr>
          <w:sz w:val="24"/>
          <w:szCs w:val="24"/>
        </w:rPr>
        <w:t xml:space="preserve"> we would like to ask you to answer a few general questions about yourself: by circling the correct answer or by filling in the space provided.</w:t>
      </w:r>
    </w:p>
    <w:p w14:paraId="2A44D793" w14:textId="77777777" w:rsidR="00AF5150" w:rsidRDefault="00AF5150" w:rsidP="000B0E92">
      <w:pPr>
        <w:pStyle w:val="BodyText"/>
        <w:spacing w:before="9" w:line="360" w:lineRule="auto"/>
        <w:jc w:val="both"/>
        <w:rPr>
          <w:sz w:val="24"/>
          <w:szCs w:val="24"/>
        </w:rPr>
      </w:pPr>
    </w:p>
    <w:p w14:paraId="7F40CCF2" w14:textId="3DBF70EC" w:rsidR="000B0E92" w:rsidRPr="000B0E92" w:rsidRDefault="000B0E92" w:rsidP="000B0E92">
      <w:pPr>
        <w:spacing w:line="240" w:lineRule="auto"/>
        <w:rPr>
          <w:rFonts w:ascii="Times New Roman" w:hAnsi="Times New Roman" w:cs="Times New Roman"/>
          <w:sz w:val="24"/>
          <w:szCs w:val="24"/>
        </w:rPr>
      </w:pPr>
      <w:r>
        <w:rPr>
          <w:rFonts w:ascii="Times New Roman" w:hAnsi="Times New Roman" w:cs="Times New Roman"/>
          <w:b/>
          <w:bCs/>
          <w:sz w:val="24"/>
          <w:szCs w:val="24"/>
        </w:rPr>
        <w:t>Socio-Demographic</w:t>
      </w:r>
    </w:p>
    <w:p w14:paraId="0DAC892D" w14:textId="5155F6D1" w:rsidR="00937234" w:rsidRPr="00253660" w:rsidRDefault="00AF5150" w:rsidP="00AF5150">
      <w:pPr>
        <w:pStyle w:val="BodyText"/>
        <w:spacing w:before="9" w:line="360" w:lineRule="auto"/>
        <w:ind w:firstLine="380"/>
        <w:jc w:val="both"/>
        <w:rPr>
          <w:sz w:val="24"/>
          <w:szCs w:val="24"/>
        </w:rPr>
      </w:pPr>
      <w:r w:rsidRPr="00253660">
        <w:rPr>
          <w:sz w:val="24"/>
          <w:szCs w:val="24"/>
        </w:rPr>
        <w:t>What is</w:t>
      </w:r>
      <w:r w:rsidRPr="00253660">
        <w:rPr>
          <w:spacing w:val="-11"/>
          <w:sz w:val="24"/>
          <w:szCs w:val="24"/>
        </w:rPr>
        <w:t xml:space="preserve"> </w:t>
      </w:r>
      <w:r w:rsidRPr="00253660">
        <w:rPr>
          <w:sz w:val="24"/>
          <w:szCs w:val="24"/>
        </w:rPr>
        <w:t>your</w:t>
      </w:r>
      <w:r w:rsidRPr="00253660">
        <w:rPr>
          <w:spacing w:val="-4"/>
          <w:sz w:val="24"/>
          <w:szCs w:val="24"/>
        </w:rPr>
        <w:t xml:space="preserve"> </w:t>
      </w:r>
      <w:r>
        <w:rPr>
          <w:b/>
          <w:sz w:val="24"/>
          <w:szCs w:val="24"/>
        </w:rPr>
        <w:t>age</w:t>
      </w:r>
      <w:r w:rsidRPr="00253660">
        <w:rPr>
          <w:sz w:val="24"/>
          <w:szCs w:val="24"/>
        </w:rPr>
        <w:t>?</w:t>
      </w:r>
    </w:p>
    <w:p w14:paraId="2F173D1E" w14:textId="68D48D67" w:rsidR="00937234" w:rsidRDefault="00937234" w:rsidP="00253660">
      <w:pPr>
        <w:pStyle w:val="BodyText"/>
        <w:tabs>
          <w:tab w:val="left" w:pos="4916"/>
          <w:tab w:val="left" w:pos="6051"/>
        </w:tabs>
        <w:spacing w:line="360" w:lineRule="auto"/>
        <w:ind w:left="380"/>
        <w:jc w:val="both"/>
        <w:rPr>
          <w:sz w:val="24"/>
          <w:szCs w:val="24"/>
        </w:rPr>
      </w:pPr>
      <w:r w:rsidRPr="00253660">
        <w:rPr>
          <w:sz w:val="24"/>
          <w:szCs w:val="24"/>
        </w:rPr>
        <w:t>What is</w:t>
      </w:r>
      <w:r w:rsidRPr="00253660">
        <w:rPr>
          <w:spacing w:val="-11"/>
          <w:sz w:val="24"/>
          <w:szCs w:val="24"/>
        </w:rPr>
        <w:t xml:space="preserve"> </w:t>
      </w:r>
      <w:r w:rsidRPr="00253660">
        <w:rPr>
          <w:sz w:val="24"/>
          <w:szCs w:val="24"/>
        </w:rPr>
        <w:t>your</w:t>
      </w:r>
      <w:r w:rsidRPr="00253660">
        <w:rPr>
          <w:spacing w:val="-4"/>
          <w:sz w:val="24"/>
          <w:szCs w:val="24"/>
        </w:rPr>
        <w:t xml:space="preserve"> </w:t>
      </w:r>
      <w:r w:rsidRPr="00253660">
        <w:rPr>
          <w:b/>
          <w:sz w:val="24"/>
          <w:szCs w:val="24"/>
        </w:rPr>
        <w:t>gender</w:t>
      </w:r>
      <w:r w:rsidRPr="00253660">
        <w:rPr>
          <w:sz w:val="24"/>
          <w:szCs w:val="24"/>
        </w:rPr>
        <w:t>?</w:t>
      </w:r>
      <w:r w:rsidRPr="00253660">
        <w:rPr>
          <w:sz w:val="24"/>
          <w:szCs w:val="24"/>
        </w:rPr>
        <w:tab/>
        <w:t>Male</w:t>
      </w:r>
      <w:r w:rsidRPr="00253660">
        <w:rPr>
          <w:sz w:val="24"/>
          <w:szCs w:val="24"/>
        </w:rPr>
        <w:tab/>
      </w:r>
      <w:r w:rsidR="00AF5150">
        <w:rPr>
          <w:sz w:val="24"/>
          <w:szCs w:val="24"/>
        </w:rPr>
        <w:tab/>
      </w:r>
      <w:r w:rsidR="00AF5150">
        <w:rPr>
          <w:sz w:val="24"/>
          <w:szCs w:val="24"/>
        </w:rPr>
        <w:tab/>
        <w:t xml:space="preserve">        </w:t>
      </w:r>
      <w:r w:rsidRPr="00253660">
        <w:rPr>
          <w:sz w:val="24"/>
          <w:szCs w:val="24"/>
        </w:rPr>
        <w:t>Female</w:t>
      </w:r>
    </w:p>
    <w:p w14:paraId="0D6976C2" w14:textId="1B513236" w:rsidR="00937234" w:rsidRDefault="00AF5150" w:rsidP="00AF5150">
      <w:pPr>
        <w:pStyle w:val="BodyText"/>
        <w:tabs>
          <w:tab w:val="left" w:pos="4916"/>
          <w:tab w:val="left" w:pos="6051"/>
        </w:tabs>
        <w:spacing w:line="360" w:lineRule="auto"/>
        <w:ind w:left="380"/>
        <w:jc w:val="both"/>
        <w:rPr>
          <w:sz w:val="24"/>
          <w:szCs w:val="24"/>
        </w:rPr>
      </w:pPr>
      <w:r w:rsidRPr="00253660">
        <w:rPr>
          <w:sz w:val="24"/>
          <w:szCs w:val="24"/>
        </w:rPr>
        <w:t>What is</w:t>
      </w:r>
      <w:r w:rsidRPr="00253660">
        <w:rPr>
          <w:spacing w:val="-11"/>
          <w:sz w:val="24"/>
          <w:szCs w:val="24"/>
        </w:rPr>
        <w:t xml:space="preserve"> </w:t>
      </w:r>
      <w:r w:rsidRPr="00253660">
        <w:rPr>
          <w:sz w:val="24"/>
          <w:szCs w:val="24"/>
        </w:rPr>
        <w:t>your</w:t>
      </w:r>
      <w:r w:rsidRPr="00253660">
        <w:rPr>
          <w:spacing w:val="-4"/>
          <w:sz w:val="24"/>
          <w:szCs w:val="24"/>
        </w:rPr>
        <w:t xml:space="preserve"> </w:t>
      </w:r>
      <w:r>
        <w:rPr>
          <w:b/>
          <w:sz w:val="24"/>
          <w:szCs w:val="24"/>
        </w:rPr>
        <w:t>ethnicity</w:t>
      </w:r>
      <w:r w:rsidRPr="00253660">
        <w:rPr>
          <w:sz w:val="24"/>
          <w:szCs w:val="24"/>
        </w:rPr>
        <w:t>?</w:t>
      </w:r>
    </w:p>
    <w:p w14:paraId="78FF3E9D" w14:textId="6F339740" w:rsidR="00AF5150" w:rsidRDefault="00AF5150" w:rsidP="00AF5150">
      <w:pPr>
        <w:pStyle w:val="BodyText"/>
        <w:tabs>
          <w:tab w:val="left" w:pos="4916"/>
          <w:tab w:val="left" w:pos="6051"/>
        </w:tabs>
        <w:spacing w:line="360" w:lineRule="auto"/>
        <w:ind w:left="380"/>
        <w:jc w:val="both"/>
        <w:rPr>
          <w:sz w:val="24"/>
          <w:szCs w:val="24"/>
        </w:rPr>
      </w:pPr>
      <w:r w:rsidRPr="00253660">
        <w:rPr>
          <w:sz w:val="24"/>
          <w:szCs w:val="24"/>
        </w:rPr>
        <w:t>What is</w:t>
      </w:r>
      <w:r w:rsidRPr="00253660">
        <w:rPr>
          <w:spacing w:val="-11"/>
          <w:sz w:val="24"/>
          <w:szCs w:val="24"/>
        </w:rPr>
        <w:t xml:space="preserve"> </w:t>
      </w:r>
      <w:r w:rsidRPr="00253660">
        <w:rPr>
          <w:sz w:val="24"/>
          <w:szCs w:val="24"/>
        </w:rPr>
        <w:t>your</w:t>
      </w:r>
      <w:r w:rsidRPr="00253660">
        <w:rPr>
          <w:spacing w:val="-4"/>
          <w:sz w:val="24"/>
          <w:szCs w:val="24"/>
        </w:rPr>
        <w:t xml:space="preserve"> </w:t>
      </w:r>
      <w:r>
        <w:rPr>
          <w:b/>
          <w:sz w:val="24"/>
          <w:szCs w:val="24"/>
        </w:rPr>
        <w:t>family type</w:t>
      </w:r>
      <w:r w:rsidRPr="00253660">
        <w:rPr>
          <w:sz w:val="24"/>
          <w:szCs w:val="24"/>
        </w:rPr>
        <w:t>?</w:t>
      </w:r>
    </w:p>
    <w:p w14:paraId="4EABCB4A" w14:textId="200EB352" w:rsidR="00AF5150" w:rsidRPr="00253660" w:rsidRDefault="00AF5150" w:rsidP="00AF5150">
      <w:pPr>
        <w:tabs>
          <w:tab w:val="left" w:pos="4535"/>
          <w:tab w:val="left" w:pos="7653"/>
        </w:tabs>
        <w:spacing w:line="360" w:lineRule="auto"/>
        <w:ind w:right="2226"/>
        <w:jc w:val="both"/>
        <w:rPr>
          <w:sz w:val="24"/>
          <w:szCs w:val="24"/>
        </w:rPr>
      </w:pPr>
      <w:r>
        <w:rPr>
          <w:rFonts w:ascii="Times New Roman" w:hAnsi="Times New Roman" w:cs="Times New Roman"/>
          <w:sz w:val="24"/>
          <w:szCs w:val="24"/>
        </w:rPr>
        <w:t xml:space="preserve">       </w:t>
      </w:r>
      <w:r w:rsidRPr="00253660">
        <w:rPr>
          <w:rFonts w:ascii="Times New Roman" w:hAnsi="Times New Roman" w:cs="Times New Roman"/>
          <w:sz w:val="24"/>
          <w:szCs w:val="24"/>
        </w:rPr>
        <w:t>What is your</w:t>
      </w:r>
      <w:r w:rsidRPr="00253660">
        <w:rPr>
          <w:rFonts w:ascii="Times New Roman" w:hAnsi="Times New Roman" w:cs="Times New Roman"/>
          <w:spacing w:val="-16"/>
          <w:sz w:val="24"/>
          <w:szCs w:val="24"/>
        </w:rPr>
        <w:t xml:space="preserve"> </w:t>
      </w:r>
      <w:r w:rsidRPr="00253660">
        <w:rPr>
          <w:rFonts w:ascii="Times New Roman" w:hAnsi="Times New Roman" w:cs="Times New Roman"/>
          <w:b/>
          <w:sz w:val="24"/>
          <w:szCs w:val="24"/>
        </w:rPr>
        <w:t>marital</w:t>
      </w:r>
      <w:r w:rsidRPr="00253660">
        <w:rPr>
          <w:rFonts w:ascii="Times New Roman" w:hAnsi="Times New Roman" w:cs="Times New Roman"/>
          <w:b/>
          <w:spacing w:val="-5"/>
          <w:sz w:val="24"/>
          <w:szCs w:val="24"/>
        </w:rPr>
        <w:t xml:space="preserve"> </w:t>
      </w:r>
      <w:r w:rsidRPr="00253660">
        <w:rPr>
          <w:rFonts w:ascii="Times New Roman" w:hAnsi="Times New Roman" w:cs="Times New Roman"/>
          <w:b/>
          <w:sz w:val="24"/>
          <w:szCs w:val="24"/>
        </w:rPr>
        <w:t>status</w:t>
      </w:r>
      <w:r w:rsidRPr="0025366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253660">
        <w:rPr>
          <w:rFonts w:ascii="Times New Roman" w:hAnsi="Times New Roman" w:cs="Times New Roman"/>
          <w:sz w:val="24"/>
          <w:szCs w:val="24"/>
        </w:rPr>
        <w:t>Single</w:t>
      </w:r>
      <w:r>
        <w:rPr>
          <w:rFonts w:ascii="Times New Roman" w:hAnsi="Times New Roman" w:cs="Times New Roman"/>
          <w:sz w:val="24"/>
          <w:szCs w:val="24"/>
        </w:rPr>
        <w:t xml:space="preserve"> </w:t>
      </w:r>
      <w:r>
        <w:rPr>
          <w:rFonts w:ascii="Times New Roman" w:hAnsi="Times New Roman" w:cs="Times New Roman"/>
          <w:sz w:val="24"/>
          <w:szCs w:val="24"/>
        </w:rPr>
        <w:tab/>
      </w:r>
      <w:r w:rsidRPr="00253660">
        <w:rPr>
          <w:rFonts w:ascii="Times New Roman" w:hAnsi="Times New Roman" w:cs="Times New Roman"/>
          <w:spacing w:val="-1"/>
          <w:w w:val="95"/>
          <w:sz w:val="24"/>
          <w:szCs w:val="24"/>
        </w:rPr>
        <w:t>Separated</w:t>
      </w:r>
      <w:r>
        <w:rPr>
          <w:rFonts w:ascii="Times New Roman" w:hAnsi="Times New Roman" w:cs="Times New Roman"/>
          <w:spacing w:val="-1"/>
          <w:w w:val="95"/>
          <w:sz w:val="24"/>
          <w:szCs w:val="24"/>
        </w:rPr>
        <w:t xml:space="preserve"> </w:t>
      </w:r>
      <w:r>
        <w:rPr>
          <w:rFonts w:ascii="Times New Roman" w:hAnsi="Times New Roman" w:cs="Times New Roman"/>
          <w:spacing w:val="-1"/>
          <w:w w:val="95"/>
          <w:sz w:val="24"/>
          <w:szCs w:val="24"/>
        </w:rPr>
        <w:tab/>
      </w:r>
      <w:r w:rsidRPr="00253660">
        <w:rPr>
          <w:sz w:val="24"/>
          <w:szCs w:val="24"/>
        </w:rPr>
        <w:t>Married</w:t>
      </w:r>
      <w:r>
        <w:rPr>
          <w:sz w:val="24"/>
          <w:szCs w:val="24"/>
        </w:rPr>
        <w:t xml:space="preserve"> </w:t>
      </w:r>
      <w:r>
        <w:rPr>
          <w:sz w:val="24"/>
          <w:szCs w:val="24"/>
        </w:rPr>
        <w:tab/>
      </w:r>
      <w:r>
        <w:rPr>
          <w:sz w:val="24"/>
          <w:szCs w:val="24"/>
        </w:rPr>
        <w:tab/>
      </w:r>
      <w:r w:rsidRPr="00253660">
        <w:rPr>
          <w:spacing w:val="-1"/>
          <w:w w:val="95"/>
          <w:sz w:val="24"/>
          <w:szCs w:val="24"/>
        </w:rPr>
        <w:t>Divorced</w:t>
      </w:r>
      <w:r>
        <w:rPr>
          <w:spacing w:val="-1"/>
          <w:w w:val="95"/>
          <w:sz w:val="24"/>
          <w:szCs w:val="24"/>
        </w:rPr>
        <w:t xml:space="preserve"> </w:t>
      </w:r>
      <w:r>
        <w:rPr>
          <w:spacing w:val="-1"/>
          <w:w w:val="95"/>
          <w:sz w:val="24"/>
          <w:szCs w:val="24"/>
        </w:rPr>
        <w:tab/>
      </w:r>
      <w:r>
        <w:rPr>
          <w:spacing w:val="-1"/>
          <w:w w:val="95"/>
          <w:sz w:val="24"/>
          <w:szCs w:val="24"/>
        </w:rPr>
        <w:tab/>
      </w:r>
      <w:r w:rsidRPr="00253660">
        <w:rPr>
          <w:sz w:val="24"/>
          <w:szCs w:val="24"/>
        </w:rPr>
        <w:t>Living</w:t>
      </w:r>
      <w:r w:rsidRPr="00253660">
        <w:rPr>
          <w:spacing w:val="-7"/>
          <w:sz w:val="24"/>
          <w:szCs w:val="24"/>
        </w:rPr>
        <w:t xml:space="preserve"> </w:t>
      </w:r>
      <w:r w:rsidRPr="00253660">
        <w:rPr>
          <w:sz w:val="24"/>
          <w:szCs w:val="24"/>
        </w:rPr>
        <w:t>as</w:t>
      </w:r>
      <w:r w:rsidRPr="00253660">
        <w:rPr>
          <w:spacing w:val="-6"/>
          <w:sz w:val="24"/>
          <w:szCs w:val="24"/>
        </w:rPr>
        <w:t xml:space="preserve"> </w:t>
      </w:r>
      <w:r w:rsidRPr="00253660">
        <w:rPr>
          <w:sz w:val="24"/>
          <w:szCs w:val="24"/>
        </w:rPr>
        <w:t>married</w:t>
      </w:r>
      <w:r w:rsidRPr="00253660">
        <w:rPr>
          <w:sz w:val="24"/>
          <w:szCs w:val="24"/>
        </w:rPr>
        <w:tab/>
      </w:r>
      <w:r>
        <w:rPr>
          <w:sz w:val="24"/>
          <w:szCs w:val="24"/>
        </w:rPr>
        <w:tab/>
      </w:r>
      <w:r>
        <w:rPr>
          <w:sz w:val="24"/>
          <w:szCs w:val="24"/>
        </w:rPr>
        <w:tab/>
      </w:r>
      <w:r w:rsidRPr="00253660">
        <w:rPr>
          <w:spacing w:val="-2"/>
          <w:w w:val="95"/>
          <w:sz w:val="24"/>
          <w:szCs w:val="24"/>
        </w:rPr>
        <w:t>Widowed</w:t>
      </w:r>
    </w:p>
    <w:p w14:paraId="786534CD" w14:textId="622E7E94" w:rsidR="00AF5150" w:rsidRDefault="00AF5150" w:rsidP="00AF5150">
      <w:pPr>
        <w:pStyle w:val="BodyText"/>
        <w:tabs>
          <w:tab w:val="left" w:pos="4916"/>
          <w:tab w:val="left" w:pos="6051"/>
        </w:tabs>
        <w:spacing w:line="360" w:lineRule="auto"/>
        <w:ind w:left="380"/>
        <w:jc w:val="both"/>
        <w:rPr>
          <w:sz w:val="24"/>
          <w:szCs w:val="24"/>
        </w:rPr>
      </w:pPr>
      <w:r w:rsidRPr="00253660">
        <w:rPr>
          <w:sz w:val="24"/>
          <w:szCs w:val="24"/>
        </w:rPr>
        <w:t>What is</w:t>
      </w:r>
      <w:r w:rsidRPr="00253660">
        <w:rPr>
          <w:spacing w:val="-11"/>
          <w:sz w:val="24"/>
          <w:szCs w:val="24"/>
        </w:rPr>
        <w:t xml:space="preserve"> </w:t>
      </w:r>
      <w:r w:rsidRPr="00253660">
        <w:rPr>
          <w:sz w:val="24"/>
          <w:szCs w:val="24"/>
        </w:rPr>
        <w:t>your</w:t>
      </w:r>
      <w:r w:rsidRPr="00253660">
        <w:rPr>
          <w:spacing w:val="-4"/>
          <w:sz w:val="24"/>
          <w:szCs w:val="24"/>
        </w:rPr>
        <w:t xml:space="preserve"> </w:t>
      </w:r>
      <w:r>
        <w:rPr>
          <w:b/>
          <w:sz w:val="24"/>
          <w:szCs w:val="24"/>
        </w:rPr>
        <w:t>religion</w:t>
      </w:r>
      <w:r w:rsidRPr="00253660">
        <w:rPr>
          <w:sz w:val="24"/>
          <w:szCs w:val="24"/>
        </w:rPr>
        <w:t>?</w:t>
      </w:r>
    </w:p>
    <w:p w14:paraId="2026FF76" w14:textId="668A6E1B" w:rsidR="00AF5150" w:rsidRPr="00253660" w:rsidRDefault="00AF5150" w:rsidP="00AF5150">
      <w:pPr>
        <w:pStyle w:val="BodyText"/>
        <w:tabs>
          <w:tab w:val="left" w:pos="4916"/>
          <w:tab w:val="left" w:pos="6051"/>
        </w:tabs>
        <w:spacing w:line="360" w:lineRule="auto"/>
        <w:ind w:left="380"/>
        <w:jc w:val="both"/>
        <w:rPr>
          <w:sz w:val="24"/>
          <w:szCs w:val="24"/>
        </w:rPr>
      </w:pPr>
      <w:r w:rsidRPr="00253660">
        <w:rPr>
          <w:sz w:val="24"/>
          <w:szCs w:val="24"/>
        </w:rPr>
        <w:t>Wh</w:t>
      </w:r>
      <w:r>
        <w:rPr>
          <w:sz w:val="24"/>
          <w:szCs w:val="24"/>
        </w:rPr>
        <w:t>ere</w:t>
      </w:r>
      <w:r w:rsidRPr="00253660">
        <w:rPr>
          <w:sz w:val="24"/>
          <w:szCs w:val="24"/>
        </w:rPr>
        <w:t xml:space="preserve"> is</w:t>
      </w:r>
      <w:r w:rsidRPr="00253660">
        <w:rPr>
          <w:spacing w:val="-11"/>
          <w:sz w:val="24"/>
          <w:szCs w:val="24"/>
        </w:rPr>
        <w:t xml:space="preserve"> </w:t>
      </w:r>
      <w:r w:rsidRPr="00253660">
        <w:rPr>
          <w:sz w:val="24"/>
          <w:szCs w:val="24"/>
        </w:rPr>
        <w:t>your</w:t>
      </w:r>
      <w:r w:rsidRPr="00253660">
        <w:rPr>
          <w:spacing w:val="-4"/>
          <w:sz w:val="24"/>
          <w:szCs w:val="24"/>
        </w:rPr>
        <w:t xml:space="preserve"> </w:t>
      </w:r>
      <w:r>
        <w:rPr>
          <w:b/>
          <w:sz w:val="24"/>
          <w:szCs w:val="24"/>
        </w:rPr>
        <w:t>residence</w:t>
      </w:r>
      <w:r w:rsidRPr="00253660">
        <w:rPr>
          <w:sz w:val="24"/>
          <w:szCs w:val="24"/>
        </w:rPr>
        <w:t>?</w:t>
      </w:r>
    </w:p>
    <w:p w14:paraId="21FDA0F5" w14:textId="77777777" w:rsidR="00937234" w:rsidRPr="00253660" w:rsidRDefault="00937234" w:rsidP="00253660">
      <w:pPr>
        <w:pStyle w:val="BodyText"/>
        <w:tabs>
          <w:tab w:val="left" w:pos="4916"/>
        </w:tabs>
        <w:spacing w:line="360" w:lineRule="auto"/>
        <w:ind w:left="380"/>
        <w:jc w:val="both"/>
        <w:rPr>
          <w:sz w:val="24"/>
          <w:szCs w:val="24"/>
        </w:rPr>
      </w:pPr>
      <w:r w:rsidRPr="00253660">
        <w:rPr>
          <w:sz w:val="24"/>
          <w:szCs w:val="24"/>
        </w:rPr>
        <w:t xml:space="preserve">What is the highest </w:t>
      </w:r>
      <w:r w:rsidRPr="00253660">
        <w:rPr>
          <w:b/>
          <w:sz w:val="24"/>
          <w:szCs w:val="24"/>
        </w:rPr>
        <w:t>education</w:t>
      </w:r>
      <w:r w:rsidRPr="00253660">
        <w:rPr>
          <w:b/>
          <w:spacing w:val="-24"/>
          <w:sz w:val="24"/>
          <w:szCs w:val="24"/>
        </w:rPr>
        <w:t xml:space="preserve"> </w:t>
      </w:r>
      <w:r w:rsidRPr="00253660">
        <w:rPr>
          <w:spacing w:val="-3"/>
          <w:sz w:val="24"/>
          <w:szCs w:val="24"/>
        </w:rPr>
        <w:t xml:space="preserve">you </w:t>
      </w:r>
      <w:r w:rsidRPr="00253660">
        <w:rPr>
          <w:sz w:val="24"/>
          <w:szCs w:val="24"/>
        </w:rPr>
        <w:t>received?</w:t>
      </w:r>
      <w:r w:rsidRPr="00253660">
        <w:rPr>
          <w:sz w:val="24"/>
          <w:szCs w:val="24"/>
        </w:rPr>
        <w:tab/>
        <w:t>None at</w:t>
      </w:r>
      <w:r w:rsidRPr="00253660">
        <w:rPr>
          <w:spacing w:val="-3"/>
          <w:sz w:val="24"/>
          <w:szCs w:val="24"/>
        </w:rPr>
        <w:t xml:space="preserve"> </w:t>
      </w:r>
      <w:r w:rsidRPr="00253660">
        <w:rPr>
          <w:sz w:val="24"/>
          <w:szCs w:val="24"/>
        </w:rPr>
        <w:t>all</w:t>
      </w:r>
    </w:p>
    <w:p w14:paraId="502E4F7C" w14:textId="77777777" w:rsidR="00DA40A1" w:rsidRPr="00253660" w:rsidRDefault="00937234" w:rsidP="00253660">
      <w:pPr>
        <w:pStyle w:val="BodyText"/>
        <w:spacing w:before="66" w:line="360" w:lineRule="auto"/>
        <w:ind w:left="4916" w:right="3957"/>
        <w:jc w:val="both"/>
        <w:rPr>
          <w:sz w:val="24"/>
          <w:szCs w:val="24"/>
        </w:rPr>
      </w:pPr>
      <w:r w:rsidRPr="00253660">
        <w:rPr>
          <w:sz w:val="24"/>
          <w:szCs w:val="24"/>
        </w:rPr>
        <w:t xml:space="preserve">Primary school </w:t>
      </w:r>
    </w:p>
    <w:p w14:paraId="346C20D9" w14:textId="77777777" w:rsidR="00DA40A1" w:rsidRPr="00253660" w:rsidRDefault="00937234" w:rsidP="00253660">
      <w:pPr>
        <w:pStyle w:val="BodyText"/>
        <w:spacing w:before="66" w:line="360" w:lineRule="auto"/>
        <w:ind w:left="4916" w:right="3957"/>
        <w:jc w:val="both"/>
        <w:rPr>
          <w:sz w:val="24"/>
          <w:szCs w:val="24"/>
        </w:rPr>
      </w:pPr>
      <w:r w:rsidRPr="00253660">
        <w:rPr>
          <w:sz w:val="24"/>
          <w:szCs w:val="24"/>
        </w:rPr>
        <w:t xml:space="preserve">Secondary school </w:t>
      </w:r>
    </w:p>
    <w:p w14:paraId="1A149E7D" w14:textId="1BAC19F2" w:rsidR="00937234" w:rsidRPr="00253660" w:rsidRDefault="00937234" w:rsidP="00253660">
      <w:pPr>
        <w:pStyle w:val="BodyText"/>
        <w:spacing w:before="66" w:line="360" w:lineRule="auto"/>
        <w:ind w:left="4916" w:right="3957"/>
        <w:jc w:val="both"/>
        <w:rPr>
          <w:sz w:val="24"/>
          <w:szCs w:val="24"/>
        </w:rPr>
      </w:pPr>
      <w:r w:rsidRPr="00253660">
        <w:rPr>
          <w:sz w:val="24"/>
          <w:szCs w:val="24"/>
        </w:rPr>
        <w:t>Tertiary</w:t>
      </w:r>
    </w:p>
    <w:p w14:paraId="2410DFD4" w14:textId="77777777" w:rsidR="00937234" w:rsidRPr="00253660" w:rsidRDefault="00937234" w:rsidP="00253660">
      <w:pPr>
        <w:pStyle w:val="BodyText"/>
        <w:spacing w:before="10" w:line="360" w:lineRule="auto"/>
        <w:jc w:val="both"/>
        <w:rPr>
          <w:sz w:val="24"/>
          <w:szCs w:val="24"/>
        </w:rPr>
      </w:pPr>
    </w:p>
    <w:p w14:paraId="67AEE3BD" w14:textId="00374A27" w:rsidR="00AF5150" w:rsidRDefault="00AF5150" w:rsidP="00AF5150">
      <w:pPr>
        <w:pStyle w:val="BodyText"/>
        <w:tabs>
          <w:tab w:val="left" w:pos="4916"/>
          <w:tab w:val="left" w:pos="6051"/>
        </w:tabs>
        <w:spacing w:line="360" w:lineRule="auto"/>
        <w:ind w:left="380"/>
        <w:jc w:val="both"/>
        <w:rPr>
          <w:sz w:val="24"/>
          <w:szCs w:val="24"/>
        </w:rPr>
      </w:pPr>
      <w:r w:rsidRPr="00253660">
        <w:rPr>
          <w:sz w:val="24"/>
          <w:szCs w:val="24"/>
        </w:rPr>
        <w:t>What is</w:t>
      </w:r>
      <w:r w:rsidRPr="00253660">
        <w:rPr>
          <w:spacing w:val="-11"/>
          <w:sz w:val="24"/>
          <w:szCs w:val="24"/>
        </w:rPr>
        <w:t xml:space="preserve"> </w:t>
      </w:r>
      <w:r w:rsidRPr="00253660">
        <w:rPr>
          <w:sz w:val="24"/>
          <w:szCs w:val="24"/>
        </w:rPr>
        <w:t>your</w:t>
      </w:r>
      <w:r w:rsidRPr="00253660">
        <w:rPr>
          <w:spacing w:val="-4"/>
          <w:sz w:val="24"/>
          <w:szCs w:val="24"/>
        </w:rPr>
        <w:t xml:space="preserve"> </w:t>
      </w:r>
      <w:r>
        <w:rPr>
          <w:b/>
          <w:sz w:val="24"/>
          <w:szCs w:val="24"/>
        </w:rPr>
        <w:t>occupation</w:t>
      </w:r>
      <w:r w:rsidRPr="00253660">
        <w:rPr>
          <w:sz w:val="24"/>
          <w:szCs w:val="24"/>
        </w:rPr>
        <w:t>?</w:t>
      </w:r>
    </w:p>
    <w:p w14:paraId="7D9AF9E3" w14:textId="2867DF58" w:rsidR="00AF5150" w:rsidRDefault="00AF5150" w:rsidP="00AF5150">
      <w:pPr>
        <w:pStyle w:val="BodyText"/>
        <w:tabs>
          <w:tab w:val="left" w:pos="4916"/>
          <w:tab w:val="left" w:pos="6051"/>
        </w:tabs>
        <w:spacing w:line="360" w:lineRule="auto"/>
        <w:ind w:left="380"/>
        <w:jc w:val="both"/>
        <w:rPr>
          <w:sz w:val="24"/>
          <w:szCs w:val="24"/>
        </w:rPr>
      </w:pPr>
      <w:r>
        <w:rPr>
          <w:sz w:val="24"/>
          <w:szCs w:val="24"/>
        </w:rPr>
        <w:t xml:space="preserve">Do you take </w:t>
      </w:r>
      <w:r w:rsidRPr="00AF5150">
        <w:rPr>
          <w:b/>
          <w:bCs/>
          <w:sz w:val="24"/>
          <w:szCs w:val="24"/>
        </w:rPr>
        <w:t>physical exercise</w:t>
      </w:r>
      <w:r w:rsidRPr="00253660">
        <w:rPr>
          <w:sz w:val="24"/>
          <w:szCs w:val="24"/>
        </w:rPr>
        <w:t>?</w:t>
      </w:r>
    </w:p>
    <w:p w14:paraId="58A70EFE" w14:textId="1BB31224" w:rsidR="00AF5150" w:rsidRDefault="00AF5150" w:rsidP="00AF5150">
      <w:pPr>
        <w:pStyle w:val="BodyText"/>
        <w:tabs>
          <w:tab w:val="left" w:pos="4916"/>
          <w:tab w:val="left" w:pos="6051"/>
        </w:tabs>
        <w:spacing w:line="360" w:lineRule="auto"/>
        <w:ind w:left="380"/>
        <w:jc w:val="both"/>
        <w:rPr>
          <w:sz w:val="24"/>
          <w:szCs w:val="24"/>
        </w:rPr>
      </w:pPr>
      <w:r>
        <w:rPr>
          <w:sz w:val="24"/>
          <w:szCs w:val="24"/>
        </w:rPr>
        <w:t xml:space="preserve">Do you have </w:t>
      </w:r>
      <w:r w:rsidRPr="00AF5150">
        <w:rPr>
          <w:b/>
          <w:bCs/>
          <w:sz w:val="24"/>
          <w:szCs w:val="24"/>
        </w:rPr>
        <w:t>smoking habit</w:t>
      </w:r>
      <w:r w:rsidRPr="00253660">
        <w:rPr>
          <w:sz w:val="24"/>
          <w:szCs w:val="24"/>
        </w:rPr>
        <w:t>?</w:t>
      </w:r>
    </w:p>
    <w:p w14:paraId="1A7940DF" w14:textId="34DC9E5B" w:rsidR="00AF5150" w:rsidRDefault="00AF5150" w:rsidP="00AF5150">
      <w:pPr>
        <w:pStyle w:val="BodyText"/>
        <w:tabs>
          <w:tab w:val="left" w:pos="4916"/>
          <w:tab w:val="left" w:pos="6051"/>
        </w:tabs>
        <w:spacing w:line="360" w:lineRule="auto"/>
        <w:ind w:left="380"/>
        <w:jc w:val="both"/>
        <w:rPr>
          <w:sz w:val="24"/>
          <w:szCs w:val="24"/>
        </w:rPr>
      </w:pPr>
      <w:r>
        <w:rPr>
          <w:sz w:val="24"/>
          <w:szCs w:val="24"/>
        </w:rPr>
        <w:t xml:space="preserve">Do you have </w:t>
      </w:r>
      <w:r>
        <w:rPr>
          <w:b/>
          <w:bCs/>
          <w:sz w:val="24"/>
          <w:szCs w:val="24"/>
        </w:rPr>
        <w:t>alcohol consumption</w:t>
      </w:r>
      <w:r w:rsidRPr="00253660">
        <w:rPr>
          <w:sz w:val="24"/>
          <w:szCs w:val="24"/>
        </w:rPr>
        <w:t>?</w:t>
      </w:r>
    </w:p>
    <w:p w14:paraId="26D21AB1" w14:textId="7526BC3E" w:rsidR="00AF5150" w:rsidRDefault="00AF5150" w:rsidP="00AF5150">
      <w:pPr>
        <w:pStyle w:val="BodyText"/>
        <w:tabs>
          <w:tab w:val="left" w:pos="4916"/>
          <w:tab w:val="left" w:pos="6051"/>
        </w:tabs>
        <w:spacing w:line="360" w:lineRule="auto"/>
        <w:ind w:left="380"/>
        <w:jc w:val="both"/>
        <w:rPr>
          <w:sz w:val="24"/>
          <w:szCs w:val="24"/>
        </w:rPr>
      </w:pPr>
      <w:r>
        <w:rPr>
          <w:sz w:val="24"/>
          <w:szCs w:val="24"/>
        </w:rPr>
        <w:t xml:space="preserve">Do you take </w:t>
      </w:r>
      <w:r>
        <w:rPr>
          <w:b/>
          <w:bCs/>
          <w:sz w:val="24"/>
          <w:szCs w:val="24"/>
        </w:rPr>
        <w:t>counselling</w:t>
      </w:r>
      <w:r w:rsidRPr="00253660">
        <w:rPr>
          <w:sz w:val="24"/>
          <w:szCs w:val="24"/>
        </w:rPr>
        <w:t>?</w:t>
      </w:r>
    </w:p>
    <w:p w14:paraId="62981B3F" w14:textId="1F065E9B" w:rsidR="00AF5150" w:rsidRDefault="00AF5150" w:rsidP="00AF5150">
      <w:pPr>
        <w:pStyle w:val="BodyText"/>
        <w:tabs>
          <w:tab w:val="left" w:pos="4916"/>
          <w:tab w:val="left" w:pos="6051"/>
        </w:tabs>
        <w:spacing w:line="360" w:lineRule="auto"/>
        <w:ind w:left="380"/>
        <w:jc w:val="both"/>
        <w:rPr>
          <w:sz w:val="24"/>
          <w:szCs w:val="24"/>
        </w:rPr>
      </w:pPr>
      <w:r w:rsidRPr="00253660">
        <w:rPr>
          <w:sz w:val="24"/>
          <w:szCs w:val="24"/>
        </w:rPr>
        <w:t>What is</w:t>
      </w:r>
      <w:r w:rsidRPr="00253660">
        <w:rPr>
          <w:spacing w:val="-11"/>
          <w:sz w:val="24"/>
          <w:szCs w:val="24"/>
        </w:rPr>
        <w:t xml:space="preserve"> </w:t>
      </w:r>
      <w:r w:rsidRPr="00253660">
        <w:rPr>
          <w:sz w:val="24"/>
          <w:szCs w:val="24"/>
        </w:rPr>
        <w:t>your</w:t>
      </w:r>
      <w:r w:rsidRPr="00253660">
        <w:rPr>
          <w:spacing w:val="-4"/>
          <w:sz w:val="24"/>
          <w:szCs w:val="24"/>
        </w:rPr>
        <w:t xml:space="preserve"> </w:t>
      </w:r>
      <w:r>
        <w:rPr>
          <w:b/>
          <w:sz w:val="24"/>
          <w:szCs w:val="24"/>
        </w:rPr>
        <w:t>wealth index</w:t>
      </w:r>
      <w:r w:rsidRPr="00253660">
        <w:rPr>
          <w:sz w:val="24"/>
          <w:szCs w:val="24"/>
        </w:rPr>
        <w:t>?</w:t>
      </w:r>
    </w:p>
    <w:p w14:paraId="183CBD49" w14:textId="2126FAA7" w:rsidR="00AF5150" w:rsidRPr="00253660" w:rsidRDefault="00AF5150" w:rsidP="00AF5150">
      <w:pPr>
        <w:pStyle w:val="BodyText"/>
        <w:tabs>
          <w:tab w:val="left" w:pos="4916"/>
          <w:tab w:val="left" w:pos="6051"/>
        </w:tabs>
        <w:spacing w:line="360" w:lineRule="auto"/>
        <w:ind w:left="380"/>
        <w:jc w:val="both"/>
        <w:rPr>
          <w:sz w:val="24"/>
          <w:szCs w:val="24"/>
        </w:rPr>
      </w:pPr>
      <w:r>
        <w:rPr>
          <w:sz w:val="24"/>
          <w:szCs w:val="24"/>
        </w:rPr>
        <w:t xml:space="preserve">What is your </w:t>
      </w:r>
      <w:r w:rsidRPr="00AF5150">
        <w:rPr>
          <w:b/>
          <w:bCs/>
          <w:sz w:val="24"/>
          <w:szCs w:val="24"/>
        </w:rPr>
        <w:t>living status</w:t>
      </w:r>
      <w:r w:rsidRPr="00253660">
        <w:rPr>
          <w:sz w:val="24"/>
          <w:szCs w:val="24"/>
        </w:rPr>
        <w:t>?</w:t>
      </w:r>
    </w:p>
    <w:p w14:paraId="11079767" w14:textId="77777777" w:rsidR="000B0E92" w:rsidRDefault="000B0E92" w:rsidP="000B0E92">
      <w:pPr>
        <w:spacing w:after="0" w:line="360" w:lineRule="auto"/>
        <w:rPr>
          <w:rFonts w:ascii="Times New Roman" w:hAnsi="Times New Roman" w:cs="Times New Roman"/>
          <w:b/>
          <w:bCs/>
          <w:sz w:val="24"/>
          <w:szCs w:val="24"/>
        </w:rPr>
      </w:pPr>
    </w:p>
    <w:p w14:paraId="1A8BA89A" w14:textId="7ACFCD65" w:rsidR="000B0E92" w:rsidRPr="00640C18" w:rsidRDefault="000B0E92" w:rsidP="000B0E92">
      <w:pPr>
        <w:spacing w:after="0" w:line="360" w:lineRule="auto"/>
        <w:rPr>
          <w:rFonts w:ascii="Times New Roman" w:hAnsi="Times New Roman" w:cs="Times New Roman"/>
          <w:sz w:val="24"/>
          <w:szCs w:val="24"/>
        </w:rPr>
      </w:pPr>
      <w:r>
        <w:rPr>
          <w:rFonts w:ascii="Times New Roman" w:hAnsi="Times New Roman" w:cs="Times New Roman"/>
          <w:b/>
          <w:bCs/>
          <w:sz w:val="24"/>
          <w:szCs w:val="24"/>
        </w:rPr>
        <w:t xml:space="preserve">Clinical </w:t>
      </w:r>
    </w:p>
    <w:p w14:paraId="28F4B59E" w14:textId="5EDD7275" w:rsidR="00AF5150" w:rsidRPr="00AF5150" w:rsidRDefault="00AF5150" w:rsidP="00AF5150">
      <w:pPr>
        <w:spacing w:after="0" w:line="360" w:lineRule="auto"/>
        <w:ind w:left="380"/>
        <w:rPr>
          <w:rFonts w:ascii="Times New Roman" w:hAnsi="Times New Roman" w:cs="Times New Roman"/>
          <w:b/>
          <w:bCs/>
          <w:sz w:val="24"/>
          <w:szCs w:val="24"/>
        </w:rPr>
      </w:pPr>
      <w:r>
        <w:rPr>
          <w:rFonts w:ascii="Times New Roman" w:hAnsi="Times New Roman" w:cs="Times New Roman"/>
          <w:sz w:val="24"/>
          <w:szCs w:val="24"/>
        </w:rPr>
        <w:t xml:space="preserve">Do you have </w:t>
      </w:r>
      <w:r>
        <w:rPr>
          <w:rFonts w:ascii="Times New Roman" w:hAnsi="Times New Roman" w:cs="Times New Roman"/>
          <w:b/>
          <w:bCs/>
          <w:sz w:val="24"/>
          <w:szCs w:val="24"/>
        </w:rPr>
        <w:t>d</w:t>
      </w:r>
      <w:r w:rsidRPr="00AF5150">
        <w:rPr>
          <w:rFonts w:ascii="Times New Roman" w:hAnsi="Times New Roman" w:cs="Times New Roman"/>
          <w:b/>
          <w:bCs/>
          <w:sz w:val="24"/>
          <w:szCs w:val="24"/>
        </w:rPr>
        <w:t>iabetes-related complications</w:t>
      </w:r>
      <w:r>
        <w:rPr>
          <w:rFonts w:ascii="Times New Roman" w:hAnsi="Times New Roman" w:cs="Times New Roman"/>
          <w:b/>
          <w:bCs/>
          <w:sz w:val="24"/>
          <w:szCs w:val="24"/>
        </w:rPr>
        <w:t>?</w:t>
      </w:r>
    </w:p>
    <w:p w14:paraId="4EE834AE" w14:textId="0210B71B" w:rsidR="00AF5150" w:rsidRPr="00AF5150" w:rsidRDefault="00AF5150" w:rsidP="00AF5150">
      <w:pPr>
        <w:spacing w:after="0" w:line="360" w:lineRule="auto"/>
        <w:ind w:left="380"/>
        <w:rPr>
          <w:rFonts w:ascii="Times New Roman" w:hAnsi="Times New Roman" w:cs="Times New Roman"/>
          <w:b/>
          <w:bCs/>
          <w:sz w:val="24"/>
          <w:szCs w:val="24"/>
        </w:rPr>
      </w:pPr>
      <w:r>
        <w:rPr>
          <w:rFonts w:ascii="Times New Roman" w:hAnsi="Times New Roman" w:cs="Times New Roman"/>
          <w:sz w:val="24"/>
          <w:szCs w:val="24"/>
        </w:rPr>
        <w:t xml:space="preserve">Do you have </w:t>
      </w:r>
      <w:r>
        <w:rPr>
          <w:rFonts w:ascii="Times New Roman" w:hAnsi="Times New Roman" w:cs="Times New Roman"/>
          <w:b/>
          <w:bCs/>
          <w:sz w:val="24"/>
          <w:szCs w:val="24"/>
        </w:rPr>
        <w:t>c</w:t>
      </w:r>
      <w:r w:rsidRPr="00AF5150">
        <w:rPr>
          <w:rFonts w:ascii="Times New Roman" w:hAnsi="Times New Roman" w:cs="Times New Roman"/>
          <w:b/>
          <w:bCs/>
          <w:sz w:val="24"/>
          <w:szCs w:val="24"/>
        </w:rPr>
        <w:t>onfirmed co-morbidity</w:t>
      </w:r>
      <w:r>
        <w:rPr>
          <w:rFonts w:ascii="Times New Roman" w:hAnsi="Times New Roman" w:cs="Times New Roman"/>
          <w:b/>
          <w:bCs/>
          <w:sz w:val="24"/>
          <w:szCs w:val="24"/>
        </w:rPr>
        <w:t>?</w:t>
      </w:r>
    </w:p>
    <w:p w14:paraId="3D39DF96" w14:textId="576611FF" w:rsidR="00AF5150" w:rsidRPr="00AF5150" w:rsidRDefault="00AF5150" w:rsidP="00AF5150">
      <w:pPr>
        <w:spacing w:after="0" w:line="360" w:lineRule="auto"/>
        <w:ind w:left="380"/>
        <w:rPr>
          <w:rFonts w:ascii="Times New Roman" w:hAnsi="Times New Roman" w:cs="Times New Roman"/>
          <w:b/>
          <w:bCs/>
          <w:sz w:val="24"/>
          <w:szCs w:val="24"/>
        </w:rPr>
      </w:pPr>
      <w:r>
        <w:rPr>
          <w:rFonts w:ascii="Times New Roman" w:hAnsi="Times New Roman" w:cs="Times New Roman"/>
          <w:sz w:val="24"/>
          <w:szCs w:val="24"/>
        </w:rPr>
        <w:t xml:space="preserve">What is your </w:t>
      </w:r>
      <w:r>
        <w:rPr>
          <w:rFonts w:ascii="Times New Roman" w:hAnsi="Times New Roman" w:cs="Times New Roman"/>
          <w:b/>
          <w:bCs/>
          <w:sz w:val="24"/>
          <w:szCs w:val="24"/>
        </w:rPr>
        <w:t>d</w:t>
      </w:r>
      <w:r w:rsidRPr="00AF5150">
        <w:rPr>
          <w:rFonts w:ascii="Times New Roman" w:hAnsi="Times New Roman" w:cs="Times New Roman"/>
          <w:b/>
          <w:bCs/>
          <w:sz w:val="24"/>
          <w:szCs w:val="24"/>
        </w:rPr>
        <w:t>uration of diabetes mellitus since diagnosis</w:t>
      </w:r>
      <w:r>
        <w:rPr>
          <w:rFonts w:ascii="Times New Roman" w:hAnsi="Times New Roman" w:cs="Times New Roman"/>
          <w:b/>
          <w:bCs/>
          <w:sz w:val="24"/>
          <w:szCs w:val="24"/>
        </w:rPr>
        <w:t>?</w:t>
      </w:r>
    </w:p>
    <w:p w14:paraId="7043584D" w14:textId="5668F958" w:rsidR="00AF5150" w:rsidRPr="00AF5150" w:rsidRDefault="00AF5150" w:rsidP="00AF5150">
      <w:pPr>
        <w:spacing w:after="0" w:line="360" w:lineRule="auto"/>
        <w:ind w:left="380"/>
        <w:rPr>
          <w:rFonts w:ascii="Times New Roman" w:hAnsi="Times New Roman" w:cs="Times New Roman"/>
          <w:b/>
          <w:bCs/>
          <w:sz w:val="24"/>
          <w:szCs w:val="24"/>
        </w:rPr>
      </w:pPr>
      <w:r>
        <w:rPr>
          <w:rFonts w:ascii="Times New Roman" w:hAnsi="Times New Roman" w:cs="Times New Roman"/>
          <w:sz w:val="24"/>
          <w:szCs w:val="24"/>
        </w:rPr>
        <w:t xml:space="preserve">What is your </w:t>
      </w:r>
      <w:r w:rsidRPr="00AF5150">
        <w:rPr>
          <w:rFonts w:ascii="Times New Roman" w:hAnsi="Times New Roman" w:cs="Times New Roman"/>
          <w:b/>
          <w:bCs/>
          <w:sz w:val="24"/>
          <w:szCs w:val="24"/>
        </w:rPr>
        <w:t>Body Mass Index</w:t>
      </w:r>
      <w:r>
        <w:rPr>
          <w:rFonts w:ascii="Times New Roman" w:hAnsi="Times New Roman" w:cs="Times New Roman"/>
          <w:b/>
          <w:bCs/>
          <w:sz w:val="24"/>
          <w:szCs w:val="24"/>
        </w:rPr>
        <w:t>?</w:t>
      </w:r>
    </w:p>
    <w:p w14:paraId="629F87DE" w14:textId="1A1A9592" w:rsidR="00AF5150" w:rsidRPr="00AF5150" w:rsidRDefault="00AF5150" w:rsidP="00AF5150">
      <w:pPr>
        <w:spacing w:after="0" w:line="360" w:lineRule="auto"/>
        <w:ind w:left="380"/>
        <w:rPr>
          <w:rFonts w:ascii="Times New Roman" w:hAnsi="Times New Roman" w:cs="Times New Roman"/>
          <w:b/>
          <w:bCs/>
          <w:sz w:val="24"/>
          <w:szCs w:val="24"/>
        </w:rPr>
      </w:pPr>
      <w:r>
        <w:rPr>
          <w:rFonts w:ascii="Times New Roman" w:hAnsi="Times New Roman" w:cs="Times New Roman"/>
          <w:sz w:val="24"/>
          <w:szCs w:val="24"/>
        </w:rPr>
        <w:t>What is your</w:t>
      </w:r>
      <w:r w:rsidRPr="00AF5150">
        <w:rPr>
          <w:rFonts w:ascii="Times New Roman" w:hAnsi="Times New Roman" w:cs="Times New Roman"/>
          <w:b/>
          <w:bCs/>
          <w:sz w:val="24"/>
          <w:szCs w:val="24"/>
        </w:rPr>
        <w:t xml:space="preserve"> Fasting blood glucose levels</w:t>
      </w:r>
      <w:r>
        <w:rPr>
          <w:rFonts w:ascii="Times New Roman" w:hAnsi="Times New Roman" w:cs="Times New Roman"/>
          <w:b/>
          <w:bCs/>
          <w:sz w:val="24"/>
          <w:szCs w:val="24"/>
        </w:rPr>
        <w:t>?</w:t>
      </w:r>
    </w:p>
    <w:p w14:paraId="1D2C4045" w14:textId="0E7C5A26" w:rsidR="00AF5150" w:rsidRPr="00AF5150" w:rsidRDefault="00AF5150" w:rsidP="00AF5150">
      <w:pPr>
        <w:spacing w:after="0" w:line="360" w:lineRule="auto"/>
        <w:ind w:left="380"/>
        <w:rPr>
          <w:rFonts w:ascii="Times New Roman" w:hAnsi="Times New Roman" w:cs="Times New Roman"/>
          <w:b/>
          <w:bCs/>
          <w:sz w:val="24"/>
          <w:szCs w:val="24"/>
        </w:rPr>
      </w:pPr>
      <w:r>
        <w:rPr>
          <w:rFonts w:ascii="Times New Roman" w:hAnsi="Times New Roman" w:cs="Times New Roman"/>
          <w:sz w:val="24"/>
          <w:szCs w:val="24"/>
        </w:rPr>
        <w:t xml:space="preserve">Do you have </w:t>
      </w:r>
      <w:r w:rsidRPr="00AF5150">
        <w:rPr>
          <w:rFonts w:ascii="Times New Roman" w:hAnsi="Times New Roman" w:cs="Times New Roman"/>
          <w:b/>
          <w:bCs/>
          <w:sz w:val="24"/>
          <w:szCs w:val="24"/>
        </w:rPr>
        <w:t>Physical trauma</w:t>
      </w:r>
      <w:r>
        <w:rPr>
          <w:rFonts w:ascii="Times New Roman" w:hAnsi="Times New Roman" w:cs="Times New Roman"/>
          <w:b/>
          <w:bCs/>
          <w:sz w:val="24"/>
          <w:szCs w:val="24"/>
        </w:rPr>
        <w:t>?</w:t>
      </w:r>
    </w:p>
    <w:p w14:paraId="45AA4AC4" w14:textId="539B1E19" w:rsidR="00AF5150" w:rsidRPr="00AF5150" w:rsidRDefault="00AF5150" w:rsidP="00AF5150">
      <w:pPr>
        <w:spacing w:after="0" w:line="360" w:lineRule="auto"/>
        <w:ind w:left="380"/>
        <w:rPr>
          <w:rFonts w:ascii="Times New Roman" w:hAnsi="Times New Roman" w:cs="Times New Roman"/>
          <w:b/>
          <w:bCs/>
          <w:sz w:val="24"/>
          <w:szCs w:val="24"/>
        </w:rPr>
      </w:pPr>
      <w:r>
        <w:rPr>
          <w:rFonts w:ascii="Times New Roman" w:hAnsi="Times New Roman" w:cs="Times New Roman"/>
          <w:sz w:val="24"/>
          <w:szCs w:val="24"/>
        </w:rPr>
        <w:t xml:space="preserve">Do you have </w:t>
      </w:r>
      <w:r w:rsidRPr="00AF5150">
        <w:rPr>
          <w:rFonts w:ascii="Times New Roman" w:hAnsi="Times New Roman" w:cs="Times New Roman"/>
          <w:b/>
          <w:bCs/>
          <w:sz w:val="24"/>
          <w:szCs w:val="24"/>
        </w:rPr>
        <w:t>Family history</w:t>
      </w:r>
      <w:r>
        <w:rPr>
          <w:rFonts w:ascii="Times New Roman" w:hAnsi="Times New Roman" w:cs="Times New Roman"/>
          <w:b/>
          <w:bCs/>
          <w:sz w:val="24"/>
          <w:szCs w:val="24"/>
        </w:rPr>
        <w:t>?</w:t>
      </w:r>
    </w:p>
    <w:p w14:paraId="310327C8" w14:textId="00DE8B10" w:rsidR="00AF5150" w:rsidRDefault="00AF5150" w:rsidP="00AF5150">
      <w:pPr>
        <w:spacing w:after="0" w:line="360" w:lineRule="auto"/>
        <w:ind w:left="380"/>
        <w:rPr>
          <w:rFonts w:ascii="Times New Roman" w:hAnsi="Times New Roman" w:cs="Times New Roman"/>
          <w:sz w:val="24"/>
          <w:szCs w:val="24"/>
        </w:rPr>
      </w:pPr>
      <w:r>
        <w:rPr>
          <w:rFonts w:ascii="Times New Roman" w:hAnsi="Times New Roman" w:cs="Times New Roman"/>
          <w:sz w:val="24"/>
          <w:szCs w:val="24"/>
        </w:rPr>
        <w:t xml:space="preserve">Do you have </w:t>
      </w:r>
      <w:r w:rsidRPr="00AF5150">
        <w:rPr>
          <w:rFonts w:ascii="Times New Roman" w:hAnsi="Times New Roman" w:cs="Times New Roman"/>
          <w:b/>
          <w:bCs/>
          <w:sz w:val="24"/>
          <w:szCs w:val="24"/>
        </w:rPr>
        <w:t>Drug regimen</w:t>
      </w:r>
      <w:r>
        <w:rPr>
          <w:rFonts w:ascii="Times New Roman" w:hAnsi="Times New Roman" w:cs="Times New Roman"/>
          <w:b/>
          <w:bCs/>
          <w:sz w:val="24"/>
          <w:szCs w:val="24"/>
        </w:rPr>
        <w:t>?</w:t>
      </w:r>
    </w:p>
    <w:p w14:paraId="45A0128E" w14:textId="77777777" w:rsidR="00AF5150" w:rsidRPr="00253660" w:rsidRDefault="00AF5150" w:rsidP="00AF5150">
      <w:pPr>
        <w:pStyle w:val="BodyText"/>
        <w:tabs>
          <w:tab w:val="left" w:pos="8847"/>
        </w:tabs>
        <w:spacing w:before="66" w:line="360" w:lineRule="auto"/>
        <w:jc w:val="both"/>
        <w:rPr>
          <w:sz w:val="24"/>
          <w:szCs w:val="24"/>
        </w:rPr>
      </w:pPr>
    </w:p>
    <w:p w14:paraId="0E34D8F8" w14:textId="77777777" w:rsidR="00937234" w:rsidRPr="00253660" w:rsidRDefault="00937234" w:rsidP="00253660">
      <w:pPr>
        <w:pStyle w:val="BodyText"/>
        <w:spacing w:before="5" w:line="360" w:lineRule="auto"/>
        <w:jc w:val="both"/>
        <w:rPr>
          <w:sz w:val="24"/>
          <w:szCs w:val="24"/>
        </w:rPr>
      </w:pPr>
    </w:p>
    <w:p w14:paraId="4087B569" w14:textId="77777777" w:rsidR="00937234" w:rsidRPr="00253660" w:rsidRDefault="00937234"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br w:type="page"/>
      </w:r>
    </w:p>
    <w:p w14:paraId="1C744FCD" w14:textId="16972C35" w:rsidR="00937234" w:rsidRPr="00253660" w:rsidRDefault="00937234" w:rsidP="00253660">
      <w:pPr>
        <w:spacing w:line="360" w:lineRule="auto"/>
        <w:ind w:left="380"/>
        <w:jc w:val="both"/>
        <w:rPr>
          <w:rFonts w:ascii="Times New Roman" w:hAnsi="Times New Roman" w:cs="Times New Roman"/>
          <w:b/>
          <w:sz w:val="24"/>
          <w:szCs w:val="24"/>
        </w:rPr>
      </w:pPr>
      <w:r w:rsidRPr="00253660">
        <w:rPr>
          <w:rFonts w:ascii="Times New Roman" w:hAnsi="Times New Roman" w:cs="Times New Roman"/>
          <w:b/>
          <w:sz w:val="24"/>
          <w:szCs w:val="24"/>
        </w:rPr>
        <w:lastRenderedPageBreak/>
        <w:t>Instructions</w:t>
      </w:r>
    </w:p>
    <w:p w14:paraId="35263DAC" w14:textId="77777777" w:rsidR="00937234" w:rsidRPr="00253660" w:rsidRDefault="00937234" w:rsidP="00253660">
      <w:pPr>
        <w:pStyle w:val="BodyText"/>
        <w:spacing w:before="48" w:line="360" w:lineRule="auto"/>
        <w:ind w:left="380" w:right="345"/>
        <w:jc w:val="both"/>
        <w:rPr>
          <w:sz w:val="24"/>
          <w:szCs w:val="24"/>
        </w:rPr>
      </w:pPr>
      <w:r w:rsidRPr="00253660">
        <w:rPr>
          <w:sz w:val="24"/>
          <w:szCs w:val="24"/>
        </w:rPr>
        <w:t xml:space="preserve">This assessment asks how you feel about your quality of life, health, or other areas of your life. </w:t>
      </w:r>
      <w:r w:rsidRPr="00253660">
        <w:rPr>
          <w:b/>
          <w:sz w:val="24"/>
          <w:szCs w:val="24"/>
        </w:rPr>
        <w:t xml:space="preserve">Please answer all the questions. </w:t>
      </w:r>
      <w:r w:rsidRPr="00253660">
        <w:rPr>
          <w:sz w:val="24"/>
          <w:szCs w:val="24"/>
        </w:rPr>
        <w:t xml:space="preserve">If you are unsure about which response to give to a question, </w:t>
      </w:r>
      <w:r w:rsidRPr="00253660">
        <w:rPr>
          <w:b/>
          <w:sz w:val="24"/>
          <w:szCs w:val="24"/>
        </w:rPr>
        <w:t xml:space="preserve">please choose the one </w:t>
      </w:r>
      <w:r w:rsidRPr="00253660">
        <w:rPr>
          <w:sz w:val="24"/>
          <w:szCs w:val="24"/>
        </w:rPr>
        <w:t>that appears most appropriate. This can often be your first response.</w:t>
      </w:r>
    </w:p>
    <w:p w14:paraId="1718ACEE" w14:textId="77777777" w:rsidR="00937234" w:rsidRPr="00253660" w:rsidRDefault="00937234" w:rsidP="00253660">
      <w:pPr>
        <w:pStyle w:val="BodyText"/>
        <w:spacing w:before="10" w:line="360" w:lineRule="auto"/>
        <w:jc w:val="both"/>
        <w:rPr>
          <w:sz w:val="24"/>
          <w:szCs w:val="24"/>
        </w:rPr>
      </w:pPr>
    </w:p>
    <w:p w14:paraId="28AED7D7" w14:textId="77777777" w:rsidR="00937234" w:rsidRPr="00253660" w:rsidRDefault="00937234" w:rsidP="00253660">
      <w:pPr>
        <w:pStyle w:val="BodyText"/>
        <w:spacing w:line="360" w:lineRule="auto"/>
        <w:ind w:left="380" w:right="254"/>
        <w:jc w:val="both"/>
        <w:rPr>
          <w:sz w:val="24"/>
          <w:szCs w:val="24"/>
        </w:rPr>
      </w:pPr>
      <w:r w:rsidRPr="00253660">
        <w:rPr>
          <w:sz w:val="24"/>
          <w:szCs w:val="24"/>
        </w:rPr>
        <w:t>Please</w:t>
      </w:r>
      <w:r w:rsidRPr="00253660">
        <w:rPr>
          <w:spacing w:val="-7"/>
          <w:sz w:val="24"/>
          <w:szCs w:val="24"/>
        </w:rPr>
        <w:t xml:space="preserve"> </w:t>
      </w:r>
      <w:r w:rsidRPr="00253660">
        <w:rPr>
          <w:sz w:val="24"/>
          <w:szCs w:val="24"/>
        </w:rPr>
        <w:t>keep</w:t>
      </w:r>
      <w:r w:rsidRPr="00253660">
        <w:rPr>
          <w:spacing w:val="-4"/>
          <w:sz w:val="24"/>
          <w:szCs w:val="24"/>
        </w:rPr>
        <w:t xml:space="preserve"> </w:t>
      </w:r>
      <w:r w:rsidRPr="00253660">
        <w:rPr>
          <w:sz w:val="24"/>
          <w:szCs w:val="24"/>
        </w:rPr>
        <w:t>in</w:t>
      </w:r>
      <w:r w:rsidRPr="00253660">
        <w:rPr>
          <w:spacing w:val="-4"/>
          <w:sz w:val="24"/>
          <w:szCs w:val="24"/>
        </w:rPr>
        <w:t xml:space="preserve"> </w:t>
      </w:r>
      <w:r w:rsidRPr="00253660">
        <w:rPr>
          <w:sz w:val="24"/>
          <w:szCs w:val="24"/>
        </w:rPr>
        <w:t>mind</w:t>
      </w:r>
      <w:r w:rsidRPr="00253660">
        <w:rPr>
          <w:spacing w:val="-5"/>
          <w:sz w:val="24"/>
          <w:szCs w:val="24"/>
        </w:rPr>
        <w:t xml:space="preserve"> </w:t>
      </w:r>
      <w:r w:rsidRPr="00253660">
        <w:rPr>
          <w:sz w:val="24"/>
          <w:szCs w:val="24"/>
        </w:rPr>
        <w:t>your</w:t>
      </w:r>
      <w:r w:rsidRPr="00253660">
        <w:rPr>
          <w:spacing w:val="-6"/>
          <w:sz w:val="24"/>
          <w:szCs w:val="24"/>
        </w:rPr>
        <w:t xml:space="preserve"> </w:t>
      </w:r>
      <w:r w:rsidRPr="00253660">
        <w:rPr>
          <w:sz w:val="24"/>
          <w:szCs w:val="24"/>
        </w:rPr>
        <w:t>standards,</w:t>
      </w:r>
      <w:r w:rsidRPr="00253660">
        <w:rPr>
          <w:spacing w:val="-5"/>
          <w:sz w:val="24"/>
          <w:szCs w:val="24"/>
        </w:rPr>
        <w:t xml:space="preserve"> </w:t>
      </w:r>
      <w:r w:rsidRPr="00253660">
        <w:rPr>
          <w:sz w:val="24"/>
          <w:szCs w:val="24"/>
        </w:rPr>
        <w:t>hopes,</w:t>
      </w:r>
      <w:r w:rsidRPr="00253660">
        <w:rPr>
          <w:spacing w:val="-5"/>
          <w:sz w:val="24"/>
          <w:szCs w:val="24"/>
        </w:rPr>
        <w:t xml:space="preserve"> </w:t>
      </w:r>
      <w:r w:rsidRPr="00253660">
        <w:rPr>
          <w:sz w:val="24"/>
          <w:szCs w:val="24"/>
        </w:rPr>
        <w:t>pleasures</w:t>
      </w:r>
      <w:r w:rsidRPr="00253660">
        <w:rPr>
          <w:spacing w:val="-6"/>
          <w:sz w:val="24"/>
          <w:szCs w:val="24"/>
        </w:rPr>
        <w:t xml:space="preserve"> </w:t>
      </w:r>
      <w:r w:rsidRPr="00253660">
        <w:rPr>
          <w:sz w:val="24"/>
          <w:szCs w:val="24"/>
        </w:rPr>
        <w:t>and</w:t>
      </w:r>
      <w:r w:rsidRPr="00253660">
        <w:rPr>
          <w:spacing w:val="-5"/>
          <w:sz w:val="24"/>
          <w:szCs w:val="24"/>
        </w:rPr>
        <w:t xml:space="preserve"> </w:t>
      </w:r>
      <w:r w:rsidRPr="00253660">
        <w:rPr>
          <w:sz w:val="24"/>
          <w:szCs w:val="24"/>
        </w:rPr>
        <w:t>concerns.</w:t>
      </w:r>
      <w:r w:rsidRPr="00253660">
        <w:rPr>
          <w:spacing w:val="45"/>
          <w:sz w:val="24"/>
          <w:szCs w:val="24"/>
        </w:rPr>
        <w:t xml:space="preserve"> </w:t>
      </w:r>
      <w:r w:rsidRPr="00253660">
        <w:rPr>
          <w:sz w:val="24"/>
          <w:szCs w:val="24"/>
        </w:rPr>
        <w:t>We</w:t>
      </w:r>
      <w:r w:rsidRPr="00253660">
        <w:rPr>
          <w:spacing w:val="-6"/>
          <w:sz w:val="24"/>
          <w:szCs w:val="24"/>
        </w:rPr>
        <w:t xml:space="preserve"> </w:t>
      </w:r>
      <w:r w:rsidRPr="00253660">
        <w:rPr>
          <w:sz w:val="24"/>
          <w:szCs w:val="24"/>
        </w:rPr>
        <w:t>ask</w:t>
      </w:r>
      <w:r w:rsidRPr="00253660">
        <w:rPr>
          <w:spacing w:val="-6"/>
          <w:sz w:val="24"/>
          <w:szCs w:val="24"/>
        </w:rPr>
        <w:t xml:space="preserve"> </w:t>
      </w:r>
      <w:r w:rsidRPr="00253660">
        <w:rPr>
          <w:sz w:val="24"/>
          <w:szCs w:val="24"/>
        </w:rPr>
        <w:t>that</w:t>
      </w:r>
      <w:r w:rsidRPr="00253660">
        <w:rPr>
          <w:spacing w:val="-6"/>
          <w:sz w:val="24"/>
          <w:szCs w:val="24"/>
        </w:rPr>
        <w:t xml:space="preserve"> </w:t>
      </w:r>
      <w:r w:rsidRPr="00253660">
        <w:rPr>
          <w:spacing w:val="-3"/>
          <w:sz w:val="24"/>
          <w:szCs w:val="24"/>
        </w:rPr>
        <w:t>you</w:t>
      </w:r>
      <w:r w:rsidRPr="00253660">
        <w:rPr>
          <w:spacing w:val="-5"/>
          <w:sz w:val="24"/>
          <w:szCs w:val="24"/>
        </w:rPr>
        <w:t xml:space="preserve"> </w:t>
      </w:r>
      <w:r w:rsidRPr="00253660">
        <w:rPr>
          <w:sz w:val="24"/>
          <w:szCs w:val="24"/>
        </w:rPr>
        <w:t>think</w:t>
      </w:r>
      <w:r w:rsidRPr="00253660">
        <w:rPr>
          <w:spacing w:val="-6"/>
          <w:sz w:val="24"/>
          <w:szCs w:val="24"/>
        </w:rPr>
        <w:t xml:space="preserve"> </w:t>
      </w:r>
      <w:r w:rsidRPr="00253660">
        <w:rPr>
          <w:sz w:val="24"/>
          <w:szCs w:val="24"/>
        </w:rPr>
        <w:t>about</w:t>
      </w:r>
      <w:r w:rsidRPr="00253660">
        <w:rPr>
          <w:spacing w:val="-6"/>
          <w:sz w:val="24"/>
          <w:szCs w:val="24"/>
        </w:rPr>
        <w:t xml:space="preserve"> </w:t>
      </w:r>
      <w:r w:rsidRPr="00253660">
        <w:rPr>
          <w:sz w:val="24"/>
          <w:szCs w:val="24"/>
        </w:rPr>
        <w:t>your</w:t>
      </w:r>
      <w:r w:rsidRPr="00253660">
        <w:rPr>
          <w:spacing w:val="-6"/>
          <w:sz w:val="24"/>
          <w:szCs w:val="24"/>
        </w:rPr>
        <w:t xml:space="preserve"> </w:t>
      </w:r>
      <w:r w:rsidRPr="00253660">
        <w:rPr>
          <w:sz w:val="24"/>
          <w:szCs w:val="24"/>
        </w:rPr>
        <w:t>life</w:t>
      </w:r>
      <w:r w:rsidRPr="00253660">
        <w:rPr>
          <w:spacing w:val="-7"/>
          <w:sz w:val="24"/>
          <w:szCs w:val="24"/>
        </w:rPr>
        <w:t xml:space="preserve"> </w:t>
      </w:r>
      <w:r w:rsidRPr="00253660">
        <w:rPr>
          <w:b/>
          <w:sz w:val="24"/>
          <w:szCs w:val="24"/>
        </w:rPr>
        <w:t>in</w:t>
      </w:r>
      <w:r w:rsidRPr="00253660">
        <w:rPr>
          <w:b/>
          <w:spacing w:val="-5"/>
          <w:sz w:val="24"/>
          <w:szCs w:val="24"/>
        </w:rPr>
        <w:t xml:space="preserve"> </w:t>
      </w:r>
      <w:r w:rsidRPr="00253660">
        <w:rPr>
          <w:b/>
          <w:sz w:val="24"/>
          <w:szCs w:val="24"/>
        </w:rPr>
        <w:t>the</w:t>
      </w:r>
      <w:r w:rsidRPr="00253660">
        <w:rPr>
          <w:b/>
          <w:spacing w:val="-6"/>
          <w:sz w:val="24"/>
          <w:szCs w:val="24"/>
        </w:rPr>
        <w:t xml:space="preserve"> </w:t>
      </w:r>
      <w:r w:rsidRPr="00253660">
        <w:rPr>
          <w:b/>
          <w:sz w:val="24"/>
          <w:szCs w:val="24"/>
        </w:rPr>
        <w:t xml:space="preserve">last two weeks. </w:t>
      </w:r>
      <w:r w:rsidRPr="00253660">
        <w:rPr>
          <w:sz w:val="24"/>
          <w:szCs w:val="24"/>
        </w:rPr>
        <w:t>For example, thinking about the last two weeks, a question might</w:t>
      </w:r>
      <w:r w:rsidRPr="00253660">
        <w:rPr>
          <w:spacing w:val="-22"/>
          <w:sz w:val="24"/>
          <w:szCs w:val="24"/>
        </w:rPr>
        <w:t xml:space="preserve"> </w:t>
      </w:r>
      <w:r w:rsidRPr="00253660">
        <w:rPr>
          <w:sz w:val="24"/>
          <w:szCs w:val="24"/>
        </w:rPr>
        <w:t>ask:</w:t>
      </w:r>
    </w:p>
    <w:p w14:paraId="569B217B" w14:textId="77777777" w:rsidR="00937234" w:rsidRPr="00253660" w:rsidRDefault="00937234" w:rsidP="00253660">
      <w:pPr>
        <w:pStyle w:val="BodyText"/>
        <w:spacing w:before="9" w:after="1" w:line="360" w:lineRule="auto"/>
        <w:jc w:val="both"/>
        <w:rPr>
          <w:sz w:val="24"/>
          <w:szCs w:val="24"/>
        </w:r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724"/>
        <w:gridCol w:w="4867"/>
        <w:gridCol w:w="1670"/>
        <w:gridCol w:w="1667"/>
        <w:gridCol w:w="1670"/>
        <w:gridCol w:w="1670"/>
        <w:gridCol w:w="1670"/>
      </w:tblGrid>
      <w:tr w:rsidR="00937234" w:rsidRPr="00253660" w14:paraId="1ADE96AD" w14:textId="77777777" w:rsidTr="00937234">
        <w:trPr>
          <w:trHeight w:val="1077"/>
        </w:trPr>
        <w:tc>
          <w:tcPr>
            <w:tcW w:w="260" w:type="pct"/>
            <w:tcBorders>
              <w:right w:val="single" w:sz="8" w:space="0" w:color="000000"/>
            </w:tcBorders>
          </w:tcPr>
          <w:p w14:paraId="18604560" w14:textId="77777777" w:rsidR="00937234" w:rsidRPr="00253660" w:rsidRDefault="00937234" w:rsidP="00253660">
            <w:pPr>
              <w:pStyle w:val="TableParagraph"/>
              <w:spacing w:before="0" w:line="360" w:lineRule="auto"/>
              <w:ind w:left="0"/>
              <w:jc w:val="both"/>
              <w:rPr>
                <w:sz w:val="24"/>
                <w:szCs w:val="24"/>
              </w:rPr>
            </w:pPr>
          </w:p>
        </w:tc>
        <w:tc>
          <w:tcPr>
            <w:tcW w:w="1746" w:type="pct"/>
            <w:tcBorders>
              <w:left w:val="single" w:sz="8" w:space="0" w:color="000000"/>
              <w:right w:val="single" w:sz="8" w:space="0" w:color="000000"/>
            </w:tcBorders>
          </w:tcPr>
          <w:p w14:paraId="4052379C" w14:textId="77777777" w:rsidR="00937234" w:rsidRPr="00253660" w:rsidRDefault="00937234" w:rsidP="00253660">
            <w:pPr>
              <w:pStyle w:val="TableParagraph"/>
              <w:spacing w:before="2" w:line="360" w:lineRule="auto"/>
              <w:ind w:left="0"/>
              <w:jc w:val="both"/>
              <w:rPr>
                <w:sz w:val="24"/>
                <w:szCs w:val="24"/>
              </w:rPr>
            </w:pPr>
          </w:p>
          <w:p w14:paraId="2D2C3D4E" w14:textId="77777777" w:rsidR="00937234" w:rsidRPr="00253660" w:rsidRDefault="00937234" w:rsidP="00253660">
            <w:pPr>
              <w:pStyle w:val="TableParagraph"/>
              <w:spacing w:before="1" w:line="360" w:lineRule="auto"/>
              <w:ind w:left="122"/>
              <w:jc w:val="both"/>
              <w:rPr>
                <w:sz w:val="24"/>
                <w:szCs w:val="24"/>
              </w:rPr>
            </w:pPr>
            <w:r w:rsidRPr="00253660">
              <w:rPr>
                <w:sz w:val="24"/>
                <w:szCs w:val="24"/>
              </w:rPr>
              <w:t>Do you get the kind of support from others that you need?</w:t>
            </w:r>
          </w:p>
        </w:tc>
        <w:tc>
          <w:tcPr>
            <w:tcW w:w="599" w:type="pct"/>
            <w:tcBorders>
              <w:left w:val="single" w:sz="8" w:space="0" w:color="000000"/>
              <w:right w:val="single" w:sz="8" w:space="0" w:color="000000"/>
            </w:tcBorders>
          </w:tcPr>
          <w:p w14:paraId="1538A6D1" w14:textId="77777777" w:rsidR="00937234" w:rsidRPr="00253660" w:rsidRDefault="00937234" w:rsidP="00253660">
            <w:pPr>
              <w:pStyle w:val="TableParagraph"/>
              <w:spacing w:before="123" w:line="360" w:lineRule="auto"/>
              <w:ind w:left="138" w:right="124"/>
              <w:jc w:val="both"/>
              <w:rPr>
                <w:sz w:val="24"/>
                <w:szCs w:val="24"/>
              </w:rPr>
            </w:pPr>
            <w:r w:rsidRPr="00253660">
              <w:rPr>
                <w:sz w:val="24"/>
                <w:szCs w:val="24"/>
              </w:rPr>
              <w:t>Not at all</w:t>
            </w:r>
          </w:p>
          <w:p w14:paraId="39644C5C" w14:textId="77777777" w:rsidR="00937234" w:rsidRPr="00253660" w:rsidRDefault="00937234" w:rsidP="00253660">
            <w:pPr>
              <w:pStyle w:val="TableParagraph"/>
              <w:spacing w:before="85" w:line="360" w:lineRule="auto"/>
              <w:ind w:left="12"/>
              <w:jc w:val="both"/>
              <w:rPr>
                <w:sz w:val="24"/>
                <w:szCs w:val="24"/>
              </w:rPr>
            </w:pPr>
            <w:r w:rsidRPr="00253660">
              <w:rPr>
                <w:w w:val="99"/>
                <w:sz w:val="24"/>
                <w:szCs w:val="24"/>
              </w:rPr>
              <w:t>1</w:t>
            </w:r>
          </w:p>
        </w:tc>
        <w:tc>
          <w:tcPr>
            <w:tcW w:w="598" w:type="pct"/>
            <w:tcBorders>
              <w:left w:val="single" w:sz="8" w:space="0" w:color="000000"/>
              <w:right w:val="single" w:sz="8" w:space="0" w:color="000000"/>
            </w:tcBorders>
          </w:tcPr>
          <w:p w14:paraId="57D2343F" w14:textId="77777777" w:rsidR="00937234" w:rsidRPr="00253660" w:rsidRDefault="00937234" w:rsidP="00253660">
            <w:pPr>
              <w:pStyle w:val="TableParagraph"/>
              <w:spacing w:before="123" w:line="360" w:lineRule="auto"/>
              <w:ind w:left="232" w:right="214"/>
              <w:jc w:val="both"/>
              <w:rPr>
                <w:sz w:val="24"/>
                <w:szCs w:val="24"/>
              </w:rPr>
            </w:pPr>
            <w:r w:rsidRPr="00253660">
              <w:rPr>
                <w:sz w:val="24"/>
                <w:szCs w:val="24"/>
              </w:rPr>
              <w:t>Not much</w:t>
            </w:r>
          </w:p>
          <w:p w14:paraId="362B3206" w14:textId="77777777" w:rsidR="00937234" w:rsidRPr="00253660" w:rsidRDefault="00937234" w:rsidP="00253660">
            <w:pPr>
              <w:pStyle w:val="TableParagraph"/>
              <w:spacing w:before="85" w:line="360" w:lineRule="auto"/>
              <w:ind w:left="14"/>
              <w:jc w:val="both"/>
              <w:rPr>
                <w:sz w:val="24"/>
                <w:szCs w:val="24"/>
              </w:rPr>
            </w:pPr>
            <w:r w:rsidRPr="00253660">
              <w:rPr>
                <w:w w:val="99"/>
                <w:sz w:val="24"/>
                <w:szCs w:val="24"/>
              </w:rPr>
              <w:t>2</w:t>
            </w:r>
          </w:p>
        </w:tc>
        <w:tc>
          <w:tcPr>
            <w:tcW w:w="599" w:type="pct"/>
            <w:tcBorders>
              <w:left w:val="single" w:sz="8" w:space="0" w:color="000000"/>
              <w:right w:val="single" w:sz="8" w:space="0" w:color="000000"/>
            </w:tcBorders>
          </w:tcPr>
          <w:p w14:paraId="322AE18E" w14:textId="77777777" w:rsidR="00937234" w:rsidRPr="00253660" w:rsidRDefault="00937234" w:rsidP="00253660">
            <w:pPr>
              <w:pStyle w:val="TableParagraph"/>
              <w:spacing w:before="123" w:line="360" w:lineRule="auto"/>
              <w:ind w:left="140" w:right="117"/>
              <w:jc w:val="both"/>
              <w:rPr>
                <w:sz w:val="24"/>
                <w:szCs w:val="24"/>
              </w:rPr>
            </w:pPr>
            <w:r w:rsidRPr="00253660">
              <w:rPr>
                <w:sz w:val="24"/>
                <w:szCs w:val="24"/>
              </w:rPr>
              <w:t>Moderately</w:t>
            </w:r>
          </w:p>
          <w:p w14:paraId="321BC21A" w14:textId="77777777" w:rsidR="00937234" w:rsidRPr="00253660" w:rsidRDefault="00937234" w:rsidP="00253660">
            <w:pPr>
              <w:pStyle w:val="TableParagraph"/>
              <w:spacing w:before="85" w:line="360" w:lineRule="auto"/>
              <w:ind w:left="16"/>
              <w:jc w:val="both"/>
              <w:rPr>
                <w:sz w:val="24"/>
                <w:szCs w:val="24"/>
              </w:rPr>
            </w:pPr>
            <w:r w:rsidRPr="00253660">
              <w:rPr>
                <w:w w:val="99"/>
                <w:sz w:val="24"/>
                <w:szCs w:val="24"/>
              </w:rPr>
              <w:t>3</w:t>
            </w:r>
          </w:p>
        </w:tc>
        <w:tc>
          <w:tcPr>
            <w:tcW w:w="599" w:type="pct"/>
            <w:tcBorders>
              <w:left w:val="single" w:sz="8" w:space="0" w:color="000000"/>
              <w:right w:val="single" w:sz="8" w:space="0" w:color="000000"/>
            </w:tcBorders>
          </w:tcPr>
          <w:p w14:paraId="6DF23E27" w14:textId="77777777" w:rsidR="00937234" w:rsidRPr="00253660" w:rsidRDefault="00937234" w:rsidP="00253660">
            <w:pPr>
              <w:pStyle w:val="TableParagraph"/>
              <w:spacing w:before="123" w:line="360" w:lineRule="auto"/>
              <w:ind w:left="140" w:right="124"/>
              <w:jc w:val="both"/>
              <w:rPr>
                <w:sz w:val="24"/>
                <w:szCs w:val="24"/>
              </w:rPr>
            </w:pPr>
            <w:r w:rsidRPr="00253660">
              <w:rPr>
                <w:sz w:val="24"/>
                <w:szCs w:val="24"/>
              </w:rPr>
              <w:t>A great deal</w:t>
            </w:r>
          </w:p>
          <w:p w14:paraId="01474ECA" w14:textId="77777777" w:rsidR="00937234" w:rsidRPr="00253660" w:rsidRDefault="00937234" w:rsidP="00253660">
            <w:pPr>
              <w:pStyle w:val="TableParagraph"/>
              <w:spacing w:before="85" w:line="360" w:lineRule="auto"/>
              <w:ind w:left="17"/>
              <w:jc w:val="both"/>
              <w:rPr>
                <w:sz w:val="24"/>
                <w:szCs w:val="24"/>
              </w:rPr>
            </w:pPr>
            <w:r w:rsidRPr="00253660">
              <w:rPr>
                <w:w w:val="99"/>
                <w:sz w:val="24"/>
                <w:szCs w:val="24"/>
              </w:rPr>
              <w:t>4</w:t>
            </w:r>
          </w:p>
        </w:tc>
        <w:tc>
          <w:tcPr>
            <w:tcW w:w="599" w:type="pct"/>
            <w:tcBorders>
              <w:left w:val="single" w:sz="8" w:space="0" w:color="000000"/>
            </w:tcBorders>
          </w:tcPr>
          <w:p w14:paraId="27A64F29" w14:textId="77777777" w:rsidR="00937234" w:rsidRPr="00253660" w:rsidRDefault="00937234" w:rsidP="00253660">
            <w:pPr>
              <w:pStyle w:val="TableParagraph"/>
              <w:spacing w:before="123" w:line="360" w:lineRule="auto"/>
              <w:ind w:left="166" w:right="123"/>
              <w:jc w:val="both"/>
              <w:rPr>
                <w:sz w:val="24"/>
                <w:szCs w:val="24"/>
              </w:rPr>
            </w:pPr>
            <w:r w:rsidRPr="00253660">
              <w:rPr>
                <w:sz w:val="24"/>
                <w:szCs w:val="24"/>
              </w:rPr>
              <w:t>Completely</w:t>
            </w:r>
          </w:p>
          <w:p w14:paraId="32379F14" w14:textId="77777777" w:rsidR="00937234" w:rsidRPr="00253660" w:rsidRDefault="00937234" w:rsidP="00253660">
            <w:pPr>
              <w:pStyle w:val="TableParagraph"/>
              <w:spacing w:before="85" w:line="360" w:lineRule="auto"/>
              <w:ind w:left="37"/>
              <w:jc w:val="both"/>
              <w:rPr>
                <w:sz w:val="24"/>
                <w:szCs w:val="24"/>
              </w:rPr>
            </w:pPr>
            <w:r w:rsidRPr="00253660">
              <w:rPr>
                <w:w w:val="99"/>
                <w:sz w:val="24"/>
                <w:szCs w:val="24"/>
              </w:rPr>
              <w:t>5</w:t>
            </w:r>
          </w:p>
        </w:tc>
      </w:tr>
    </w:tbl>
    <w:p w14:paraId="684722DB" w14:textId="77777777" w:rsidR="00937234" w:rsidRPr="00253660" w:rsidRDefault="00937234" w:rsidP="00253660">
      <w:pPr>
        <w:pStyle w:val="BodyText"/>
        <w:spacing w:before="7" w:line="360" w:lineRule="auto"/>
        <w:jc w:val="both"/>
        <w:rPr>
          <w:sz w:val="24"/>
          <w:szCs w:val="24"/>
        </w:rPr>
      </w:pPr>
    </w:p>
    <w:p w14:paraId="0C111001" w14:textId="77777777" w:rsidR="00937234" w:rsidRPr="00253660" w:rsidRDefault="00937234" w:rsidP="00253660">
      <w:pPr>
        <w:pStyle w:val="BodyText"/>
        <w:spacing w:before="1" w:line="360" w:lineRule="auto"/>
        <w:ind w:left="380" w:right="254"/>
        <w:jc w:val="both"/>
        <w:rPr>
          <w:sz w:val="24"/>
          <w:szCs w:val="24"/>
        </w:rPr>
      </w:pPr>
      <w:r w:rsidRPr="00253660">
        <w:rPr>
          <w:sz w:val="24"/>
          <w:szCs w:val="24"/>
        </w:rPr>
        <w:t>You</w:t>
      </w:r>
      <w:r w:rsidRPr="00253660">
        <w:rPr>
          <w:spacing w:val="-5"/>
          <w:sz w:val="24"/>
          <w:szCs w:val="24"/>
        </w:rPr>
        <w:t xml:space="preserve"> </w:t>
      </w:r>
      <w:r w:rsidRPr="00253660">
        <w:rPr>
          <w:sz w:val="24"/>
          <w:szCs w:val="24"/>
        </w:rPr>
        <w:t>should</w:t>
      </w:r>
      <w:r w:rsidRPr="00253660">
        <w:rPr>
          <w:spacing w:val="-4"/>
          <w:sz w:val="24"/>
          <w:szCs w:val="24"/>
        </w:rPr>
        <w:t xml:space="preserve"> </w:t>
      </w:r>
      <w:r w:rsidRPr="00253660">
        <w:rPr>
          <w:sz w:val="24"/>
          <w:szCs w:val="24"/>
        </w:rPr>
        <w:t>circle</w:t>
      </w:r>
      <w:r w:rsidRPr="00253660">
        <w:rPr>
          <w:spacing w:val="-7"/>
          <w:sz w:val="24"/>
          <w:szCs w:val="24"/>
        </w:rPr>
        <w:t xml:space="preserve"> </w:t>
      </w:r>
      <w:r w:rsidRPr="00253660">
        <w:rPr>
          <w:sz w:val="24"/>
          <w:szCs w:val="24"/>
        </w:rPr>
        <w:t>the</w:t>
      </w:r>
      <w:r w:rsidRPr="00253660">
        <w:rPr>
          <w:spacing w:val="-6"/>
          <w:sz w:val="24"/>
          <w:szCs w:val="24"/>
        </w:rPr>
        <w:t xml:space="preserve"> </w:t>
      </w:r>
      <w:r w:rsidRPr="00253660">
        <w:rPr>
          <w:sz w:val="24"/>
          <w:szCs w:val="24"/>
        </w:rPr>
        <w:t>number</w:t>
      </w:r>
      <w:r w:rsidRPr="00253660">
        <w:rPr>
          <w:spacing w:val="-6"/>
          <w:sz w:val="24"/>
          <w:szCs w:val="24"/>
        </w:rPr>
        <w:t xml:space="preserve"> </w:t>
      </w:r>
      <w:r w:rsidRPr="00253660">
        <w:rPr>
          <w:sz w:val="24"/>
          <w:szCs w:val="24"/>
        </w:rPr>
        <w:t>that</w:t>
      </w:r>
      <w:r w:rsidRPr="00253660">
        <w:rPr>
          <w:spacing w:val="-6"/>
          <w:sz w:val="24"/>
          <w:szCs w:val="24"/>
        </w:rPr>
        <w:t xml:space="preserve"> </w:t>
      </w:r>
      <w:r w:rsidRPr="00253660">
        <w:rPr>
          <w:sz w:val="24"/>
          <w:szCs w:val="24"/>
        </w:rPr>
        <w:t>best</w:t>
      </w:r>
      <w:r w:rsidRPr="00253660">
        <w:rPr>
          <w:spacing w:val="-7"/>
          <w:sz w:val="24"/>
          <w:szCs w:val="24"/>
        </w:rPr>
        <w:t xml:space="preserve"> </w:t>
      </w:r>
      <w:r w:rsidRPr="00253660">
        <w:rPr>
          <w:sz w:val="24"/>
          <w:szCs w:val="24"/>
        </w:rPr>
        <w:t>fits</w:t>
      </w:r>
      <w:r w:rsidRPr="00253660">
        <w:rPr>
          <w:spacing w:val="-6"/>
          <w:sz w:val="24"/>
          <w:szCs w:val="24"/>
        </w:rPr>
        <w:t xml:space="preserve"> </w:t>
      </w:r>
      <w:r w:rsidRPr="00253660">
        <w:rPr>
          <w:sz w:val="24"/>
          <w:szCs w:val="24"/>
        </w:rPr>
        <w:t>how</w:t>
      </w:r>
      <w:r w:rsidRPr="00253660">
        <w:rPr>
          <w:spacing w:val="-7"/>
          <w:sz w:val="24"/>
          <w:szCs w:val="24"/>
        </w:rPr>
        <w:t xml:space="preserve"> </w:t>
      </w:r>
      <w:r w:rsidRPr="00253660">
        <w:rPr>
          <w:sz w:val="24"/>
          <w:szCs w:val="24"/>
        </w:rPr>
        <w:t>much</w:t>
      </w:r>
      <w:r w:rsidRPr="00253660">
        <w:rPr>
          <w:spacing w:val="-5"/>
          <w:sz w:val="24"/>
          <w:szCs w:val="24"/>
        </w:rPr>
        <w:t xml:space="preserve"> </w:t>
      </w:r>
      <w:r w:rsidRPr="00253660">
        <w:rPr>
          <w:sz w:val="24"/>
          <w:szCs w:val="24"/>
        </w:rPr>
        <w:t>support</w:t>
      </w:r>
      <w:r w:rsidRPr="00253660">
        <w:rPr>
          <w:spacing w:val="-6"/>
          <w:sz w:val="24"/>
          <w:szCs w:val="24"/>
        </w:rPr>
        <w:t xml:space="preserve"> </w:t>
      </w:r>
      <w:r w:rsidRPr="00253660">
        <w:rPr>
          <w:spacing w:val="-3"/>
          <w:sz w:val="24"/>
          <w:szCs w:val="24"/>
        </w:rPr>
        <w:t>you</w:t>
      </w:r>
      <w:r w:rsidRPr="00253660">
        <w:rPr>
          <w:spacing w:val="-4"/>
          <w:sz w:val="24"/>
          <w:szCs w:val="24"/>
        </w:rPr>
        <w:t xml:space="preserve"> </w:t>
      </w:r>
      <w:r w:rsidRPr="00253660">
        <w:rPr>
          <w:sz w:val="24"/>
          <w:szCs w:val="24"/>
        </w:rPr>
        <w:t>got</w:t>
      </w:r>
      <w:r w:rsidRPr="00253660">
        <w:rPr>
          <w:spacing w:val="-7"/>
          <w:sz w:val="24"/>
          <w:szCs w:val="24"/>
        </w:rPr>
        <w:t xml:space="preserve"> </w:t>
      </w:r>
      <w:r w:rsidRPr="00253660">
        <w:rPr>
          <w:sz w:val="24"/>
          <w:szCs w:val="24"/>
        </w:rPr>
        <w:t>from</w:t>
      </w:r>
      <w:r w:rsidRPr="00253660">
        <w:rPr>
          <w:spacing w:val="-7"/>
          <w:sz w:val="24"/>
          <w:szCs w:val="24"/>
        </w:rPr>
        <w:t xml:space="preserve"> </w:t>
      </w:r>
      <w:r w:rsidRPr="00253660">
        <w:rPr>
          <w:sz w:val="24"/>
          <w:szCs w:val="24"/>
        </w:rPr>
        <w:t>others</w:t>
      </w:r>
      <w:r w:rsidRPr="00253660">
        <w:rPr>
          <w:spacing w:val="-6"/>
          <w:sz w:val="24"/>
          <w:szCs w:val="24"/>
        </w:rPr>
        <w:t xml:space="preserve"> </w:t>
      </w:r>
      <w:r w:rsidRPr="00253660">
        <w:rPr>
          <w:sz w:val="24"/>
          <w:szCs w:val="24"/>
        </w:rPr>
        <w:t>over</w:t>
      </w:r>
      <w:r w:rsidRPr="00253660">
        <w:rPr>
          <w:spacing w:val="-6"/>
          <w:sz w:val="24"/>
          <w:szCs w:val="24"/>
        </w:rPr>
        <w:t xml:space="preserve"> </w:t>
      </w:r>
      <w:r w:rsidRPr="00253660">
        <w:rPr>
          <w:sz w:val="24"/>
          <w:szCs w:val="24"/>
        </w:rPr>
        <w:t>the</w:t>
      </w:r>
      <w:r w:rsidRPr="00253660">
        <w:rPr>
          <w:spacing w:val="-6"/>
          <w:sz w:val="24"/>
          <w:szCs w:val="24"/>
        </w:rPr>
        <w:t xml:space="preserve"> </w:t>
      </w:r>
      <w:r w:rsidRPr="00253660">
        <w:rPr>
          <w:sz w:val="24"/>
          <w:szCs w:val="24"/>
        </w:rPr>
        <w:t>last</w:t>
      </w:r>
      <w:r w:rsidRPr="00253660">
        <w:rPr>
          <w:spacing w:val="-7"/>
          <w:sz w:val="24"/>
          <w:szCs w:val="24"/>
        </w:rPr>
        <w:t xml:space="preserve"> </w:t>
      </w:r>
      <w:r w:rsidRPr="00253660">
        <w:rPr>
          <w:sz w:val="24"/>
          <w:szCs w:val="24"/>
        </w:rPr>
        <w:t>two</w:t>
      </w:r>
      <w:r w:rsidRPr="00253660">
        <w:rPr>
          <w:spacing w:val="-7"/>
          <w:sz w:val="24"/>
          <w:szCs w:val="24"/>
        </w:rPr>
        <w:t xml:space="preserve"> </w:t>
      </w:r>
      <w:r w:rsidRPr="00253660">
        <w:rPr>
          <w:sz w:val="24"/>
          <w:szCs w:val="24"/>
        </w:rPr>
        <w:t>weeks.</w:t>
      </w:r>
      <w:r w:rsidRPr="00253660">
        <w:rPr>
          <w:spacing w:val="44"/>
          <w:sz w:val="24"/>
          <w:szCs w:val="24"/>
        </w:rPr>
        <w:t xml:space="preserve"> </w:t>
      </w:r>
      <w:proofErr w:type="gramStart"/>
      <w:r w:rsidRPr="00253660">
        <w:rPr>
          <w:sz w:val="24"/>
          <w:szCs w:val="24"/>
        </w:rPr>
        <w:t>So</w:t>
      </w:r>
      <w:proofErr w:type="gramEnd"/>
      <w:r w:rsidRPr="00253660">
        <w:rPr>
          <w:spacing w:val="-7"/>
          <w:sz w:val="24"/>
          <w:szCs w:val="24"/>
        </w:rPr>
        <w:t xml:space="preserve"> </w:t>
      </w:r>
      <w:r w:rsidRPr="00253660">
        <w:rPr>
          <w:spacing w:val="-3"/>
          <w:sz w:val="24"/>
          <w:szCs w:val="24"/>
        </w:rPr>
        <w:t xml:space="preserve">you </w:t>
      </w:r>
      <w:r w:rsidRPr="00253660">
        <w:rPr>
          <w:sz w:val="24"/>
          <w:szCs w:val="24"/>
        </w:rPr>
        <w:t xml:space="preserve">would circle the number 4 if </w:t>
      </w:r>
      <w:r w:rsidRPr="00253660">
        <w:rPr>
          <w:spacing w:val="-3"/>
          <w:sz w:val="24"/>
          <w:szCs w:val="24"/>
        </w:rPr>
        <w:t xml:space="preserve">you </w:t>
      </w:r>
      <w:r w:rsidRPr="00253660">
        <w:rPr>
          <w:sz w:val="24"/>
          <w:szCs w:val="24"/>
        </w:rPr>
        <w:t>got a great deal of support from others as</w:t>
      </w:r>
      <w:r w:rsidRPr="00253660">
        <w:rPr>
          <w:spacing w:val="-29"/>
          <w:sz w:val="24"/>
          <w:szCs w:val="24"/>
        </w:rPr>
        <w:t xml:space="preserve"> </w:t>
      </w:r>
      <w:r w:rsidRPr="00253660">
        <w:rPr>
          <w:sz w:val="24"/>
          <w:szCs w:val="24"/>
        </w:rPr>
        <w:t>follows.</w:t>
      </w:r>
    </w:p>
    <w:p w14:paraId="059FA978" w14:textId="77777777" w:rsidR="00937234" w:rsidRPr="00253660" w:rsidRDefault="00937234" w:rsidP="00253660">
      <w:pPr>
        <w:pStyle w:val="BodyText"/>
        <w:spacing w:before="9" w:line="360" w:lineRule="auto"/>
        <w:jc w:val="both"/>
        <w:rPr>
          <w:sz w:val="24"/>
          <w:szCs w:val="24"/>
        </w:r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724"/>
        <w:gridCol w:w="4867"/>
        <w:gridCol w:w="1670"/>
        <w:gridCol w:w="1667"/>
        <w:gridCol w:w="1670"/>
        <w:gridCol w:w="1670"/>
        <w:gridCol w:w="1670"/>
      </w:tblGrid>
      <w:tr w:rsidR="00937234" w:rsidRPr="00253660" w14:paraId="525576EF" w14:textId="77777777" w:rsidTr="00937234">
        <w:trPr>
          <w:trHeight w:val="1077"/>
        </w:trPr>
        <w:tc>
          <w:tcPr>
            <w:tcW w:w="260" w:type="pct"/>
            <w:tcBorders>
              <w:right w:val="single" w:sz="8" w:space="0" w:color="000000"/>
            </w:tcBorders>
          </w:tcPr>
          <w:p w14:paraId="59350F6C" w14:textId="77777777" w:rsidR="00937234" w:rsidRPr="00253660" w:rsidRDefault="00937234" w:rsidP="00253660">
            <w:pPr>
              <w:pStyle w:val="TableParagraph"/>
              <w:spacing w:before="0" w:line="360" w:lineRule="auto"/>
              <w:ind w:left="0"/>
              <w:jc w:val="both"/>
              <w:rPr>
                <w:sz w:val="24"/>
                <w:szCs w:val="24"/>
              </w:rPr>
            </w:pPr>
          </w:p>
        </w:tc>
        <w:tc>
          <w:tcPr>
            <w:tcW w:w="1746" w:type="pct"/>
            <w:tcBorders>
              <w:left w:val="single" w:sz="8" w:space="0" w:color="000000"/>
              <w:right w:val="single" w:sz="8" w:space="0" w:color="000000"/>
            </w:tcBorders>
          </w:tcPr>
          <w:p w14:paraId="639D903A" w14:textId="77777777" w:rsidR="00937234" w:rsidRPr="00253660" w:rsidRDefault="00937234" w:rsidP="00253660">
            <w:pPr>
              <w:pStyle w:val="TableParagraph"/>
              <w:spacing w:before="2" w:line="360" w:lineRule="auto"/>
              <w:ind w:left="0"/>
              <w:jc w:val="both"/>
              <w:rPr>
                <w:sz w:val="24"/>
                <w:szCs w:val="24"/>
              </w:rPr>
            </w:pPr>
          </w:p>
          <w:p w14:paraId="2EB2F3C9" w14:textId="77777777" w:rsidR="00937234" w:rsidRPr="00253660" w:rsidRDefault="00937234" w:rsidP="00253660">
            <w:pPr>
              <w:pStyle w:val="TableParagraph"/>
              <w:spacing w:before="1" w:line="360" w:lineRule="auto"/>
              <w:ind w:left="122"/>
              <w:jc w:val="both"/>
              <w:rPr>
                <w:sz w:val="24"/>
                <w:szCs w:val="24"/>
              </w:rPr>
            </w:pPr>
            <w:r w:rsidRPr="00253660">
              <w:rPr>
                <w:sz w:val="24"/>
                <w:szCs w:val="24"/>
              </w:rPr>
              <w:t>Do you get the kind of support from others that you need?</w:t>
            </w:r>
          </w:p>
        </w:tc>
        <w:tc>
          <w:tcPr>
            <w:tcW w:w="599" w:type="pct"/>
            <w:tcBorders>
              <w:left w:val="single" w:sz="8" w:space="0" w:color="000000"/>
              <w:right w:val="single" w:sz="8" w:space="0" w:color="000000"/>
            </w:tcBorders>
          </w:tcPr>
          <w:p w14:paraId="223F4362" w14:textId="77777777" w:rsidR="00937234" w:rsidRPr="00253660" w:rsidRDefault="00937234" w:rsidP="00253660">
            <w:pPr>
              <w:pStyle w:val="TableParagraph"/>
              <w:spacing w:before="123" w:line="360" w:lineRule="auto"/>
              <w:ind w:left="138" w:right="124"/>
              <w:jc w:val="both"/>
              <w:rPr>
                <w:sz w:val="24"/>
                <w:szCs w:val="24"/>
              </w:rPr>
            </w:pPr>
            <w:r w:rsidRPr="00253660">
              <w:rPr>
                <w:sz w:val="24"/>
                <w:szCs w:val="24"/>
              </w:rPr>
              <w:t>Not at all</w:t>
            </w:r>
          </w:p>
          <w:p w14:paraId="7008C683" w14:textId="77777777" w:rsidR="00937234" w:rsidRPr="00253660" w:rsidRDefault="00937234" w:rsidP="00253660">
            <w:pPr>
              <w:pStyle w:val="TableParagraph"/>
              <w:spacing w:before="85" w:line="360" w:lineRule="auto"/>
              <w:ind w:left="12"/>
              <w:jc w:val="both"/>
              <w:rPr>
                <w:sz w:val="24"/>
                <w:szCs w:val="24"/>
              </w:rPr>
            </w:pPr>
            <w:r w:rsidRPr="00253660">
              <w:rPr>
                <w:w w:val="99"/>
                <w:sz w:val="24"/>
                <w:szCs w:val="24"/>
              </w:rPr>
              <w:t>1</w:t>
            </w:r>
          </w:p>
        </w:tc>
        <w:tc>
          <w:tcPr>
            <w:tcW w:w="598" w:type="pct"/>
            <w:tcBorders>
              <w:left w:val="single" w:sz="8" w:space="0" w:color="000000"/>
              <w:right w:val="single" w:sz="8" w:space="0" w:color="000000"/>
            </w:tcBorders>
          </w:tcPr>
          <w:p w14:paraId="1BB48D79" w14:textId="77777777" w:rsidR="00937234" w:rsidRPr="00253660" w:rsidRDefault="00937234" w:rsidP="00253660">
            <w:pPr>
              <w:pStyle w:val="TableParagraph"/>
              <w:spacing w:before="123" w:line="360" w:lineRule="auto"/>
              <w:ind w:left="232" w:right="214"/>
              <w:jc w:val="both"/>
              <w:rPr>
                <w:sz w:val="24"/>
                <w:szCs w:val="24"/>
              </w:rPr>
            </w:pPr>
            <w:r w:rsidRPr="00253660">
              <w:rPr>
                <w:sz w:val="24"/>
                <w:szCs w:val="24"/>
              </w:rPr>
              <w:t>Not much</w:t>
            </w:r>
          </w:p>
          <w:p w14:paraId="78A4146D" w14:textId="77777777" w:rsidR="00937234" w:rsidRPr="00253660" w:rsidRDefault="00937234" w:rsidP="00253660">
            <w:pPr>
              <w:pStyle w:val="TableParagraph"/>
              <w:spacing w:before="85" w:line="360" w:lineRule="auto"/>
              <w:ind w:left="14"/>
              <w:jc w:val="both"/>
              <w:rPr>
                <w:sz w:val="24"/>
                <w:szCs w:val="24"/>
              </w:rPr>
            </w:pPr>
            <w:r w:rsidRPr="00253660">
              <w:rPr>
                <w:w w:val="99"/>
                <w:sz w:val="24"/>
                <w:szCs w:val="24"/>
              </w:rPr>
              <w:t>2</w:t>
            </w:r>
          </w:p>
        </w:tc>
        <w:tc>
          <w:tcPr>
            <w:tcW w:w="599" w:type="pct"/>
            <w:tcBorders>
              <w:left w:val="single" w:sz="8" w:space="0" w:color="000000"/>
              <w:right w:val="single" w:sz="8" w:space="0" w:color="000000"/>
            </w:tcBorders>
          </w:tcPr>
          <w:p w14:paraId="49B07FA6" w14:textId="77777777" w:rsidR="00937234" w:rsidRPr="00253660" w:rsidRDefault="00937234" w:rsidP="00253660">
            <w:pPr>
              <w:pStyle w:val="TableParagraph"/>
              <w:spacing w:before="123" w:line="360" w:lineRule="auto"/>
              <w:ind w:left="140" w:right="117"/>
              <w:jc w:val="both"/>
              <w:rPr>
                <w:sz w:val="24"/>
                <w:szCs w:val="24"/>
              </w:rPr>
            </w:pPr>
            <w:r w:rsidRPr="00253660">
              <w:rPr>
                <w:sz w:val="24"/>
                <w:szCs w:val="24"/>
              </w:rPr>
              <w:t>Moderately</w:t>
            </w:r>
          </w:p>
          <w:p w14:paraId="131DEC6F" w14:textId="77777777" w:rsidR="00937234" w:rsidRPr="00253660" w:rsidRDefault="00937234" w:rsidP="00253660">
            <w:pPr>
              <w:pStyle w:val="TableParagraph"/>
              <w:spacing w:before="85" w:line="360" w:lineRule="auto"/>
              <w:ind w:left="16"/>
              <w:jc w:val="both"/>
              <w:rPr>
                <w:sz w:val="24"/>
                <w:szCs w:val="24"/>
              </w:rPr>
            </w:pPr>
            <w:r w:rsidRPr="00253660">
              <w:rPr>
                <w:w w:val="99"/>
                <w:sz w:val="24"/>
                <w:szCs w:val="24"/>
              </w:rPr>
              <w:t>3</w:t>
            </w:r>
          </w:p>
        </w:tc>
        <w:tc>
          <w:tcPr>
            <w:tcW w:w="599" w:type="pct"/>
            <w:tcBorders>
              <w:left w:val="single" w:sz="8" w:space="0" w:color="000000"/>
              <w:right w:val="single" w:sz="8" w:space="0" w:color="000000"/>
            </w:tcBorders>
          </w:tcPr>
          <w:p w14:paraId="7E040BBA" w14:textId="77777777" w:rsidR="00937234" w:rsidRPr="00253660" w:rsidRDefault="00937234" w:rsidP="00253660">
            <w:pPr>
              <w:pStyle w:val="TableParagraph"/>
              <w:spacing w:before="123" w:line="360" w:lineRule="auto"/>
              <w:ind w:left="140" w:right="124"/>
              <w:jc w:val="both"/>
              <w:rPr>
                <w:sz w:val="24"/>
                <w:szCs w:val="24"/>
              </w:rPr>
            </w:pPr>
            <w:r w:rsidRPr="00253660">
              <w:rPr>
                <w:sz w:val="24"/>
                <w:szCs w:val="24"/>
              </w:rPr>
              <w:t>A great deal</w:t>
            </w:r>
          </w:p>
          <w:p w14:paraId="7C42E19E" w14:textId="77777777" w:rsidR="00937234" w:rsidRPr="00253660" w:rsidRDefault="00937234" w:rsidP="00253660">
            <w:pPr>
              <w:pStyle w:val="TableParagraph"/>
              <w:spacing w:before="85" w:line="360" w:lineRule="auto"/>
              <w:ind w:left="17"/>
              <w:jc w:val="both"/>
              <w:rPr>
                <w:sz w:val="24"/>
                <w:szCs w:val="24"/>
              </w:rPr>
            </w:pPr>
            <w:r w:rsidRPr="00253660">
              <w:rPr>
                <w:w w:val="99"/>
                <w:sz w:val="24"/>
                <w:szCs w:val="24"/>
              </w:rPr>
              <w:t>4</w:t>
            </w:r>
          </w:p>
        </w:tc>
        <w:tc>
          <w:tcPr>
            <w:tcW w:w="599" w:type="pct"/>
            <w:tcBorders>
              <w:left w:val="single" w:sz="8" w:space="0" w:color="000000"/>
            </w:tcBorders>
          </w:tcPr>
          <w:p w14:paraId="2CD65EC3" w14:textId="77777777" w:rsidR="00937234" w:rsidRPr="00253660" w:rsidRDefault="00937234" w:rsidP="00253660">
            <w:pPr>
              <w:pStyle w:val="TableParagraph"/>
              <w:spacing w:before="123" w:line="360" w:lineRule="auto"/>
              <w:ind w:left="166" w:right="123"/>
              <w:jc w:val="both"/>
              <w:rPr>
                <w:sz w:val="24"/>
                <w:szCs w:val="24"/>
              </w:rPr>
            </w:pPr>
            <w:r w:rsidRPr="00253660">
              <w:rPr>
                <w:sz w:val="24"/>
                <w:szCs w:val="24"/>
              </w:rPr>
              <w:t>Completely</w:t>
            </w:r>
          </w:p>
          <w:p w14:paraId="36FE3C20" w14:textId="77777777" w:rsidR="00937234" w:rsidRPr="00253660" w:rsidRDefault="00937234" w:rsidP="00253660">
            <w:pPr>
              <w:pStyle w:val="TableParagraph"/>
              <w:spacing w:before="85" w:line="360" w:lineRule="auto"/>
              <w:ind w:left="37"/>
              <w:jc w:val="both"/>
              <w:rPr>
                <w:sz w:val="24"/>
                <w:szCs w:val="24"/>
              </w:rPr>
            </w:pPr>
            <w:r w:rsidRPr="00253660">
              <w:rPr>
                <w:w w:val="99"/>
                <w:sz w:val="24"/>
                <w:szCs w:val="24"/>
              </w:rPr>
              <w:t>5</w:t>
            </w:r>
          </w:p>
        </w:tc>
      </w:tr>
    </w:tbl>
    <w:p w14:paraId="33C08A76" w14:textId="77777777" w:rsidR="00937234" w:rsidRPr="00253660" w:rsidRDefault="00937234" w:rsidP="00253660">
      <w:pPr>
        <w:pStyle w:val="BodyText"/>
        <w:spacing w:before="7" w:line="360" w:lineRule="auto"/>
        <w:jc w:val="both"/>
        <w:rPr>
          <w:sz w:val="24"/>
          <w:szCs w:val="24"/>
        </w:rPr>
      </w:pPr>
    </w:p>
    <w:p w14:paraId="7C8CB053" w14:textId="77777777" w:rsidR="00937234" w:rsidRPr="00253660" w:rsidRDefault="00937234" w:rsidP="00253660">
      <w:pPr>
        <w:pStyle w:val="BodyText"/>
        <w:spacing w:before="1" w:line="360" w:lineRule="auto"/>
        <w:ind w:left="380"/>
        <w:jc w:val="both"/>
        <w:rPr>
          <w:sz w:val="24"/>
          <w:szCs w:val="24"/>
        </w:rPr>
      </w:pPr>
      <w:r w:rsidRPr="00253660">
        <w:rPr>
          <w:sz w:val="24"/>
          <w:szCs w:val="24"/>
        </w:rPr>
        <w:t>You would circle number 1 if you did not get any of the support that you needed from others in the last two weeks.</w:t>
      </w:r>
    </w:p>
    <w:p w14:paraId="3C5549BA" w14:textId="77777777" w:rsidR="00937234" w:rsidRPr="00253660" w:rsidRDefault="00937234" w:rsidP="00253660">
      <w:pPr>
        <w:spacing w:line="360" w:lineRule="auto"/>
        <w:jc w:val="both"/>
        <w:rPr>
          <w:rFonts w:ascii="Times New Roman" w:hAnsi="Times New Roman" w:cs="Times New Roman"/>
          <w:sz w:val="24"/>
          <w:szCs w:val="24"/>
        </w:rPr>
        <w:sectPr w:rsidR="00937234" w:rsidRPr="00253660" w:rsidSect="00154FFC">
          <w:pgSz w:w="16840" w:h="11900" w:orient="landscape"/>
          <w:pgMar w:top="1440" w:right="1440" w:bottom="1440" w:left="1440" w:header="720" w:footer="720" w:gutter="0"/>
          <w:cols w:space="720"/>
          <w:docGrid w:linePitch="299"/>
        </w:sectPr>
      </w:pPr>
    </w:p>
    <w:p w14:paraId="2EFA3BDD" w14:textId="77777777" w:rsidR="00937234" w:rsidRPr="00253660" w:rsidRDefault="00937234" w:rsidP="00253660">
      <w:pPr>
        <w:pStyle w:val="BodyText"/>
        <w:spacing w:before="11" w:line="360" w:lineRule="auto"/>
        <w:jc w:val="both"/>
        <w:rPr>
          <w:sz w:val="24"/>
          <w:szCs w:val="24"/>
        </w:rPr>
      </w:pPr>
    </w:p>
    <w:p w14:paraId="50D75836" w14:textId="77777777" w:rsidR="00937234" w:rsidRPr="00253660" w:rsidRDefault="00937234" w:rsidP="00253660">
      <w:pPr>
        <w:spacing w:before="99" w:line="360" w:lineRule="auto"/>
        <w:ind w:right="270"/>
        <w:jc w:val="both"/>
        <w:rPr>
          <w:rFonts w:ascii="Times New Roman" w:hAnsi="Times New Roman" w:cs="Times New Roman"/>
          <w:sz w:val="24"/>
          <w:szCs w:val="24"/>
        </w:rPr>
      </w:pPr>
      <w:r w:rsidRPr="00253660">
        <w:rPr>
          <w:rFonts w:ascii="Times New Roman" w:hAnsi="Times New Roman" w:cs="Times New Roman"/>
          <w:spacing w:val="-1"/>
          <w:sz w:val="24"/>
          <w:szCs w:val="24"/>
        </w:rPr>
        <w:t>MSA/MNH/PSF/97.6</w:t>
      </w:r>
    </w:p>
    <w:p w14:paraId="70600208" w14:textId="77777777" w:rsidR="00937234" w:rsidRPr="00253660" w:rsidRDefault="00937234" w:rsidP="00253660">
      <w:pPr>
        <w:spacing w:line="360" w:lineRule="auto"/>
        <w:ind w:right="270"/>
        <w:jc w:val="both"/>
        <w:rPr>
          <w:rFonts w:ascii="Times New Roman" w:hAnsi="Times New Roman" w:cs="Times New Roman"/>
          <w:sz w:val="24"/>
          <w:szCs w:val="24"/>
        </w:rPr>
      </w:pPr>
      <w:r w:rsidRPr="00253660">
        <w:rPr>
          <w:rFonts w:ascii="Times New Roman" w:hAnsi="Times New Roman" w:cs="Times New Roman"/>
          <w:sz w:val="24"/>
          <w:szCs w:val="24"/>
        </w:rPr>
        <w:t>Page</w:t>
      </w:r>
      <w:r w:rsidRPr="00253660">
        <w:rPr>
          <w:rFonts w:ascii="Times New Roman" w:hAnsi="Times New Roman" w:cs="Times New Roman"/>
          <w:spacing w:val="-6"/>
          <w:sz w:val="24"/>
          <w:szCs w:val="24"/>
        </w:rPr>
        <w:t xml:space="preserve"> </w:t>
      </w:r>
      <w:r w:rsidRPr="00253660">
        <w:rPr>
          <w:rFonts w:ascii="Times New Roman" w:hAnsi="Times New Roman" w:cs="Times New Roman"/>
          <w:sz w:val="24"/>
          <w:szCs w:val="24"/>
        </w:rPr>
        <w:t>17</w:t>
      </w:r>
    </w:p>
    <w:p w14:paraId="2E3AD4C2" w14:textId="77777777" w:rsidR="00937234" w:rsidRPr="00253660" w:rsidRDefault="00937234" w:rsidP="00253660">
      <w:pPr>
        <w:pStyle w:val="BodyText"/>
        <w:spacing w:before="9" w:line="360" w:lineRule="auto"/>
        <w:jc w:val="both"/>
        <w:rPr>
          <w:sz w:val="24"/>
          <w:szCs w:val="24"/>
        </w:rPr>
      </w:pPr>
    </w:p>
    <w:p w14:paraId="2200E707" w14:textId="77777777" w:rsidR="00937234" w:rsidRPr="00253660" w:rsidRDefault="00937234" w:rsidP="00253660">
      <w:pPr>
        <w:pStyle w:val="Heading3"/>
        <w:spacing w:line="360" w:lineRule="auto"/>
        <w:ind w:right="254"/>
        <w:jc w:val="both"/>
        <w:rPr>
          <w:rFonts w:ascii="Times New Roman" w:hAnsi="Times New Roman" w:cs="Times New Roman"/>
        </w:rPr>
      </w:pPr>
      <w:r w:rsidRPr="00253660">
        <w:rPr>
          <w:rFonts w:ascii="Times New Roman" w:hAnsi="Times New Roman" w:cs="Times New Roman"/>
        </w:rPr>
        <w:t>Please read each question, assess your feelings, and circle the number on the scale for each question that gives the best answer for you.</w:t>
      </w: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937234" w:rsidRPr="00253660" w14:paraId="687FAB52" w14:textId="77777777" w:rsidTr="00937234">
        <w:trPr>
          <w:trHeight w:val="814"/>
        </w:trPr>
        <w:tc>
          <w:tcPr>
            <w:tcW w:w="522" w:type="pct"/>
            <w:tcBorders>
              <w:bottom w:val="single" w:sz="8" w:space="0" w:color="000000"/>
              <w:right w:val="single" w:sz="8" w:space="0" w:color="000000"/>
            </w:tcBorders>
          </w:tcPr>
          <w:p w14:paraId="17ABB523" w14:textId="77777777" w:rsidR="00937234" w:rsidRPr="00253660" w:rsidRDefault="00937234" w:rsidP="00253660">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3150BF08" w14:textId="77777777" w:rsidR="00937234" w:rsidRPr="00253660" w:rsidRDefault="00937234" w:rsidP="00253660">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01BD5C0B" w14:textId="77777777" w:rsidR="00937234" w:rsidRPr="00253660" w:rsidRDefault="00937234" w:rsidP="00253660">
            <w:pPr>
              <w:pStyle w:val="TableParagraph"/>
              <w:spacing w:before="0" w:line="360" w:lineRule="auto"/>
              <w:ind w:left="0"/>
              <w:jc w:val="both"/>
              <w:rPr>
                <w:b/>
                <w:sz w:val="24"/>
                <w:szCs w:val="24"/>
              </w:rPr>
            </w:pPr>
          </w:p>
          <w:p w14:paraId="5880C612" w14:textId="77777777" w:rsidR="00937234" w:rsidRPr="00253660" w:rsidRDefault="00937234" w:rsidP="00253660">
            <w:pPr>
              <w:pStyle w:val="TableParagraph"/>
              <w:spacing w:before="0" w:line="360" w:lineRule="auto"/>
              <w:ind w:left="111" w:right="88"/>
              <w:jc w:val="both"/>
              <w:rPr>
                <w:sz w:val="24"/>
                <w:szCs w:val="24"/>
              </w:rPr>
            </w:pPr>
            <w:r w:rsidRPr="00253660">
              <w:rPr>
                <w:sz w:val="24"/>
                <w:szCs w:val="24"/>
              </w:rPr>
              <w:t>Very poor</w:t>
            </w:r>
          </w:p>
        </w:tc>
        <w:tc>
          <w:tcPr>
            <w:tcW w:w="572" w:type="pct"/>
            <w:tcBorders>
              <w:left w:val="single" w:sz="8" w:space="0" w:color="000000"/>
              <w:bottom w:val="single" w:sz="8" w:space="0" w:color="000000"/>
              <w:right w:val="single" w:sz="8" w:space="0" w:color="000000"/>
            </w:tcBorders>
          </w:tcPr>
          <w:p w14:paraId="5F3B8398" w14:textId="77777777" w:rsidR="00937234" w:rsidRPr="00253660" w:rsidRDefault="00937234" w:rsidP="00253660">
            <w:pPr>
              <w:pStyle w:val="TableParagraph"/>
              <w:spacing w:before="10" w:line="360" w:lineRule="auto"/>
              <w:ind w:left="0"/>
              <w:jc w:val="both"/>
              <w:rPr>
                <w:b/>
                <w:sz w:val="24"/>
                <w:szCs w:val="24"/>
              </w:rPr>
            </w:pPr>
          </w:p>
          <w:p w14:paraId="09345402" w14:textId="77777777" w:rsidR="00937234" w:rsidRPr="00253660" w:rsidRDefault="00937234" w:rsidP="00253660">
            <w:pPr>
              <w:pStyle w:val="TableParagraph"/>
              <w:spacing w:before="0" w:line="360" w:lineRule="auto"/>
              <w:ind w:left="111" w:right="89"/>
              <w:jc w:val="both"/>
              <w:rPr>
                <w:sz w:val="24"/>
                <w:szCs w:val="24"/>
              </w:rPr>
            </w:pPr>
            <w:r w:rsidRPr="00253660">
              <w:rPr>
                <w:sz w:val="24"/>
                <w:szCs w:val="24"/>
              </w:rPr>
              <w:t>Poor</w:t>
            </w:r>
          </w:p>
        </w:tc>
        <w:tc>
          <w:tcPr>
            <w:tcW w:w="572" w:type="pct"/>
            <w:tcBorders>
              <w:left w:val="single" w:sz="8" w:space="0" w:color="000000"/>
              <w:bottom w:val="single" w:sz="8" w:space="0" w:color="000000"/>
              <w:right w:val="single" w:sz="8" w:space="0" w:color="000000"/>
            </w:tcBorders>
          </w:tcPr>
          <w:p w14:paraId="378798E2" w14:textId="77777777" w:rsidR="00937234" w:rsidRPr="00253660" w:rsidRDefault="00937234" w:rsidP="00253660">
            <w:pPr>
              <w:pStyle w:val="TableParagraph"/>
              <w:spacing w:before="64" w:line="360" w:lineRule="auto"/>
              <w:ind w:left="282" w:right="255" w:hanging="2"/>
              <w:jc w:val="both"/>
              <w:rPr>
                <w:sz w:val="24"/>
                <w:szCs w:val="24"/>
              </w:rPr>
            </w:pPr>
            <w:r w:rsidRPr="00253660">
              <w:rPr>
                <w:sz w:val="24"/>
                <w:szCs w:val="24"/>
              </w:rPr>
              <w:t>Neither poor nor good</w:t>
            </w:r>
          </w:p>
        </w:tc>
        <w:tc>
          <w:tcPr>
            <w:tcW w:w="573" w:type="pct"/>
            <w:tcBorders>
              <w:left w:val="single" w:sz="8" w:space="0" w:color="000000"/>
              <w:bottom w:val="single" w:sz="8" w:space="0" w:color="000000"/>
              <w:right w:val="single" w:sz="8" w:space="0" w:color="000000"/>
            </w:tcBorders>
          </w:tcPr>
          <w:p w14:paraId="6800ECDE" w14:textId="77777777" w:rsidR="00937234" w:rsidRPr="00253660" w:rsidRDefault="00937234" w:rsidP="00253660">
            <w:pPr>
              <w:pStyle w:val="TableParagraph"/>
              <w:spacing w:before="10" w:line="360" w:lineRule="auto"/>
              <w:ind w:left="0"/>
              <w:jc w:val="both"/>
              <w:rPr>
                <w:b/>
                <w:sz w:val="24"/>
                <w:szCs w:val="24"/>
              </w:rPr>
            </w:pPr>
          </w:p>
          <w:p w14:paraId="068BE787" w14:textId="77777777" w:rsidR="00937234" w:rsidRPr="00253660" w:rsidRDefault="00937234" w:rsidP="00253660">
            <w:pPr>
              <w:pStyle w:val="TableParagraph"/>
              <w:spacing w:before="0" w:line="360" w:lineRule="auto"/>
              <w:ind w:left="156" w:right="132"/>
              <w:jc w:val="both"/>
              <w:rPr>
                <w:sz w:val="24"/>
                <w:szCs w:val="24"/>
              </w:rPr>
            </w:pPr>
            <w:r w:rsidRPr="00253660">
              <w:rPr>
                <w:sz w:val="24"/>
                <w:szCs w:val="24"/>
              </w:rPr>
              <w:t>Good</w:t>
            </w:r>
          </w:p>
        </w:tc>
        <w:tc>
          <w:tcPr>
            <w:tcW w:w="572" w:type="pct"/>
            <w:tcBorders>
              <w:left w:val="single" w:sz="8" w:space="0" w:color="000000"/>
              <w:bottom w:val="single" w:sz="8" w:space="0" w:color="000000"/>
            </w:tcBorders>
          </w:tcPr>
          <w:p w14:paraId="403DE894" w14:textId="77777777" w:rsidR="00937234" w:rsidRPr="00253660" w:rsidRDefault="00937234" w:rsidP="00253660">
            <w:pPr>
              <w:pStyle w:val="TableParagraph"/>
              <w:spacing w:before="10" w:line="360" w:lineRule="auto"/>
              <w:ind w:left="0"/>
              <w:jc w:val="both"/>
              <w:rPr>
                <w:b/>
                <w:sz w:val="24"/>
                <w:szCs w:val="24"/>
              </w:rPr>
            </w:pPr>
          </w:p>
          <w:p w14:paraId="22105AFF" w14:textId="77777777" w:rsidR="00937234" w:rsidRPr="00253660" w:rsidRDefault="00937234" w:rsidP="00253660">
            <w:pPr>
              <w:pStyle w:val="TableParagraph"/>
              <w:spacing w:before="0" w:line="360" w:lineRule="auto"/>
              <w:ind w:left="135" w:right="94"/>
              <w:jc w:val="both"/>
              <w:rPr>
                <w:sz w:val="24"/>
                <w:szCs w:val="24"/>
              </w:rPr>
            </w:pPr>
            <w:r w:rsidRPr="00253660">
              <w:rPr>
                <w:sz w:val="24"/>
                <w:szCs w:val="24"/>
              </w:rPr>
              <w:t>Very good</w:t>
            </w:r>
          </w:p>
        </w:tc>
      </w:tr>
      <w:tr w:rsidR="00937234" w:rsidRPr="00253660" w14:paraId="6CC3A39F" w14:textId="77777777" w:rsidTr="00937234">
        <w:trPr>
          <w:trHeight w:val="447"/>
        </w:trPr>
        <w:tc>
          <w:tcPr>
            <w:tcW w:w="522" w:type="pct"/>
            <w:tcBorders>
              <w:top w:val="single" w:sz="8" w:space="0" w:color="000000"/>
              <w:right w:val="single" w:sz="8" w:space="0" w:color="000000"/>
            </w:tcBorders>
          </w:tcPr>
          <w:p w14:paraId="04DC5BF5" w14:textId="77777777" w:rsidR="00937234" w:rsidRPr="00253660" w:rsidRDefault="00937234" w:rsidP="00253660">
            <w:pPr>
              <w:pStyle w:val="TableParagraph"/>
              <w:spacing w:before="98" w:line="360" w:lineRule="auto"/>
              <w:ind w:left="101"/>
              <w:jc w:val="both"/>
              <w:rPr>
                <w:sz w:val="24"/>
                <w:szCs w:val="24"/>
              </w:rPr>
            </w:pPr>
            <w:r w:rsidRPr="00253660">
              <w:rPr>
                <w:sz w:val="24"/>
                <w:szCs w:val="24"/>
              </w:rPr>
              <w:t>1(G1)</w:t>
            </w:r>
          </w:p>
        </w:tc>
        <w:tc>
          <w:tcPr>
            <w:tcW w:w="1615" w:type="pct"/>
            <w:tcBorders>
              <w:top w:val="single" w:sz="8" w:space="0" w:color="000000"/>
              <w:left w:val="single" w:sz="8" w:space="0" w:color="000000"/>
              <w:right w:val="single" w:sz="8" w:space="0" w:color="000000"/>
            </w:tcBorders>
          </w:tcPr>
          <w:p w14:paraId="14C08073" w14:textId="77777777" w:rsidR="00937234" w:rsidRPr="00253660" w:rsidRDefault="00937234" w:rsidP="00253660">
            <w:pPr>
              <w:pStyle w:val="TableParagraph"/>
              <w:spacing w:before="98" w:line="360" w:lineRule="auto"/>
              <w:ind w:left="122"/>
              <w:jc w:val="both"/>
              <w:rPr>
                <w:sz w:val="24"/>
                <w:szCs w:val="24"/>
              </w:rPr>
            </w:pPr>
            <w:r w:rsidRPr="00253660">
              <w:rPr>
                <w:sz w:val="24"/>
                <w:szCs w:val="24"/>
              </w:rPr>
              <w:t>How would you rate your quality of life?</w:t>
            </w:r>
          </w:p>
        </w:tc>
        <w:tc>
          <w:tcPr>
            <w:tcW w:w="572" w:type="pct"/>
            <w:tcBorders>
              <w:top w:val="single" w:sz="8" w:space="0" w:color="000000"/>
              <w:left w:val="single" w:sz="8" w:space="0" w:color="000000"/>
              <w:right w:val="single" w:sz="8" w:space="0" w:color="000000"/>
            </w:tcBorders>
          </w:tcPr>
          <w:p w14:paraId="380C8954" w14:textId="77777777" w:rsidR="00937234" w:rsidRPr="00253660" w:rsidRDefault="00937234" w:rsidP="00253660">
            <w:pPr>
              <w:pStyle w:val="TableParagraph"/>
              <w:spacing w:before="98"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right w:val="single" w:sz="8" w:space="0" w:color="000000"/>
            </w:tcBorders>
          </w:tcPr>
          <w:p w14:paraId="53FD3547" w14:textId="77777777" w:rsidR="00937234" w:rsidRPr="00253660" w:rsidRDefault="00937234" w:rsidP="00253660">
            <w:pPr>
              <w:pStyle w:val="TableParagraph"/>
              <w:spacing w:before="98"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right w:val="single" w:sz="8" w:space="0" w:color="000000"/>
            </w:tcBorders>
          </w:tcPr>
          <w:p w14:paraId="33F1D5DC" w14:textId="77777777" w:rsidR="00937234" w:rsidRPr="00253660" w:rsidRDefault="00937234" w:rsidP="00253660">
            <w:pPr>
              <w:pStyle w:val="TableParagraph"/>
              <w:spacing w:before="98" w:line="360" w:lineRule="auto"/>
              <w:ind w:left="24"/>
              <w:jc w:val="both"/>
              <w:rPr>
                <w:sz w:val="24"/>
                <w:szCs w:val="24"/>
              </w:rPr>
            </w:pPr>
            <w:r w:rsidRPr="00253660">
              <w:rPr>
                <w:w w:val="99"/>
                <w:sz w:val="24"/>
                <w:szCs w:val="24"/>
              </w:rPr>
              <w:t>3</w:t>
            </w:r>
          </w:p>
        </w:tc>
        <w:tc>
          <w:tcPr>
            <w:tcW w:w="573" w:type="pct"/>
            <w:tcBorders>
              <w:top w:val="single" w:sz="8" w:space="0" w:color="000000"/>
              <w:left w:val="single" w:sz="8" w:space="0" w:color="000000"/>
              <w:right w:val="single" w:sz="8" w:space="0" w:color="000000"/>
            </w:tcBorders>
          </w:tcPr>
          <w:p w14:paraId="5FA6366E" w14:textId="77777777" w:rsidR="00937234" w:rsidRPr="00253660" w:rsidRDefault="00937234" w:rsidP="00253660">
            <w:pPr>
              <w:pStyle w:val="TableParagraph"/>
              <w:spacing w:before="98"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tcBorders>
          </w:tcPr>
          <w:p w14:paraId="06830E2E" w14:textId="77777777" w:rsidR="00937234" w:rsidRPr="00253660" w:rsidRDefault="00937234" w:rsidP="00253660">
            <w:pPr>
              <w:pStyle w:val="TableParagraph"/>
              <w:spacing w:before="98" w:line="360" w:lineRule="auto"/>
              <w:ind w:left="43"/>
              <w:jc w:val="both"/>
              <w:rPr>
                <w:sz w:val="24"/>
                <w:szCs w:val="24"/>
              </w:rPr>
            </w:pPr>
            <w:r w:rsidRPr="00253660">
              <w:rPr>
                <w:w w:val="99"/>
                <w:sz w:val="24"/>
                <w:szCs w:val="24"/>
              </w:rPr>
              <w:t>5</w:t>
            </w:r>
          </w:p>
        </w:tc>
      </w:tr>
    </w:tbl>
    <w:p w14:paraId="2868EB59" w14:textId="77777777" w:rsidR="00937234" w:rsidRPr="00253660" w:rsidRDefault="00937234" w:rsidP="00253660">
      <w:pPr>
        <w:pStyle w:val="BodyText"/>
        <w:spacing w:before="1" w:line="360" w:lineRule="auto"/>
        <w:jc w:val="both"/>
        <w:rPr>
          <w:b/>
          <w:sz w:val="24"/>
          <w:szCs w:val="24"/>
        </w:r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937234" w:rsidRPr="00253660" w14:paraId="426D59E5" w14:textId="77777777" w:rsidTr="00937234">
        <w:trPr>
          <w:trHeight w:val="814"/>
        </w:trPr>
        <w:tc>
          <w:tcPr>
            <w:tcW w:w="522" w:type="pct"/>
            <w:tcBorders>
              <w:bottom w:val="single" w:sz="8" w:space="0" w:color="000000"/>
              <w:right w:val="single" w:sz="8" w:space="0" w:color="000000"/>
            </w:tcBorders>
          </w:tcPr>
          <w:p w14:paraId="5C196E0D" w14:textId="77777777" w:rsidR="00937234" w:rsidRPr="00253660" w:rsidRDefault="00937234" w:rsidP="00253660">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569FD5D1" w14:textId="77777777" w:rsidR="00937234" w:rsidRPr="00253660" w:rsidRDefault="00937234" w:rsidP="00253660">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4CDA9EBF" w14:textId="77777777" w:rsidR="00937234" w:rsidRPr="00253660" w:rsidRDefault="00937234" w:rsidP="00253660">
            <w:pPr>
              <w:pStyle w:val="TableParagraph"/>
              <w:spacing w:before="82" w:line="360" w:lineRule="auto"/>
              <w:ind w:left="175" w:firstLine="249"/>
              <w:jc w:val="both"/>
              <w:rPr>
                <w:sz w:val="24"/>
                <w:szCs w:val="24"/>
              </w:rPr>
            </w:pPr>
            <w:r w:rsidRPr="00253660">
              <w:rPr>
                <w:sz w:val="24"/>
                <w:szCs w:val="24"/>
              </w:rPr>
              <w:t>Very dissatisfied</w:t>
            </w:r>
          </w:p>
        </w:tc>
        <w:tc>
          <w:tcPr>
            <w:tcW w:w="572" w:type="pct"/>
            <w:tcBorders>
              <w:left w:val="single" w:sz="8" w:space="0" w:color="000000"/>
              <w:bottom w:val="single" w:sz="8" w:space="0" w:color="000000"/>
              <w:right w:val="single" w:sz="8" w:space="0" w:color="000000"/>
            </w:tcBorders>
          </w:tcPr>
          <w:p w14:paraId="7A08EDD5" w14:textId="77777777" w:rsidR="00937234" w:rsidRPr="00253660" w:rsidRDefault="00937234" w:rsidP="00253660">
            <w:pPr>
              <w:pStyle w:val="TableParagraph"/>
              <w:spacing w:before="80" w:line="360" w:lineRule="auto"/>
              <w:ind w:left="111" w:right="89"/>
              <w:jc w:val="both"/>
              <w:rPr>
                <w:sz w:val="24"/>
                <w:szCs w:val="24"/>
              </w:rPr>
            </w:pPr>
            <w:r w:rsidRPr="00253660">
              <w:rPr>
                <w:sz w:val="24"/>
                <w:szCs w:val="24"/>
              </w:rPr>
              <w:t>Dissatisfied</w:t>
            </w:r>
          </w:p>
        </w:tc>
        <w:tc>
          <w:tcPr>
            <w:tcW w:w="572" w:type="pct"/>
            <w:tcBorders>
              <w:left w:val="single" w:sz="8" w:space="0" w:color="000000"/>
              <w:bottom w:val="single" w:sz="8" w:space="0" w:color="000000"/>
              <w:right w:val="single" w:sz="8" w:space="0" w:color="000000"/>
            </w:tcBorders>
          </w:tcPr>
          <w:p w14:paraId="43990C86" w14:textId="77777777" w:rsidR="00937234" w:rsidRPr="00253660" w:rsidRDefault="00937234" w:rsidP="00253660">
            <w:pPr>
              <w:pStyle w:val="TableParagraph"/>
              <w:spacing w:before="82" w:line="360" w:lineRule="auto"/>
              <w:ind w:left="136" w:right="107" w:hanging="4"/>
              <w:jc w:val="both"/>
              <w:rPr>
                <w:sz w:val="24"/>
                <w:szCs w:val="24"/>
              </w:rPr>
            </w:pPr>
            <w:r w:rsidRPr="00253660">
              <w:rPr>
                <w:sz w:val="24"/>
                <w:szCs w:val="24"/>
              </w:rPr>
              <w:t xml:space="preserve">Neither satisfied </w:t>
            </w:r>
            <w:r w:rsidRPr="00253660">
              <w:rPr>
                <w:spacing w:val="-6"/>
                <w:sz w:val="24"/>
                <w:szCs w:val="24"/>
              </w:rPr>
              <w:t xml:space="preserve">nor </w:t>
            </w:r>
            <w:r w:rsidRPr="00253660">
              <w:rPr>
                <w:sz w:val="24"/>
                <w:szCs w:val="24"/>
              </w:rPr>
              <w:t>dissatisfied</w:t>
            </w:r>
          </w:p>
        </w:tc>
        <w:tc>
          <w:tcPr>
            <w:tcW w:w="573" w:type="pct"/>
            <w:tcBorders>
              <w:left w:val="single" w:sz="8" w:space="0" w:color="000000"/>
              <w:bottom w:val="single" w:sz="8" w:space="0" w:color="000000"/>
              <w:right w:val="single" w:sz="8" w:space="0" w:color="000000"/>
            </w:tcBorders>
          </w:tcPr>
          <w:p w14:paraId="61824C2A" w14:textId="77777777" w:rsidR="00937234" w:rsidRPr="00253660" w:rsidRDefault="00937234" w:rsidP="00253660">
            <w:pPr>
              <w:pStyle w:val="TableParagraph"/>
              <w:spacing w:before="82" w:line="360" w:lineRule="auto"/>
              <w:ind w:left="158" w:right="132"/>
              <w:jc w:val="both"/>
              <w:rPr>
                <w:sz w:val="24"/>
                <w:szCs w:val="24"/>
              </w:rPr>
            </w:pPr>
            <w:r w:rsidRPr="00253660">
              <w:rPr>
                <w:sz w:val="24"/>
                <w:szCs w:val="24"/>
              </w:rPr>
              <w:t>Satisfied</w:t>
            </w:r>
          </w:p>
        </w:tc>
        <w:tc>
          <w:tcPr>
            <w:tcW w:w="572" w:type="pct"/>
            <w:tcBorders>
              <w:left w:val="single" w:sz="8" w:space="0" w:color="000000"/>
              <w:bottom w:val="single" w:sz="8" w:space="0" w:color="000000"/>
            </w:tcBorders>
          </w:tcPr>
          <w:p w14:paraId="5EB0DF24" w14:textId="77777777" w:rsidR="00937234" w:rsidRPr="00253660" w:rsidRDefault="00937234" w:rsidP="00253660">
            <w:pPr>
              <w:pStyle w:val="TableParagraph"/>
              <w:spacing w:before="82" w:line="360" w:lineRule="auto"/>
              <w:ind w:left="293" w:firstLine="133"/>
              <w:jc w:val="both"/>
              <w:rPr>
                <w:sz w:val="24"/>
                <w:szCs w:val="24"/>
              </w:rPr>
            </w:pPr>
            <w:r w:rsidRPr="00253660">
              <w:rPr>
                <w:sz w:val="24"/>
                <w:szCs w:val="24"/>
              </w:rPr>
              <w:t>Very satisfied</w:t>
            </w:r>
          </w:p>
        </w:tc>
      </w:tr>
      <w:tr w:rsidR="00937234" w:rsidRPr="00253660" w14:paraId="009DC32D" w14:textId="77777777" w:rsidTr="00937234">
        <w:trPr>
          <w:trHeight w:val="447"/>
        </w:trPr>
        <w:tc>
          <w:tcPr>
            <w:tcW w:w="522" w:type="pct"/>
            <w:tcBorders>
              <w:top w:val="single" w:sz="8" w:space="0" w:color="000000"/>
              <w:right w:val="single" w:sz="8" w:space="0" w:color="000000"/>
            </w:tcBorders>
          </w:tcPr>
          <w:p w14:paraId="781E7CA8" w14:textId="77777777" w:rsidR="00937234" w:rsidRPr="00253660" w:rsidRDefault="00937234" w:rsidP="00253660">
            <w:pPr>
              <w:pStyle w:val="TableParagraph"/>
              <w:spacing w:before="116" w:line="360" w:lineRule="auto"/>
              <w:ind w:left="202"/>
              <w:jc w:val="both"/>
              <w:rPr>
                <w:sz w:val="24"/>
                <w:szCs w:val="24"/>
              </w:rPr>
            </w:pPr>
            <w:r w:rsidRPr="00253660">
              <w:rPr>
                <w:sz w:val="24"/>
                <w:szCs w:val="24"/>
              </w:rPr>
              <w:t>2 (G4)</w:t>
            </w:r>
          </w:p>
        </w:tc>
        <w:tc>
          <w:tcPr>
            <w:tcW w:w="1615" w:type="pct"/>
            <w:tcBorders>
              <w:top w:val="single" w:sz="8" w:space="0" w:color="000000"/>
              <w:left w:val="single" w:sz="8" w:space="0" w:color="000000"/>
              <w:right w:val="single" w:sz="8" w:space="0" w:color="000000"/>
            </w:tcBorders>
          </w:tcPr>
          <w:p w14:paraId="44A12A66" w14:textId="77777777" w:rsidR="00937234" w:rsidRPr="00253660" w:rsidRDefault="00937234" w:rsidP="00253660">
            <w:pPr>
              <w:pStyle w:val="TableParagraph"/>
              <w:spacing w:before="116" w:line="360" w:lineRule="auto"/>
              <w:ind w:left="122"/>
              <w:jc w:val="both"/>
              <w:rPr>
                <w:sz w:val="24"/>
                <w:szCs w:val="24"/>
              </w:rPr>
            </w:pPr>
            <w:r w:rsidRPr="00253660">
              <w:rPr>
                <w:sz w:val="24"/>
                <w:szCs w:val="24"/>
              </w:rPr>
              <w:t>How satisfied are you with your health?</w:t>
            </w:r>
          </w:p>
        </w:tc>
        <w:tc>
          <w:tcPr>
            <w:tcW w:w="572" w:type="pct"/>
            <w:tcBorders>
              <w:top w:val="single" w:sz="8" w:space="0" w:color="000000"/>
              <w:left w:val="single" w:sz="8" w:space="0" w:color="000000"/>
              <w:right w:val="single" w:sz="8" w:space="0" w:color="000000"/>
            </w:tcBorders>
          </w:tcPr>
          <w:p w14:paraId="75E45E26" w14:textId="77777777" w:rsidR="00937234" w:rsidRPr="00253660" w:rsidRDefault="00937234" w:rsidP="00253660">
            <w:pPr>
              <w:pStyle w:val="TableParagraph"/>
              <w:spacing w:before="116"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right w:val="single" w:sz="8" w:space="0" w:color="000000"/>
            </w:tcBorders>
          </w:tcPr>
          <w:p w14:paraId="54FCC280" w14:textId="77777777" w:rsidR="00937234" w:rsidRPr="00253660" w:rsidRDefault="00937234" w:rsidP="00253660">
            <w:pPr>
              <w:pStyle w:val="TableParagraph"/>
              <w:spacing w:before="116"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right w:val="single" w:sz="8" w:space="0" w:color="000000"/>
            </w:tcBorders>
          </w:tcPr>
          <w:p w14:paraId="7FBE9B83" w14:textId="77777777" w:rsidR="00937234" w:rsidRPr="00253660" w:rsidRDefault="00937234" w:rsidP="00253660">
            <w:pPr>
              <w:pStyle w:val="TableParagraph"/>
              <w:spacing w:before="116" w:line="360" w:lineRule="auto"/>
              <w:ind w:left="24"/>
              <w:jc w:val="both"/>
              <w:rPr>
                <w:sz w:val="24"/>
                <w:szCs w:val="24"/>
              </w:rPr>
            </w:pPr>
            <w:r w:rsidRPr="00253660">
              <w:rPr>
                <w:w w:val="99"/>
                <w:sz w:val="24"/>
                <w:szCs w:val="24"/>
              </w:rPr>
              <w:t>3</w:t>
            </w:r>
          </w:p>
        </w:tc>
        <w:tc>
          <w:tcPr>
            <w:tcW w:w="573" w:type="pct"/>
            <w:tcBorders>
              <w:top w:val="single" w:sz="8" w:space="0" w:color="000000"/>
              <w:left w:val="single" w:sz="8" w:space="0" w:color="000000"/>
              <w:right w:val="single" w:sz="8" w:space="0" w:color="000000"/>
            </w:tcBorders>
          </w:tcPr>
          <w:p w14:paraId="4E60E9D3" w14:textId="77777777" w:rsidR="00937234" w:rsidRPr="00253660" w:rsidRDefault="00937234" w:rsidP="00253660">
            <w:pPr>
              <w:pStyle w:val="TableParagraph"/>
              <w:spacing w:before="116"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tcBorders>
          </w:tcPr>
          <w:p w14:paraId="76F71998" w14:textId="77777777" w:rsidR="00937234" w:rsidRPr="00253660" w:rsidRDefault="00937234" w:rsidP="00253660">
            <w:pPr>
              <w:pStyle w:val="TableParagraph"/>
              <w:spacing w:before="116" w:line="360" w:lineRule="auto"/>
              <w:ind w:left="43"/>
              <w:jc w:val="both"/>
              <w:rPr>
                <w:sz w:val="24"/>
                <w:szCs w:val="24"/>
              </w:rPr>
            </w:pPr>
            <w:r w:rsidRPr="00253660">
              <w:rPr>
                <w:w w:val="99"/>
                <w:sz w:val="24"/>
                <w:szCs w:val="24"/>
              </w:rPr>
              <w:t>5</w:t>
            </w:r>
          </w:p>
        </w:tc>
      </w:tr>
    </w:tbl>
    <w:p w14:paraId="3F5538A4" w14:textId="77777777" w:rsidR="00937234" w:rsidRPr="00253660" w:rsidRDefault="00937234" w:rsidP="00253660">
      <w:pPr>
        <w:pStyle w:val="BodyText"/>
        <w:spacing w:before="3" w:line="360" w:lineRule="auto"/>
        <w:jc w:val="both"/>
        <w:rPr>
          <w:b/>
          <w:sz w:val="24"/>
          <w:szCs w:val="24"/>
        </w:rPr>
      </w:pPr>
    </w:p>
    <w:p w14:paraId="436AB443" w14:textId="77777777" w:rsidR="00937234" w:rsidRPr="00253660" w:rsidRDefault="00937234" w:rsidP="00253660">
      <w:pPr>
        <w:spacing w:after="37" w:line="360" w:lineRule="auto"/>
        <w:ind w:left="380"/>
        <w:jc w:val="both"/>
        <w:rPr>
          <w:rFonts w:ascii="Times New Roman" w:hAnsi="Times New Roman" w:cs="Times New Roman"/>
          <w:sz w:val="24"/>
          <w:szCs w:val="24"/>
        </w:rPr>
      </w:pPr>
      <w:r w:rsidRPr="00253660">
        <w:rPr>
          <w:rFonts w:ascii="Times New Roman" w:hAnsi="Times New Roman" w:cs="Times New Roman"/>
          <w:sz w:val="24"/>
          <w:szCs w:val="24"/>
        </w:rPr>
        <w:t xml:space="preserve">The following questions ask about </w:t>
      </w:r>
      <w:r w:rsidRPr="00253660">
        <w:rPr>
          <w:rFonts w:ascii="Times New Roman" w:hAnsi="Times New Roman" w:cs="Times New Roman"/>
          <w:b/>
          <w:sz w:val="24"/>
          <w:szCs w:val="24"/>
        </w:rPr>
        <w:t xml:space="preserve">how much </w:t>
      </w:r>
      <w:r w:rsidRPr="00253660">
        <w:rPr>
          <w:rFonts w:ascii="Times New Roman" w:hAnsi="Times New Roman" w:cs="Times New Roman"/>
          <w:sz w:val="24"/>
          <w:szCs w:val="24"/>
        </w:rPr>
        <w:t>you have experienced certain things in the last two weeks.</w:t>
      </w: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937234" w:rsidRPr="00253660" w14:paraId="5BA14128" w14:textId="77777777" w:rsidTr="00937234">
        <w:trPr>
          <w:trHeight w:val="579"/>
        </w:trPr>
        <w:tc>
          <w:tcPr>
            <w:tcW w:w="522" w:type="pct"/>
            <w:tcBorders>
              <w:bottom w:val="single" w:sz="8" w:space="0" w:color="000000"/>
              <w:right w:val="single" w:sz="8" w:space="0" w:color="000000"/>
            </w:tcBorders>
          </w:tcPr>
          <w:p w14:paraId="6F92349F" w14:textId="77777777" w:rsidR="00937234" w:rsidRPr="00253660" w:rsidRDefault="00937234" w:rsidP="00253660">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56F9A023" w14:textId="77777777" w:rsidR="00937234" w:rsidRPr="00253660" w:rsidRDefault="00937234" w:rsidP="00253660">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4181399A" w14:textId="77777777" w:rsidR="00937234" w:rsidRPr="00253660" w:rsidRDefault="00937234" w:rsidP="00253660">
            <w:pPr>
              <w:pStyle w:val="TableParagraph"/>
              <w:spacing w:before="82" w:line="360" w:lineRule="auto"/>
              <w:ind w:left="111" w:right="88"/>
              <w:jc w:val="both"/>
              <w:rPr>
                <w:sz w:val="24"/>
                <w:szCs w:val="24"/>
              </w:rPr>
            </w:pPr>
            <w:r w:rsidRPr="00253660">
              <w:rPr>
                <w:sz w:val="24"/>
                <w:szCs w:val="24"/>
              </w:rPr>
              <w:t>Not at all</w:t>
            </w:r>
          </w:p>
        </w:tc>
        <w:tc>
          <w:tcPr>
            <w:tcW w:w="572" w:type="pct"/>
            <w:tcBorders>
              <w:left w:val="single" w:sz="8" w:space="0" w:color="000000"/>
              <w:bottom w:val="single" w:sz="8" w:space="0" w:color="000000"/>
              <w:right w:val="single" w:sz="8" w:space="0" w:color="000000"/>
            </w:tcBorders>
          </w:tcPr>
          <w:p w14:paraId="158BAF73" w14:textId="77777777" w:rsidR="00937234" w:rsidRPr="00253660" w:rsidRDefault="00937234" w:rsidP="00253660">
            <w:pPr>
              <w:pStyle w:val="TableParagraph"/>
              <w:spacing w:before="82" w:line="360" w:lineRule="auto"/>
              <w:ind w:left="111" w:right="38"/>
              <w:jc w:val="both"/>
              <w:rPr>
                <w:sz w:val="24"/>
                <w:szCs w:val="24"/>
              </w:rPr>
            </w:pPr>
            <w:r w:rsidRPr="00253660">
              <w:rPr>
                <w:sz w:val="24"/>
                <w:szCs w:val="24"/>
              </w:rPr>
              <w:t>A little</w:t>
            </w:r>
          </w:p>
        </w:tc>
        <w:tc>
          <w:tcPr>
            <w:tcW w:w="572" w:type="pct"/>
            <w:tcBorders>
              <w:left w:val="single" w:sz="8" w:space="0" w:color="000000"/>
              <w:bottom w:val="single" w:sz="8" w:space="0" w:color="000000"/>
              <w:right w:val="single" w:sz="8" w:space="0" w:color="000000"/>
            </w:tcBorders>
          </w:tcPr>
          <w:p w14:paraId="2AD694D6" w14:textId="77777777" w:rsidR="00937234" w:rsidRPr="00253660" w:rsidRDefault="00937234" w:rsidP="00253660">
            <w:pPr>
              <w:pStyle w:val="TableParagraph"/>
              <w:spacing w:before="82" w:line="360" w:lineRule="auto"/>
              <w:ind w:left="327" w:hanging="170"/>
              <w:jc w:val="both"/>
              <w:rPr>
                <w:sz w:val="24"/>
                <w:szCs w:val="24"/>
              </w:rPr>
            </w:pPr>
            <w:r w:rsidRPr="00253660">
              <w:rPr>
                <w:sz w:val="24"/>
                <w:szCs w:val="24"/>
              </w:rPr>
              <w:t>A moderate amount</w:t>
            </w:r>
          </w:p>
        </w:tc>
        <w:tc>
          <w:tcPr>
            <w:tcW w:w="573" w:type="pct"/>
            <w:tcBorders>
              <w:left w:val="single" w:sz="8" w:space="0" w:color="000000"/>
              <w:bottom w:val="single" w:sz="8" w:space="0" w:color="000000"/>
              <w:right w:val="single" w:sz="8" w:space="0" w:color="000000"/>
            </w:tcBorders>
          </w:tcPr>
          <w:p w14:paraId="0518A937" w14:textId="77777777" w:rsidR="00937234" w:rsidRPr="00253660" w:rsidRDefault="00937234" w:rsidP="00253660">
            <w:pPr>
              <w:pStyle w:val="TableParagraph"/>
              <w:spacing w:before="82" w:line="360" w:lineRule="auto"/>
              <w:ind w:left="159" w:right="132"/>
              <w:jc w:val="both"/>
              <w:rPr>
                <w:sz w:val="24"/>
                <w:szCs w:val="24"/>
              </w:rPr>
            </w:pPr>
            <w:r w:rsidRPr="00253660">
              <w:rPr>
                <w:sz w:val="24"/>
                <w:szCs w:val="24"/>
              </w:rPr>
              <w:t>Very much</w:t>
            </w:r>
          </w:p>
        </w:tc>
        <w:tc>
          <w:tcPr>
            <w:tcW w:w="572" w:type="pct"/>
            <w:tcBorders>
              <w:left w:val="single" w:sz="8" w:space="0" w:color="000000"/>
              <w:bottom w:val="single" w:sz="8" w:space="0" w:color="000000"/>
            </w:tcBorders>
          </w:tcPr>
          <w:p w14:paraId="1E2063CC" w14:textId="77777777" w:rsidR="00937234" w:rsidRPr="00253660" w:rsidRDefault="00937234" w:rsidP="00253660">
            <w:pPr>
              <w:pStyle w:val="TableParagraph"/>
              <w:spacing w:before="82" w:line="360" w:lineRule="auto"/>
              <w:ind w:left="327" w:hanging="168"/>
              <w:jc w:val="both"/>
              <w:rPr>
                <w:sz w:val="24"/>
                <w:szCs w:val="24"/>
              </w:rPr>
            </w:pPr>
            <w:r w:rsidRPr="00253660">
              <w:rPr>
                <w:sz w:val="24"/>
                <w:szCs w:val="24"/>
              </w:rPr>
              <w:t>An extreme amount</w:t>
            </w:r>
          </w:p>
        </w:tc>
      </w:tr>
      <w:tr w:rsidR="00937234" w:rsidRPr="00253660" w14:paraId="21D93081" w14:textId="77777777" w:rsidTr="00937234">
        <w:trPr>
          <w:trHeight w:val="779"/>
        </w:trPr>
        <w:tc>
          <w:tcPr>
            <w:tcW w:w="522" w:type="pct"/>
            <w:tcBorders>
              <w:top w:val="single" w:sz="8" w:space="0" w:color="000000"/>
              <w:bottom w:val="single" w:sz="8" w:space="0" w:color="000000"/>
              <w:right w:val="single" w:sz="8" w:space="0" w:color="000000"/>
            </w:tcBorders>
          </w:tcPr>
          <w:p w14:paraId="544D7046" w14:textId="77777777" w:rsidR="00937234" w:rsidRPr="00253660" w:rsidRDefault="00937234" w:rsidP="00253660">
            <w:pPr>
              <w:pStyle w:val="TableParagraph"/>
              <w:spacing w:line="360" w:lineRule="auto"/>
              <w:ind w:left="101"/>
              <w:jc w:val="both"/>
              <w:rPr>
                <w:sz w:val="24"/>
                <w:szCs w:val="24"/>
              </w:rPr>
            </w:pPr>
            <w:r w:rsidRPr="00253660">
              <w:rPr>
                <w:sz w:val="24"/>
                <w:szCs w:val="24"/>
              </w:rPr>
              <w:lastRenderedPageBreak/>
              <w:t>3 (F1.4)</w:t>
            </w:r>
          </w:p>
        </w:tc>
        <w:tc>
          <w:tcPr>
            <w:tcW w:w="1615" w:type="pct"/>
            <w:tcBorders>
              <w:top w:val="single" w:sz="8" w:space="0" w:color="000000"/>
              <w:left w:val="single" w:sz="8" w:space="0" w:color="000000"/>
              <w:bottom w:val="single" w:sz="8" w:space="0" w:color="000000"/>
              <w:right w:val="single" w:sz="8" w:space="0" w:color="000000"/>
            </w:tcBorders>
          </w:tcPr>
          <w:p w14:paraId="39D917FA" w14:textId="77777777" w:rsidR="00937234" w:rsidRPr="00253660" w:rsidRDefault="00937234" w:rsidP="00253660">
            <w:pPr>
              <w:pStyle w:val="TableParagraph"/>
              <w:spacing w:line="360" w:lineRule="auto"/>
              <w:ind w:left="122" w:hanging="2"/>
              <w:jc w:val="both"/>
              <w:rPr>
                <w:sz w:val="24"/>
                <w:szCs w:val="24"/>
              </w:rPr>
            </w:pPr>
            <w:r w:rsidRPr="00253660">
              <w:rPr>
                <w:sz w:val="24"/>
                <w:szCs w:val="24"/>
              </w:rPr>
              <w:t>To what extent do you feel that physical pain prevents you from doing what you need to do?</w:t>
            </w:r>
          </w:p>
        </w:tc>
        <w:tc>
          <w:tcPr>
            <w:tcW w:w="572" w:type="pct"/>
            <w:tcBorders>
              <w:top w:val="single" w:sz="8" w:space="0" w:color="000000"/>
              <w:left w:val="single" w:sz="8" w:space="0" w:color="000000"/>
              <w:bottom w:val="single" w:sz="8" w:space="0" w:color="000000"/>
              <w:right w:val="single" w:sz="8" w:space="0" w:color="000000"/>
            </w:tcBorders>
          </w:tcPr>
          <w:p w14:paraId="5879B6E6"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506A70AB"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1E71252B"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75AB9C50"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5398A405"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589A0623" w14:textId="77777777" w:rsidTr="00937234">
        <w:trPr>
          <w:trHeight w:val="544"/>
        </w:trPr>
        <w:tc>
          <w:tcPr>
            <w:tcW w:w="522" w:type="pct"/>
            <w:tcBorders>
              <w:top w:val="single" w:sz="8" w:space="0" w:color="000000"/>
              <w:bottom w:val="single" w:sz="8" w:space="0" w:color="000000"/>
              <w:right w:val="single" w:sz="8" w:space="0" w:color="000000"/>
            </w:tcBorders>
          </w:tcPr>
          <w:p w14:paraId="242692CA" w14:textId="77777777" w:rsidR="00937234" w:rsidRPr="00253660" w:rsidRDefault="00937234" w:rsidP="00253660">
            <w:pPr>
              <w:pStyle w:val="TableParagraph"/>
              <w:spacing w:line="360" w:lineRule="auto"/>
              <w:ind w:left="101"/>
              <w:jc w:val="both"/>
              <w:rPr>
                <w:sz w:val="24"/>
                <w:szCs w:val="24"/>
              </w:rPr>
            </w:pPr>
            <w:r w:rsidRPr="00253660">
              <w:rPr>
                <w:sz w:val="24"/>
                <w:szCs w:val="24"/>
              </w:rPr>
              <w:t>4(F11.3)</w:t>
            </w:r>
          </w:p>
        </w:tc>
        <w:tc>
          <w:tcPr>
            <w:tcW w:w="1615" w:type="pct"/>
            <w:tcBorders>
              <w:top w:val="single" w:sz="8" w:space="0" w:color="000000"/>
              <w:left w:val="single" w:sz="8" w:space="0" w:color="000000"/>
              <w:bottom w:val="single" w:sz="8" w:space="0" w:color="000000"/>
              <w:right w:val="single" w:sz="8" w:space="0" w:color="000000"/>
            </w:tcBorders>
          </w:tcPr>
          <w:p w14:paraId="76DA259F" w14:textId="77777777" w:rsidR="00937234" w:rsidRPr="00253660" w:rsidRDefault="00937234" w:rsidP="00253660">
            <w:pPr>
              <w:pStyle w:val="TableParagraph"/>
              <w:spacing w:line="360" w:lineRule="auto"/>
              <w:ind w:left="122" w:hanging="2"/>
              <w:jc w:val="both"/>
              <w:rPr>
                <w:sz w:val="24"/>
                <w:szCs w:val="24"/>
              </w:rPr>
            </w:pPr>
            <w:r w:rsidRPr="00253660">
              <w:rPr>
                <w:sz w:val="24"/>
                <w:szCs w:val="24"/>
              </w:rPr>
              <w:t>How much do you need any medical treatment to function in your daily life?</w:t>
            </w:r>
          </w:p>
        </w:tc>
        <w:tc>
          <w:tcPr>
            <w:tcW w:w="572" w:type="pct"/>
            <w:tcBorders>
              <w:top w:val="single" w:sz="8" w:space="0" w:color="000000"/>
              <w:left w:val="single" w:sz="8" w:space="0" w:color="000000"/>
              <w:bottom w:val="single" w:sz="8" w:space="0" w:color="000000"/>
              <w:right w:val="single" w:sz="8" w:space="0" w:color="000000"/>
            </w:tcBorders>
          </w:tcPr>
          <w:p w14:paraId="29E24797"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68E12506"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205647B9"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290A574E"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0CC40FAD"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2F8E0727" w14:textId="77777777" w:rsidTr="00937234">
        <w:trPr>
          <w:trHeight w:val="308"/>
        </w:trPr>
        <w:tc>
          <w:tcPr>
            <w:tcW w:w="522" w:type="pct"/>
            <w:tcBorders>
              <w:top w:val="single" w:sz="8" w:space="0" w:color="000000"/>
              <w:bottom w:val="single" w:sz="8" w:space="0" w:color="000000"/>
              <w:right w:val="single" w:sz="8" w:space="0" w:color="000000"/>
            </w:tcBorders>
          </w:tcPr>
          <w:p w14:paraId="27EA3F96" w14:textId="77777777" w:rsidR="00937234" w:rsidRPr="00253660" w:rsidRDefault="00937234" w:rsidP="00253660">
            <w:pPr>
              <w:pStyle w:val="TableParagraph"/>
              <w:spacing w:line="360" w:lineRule="auto"/>
              <w:ind w:left="101"/>
              <w:jc w:val="both"/>
              <w:rPr>
                <w:sz w:val="24"/>
                <w:szCs w:val="24"/>
              </w:rPr>
            </w:pPr>
            <w:r w:rsidRPr="00253660">
              <w:rPr>
                <w:sz w:val="24"/>
                <w:szCs w:val="24"/>
              </w:rPr>
              <w:t>5(F4.1)</w:t>
            </w:r>
          </w:p>
        </w:tc>
        <w:tc>
          <w:tcPr>
            <w:tcW w:w="1615" w:type="pct"/>
            <w:tcBorders>
              <w:top w:val="single" w:sz="8" w:space="0" w:color="000000"/>
              <w:left w:val="single" w:sz="8" w:space="0" w:color="000000"/>
              <w:bottom w:val="single" w:sz="8" w:space="0" w:color="000000"/>
              <w:right w:val="single" w:sz="8" w:space="0" w:color="000000"/>
            </w:tcBorders>
          </w:tcPr>
          <w:p w14:paraId="60963349" w14:textId="77777777" w:rsidR="00937234" w:rsidRPr="00253660" w:rsidRDefault="00937234" w:rsidP="00253660">
            <w:pPr>
              <w:pStyle w:val="TableParagraph"/>
              <w:spacing w:line="360" w:lineRule="auto"/>
              <w:ind w:left="122"/>
              <w:jc w:val="both"/>
              <w:rPr>
                <w:sz w:val="24"/>
                <w:szCs w:val="24"/>
              </w:rPr>
            </w:pPr>
            <w:r w:rsidRPr="00253660">
              <w:rPr>
                <w:sz w:val="24"/>
                <w:szCs w:val="24"/>
              </w:rPr>
              <w:t>How much do you enjoy life?</w:t>
            </w:r>
          </w:p>
        </w:tc>
        <w:tc>
          <w:tcPr>
            <w:tcW w:w="572" w:type="pct"/>
            <w:tcBorders>
              <w:top w:val="single" w:sz="8" w:space="0" w:color="000000"/>
              <w:left w:val="single" w:sz="8" w:space="0" w:color="000000"/>
              <w:bottom w:val="single" w:sz="8" w:space="0" w:color="000000"/>
              <w:right w:val="single" w:sz="8" w:space="0" w:color="000000"/>
            </w:tcBorders>
          </w:tcPr>
          <w:p w14:paraId="7D3A5088"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41306984"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794CCD62"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1270200A"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7289E7C9"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63DB5C38" w14:textId="77777777" w:rsidTr="00937234">
        <w:trPr>
          <w:trHeight w:val="598"/>
        </w:trPr>
        <w:tc>
          <w:tcPr>
            <w:tcW w:w="522" w:type="pct"/>
            <w:tcBorders>
              <w:top w:val="single" w:sz="8" w:space="0" w:color="000000"/>
              <w:right w:val="single" w:sz="8" w:space="0" w:color="000000"/>
            </w:tcBorders>
          </w:tcPr>
          <w:p w14:paraId="76B523D4" w14:textId="77777777" w:rsidR="00937234" w:rsidRPr="00253660" w:rsidRDefault="00937234" w:rsidP="00253660">
            <w:pPr>
              <w:pStyle w:val="TableParagraph"/>
              <w:spacing w:line="360" w:lineRule="auto"/>
              <w:ind w:left="101"/>
              <w:jc w:val="both"/>
              <w:rPr>
                <w:sz w:val="24"/>
                <w:szCs w:val="24"/>
              </w:rPr>
            </w:pPr>
            <w:r w:rsidRPr="00253660">
              <w:rPr>
                <w:sz w:val="24"/>
                <w:szCs w:val="24"/>
              </w:rPr>
              <w:t>6(F24.2)</w:t>
            </w:r>
          </w:p>
        </w:tc>
        <w:tc>
          <w:tcPr>
            <w:tcW w:w="1615" w:type="pct"/>
            <w:tcBorders>
              <w:top w:val="single" w:sz="8" w:space="0" w:color="000000"/>
              <w:left w:val="single" w:sz="8" w:space="0" w:color="000000"/>
              <w:right w:val="single" w:sz="8" w:space="0" w:color="000000"/>
            </w:tcBorders>
          </w:tcPr>
          <w:p w14:paraId="1E2C72DB" w14:textId="77777777" w:rsidR="00937234" w:rsidRPr="00253660" w:rsidRDefault="00937234" w:rsidP="00253660">
            <w:pPr>
              <w:pStyle w:val="TableParagraph"/>
              <w:spacing w:line="360" w:lineRule="auto"/>
              <w:ind w:left="122" w:right="143" w:hanging="2"/>
              <w:jc w:val="both"/>
              <w:rPr>
                <w:sz w:val="24"/>
                <w:szCs w:val="24"/>
              </w:rPr>
            </w:pPr>
            <w:r w:rsidRPr="00253660">
              <w:rPr>
                <w:sz w:val="24"/>
                <w:szCs w:val="24"/>
              </w:rPr>
              <w:t>To what extent do you feel your life to be meaningful?</w:t>
            </w:r>
          </w:p>
        </w:tc>
        <w:tc>
          <w:tcPr>
            <w:tcW w:w="572" w:type="pct"/>
            <w:tcBorders>
              <w:top w:val="single" w:sz="8" w:space="0" w:color="000000"/>
              <w:left w:val="single" w:sz="8" w:space="0" w:color="000000"/>
              <w:right w:val="single" w:sz="8" w:space="0" w:color="000000"/>
            </w:tcBorders>
          </w:tcPr>
          <w:p w14:paraId="2A3EF255"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right w:val="single" w:sz="8" w:space="0" w:color="000000"/>
            </w:tcBorders>
          </w:tcPr>
          <w:p w14:paraId="4BE37840"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right w:val="single" w:sz="8" w:space="0" w:color="000000"/>
            </w:tcBorders>
          </w:tcPr>
          <w:p w14:paraId="70891320"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right w:val="single" w:sz="8" w:space="0" w:color="000000"/>
            </w:tcBorders>
          </w:tcPr>
          <w:p w14:paraId="55AFB7B2"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tcBorders>
          </w:tcPr>
          <w:p w14:paraId="51271848"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bl>
    <w:p w14:paraId="716DB6EB" w14:textId="77777777" w:rsidR="00937234" w:rsidRPr="00253660" w:rsidRDefault="00937234" w:rsidP="00253660">
      <w:pPr>
        <w:pStyle w:val="BodyText"/>
        <w:spacing w:line="360" w:lineRule="auto"/>
        <w:jc w:val="both"/>
        <w:rPr>
          <w:sz w:val="24"/>
          <w:szCs w:val="24"/>
        </w:rPr>
      </w:pPr>
    </w:p>
    <w:p w14:paraId="190F48C3" w14:textId="77777777" w:rsidR="00937234" w:rsidRPr="00253660" w:rsidRDefault="00937234" w:rsidP="00253660">
      <w:pPr>
        <w:pStyle w:val="BodyText"/>
        <w:spacing w:before="7" w:after="1" w:line="360" w:lineRule="auto"/>
        <w:jc w:val="both"/>
        <w:rPr>
          <w:sz w:val="24"/>
          <w:szCs w:val="24"/>
        </w:r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937234" w:rsidRPr="00253660" w14:paraId="78BDA454" w14:textId="77777777" w:rsidTr="00937234">
        <w:trPr>
          <w:trHeight w:val="579"/>
        </w:trPr>
        <w:tc>
          <w:tcPr>
            <w:tcW w:w="522" w:type="pct"/>
            <w:tcBorders>
              <w:bottom w:val="single" w:sz="8" w:space="0" w:color="000000"/>
              <w:right w:val="single" w:sz="8" w:space="0" w:color="000000"/>
            </w:tcBorders>
          </w:tcPr>
          <w:p w14:paraId="7A673030" w14:textId="77777777" w:rsidR="00937234" w:rsidRPr="00253660" w:rsidRDefault="00937234" w:rsidP="00253660">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63B088FD" w14:textId="77777777" w:rsidR="00937234" w:rsidRPr="00253660" w:rsidRDefault="00937234" w:rsidP="00253660">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06842CF4" w14:textId="77777777" w:rsidR="00937234" w:rsidRPr="00253660" w:rsidRDefault="00937234" w:rsidP="00253660">
            <w:pPr>
              <w:pStyle w:val="TableParagraph"/>
              <w:spacing w:before="82" w:line="360" w:lineRule="auto"/>
              <w:ind w:left="111" w:right="87"/>
              <w:jc w:val="both"/>
              <w:rPr>
                <w:sz w:val="24"/>
                <w:szCs w:val="24"/>
              </w:rPr>
            </w:pPr>
            <w:r w:rsidRPr="00253660">
              <w:rPr>
                <w:sz w:val="24"/>
                <w:szCs w:val="24"/>
              </w:rPr>
              <w:t>Not at all</w:t>
            </w:r>
          </w:p>
        </w:tc>
        <w:tc>
          <w:tcPr>
            <w:tcW w:w="572" w:type="pct"/>
            <w:tcBorders>
              <w:left w:val="single" w:sz="8" w:space="0" w:color="000000"/>
              <w:bottom w:val="single" w:sz="8" w:space="0" w:color="000000"/>
              <w:right w:val="single" w:sz="8" w:space="0" w:color="000000"/>
            </w:tcBorders>
          </w:tcPr>
          <w:p w14:paraId="17BD345B" w14:textId="77777777" w:rsidR="00937234" w:rsidRPr="00253660" w:rsidRDefault="00937234" w:rsidP="00253660">
            <w:pPr>
              <w:pStyle w:val="TableParagraph"/>
              <w:spacing w:before="82" w:line="360" w:lineRule="auto"/>
              <w:ind w:left="111" w:right="33"/>
              <w:jc w:val="both"/>
              <w:rPr>
                <w:sz w:val="24"/>
                <w:szCs w:val="24"/>
              </w:rPr>
            </w:pPr>
            <w:r w:rsidRPr="00253660">
              <w:rPr>
                <w:sz w:val="24"/>
                <w:szCs w:val="24"/>
              </w:rPr>
              <w:t>A little</w:t>
            </w:r>
          </w:p>
        </w:tc>
        <w:tc>
          <w:tcPr>
            <w:tcW w:w="572" w:type="pct"/>
            <w:tcBorders>
              <w:left w:val="single" w:sz="8" w:space="0" w:color="000000"/>
              <w:bottom w:val="single" w:sz="8" w:space="0" w:color="000000"/>
              <w:right w:val="single" w:sz="8" w:space="0" w:color="000000"/>
            </w:tcBorders>
          </w:tcPr>
          <w:p w14:paraId="508E44E0" w14:textId="77777777" w:rsidR="00937234" w:rsidRPr="00253660" w:rsidRDefault="00937234" w:rsidP="00253660">
            <w:pPr>
              <w:pStyle w:val="TableParagraph"/>
              <w:spacing w:before="82" w:line="360" w:lineRule="auto"/>
              <w:ind w:left="328" w:hanging="170"/>
              <w:jc w:val="both"/>
              <w:rPr>
                <w:sz w:val="24"/>
                <w:szCs w:val="24"/>
              </w:rPr>
            </w:pPr>
            <w:r w:rsidRPr="00253660">
              <w:rPr>
                <w:sz w:val="24"/>
                <w:szCs w:val="24"/>
              </w:rPr>
              <w:t>A moderate amount</w:t>
            </w:r>
          </w:p>
        </w:tc>
        <w:tc>
          <w:tcPr>
            <w:tcW w:w="573" w:type="pct"/>
            <w:tcBorders>
              <w:left w:val="single" w:sz="8" w:space="0" w:color="000000"/>
              <w:bottom w:val="single" w:sz="8" w:space="0" w:color="000000"/>
              <w:right w:val="single" w:sz="8" w:space="0" w:color="000000"/>
            </w:tcBorders>
          </w:tcPr>
          <w:p w14:paraId="7CF51997" w14:textId="77777777" w:rsidR="00937234" w:rsidRPr="00253660" w:rsidRDefault="00937234" w:rsidP="00253660">
            <w:pPr>
              <w:pStyle w:val="TableParagraph"/>
              <w:spacing w:before="82" w:line="360" w:lineRule="auto"/>
              <w:ind w:left="159" w:right="132"/>
              <w:jc w:val="both"/>
              <w:rPr>
                <w:sz w:val="24"/>
                <w:szCs w:val="24"/>
              </w:rPr>
            </w:pPr>
            <w:r w:rsidRPr="00253660">
              <w:rPr>
                <w:sz w:val="24"/>
                <w:szCs w:val="24"/>
              </w:rPr>
              <w:t>Very much</w:t>
            </w:r>
          </w:p>
        </w:tc>
        <w:tc>
          <w:tcPr>
            <w:tcW w:w="572" w:type="pct"/>
            <w:tcBorders>
              <w:left w:val="single" w:sz="8" w:space="0" w:color="000000"/>
              <w:bottom w:val="single" w:sz="8" w:space="0" w:color="000000"/>
            </w:tcBorders>
          </w:tcPr>
          <w:p w14:paraId="61E3BC5A" w14:textId="77777777" w:rsidR="00937234" w:rsidRPr="00253660" w:rsidRDefault="00937234" w:rsidP="00253660">
            <w:pPr>
              <w:pStyle w:val="TableParagraph"/>
              <w:spacing w:before="82" w:line="360" w:lineRule="auto"/>
              <w:ind w:left="137" w:right="90"/>
              <w:jc w:val="both"/>
              <w:rPr>
                <w:sz w:val="24"/>
                <w:szCs w:val="24"/>
              </w:rPr>
            </w:pPr>
            <w:r w:rsidRPr="00253660">
              <w:rPr>
                <w:sz w:val="24"/>
                <w:szCs w:val="24"/>
              </w:rPr>
              <w:t>Extremely</w:t>
            </w:r>
          </w:p>
        </w:tc>
      </w:tr>
      <w:tr w:rsidR="00937234" w:rsidRPr="00253660" w14:paraId="43362EA6" w14:textId="77777777" w:rsidTr="00937234">
        <w:trPr>
          <w:trHeight w:val="308"/>
        </w:trPr>
        <w:tc>
          <w:tcPr>
            <w:tcW w:w="522" w:type="pct"/>
            <w:tcBorders>
              <w:top w:val="single" w:sz="8" w:space="0" w:color="000000"/>
              <w:bottom w:val="single" w:sz="8" w:space="0" w:color="000000"/>
              <w:right w:val="single" w:sz="8" w:space="0" w:color="000000"/>
            </w:tcBorders>
          </w:tcPr>
          <w:p w14:paraId="1E563057" w14:textId="77777777" w:rsidR="00937234" w:rsidRPr="00253660" w:rsidRDefault="00937234" w:rsidP="00253660">
            <w:pPr>
              <w:pStyle w:val="TableParagraph"/>
              <w:spacing w:line="360" w:lineRule="auto"/>
              <w:ind w:left="101"/>
              <w:jc w:val="both"/>
              <w:rPr>
                <w:sz w:val="24"/>
                <w:szCs w:val="24"/>
              </w:rPr>
            </w:pPr>
            <w:r w:rsidRPr="00253660">
              <w:rPr>
                <w:sz w:val="24"/>
                <w:szCs w:val="24"/>
              </w:rPr>
              <w:t>7(F5.3)</w:t>
            </w:r>
          </w:p>
        </w:tc>
        <w:tc>
          <w:tcPr>
            <w:tcW w:w="1615" w:type="pct"/>
            <w:tcBorders>
              <w:top w:val="single" w:sz="8" w:space="0" w:color="000000"/>
              <w:left w:val="single" w:sz="8" w:space="0" w:color="000000"/>
              <w:bottom w:val="single" w:sz="8" w:space="0" w:color="000000"/>
              <w:right w:val="single" w:sz="8" w:space="0" w:color="000000"/>
            </w:tcBorders>
          </w:tcPr>
          <w:p w14:paraId="6B893CF7" w14:textId="77777777" w:rsidR="00937234" w:rsidRPr="00253660" w:rsidRDefault="00937234" w:rsidP="00253660">
            <w:pPr>
              <w:pStyle w:val="TableParagraph"/>
              <w:spacing w:line="360" w:lineRule="auto"/>
              <w:ind w:left="122"/>
              <w:jc w:val="both"/>
              <w:rPr>
                <w:sz w:val="24"/>
                <w:szCs w:val="24"/>
              </w:rPr>
            </w:pPr>
            <w:r w:rsidRPr="00253660">
              <w:rPr>
                <w:sz w:val="24"/>
                <w:szCs w:val="24"/>
              </w:rPr>
              <w:t>How well are you able to concentrate?</w:t>
            </w:r>
          </w:p>
        </w:tc>
        <w:tc>
          <w:tcPr>
            <w:tcW w:w="572" w:type="pct"/>
            <w:tcBorders>
              <w:top w:val="single" w:sz="8" w:space="0" w:color="000000"/>
              <w:left w:val="single" w:sz="8" w:space="0" w:color="000000"/>
              <w:bottom w:val="single" w:sz="8" w:space="0" w:color="000000"/>
              <w:right w:val="single" w:sz="8" w:space="0" w:color="000000"/>
            </w:tcBorders>
          </w:tcPr>
          <w:p w14:paraId="0AF4B4E3"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68CC2455"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7A9AAFBC"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1B54BDDA"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1D042618"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7D9E7CAC" w14:textId="77777777" w:rsidTr="00937234">
        <w:trPr>
          <w:trHeight w:val="308"/>
        </w:trPr>
        <w:tc>
          <w:tcPr>
            <w:tcW w:w="522" w:type="pct"/>
            <w:tcBorders>
              <w:top w:val="single" w:sz="8" w:space="0" w:color="000000"/>
              <w:bottom w:val="single" w:sz="8" w:space="0" w:color="000000"/>
              <w:right w:val="single" w:sz="8" w:space="0" w:color="000000"/>
            </w:tcBorders>
          </w:tcPr>
          <w:p w14:paraId="10A87E88" w14:textId="77777777" w:rsidR="00937234" w:rsidRPr="00253660" w:rsidRDefault="00937234" w:rsidP="00253660">
            <w:pPr>
              <w:pStyle w:val="TableParagraph"/>
              <w:spacing w:line="360" w:lineRule="auto"/>
              <w:ind w:left="101"/>
              <w:jc w:val="both"/>
              <w:rPr>
                <w:sz w:val="24"/>
                <w:szCs w:val="24"/>
              </w:rPr>
            </w:pPr>
            <w:r w:rsidRPr="00253660">
              <w:rPr>
                <w:sz w:val="24"/>
                <w:szCs w:val="24"/>
              </w:rPr>
              <w:t>8 (F16.1)</w:t>
            </w:r>
          </w:p>
        </w:tc>
        <w:tc>
          <w:tcPr>
            <w:tcW w:w="1615" w:type="pct"/>
            <w:tcBorders>
              <w:top w:val="single" w:sz="8" w:space="0" w:color="000000"/>
              <w:left w:val="single" w:sz="8" w:space="0" w:color="000000"/>
              <w:bottom w:val="single" w:sz="8" w:space="0" w:color="000000"/>
              <w:right w:val="single" w:sz="8" w:space="0" w:color="000000"/>
            </w:tcBorders>
          </w:tcPr>
          <w:p w14:paraId="2B0AF449" w14:textId="77777777" w:rsidR="00937234" w:rsidRPr="00253660" w:rsidRDefault="00937234" w:rsidP="00253660">
            <w:pPr>
              <w:pStyle w:val="TableParagraph"/>
              <w:spacing w:line="360" w:lineRule="auto"/>
              <w:ind w:left="122"/>
              <w:jc w:val="both"/>
              <w:rPr>
                <w:sz w:val="24"/>
                <w:szCs w:val="24"/>
              </w:rPr>
            </w:pPr>
            <w:r w:rsidRPr="00253660">
              <w:rPr>
                <w:sz w:val="24"/>
                <w:szCs w:val="24"/>
              </w:rPr>
              <w:t>How safe do you feel in your daily life?</w:t>
            </w:r>
          </w:p>
        </w:tc>
        <w:tc>
          <w:tcPr>
            <w:tcW w:w="572" w:type="pct"/>
            <w:tcBorders>
              <w:top w:val="single" w:sz="8" w:space="0" w:color="000000"/>
              <w:left w:val="single" w:sz="8" w:space="0" w:color="000000"/>
              <w:bottom w:val="single" w:sz="8" w:space="0" w:color="000000"/>
              <w:right w:val="single" w:sz="8" w:space="0" w:color="000000"/>
            </w:tcBorders>
          </w:tcPr>
          <w:p w14:paraId="5E4A55EE"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64CF7B41"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06B846C1"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667F214B"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362D2984"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4423638A" w14:textId="77777777" w:rsidTr="00937234">
        <w:trPr>
          <w:trHeight w:val="598"/>
        </w:trPr>
        <w:tc>
          <w:tcPr>
            <w:tcW w:w="522" w:type="pct"/>
            <w:tcBorders>
              <w:top w:val="single" w:sz="8" w:space="0" w:color="000000"/>
              <w:right w:val="single" w:sz="8" w:space="0" w:color="000000"/>
            </w:tcBorders>
          </w:tcPr>
          <w:p w14:paraId="4421DCE1" w14:textId="77777777" w:rsidR="00937234" w:rsidRPr="00253660" w:rsidRDefault="00937234" w:rsidP="00253660">
            <w:pPr>
              <w:pStyle w:val="TableParagraph"/>
              <w:spacing w:line="360" w:lineRule="auto"/>
              <w:ind w:left="101"/>
              <w:jc w:val="both"/>
              <w:rPr>
                <w:sz w:val="24"/>
                <w:szCs w:val="24"/>
              </w:rPr>
            </w:pPr>
            <w:r w:rsidRPr="00253660">
              <w:rPr>
                <w:sz w:val="24"/>
                <w:szCs w:val="24"/>
              </w:rPr>
              <w:t>9 (F22.1)</w:t>
            </w:r>
          </w:p>
        </w:tc>
        <w:tc>
          <w:tcPr>
            <w:tcW w:w="1615" w:type="pct"/>
            <w:tcBorders>
              <w:top w:val="single" w:sz="8" w:space="0" w:color="000000"/>
              <w:left w:val="single" w:sz="8" w:space="0" w:color="000000"/>
              <w:right w:val="single" w:sz="8" w:space="0" w:color="000000"/>
            </w:tcBorders>
          </w:tcPr>
          <w:p w14:paraId="62236A18" w14:textId="77777777" w:rsidR="00937234" w:rsidRPr="00253660" w:rsidRDefault="00937234" w:rsidP="00253660">
            <w:pPr>
              <w:pStyle w:val="TableParagraph"/>
              <w:spacing w:line="360" w:lineRule="auto"/>
              <w:ind w:left="122" w:hanging="2"/>
              <w:jc w:val="both"/>
              <w:rPr>
                <w:sz w:val="24"/>
                <w:szCs w:val="24"/>
              </w:rPr>
            </w:pPr>
            <w:r w:rsidRPr="00253660">
              <w:rPr>
                <w:sz w:val="24"/>
                <w:szCs w:val="24"/>
              </w:rPr>
              <w:t>How healthy is your physical environment?</w:t>
            </w:r>
          </w:p>
        </w:tc>
        <w:tc>
          <w:tcPr>
            <w:tcW w:w="572" w:type="pct"/>
            <w:tcBorders>
              <w:top w:val="single" w:sz="8" w:space="0" w:color="000000"/>
              <w:left w:val="single" w:sz="8" w:space="0" w:color="000000"/>
              <w:right w:val="single" w:sz="8" w:space="0" w:color="000000"/>
            </w:tcBorders>
          </w:tcPr>
          <w:p w14:paraId="03AA0A11"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right w:val="single" w:sz="8" w:space="0" w:color="000000"/>
            </w:tcBorders>
          </w:tcPr>
          <w:p w14:paraId="2D50DE82"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right w:val="single" w:sz="8" w:space="0" w:color="000000"/>
            </w:tcBorders>
          </w:tcPr>
          <w:p w14:paraId="1274DAC6"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right w:val="single" w:sz="8" w:space="0" w:color="000000"/>
            </w:tcBorders>
          </w:tcPr>
          <w:p w14:paraId="27F9A497"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tcBorders>
          </w:tcPr>
          <w:p w14:paraId="2F2BF359"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bl>
    <w:p w14:paraId="1CAE868B" w14:textId="77777777" w:rsidR="00937234" w:rsidRPr="00253660" w:rsidRDefault="00937234" w:rsidP="00253660">
      <w:pPr>
        <w:pStyle w:val="BodyText"/>
        <w:spacing w:line="360" w:lineRule="auto"/>
        <w:jc w:val="both"/>
        <w:rPr>
          <w:sz w:val="24"/>
          <w:szCs w:val="24"/>
        </w:rPr>
      </w:pPr>
    </w:p>
    <w:p w14:paraId="6E6C3B10" w14:textId="77777777" w:rsidR="00937234" w:rsidRPr="00253660" w:rsidRDefault="00937234" w:rsidP="00253660">
      <w:pPr>
        <w:spacing w:before="153" w:after="36" w:line="360" w:lineRule="auto"/>
        <w:ind w:left="380"/>
        <w:jc w:val="both"/>
        <w:rPr>
          <w:rFonts w:ascii="Times New Roman" w:hAnsi="Times New Roman" w:cs="Times New Roman"/>
          <w:sz w:val="24"/>
          <w:szCs w:val="24"/>
        </w:rPr>
      </w:pPr>
      <w:r w:rsidRPr="00253660">
        <w:rPr>
          <w:rFonts w:ascii="Times New Roman" w:hAnsi="Times New Roman" w:cs="Times New Roman"/>
          <w:sz w:val="24"/>
          <w:szCs w:val="24"/>
        </w:rPr>
        <w:t xml:space="preserve">The following questions ask about </w:t>
      </w:r>
      <w:r w:rsidRPr="00253660">
        <w:rPr>
          <w:rFonts w:ascii="Times New Roman" w:hAnsi="Times New Roman" w:cs="Times New Roman"/>
          <w:b/>
          <w:sz w:val="24"/>
          <w:szCs w:val="24"/>
        </w:rPr>
        <w:t xml:space="preserve">how completely </w:t>
      </w:r>
      <w:r w:rsidRPr="00253660">
        <w:rPr>
          <w:rFonts w:ascii="Times New Roman" w:hAnsi="Times New Roman" w:cs="Times New Roman"/>
          <w:sz w:val="24"/>
          <w:szCs w:val="24"/>
        </w:rPr>
        <w:t>you experience or were able to do certain things in the last two weeks.</w:t>
      </w: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937234" w:rsidRPr="00253660" w14:paraId="0A7CD0E2" w14:textId="77777777" w:rsidTr="00937234">
        <w:trPr>
          <w:trHeight w:val="344"/>
        </w:trPr>
        <w:tc>
          <w:tcPr>
            <w:tcW w:w="522" w:type="pct"/>
            <w:tcBorders>
              <w:bottom w:val="single" w:sz="8" w:space="0" w:color="000000"/>
              <w:right w:val="single" w:sz="8" w:space="0" w:color="000000"/>
            </w:tcBorders>
          </w:tcPr>
          <w:p w14:paraId="4922DA56" w14:textId="77777777" w:rsidR="00937234" w:rsidRPr="00253660" w:rsidRDefault="00937234" w:rsidP="00253660">
            <w:pPr>
              <w:pStyle w:val="TableParagraph"/>
              <w:spacing w:before="0" w:line="360" w:lineRule="auto"/>
              <w:ind w:left="0"/>
              <w:jc w:val="both"/>
              <w:rPr>
                <w:sz w:val="24"/>
                <w:szCs w:val="24"/>
              </w:rPr>
            </w:pPr>
          </w:p>
        </w:tc>
        <w:tc>
          <w:tcPr>
            <w:tcW w:w="1616" w:type="pct"/>
            <w:tcBorders>
              <w:left w:val="single" w:sz="8" w:space="0" w:color="000000"/>
              <w:bottom w:val="single" w:sz="8" w:space="0" w:color="000000"/>
              <w:right w:val="single" w:sz="8" w:space="0" w:color="000000"/>
            </w:tcBorders>
          </w:tcPr>
          <w:p w14:paraId="591EE317" w14:textId="77777777" w:rsidR="00937234" w:rsidRPr="00253660" w:rsidRDefault="00937234" w:rsidP="00253660">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10FADEFF" w14:textId="77777777" w:rsidR="00937234" w:rsidRPr="00253660" w:rsidRDefault="00937234" w:rsidP="00253660">
            <w:pPr>
              <w:pStyle w:val="TableParagraph"/>
              <w:spacing w:before="82" w:line="360" w:lineRule="auto"/>
              <w:ind w:left="111" w:right="87"/>
              <w:jc w:val="both"/>
              <w:rPr>
                <w:sz w:val="24"/>
                <w:szCs w:val="24"/>
              </w:rPr>
            </w:pPr>
            <w:r w:rsidRPr="00253660">
              <w:rPr>
                <w:sz w:val="24"/>
                <w:szCs w:val="24"/>
              </w:rPr>
              <w:t>Not at all</w:t>
            </w:r>
          </w:p>
        </w:tc>
        <w:tc>
          <w:tcPr>
            <w:tcW w:w="572" w:type="pct"/>
            <w:tcBorders>
              <w:left w:val="single" w:sz="8" w:space="0" w:color="000000"/>
              <w:bottom w:val="single" w:sz="8" w:space="0" w:color="000000"/>
              <w:right w:val="single" w:sz="8" w:space="0" w:color="000000"/>
            </w:tcBorders>
          </w:tcPr>
          <w:p w14:paraId="034996DC" w14:textId="77777777" w:rsidR="00937234" w:rsidRPr="00253660" w:rsidRDefault="00937234" w:rsidP="00253660">
            <w:pPr>
              <w:pStyle w:val="TableParagraph"/>
              <w:spacing w:before="82" w:line="360" w:lineRule="auto"/>
              <w:ind w:left="111" w:right="34"/>
              <w:jc w:val="both"/>
              <w:rPr>
                <w:sz w:val="24"/>
                <w:szCs w:val="24"/>
              </w:rPr>
            </w:pPr>
            <w:r w:rsidRPr="00253660">
              <w:rPr>
                <w:sz w:val="24"/>
                <w:szCs w:val="24"/>
              </w:rPr>
              <w:t>A little</w:t>
            </w:r>
          </w:p>
        </w:tc>
        <w:tc>
          <w:tcPr>
            <w:tcW w:w="572" w:type="pct"/>
            <w:tcBorders>
              <w:left w:val="single" w:sz="8" w:space="0" w:color="000000"/>
              <w:bottom w:val="single" w:sz="8" w:space="0" w:color="000000"/>
              <w:right w:val="single" w:sz="8" w:space="0" w:color="000000"/>
            </w:tcBorders>
          </w:tcPr>
          <w:p w14:paraId="392D2E92" w14:textId="77777777" w:rsidR="00937234" w:rsidRPr="00253660" w:rsidRDefault="00937234" w:rsidP="00253660">
            <w:pPr>
              <w:pStyle w:val="TableParagraph"/>
              <w:spacing w:before="82" w:line="360" w:lineRule="auto"/>
              <w:ind w:left="111" w:right="85"/>
              <w:jc w:val="both"/>
              <w:rPr>
                <w:sz w:val="24"/>
                <w:szCs w:val="24"/>
              </w:rPr>
            </w:pPr>
            <w:r w:rsidRPr="00253660">
              <w:rPr>
                <w:sz w:val="24"/>
                <w:szCs w:val="24"/>
              </w:rPr>
              <w:t>Moderately</w:t>
            </w:r>
          </w:p>
        </w:tc>
        <w:tc>
          <w:tcPr>
            <w:tcW w:w="573" w:type="pct"/>
            <w:tcBorders>
              <w:left w:val="single" w:sz="8" w:space="0" w:color="000000"/>
              <w:bottom w:val="single" w:sz="8" w:space="0" w:color="000000"/>
              <w:right w:val="single" w:sz="8" w:space="0" w:color="000000"/>
            </w:tcBorders>
          </w:tcPr>
          <w:p w14:paraId="156056CF" w14:textId="77777777" w:rsidR="00937234" w:rsidRPr="00253660" w:rsidRDefault="00937234" w:rsidP="00253660">
            <w:pPr>
              <w:pStyle w:val="TableParagraph"/>
              <w:spacing w:before="82" w:line="360" w:lineRule="auto"/>
              <w:ind w:left="158" w:right="132"/>
              <w:jc w:val="both"/>
              <w:rPr>
                <w:sz w:val="24"/>
                <w:szCs w:val="24"/>
              </w:rPr>
            </w:pPr>
            <w:r w:rsidRPr="00253660">
              <w:rPr>
                <w:sz w:val="24"/>
                <w:szCs w:val="24"/>
              </w:rPr>
              <w:t>Mostly</w:t>
            </w:r>
          </w:p>
        </w:tc>
        <w:tc>
          <w:tcPr>
            <w:tcW w:w="572" w:type="pct"/>
            <w:tcBorders>
              <w:left w:val="single" w:sz="8" w:space="0" w:color="000000"/>
              <w:bottom w:val="single" w:sz="8" w:space="0" w:color="000000"/>
            </w:tcBorders>
          </w:tcPr>
          <w:p w14:paraId="2BEEFD6C" w14:textId="77777777" w:rsidR="00937234" w:rsidRPr="00253660" w:rsidRDefault="00937234" w:rsidP="00253660">
            <w:pPr>
              <w:pStyle w:val="TableParagraph"/>
              <w:spacing w:before="82" w:line="360" w:lineRule="auto"/>
              <w:ind w:left="137" w:right="94"/>
              <w:jc w:val="both"/>
              <w:rPr>
                <w:sz w:val="24"/>
                <w:szCs w:val="24"/>
              </w:rPr>
            </w:pPr>
            <w:r w:rsidRPr="00253660">
              <w:rPr>
                <w:sz w:val="24"/>
                <w:szCs w:val="24"/>
              </w:rPr>
              <w:t>Completely</w:t>
            </w:r>
          </w:p>
        </w:tc>
      </w:tr>
      <w:tr w:rsidR="00937234" w:rsidRPr="00253660" w14:paraId="5725BF1E" w14:textId="77777777" w:rsidTr="00937234">
        <w:trPr>
          <w:trHeight w:val="543"/>
        </w:trPr>
        <w:tc>
          <w:tcPr>
            <w:tcW w:w="522" w:type="pct"/>
            <w:tcBorders>
              <w:top w:val="single" w:sz="8" w:space="0" w:color="000000"/>
              <w:bottom w:val="single" w:sz="8" w:space="0" w:color="000000"/>
              <w:right w:val="single" w:sz="8" w:space="0" w:color="000000"/>
            </w:tcBorders>
          </w:tcPr>
          <w:p w14:paraId="71662DDD" w14:textId="77777777" w:rsidR="00937234" w:rsidRPr="00253660" w:rsidRDefault="00937234" w:rsidP="00253660">
            <w:pPr>
              <w:pStyle w:val="TableParagraph"/>
              <w:spacing w:line="360" w:lineRule="auto"/>
              <w:ind w:left="101"/>
              <w:jc w:val="both"/>
              <w:rPr>
                <w:sz w:val="24"/>
                <w:szCs w:val="24"/>
              </w:rPr>
            </w:pPr>
            <w:r w:rsidRPr="00253660">
              <w:rPr>
                <w:sz w:val="24"/>
                <w:szCs w:val="24"/>
              </w:rPr>
              <w:t>10 (F2.1)</w:t>
            </w:r>
          </w:p>
        </w:tc>
        <w:tc>
          <w:tcPr>
            <w:tcW w:w="1616" w:type="pct"/>
            <w:tcBorders>
              <w:top w:val="single" w:sz="8" w:space="0" w:color="000000"/>
              <w:left w:val="single" w:sz="8" w:space="0" w:color="000000"/>
              <w:bottom w:val="single" w:sz="8" w:space="0" w:color="000000"/>
              <w:right w:val="single" w:sz="8" w:space="0" w:color="000000"/>
            </w:tcBorders>
          </w:tcPr>
          <w:p w14:paraId="77FA673A" w14:textId="77777777" w:rsidR="00937234" w:rsidRPr="00253660" w:rsidRDefault="00937234" w:rsidP="00253660">
            <w:pPr>
              <w:pStyle w:val="TableParagraph"/>
              <w:spacing w:line="360" w:lineRule="auto"/>
              <w:ind w:left="122" w:right="143" w:hanging="1"/>
              <w:jc w:val="both"/>
              <w:rPr>
                <w:sz w:val="24"/>
                <w:szCs w:val="24"/>
              </w:rPr>
            </w:pPr>
            <w:r w:rsidRPr="00253660">
              <w:rPr>
                <w:sz w:val="24"/>
                <w:szCs w:val="24"/>
              </w:rPr>
              <w:t>Do you have enough energy for everyday life?</w:t>
            </w:r>
          </w:p>
        </w:tc>
        <w:tc>
          <w:tcPr>
            <w:tcW w:w="572" w:type="pct"/>
            <w:tcBorders>
              <w:top w:val="single" w:sz="8" w:space="0" w:color="000000"/>
              <w:left w:val="single" w:sz="8" w:space="0" w:color="000000"/>
              <w:bottom w:val="single" w:sz="8" w:space="0" w:color="000000"/>
              <w:right w:val="single" w:sz="8" w:space="0" w:color="000000"/>
            </w:tcBorders>
          </w:tcPr>
          <w:p w14:paraId="5C57044B"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114CA490"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4451F0B1"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168BA1FA"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05D1A7F9"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58D05510" w14:textId="77777777" w:rsidTr="00937234">
        <w:trPr>
          <w:trHeight w:val="543"/>
        </w:trPr>
        <w:tc>
          <w:tcPr>
            <w:tcW w:w="522" w:type="pct"/>
            <w:tcBorders>
              <w:top w:val="single" w:sz="8" w:space="0" w:color="000000"/>
              <w:bottom w:val="single" w:sz="8" w:space="0" w:color="000000"/>
              <w:right w:val="single" w:sz="8" w:space="0" w:color="000000"/>
            </w:tcBorders>
          </w:tcPr>
          <w:p w14:paraId="5E21BC8F" w14:textId="77777777" w:rsidR="00937234" w:rsidRPr="00253660" w:rsidRDefault="00937234" w:rsidP="00253660">
            <w:pPr>
              <w:pStyle w:val="TableParagraph"/>
              <w:spacing w:line="360" w:lineRule="auto"/>
              <w:ind w:left="101"/>
              <w:jc w:val="both"/>
              <w:rPr>
                <w:sz w:val="24"/>
                <w:szCs w:val="24"/>
              </w:rPr>
            </w:pPr>
            <w:r w:rsidRPr="00253660">
              <w:rPr>
                <w:sz w:val="24"/>
                <w:szCs w:val="24"/>
              </w:rPr>
              <w:lastRenderedPageBreak/>
              <w:t>11 (F7.1)</w:t>
            </w:r>
          </w:p>
        </w:tc>
        <w:tc>
          <w:tcPr>
            <w:tcW w:w="1616" w:type="pct"/>
            <w:tcBorders>
              <w:top w:val="single" w:sz="8" w:space="0" w:color="000000"/>
              <w:left w:val="single" w:sz="8" w:space="0" w:color="000000"/>
              <w:bottom w:val="single" w:sz="8" w:space="0" w:color="000000"/>
              <w:right w:val="single" w:sz="8" w:space="0" w:color="000000"/>
            </w:tcBorders>
          </w:tcPr>
          <w:p w14:paraId="4F4BB1E9" w14:textId="77777777" w:rsidR="00937234" w:rsidRPr="00253660" w:rsidRDefault="00937234" w:rsidP="00253660">
            <w:pPr>
              <w:pStyle w:val="TableParagraph"/>
              <w:spacing w:line="360" w:lineRule="auto"/>
              <w:ind w:left="122" w:right="577" w:hanging="3"/>
              <w:jc w:val="both"/>
              <w:rPr>
                <w:sz w:val="24"/>
                <w:szCs w:val="24"/>
              </w:rPr>
            </w:pPr>
            <w:r w:rsidRPr="00253660">
              <w:rPr>
                <w:sz w:val="24"/>
                <w:szCs w:val="24"/>
              </w:rPr>
              <w:t>Are you able to accept your bodily appearance?</w:t>
            </w:r>
          </w:p>
        </w:tc>
        <w:tc>
          <w:tcPr>
            <w:tcW w:w="572" w:type="pct"/>
            <w:tcBorders>
              <w:top w:val="single" w:sz="8" w:space="0" w:color="000000"/>
              <w:left w:val="single" w:sz="8" w:space="0" w:color="000000"/>
              <w:bottom w:val="single" w:sz="8" w:space="0" w:color="000000"/>
              <w:right w:val="single" w:sz="8" w:space="0" w:color="000000"/>
            </w:tcBorders>
          </w:tcPr>
          <w:p w14:paraId="25F50A11"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44900086"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6370E00E"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7C506EF2"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34BD2F67"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05084D58" w14:textId="77777777" w:rsidTr="00937234">
        <w:trPr>
          <w:trHeight w:val="544"/>
        </w:trPr>
        <w:tc>
          <w:tcPr>
            <w:tcW w:w="522" w:type="pct"/>
            <w:tcBorders>
              <w:top w:val="single" w:sz="8" w:space="0" w:color="000000"/>
              <w:bottom w:val="single" w:sz="8" w:space="0" w:color="000000"/>
              <w:right w:val="single" w:sz="8" w:space="0" w:color="000000"/>
            </w:tcBorders>
          </w:tcPr>
          <w:p w14:paraId="4B5C2E10" w14:textId="77777777" w:rsidR="00937234" w:rsidRPr="00253660" w:rsidRDefault="00937234" w:rsidP="00253660">
            <w:pPr>
              <w:pStyle w:val="TableParagraph"/>
              <w:spacing w:line="360" w:lineRule="auto"/>
              <w:ind w:left="101"/>
              <w:jc w:val="both"/>
              <w:rPr>
                <w:sz w:val="24"/>
                <w:szCs w:val="24"/>
              </w:rPr>
            </w:pPr>
            <w:r w:rsidRPr="00253660">
              <w:rPr>
                <w:sz w:val="24"/>
                <w:szCs w:val="24"/>
              </w:rPr>
              <w:t>12 (F18.1)</w:t>
            </w:r>
          </w:p>
        </w:tc>
        <w:tc>
          <w:tcPr>
            <w:tcW w:w="1616" w:type="pct"/>
            <w:tcBorders>
              <w:top w:val="single" w:sz="8" w:space="0" w:color="000000"/>
              <w:left w:val="single" w:sz="8" w:space="0" w:color="000000"/>
              <w:bottom w:val="single" w:sz="8" w:space="0" w:color="000000"/>
              <w:right w:val="single" w:sz="8" w:space="0" w:color="000000"/>
            </w:tcBorders>
          </w:tcPr>
          <w:p w14:paraId="2A600131" w14:textId="77777777" w:rsidR="00937234" w:rsidRPr="00253660" w:rsidRDefault="00937234" w:rsidP="00253660">
            <w:pPr>
              <w:pStyle w:val="TableParagraph"/>
              <w:spacing w:line="360" w:lineRule="auto"/>
              <w:ind w:left="122" w:hanging="1"/>
              <w:jc w:val="both"/>
              <w:rPr>
                <w:sz w:val="24"/>
                <w:szCs w:val="24"/>
              </w:rPr>
            </w:pPr>
            <w:r w:rsidRPr="00253660">
              <w:rPr>
                <w:sz w:val="24"/>
                <w:szCs w:val="24"/>
              </w:rPr>
              <w:t>Have you enough money to meet your needs?</w:t>
            </w:r>
          </w:p>
        </w:tc>
        <w:tc>
          <w:tcPr>
            <w:tcW w:w="572" w:type="pct"/>
            <w:tcBorders>
              <w:top w:val="single" w:sz="8" w:space="0" w:color="000000"/>
              <w:left w:val="single" w:sz="8" w:space="0" w:color="000000"/>
              <w:bottom w:val="single" w:sz="8" w:space="0" w:color="000000"/>
              <w:right w:val="single" w:sz="8" w:space="0" w:color="000000"/>
            </w:tcBorders>
          </w:tcPr>
          <w:p w14:paraId="401A856D"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547D6B28"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6A84BF16"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01A39BDE"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7C9F4433"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1C809BD8" w14:textId="77777777" w:rsidTr="00937234">
        <w:trPr>
          <w:trHeight w:val="543"/>
        </w:trPr>
        <w:tc>
          <w:tcPr>
            <w:tcW w:w="522" w:type="pct"/>
            <w:tcBorders>
              <w:top w:val="single" w:sz="8" w:space="0" w:color="000000"/>
              <w:bottom w:val="single" w:sz="8" w:space="0" w:color="000000"/>
              <w:right w:val="single" w:sz="8" w:space="0" w:color="000000"/>
            </w:tcBorders>
          </w:tcPr>
          <w:p w14:paraId="2A8BEEE1" w14:textId="77777777" w:rsidR="00937234" w:rsidRPr="00253660" w:rsidRDefault="00937234" w:rsidP="00253660">
            <w:pPr>
              <w:pStyle w:val="TableParagraph"/>
              <w:spacing w:line="360" w:lineRule="auto"/>
              <w:ind w:left="101"/>
              <w:jc w:val="both"/>
              <w:rPr>
                <w:sz w:val="24"/>
                <w:szCs w:val="24"/>
              </w:rPr>
            </w:pPr>
            <w:r w:rsidRPr="00253660">
              <w:rPr>
                <w:sz w:val="24"/>
                <w:szCs w:val="24"/>
              </w:rPr>
              <w:t>13 (F20.1)</w:t>
            </w:r>
          </w:p>
        </w:tc>
        <w:tc>
          <w:tcPr>
            <w:tcW w:w="1616" w:type="pct"/>
            <w:tcBorders>
              <w:top w:val="single" w:sz="8" w:space="0" w:color="000000"/>
              <w:left w:val="single" w:sz="8" w:space="0" w:color="000000"/>
              <w:bottom w:val="single" w:sz="8" w:space="0" w:color="000000"/>
              <w:right w:val="single" w:sz="8" w:space="0" w:color="000000"/>
            </w:tcBorders>
          </w:tcPr>
          <w:p w14:paraId="5557F345" w14:textId="77777777" w:rsidR="00937234" w:rsidRPr="00253660" w:rsidRDefault="00937234" w:rsidP="00253660">
            <w:pPr>
              <w:pStyle w:val="TableParagraph"/>
              <w:spacing w:line="360" w:lineRule="auto"/>
              <w:ind w:left="122" w:hanging="1"/>
              <w:jc w:val="both"/>
              <w:rPr>
                <w:sz w:val="24"/>
                <w:szCs w:val="24"/>
              </w:rPr>
            </w:pPr>
            <w:r w:rsidRPr="00253660">
              <w:rPr>
                <w:sz w:val="24"/>
                <w:szCs w:val="24"/>
              </w:rPr>
              <w:t>How available to you is the information that you need in your day-to-day life?</w:t>
            </w:r>
          </w:p>
        </w:tc>
        <w:tc>
          <w:tcPr>
            <w:tcW w:w="572" w:type="pct"/>
            <w:tcBorders>
              <w:top w:val="single" w:sz="8" w:space="0" w:color="000000"/>
              <w:left w:val="single" w:sz="8" w:space="0" w:color="000000"/>
              <w:bottom w:val="single" w:sz="8" w:space="0" w:color="000000"/>
              <w:right w:val="single" w:sz="8" w:space="0" w:color="000000"/>
            </w:tcBorders>
          </w:tcPr>
          <w:p w14:paraId="2A1C8D7D"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246CABB6"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78041A8A"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507B0D87"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1BC2D561"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7C8CEB91" w14:textId="77777777" w:rsidTr="00937234">
        <w:trPr>
          <w:trHeight w:val="598"/>
        </w:trPr>
        <w:tc>
          <w:tcPr>
            <w:tcW w:w="522" w:type="pct"/>
            <w:tcBorders>
              <w:top w:val="single" w:sz="8" w:space="0" w:color="000000"/>
              <w:right w:val="single" w:sz="8" w:space="0" w:color="000000"/>
            </w:tcBorders>
          </w:tcPr>
          <w:p w14:paraId="0CE76A64" w14:textId="77777777" w:rsidR="00937234" w:rsidRPr="00253660" w:rsidRDefault="00937234" w:rsidP="00253660">
            <w:pPr>
              <w:pStyle w:val="TableParagraph"/>
              <w:spacing w:line="360" w:lineRule="auto"/>
              <w:ind w:left="101"/>
              <w:jc w:val="both"/>
              <w:rPr>
                <w:sz w:val="24"/>
                <w:szCs w:val="24"/>
              </w:rPr>
            </w:pPr>
            <w:r w:rsidRPr="00253660">
              <w:rPr>
                <w:sz w:val="24"/>
                <w:szCs w:val="24"/>
              </w:rPr>
              <w:t>14 (F21.1)</w:t>
            </w:r>
          </w:p>
        </w:tc>
        <w:tc>
          <w:tcPr>
            <w:tcW w:w="1616" w:type="pct"/>
            <w:tcBorders>
              <w:top w:val="single" w:sz="8" w:space="0" w:color="000000"/>
              <w:left w:val="single" w:sz="8" w:space="0" w:color="000000"/>
              <w:right w:val="single" w:sz="8" w:space="0" w:color="000000"/>
            </w:tcBorders>
          </w:tcPr>
          <w:p w14:paraId="24E9254B" w14:textId="77777777" w:rsidR="00937234" w:rsidRPr="00253660" w:rsidRDefault="00937234" w:rsidP="00253660">
            <w:pPr>
              <w:pStyle w:val="TableParagraph"/>
              <w:spacing w:line="360" w:lineRule="auto"/>
              <w:ind w:left="122" w:hanging="2"/>
              <w:jc w:val="both"/>
              <w:rPr>
                <w:sz w:val="24"/>
                <w:szCs w:val="24"/>
              </w:rPr>
            </w:pPr>
            <w:r w:rsidRPr="00253660">
              <w:rPr>
                <w:sz w:val="24"/>
                <w:szCs w:val="24"/>
              </w:rPr>
              <w:t>To what extent do you have the opportunity for leisure activities?</w:t>
            </w:r>
          </w:p>
        </w:tc>
        <w:tc>
          <w:tcPr>
            <w:tcW w:w="572" w:type="pct"/>
            <w:tcBorders>
              <w:top w:val="single" w:sz="8" w:space="0" w:color="000000"/>
              <w:left w:val="single" w:sz="8" w:space="0" w:color="000000"/>
              <w:right w:val="single" w:sz="8" w:space="0" w:color="000000"/>
            </w:tcBorders>
          </w:tcPr>
          <w:p w14:paraId="1F48731C"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right w:val="single" w:sz="8" w:space="0" w:color="000000"/>
            </w:tcBorders>
          </w:tcPr>
          <w:p w14:paraId="3974A9E0"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right w:val="single" w:sz="8" w:space="0" w:color="000000"/>
            </w:tcBorders>
          </w:tcPr>
          <w:p w14:paraId="4BA5D2C3"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3</w:t>
            </w:r>
          </w:p>
        </w:tc>
        <w:tc>
          <w:tcPr>
            <w:tcW w:w="573" w:type="pct"/>
            <w:tcBorders>
              <w:top w:val="single" w:sz="8" w:space="0" w:color="000000"/>
              <w:left w:val="single" w:sz="8" w:space="0" w:color="000000"/>
              <w:right w:val="single" w:sz="8" w:space="0" w:color="000000"/>
            </w:tcBorders>
          </w:tcPr>
          <w:p w14:paraId="33935B42"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tcBorders>
          </w:tcPr>
          <w:p w14:paraId="3720B357"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4B08C67C" w14:textId="77777777" w:rsidTr="00937234">
        <w:trPr>
          <w:trHeight w:val="345"/>
        </w:trPr>
        <w:tc>
          <w:tcPr>
            <w:tcW w:w="522" w:type="pct"/>
            <w:tcBorders>
              <w:bottom w:val="nil"/>
              <w:right w:val="single" w:sz="8" w:space="0" w:color="000000"/>
            </w:tcBorders>
          </w:tcPr>
          <w:p w14:paraId="218872BE" w14:textId="77777777" w:rsidR="00937234" w:rsidRPr="00253660" w:rsidRDefault="00937234" w:rsidP="00253660">
            <w:pPr>
              <w:pStyle w:val="TableParagraph"/>
              <w:spacing w:before="0" w:line="360" w:lineRule="auto"/>
              <w:ind w:left="0"/>
              <w:jc w:val="both"/>
              <w:rPr>
                <w:sz w:val="24"/>
                <w:szCs w:val="24"/>
              </w:rPr>
            </w:pPr>
          </w:p>
        </w:tc>
        <w:tc>
          <w:tcPr>
            <w:tcW w:w="1616" w:type="pct"/>
            <w:tcBorders>
              <w:left w:val="single" w:sz="8" w:space="0" w:color="000000"/>
              <w:bottom w:val="nil"/>
              <w:right w:val="single" w:sz="8" w:space="0" w:color="000000"/>
            </w:tcBorders>
          </w:tcPr>
          <w:p w14:paraId="0AA69C33" w14:textId="77777777" w:rsidR="00937234" w:rsidRPr="00253660" w:rsidRDefault="00937234" w:rsidP="00253660">
            <w:pPr>
              <w:pStyle w:val="TableParagraph"/>
              <w:spacing w:before="0" w:line="360" w:lineRule="auto"/>
              <w:ind w:left="0"/>
              <w:jc w:val="both"/>
              <w:rPr>
                <w:sz w:val="24"/>
                <w:szCs w:val="24"/>
              </w:rPr>
            </w:pPr>
          </w:p>
        </w:tc>
        <w:tc>
          <w:tcPr>
            <w:tcW w:w="572" w:type="pct"/>
            <w:tcBorders>
              <w:left w:val="single" w:sz="8" w:space="0" w:color="000000"/>
              <w:bottom w:val="nil"/>
              <w:right w:val="single" w:sz="8" w:space="0" w:color="000000"/>
            </w:tcBorders>
          </w:tcPr>
          <w:p w14:paraId="34C2F458" w14:textId="2D60AA95" w:rsidR="00937234" w:rsidRPr="00253660" w:rsidRDefault="00937234" w:rsidP="00253660">
            <w:pPr>
              <w:pStyle w:val="TableParagraph"/>
              <w:spacing w:before="82" w:line="360" w:lineRule="auto"/>
              <w:ind w:left="216"/>
              <w:jc w:val="both"/>
              <w:rPr>
                <w:sz w:val="24"/>
                <w:szCs w:val="24"/>
              </w:rPr>
            </w:pPr>
          </w:p>
        </w:tc>
        <w:tc>
          <w:tcPr>
            <w:tcW w:w="572" w:type="pct"/>
            <w:tcBorders>
              <w:left w:val="single" w:sz="8" w:space="0" w:color="000000"/>
              <w:bottom w:val="nil"/>
              <w:right w:val="single" w:sz="8" w:space="0" w:color="000000"/>
            </w:tcBorders>
          </w:tcPr>
          <w:p w14:paraId="3624A711" w14:textId="35AF9E82" w:rsidR="00937234" w:rsidRPr="00253660" w:rsidRDefault="00937234" w:rsidP="00253660">
            <w:pPr>
              <w:pStyle w:val="TableParagraph"/>
              <w:spacing w:before="82" w:line="360" w:lineRule="auto"/>
              <w:ind w:left="109" w:right="89"/>
              <w:jc w:val="both"/>
              <w:rPr>
                <w:sz w:val="24"/>
                <w:szCs w:val="24"/>
              </w:rPr>
            </w:pPr>
          </w:p>
        </w:tc>
        <w:tc>
          <w:tcPr>
            <w:tcW w:w="572" w:type="pct"/>
            <w:tcBorders>
              <w:left w:val="single" w:sz="8" w:space="0" w:color="000000"/>
              <w:bottom w:val="nil"/>
              <w:right w:val="single" w:sz="8" w:space="0" w:color="000000"/>
            </w:tcBorders>
          </w:tcPr>
          <w:p w14:paraId="3729FB83" w14:textId="0DA95F09" w:rsidR="00937234" w:rsidRPr="00253660" w:rsidRDefault="00937234" w:rsidP="00253660">
            <w:pPr>
              <w:pStyle w:val="TableParagraph"/>
              <w:spacing w:before="82" w:line="360" w:lineRule="auto"/>
              <w:ind w:left="323"/>
              <w:jc w:val="both"/>
              <w:rPr>
                <w:sz w:val="24"/>
                <w:szCs w:val="24"/>
              </w:rPr>
            </w:pPr>
          </w:p>
        </w:tc>
        <w:tc>
          <w:tcPr>
            <w:tcW w:w="573" w:type="pct"/>
            <w:tcBorders>
              <w:left w:val="single" w:sz="8" w:space="0" w:color="000000"/>
              <w:bottom w:val="nil"/>
              <w:right w:val="single" w:sz="8" w:space="0" w:color="000000"/>
            </w:tcBorders>
          </w:tcPr>
          <w:p w14:paraId="60A29D3D" w14:textId="49F9C28C" w:rsidR="00937234" w:rsidRPr="00253660" w:rsidRDefault="00937234" w:rsidP="00253660">
            <w:pPr>
              <w:pStyle w:val="TableParagraph"/>
              <w:spacing w:before="82" w:line="360" w:lineRule="auto"/>
              <w:ind w:left="401"/>
              <w:jc w:val="both"/>
              <w:rPr>
                <w:sz w:val="24"/>
                <w:szCs w:val="24"/>
              </w:rPr>
            </w:pPr>
          </w:p>
        </w:tc>
        <w:tc>
          <w:tcPr>
            <w:tcW w:w="572" w:type="pct"/>
            <w:tcBorders>
              <w:left w:val="single" w:sz="8" w:space="0" w:color="000000"/>
              <w:bottom w:val="nil"/>
            </w:tcBorders>
          </w:tcPr>
          <w:p w14:paraId="59772665" w14:textId="0E46B77C" w:rsidR="00937234" w:rsidRPr="00253660" w:rsidRDefault="00937234" w:rsidP="00253660">
            <w:pPr>
              <w:pStyle w:val="TableParagraph"/>
              <w:spacing w:before="82" w:line="360" w:lineRule="auto"/>
              <w:ind w:left="198"/>
              <w:jc w:val="both"/>
              <w:rPr>
                <w:sz w:val="24"/>
                <w:szCs w:val="24"/>
              </w:rPr>
            </w:pPr>
          </w:p>
        </w:tc>
      </w:tr>
    </w:tbl>
    <w:p w14:paraId="2AB35C10" w14:textId="77777777" w:rsidR="00937234" w:rsidRPr="00253660" w:rsidRDefault="00937234" w:rsidP="00253660">
      <w:pPr>
        <w:spacing w:line="360" w:lineRule="auto"/>
        <w:jc w:val="both"/>
        <w:rPr>
          <w:rFonts w:ascii="Times New Roman" w:hAnsi="Times New Roman" w:cs="Times New Roman"/>
          <w:sz w:val="24"/>
          <w:szCs w:val="24"/>
        </w:rPr>
        <w:sectPr w:rsidR="00937234" w:rsidRPr="00253660" w:rsidSect="00822F9B">
          <w:pgSz w:w="16840" w:h="11900" w:orient="landscape"/>
          <w:pgMar w:top="1440" w:right="1440" w:bottom="1440" w:left="1440" w:header="539" w:footer="0" w:gutter="0"/>
          <w:cols w:space="720"/>
          <w:docGrid w:linePitch="299"/>
        </w:sect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520"/>
        <w:gridCol w:w="4703"/>
        <w:gridCol w:w="1665"/>
        <w:gridCol w:w="1665"/>
        <w:gridCol w:w="1665"/>
        <w:gridCol w:w="1668"/>
        <w:gridCol w:w="1665"/>
      </w:tblGrid>
      <w:tr w:rsidR="00394FC4" w:rsidRPr="00253660" w14:paraId="4D172097" w14:textId="77777777" w:rsidTr="00394FC4">
        <w:trPr>
          <w:trHeight w:val="492"/>
        </w:trPr>
        <w:tc>
          <w:tcPr>
            <w:tcW w:w="522" w:type="pct"/>
            <w:tcBorders>
              <w:bottom w:val="single" w:sz="8" w:space="0" w:color="000000"/>
              <w:right w:val="single" w:sz="8" w:space="0" w:color="000000"/>
            </w:tcBorders>
          </w:tcPr>
          <w:p w14:paraId="4684C730" w14:textId="77777777" w:rsidR="00394FC4" w:rsidRPr="00253660" w:rsidRDefault="00394FC4" w:rsidP="00253660">
            <w:pPr>
              <w:pStyle w:val="TableParagraph"/>
              <w:spacing w:before="0" w:line="360" w:lineRule="auto"/>
              <w:ind w:left="0"/>
              <w:jc w:val="both"/>
              <w:rPr>
                <w:sz w:val="24"/>
                <w:szCs w:val="24"/>
              </w:rPr>
            </w:pPr>
          </w:p>
        </w:tc>
        <w:tc>
          <w:tcPr>
            <w:tcW w:w="1616" w:type="pct"/>
            <w:tcBorders>
              <w:left w:val="single" w:sz="8" w:space="0" w:color="000000"/>
              <w:bottom w:val="single" w:sz="8" w:space="0" w:color="000000"/>
              <w:right w:val="single" w:sz="8" w:space="0" w:color="000000"/>
            </w:tcBorders>
          </w:tcPr>
          <w:p w14:paraId="6EDA48B6" w14:textId="77777777" w:rsidR="00394FC4" w:rsidRPr="00253660" w:rsidRDefault="00394FC4" w:rsidP="00253660">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47246ADF" w14:textId="02EE64DD" w:rsidR="00394FC4" w:rsidRPr="00253660" w:rsidRDefault="00394FC4" w:rsidP="00253660">
            <w:pPr>
              <w:pStyle w:val="TableParagraph"/>
              <w:spacing w:before="0" w:line="360" w:lineRule="auto"/>
              <w:ind w:left="0"/>
              <w:jc w:val="both"/>
              <w:rPr>
                <w:sz w:val="24"/>
                <w:szCs w:val="24"/>
              </w:rPr>
            </w:pPr>
            <w:r w:rsidRPr="00253660">
              <w:rPr>
                <w:sz w:val="24"/>
                <w:szCs w:val="24"/>
              </w:rPr>
              <w:t>Very poor</w:t>
            </w:r>
          </w:p>
        </w:tc>
        <w:tc>
          <w:tcPr>
            <w:tcW w:w="572" w:type="pct"/>
            <w:tcBorders>
              <w:left w:val="single" w:sz="8" w:space="0" w:color="000000"/>
              <w:bottom w:val="single" w:sz="8" w:space="0" w:color="000000"/>
              <w:right w:val="single" w:sz="8" w:space="0" w:color="000000"/>
            </w:tcBorders>
          </w:tcPr>
          <w:p w14:paraId="5B24D77C" w14:textId="0EA02191" w:rsidR="00394FC4" w:rsidRPr="00253660" w:rsidRDefault="00394FC4" w:rsidP="00253660">
            <w:pPr>
              <w:pStyle w:val="TableParagraph"/>
              <w:spacing w:before="0" w:line="360" w:lineRule="auto"/>
              <w:ind w:left="0"/>
              <w:jc w:val="both"/>
              <w:rPr>
                <w:sz w:val="24"/>
                <w:szCs w:val="24"/>
              </w:rPr>
            </w:pPr>
            <w:r w:rsidRPr="00253660">
              <w:rPr>
                <w:sz w:val="24"/>
                <w:szCs w:val="24"/>
              </w:rPr>
              <w:t>Poor</w:t>
            </w:r>
          </w:p>
        </w:tc>
        <w:tc>
          <w:tcPr>
            <w:tcW w:w="572" w:type="pct"/>
            <w:tcBorders>
              <w:left w:val="single" w:sz="8" w:space="0" w:color="000000"/>
              <w:bottom w:val="single" w:sz="8" w:space="0" w:color="000000"/>
              <w:right w:val="single" w:sz="8" w:space="0" w:color="000000"/>
            </w:tcBorders>
          </w:tcPr>
          <w:p w14:paraId="2F6B8E28" w14:textId="1F796A5B" w:rsidR="00394FC4" w:rsidRPr="00253660" w:rsidRDefault="00394FC4" w:rsidP="00253660">
            <w:pPr>
              <w:pStyle w:val="TableParagraph"/>
              <w:spacing w:before="0" w:line="360" w:lineRule="auto"/>
              <w:ind w:left="423" w:right="240" w:hanging="142"/>
              <w:jc w:val="both"/>
              <w:rPr>
                <w:sz w:val="24"/>
                <w:szCs w:val="24"/>
              </w:rPr>
            </w:pPr>
            <w:r w:rsidRPr="00253660">
              <w:rPr>
                <w:sz w:val="24"/>
                <w:szCs w:val="24"/>
              </w:rPr>
              <w:t>Neither poor nor good</w:t>
            </w:r>
          </w:p>
        </w:tc>
        <w:tc>
          <w:tcPr>
            <w:tcW w:w="573" w:type="pct"/>
            <w:tcBorders>
              <w:left w:val="single" w:sz="8" w:space="0" w:color="000000"/>
              <w:bottom w:val="single" w:sz="8" w:space="0" w:color="000000"/>
              <w:right w:val="single" w:sz="8" w:space="0" w:color="000000"/>
            </w:tcBorders>
          </w:tcPr>
          <w:p w14:paraId="4C3973C4" w14:textId="4B483D5A" w:rsidR="00394FC4" w:rsidRPr="00253660" w:rsidRDefault="00394FC4" w:rsidP="00253660">
            <w:pPr>
              <w:pStyle w:val="TableParagraph"/>
              <w:spacing w:before="0" w:line="360" w:lineRule="auto"/>
              <w:ind w:left="0"/>
              <w:jc w:val="both"/>
              <w:rPr>
                <w:sz w:val="24"/>
                <w:szCs w:val="24"/>
              </w:rPr>
            </w:pPr>
            <w:r w:rsidRPr="00253660">
              <w:rPr>
                <w:sz w:val="24"/>
                <w:szCs w:val="24"/>
              </w:rPr>
              <w:t>Good</w:t>
            </w:r>
          </w:p>
        </w:tc>
        <w:tc>
          <w:tcPr>
            <w:tcW w:w="572" w:type="pct"/>
            <w:tcBorders>
              <w:left w:val="single" w:sz="8" w:space="0" w:color="000000"/>
              <w:bottom w:val="single" w:sz="8" w:space="0" w:color="000000"/>
            </w:tcBorders>
          </w:tcPr>
          <w:p w14:paraId="531AFADF" w14:textId="2D6677AB" w:rsidR="00394FC4" w:rsidRPr="00253660" w:rsidRDefault="00394FC4" w:rsidP="00253660">
            <w:pPr>
              <w:pStyle w:val="TableParagraph"/>
              <w:spacing w:before="0" w:line="360" w:lineRule="auto"/>
              <w:ind w:left="0"/>
              <w:jc w:val="both"/>
              <w:rPr>
                <w:sz w:val="24"/>
                <w:szCs w:val="24"/>
              </w:rPr>
            </w:pPr>
            <w:r w:rsidRPr="00253660">
              <w:rPr>
                <w:sz w:val="24"/>
                <w:szCs w:val="24"/>
              </w:rPr>
              <w:t>Very good</w:t>
            </w:r>
          </w:p>
        </w:tc>
      </w:tr>
      <w:tr w:rsidR="00394FC4" w:rsidRPr="00253660" w14:paraId="1BCEC53F" w14:textId="77777777" w:rsidTr="00394FC4">
        <w:trPr>
          <w:trHeight w:val="363"/>
        </w:trPr>
        <w:tc>
          <w:tcPr>
            <w:tcW w:w="522" w:type="pct"/>
            <w:tcBorders>
              <w:top w:val="single" w:sz="8" w:space="0" w:color="000000"/>
              <w:right w:val="single" w:sz="8" w:space="0" w:color="000000"/>
            </w:tcBorders>
          </w:tcPr>
          <w:p w14:paraId="0B4A2A0F" w14:textId="77777777" w:rsidR="00394FC4" w:rsidRPr="00253660" w:rsidRDefault="00394FC4" w:rsidP="00253660">
            <w:pPr>
              <w:pStyle w:val="TableParagraph"/>
              <w:spacing w:line="360" w:lineRule="auto"/>
              <w:ind w:left="101"/>
              <w:jc w:val="both"/>
              <w:rPr>
                <w:sz w:val="24"/>
                <w:szCs w:val="24"/>
              </w:rPr>
            </w:pPr>
            <w:r w:rsidRPr="00253660">
              <w:rPr>
                <w:sz w:val="24"/>
                <w:szCs w:val="24"/>
              </w:rPr>
              <w:t>15 (F9.1)</w:t>
            </w:r>
          </w:p>
        </w:tc>
        <w:tc>
          <w:tcPr>
            <w:tcW w:w="1616" w:type="pct"/>
            <w:tcBorders>
              <w:top w:val="single" w:sz="8" w:space="0" w:color="000000"/>
              <w:left w:val="single" w:sz="8" w:space="0" w:color="000000"/>
              <w:right w:val="single" w:sz="8" w:space="0" w:color="000000"/>
            </w:tcBorders>
          </w:tcPr>
          <w:p w14:paraId="373C35D3" w14:textId="77777777" w:rsidR="00394FC4" w:rsidRPr="00253660" w:rsidRDefault="00394FC4" w:rsidP="00253660">
            <w:pPr>
              <w:pStyle w:val="TableParagraph"/>
              <w:spacing w:line="360" w:lineRule="auto"/>
              <w:ind w:left="122"/>
              <w:jc w:val="both"/>
              <w:rPr>
                <w:sz w:val="24"/>
                <w:szCs w:val="24"/>
              </w:rPr>
            </w:pPr>
            <w:r w:rsidRPr="00253660">
              <w:rPr>
                <w:sz w:val="24"/>
                <w:szCs w:val="24"/>
              </w:rPr>
              <w:t>How well are you able to get around?</w:t>
            </w:r>
          </w:p>
        </w:tc>
        <w:tc>
          <w:tcPr>
            <w:tcW w:w="572" w:type="pct"/>
            <w:tcBorders>
              <w:top w:val="single" w:sz="8" w:space="0" w:color="000000"/>
              <w:left w:val="single" w:sz="8" w:space="0" w:color="000000"/>
              <w:right w:val="single" w:sz="8" w:space="0" w:color="000000"/>
            </w:tcBorders>
          </w:tcPr>
          <w:p w14:paraId="1BE9B838" w14:textId="77777777" w:rsidR="00394FC4" w:rsidRPr="00253660" w:rsidRDefault="00394FC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right w:val="single" w:sz="8" w:space="0" w:color="000000"/>
            </w:tcBorders>
          </w:tcPr>
          <w:p w14:paraId="704D0AA4" w14:textId="77777777" w:rsidR="00394FC4" w:rsidRPr="00253660" w:rsidRDefault="00394FC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right w:val="single" w:sz="8" w:space="0" w:color="000000"/>
            </w:tcBorders>
          </w:tcPr>
          <w:p w14:paraId="569E2EA9" w14:textId="77777777" w:rsidR="00394FC4" w:rsidRPr="00253660" w:rsidRDefault="00394FC4" w:rsidP="00253660">
            <w:pPr>
              <w:pStyle w:val="TableParagraph"/>
              <w:spacing w:line="360" w:lineRule="auto"/>
              <w:ind w:left="24"/>
              <w:jc w:val="both"/>
              <w:rPr>
                <w:sz w:val="24"/>
                <w:szCs w:val="24"/>
              </w:rPr>
            </w:pPr>
            <w:r w:rsidRPr="00253660">
              <w:rPr>
                <w:w w:val="99"/>
                <w:sz w:val="24"/>
                <w:szCs w:val="24"/>
              </w:rPr>
              <w:t>3</w:t>
            </w:r>
          </w:p>
        </w:tc>
        <w:tc>
          <w:tcPr>
            <w:tcW w:w="573" w:type="pct"/>
            <w:tcBorders>
              <w:top w:val="single" w:sz="8" w:space="0" w:color="000000"/>
              <w:left w:val="single" w:sz="8" w:space="0" w:color="000000"/>
              <w:right w:val="single" w:sz="8" w:space="0" w:color="000000"/>
            </w:tcBorders>
          </w:tcPr>
          <w:p w14:paraId="0D70F79E" w14:textId="77777777" w:rsidR="00394FC4" w:rsidRPr="00253660" w:rsidRDefault="00394FC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tcBorders>
          </w:tcPr>
          <w:p w14:paraId="41D8234B" w14:textId="77777777" w:rsidR="00394FC4" w:rsidRPr="00253660" w:rsidRDefault="00394FC4" w:rsidP="00253660">
            <w:pPr>
              <w:pStyle w:val="TableParagraph"/>
              <w:spacing w:line="360" w:lineRule="auto"/>
              <w:ind w:left="43"/>
              <w:jc w:val="both"/>
              <w:rPr>
                <w:sz w:val="24"/>
                <w:szCs w:val="24"/>
              </w:rPr>
            </w:pPr>
            <w:r w:rsidRPr="00253660">
              <w:rPr>
                <w:w w:val="99"/>
                <w:sz w:val="24"/>
                <w:szCs w:val="24"/>
              </w:rPr>
              <w:t>5</w:t>
            </w:r>
          </w:p>
        </w:tc>
      </w:tr>
    </w:tbl>
    <w:p w14:paraId="6671C2EC" w14:textId="77777777" w:rsidR="00937234" w:rsidRPr="00253660" w:rsidRDefault="00937234" w:rsidP="00253660">
      <w:pPr>
        <w:pStyle w:val="BodyText"/>
        <w:spacing w:line="360" w:lineRule="auto"/>
        <w:jc w:val="both"/>
        <w:rPr>
          <w:sz w:val="24"/>
          <w:szCs w:val="24"/>
        </w:rPr>
      </w:pPr>
    </w:p>
    <w:p w14:paraId="354FCB0D" w14:textId="77777777" w:rsidR="00937234" w:rsidRPr="00253660" w:rsidRDefault="00937234" w:rsidP="00253660">
      <w:pPr>
        <w:pStyle w:val="BodyText"/>
        <w:spacing w:before="9" w:line="360" w:lineRule="auto"/>
        <w:jc w:val="both"/>
        <w:rPr>
          <w:sz w:val="24"/>
          <w:szCs w:val="24"/>
        </w:rPr>
      </w:pPr>
    </w:p>
    <w:p w14:paraId="512D7A1A" w14:textId="77777777" w:rsidR="00937234" w:rsidRPr="00253660" w:rsidRDefault="00937234" w:rsidP="00253660">
      <w:pPr>
        <w:spacing w:line="360" w:lineRule="auto"/>
        <w:ind w:right="560"/>
        <w:jc w:val="both"/>
        <w:rPr>
          <w:rFonts w:ascii="Times New Roman" w:hAnsi="Times New Roman" w:cs="Times New Roman"/>
          <w:sz w:val="24"/>
          <w:szCs w:val="24"/>
        </w:rPr>
      </w:pPr>
      <w:r w:rsidRPr="00253660">
        <w:rPr>
          <w:rFonts w:ascii="Times New Roman" w:hAnsi="Times New Roman" w:cs="Times New Roman"/>
          <w:sz w:val="24"/>
          <w:szCs w:val="24"/>
        </w:rPr>
        <w:t xml:space="preserve">The following questions ask you to say how </w:t>
      </w:r>
      <w:r w:rsidRPr="00253660">
        <w:rPr>
          <w:rFonts w:ascii="Times New Roman" w:hAnsi="Times New Roman" w:cs="Times New Roman"/>
          <w:b/>
          <w:sz w:val="24"/>
          <w:szCs w:val="24"/>
        </w:rPr>
        <w:t xml:space="preserve">good or satisfied </w:t>
      </w:r>
      <w:r w:rsidRPr="00253660">
        <w:rPr>
          <w:rFonts w:ascii="Times New Roman" w:hAnsi="Times New Roman" w:cs="Times New Roman"/>
          <w:sz w:val="24"/>
          <w:szCs w:val="24"/>
        </w:rPr>
        <w:t>you have felt about various aspects of your life over the last two weeks.</w:t>
      </w:r>
    </w:p>
    <w:p w14:paraId="58B2231E" w14:textId="77777777" w:rsidR="00937234" w:rsidRPr="00253660" w:rsidRDefault="00937234" w:rsidP="00253660">
      <w:pPr>
        <w:pStyle w:val="BodyText"/>
        <w:spacing w:before="9" w:line="360" w:lineRule="auto"/>
        <w:jc w:val="both"/>
        <w:rPr>
          <w:sz w:val="24"/>
          <w:szCs w:val="24"/>
        </w:r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520"/>
        <w:gridCol w:w="4703"/>
        <w:gridCol w:w="1665"/>
        <w:gridCol w:w="1665"/>
        <w:gridCol w:w="1665"/>
        <w:gridCol w:w="1668"/>
        <w:gridCol w:w="1665"/>
      </w:tblGrid>
      <w:tr w:rsidR="00937234" w:rsidRPr="00253660" w14:paraId="65EE994F" w14:textId="77777777" w:rsidTr="00937234">
        <w:trPr>
          <w:trHeight w:val="814"/>
        </w:trPr>
        <w:tc>
          <w:tcPr>
            <w:tcW w:w="522" w:type="pct"/>
            <w:tcBorders>
              <w:bottom w:val="single" w:sz="8" w:space="0" w:color="000000"/>
              <w:right w:val="single" w:sz="8" w:space="0" w:color="000000"/>
            </w:tcBorders>
          </w:tcPr>
          <w:p w14:paraId="44FA1069" w14:textId="77777777" w:rsidR="00937234" w:rsidRPr="00253660" w:rsidRDefault="00937234" w:rsidP="00253660">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4854762B" w14:textId="77777777" w:rsidR="00937234" w:rsidRPr="00253660" w:rsidRDefault="00937234" w:rsidP="00253660">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6B462A48" w14:textId="77777777" w:rsidR="00937234" w:rsidRPr="00253660" w:rsidRDefault="00937234" w:rsidP="00253660">
            <w:pPr>
              <w:pStyle w:val="TableParagraph"/>
              <w:spacing w:before="82" w:line="360" w:lineRule="auto"/>
              <w:ind w:left="175" w:firstLine="249"/>
              <w:jc w:val="both"/>
              <w:rPr>
                <w:sz w:val="24"/>
                <w:szCs w:val="24"/>
              </w:rPr>
            </w:pPr>
            <w:r w:rsidRPr="00253660">
              <w:rPr>
                <w:sz w:val="24"/>
                <w:szCs w:val="24"/>
              </w:rPr>
              <w:t>Very dissatisfied</w:t>
            </w:r>
          </w:p>
        </w:tc>
        <w:tc>
          <w:tcPr>
            <w:tcW w:w="572" w:type="pct"/>
            <w:tcBorders>
              <w:left w:val="single" w:sz="8" w:space="0" w:color="000000"/>
              <w:bottom w:val="single" w:sz="8" w:space="0" w:color="000000"/>
              <w:right w:val="single" w:sz="8" w:space="0" w:color="000000"/>
            </w:tcBorders>
          </w:tcPr>
          <w:p w14:paraId="7DD1041D" w14:textId="77777777" w:rsidR="00937234" w:rsidRPr="00253660" w:rsidRDefault="00937234" w:rsidP="00253660">
            <w:pPr>
              <w:pStyle w:val="TableParagraph"/>
              <w:spacing w:before="82" w:line="360" w:lineRule="auto"/>
              <w:ind w:left="111" w:right="89"/>
              <w:jc w:val="both"/>
              <w:rPr>
                <w:sz w:val="24"/>
                <w:szCs w:val="24"/>
              </w:rPr>
            </w:pPr>
            <w:r w:rsidRPr="00253660">
              <w:rPr>
                <w:sz w:val="24"/>
                <w:szCs w:val="24"/>
              </w:rPr>
              <w:t>Dissatisfied</w:t>
            </w:r>
          </w:p>
        </w:tc>
        <w:tc>
          <w:tcPr>
            <w:tcW w:w="572" w:type="pct"/>
            <w:tcBorders>
              <w:left w:val="single" w:sz="8" w:space="0" w:color="000000"/>
              <w:bottom w:val="single" w:sz="8" w:space="0" w:color="000000"/>
              <w:right w:val="single" w:sz="8" w:space="0" w:color="000000"/>
            </w:tcBorders>
          </w:tcPr>
          <w:p w14:paraId="5697C565" w14:textId="77777777" w:rsidR="00937234" w:rsidRPr="00253660" w:rsidRDefault="00937234" w:rsidP="00253660">
            <w:pPr>
              <w:pStyle w:val="TableParagraph"/>
              <w:spacing w:before="82" w:line="360" w:lineRule="auto"/>
              <w:ind w:left="135" w:right="107" w:hanging="2"/>
              <w:jc w:val="both"/>
              <w:rPr>
                <w:sz w:val="24"/>
                <w:szCs w:val="24"/>
              </w:rPr>
            </w:pPr>
            <w:r w:rsidRPr="00253660">
              <w:rPr>
                <w:sz w:val="24"/>
                <w:szCs w:val="24"/>
              </w:rPr>
              <w:t xml:space="preserve">Neither satisfied </w:t>
            </w:r>
            <w:r w:rsidRPr="00253660">
              <w:rPr>
                <w:spacing w:val="-6"/>
                <w:sz w:val="24"/>
                <w:szCs w:val="24"/>
              </w:rPr>
              <w:t xml:space="preserve">nor </w:t>
            </w:r>
            <w:r w:rsidRPr="00253660">
              <w:rPr>
                <w:sz w:val="24"/>
                <w:szCs w:val="24"/>
              </w:rPr>
              <w:t>dissatisfied</w:t>
            </w:r>
          </w:p>
        </w:tc>
        <w:tc>
          <w:tcPr>
            <w:tcW w:w="573" w:type="pct"/>
            <w:tcBorders>
              <w:left w:val="single" w:sz="8" w:space="0" w:color="000000"/>
              <w:bottom w:val="single" w:sz="8" w:space="0" w:color="000000"/>
              <w:right w:val="single" w:sz="8" w:space="0" w:color="000000"/>
            </w:tcBorders>
          </w:tcPr>
          <w:p w14:paraId="177C8D15" w14:textId="77777777" w:rsidR="00937234" w:rsidRPr="00253660" w:rsidRDefault="00937234" w:rsidP="00253660">
            <w:pPr>
              <w:pStyle w:val="TableParagraph"/>
              <w:spacing w:before="82" w:line="360" w:lineRule="auto"/>
              <w:ind w:left="158" w:right="132"/>
              <w:jc w:val="both"/>
              <w:rPr>
                <w:sz w:val="24"/>
                <w:szCs w:val="24"/>
              </w:rPr>
            </w:pPr>
            <w:r w:rsidRPr="00253660">
              <w:rPr>
                <w:sz w:val="24"/>
                <w:szCs w:val="24"/>
              </w:rPr>
              <w:t>Satisfied</w:t>
            </w:r>
          </w:p>
        </w:tc>
        <w:tc>
          <w:tcPr>
            <w:tcW w:w="572" w:type="pct"/>
            <w:tcBorders>
              <w:left w:val="single" w:sz="8" w:space="0" w:color="000000"/>
              <w:bottom w:val="single" w:sz="8" w:space="0" w:color="000000"/>
            </w:tcBorders>
          </w:tcPr>
          <w:p w14:paraId="203D2CDB" w14:textId="77777777" w:rsidR="00937234" w:rsidRPr="00253660" w:rsidRDefault="00937234" w:rsidP="00253660">
            <w:pPr>
              <w:pStyle w:val="TableParagraph"/>
              <w:spacing w:before="82" w:line="360" w:lineRule="auto"/>
              <w:ind w:left="293" w:firstLine="133"/>
              <w:jc w:val="both"/>
              <w:rPr>
                <w:sz w:val="24"/>
                <w:szCs w:val="24"/>
              </w:rPr>
            </w:pPr>
            <w:r w:rsidRPr="00253660">
              <w:rPr>
                <w:sz w:val="24"/>
                <w:szCs w:val="24"/>
              </w:rPr>
              <w:t>Very satisfied</w:t>
            </w:r>
          </w:p>
        </w:tc>
      </w:tr>
      <w:tr w:rsidR="00937234" w:rsidRPr="00253660" w14:paraId="0E9D650C" w14:textId="77777777" w:rsidTr="00937234">
        <w:trPr>
          <w:trHeight w:val="308"/>
        </w:trPr>
        <w:tc>
          <w:tcPr>
            <w:tcW w:w="522" w:type="pct"/>
            <w:tcBorders>
              <w:top w:val="single" w:sz="8" w:space="0" w:color="000000"/>
              <w:bottom w:val="single" w:sz="8" w:space="0" w:color="000000"/>
              <w:right w:val="single" w:sz="8" w:space="0" w:color="000000"/>
            </w:tcBorders>
          </w:tcPr>
          <w:p w14:paraId="0D7C5E0B" w14:textId="77777777" w:rsidR="00937234" w:rsidRPr="00253660" w:rsidRDefault="00937234" w:rsidP="00253660">
            <w:pPr>
              <w:pStyle w:val="TableParagraph"/>
              <w:spacing w:line="360" w:lineRule="auto"/>
              <w:ind w:left="101"/>
              <w:jc w:val="both"/>
              <w:rPr>
                <w:sz w:val="24"/>
                <w:szCs w:val="24"/>
              </w:rPr>
            </w:pPr>
            <w:r w:rsidRPr="00253660">
              <w:rPr>
                <w:sz w:val="24"/>
                <w:szCs w:val="24"/>
              </w:rPr>
              <w:t>16 (F3.3)</w:t>
            </w:r>
          </w:p>
        </w:tc>
        <w:tc>
          <w:tcPr>
            <w:tcW w:w="1615" w:type="pct"/>
            <w:tcBorders>
              <w:top w:val="single" w:sz="8" w:space="0" w:color="000000"/>
              <w:left w:val="single" w:sz="8" w:space="0" w:color="000000"/>
              <w:bottom w:val="single" w:sz="8" w:space="0" w:color="000000"/>
              <w:right w:val="single" w:sz="8" w:space="0" w:color="000000"/>
            </w:tcBorders>
          </w:tcPr>
          <w:p w14:paraId="77308683" w14:textId="77777777" w:rsidR="00937234" w:rsidRPr="00253660" w:rsidRDefault="00937234" w:rsidP="00253660">
            <w:pPr>
              <w:pStyle w:val="TableParagraph"/>
              <w:spacing w:line="360" w:lineRule="auto"/>
              <w:ind w:left="122"/>
              <w:jc w:val="both"/>
              <w:rPr>
                <w:sz w:val="24"/>
                <w:szCs w:val="24"/>
              </w:rPr>
            </w:pPr>
            <w:r w:rsidRPr="00253660">
              <w:rPr>
                <w:sz w:val="24"/>
                <w:szCs w:val="24"/>
              </w:rPr>
              <w:t>How satisfied are you with your sleep?</w:t>
            </w:r>
          </w:p>
        </w:tc>
        <w:tc>
          <w:tcPr>
            <w:tcW w:w="572" w:type="pct"/>
            <w:tcBorders>
              <w:top w:val="single" w:sz="8" w:space="0" w:color="000000"/>
              <w:left w:val="single" w:sz="8" w:space="0" w:color="000000"/>
              <w:bottom w:val="single" w:sz="8" w:space="0" w:color="000000"/>
              <w:right w:val="single" w:sz="8" w:space="0" w:color="000000"/>
            </w:tcBorders>
          </w:tcPr>
          <w:p w14:paraId="1BA54A7A"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2F26D99A"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0076B407"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64E5242B"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45A9653B"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13B3E479" w14:textId="77777777" w:rsidTr="00937234">
        <w:trPr>
          <w:trHeight w:val="544"/>
        </w:trPr>
        <w:tc>
          <w:tcPr>
            <w:tcW w:w="522" w:type="pct"/>
            <w:tcBorders>
              <w:top w:val="single" w:sz="8" w:space="0" w:color="000000"/>
              <w:bottom w:val="single" w:sz="8" w:space="0" w:color="000000"/>
              <w:right w:val="single" w:sz="8" w:space="0" w:color="000000"/>
            </w:tcBorders>
          </w:tcPr>
          <w:p w14:paraId="473A4451" w14:textId="77777777" w:rsidR="00937234" w:rsidRPr="00253660" w:rsidRDefault="00937234" w:rsidP="00253660">
            <w:pPr>
              <w:pStyle w:val="TableParagraph"/>
              <w:spacing w:line="360" w:lineRule="auto"/>
              <w:ind w:left="101"/>
              <w:jc w:val="both"/>
              <w:rPr>
                <w:sz w:val="24"/>
                <w:szCs w:val="24"/>
              </w:rPr>
            </w:pPr>
            <w:r w:rsidRPr="00253660">
              <w:rPr>
                <w:sz w:val="24"/>
                <w:szCs w:val="24"/>
              </w:rPr>
              <w:t>17 (F10.3)</w:t>
            </w:r>
          </w:p>
        </w:tc>
        <w:tc>
          <w:tcPr>
            <w:tcW w:w="1615" w:type="pct"/>
            <w:tcBorders>
              <w:top w:val="single" w:sz="8" w:space="0" w:color="000000"/>
              <w:left w:val="single" w:sz="8" w:space="0" w:color="000000"/>
              <w:bottom w:val="single" w:sz="8" w:space="0" w:color="000000"/>
              <w:right w:val="single" w:sz="8" w:space="0" w:color="000000"/>
            </w:tcBorders>
          </w:tcPr>
          <w:p w14:paraId="215BB1CB" w14:textId="77777777" w:rsidR="00937234" w:rsidRPr="00253660" w:rsidRDefault="00937234" w:rsidP="00253660">
            <w:pPr>
              <w:pStyle w:val="TableParagraph"/>
              <w:spacing w:line="360" w:lineRule="auto"/>
              <w:ind w:left="122" w:right="143" w:hanging="1"/>
              <w:jc w:val="both"/>
              <w:rPr>
                <w:sz w:val="24"/>
                <w:szCs w:val="24"/>
              </w:rPr>
            </w:pPr>
            <w:r w:rsidRPr="00253660">
              <w:rPr>
                <w:sz w:val="24"/>
                <w:szCs w:val="24"/>
              </w:rPr>
              <w:t>How satisfied are you with your ability to perform your daily living activities?</w:t>
            </w:r>
          </w:p>
        </w:tc>
        <w:tc>
          <w:tcPr>
            <w:tcW w:w="572" w:type="pct"/>
            <w:tcBorders>
              <w:top w:val="single" w:sz="8" w:space="0" w:color="000000"/>
              <w:left w:val="single" w:sz="8" w:space="0" w:color="000000"/>
              <w:bottom w:val="single" w:sz="8" w:space="0" w:color="000000"/>
              <w:right w:val="single" w:sz="8" w:space="0" w:color="000000"/>
            </w:tcBorders>
          </w:tcPr>
          <w:p w14:paraId="55C06E78"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525AD480"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0197035A"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196846CD"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5070D54E"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3B4990A2" w14:textId="77777777" w:rsidTr="00937234">
        <w:trPr>
          <w:trHeight w:val="544"/>
        </w:trPr>
        <w:tc>
          <w:tcPr>
            <w:tcW w:w="522" w:type="pct"/>
            <w:tcBorders>
              <w:top w:val="single" w:sz="8" w:space="0" w:color="000000"/>
              <w:bottom w:val="single" w:sz="8" w:space="0" w:color="000000"/>
              <w:right w:val="single" w:sz="8" w:space="0" w:color="000000"/>
            </w:tcBorders>
          </w:tcPr>
          <w:p w14:paraId="7750AA8E" w14:textId="77777777" w:rsidR="00937234" w:rsidRPr="00253660" w:rsidRDefault="00937234" w:rsidP="00253660">
            <w:pPr>
              <w:pStyle w:val="TableParagraph"/>
              <w:spacing w:line="360" w:lineRule="auto"/>
              <w:ind w:left="101"/>
              <w:jc w:val="both"/>
              <w:rPr>
                <w:sz w:val="24"/>
                <w:szCs w:val="24"/>
              </w:rPr>
            </w:pPr>
            <w:r w:rsidRPr="00253660">
              <w:rPr>
                <w:sz w:val="24"/>
                <w:szCs w:val="24"/>
              </w:rPr>
              <w:t>18(F12.4)</w:t>
            </w:r>
          </w:p>
        </w:tc>
        <w:tc>
          <w:tcPr>
            <w:tcW w:w="1615" w:type="pct"/>
            <w:tcBorders>
              <w:top w:val="single" w:sz="8" w:space="0" w:color="000000"/>
              <w:left w:val="single" w:sz="8" w:space="0" w:color="000000"/>
              <w:bottom w:val="single" w:sz="8" w:space="0" w:color="000000"/>
              <w:right w:val="single" w:sz="8" w:space="0" w:color="000000"/>
            </w:tcBorders>
          </w:tcPr>
          <w:p w14:paraId="6CABF70E" w14:textId="77777777" w:rsidR="00937234" w:rsidRPr="00253660" w:rsidRDefault="00937234" w:rsidP="00253660">
            <w:pPr>
              <w:pStyle w:val="TableParagraph"/>
              <w:spacing w:line="360" w:lineRule="auto"/>
              <w:ind w:left="122" w:hanging="4"/>
              <w:jc w:val="both"/>
              <w:rPr>
                <w:sz w:val="24"/>
                <w:szCs w:val="24"/>
              </w:rPr>
            </w:pPr>
            <w:r w:rsidRPr="00253660">
              <w:rPr>
                <w:sz w:val="24"/>
                <w:szCs w:val="24"/>
              </w:rPr>
              <w:t>How satisfied are you with your capacity for work?</w:t>
            </w:r>
          </w:p>
        </w:tc>
        <w:tc>
          <w:tcPr>
            <w:tcW w:w="572" w:type="pct"/>
            <w:tcBorders>
              <w:top w:val="single" w:sz="8" w:space="0" w:color="000000"/>
              <w:left w:val="single" w:sz="8" w:space="0" w:color="000000"/>
              <w:bottom w:val="single" w:sz="8" w:space="0" w:color="000000"/>
              <w:right w:val="single" w:sz="8" w:space="0" w:color="000000"/>
            </w:tcBorders>
          </w:tcPr>
          <w:p w14:paraId="1C31BC77"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3B17D5C1"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1C70339E"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1778FA76"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172D2DFA"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0B5E8F71" w14:textId="77777777" w:rsidTr="00937234">
        <w:trPr>
          <w:trHeight w:val="308"/>
        </w:trPr>
        <w:tc>
          <w:tcPr>
            <w:tcW w:w="522" w:type="pct"/>
            <w:tcBorders>
              <w:top w:val="single" w:sz="8" w:space="0" w:color="000000"/>
              <w:bottom w:val="single" w:sz="8" w:space="0" w:color="000000"/>
              <w:right w:val="single" w:sz="8" w:space="0" w:color="000000"/>
            </w:tcBorders>
          </w:tcPr>
          <w:p w14:paraId="103E7544" w14:textId="77777777" w:rsidR="00937234" w:rsidRPr="00253660" w:rsidRDefault="00937234" w:rsidP="00253660">
            <w:pPr>
              <w:pStyle w:val="TableParagraph"/>
              <w:spacing w:line="360" w:lineRule="auto"/>
              <w:ind w:left="101"/>
              <w:jc w:val="both"/>
              <w:rPr>
                <w:sz w:val="24"/>
                <w:szCs w:val="24"/>
              </w:rPr>
            </w:pPr>
            <w:r w:rsidRPr="00253660">
              <w:rPr>
                <w:sz w:val="24"/>
                <w:szCs w:val="24"/>
              </w:rPr>
              <w:t>19 (F6.3)</w:t>
            </w:r>
          </w:p>
        </w:tc>
        <w:tc>
          <w:tcPr>
            <w:tcW w:w="1615" w:type="pct"/>
            <w:tcBorders>
              <w:top w:val="single" w:sz="8" w:space="0" w:color="000000"/>
              <w:left w:val="single" w:sz="8" w:space="0" w:color="000000"/>
              <w:bottom w:val="single" w:sz="8" w:space="0" w:color="000000"/>
              <w:right w:val="single" w:sz="8" w:space="0" w:color="000000"/>
            </w:tcBorders>
          </w:tcPr>
          <w:p w14:paraId="47256015" w14:textId="77777777" w:rsidR="00937234" w:rsidRPr="00253660" w:rsidRDefault="00937234" w:rsidP="00253660">
            <w:pPr>
              <w:pStyle w:val="TableParagraph"/>
              <w:spacing w:line="360" w:lineRule="auto"/>
              <w:ind w:left="122"/>
              <w:jc w:val="both"/>
              <w:rPr>
                <w:sz w:val="24"/>
                <w:szCs w:val="24"/>
              </w:rPr>
            </w:pPr>
            <w:r w:rsidRPr="00253660">
              <w:rPr>
                <w:sz w:val="24"/>
                <w:szCs w:val="24"/>
              </w:rPr>
              <w:t>How satisfied are you with yourself?</w:t>
            </w:r>
          </w:p>
        </w:tc>
        <w:tc>
          <w:tcPr>
            <w:tcW w:w="572" w:type="pct"/>
            <w:tcBorders>
              <w:top w:val="single" w:sz="8" w:space="0" w:color="000000"/>
              <w:left w:val="single" w:sz="8" w:space="0" w:color="000000"/>
              <w:bottom w:val="single" w:sz="8" w:space="0" w:color="000000"/>
              <w:right w:val="single" w:sz="8" w:space="0" w:color="000000"/>
            </w:tcBorders>
          </w:tcPr>
          <w:p w14:paraId="7FE3F02C"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6681D36D"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1D98D7CA"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0B9B1609"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57A90CD8"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52895940" w14:textId="77777777" w:rsidTr="00937234">
        <w:trPr>
          <w:trHeight w:val="544"/>
        </w:trPr>
        <w:tc>
          <w:tcPr>
            <w:tcW w:w="522" w:type="pct"/>
            <w:tcBorders>
              <w:top w:val="single" w:sz="8" w:space="0" w:color="000000"/>
              <w:bottom w:val="single" w:sz="8" w:space="0" w:color="000000"/>
              <w:right w:val="single" w:sz="8" w:space="0" w:color="000000"/>
            </w:tcBorders>
          </w:tcPr>
          <w:p w14:paraId="45B194C7" w14:textId="77777777" w:rsidR="00937234" w:rsidRPr="00253660" w:rsidRDefault="00937234" w:rsidP="00253660">
            <w:pPr>
              <w:pStyle w:val="TableParagraph"/>
              <w:spacing w:line="360" w:lineRule="auto"/>
              <w:ind w:left="101"/>
              <w:jc w:val="both"/>
              <w:rPr>
                <w:sz w:val="24"/>
                <w:szCs w:val="24"/>
              </w:rPr>
            </w:pPr>
            <w:r w:rsidRPr="00253660">
              <w:rPr>
                <w:sz w:val="24"/>
                <w:szCs w:val="24"/>
              </w:rPr>
              <w:t>20(F13.3)</w:t>
            </w:r>
          </w:p>
        </w:tc>
        <w:tc>
          <w:tcPr>
            <w:tcW w:w="1615" w:type="pct"/>
            <w:tcBorders>
              <w:top w:val="single" w:sz="8" w:space="0" w:color="000000"/>
              <w:left w:val="single" w:sz="8" w:space="0" w:color="000000"/>
              <w:bottom w:val="single" w:sz="8" w:space="0" w:color="000000"/>
              <w:right w:val="single" w:sz="8" w:space="0" w:color="000000"/>
            </w:tcBorders>
          </w:tcPr>
          <w:p w14:paraId="48A56F02" w14:textId="77777777" w:rsidR="00937234" w:rsidRPr="00253660" w:rsidRDefault="00937234" w:rsidP="00253660">
            <w:pPr>
              <w:pStyle w:val="TableParagraph"/>
              <w:spacing w:line="360" w:lineRule="auto"/>
              <w:ind w:left="122" w:right="143" w:hanging="2"/>
              <w:jc w:val="both"/>
              <w:rPr>
                <w:sz w:val="24"/>
                <w:szCs w:val="24"/>
              </w:rPr>
            </w:pPr>
            <w:r w:rsidRPr="00253660">
              <w:rPr>
                <w:sz w:val="24"/>
                <w:szCs w:val="24"/>
              </w:rPr>
              <w:t>How satisfied are you with your personal relationships?</w:t>
            </w:r>
          </w:p>
        </w:tc>
        <w:tc>
          <w:tcPr>
            <w:tcW w:w="572" w:type="pct"/>
            <w:tcBorders>
              <w:top w:val="single" w:sz="8" w:space="0" w:color="000000"/>
              <w:left w:val="single" w:sz="8" w:space="0" w:color="000000"/>
              <w:bottom w:val="single" w:sz="8" w:space="0" w:color="000000"/>
              <w:right w:val="single" w:sz="8" w:space="0" w:color="000000"/>
            </w:tcBorders>
          </w:tcPr>
          <w:p w14:paraId="0DA07BF7"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60C07D35"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53904939"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6155E9EB"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37FBD0E3"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58B0CD4A" w14:textId="77777777" w:rsidTr="00937234">
        <w:trPr>
          <w:trHeight w:val="308"/>
        </w:trPr>
        <w:tc>
          <w:tcPr>
            <w:tcW w:w="522" w:type="pct"/>
            <w:tcBorders>
              <w:top w:val="single" w:sz="8" w:space="0" w:color="000000"/>
              <w:bottom w:val="single" w:sz="8" w:space="0" w:color="000000"/>
              <w:right w:val="single" w:sz="8" w:space="0" w:color="000000"/>
            </w:tcBorders>
          </w:tcPr>
          <w:p w14:paraId="7A31BC58" w14:textId="77777777" w:rsidR="00937234" w:rsidRPr="00253660" w:rsidRDefault="00937234" w:rsidP="00253660">
            <w:pPr>
              <w:pStyle w:val="TableParagraph"/>
              <w:spacing w:line="360" w:lineRule="auto"/>
              <w:ind w:left="101"/>
              <w:jc w:val="both"/>
              <w:rPr>
                <w:sz w:val="24"/>
                <w:szCs w:val="24"/>
              </w:rPr>
            </w:pPr>
            <w:r w:rsidRPr="00253660">
              <w:rPr>
                <w:sz w:val="24"/>
                <w:szCs w:val="24"/>
              </w:rPr>
              <w:lastRenderedPageBreak/>
              <w:t>21(F15.3)</w:t>
            </w:r>
          </w:p>
        </w:tc>
        <w:tc>
          <w:tcPr>
            <w:tcW w:w="1615" w:type="pct"/>
            <w:tcBorders>
              <w:top w:val="single" w:sz="8" w:space="0" w:color="000000"/>
              <w:left w:val="single" w:sz="8" w:space="0" w:color="000000"/>
              <w:bottom w:val="single" w:sz="8" w:space="0" w:color="000000"/>
              <w:right w:val="single" w:sz="8" w:space="0" w:color="000000"/>
            </w:tcBorders>
          </w:tcPr>
          <w:p w14:paraId="611382D7" w14:textId="77777777" w:rsidR="00937234" w:rsidRPr="00253660" w:rsidRDefault="00937234" w:rsidP="00253660">
            <w:pPr>
              <w:pStyle w:val="TableParagraph"/>
              <w:spacing w:line="360" w:lineRule="auto"/>
              <w:ind w:left="122"/>
              <w:jc w:val="both"/>
              <w:rPr>
                <w:sz w:val="24"/>
                <w:szCs w:val="24"/>
              </w:rPr>
            </w:pPr>
            <w:r w:rsidRPr="00253660">
              <w:rPr>
                <w:sz w:val="24"/>
                <w:szCs w:val="24"/>
              </w:rPr>
              <w:t>How satisfied are you with your sex life?</w:t>
            </w:r>
          </w:p>
        </w:tc>
        <w:tc>
          <w:tcPr>
            <w:tcW w:w="572" w:type="pct"/>
            <w:tcBorders>
              <w:top w:val="single" w:sz="8" w:space="0" w:color="000000"/>
              <w:left w:val="single" w:sz="8" w:space="0" w:color="000000"/>
              <w:bottom w:val="single" w:sz="8" w:space="0" w:color="000000"/>
              <w:right w:val="single" w:sz="8" w:space="0" w:color="000000"/>
            </w:tcBorders>
          </w:tcPr>
          <w:p w14:paraId="448F4A25"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481C57B1"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025CEA83"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419D4276"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490B7C6A"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14281B0F" w14:textId="77777777" w:rsidTr="00937234">
        <w:trPr>
          <w:trHeight w:val="543"/>
        </w:trPr>
        <w:tc>
          <w:tcPr>
            <w:tcW w:w="522" w:type="pct"/>
            <w:tcBorders>
              <w:top w:val="single" w:sz="8" w:space="0" w:color="000000"/>
              <w:bottom w:val="single" w:sz="8" w:space="0" w:color="000000"/>
              <w:right w:val="single" w:sz="8" w:space="0" w:color="000000"/>
            </w:tcBorders>
          </w:tcPr>
          <w:p w14:paraId="11C08779" w14:textId="77777777" w:rsidR="00937234" w:rsidRPr="00253660" w:rsidRDefault="00937234" w:rsidP="00253660">
            <w:pPr>
              <w:pStyle w:val="TableParagraph"/>
              <w:spacing w:line="360" w:lineRule="auto"/>
              <w:ind w:left="101"/>
              <w:jc w:val="both"/>
              <w:rPr>
                <w:sz w:val="24"/>
                <w:szCs w:val="24"/>
              </w:rPr>
            </w:pPr>
            <w:r w:rsidRPr="00253660">
              <w:rPr>
                <w:sz w:val="24"/>
                <w:szCs w:val="24"/>
              </w:rPr>
              <w:t>22(F14.4)</w:t>
            </w:r>
          </w:p>
        </w:tc>
        <w:tc>
          <w:tcPr>
            <w:tcW w:w="1615" w:type="pct"/>
            <w:tcBorders>
              <w:top w:val="single" w:sz="8" w:space="0" w:color="000000"/>
              <w:left w:val="single" w:sz="8" w:space="0" w:color="000000"/>
              <w:bottom w:val="single" w:sz="8" w:space="0" w:color="000000"/>
              <w:right w:val="single" w:sz="8" w:space="0" w:color="000000"/>
            </w:tcBorders>
          </w:tcPr>
          <w:p w14:paraId="2219DC8A" w14:textId="77777777" w:rsidR="00937234" w:rsidRPr="00253660" w:rsidRDefault="00937234" w:rsidP="00253660">
            <w:pPr>
              <w:pStyle w:val="TableParagraph"/>
              <w:spacing w:line="360" w:lineRule="auto"/>
              <w:ind w:left="122" w:hanging="2"/>
              <w:jc w:val="both"/>
              <w:rPr>
                <w:sz w:val="24"/>
                <w:szCs w:val="24"/>
              </w:rPr>
            </w:pPr>
            <w:r w:rsidRPr="00253660">
              <w:rPr>
                <w:sz w:val="24"/>
                <w:szCs w:val="24"/>
              </w:rPr>
              <w:t>How satisfied are you with the support you get from your friends?</w:t>
            </w:r>
          </w:p>
        </w:tc>
        <w:tc>
          <w:tcPr>
            <w:tcW w:w="572" w:type="pct"/>
            <w:tcBorders>
              <w:top w:val="single" w:sz="8" w:space="0" w:color="000000"/>
              <w:left w:val="single" w:sz="8" w:space="0" w:color="000000"/>
              <w:bottom w:val="single" w:sz="8" w:space="0" w:color="000000"/>
              <w:right w:val="single" w:sz="8" w:space="0" w:color="000000"/>
            </w:tcBorders>
          </w:tcPr>
          <w:p w14:paraId="552E5AB8"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6E5B34B6"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3C020B3A"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35757322"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75CEA8A1"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0B2F0176" w14:textId="77777777" w:rsidTr="00937234">
        <w:trPr>
          <w:trHeight w:val="544"/>
        </w:trPr>
        <w:tc>
          <w:tcPr>
            <w:tcW w:w="522" w:type="pct"/>
            <w:tcBorders>
              <w:top w:val="single" w:sz="8" w:space="0" w:color="000000"/>
              <w:bottom w:val="single" w:sz="8" w:space="0" w:color="000000"/>
              <w:right w:val="single" w:sz="8" w:space="0" w:color="000000"/>
            </w:tcBorders>
          </w:tcPr>
          <w:p w14:paraId="61A2B795" w14:textId="77777777" w:rsidR="00937234" w:rsidRPr="00253660" w:rsidRDefault="00937234" w:rsidP="00253660">
            <w:pPr>
              <w:pStyle w:val="TableParagraph"/>
              <w:spacing w:line="360" w:lineRule="auto"/>
              <w:ind w:left="101"/>
              <w:jc w:val="both"/>
              <w:rPr>
                <w:sz w:val="24"/>
                <w:szCs w:val="24"/>
              </w:rPr>
            </w:pPr>
            <w:r w:rsidRPr="00253660">
              <w:rPr>
                <w:sz w:val="24"/>
                <w:szCs w:val="24"/>
              </w:rPr>
              <w:t>23(F17.3)</w:t>
            </w:r>
          </w:p>
        </w:tc>
        <w:tc>
          <w:tcPr>
            <w:tcW w:w="1615" w:type="pct"/>
            <w:tcBorders>
              <w:top w:val="single" w:sz="8" w:space="0" w:color="000000"/>
              <w:left w:val="single" w:sz="8" w:space="0" w:color="000000"/>
              <w:bottom w:val="single" w:sz="8" w:space="0" w:color="000000"/>
              <w:right w:val="single" w:sz="8" w:space="0" w:color="000000"/>
            </w:tcBorders>
          </w:tcPr>
          <w:p w14:paraId="3A69C49E" w14:textId="77777777" w:rsidR="00937234" w:rsidRPr="00253660" w:rsidRDefault="00937234" w:rsidP="00253660">
            <w:pPr>
              <w:pStyle w:val="TableParagraph"/>
              <w:spacing w:line="360" w:lineRule="auto"/>
              <w:ind w:left="122" w:right="143" w:hanging="2"/>
              <w:jc w:val="both"/>
              <w:rPr>
                <w:sz w:val="24"/>
                <w:szCs w:val="24"/>
              </w:rPr>
            </w:pPr>
            <w:r w:rsidRPr="00253660">
              <w:rPr>
                <w:sz w:val="24"/>
                <w:szCs w:val="24"/>
              </w:rPr>
              <w:t>How satisfied are you with the conditions of your living place?</w:t>
            </w:r>
          </w:p>
        </w:tc>
        <w:tc>
          <w:tcPr>
            <w:tcW w:w="572" w:type="pct"/>
            <w:tcBorders>
              <w:top w:val="single" w:sz="8" w:space="0" w:color="000000"/>
              <w:left w:val="single" w:sz="8" w:space="0" w:color="000000"/>
              <w:bottom w:val="single" w:sz="8" w:space="0" w:color="000000"/>
              <w:right w:val="single" w:sz="8" w:space="0" w:color="000000"/>
            </w:tcBorders>
          </w:tcPr>
          <w:p w14:paraId="06A8B40C"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110FF140"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2BA6E344"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3C697854"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3539F313"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3BBC9A18" w14:textId="77777777" w:rsidTr="00937234">
        <w:trPr>
          <w:trHeight w:val="544"/>
        </w:trPr>
        <w:tc>
          <w:tcPr>
            <w:tcW w:w="522" w:type="pct"/>
            <w:tcBorders>
              <w:top w:val="single" w:sz="8" w:space="0" w:color="000000"/>
              <w:bottom w:val="single" w:sz="8" w:space="0" w:color="000000"/>
              <w:right w:val="single" w:sz="8" w:space="0" w:color="000000"/>
            </w:tcBorders>
          </w:tcPr>
          <w:p w14:paraId="2557D260" w14:textId="77777777" w:rsidR="00937234" w:rsidRPr="00253660" w:rsidRDefault="00937234" w:rsidP="00253660">
            <w:pPr>
              <w:pStyle w:val="TableParagraph"/>
              <w:spacing w:line="360" w:lineRule="auto"/>
              <w:ind w:left="101"/>
              <w:jc w:val="both"/>
              <w:rPr>
                <w:sz w:val="24"/>
                <w:szCs w:val="24"/>
              </w:rPr>
            </w:pPr>
            <w:r w:rsidRPr="00253660">
              <w:rPr>
                <w:sz w:val="24"/>
                <w:szCs w:val="24"/>
              </w:rPr>
              <w:t>24(F19.3)</w:t>
            </w:r>
          </w:p>
        </w:tc>
        <w:tc>
          <w:tcPr>
            <w:tcW w:w="1615" w:type="pct"/>
            <w:tcBorders>
              <w:top w:val="single" w:sz="8" w:space="0" w:color="000000"/>
              <w:left w:val="single" w:sz="8" w:space="0" w:color="000000"/>
              <w:bottom w:val="single" w:sz="8" w:space="0" w:color="000000"/>
              <w:right w:val="single" w:sz="8" w:space="0" w:color="000000"/>
            </w:tcBorders>
          </w:tcPr>
          <w:p w14:paraId="352E83CB" w14:textId="77777777" w:rsidR="00937234" w:rsidRPr="00253660" w:rsidRDefault="00937234" w:rsidP="00253660">
            <w:pPr>
              <w:pStyle w:val="TableParagraph"/>
              <w:spacing w:line="360" w:lineRule="auto"/>
              <w:ind w:left="122" w:right="143" w:hanging="3"/>
              <w:jc w:val="both"/>
              <w:rPr>
                <w:sz w:val="24"/>
                <w:szCs w:val="24"/>
              </w:rPr>
            </w:pPr>
            <w:r w:rsidRPr="00253660">
              <w:rPr>
                <w:sz w:val="24"/>
                <w:szCs w:val="24"/>
              </w:rPr>
              <w:t>How satisfied are you with your access to health services?</w:t>
            </w:r>
          </w:p>
        </w:tc>
        <w:tc>
          <w:tcPr>
            <w:tcW w:w="572" w:type="pct"/>
            <w:tcBorders>
              <w:top w:val="single" w:sz="8" w:space="0" w:color="000000"/>
              <w:left w:val="single" w:sz="8" w:space="0" w:color="000000"/>
              <w:bottom w:val="single" w:sz="8" w:space="0" w:color="000000"/>
              <w:right w:val="single" w:sz="8" w:space="0" w:color="000000"/>
            </w:tcBorders>
          </w:tcPr>
          <w:p w14:paraId="5482D132"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39A04BD3"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55899D44"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1B631BB6"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bottom w:val="single" w:sz="8" w:space="0" w:color="000000"/>
            </w:tcBorders>
          </w:tcPr>
          <w:p w14:paraId="442ADF12"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r w:rsidR="00937234" w:rsidRPr="00253660" w14:paraId="4C382584" w14:textId="77777777" w:rsidTr="00937234">
        <w:trPr>
          <w:trHeight w:val="598"/>
        </w:trPr>
        <w:tc>
          <w:tcPr>
            <w:tcW w:w="522" w:type="pct"/>
            <w:tcBorders>
              <w:top w:val="single" w:sz="8" w:space="0" w:color="000000"/>
              <w:right w:val="single" w:sz="8" w:space="0" w:color="000000"/>
            </w:tcBorders>
          </w:tcPr>
          <w:p w14:paraId="4D705B6B" w14:textId="77777777" w:rsidR="00937234" w:rsidRPr="00253660" w:rsidRDefault="00937234" w:rsidP="00253660">
            <w:pPr>
              <w:pStyle w:val="TableParagraph"/>
              <w:spacing w:line="360" w:lineRule="auto"/>
              <w:ind w:left="101"/>
              <w:jc w:val="both"/>
              <w:rPr>
                <w:sz w:val="24"/>
                <w:szCs w:val="24"/>
              </w:rPr>
            </w:pPr>
            <w:r w:rsidRPr="00253660">
              <w:rPr>
                <w:sz w:val="24"/>
                <w:szCs w:val="24"/>
              </w:rPr>
              <w:t>25(F23.3)</w:t>
            </w:r>
          </w:p>
        </w:tc>
        <w:tc>
          <w:tcPr>
            <w:tcW w:w="1615" w:type="pct"/>
            <w:tcBorders>
              <w:top w:val="single" w:sz="8" w:space="0" w:color="000000"/>
              <w:left w:val="single" w:sz="8" w:space="0" w:color="000000"/>
              <w:right w:val="single" w:sz="8" w:space="0" w:color="000000"/>
            </w:tcBorders>
          </w:tcPr>
          <w:p w14:paraId="6A6FE366" w14:textId="77777777" w:rsidR="00937234" w:rsidRPr="00253660" w:rsidRDefault="00937234" w:rsidP="00253660">
            <w:pPr>
              <w:pStyle w:val="TableParagraph"/>
              <w:spacing w:line="360" w:lineRule="auto"/>
              <w:ind w:left="122" w:right="143" w:hanging="2"/>
              <w:jc w:val="both"/>
              <w:rPr>
                <w:sz w:val="24"/>
                <w:szCs w:val="24"/>
              </w:rPr>
            </w:pPr>
            <w:r w:rsidRPr="00253660">
              <w:rPr>
                <w:sz w:val="24"/>
                <w:szCs w:val="24"/>
              </w:rPr>
              <w:t>How satisfied are you with your transport?</w:t>
            </w:r>
          </w:p>
        </w:tc>
        <w:tc>
          <w:tcPr>
            <w:tcW w:w="572" w:type="pct"/>
            <w:tcBorders>
              <w:top w:val="single" w:sz="8" w:space="0" w:color="000000"/>
              <w:left w:val="single" w:sz="8" w:space="0" w:color="000000"/>
              <w:right w:val="single" w:sz="8" w:space="0" w:color="000000"/>
            </w:tcBorders>
          </w:tcPr>
          <w:p w14:paraId="61739D7D"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right w:val="single" w:sz="8" w:space="0" w:color="000000"/>
            </w:tcBorders>
          </w:tcPr>
          <w:p w14:paraId="2B6DB1A8"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right w:val="single" w:sz="8" w:space="0" w:color="000000"/>
            </w:tcBorders>
          </w:tcPr>
          <w:p w14:paraId="2A454D6E" w14:textId="77777777" w:rsidR="00937234" w:rsidRPr="00253660" w:rsidRDefault="00937234" w:rsidP="00253660">
            <w:pPr>
              <w:pStyle w:val="TableParagraph"/>
              <w:spacing w:line="360" w:lineRule="auto"/>
              <w:ind w:left="575"/>
              <w:jc w:val="both"/>
              <w:rPr>
                <w:sz w:val="24"/>
                <w:szCs w:val="24"/>
              </w:rPr>
            </w:pPr>
            <w:r w:rsidRPr="00253660">
              <w:rPr>
                <w:w w:val="99"/>
                <w:sz w:val="24"/>
                <w:szCs w:val="24"/>
              </w:rPr>
              <w:t>3</w:t>
            </w:r>
          </w:p>
        </w:tc>
        <w:tc>
          <w:tcPr>
            <w:tcW w:w="573" w:type="pct"/>
            <w:tcBorders>
              <w:top w:val="single" w:sz="8" w:space="0" w:color="000000"/>
              <w:left w:val="single" w:sz="8" w:space="0" w:color="000000"/>
              <w:right w:val="single" w:sz="8" w:space="0" w:color="000000"/>
            </w:tcBorders>
          </w:tcPr>
          <w:p w14:paraId="3FB82ECE"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tcBorders>
          </w:tcPr>
          <w:p w14:paraId="17E8775F"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bl>
    <w:p w14:paraId="21042706" w14:textId="77777777" w:rsidR="00937234" w:rsidRPr="00253660" w:rsidRDefault="00937234" w:rsidP="00253660">
      <w:pPr>
        <w:pStyle w:val="BodyText"/>
        <w:spacing w:line="360" w:lineRule="auto"/>
        <w:jc w:val="both"/>
        <w:rPr>
          <w:sz w:val="24"/>
          <w:szCs w:val="24"/>
        </w:rPr>
      </w:pPr>
    </w:p>
    <w:p w14:paraId="25BDC850" w14:textId="0FF1DA43" w:rsidR="00937234" w:rsidRPr="00253660" w:rsidRDefault="00937234" w:rsidP="00253660">
      <w:pPr>
        <w:spacing w:before="153" w:line="360" w:lineRule="auto"/>
        <w:jc w:val="both"/>
        <w:rPr>
          <w:rFonts w:ascii="Times New Roman" w:hAnsi="Times New Roman" w:cs="Times New Roman"/>
          <w:sz w:val="24"/>
          <w:szCs w:val="24"/>
        </w:rPr>
      </w:pPr>
      <w:r w:rsidRPr="00253660">
        <w:rPr>
          <w:rFonts w:ascii="Times New Roman" w:hAnsi="Times New Roman" w:cs="Times New Roman"/>
          <w:sz w:val="24"/>
          <w:szCs w:val="24"/>
        </w:rPr>
        <w:t xml:space="preserve">The following question refers to </w:t>
      </w:r>
      <w:r w:rsidRPr="00253660">
        <w:rPr>
          <w:rFonts w:ascii="Times New Roman" w:hAnsi="Times New Roman" w:cs="Times New Roman"/>
          <w:b/>
          <w:sz w:val="24"/>
          <w:szCs w:val="24"/>
        </w:rPr>
        <w:t xml:space="preserve">how often </w:t>
      </w:r>
      <w:r w:rsidRPr="00253660">
        <w:rPr>
          <w:rFonts w:ascii="Times New Roman" w:hAnsi="Times New Roman" w:cs="Times New Roman"/>
          <w:sz w:val="24"/>
          <w:szCs w:val="24"/>
        </w:rPr>
        <w:t>you have felt or experienced certain things in the last two weeks.</w:t>
      </w: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520"/>
        <w:gridCol w:w="4703"/>
        <w:gridCol w:w="1665"/>
        <w:gridCol w:w="1665"/>
        <w:gridCol w:w="1665"/>
        <w:gridCol w:w="1668"/>
        <w:gridCol w:w="1665"/>
      </w:tblGrid>
      <w:tr w:rsidR="00937234" w:rsidRPr="00253660" w14:paraId="361F2F5B" w14:textId="77777777" w:rsidTr="00937234">
        <w:trPr>
          <w:trHeight w:val="344"/>
        </w:trPr>
        <w:tc>
          <w:tcPr>
            <w:tcW w:w="522" w:type="pct"/>
            <w:tcBorders>
              <w:bottom w:val="single" w:sz="8" w:space="0" w:color="000000"/>
              <w:right w:val="single" w:sz="8" w:space="0" w:color="000000"/>
            </w:tcBorders>
          </w:tcPr>
          <w:p w14:paraId="7CBA790E" w14:textId="77777777" w:rsidR="00937234" w:rsidRPr="00253660" w:rsidRDefault="00937234" w:rsidP="00253660">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18C2FFAE" w14:textId="77777777" w:rsidR="00937234" w:rsidRPr="00253660" w:rsidRDefault="00937234" w:rsidP="00253660">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0BD777C7" w14:textId="77777777" w:rsidR="00937234" w:rsidRPr="00253660" w:rsidRDefault="00937234" w:rsidP="00253660">
            <w:pPr>
              <w:pStyle w:val="TableParagraph"/>
              <w:spacing w:before="82" w:line="360" w:lineRule="auto"/>
              <w:ind w:left="109" w:right="89"/>
              <w:jc w:val="both"/>
              <w:rPr>
                <w:sz w:val="24"/>
                <w:szCs w:val="24"/>
              </w:rPr>
            </w:pPr>
            <w:r w:rsidRPr="00253660">
              <w:rPr>
                <w:sz w:val="24"/>
                <w:szCs w:val="24"/>
              </w:rPr>
              <w:t>Never</w:t>
            </w:r>
          </w:p>
        </w:tc>
        <w:tc>
          <w:tcPr>
            <w:tcW w:w="572" w:type="pct"/>
            <w:tcBorders>
              <w:left w:val="single" w:sz="8" w:space="0" w:color="000000"/>
              <w:bottom w:val="single" w:sz="8" w:space="0" w:color="000000"/>
              <w:right w:val="single" w:sz="8" w:space="0" w:color="000000"/>
            </w:tcBorders>
          </w:tcPr>
          <w:p w14:paraId="641ABE4B" w14:textId="77777777" w:rsidR="00937234" w:rsidRPr="00253660" w:rsidRDefault="00937234" w:rsidP="00253660">
            <w:pPr>
              <w:pStyle w:val="TableParagraph"/>
              <w:spacing w:before="82" w:line="360" w:lineRule="auto"/>
              <w:ind w:left="111" w:right="85"/>
              <w:jc w:val="both"/>
              <w:rPr>
                <w:sz w:val="24"/>
                <w:szCs w:val="24"/>
              </w:rPr>
            </w:pPr>
            <w:r w:rsidRPr="00253660">
              <w:rPr>
                <w:sz w:val="24"/>
                <w:szCs w:val="24"/>
              </w:rPr>
              <w:t>Seldom</w:t>
            </w:r>
          </w:p>
        </w:tc>
        <w:tc>
          <w:tcPr>
            <w:tcW w:w="572" w:type="pct"/>
            <w:tcBorders>
              <w:left w:val="single" w:sz="8" w:space="0" w:color="000000"/>
              <w:bottom w:val="single" w:sz="8" w:space="0" w:color="000000"/>
              <w:right w:val="single" w:sz="8" w:space="0" w:color="000000"/>
            </w:tcBorders>
          </w:tcPr>
          <w:p w14:paraId="71033B81" w14:textId="77777777" w:rsidR="00937234" w:rsidRPr="00253660" w:rsidRDefault="00937234" w:rsidP="00253660">
            <w:pPr>
              <w:pStyle w:val="TableParagraph"/>
              <w:spacing w:before="82" w:line="360" w:lineRule="auto"/>
              <w:ind w:left="111" w:right="85"/>
              <w:jc w:val="both"/>
              <w:rPr>
                <w:sz w:val="24"/>
                <w:szCs w:val="24"/>
              </w:rPr>
            </w:pPr>
            <w:r w:rsidRPr="00253660">
              <w:rPr>
                <w:sz w:val="24"/>
                <w:szCs w:val="24"/>
              </w:rPr>
              <w:t>Quite often</w:t>
            </w:r>
          </w:p>
        </w:tc>
        <w:tc>
          <w:tcPr>
            <w:tcW w:w="573" w:type="pct"/>
            <w:tcBorders>
              <w:left w:val="single" w:sz="8" w:space="0" w:color="000000"/>
              <w:bottom w:val="single" w:sz="8" w:space="0" w:color="000000"/>
              <w:right w:val="single" w:sz="8" w:space="0" w:color="000000"/>
            </w:tcBorders>
          </w:tcPr>
          <w:p w14:paraId="240EB229" w14:textId="77777777" w:rsidR="00937234" w:rsidRPr="00253660" w:rsidRDefault="00937234" w:rsidP="00253660">
            <w:pPr>
              <w:pStyle w:val="TableParagraph"/>
              <w:spacing w:before="82" w:line="360" w:lineRule="auto"/>
              <w:ind w:left="159" w:right="132"/>
              <w:jc w:val="both"/>
              <w:rPr>
                <w:sz w:val="24"/>
                <w:szCs w:val="24"/>
              </w:rPr>
            </w:pPr>
            <w:r w:rsidRPr="00253660">
              <w:rPr>
                <w:sz w:val="24"/>
                <w:szCs w:val="24"/>
              </w:rPr>
              <w:t>Very often</w:t>
            </w:r>
          </w:p>
        </w:tc>
        <w:tc>
          <w:tcPr>
            <w:tcW w:w="572" w:type="pct"/>
            <w:tcBorders>
              <w:left w:val="single" w:sz="8" w:space="0" w:color="000000"/>
              <w:bottom w:val="single" w:sz="8" w:space="0" w:color="000000"/>
            </w:tcBorders>
          </w:tcPr>
          <w:p w14:paraId="62D590C1" w14:textId="77777777" w:rsidR="00937234" w:rsidRPr="00253660" w:rsidRDefault="00937234" w:rsidP="00253660">
            <w:pPr>
              <w:pStyle w:val="TableParagraph"/>
              <w:spacing w:before="82" w:line="360" w:lineRule="auto"/>
              <w:ind w:left="137" w:right="94"/>
              <w:jc w:val="both"/>
              <w:rPr>
                <w:sz w:val="24"/>
                <w:szCs w:val="24"/>
              </w:rPr>
            </w:pPr>
            <w:r w:rsidRPr="00253660">
              <w:rPr>
                <w:sz w:val="24"/>
                <w:szCs w:val="24"/>
              </w:rPr>
              <w:t>Always</w:t>
            </w:r>
          </w:p>
        </w:tc>
      </w:tr>
      <w:tr w:rsidR="00937234" w:rsidRPr="00253660" w14:paraId="299697B6" w14:textId="77777777" w:rsidTr="00937234">
        <w:trPr>
          <w:trHeight w:val="833"/>
        </w:trPr>
        <w:tc>
          <w:tcPr>
            <w:tcW w:w="522" w:type="pct"/>
            <w:tcBorders>
              <w:top w:val="single" w:sz="8" w:space="0" w:color="000000"/>
              <w:right w:val="single" w:sz="8" w:space="0" w:color="000000"/>
            </w:tcBorders>
          </w:tcPr>
          <w:p w14:paraId="65687778" w14:textId="77777777" w:rsidR="00937234" w:rsidRPr="00253660" w:rsidRDefault="00937234" w:rsidP="00253660">
            <w:pPr>
              <w:pStyle w:val="TableParagraph"/>
              <w:spacing w:line="360" w:lineRule="auto"/>
              <w:ind w:left="101"/>
              <w:jc w:val="both"/>
              <w:rPr>
                <w:sz w:val="24"/>
                <w:szCs w:val="24"/>
              </w:rPr>
            </w:pPr>
            <w:r w:rsidRPr="00253660">
              <w:rPr>
                <w:sz w:val="24"/>
                <w:szCs w:val="24"/>
              </w:rPr>
              <w:t>26 (F8.1)</w:t>
            </w:r>
          </w:p>
        </w:tc>
        <w:tc>
          <w:tcPr>
            <w:tcW w:w="1615" w:type="pct"/>
            <w:tcBorders>
              <w:top w:val="single" w:sz="8" w:space="0" w:color="000000"/>
              <w:left w:val="single" w:sz="8" w:space="0" w:color="000000"/>
              <w:right w:val="single" w:sz="8" w:space="0" w:color="000000"/>
            </w:tcBorders>
          </w:tcPr>
          <w:p w14:paraId="73BC2662" w14:textId="77777777" w:rsidR="00937234" w:rsidRPr="00253660" w:rsidRDefault="00937234" w:rsidP="00253660">
            <w:pPr>
              <w:pStyle w:val="TableParagraph"/>
              <w:spacing w:line="360" w:lineRule="auto"/>
              <w:ind w:left="122" w:hanging="1"/>
              <w:jc w:val="both"/>
              <w:rPr>
                <w:sz w:val="24"/>
                <w:szCs w:val="24"/>
              </w:rPr>
            </w:pPr>
            <w:r w:rsidRPr="00253660">
              <w:rPr>
                <w:sz w:val="24"/>
                <w:szCs w:val="24"/>
              </w:rPr>
              <w:t>How often do you have negative feelings such as blue mood, despair, anxiety, depression?</w:t>
            </w:r>
          </w:p>
        </w:tc>
        <w:tc>
          <w:tcPr>
            <w:tcW w:w="572" w:type="pct"/>
            <w:tcBorders>
              <w:top w:val="single" w:sz="8" w:space="0" w:color="000000"/>
              <w:left w:val="single" w:sz="8" w:space="0" w:color="000000"/>
              <w:right w:val="single" w:sz="8" w:space="0" w:color="000000"/>
            </w:tcBorders>
          </w:tcPr>
          <w:p w14:paraId="14197E1B" w14:textId="77777777" w:rsidR="00937234" w:rsidRPr="00253660" w:rsidRDefault="00937234" w:rsidP="00253660">
            <w:pPr>
              <w:pStyle w:val="TableParagraph"/>
              <w:spacing w:line="360" w:lineRule="auto"/>
              <w:ind w:left="22"/>
              <w:jc w:val="both"/>
              <w:rPr>
                <w:sz w:val="24"/>
                <w:szCs w:val="24"/>
              </w:rPr>
            </w:pPr>
            <w:r w:rsidRPr="00253660">
              <w:rPr>
                <w:w w:val="99"/>
                <w:sz w:val="24"/>
                <w:szCs w:val="24"/>
              </w:rPr>
              <w:t>1</w:t>
            </w:r>
          </w:p>
        </w:tc>
        <w:tc>
          <w:tcPr>
            <w:tcW w:w="572" w:type="pct"/>
            <w:tcBorders>
              <w:top w:val="single" w:sz="8" w:space="0" w:color="000000"/>
              <w:left w:val="single" w:sz="8" w:space="0" w:color="000000"/>
              <w:right w:val="single" w:sz="8" w:space="0" w:color="000000"/>
            </w:tcBorders>
          </w:tcPr>
          <w:p w14:paraId="31079911" w14:textId="77777777" w:rsidR="00937234" w:rsidRPr="00253660" w:rsidRDefault="00937234" w:rsidP="00253660">
            <w:pPr>
              <w:pStyle w:val="TableParagraph"/>
              <w:spacing w:line="360" w:lineRule="auto"/>
              <w:ind w:left="23"/>
              <w:jc w:val="both"/>
              <w:rPr>
                <w:sz w:val="24"/>
                <w:szCs w:val="24"/>
              </w:rPr>
            </w:pPr>
            <w:r w:rsidRPr="00253660">
              <w:rPr>
                <w:w w:val="99"/>
                <w:sz w:val="24"/>
                <w:szCs w:val="24"/>
              </w:rPr>
              <w:t>2</w:t>
            </w:r>
          </w:p>
        </w:tc>
        <w:tc>
          <w:tcPr>
            <w:tcW w:w="572" w:type="pct"/>
            <w:tcBorders>
              <w:top w:val="single" w:sz="8" w:space="0" w:color="000000"/>
              <w:left w:val="single" w:sz="8" w:space="0" w:color="000000"/>
              <w:right w:val="single" w:sz="8" w:space="0" w:color="000000"/>
            </w:tcBorders>
          </w:tcPr>
          <w:p w14:paraId="0B87F10E"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3</w:t>
            </w:r>
          </w:p>
        </w:tc>
        <w:tc>
          <w:tcPr>
            <w:tcW w:w="573" w:type="pct"/>
            <w:tcBorders>
              <w:top w:val="single" w:sz="8" w:space="0" w:color="000000"/>
              <w:left w:val="single" w:sz="8" w:space="0" w:color="000000"/>
              <w:right w:val="single" w:sz="8" w:space="0" w:color="000000"/>
            </w:tcBorders>
          </w:tcPr>
          <w:p w14:paraId="79374B52" w14:textId="77777777" w:rsidR="00937234" w:rsidRPr="00253660" w:rsidRDefault="00937234" w:rsidP="00253660">
            <w:pPr>
              <w:pStyle w:val="TableParagraph"/>
              <w:spacing w:line="360" w:lineRule="auto"/>
              <w:ind w:left="24"/>
              <w:jc w:val="both"/>
              <w:rPr>
                <w:sz w:val="24"/>
                <w:szCs w:val="24"/>
              </w:rPr>
            </w:pPr>
            <w:r w:rsidRPr="00253660">
              <w:rPr>
                <w:w w:val="99"/>
                <w:sz w:val="24"/>
                <w:szCs w:val="24"/>
              </w:rPr>
              <w:t>4</w:t>
            </w:r>
          </w:p>
        </w:tc>
        <w:tc>
          <w:tcPr>
            <w:tcW w:w="572" w:type="pct"/>
            <w:tcBorders>
              <w:top w:val="single" w:sz="8" w:space="0" w:color="000000"/>
              <w:left w:val="single" w:sz="8" w:space="0" w:color="000000"/>
            </w:tcBorders>
          </w:tcPr>
          <w:p w14:paraId="5951938E" w14:textId="77777777" w:rsidR="00937234" w:rsidRPr="00253660" w:rsidRDefault="00937234" w:rsidP="00253660">
            <w:pPr>
              <w:pStyle w:val="TableParagraph"/>
              <w:spacing w:line="360" w:lineRule="auto"/>
              <w:ind w:left="43"/>
              <w:jc w:val="both"/>
              <w:rPr>
                <w:sz w:val="24"/>
                <w:szCs w:val="24"/>
              </w:rPr>
            </w:pPr>
            <w:r w:rsidRPr="00253660">
              <w:rPr>
                <w:w w:val="99"/>
                <w:sz w:val="24"/>
                <w:szCs w:val="24"/>
              </w:rPr>
              <w:t>5</w:t>
            </w:r>
          </w:p>
        </w:tc>
      </w:tr>
    </w:tbl>
    <w:p w14:paraId="1146F4E4" w14:textId="77777777" w:rsidR="00937234" w:rsidRPr="00253660" w:rsidRDefault="00937234" w:rsidP="00253660">
      <w:pPr>
        <w:pStyle w:val="BodyText"/>
        <w:spacing w:line="360" w:lineRule="auto"/>
        <w:jc w:val="both"/>
        <w:rPr>
          <w:sz w:val="24"/>
          <w:szCs w:val="24"/>
        </w:rPr>
      </w:pPr>
    </w:p>
    <w:p w14:paraId="6A2D8526" w14:textId="77777777" w:rsidR="00937234" w:rsidRPr="00253660" w:rsidRDefault="00937234" w:rsidP="00253660">
      <w:pPr>
        <w:spacing w:before="153" w:line="360" w:lineRule="auto"/>
        <w:jc w:val="both"/>
        <w:rPr>
          <w:rFonts w:ascii="Times New Roman" w:hAnsi="Times New Roman" w:cs="Times New Roman"/>
          <w:sz w:val="24"/>
          <w:szCs w:val="24"/>
        </w:rPr>
      </w:pPr>
      <w:r w:rsidRPr="00253660">
        <w:rPr>
          <w:rFonts w:ascii="Times New Roman" w:hAnsi="Times New Roman" w:cs="Times New Roman"/>
          <w:sz w:val="24"/>
          <w:szCs w:val="24"/>
        </w:rPr>
        <w:t>Did someone help you to fill out this form?..............................................................................................................</w:t>
      </w:r>
    </w:p>
    <w:p w14:paraId="6F59F717" w14:textId="77777777" w:rsidR="00937234" w:rsidRPr="00253660" w:rsidRDefault="00937234" w:rsidP="00253660">
      <w:pPr>
        <w:spacing w:before="89" w:line="360" w:lineRule="auto"/>
        <w:ind w:right="1009"/>
        <w:jc w:val="both"/>
        <w:rPr>
          <w:rFonts w:ascii="Times New Roman" w:hAnsi="Times New Roman" w:cs="Times New Roman"/>
          <w:sz w:val="24"/>
          <w:szCs w:val="24"/>
        </w:rPr>
      </w:pPr>
      <w:r w:rsidRPr="00253660">
        <w:rPr>
          <w:rFonts w:ascii="Times New Roman" w:hAnsi="Times New Roman" w:cs="Times New Roman"/>
          <w:sz w:val="24"/>
          <w:szCs w:val="24"/>
        </w:rPr>
        <w:t>How long did it take to fill this form out?.................................................................................................................</w:t>
      </w:r>
    </w:p>
    <w:p w14:paraId="696929F6" w14:textId="77777777" w:rsidR="00937234" w:rsidRPr="00253660" w:rsidRDefault="00937234" w:rsidP="00253660">
      <w:pPr>
        <w:pStyle w:val="BodyText"/>
        <w:spacing w:line="360" w:lineRule="auto"/>
        <w:jc w:val="both"/>
        <w:rPr>
          <w:sz w:val="24"/>
          <w:szCs w:val="24"/>
        </w:rPr>
      </w:pPr>
    </w:p>
    <w:p w14:paraId="027B9EE8" w14:textId="77777777" w:rsidR="00937234" w:rsidRPr="00253660" w:rsidRDefault="00937234" w:rsidP="00253660">
      <w:pPr>
        <w:spacing w:before="155" w:line="360" w:lineRule="auto"/>
        <w:ind w:left="1113" w:right="1009"/>
        <w:jc w:val="both"/>
        <w:rPr>
          <w:rFonts w:ascii="Times New Roman" w:hAnsi="Times New Roman" w:cs="Times New Roman"/>
          <w:b/>
          <w:sz w:val="24"/>
          <w:szCs w:val="24"/>
        </w:rPr>
      </w:pPr>
      <w:r w:rsidRPr="00253660">
        <w:rPr>
          <w:rFonts w:ascii="Times New Roman" w:hAnsi="Times New Roman" w:cs="Times New Roman"/>
          <w:b/>
          <w:sz w:val="24"/>
          <w:szCs w:val="24"/>
        </w:rPr>
        <w:lastRenderedPageBreak/>
        <w:t>Do you have any comments about the assessment?</w:t>
      </w:r>
    </w:p>
    <w:p w14:paraId="5B8BEA45" w14:textId="77777777" w:rsidR="00937234" w:rsidRPr="00253660" w:rsidRDefault="00937234" w:rsidP="00253660">
      <w:pPr>
        <w:spacing w:before="90" w:line="360" w:lineRule="auto"/>
        <w:ind w:left="108" w:right="938"/>
        <w:jc w:val="both"/>
        <w:rPr>
          <w:rFonts w:ascii="Times New Roman" w:hAnsi="Times New Roman" w:cs="Times New Roman"/>
          <w:sz w:val="24"/>
          <w:szCs w:val="24"/>
        </w:rPr>
      </w:pPr>
      <w:r w:rsidRPr="00253660">
        <w:rPr>
          <w:rFonts w:ascii="Times New Roman" w:hAnsi="Times New Roman" w:cs="Times New Roman"/>
          <w:sz w:val="24"/>
          <w:szCs w:val="24"/>
        </w:rPr>
        <w:t>.............................................................................................................................................................................................</w:t>
      </w:r>
    </w:p>
    <w:p w14:paraId="21A7378E" w14:textId="77777777" w:rsidR="00937234" w:rsidRPr="00253660" w:rsidRDefault="00937234" w:rsidP="00253660">
      <w:pPr>
        <w:spacing w:before="19" w:line="360" w:lineRule="auto"/>
        <w:ind w:left="108" w:right="938"/>
        <w:jc w:val="both"/>
        <w:rPr>
          <w:rFonts w:ascii="Times New Roman" w:hAnsi="Times New Roman" w:cs="Times New Roman"/>
          <w:sz w:val="24"/>
          <w:szCs w:val="24"/>
        </w:rPr>
      </w:pPr>
      <w:r w:rsidRPr="00253660">
        <w:rPr>
          <w:rFonts w:ascii="Times New Roman" w:hAnsi="Times New Roman" w:cs="Times New Roman"/>
          <w:sz w:val="24"/>
          <w:szCs w:val="24"/>
        </w:rPr>
        <w:t>.............................................................................................................................................................................................</w:t>
      </w:r>
    </w:p>
    <w:p w14:paraId="270B0EF1" w14:textId="77777777" w:rsidR="00937234" w:rsidRPr="00253660" w:rsidRDefault="00937234" w:rsidP="00253660">
      <w:pPr>
        <w:pStyle w:val="BodyText"/>
        <w:spacing w:before="11" w:line="360" w:lineRule="auto"/>
        <w:jc w:val="both"/>
        <w:rPr>
          <w:sz w:val="24"/>
          <w:szCs w:val="24"/>
        </w:rPr>
      </w:pPr>
    </w:p>
    <w:p w14:paraId="10B6B290" w14:textId="3110BBAE" w:rsidR="00930D7E" w:rsidRPr="00253660" w:rsidRDefault="00937234" w:rsidP="00253660">
      <w:pPr>
        <w:spacing w:line="360" w:lineRule="auto"/>
        <w:ind w:left="1114" w:right="1008"/>
        <w:jc w:val="both"/>
        <w:rPr>
          <w:rFonts w:ascii="Times New Roman" w:hAnsi="Times New Roman" w:cs="Times New Roman"/>
          <w:b/>
          <w:sz w:val="24"/>
          <w:szCs w:val="24"/>
        </w:rPr>
      </w:pPr>
      <w:r w:rsidRPr="00253660">
        <w:rPr>
          <w:rFonts w:ascii="Times New Roman" w:hAnsi="Times New Roman" w:cs="Times New Roman"/>
          <w:b/>
          <w:sz w:val="24"/>
          <w:szCs w:val="24"/>
        </w:rPr>
        <w:t>THANK YOU FOR YOUR HELP</w:t>
      </w:r>
      <w:r w:rsidR="00930D7E" w:rsidRPr="00253660">
        <w:rPr>
          <w:rFonts w:ascii="Times New Roman" w:hAnsi="Times New Roman" w:cs="Times New Roman"/>
          <w:sz w:val="24"/>
          <w:szCs w:val="24"/>
        </w:rPr>
        <w:br w:type="page"/>
      </w:r>
    </w:p>
    <w:p w14:paraId="4BECEA4C"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lastRenderedPageBreak/>
        <w:t>APPENDIX-D</w:t>
      </w:r>
    </w:p>
    <w:p w14:paraId="5AE530FC" w14:textId="77777777" w:rsidR="00930D7E" w:rsidRPr="00253660" w:rsidRDefault="00930D7E" w:rsidP="00253660">
      <w:pPr>
        <w:spacing w:line="360" w:lineRule="auto"/>
        <w:jc w:val="both"/>
        <w:rPr>
          <w:rFonts w:ascii="Times New Roman" w:hAnsi="Times New Roman" w:cs="Times New Roman"/>
          <w:b/>
          <w:sz w:val="24"/>
          <w:szCs w:val="24"/>
        </w:rPr>
      </w:pPr>
      <w:r w:rsidRPr="00253660">
        <w:rPr>
          <w:rFonts w:ascii="Times New Roman" w:hAnsi="Times New Roman" w:cs="Times New Roman"/>
          <w:b/>
          <w:sz w:val="24"/>
          <w:szCs w:val="24"/>
        </w:rPr>
        <w:t>QUESTIONNAIRE (BENGALI)</w:t>
      </w:r>
    </w:p>
    <w:p w14:paraId="02A2025F" w14:textId="4C4EEE77" w:rsidR="00930D7E" w:rsidRPr="00253660" w:rsidRDefault="00930D7E" w:rsidP="00253660">
      <w:pPr>
        <w:spacing w:line="360" w:lineRule="auto"/>
        <w:jc w:val="both"/>
        <w:rPr>
          <w:rFonts w:ascii="Times New Roman" w:hAnsi="Times New Roman" w:cs="Times New Roman"/>
          <w:sz w:val="24"/>
          <w:szCs w:val="24"/>
        </w:rPr>
      </w:pPr>
      <w:r w:rsidRPr="00253660">
        <w:rPr>
          <w:rFonts w:ascii="Times New Roman" w:hAnsi="Times New Roman" w:cs="Times New Roman"/>
          <w:sz w:val="24"/>
          <w:szCs w:val="24"/>
        </w:rPr>
        <w:t>……………………………………………………………………………………………………………………………………………………………………………………………………………………………………………………………</w:t>
      </w:r>
    </w:p>
    <w:sectPr w:rsidR="00930D7E" w:rsidRPr="00253660" w:rsidSect="00937234">
      <w:pgSz w:w="16839" w:h="11907" w:orient="landscape" w:code="9"/>
      <w:pgMar w:top="1440" w:right="1276" w:bottom="1701" w:left="990" w:header="72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A68AB5" w14:textId="77777777" w:rsidR="00C33A20" w:rsidRDefault="00C33A20" w:rsidP="00340D49">
      <w:pPr>
        <w:spacing w:after="0" w:line="240" w:lineRule="auto"/>
      </w:pPr>
      <w:r>
        <w:separator/>
      </w:r>
    </w:p>
  </w:endnote>
  <w:endnote w:type="continuationSeparator" w:id="0">
    <w:p w14:paraId="3869CB45" w14:textId="77777777" w:rsidR="00C33A20" w:rsidRDefault="00C33A20" w:rsidP="00340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C442C1" w14:textId="77777777" w:rsidR="00C33A20" w:rsidRDefault="00C33A20" w:rsidP="00340D49">
      <w:pPr>
        <w:spacing w:after="0" w:line="240" w:lineRule="auto"/>
      </w:pPr>
      <w:r>
        <w:separator/>
      </w:r>
    </w:p>
  </w:footnote>
  <w:footnote w:type="continuationSeparator" w:id="0">
    <w:p w14:paraId="766525B3" w14:textId="77777777" w:rsidR="00C33A20" w:rsidRDefault="00C33A20" w:rsidP="00340D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35221"/>
    <w:multiLevelType w:val="hybridMultilevel"/>
    <w:tmpl w:val="FBF82466"/>
    <w:lvl w:ilvl="0" w:tplc="C97AD678">
      <w:start w:val="1"/>
      <w:numFmt w:val="bullet"/>
      <w:lvlText w:val="•"/>
      <w:lvlJc w:val="left"/>
      <w:pPr>
        <w:tabs>
          <w:tab w:val="num" w:pos="720"/>
        </w:tabs>
        <w:ind w:left="720" w:hanging="360"/>
      </w:pPr>
      <w:rPr>
        <w:rFonts w:ascii="Times New Roman" w:hAnsi="Times New Roman" w:hint="default"/>
      </w:rPr>
    </w:lvl>
    <w:lvl w:ilvl="1" w:tplc="47DA0666" w:tentative="1">
      <w:start w:val="1"/>
      <w:numFmt w:val="bullet"/>
      <w:lvlText w:val="•"/>
      <w:lvlJc w:val="left"/>
      <w:pPr>
        <w:tabs>
          <w:tab w:val="num" w:pos="1440"/>
        </w:tabs>
        <w:ind w:left="1440" w:hanging="360"/>
      </w:pPr>
      <w:rPr>
        <w:rFonts w:ascii="Times New Roman" w:hAnsi="Times New Roman" w:hint="default"/>
      </w:rPr>
    </w:lvl>
    <w:lvl w:ilvl="2" w:tplc="D010991E" w:tentative="1">
      <w:start w:val="1"/>
      <w:numFmt w:val="bullet"/>
      <w:lvlText w:val="•"/>
      <w:lvlJc w:val="left"/>
      <w:pPr>
        <w:tabs>
          <w:tab w:val="num" w:pos="2160"/>
        </w:tabs>
        <w:ind w:left="2160" w:hanging="360"/>
      </w:pPr>
      <w:rPr>
        <w:rFonts w:ascii="Times New Roman" w:hAnsi="Times New Roman" w:hint="default"/>
      </w:rPr>
    </w:lvl>
    <w:lvl w:ilvl="3" w:tplc="BFB0600C" w:tentative="1">
      <w:start w:val="1"/>
      <w:numFmt w:val="bullet"/>
      <w:lvlText w:val="•"/>
      <w:lvlJc w:val="left"/>
      <w:pPr>
        <w:tabs>
          <w:tab w:val="num" w:pos="2880"/>
        </w:tabs>
        <w:ind w:left="2880" w:hanging="360"/>
      </w:pPr>
      <w:rPr>
        <w:rFonts w:ascii="Times New Roman" w:hAnsi="Times New Roman" w:hint="default"/>
      </w:rPr>
    </w:lvl>
    <w:lvl w:ilvl="4" w:tplc="0150CD30" w:tentative="1">
      <w:start w:val="1"/>
      <w:numFmt w:val="bullet"/>
      <w:lvlText w:val="•"/>
      <w:lvlJc w:val="left"/>
      <w:pPr>
        <w:tabs>
          <w:tab w:val="num" w:pos="3600"/>
        </w:tabs>
        <w:ind w:left="3600" w:hanging="360"/>
      </w:pPr>
      <w:rPr>
        <w:rFonts w:ascii="Times New Roman" w:hAnsi="Times New Roman" w:hint="default"/>
      </w:rPr>
    </w:lvl>
    <w:lvl w:ilvl="5" w:tplc="5642ABB6" w:tentative="1">
      <w:start w:val="1"/>
      <w:numFmt w:val="bullet"/>
      <w:lvlText w:val="•"/>
      <w:lvlJc w:val="left"/>
      <w:pPr>
        <w:tabs>
          <w:tab w:val="num" w:pos="4320"/>
        </w:tabs>
        <w:ind w:left="4320" w:hanging="360"/>
      </w:pPr>
      <w:rPr>
        <w:rFonts w:ascii="Times New Roman" w:hAnsi="Times New Roman" w:hint="default"/>
      </w:rPr>
    </w:lvl>
    <w:lvl w:ilvl="6" w:tplc="0CAA47C4" w:tentative="1">
      <w:start w:val="1"/>
      <w:numFmt w:val="bullet"/>
      <w:lvlText w:val="•"/>
      <w:lvlJc w:val="left"/>
      <w:pPr>
        <w:tabs>
          <w:tab w:val="num" w:pos="5040"/>
        </w:tabs>
        <w:ind w:left="5040" w:hanging="360"/>
      </w:pPr>
      <w:rPr>
        <w:rFonts w:ascii="Times New Roman" w:hAnsi="Times New Roman" w:hint="default"/>
      </w:rPr>
    </w:lvl>
    <w:lvl w:ilvl="7" w:tplc="BD4C8310" w:tentative="1">
      <w:start w:val="1"/>
      <w:numFmt w:val="bullet"/>
      <w:lvlText w:val="•"/>
      <w:lvlJc w:val="left"/>
      <w:pPr>
        <w:tabs>
          <w:tab w:val="num" w:pos="5760"/>
        </w:tabs>
        <w:ind w:left="5760" w:hanging="360"/>
      </w:pPr>
      <w:rPr>
        <w:rFonts w:ascii="Times New Roman" w:hAnsi="Times New Roman" w:hint="default"/>
      </w:rPr>
    </w:lvl>
    <w:lvl w:ilvl="8" w:tplc="5AA6FDC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F5F5392"/>
    <w:multiLevelType w:val="hybridMultilevel"/>
    <w:tmpl w:val="BC64CF9E"/>
    <w:lvl w:ilvl="0" w:tplc="9342E1F6">
      <w:start w:val="1"/>
      <w:numFmt w:val="bullet"/>
      <w:lvlText w:val="•"/>
      <w:lvlJc w:val="left"/>
      <w:pPr>
        <w:tabs>
          <w:tab w:val="num" w:pos="720"/>
        </w:tabs>
        <w:ind w:left="720" w:hanging="360"/>
      </w:pPr>
      <w:rPr>
        <w:rFonts w:ascii="Arial" w:hAnsi="Arial" w:hint="default"/>
      </w:rPr>
    </w:lvl>
    <w:lvl w:ilvl="1" w:tplc="4E381434" w:tentative="1">
      <w:start w:val="1"/>
      <w:numFmt w:val="bullet"/>
      <w:lvlText w:val="•"/>
      <w:lvlJc w:val="left"/>
      <w:pPr>
        <w:tabs>
          <w:tab w:val="num" w:pos="1440"/>
        </w:tabs>
        <w:ind w:left="1440" w:hanging="360"/>
      </w:pPr>
      <w:rPr>
        <w:rFonts w:ascii="Arial" w:hAnsi="Arial" w:hint="default"/>
      </w:rPr>
    </w:lvl>
    <w:lvl w:ilvl="2" w:tplc="702A921A" w:tentative="1">
      <w:start w:val="1"/>
      <w:numFmt w:val="bullet"/>
      <w:lvlText w:val="•"/>
      <w:lvlJc w:val="left"/>
      <w:pPr>
        <w:tabs>
          <w:tab w:val="num" w:pos="2160"/>
        </w:tabs>
        <w:ind w:left="2160" w:hanging="360"/>
      </w:pPr>
      <w:rPr>
        <w:rFonts w:ascii="Arial" w:hAnsi="Arial" w:hint="default"/>
      </w:rPr>
    </w:lvl>
    <w:lvl w:ilvl="3" w:tplc="5C209E70" w:tentative="1">
      <w:start w:val="1"/>
      <w:numFmt w:val="bullet"/>
      <w:lvlText w:val="•"/>
      <w:lvlJc w:val="left"/>
      <w:pPr>
        <w:tabs>
          <w:tab w:val="num" w:pos="2880"/>
        </w:tabs>
        <w:ind w:left="2880" w:hanging="360"/>
      </w:pPr>
      <w:rPr>
        <w:rFonts w:ascii="Arial" w:hAnsi="Arial" w:hint="default"/>
      </w:rPr>
    </w:lvl>
    <w:lvl w:ilvl="4" w:tplc="DEAAB8D8" w:tentative="1">
      <w:start w:val="1"/>
      <w:numFmt w:val="bullet"/>
      <w:lvlText w:val="•"/>
      <w:lvlJc w:val="left"/>
      <w:pPr>
        <w:tabs>
          <w:tab w:val="num" w:pos="3600"/>
        </w:tabs>
        <w:ind w:left="3600" w:hanging="360"/>
      </w:pPr>
      <w:rPr>
        <w:rFonts w:ascii="Arial" w:hAnsi="Arial" w:hint="default"/>
      </w:rPr>
    </w:lvl>
    <w:lvl w:ilvl="5" w:tplc="DE6C79E6" w:tentative="1">
      <w:start w:val="1"/>
      <w:numFmt w:val="bullet"/>
      <w:lvlText w:val="•"/>
      <w:lvlJc w:val="left"/>
      <w:pPr>
        <w:tabs>
          <w:tab w:val="num" w:pos="4320"/>
        </w:tabs>
        <w:ind w:left="4320" w:hanging="360"/>
      </w:pPr>
      <w:rPr>
        <w:rFonts w:ascii="Arial" w:hAnsi="Arial" w:hint="default"/>
      </w:rPr>
    </w:lvl>
    <w:lvl w:ilvl="6" w:tplc="1194C716" w:tentative="1">
      <w:start w:val="1"/>
      <w:numFmt w:val="bullet"/>
      <w:lvlText w:val="•"/>
      <w:lvlJc w:val="left"/>
      <w:pPr>
        <w:tabs>
          <w:tab w:val="num" w:pos="5040"/>
        </w:tabs>
        <w:ind w:left="5040" w:hanging="360"/>
      </w:pPr>
      <w:rPr>
        <w:rFonts w:ascii="Arial" w:hAnsi="Arial" w:hint="default"/>
      </w:rPr>
    </w:lvl>
    <w:lvl w:ilvl="7" w:tplc="5066D266" w:tentative="1">
      <w:start w:val="1"/>
      <w:numFmt w:val="bullet"/>
      <w:lvlText w:val="•"/>
      <w:lvlJc w:val="left"/>
      <w:pPr>
        <w:tabs>
          <w:tab w:val="num" w:pos="5760"/>
        </w:tabs>
        <w:ind w:left="5760" w:hanging="360"/>
      </w:pPr>
      <w:rPr>
        <w:rFonts w:ascii="Arial" w:hAnsi="Arial" w:hint="default"/>
      </w:rPr>
    </w:lvl>
    <w:lvl w:ilvl="8" w:tplc="1978701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D51AE1"/>
    <w:multiLevelType w:val="hybridMultilevel"/>
    <w:tmpl w:val="C8B2C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F742296"/>
    <w:multiLevelType w:val="hybridMultilevel"/>
    <w:tmpl w:val="F4C84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CB33E5"/>
    <w:multiLevelType w:val="hybridMultilevel"/>
    <w:tmpl w:val="35CE6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D81874"/>
    <w:multiLevelType w:val="hybridMultilevel"/>
    <w:tmpl w:val="794A82EE"/>
    <w:lvl w:ilvl="0" w:tplc="46E2DBB4">
      <w:start w:val="1"/>
      <w:numFmt w:val="bullet"/>
      <w:lvlText w:val="•"/>
      <w:lvlJc w:val="left"/>
      <w:pPr>
        <w:tabs>
          <w:tab w:val="num" w:pos="720"/>
        </w:tabs>
        <w:ind w:left="720" w:hanging="360"/>
      </w:pPr>
      <w:rPr>
        <w:rFonts w:ascii="Times New Roman" w:hAnsi="Times New Roman" w:hint="default"/>
      </w:rPr>
    </w:lvl>
    <w:lvl w:ilvl="1" w:tplc="2A20789A" w:tentative="1">
      <w:start w:val="1"/>
      <w:numFmt w:val="bullet"/>
      <w:lvlText w:val="•"/>
      <w:lvlJc w:val="left"/>
      <w:pPr>
        <w:tabs>
          <w:tab w:val="num" w:pos="1440"/>
        </w:tabs>
        <w:ind w:left="1440" w:hanging="360"/>
      </w:pPr>
      <w:rPr>
        <w:rFonts w:ascii="Times New Roman" w:hAnsi="Times New Roman" w:hint="default"/>
      </w:rPr>
    </w:lvl>
    <w:lvl w:ilvl="2" w:tplc="094AA0D8" w:tentative="1">
      <w:start w:val="1"/>
      <w:numFmt w:val="bullet"/>
      <w:lvlText w:val="•"/>
      <w:lvlJc w:val="left"/>
      <w:pPr>
        <w:tabs>
          <w:tab w:val="num" w:pos="2160"/>
        </w:tabs>
        <w:ind w:left="2160" w:hanging="360"/>
      </w:pPr>
      <w:rPr>
        <w:rFonts w:ascii="Times New Roman" w:hAnsi="Times New Roman" w:hint="default"/>
      </w:rPr>
    </w:lvl>
    <w:lvl w:ilvl="3" w:tplc="12DCD69A" w:tentative="1">
      <w:start w:val="1"/>
      <w:numFmt w:val="bullet"/>
      <w:lvlText w:val="•"/>
      <w:lvlJc w:val="left"/>
      <w:pPr>
        <w:tabs>
          <w:tab w:val="num" w:pos="2880"/>
        </w:tabs>
        <w:ind w:left="2880" w:hanging="360"/>
      </w:pPr>
      <w:rPr>
        <w:rFonts w:ascii="Times New Roman" w:hAnsi="Times New Roman" w:hint="default"/>
      </w:rPr>
    </w:lvl>
    <w:lvl w:ilvl="4" w:tplc="68E49374" w:tentative="1">
      <w:start w:val="1"/>
      <w:numFmt w:val="bullet"/>
      <w:lvlText w:val="•"/>
      <w:lvlJc w:val="left"/>
      <w:pPr>
        <w:tabs>
          <w:tab w:val="num" w:pos="3600"/>
        </w:tabs>
        <w:ind w:left="3600" w:hanging="360"/>
      </w:pPr>
      <w:rPr>
        <w:rFonts w:ascii="Times New Roman" w:hAnsi="Times New Roman" w:hint="default"/>
      </w:rPr>
    </w:lvl>
    <w:lvl w:ilvl="5" w:tplc="449A52EC" w:tentative="1">
      <w:start w:val="1"/>
      <w:numFmt w:val="bullet"/>
      <w:lvlText w:val="•"/>
      <w:lvlJc w:val="left"/>
      <w:pPr>
        <w:tabs>
          <w:tab w:val="num" w:pos="4320"/>
        </w:tabs>
        <w:ind w:left="4320" w:hanging="360"/>
      </w:pPr>
      <w:rPr>
        <w:rFonts w:ascii="Times New Roman" w:hAnsi="Times New Roman" w:hint="default"/>
      </w:rPr>
    </w:lvl>
    <w:lvl w:ilvl="6" w:tplc="A61ADE76" w:tentative="1">
      <w:start w:val="1"/>
      <w:numFmt w:val="bullet"/>
      <w:lvlText w:val="•"/>
      <w:lvlJc w:val="left"/>
      <w:pPr>
        <w:tabs>
          <w:tab w:val="num" w:pos="5040"/>
        </w:tabs>
        <w:ind w:left="5040" w:hanging="360"/>
      </w:pPr>
      <w:rPr>
        <w:rFonts w:ascii="Times New Roman" w:hAnsi="Times New Roman" w:hint="default"/>
      </w:rPr>
    </w:lvl>
    <w:lvl w:ilvl="7" w:tplc="D018AE70" w:tentative="1">
      <w:start w:val="1"/>
      <w:numFmt w:val="bullet"/>
      <w:lvlText w:val="•"/>
      <w:lvlJc w:val="left"/>
      <w:pPr>
        <w:tabs>
          <w:tab w:val="num" w:pos="5760"/>
        </w:tabs>
        <w:ind w:left="5760" w:hanging="360"/>
      </w:pPr>
      <w:rPr>
        <w:rFonts w:ascii="Times New Roman" w:hAnsi="Times New Roman" w:hint="default"/>
      </w:rPr>
    </w:lvl>
    <w:lvl w:ilvl="8" w:tplc="9BA699A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52B34AF"/>
    <w:multiLevelType w:val="hybridMultilevel"/>
    <w:tmpl w:val="C3366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F043B5"/>
    <w:multiLevelType w:val="hybridMultilevel"/>
    <w:tmpl w:val="63C4C97C"/>
    <w:lvl w:ilvl="0" w:tplc="125A87EA">
      <w:start w:val="1"/>
      <w:numFmt w:val="bullet"/>
      <w:lvlText w:val="•"/>
      <w:lvlJc w:val="left"/>
      <w:pPr>
        <w:tabs>
          <w:tab w:val="num" w:pos="720"/>
        </w:tabs>
        <w:ind w:left="720" w:hanging="360"/>
      </w:pPr>
      <w:rPr>
        <w:rFonts w:ascii="Times New Roman" w:hAnsi="Times New Roman" w:hint="default"/>
      </w:rPr>
    </w:lvl>
    <w:lvl w:ilvl="1" w:tplc="A5A07A88" w:tentative="1">
      <w:start w:val="1"/>
      <w:numFmt w:val="bullet"/>
      <w:lvlText w:val="•"/>
      <w:lvlJc w:val="left"/>
      <w:pPr>
        <w:tabs>
          <w:tab w:val="num" w:pos="1440"/>
        </w:tabs>
        <w:ind w:left="1440" w:hanging="360"/>
      </w:pPr>
      <w:rPr>
        <w:rFonts w:ascii="Times New Roman" w:hAnsi="Times New Roman" w:hint="default"/>
      </w:rPr>
    </w:lvl>
    <w:lvl w:ilvl="2" w:tplc="2048AC02" w:tentative="1">
      <w:start w:val="1"/>
      <w:numFmt w:val="bullet"/>
      <w:lvlText w:val="•"/>
      <w:lvlJc w:val="left"/>
      <w:pPr>
        <w:tabs>
          <w:tab w:val="num" w:pos="2160"/>
        </w:tabs>
        <w:ind w:left="2160" w:hanging="360"/>
      </w:pPr>
      <w:rPr>
        <w:rFonts w:ascii="Times New Roman" w:hAnsi="Times New Roman" w:hint="default"/>
      </w:rPr>
    </w:lvl>
    <w:lvl w:ilvl="3" w:tplc="56B02988" w:tentative="1">
      <w:start w:val="1"/>
      <w:numFmt w:val="bullet"/>
      <w:lvlText w:val="•"/>
      <w:lvlJc w:val="left"/>
      <w:pPr>
        <w:tabs>
          <w:tab w:val="num" w:pos="2880"/>
        </w:tabs>
        <w:ind w:left="2880" w:hanging="360"/>
      </w:pPr>
      <w:rPr>
        <w:rFonts w:ascii="Times New Roman" w:hAnsi="Times New Roman" w:hint="default"/>
      </w:rPr>
    </w:lvl>
    <w:lvl w:ilvl="4" w:tplc="AE160916" w:tentative="1">
      <w:start w:val="1"/>
      <w:numFmt w:val="bullet"/>
      <w:lvlText w:val="•"/>
      <w:lvlJc w:val="left"/>
      <w:pPr>
        <w:tabs>
          <w:tab w:val="num" w:pos="3600"/>
        </w:tabs>
        <w:ind w:left="3600" w:hanging="360"/>
      </w:pPr>
      <w:rPr>
        <w:rFonts w:ascii="Times New Roman" w:hAnsi="Times New Roman" w:hint="default"/>
      </w:rPr>
    </w:lvl>
    <w:lvl w:ilvl="5" w:tplc="0A30366C" w:tentative="1">
      <w:start w:val="1"/>
      <w:numFmt w:val="bullet"/>
      <w:lvlText w:val="•"/>
      <w:lvlJc w:val="left"/>
      <w:pPr>
        <w:tabs>
          <w:tab w:val="num" w:pos="4320"/>
        </w:tabs>
        <w:ind w:left="4320" w:hanging="360"/>
      </w:pPr>
      <w:rPr>
        <w:rFonts w:ascii="Times New Roman" w:hAnsi="Times New Roman" w:hint="default"/>
      </w:rPr>
    </w:lvl>
    <w:lvl w:ilvl="6" w:tplc="3D487CF8" w:tentative="1">
      <w:start w:val="1"/>
      <w:numFmt w:val="bullet"/>
      <w:lvlText w:val="•"/>
      <w:lvlJc w:val="left"/>
      <w:pPr>
        <w:tabs>
          <w:tab w:val="num" w:pos="5040"/>
        </w:tabs>
        <w:ind w:left="5040" w:hanging="360"/>
      </w:pPr>
      <w:rPr>
        <w:rFonts w:ascii="Times New Roman" w:hAnsi="Times New Roman" w:hint="default"/>
      </w:rPr>
    </w:lvl>
    <w:lvl w:ilvl="7" w:tplc="A772726A" w:tentative="1">
      <w:start w:val="1"/>
      <w:numFmt w:val="bullet"/>
      <w:lvlText w:val="•"/>
      <w:lvlJc w:val="left"/>
      <w:pPr>
        <w:tabs>
          <w:tab w:val="num" w:pos="5760"/>
        </w:tabs>
        <w:ind w:left="5760" w:hanging="360"/>
      </w:pPr>
      <w:rPr>
        <w:rFonts w:ascii="Times New Roman" w:hAnsi="Times New Roman" w:hint="default"/>
      </w:rPr>
    </w:lvl>
    <w:lvl w:ilvl="8" w:tplc="EC401390" w:tentative="1">
      <w:start w:val="1"/>
      <w:numFmt w:val="bullet"/>
      <w:lvlText w:val="•"/>
      <w:lvlJc w:val="left"/>
      <w:pPr>
        <w:tabs>
          <w:tab w:val="num" w:pos="6480"/>
        </w:tabs>
        <w:ind w:left="6480" w:hanging="360"/>
      </w:pPr>
      <w:rPr>
        <w:rFonts w:ascii="Times New Roman" w:hAnsi="Times New Roman" w:hint="default"/>
      </w:rPr>
    </w:lvl>
  </w:abstractNum>
  <w:num w:numId="1" w16cid:durableId="671639364">
    <w:abstractNumId w:val="3"/>
  </w:num>
  <w:num w:numId="2" w16cid:durableId="1516190366">
    <w:abstractNumId w:val="5"/>
  </w:num>
  <w:num w:numId="3" w16cid:durableId="324742964">
    <w:abstractNumId w:val="0"/>
  </w:num>
  <w:num w:numId="4" w16cid:durableId="1206865049">
    <w:abstractNumId w:val="1"/>
  </w:num>
  <w:num w:numId="5" w16cid:durableId="1362776633">
    <w:abstractNumId w:val="7"/>
  </w:num>
  <w:num w:numId="6" w16cid:durableId="1935937827">
    <w:abstractNumId w:val="2"/>
  </w:num>
  <w:num w:numId="7" w16cid:durableId="447167616">
    <w:abstractNumId w:val="4"/>
  </w:num>
  <w:num w:numId="8" w16cid:durableId="17350027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D49"/>
    <w:rsid w:val="00024703"/>
    <w:rsid w:val="0002636C"/>
    <w:rsid w:val="000437A6"/>
    <w:rsid w:val="00051178"/>
    <w:rsid w:val="000570CF"/>
    <w:rsid w:val="00081FEE"/>
    <w:rsid w:val="0008503A"/>
    <w:rsid w:val="00086CB3"/>
    <w:rsid w:val="00094256"/>
    <w:rsid w:val="000A090F"/>
    <w:rsid w:val="000A57AC"/>
    <w:rsid w:val="000B0E92"/>
    <w:rsid w:val="000B1ED5"/>
    <w:rsid w:val="000B660E"/>
    <w:rsid w:val="000D14E8"/>
    <w:rsid w:val="000D30DB"/>
    <w:rsid w:val="000E1297"/>
    <w:rsid w:val="000E3F6A"/>
    <w:rsid w:val="000F7B7E"/>
    <w:rsid w:val="00100447"/>
    <w:rsid w:val="00101B2E"/>
    <w:rsid w:val="00102F7C"/>
    <w:rsid w:val="001049D9"/>
    <w:rsid w:val="00107FA8"/>
    <w:rsid w:val="00111C7A"/>
    <w:rsid w:val="00114C05"/>
    <w:rsid w:val="001179F7"/>
    <w:rsid w:val="001300D4"/>
    <w:rsid w:val="00145E70"/>
    <w:rsid w:val="001533A7"/>
    <w:rsid w:val="00154FFC"/>
    <w:rsid w:val="0015554F"/>
    <w:rsid w:val="00172EA1"/>
    <w:rsid w:val="001736AC"/>
    <w:rsid w:val="001772DC"/>
    <w:rsid w:val="001801E7"/>
    <w:rsid w:val="0018445F"/>
    <w:rsid w:val="00191FD3"/>
    <w:rsid w:val="0019542F"/>
    <w:rsid w:val="00197431"/>
    <w:rsid w:val="001A252D"/>
    <w:rsid w:val="001A2612"/>
    <w:rsid w:val="001A3C8B"/>
    <w:rsid w:val="001A51D4"/>
    <w:rsid w:val="001B29FD"/>
    <w:rsid w:val="001B5012"/>
    <w:rsid w:val="001B7E7C"/>
    <w:rsid w:val="001C0F71"/>
    <w:rsid w:val="001C2B5D"/>
    <w:rsid w:val="001C57D5"/>
    <w:rsid w:val="001D067A"/>
    <w:rsid w:val="001D24E5"/>
    <w:rsid w:val="001D2DD2"/>
    <w:rsid w:val="001D5016"/>
    <w:rsid w:val="001E42A5"/>
    <w:rsid w:val="001F340E"/>
    <w:rsid w:val="001F438C"/>
    <w:rsid w:val="001F48D3"/>
    <w:rsid w:val="00201F14"/>
    <w:rsid w:val="00203791"/>
    <w:rsid w:val="00203D02"/>
    <w:rsid w:val="002176AD"/>
    <w:rsid w:val="002228FA"/>
    <w:rsid w:val="00223984"/>
    <w:rsid w:val="002258B6"/>
    <w:rsid w:val="00226622"/>
    <w:rsid w:val="00236CA1"/>
    <w:rsid w:val="0024729D"/>
    <w:rsid w:val="00253660"/>
    <w:rsid w:val="0025442A"/>
    <w:rsid w:val="00264412"/>
    <w:rsid w:val="00273E72"/>
    <w:rsid w:val="0027760D"/>
    <w:rsid w:val="00281830"/>
    <w:rsid w:val="00281E50"/>
    <w:rsid w:val="00283D5E"/>
    <w:rsid w:val="00287220"/>
    <w:rsid w:val="00287236"/>
    <w:rsid w:val="00293C24"/>
    <w:rsid w:val="002B4E79"/>
    <w:rsid w:val="002B51B6"/>
    <w:rsid w:val="002C233F"/>
    <w:rsid w:val="002C5C02"/>
    <w:rsid w:val="002D58D9"/>
    <w:rsid w:val="002E193C"/>
    <w:rsid w:val="002E26E3"/>
    <w:rsid w:val="002E7292"/>
    <w:rsid w:val="002F2735"/>
    <w:rsid w:val="002F2B56"/>
    <w:rsid w:val="002F59A5"/>
    <w:rsid w:val="002F7BAA"/>
    <w:rsid w:val="00306D34"/>
    <w:rsid w:val="0031644E"/>
    <w:rsid w:val="003250D8"/>
    <w:rsid w:val="003272C7"/>
    <w:rsid w:val="00332B1F"/>
    <w:rsid w:val="003373E8"/>
    <w:rsid w:val="0034015D"/>
    <w:rsid w:val="00340D49"/>
    <w:rsid w:val="0034455B"/>
    <w:rsid w:val="00351FDE"/>
    <w:rsid w:val="00352B5F"/>
    <w:rsid w:val="003530FF"/>
    <w:rsid w:val="003540DF"/>
    <w:rsid w:val="00360CF3"/>
    <w:rsid w:val="00364B30"/>
    <w:rsid w:val="00365766"/>
    <w:rsid w:val="0038749F"/>
    <w:rsid w:val="00390F19"/>
    <w:rsid w:val="003946DA"/>
    <w:rsid w:val="00394FC4"/>
    <w:rsid w:val="003A0360"/>
    <w:rsid w:val="003A142C"/>
    <w:rsid w:val="003A5EFC"/>
    <w:rsid w:val="003B0001"/>
    <w:rsid w:val="003B2D6C"/>
    <w:rsid w:val="003C29CD"/>
    <w:rsid w:val="003D018B"/>
    <w:rsid w:val="003E1A15"/>
    <w:rsid w:val="003E7375"/>
    <w:rsid w:val="003F4B67"/>
    <w:rsid w:val="00403493"/>
    <w:rsid w:val="0040589A"/>
    <w:rsid w:val="00406E50"/>
    <w:rsid w:val="00425C78"/>
    <w:rsid w:val="00426651"/>
    <w:rsid w:val="004270B2"/>
    <w:rsid w:val="00435D73"/>
    <w:rsid w:val="00436007"/>
    <w:rsid w:val="00436A88"/>
    <w:rsid w:val="004472C6"/>
    <w:rsid w:val="004500B6"/>
    <w:rsid w:val="00451891"/>
    <w:rsid w:val="00460F51"/>
    <w:rsid w:val="00463DF7"/>
    <w:rsid w:val="00466D00"/>
    <w:rsid w:val="00467412"/>
    <w:rsid w:val="00467B33"/>
    <w:rsid w:val="00467F63"/>
    <w:rsid w:val="00481F34"/>
    <w:rsid w:val="004826EC"/>
    <w:rsid w:val="00485E54"/>
    <w:rsid w:val="00487950"/>
    <w:rsid w:val="004A21B1"/>
    <w:rsid w:val="004B57AD"/>
    <w:rsid w:val="004C1550"/>
    <w:rsid w:val="004D6BBA"/>
    <w:rsid w:val="004E017F"/>
    <w:rsid w:val="004E39DF"/>
    <w:rsid w:val="004F0933"/>
    <w:rsid w:val="00500EE8"/>
    <w:rsid w:val="005032EF"/>
    <w:rsid w:val="00511142"/>
    <w:rsid w:val="0051269E"/>
    <w:rsid w:val="00513066"/>
    <w:rsid w:val="00520D18"/>
    <w:rsid w:val="00532427"/>
    <w:rsid w:val="005325D3"/>
    <w:rsid w:val="00532A16"/>
    <w:rsid w:val="00537201"/>
    <w:rsid w:val="00544B85"/>
    <w:rsid w:val="0055202E"/>
    <w:rsid w:val="0056009F"/>
    <w:rsid w:val="00563C5E"/>
    <w:rsid w:val="00565ABB"/>
    <w:rsid w:val="00566800"/>
    <w:rsid w:val="0058175F"/>
    <w:rsid w:val="00582836"/>
    <w:rsid w:val="0059634E"/>
    <w:rsid w:val="005A05F3"/>
    <w:rsid w:val="005A341E"/>
    <w:rsid w:val="005B5639"/>
    <w:rsid w:val="005C204C"/>
    <w:rsid w:val="005C3A40"/>
    <w:rsid w:val="005C491E"/>
    <w:rsid w:val="005C7F61"/>
    <w:rsid w:val="005D529F"/>
    <w:rsid w:val="005E4A30"/>
    <w:rsid w:val="005F72BB"/>
    <w:rsid w:val="00610492"/>
    <w:rsid w:val="00622753"/>
    <w:rsid w:val="00624526"/>
    <w:rsid w:val="00631BCE"/>
    <w:rsid w:val="00636611"/>
    <w:rsid w:val="00637E3F"/>
    <w:rsid w:val="00640C18"/>
    <w:rsid w:val="0064185A"/>
    <w:rsid w:val="00643B5D"/>
    <w:rsid w:val="006711F5"/>
    <w:rsid w:val="00671B6A"/>
    <w:rsid w:val="00671BCB"/>
    <w:rsid w:val="006777F4"/>
    <w:rsid w:val="00695D6D"/>
    <w:rsid w:val="006A6F54"/>
    <w:rsid w:val="006B16CC"/>
    <w:rsid w:val="006B72E6"/>
    <w:rsid w:val="006C49C9"/>
    <w:rsid w:val="006D065F"/>
    <w:rsid w:val="006D2243"/>
    <w:rsid w:val="006D32AE"/>
    <w:rsid w:val="006D48A7"/>
    <w:rsid w:val="006E1318"/>
    <w:rsid w:val="006F16C2"/>
    <w:rsid w:val="006F2EDB"/>
    <w:rsid w:val="006F4026"/>
    <w:rsid w:val="006F77EE"/>
    <w:rsid w:val="00700ABC"/>
    <w:rsid w:val="00705694"/>
    <w:rsid w:val="00712EEF"/>
    <w:rsid w:val="00720623"/>
    <w:rsid w:val="00724209"/>
    <w:rsid w:val="0072566F"/>
    <w:rsid w:val="00731C8E"/>
    <w:rsid w:val="00745F5D"/>
    <w:rsid w:val="00752535"/>
    <w:rsid w:val="007562A8"/>
    <w:rsid w:val="007625C0"/>
    <w:rsid w:val="007635AF"/>
    <w:rsid w:val="00766C94"/>
    <w:rsid w:val="00773ACD"/>
    <w:rsid w:val="0078527F"/>
    <w:rsid w:val="007918F5"/>
    <w:rsid w:val="00794EC1"/>
    <w:rsid w:val="007A259F"/>
    <w:rsid w:val="007B5EE6"/>
    <w:rsid w:val="007C6DC4"/>
    <w:rsid w:val="007C7996"/>
    <w:rsid w:val="007D6E54"/>
    <w:rsid w:val="007E256C"/>
    <w:rsid w:val="007E71AC"/>
    <w:rsid w:val="007F15A4"/>
    <w:rsid w:val="007F4863"/>
    <w:rsid w:val="007F542E"/>
    <w:rsid w:val="007F63D4"/>
    <w:rsid w:val="007F676F"/>
    <w:rsid w:val="0080738C"/>
    <w:rsid w:val="00810292"/>
    <w:rsid w:val="00810DC5"/>
    <w:rsid w:val="00810FF7"/>
    <w:rsid w:val="00824B59"/>
    <w:rsid w:val="00841870"/>
    <w:rsid w:val="00846C3F"/>
    <w:rsid w:val="00850682"/>
    <w:rsid w:val="0085203A"/>
    <w:rsid w:val="00855433"/>
    <w:rsid w:val="008650BA"/>
    <w:rsid w:val="008A2211"/>
    <w:rsid w:val="008A22FE"/>
    <w:rsid w:val="008A3446"/>
    <w:rsid w:val="008B1757"/>
    <w:rsid w:val="008B7DE8"/>
    <w:rsid w:val="008C0112"/>
    <w:rsid w:val="008D2473"/>
    <w:rsid w:val="008E03BB"/>
    <w:rsid w:val="008F1CBB"/>
    <w:rsid w:val="00913A96"/>
    <w:rsid w:val="00915025"/>
    <w:rsid w:val="0091765D"/>
    <w:rsid w:val="00930D7E"/>
    <w:rsid w:val="0093255C"/>
    <w:rsid w:val="00932F15"/>
    <w:rsid w:val="00937234"/>
    <w:rsid w:val="0093737B"/>
    <w:rsid w:val="009400C2"/>
    <w:rsid w:val="0094674C"/>
    <w:rsid w:val="00950E65"/>
    <w:rsid w:val="00963A4B"/>
    <w:rsid w:val="009643E4"/>
    <w:rsid w:val="00973A64"/>
    <w:rsid w:val="00982197"/>
    <w:rsid w:val="00994354"/>
    <w:rsid w:val="0099769E"/>
    <w:rsid w:val="009A3B2A"/>
    <w:rsid w:val="009B2D00"/>
    <w:rsid w:val="009B3875"/>
    <w:rsid w:val="009B6059"/>
    <w:rsid w:val="009D42E8"/>
    <w:rsid w:val="009F4602"/>
    <w:rsid w:val="00A01D42"/>
    <w:rsid w:val="00A204BE"/>
    <w:rsid w:val="00A219F6"/>
    <w:rsid w:val="00A3020A"/>
    <w:rsid w:val="00A31305"/>
    <w:rsid w:val="00A40401"/>
    <w:rsid w:val="00A44231"/>
    <w:rsid w:val="00A51165"/>
    <w:rsid w:val="00A56EA9"/>
    <w:rsid w:val="00A859E0"/>
    <w:rsid w:val="00A92B2F"/>
    <w:rsid w:val="00AA3C6D"/>
    <w:rsid w:val="00AA41EC"/>
    <w:rsid w:val="00AA72FB"/>
    <w:rsid w:val="00AB29DB"/>
    <w:rsid w:val="00AB743E"/>
    <w:rsid w:val="00AC2186"/>
    <w:rsid w:val="00AC2A00"/>
    <w:rsid w:val="00AD41DE"/>
    <w:rsid w:val="00AD7C52"/>
    <w:rsid w:val="00AE079B"/>
    <w:rsid w:val="00AE1EC7"/>
    <w:rsid w:val="00AE6714"/>
    <w:rsid w:val="00AF5150"/>
    <w:rsid w:val="00B02789"/>
    <w:rsid w:val="00B04600"/>
    <w:rsid w:val="00B123B1"/>
    <w:rsid w:val="00B21800"/>
    <w:rsid w:val="00B24473"/>
    <w:rsid w:val="00B25DB9"/>
    <w:rsid w:val="00B270C7"/>
    <w:rsid w:val="00B32FBB"/>
    <w:rsid w:val="00B32FE1"/>
    <w:rsid w:val="00B41747"/>
    <w:rsid w:val="00B43D85"/>
    <w:rsid w:val="00B50988"/>
    <w:rsid w:val="00B50FB1"/>
    <w:rsid w:val="00B54178"/>
    <w:rsid w:val="00B54A2F"/>
    <w:rsid w:val="00B550AC"/>
    <w:rsid w:val="00B6709C"/>
    <w:rsid w:val="00B73807"/>
    <w:rsid w:val="00B73DBA"/>
    <w:rsid w:val="00B74F12"/>
    <w:rsid w:val="00B7659E"/>
    <w:rsid w:val="00B81A6C"/>
    <w:rsid w:val="00B86AAF"/>
    <w:rsid w:val="00BA1030"/>
    <w:rsid w:val="00BB685F"/>
    <w:rsid w:val="00BC29E0"/>
    <w:rsid w:val="00BC3710"/>
    <w:rsid w:val="00BC3AE3"/>
    <w:rsid w:val="00BC4F6C"/>
    <w:rsid w:val="00BE69F7"/>
    <w:rsid w:val="00BF7AF6"/>
    <w:rsid w:val="00C03EB7"/>
    <w:rsid w:val="00C04FF1"/>
    <w:rsid w:val="00C055BA"/>
    <w:rsid w:val="00C0623D"/>
    <w:rsid w:val="00C07ADC"/>
    <w:rsid w:val="00C20687"/>
    <w:rsid w:val="00C22BF0"/>
    <w:rsid w:val="00C27543"/>
    <w:rsid w:val="00C33A20"/>
    <w:rsid w:val="00C446A4"/>
    <w:rsid w:val="00C453A6"/>
    <w:rsid w:val="00C57DB1"/>
    <w:rsid w:val="00C62550"/>
    <w:rsid w:val="00C63C49"/>
    <w:rsid w:val="00C71072"/>
    <w:rsid w:val="00C82CA1"/>
    <w:rsid w:val="00C9765C"/>
    <w:rsid w:val="00CA68D4"/>
    <w:rsid w:val="00CB3CEC"/>
    <w:rsid w:val="00CC1AF7"/>
    <w:rsid w:val="00CD6E1E"/>
    <w:rsid w:val="00CE57DC"/>
    <w:rsid w:val="00D01BDB"/>
    <w:rsid w:val="00D05515"/>
    <w:rsid w:val="00D0654E"/>
    <w:rsid w:val="00D17473"/>
    <w:rsid w:val="00D26F6E"/>
    <w:rsid w:val="00D301E9"/>
    <w:rsid w:val="00D37513"/>
    <w:rsid w:val="00D4297B"/>
    <w:rsid w:val="00D433EC"/>
    <w:rsid w:val="00D47C30"/>
    <w:rsid w:val="00D523A6"/>
    <w:rsid w:val="00D53410"/>
    <w:rsid w:val="00D610C4"/>
    <w:rsid w:val="00D7369B"/>
    <w:rsid w:val="00D85AB9"/>
    <w:rsid w:val="00D85C79"/>
    <w:rsid w:val="00D93685"/>
    <w:rsid w:val="00D975C1"/>
    <w:rsid w:val="00DA40A1"/>
    <w:rsid w:val="00DB7373"/>
    <w:rsid w:val="00DC1BD3"/>
    <w:rsid w:val="00DC480D"/>
    <w:rsid w:val="00DE019A"/>
    <w:rsid w:val="00DE7B12"/>
    <w:rsid w:val="00DF517E"/>
    <w:rsid w:val="00DF7B98"/>
    <w:rsid w:val="00E039D0"/>
    <w:rsid w:val="00E07814"/>
    <w:rsid w:val="00E24AD9"/>
    <w:rsid w:val="00E34FFA"/>
    <w:rsid w:val="00E46AAD"/>
    <w:rsid w:val="00E53B06"/>
    <w:rsid w:val="00E57ECC"/>
    <w:rsid w:val="00E9270A"/>
    <w:rsid w:val="00E96BED"/>
    <w:rsid w:val="00EA40C5"/>
    <w:rsid w:val="00EA51C6"/>
    <w:rsid w:val="00EA5A32"/>
    <w:rsid w:val="00EB4573"/>
    <w:rsid w:val="00EB6DAC"/>
    <w:rsid w:val="00EC53C7"/>
    <w:rsid w:val="00ED24FD"/>
    <w:rsid w:val="00ED3F64"/>
    <w:rsid w:val="00EE2202"/>
    <w:rsid w:val="00EF3A47"/>
    <w:rsid w:val="00EF6F11"/>
    <w:rsid w:val="00F007E4"/>
    <w:rsid w:val="00F13FF6"/>
    <w:rsid w:val="00F335D1"/>
    <w:rsid w:val="00F34103"/>
    <w:rsid w:val="00F35B94"/>
    <w:rsid w:val="00F538E8"/>
    <w:rsid w:val="00F62E9A"/>
    <w:rsid w:val="00F70FB2"/>
    <w:rsid w:val="00F74A89"/>
    <w:rsid w:val="00F8094F"/>
    <w:rsid w:val="00F9300F"/>
    <w:rsid w:val="00F93526"/>
    <w:rsid w:val="00F949DC"/>
    <w:rsid w:val="00FA5136"/>
    <w:rsid w:val="00FA6110"/>
    <w:rsid w:val="00FA7153"/>
    <w:rsid w:val="00FB32FF"/>
    <w:rsid w:val="00FB37E5"/>
    <w:rsid w:val="00FB4840"/>
    <w:rsid w:val="00FB5F2E"/>
    <w:rsid w:val="00FC333F"/>
    <w:rsid w:val="00FC3BF7"/>
    <w:rsid w:val="00FD0058"/>
    <w:rsid w:val="00FF19DD"/>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C8154B"/>
  <w15:docId w15:val="{1D6D380E-D4D9-4DBA-99B1-67C774A6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DB9"/>
  </w:style>
  <w:style w:type="paragraph" w:styleId="Heading1">
    <w:name w:val="heading 1"/>
    <w:basedOn w:val="Normal"/>
    <w:next w:val="Normal"/>
    <w:link w:val="Heading1Char"/>
    <w:uiPriority w:val="9"/>
    <w:qFormat/>
    <w:rsid w:val="00EA40C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372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qFormat/>
    <w:rsid w:val="009400C2"/>
    <w:pPr>
      <w:keepNext/>
      <w:widowControl w:val="0"/>
      <w:spacing w:before="240" w:after="60" w:line="240" w:lineRule="auto"/>
      <w:jc w:val="both"/>
      <w:outlineLvl w:val="3"/>
    </w:pPr>
    <w:rPr>
      <w:rFonts w:ascii="Times New Roman" w:eastAsia="Times New Roman" w:hAnsi="Times New Roman" w:cs="Times New Roman"/>
      <w:b/>
      <w:bCs/>
      <w:kern w:val="2"/>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D49"/>
  </w:style>
  <w:style w:type="paragraph" w:styleId="Footer">
    <w:name w:val="footer"/>
    <w:basedOn w:val="Normal"/>
    <w:link w:val="FooterChar"/>
    <w:uiPriority w:val="99"/>
    <w:unhideWhenUsed/>
    <w:rsid w:val="00340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D49"/>
  </w:style>
  <w:style w:type="paragraph" w:styleId="NormalWeb">
    <w:name w:val="Normal (Web)"/>
    <w:basedOn w:val="Normal"/>
    <w:uiPriority w:val="99"/>
    <w:rsid w:val="00340D4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40D49"/>
    <w:pPr>
      <w:spacing w:after="0" w:line="240" w:lineRule="auto"/>
    </w:pPr>
    <w:rPr>
      <w:rFonts w:ascii="Calibri" w:eastAsia="Calibri" w:hAnsi="Calibri" w:cs="Vrinda"/>
    </w:rPr>
  </w:style>
  <w:style w:type="paragraph" w:styleId="BalloonText">
    <w:name w:val="Balloon Text"/>
    <w:basedOn w:val="Normal"/>
    <w:link w:val="BalloonTextChar"/>
    <w:uiPriority w:val="99"/>
    <w:semiHidden/>
    <w:unhideWhenUsed/>
    <w:rsid w:val="00340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D49"/>
    <w:rPr>
      <w:rFonts w:ascii="Tahoma" w:hAnsi="Tahoma" w:cs="Tahoma"/>
      <w:sz w:val="16"/>
      <w:szCs w:val="16"/>
    </w:rPr>
  </w:style>
  <w:style w:type="character" w:customStyle="1" w:styleId="Heading4Char">
    <w:name w:val="Heading 4 Char"/>
    <w:basedOn w:val="DefaultParagraphFont"/>
    <w:link w:val="Heading4"/>
    <w:rsid w:val="009400C2"/>
    <w:rPr>
      <w:rFonts w:ascii="Times New Roman" w:eastAsia="Times New Roman" w:hAnsi="Times New Roman" w:cs="Times New Roman"/>
      <w:b/>
      <w:bCs/>
      <w:kern w:val="2"/>
      <w:sz w:val="28"/>
      <w:szCs w:val="28"/>
      <w:lang w:val="en-GB"/>
    </w:rPr>
  </w:style>
  <w:style w:type="table" w:styleId="TableGrid">
    <w:name w:val="Table Grid"/>
    <w:basedOn w:val="TableNormal"/>
    <w:uiPriority w:val="59"/>
    <w:rsid w:val="00B81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40C5"/>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930D7E"/>
    <w:pPr>
      <w:ind w:left="720"/>
      <w:contextualSpacing/>
    </w:pPr>
  </w:style>
  <w:style w:type="character" w:customStyle="1" w:styleId="notion-enable-hover">
    <w:name w:val="notion-enable-hover"/>
    <w:basedOn w:val="DefaultParagraphFont"/>
    <w:rsid w:val="00FB4840"/>
  </w:style>
  <w:style w:type="character" w:styleId="Hyperlink">
    <w:name w:val="Hyperlink"/>
    <w:basedOn w:val="DefaultParagraphFont"/>
    <w:uiPriority w:val="99"/>
    <w:unhideWhenUsed/>
    <w:rsid w:val="0080738C"/>
    <w:rPr>
      <w:color w:val="0000FF"/>
      <w:u w:val="single"/>
    </w:rPr>
  </w:style>
  <w:style w:type="character" w:styleId="PlaceholderText">
    <w:name w:val="Placeholder Text"/>
    <w:basedOn w:val="DefaultParagraphFont"/>
    <w:uiPriority w:val="99"/>
    <w:semiHidden/>
    <w:rsid w:val="00695D6D"/>
    <w:rPr>
      <w:color w:val="666666"/>
    </w:rPr>
  </w:style>
  <w:style w:type="character" w:styleId="UnresolvedMention">
    <w:name w:val="Unresolved Mention"/>
    <w:basedOn w:val="DefaultParagraphFont"/>
    <w:uiPriority w:val="99"/>
    <w:semiHidden/>
    <w:unhideWhenUsed/>
    <w:rsid w:val="00332B1F"/>
    <w:rPr>
      <w:color w:val="605E5C"/>
      <w:shd w:val="clear" w:color="auto" w:fill="E1DFDD"/>
    </w:rPr>
  </w:style>
  <w:style w:type="character" w:customStyle="1" w:styleId="Heading3Char">
    <w:name w:val="Heading 3 Char"/>
    <w:basedOn w:val="DefaultParagraphFont"/>
    <w:link w:val="Heading3"/>
    <w:uiPriority w:val="9"/>
    <w:semiHidden/>
    <w:rsid w:val="00937234"/>
    <w:rPr>
      <w:rFonts w:asciiTheme="majorHAnsi" w:eastAsiaTheme="majorEastAsia" w:hAnsiTheme="majorHAnsi" w:cstheme="majorBidi"/>
      <w:color w:val="243F60" w:themeColor="accent1" w:themeShade="7F"/>
      <w:sz w:val="24"/>
      <w:szCs w:val="24"/>
    </w:rPr>
  </w:style>
  <w:style w:type="paragraph" w:styleId="BodyText">
    <w:name w:val="Body Text"/>
    <w:basedOn w:val="Normal"/>
    <w:link w:val="BodyTextChar"/>
    <w:uiPriority w:val="1"/>
    <w:qFormat/>
    <w:rsid w:val="00937234"/>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37234"/>
    <w:rPr>
      <w:rFonts w:ascii="Times New Roman" w:eastAsia="Times New Roman" w:hAnsi="Times New Roman" w:cs="Times New Roman"/>
    </w:rPr>
  </w:style>
  <w:style w:type="paragraph" w:customStyle="1" w:styleId="TableParagraph">
    <w:name w:val="Table Paragraph"/>
    <w:basedOn w:val="Normal"/>
    <w:uiPriority w:val="1"/>
    <w:qFormat/>
    <w:rsid w:val="00937234"/>
    <w:pPr>
      <w:widowControl w:val="0"/>
      <w:autoSpaceDE w:val="0"/>
      <w:autoSpaceDN w:val="0"/>
      <w:spacing w:before="47" w:after="0" w:line="240" w:lineRule="auto"/>
      <w:ind w:left="126"/>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2988">
      <w:bodyDiv w:val="1"/>
      <w:marLeft w:val="0"/>
      <w:marRight w:val="0"/>
      <w:marTop w:val="0"/>
      <w:marBottom w:val="0"/>
      <w:divBdr>
        <w:top w:val="none" w:sz="0" w:space="0" w:color="auto"/>
        <w:left w:val="none" w:sz="0" w:space="0" w:color="auto"/>
        <w:bottom w:val="none" w:sz="0" w:space="0" w:color="auto"/>
        <w:right w:val="none" w:sz="0" w:space="0" w:color="auto"/>
      </w:divBdr>
    </w:div>
    <w:div w:id="9260736">
      <w:bodyDiv w:val="1"/>
      <w:marLeft w:val="0"/>
      <w:marRight w:val="0"/>
      <w:marTop w:val="0"/>
      <w:marBottom w:val="0"/>
      <w:divBdr>
        <w:top w:val="none" w:sz="0" w:space="0" w:color="auto"/>
        <w:left w:val="none" w:sz="0" w:space="0" w:color="auto"/>
        <w:bottom w:val="none" w:sz="0" w:space="0" w:color="auto"/>
        <w:right w:val="none" w:sz="0" w:space="0" w:color="auto"/>
      </w:divBdr>
    </w:div>
    <w:div w:id="14969935">
      <w:bodyDiv w:val="1"/>
      <w:marLeft w:val="0"/>
      <w:marRight w:val="0"/>
      <w:marTop w:val="0"/>
      <w:marBottom w:val="0"/>
      <w:divBdr>
        <w:top w:val="none" w:sz="0" w:space="0" w:color="auto"/>
        <w:left w:val="none" w:sz="0" w:space="0" w:color="auto"/>
        <w:bottom w:val="none" w:sz="0" w:space="0" w:color="auto"/>
        <w:right w:val="none" w:sz="0" w:space="0" w:color="auto"/>
      </w:divBdr>
    </w:div>
    <w:div w:id="33166705">
      <w:bodyDiv w:val="1"/>
      <w:marLeft w:val="0"/>
      <w:marRight w:val="0"/>
      <w:marTop w:val="0"/>
      <w:marBottom w:val="0"/>
      <w:divBdr>
        <w:top w:val="none" w:sz="0" w:space="0" w:color="auto"/>
        <w:left w:val="none" w:sz="0" w:space="0" w:color="auto"/>
        <w:bottom w:val="none" w:sz="0" w:space="0" w:color="auto"/>
        <w:right w:val="none" w:sz="0" w:space="0" w:color="auto"/>
      </w:divBdr>
    </w:div>
    <w:div w:id="38406673">
      <w:bodyDiv w:val="1"/>
      <w:marLeft w:val="0"/>
      <w:marRight w:val="0"/>
      <w:marTop w:val="0"/>
      <w:marBottom w:val="0"/>
      <w:divBdr>
        <w:top w:val="none" w:sz="0" w:space="0" w:color="auto"/>
        <w:left w:val="none" w:sz="0" w:space="0" w:color="auto"/>
        <w:bottom w:val="none" w:sz="0" w:space="0" w:color="auto"/>
        <w:right w:val="none" w:sz="0" w:space="0" w:color="auto"/>
      </w:divBdr>
    </w:div>
    <w:div w:id="49571639">
      <w:bodyDiv w:val="1"/>
      <w:marLeft w:val="0"/>
      <w:marRight w:val="0"/>
      <w:marTop w:val="0"/>
      <w:marBottom w:val="0"/>
      <w:divBdr>
        <w:top w:val="none" w:sz="0" w:space="0" w:color="auto"/>
        <w:left w:val="none" w:sz="0" w:space="0" w:color="auto"/>
        <w:bottom w:val="none" w:sz="0" w:space="0" w:color="auto"/>
        <w:right w:val="none" w:sz="0" w:space="0" w:color="auto"/>
      </w:divBdr>
    </w:div>
    <w:div w:id="57362276">
      <w:bodyDiv w:val="1"/>
      <w:marLeft w:val="0"/>
      <w:marRight w:val="0"/>
      <w:marTop w:val="0"/>
      <w:marBottom w:val="0"/>
      <w:divBdr>
        <w:top w:val="none" w:sz="0" w:space="0" w:color="auto"/>
        <w:left w:val="none" w:sz="0" w:space="0" w:color="auto"/>
        <w:bottom w:val="none" w:sz="0" w:space="0" w:color="auto"/>
        <w:right w:val="none" w:sz="0" w:space="0" w:color="auto"/>
      </w:divBdr>
    </w:div>
    <w:div w:id="84494540">
      <w:bodyDiv w:val="1"/>
      <w:marLeft w:val="0"/>
      <w:marRight w:val="0"/>
      <w:marTop w:val="0"/>
      <w:marBottom w:val="0"/>
      <w:divBdr>
        <w:top w:val="none" w:sz="0" w:space="0" w:color="auto"/>
        <w:left w:val="none" w:sz="0" w:space="0" w:color="auto"/>
        <w:bottom w:val="none" w:sz="0" w:space="0" w:color="auto"/>
        <w:right w:val="none" w:sz="0" w:space="0" w:color="auto"/>
      </w:divBdr>
      <w:divsChild>
        <w:div w:id="1037003372">
          <w:marLeft w:val="480"/>
          <w:marRight w:val="0"/>
          <w:marTop w:val="0"/>
          <w:marBottom w:val="0"/>
          <w:divBdr>
            <w:top w:val="none" w:sz="0" w:space="0" w:color="auto"/>
            <w:left w:val="none" w:sz="0" w:space="0" w:color="auto"/>
            <w:bottom w:val="none" w:sz="0" w:space="0" w:color="auto"/>
            <w:right w:val="none" w:sz="0" w:space="0" w:color="auto"/>
          </w:divBdr>
        </w:div>
        <w:div w:id="1172334730">
          <w:marLeft w:val="480"/>
          <w:marRight w:val="0"/>
          <w:marTop w:val="0"/>
          <w:marBottom w:val="0"/>
          <w:divBdr>
            <w:top w:val="none" w:sz="0" w:space="0" w:color="auto"/>
            <w:left w:val="none" w:sz="0" w:space="0" w:color="auto"/>
            <w:bottom w:val="none" w:sz="0" w:space="0" w:color="auto"/>
            <w:right w:val="none" w:sz="0" w:space="0" w:color="auto"/>
          </w:divBdr>
        </w:div>
        <w:div w:id="630287741">
          <w:marLeft w:val="480"/>
          <w:marRight w:val="0"/>
          <w:marTop w:val="0"/>
          <w:marBottom w:val="0"/>
          <w:divBdr>
            <w:top w:val="none" w:sz="0" w:space="0" w:color="auto"/>
            <w:left w:val="none" w:sz="0" w:space="0" w:color="auto"/>
            <w:bottom w:val="none" w:sz="0" w:space="0" w:color="auto"/>
            <w:right w:val="none" w:sz="0" w:space="0" w:color="auto"/>
          </w:divBdr>
        </w:div>
        <w:div w:id="1789741376">
          <w:marLeft w:val="480"/>
          <w:marRight w:val="0"/>
          <w:marTop w:val="0"/>
          <w:marBottom w:val="0"/>
          <w:divBdr>
            <w:top w:val="none" w:sz="0" w:space="0" w:color="auto"/>
            <w:left w:val="none" w:sz="0" w:space="0" w:color="auto"/>
            <w:bottom w:val="none" w:sz="0" w:space="0" w:color="auto"/>
            <w:right w:val="none" w:sz="0" w:space="0" w:color="auto"/>
          </w:divBdr>
        </w:div>
        <w:div w:id="996762220">
          <w:marLeft w:val="480"/>
          <w:marRight w:val="0"/>
          <w:marTop w:val="0"/>
          <w:marBottom w:val="0"/>
          <w:divBdr>
            <w:top w:val="none" w:sz="0" w:space="0" w:color="auto"/>
            <w:left w:val="none" w:sz="0" w:space="0" w:color="auto"/>
            <w:bottom w:val="none" w:sz="0" w:space="0" w:color="auto"/>
            <w:right w:val="none" w:sz="0" w:space="0" w:color="auto"/>
          </w:divBdr>
        </w:div>
        <w:div w:id="2146313472">
          <w:marLeft w:val="480"/>
          <w:marRight w:val="0"/>
          <w:marTop w:val="0"/>
          <w:marBottom w:val="0"/>
          <w:divBdr>
            <w:top w:val="none" w:sz="0" w:space="0" w:color="auto"/>
            <w:left w:val="none" w:sz="0" w:space="0" w:color="auto"/>
            <w:bottom w:val="none" w:sz="0" w:space="0" w:color="auto"/>
            <w:right w:val="none" w:sz="0" w:space="0" w:color="auto"/>
          </w:divBdr>
        </w:div>
        <w:div w:id="136267053">
          <w:marLeft w:val="480"/>
          <w:marRight w:val="0"/>
          <w:marTop w:val="0"/>
          <w:marBottom w:val="0"/>
          <w:divBdr>
            <w:top w:val="none" w:sz="0" w:space="0" w:color="auto"/>
            <w:left w:val="none" w:sz="0" w:space="0" w:color="auto"/>
            <w:bottom w:val="none" w:sz="0" w:space="0" w:color="auto"/>
            <w:right w:val="none" w:sz="0" w:space="0" w:color="auto"/>
          </w:divBdr>
        </w:div>
        <w:div w:id="1891570584">
          <w:marLeft w:val="480"/>
          <w:marRight w:val="0"/>
          <w:marTop w:val="0"/>
          <w:marBottom w:val="0"/>
          <w:divBdr>
            <w:top w:val="none" w:sz="0" w:space="0" w:color="auto"/>
            <w:left w:val="none" w:sz="0" w:space="0" w:color="auto"/>
            <w:bottom w:val="none" w:sz="0" w:space="0" w:color="auto"/>
            <w:right w:val="none" w:sz="0" w:space="0" w:color="auto"/>
          </w:divBdr>
        </w:div>
        <w:div w:id="758716465">
          <w:marLeft w:val="480"/>
          <w:marRight w:val="0"/>
          <w:marTop w:val="0"/>
          <w:marBottom w:val="0"/>
          <w:divBdr>
            <w:top w:val="none" w:sz="0" w:space="0" w:color="auto"/>
            <w:left w:val="none" w:sz="0" w:space="0" w:color="auto"/>
            <w:bottom w:val="none" w:sz="0" w:space="0" w:color="auto"/>
            <w:right w:val="none" w:sz="0" w:space="0" w:color="auto"/>
          </w:divBdr>
        </w:div>
        <w:div w:id="792869789">
          <w:marLeft w:val="480"/>
          <w:marRight w:val="0"/>
          <w:marTop w:val="0"/>
          <w:marBottom w:val="0"/>
          <w:divBdr>
            <w:top w:val="none" w:sz="0" w:space="0" w:color="auto"/>
            <w:left w:val="none" w:sz="0" w:space="0" w:color="auto"/>
            <w:bottom w:val="none" w:sz="0" w:space="0" w:color="auto"/>
            <w:right w:val="none" w:sz="0" w:space="0" w:color="auto"/>
          </w:divBdr>
        </w:div>
        <w:div w:id="9381664">
          <w:marLeft w:val="480"/>
          <w:marRight w:val="0"/>
          <w:marTop w:val="0"/>
          <w:marBottom w:val="0"/>
          <w:divBdr>
            <w:top w:val="none" w:sz="0" w:space="0" w:color="auto"/>
            <w:left w:val="none" w:sz="0" w:space="0" w:color="auto"/>
            <w:bottom w:val="none" w:sz="0" w:space="0" w:color="auto"/>
            <w:right w:val="none" w:sz="0" w:space="0" w:color="auto"/>
          </w:divBdr>
        </w:div>
        <w:div w:id="2085956052">
          <w:marLeft w:val="480"/>
          <w:marRight w:val="0"/>
          <w:marTop w:val="0"/>
          <w:marBottom w:val="0"/>
          <w:divBdr>
            <w:top w:val="none" w:sz="0" w:space="0" w:color="auto"/>
            <w:left w:val="none" w:sz="0" w:space="0" w:color="auto"/>
            <w:bottom w:val="none" w:sz="0" w:space="0" w:color="auto"/>
            <w:right w:val="none" w:sz="0" w:space="0" w:color="auto"/>
          </w:divBdr>
        </w:div>
        <w:div w:id="902251163">
          <w:marLeft w:val="480"/>
          <w:marRight w:val="0"/>
          <w:marTop w:val="0"/>
          <w:marBottom w:val="0"/>
          <w:divBdr>
            <w:top w:val="none" w:sz="0" w:space="0" w:color="auto"/>
            <w:left w:val="none" w:sz="0" w:space="0" w:color="auto"/>
            <w:bottom w:val="none" w:sz="0" w:space="0" w:color="auto"/>
            <w:right w:val="none" w:sz="0" w:space="0" w:color="auto"/>
          </w:divBdr>
        </w:div>
        <w:div w:id="1168524154">
          <w:marLeft w:val="480"/>
          <w:marRight w:val="0"/>
          <w:marTop w:val="0"/>
          <w:marBottom w:val="0"/>
          <w:divBdr>
            <w:top w:val="none" w:sz="0" w:space="0" w:color="auto"/>
            <w:left w:val="none" w:sz="0" w:space="0" w:color="auto"/>
            <w:bottom w:val="none" w:sz="0" w:space="0" w:color="auto"/>
            <w:right w:val="none" w:sz="0" w:space="0" w:color="auto"/>
          </w:divBdr>
        </w:div>
        <w:div w:id="1112700480">
          <w:marLeft w:val="480"/>
          <w:marRight w:val="0"/>
          <w:marTop w:val="0"/>
          <w:marBottom w:val="0"/>
          <w:divBdr>
            <w:top w:val="none" w:sz="0" w:space="0" w:color="auto"/>
            <w:left w:val="none" w:sz="0" w:space="0" w:color="auto"/>
            <w:bottom w:val="none" w:sz="0" w:space="0" w:color="auto"/>
            <w:right w:val="none" w:sz="0" w:space="0" w:color="auto"/>
          </w:divBdr>
        </w:div>
        <w:div w:id="375861669">
          <w:marLeft w:val="480"/>
          <w:marRight w:val="0"/>
          <w:marTop w:val="0"/>
          <w:marBottom w:val="0"/>
          <w:divBdr>
            <w:top w:val="none" w:sz="0" w:space="0" w:color="auto"/>
            <w:left w:val="none" w:sz="0" w:space="0" w:color="auto"/>
            <w:bottom w:val="none" w:sz="0" w:space="0" w:color="auto"/>
            <w:right w:val="none" w:sz="0" w:space="0" w:color="auto"/>
          </w:divBdr>
        </w:div>
        <w:div w:id="252326912">
          <w:marLeft w:val="480"/>
          <w:marRight w:val="0"/>
          <w:marTop w:val="0"/>
          <w:marBottom w:val="0"/>
          <w:divBdr>
            <w:top w:val="none" w:sz="0" w:space="0" w:color="auto"/>
            <w:left w:val="none" w:sz="0" w:space="0" w:color="auto"/>
            <w:bottom w:val="none" w:sz="0" w:space="0" w:color="auto"/>
            <w:right w:val="none" w:sz="0" w:space="0" w:color="auto"/>
          </w:divBdr>
        </w:div>
        <w:div w:id="172769298">
          <w:marLeft w:val="480"/>
          <w:marRight w:val="0"/>
          <w:marTop w:val="0"/>
          <w:marBottom w:val="0"/>
          <w:divBdr>
            <w:top w:val="none" w:sz="0" w:space="0" w:color="auto"/>
            <w:left w:val="none" w:sz="0" w:space="0" w:color="auto"/>
            <w:bottom w:val="none" w:sz="0" w:space="0" w:color="auto"/>
            <w:right w:val="none" w:sz="0" w:space="0" w:color="auto"/>
          </w:divBdr>
        </w:div>
        <w:div w:id="24790850">
          <w:marLeft w:val="480"/>
          <w:marRight w:val="0"/>
          <w:marTop w:val="0"/>
          <w:marBottom w:val="0"/>
          <w:divBdr>
            <w:top w:val="none" w:sz="0" w:space="0" w:color="auto"/>
            <w:left w:val="none" w:sz="0" w:space="0" w:color="auto"/>
            <w:bottom w:val="none" w:sz="0" w:space="0" w:color="auto"/>
            <w:right w:val="none" w:sz="0" w:space="0" w:color="auto"/>
          </w:divBdr>
        </w:div>
        <w:div w:id="1235165669">
          <w:marLeft w:val="480"/>
          <w:marRight w:val="0"/>
          <w:marTop w:val="0"/>
          <w:marBottom w:val="0"/>
          <w:divBdr>
            <w:top w:val="none" w:sz="0" w:space="0" w:color="auto"/>
            <w:left w:val="none" w:sz="0" w:space="0" w:color="auto"/>
            <w:bottom w:val="none" w:sz="0" w:space="0" w:color="auto"/>
            <w:right w:val="none" w:sz="0" w:space="0" w:color="auto"/>
          </w:divBdr>
        </w:div>
        <w:div w:id="1902599338">
          <w:marLeft w:val="480"/>
          <w:marRight w:val="0"/>
          <w:marTop w:val="0"/>
          <w:marBottom w:val="0"/>
          <w:divBdr>
            <w:top w:val="none" w:sz="0" w:space="0" w:color="auto"/>
            <w:left w:val="none" w:sz="0" w:space="0" w:color="auto"/>
            <w:bottom w:val="none" w:sz="0" w:space="0" w:color="auto"/>
            <w:right w:val="none" w:sz="0" w:space="0" w:color="auto"/>
          </w:divBdr>
        </w:div>
        <w:div w:id="107168686">
          <w:marLeft w:val="480"/>
          <w:marRight w:val="0"/>
          <w:marTop w:val="0"/>
          <w:marBottom w:val="0"/>
          <w:divBdr>
            <w:top w:val="none" w:sz="0" w:space="0" w:color="auto"/>
            <w:left w:val="none" w:sz="0" w:space="0" w:color="auto"/>
            <w:bottom w:val="none" w:sz="0" w:space="0" w:color="auto"/>
            <w:right w:val="none" w:sz="0" w:space="0" w:color="auto"/>
          </w:divBdr>
        </w:div>
        <w:div w:id="243998118">
          <w:marLeft w:val="480"/>
          <w:marRight w:val="0"/>
          <w:marTop w:val="0"/>
          <w:marBottom w:val="0"/>
          <w:divBdr>
            <w:top w:val="none" w:sz="0" w:space="0" w:color="auto"/>
            <w:left w:val="none" w:sz="0" w:space="0" w:color="auto"/>
            <w:bottom w:val="none" w:sz="0" w:space="0" w:color="auto"/>
            <w:right w:val="none" w:sz="0" w:space="0" w:color="auto"/>
          </w:divBdr>
        </w:div>
        <w:div w:id="1778796432">
          <w:marLeft w:val="480"/>
          <w:marRight w:val="0"/>
          <w:marTop w:val="0"/>
          <w:marBottom w:val="0"/>
          <w:divBdr>
            <w:top w:val="none" w:sz="0" w:space="0" w:color="auto"/>
            <w:left w:val="none" w:sz="0" w:space="0" w:color="auto"/>
            <w:bottom w:val="none" w:sz="0" w:space="0" w:color="auto"/>
            <w:right w:val="none" w:sz="0" w:space="0" w:color="auto"/>
          </w:divBdr>
        </w:div>
        <w:div w:id="2035491991">
          <w:marLeft w:val="480"/>
          <w:marRight w:val="0"/>
          <w:marTop w:val="0"/>
          <w:marBottom w:val="0"/>
          <w:divBdr>
            <w:top w:val="none" w:sz="0" w:space="0" w:color="auto"/>
            <w:left w:val="none" w:sz="0" w:space="0" w:color="auto"/>
            <w:bottom w:val="none" w:sz="0" w:space="0" w:color="auto"/>
            <w:right w:val="none" w:sz="0" w:space="0" w:color="auto"/>
          </w:divBdr>
        </w:div>
        <w:div w:id="916209484">
          <w:marLeft w:val="480"/>
          <w:marRight w:val="0"/>
          <w:marTop w:val="0"/>
          <w:marBottom w:val="0"/>
          <w:divBdr>
            <w:top w:val="none" w:sz="0" w:space="0" w:color="auto"/>
            <w:left w:val="none" w:sz="0" w:space="0" w:color="auto"/>
            <w:bottom w:val="none" w:sz="0" w:space="0" w:color="auto"/>
            <w:right w:val="none" w:sz="0" w:space="0" w:color="auto"/>
          </w:divBdr>
        </w:div>
        <w:div w:id="1939631155">
          <w:marLeft w:val="480"/>
          <w:marRight w:val="0"/>
          <w:marTop w:val="0"/>
          <w:marBottom w:val="0"/>
          <w:divBdr>
            <w:top w:val="none" w:sz="0" w:space="0" w:color="auto"/>
            <w:left w:val="none" w:sz="0" w:space="0" w:color="auto"/>
            <w:bottom w:val="none" w:sz="0" w:space="0" w:color="auto"/>
            <w:right w:val="none" w:sz="0" w:space="0" w:color="auto"/>
          </w:divBdr>
        </w:div>
        <w:div w:id="278682614">
          <w:marLeft w:val="480"/>
          <w:marRight w:val="0"/>
          <w:marTop w:val="0"/>
          <w:marBottom w:val="0"/>
          <w:divBdr>
            <w:top w:val="none" w:sz="0" w:space="0" w:color="auto"/>
            <w:left w:val="none" w:sz="0" w:space="0" w:color="auto"/>
            <w:bottom w:val="none" w:sz="0" w:space="0" w:color="auto"/>
            <w:right w:val="none" w:sz="0" w:space="0" w:color="auto"/>
          </w:divBdr>
        </w:div>
        <w:div w:id="525870089">
          <w:marLeft w:val="480"/>
          <w:marRight w:val="0"/>
          <w:marTop w:val="0"/>
          <w:marBottom w:val="0"/>
          <w:divBdr>
            <w:top w:val="none" w:sz="0" w:space="0" w:color="auto"/>
            <w:left w:val="none" w:sz="0" w:space="0" w:color="auto"/>
            <w:bottom w:val="none" w:sz="0" w:space="0" w:color="auto"/>
            <w:right w:val="none" w:sz="0" w:space="0" w:color="auto"/>
          </w:divBdr>
        </w:div>
        <w:div w:id="1982033972">
          <w:marLeft w:val="480"/>
          <w:marRight w:val="0"/>
          <w:marTop w:val="0"/>
          <w:marBottom w:val="0"/>
          <w:divBdr>
            <w:top w:val="none" w:sz="0" w:space="0" w:color="auto"/>
            <w:left w:val="none" w:sz="0" w:space="0" w:color="auto"/>
            <w:bottom w:val="none" w:sz="0" w:space="0" w:color="auto"/>
            <w:right w:val="none" w:sz="0" w:space="0" w:color="auto"/>
          </w:divBdr>
        </w:div>
        <w:div w:id="340358709">
          <w:marLeft w:val="480"/>
          <w:marRight w:val="0"/>
          <w:marTop w:val="0"/>
          <w:marBottom w:val="0"/>
          <w:divBdr>
            <w:top w:val="none" w:sz="0" w:space="0" w:color="auto"/>
            <w:left w:val="none" w:sz="0" w:space="0" w:color="auto"/>
            <w:bottom w:val="none" w:sz="0" w:space="0" w:color="auto"/>
            <w:right w:val="none" w:sz="0" w:space="0" w:color="auto"/>
          </w:divBdr>
        </w:div>
      </w:divsChild>
    </w:div>
    <w:div w:id="102002623">
      <w:bodyDiv w:val="1"/>
      <w:marLeft w:val="0"/>
      <w:marRight w:val="0"/>
      <w:marTop w:val="0"/>
      <w:marBottom w:val="0"/>
      <w:divBdr>
        <w:top w:val="none" w:sz="0" w:space="0" w:color="auto"/>
        <w:left w:val="none" w:sz="0" w:space="0" w:color="auto"/>
        <w:bottom w:val="none" w:sz="0" w:space="0" w:color="auto"/>
        <w:right w:val="none" w:sz="0" w:space="0" w:color="auto"/>
      </w:divBdr>
    </w:div>
    <w:div w:id="116872580">
      <w:bodyDiv w:val="1"/>
      <w:marLeft w:val="0"/>
      <w:marRight w:val="0"/>
      <w:marTop w:val="0"/>
      <w:marBottom w:val="0"/>
      <w:divBdr>
        <w:top w:val="none" w:sz="0" w:space="0" w:color="auto"/>
        <w:left w:val="none" w:sz="0" w:space="0" w:color="auto"/>
        <w:bottom w:val="none" w:sz="0" w:space="0" w:color="auto"/>
        <w:right w:val="none" w:sz="0" w:space="0" w:color="auto"/>
      </w:divBdr>
    </w:div>
    <w:div w:id="119808026">
      <w:bodyDiv w:val="1"/>
      <w:marLeft w:val="0"/>
      <w:marRight w:val="0"/>
      <w:marTop w:val="0"/>
      <w:marBottom w:val="0"/>
      <w:divBdr>
        <w:top w:val="none" w:sz="0" w:space="0" w:color="auto"/>
        <w:left w:val="none" w:sz="0" w:space="0" w:color="auto"/>
        <w:bottom w:val="none" w:sz="0" w:space="0" w:color="auto"/>
        <w:right w:val="none" w:sz="0" w:space="0" w:color="auto"/>
      </w:divBdr>
    </w:div>
    <w:div w:id="124931313">
      <w:bodyDiv w:val="1"/>
      <w:marLeft w:val="0"/>
      <w:marRight w:val="0"/>
      <w:marTop w:val="0"/>
      <w:marBottom w:val="0"/>
      <w:divBdr>
        <w:top w:val="none" w:sz="0" w:space="0" w:color="auto"/>
        <w:left w:val="none" w:sz="0" w:space="0" w:color="auto"/>
        <w:bottom w:val="none" w:sz="0" w:space="0" w:color="auto"/>
        <w:right w:val="none" w:sz="0" w:space="0" w:color="auto"/>
      </w:divBdr>
    </w:div>
    <w:div w:id="129515273">
      <w:bodyDiv w:val="1"/>
      <w:marLeft w:val="0"/>
      <w:marRight w:val="0"/>
      <w:marTop w:val="0"/>
      <w:marBottom w:val="0"/>
      <w:divBdr>
        <w:top w:val="none" w:sz="0" w:space="0" w:color="auto"/>
        <w:left w:val="none" w:sz="0" w:space="0" w:color="auto"/>
        <w:bottom w:val="none" w:sz="0" w:space="0" w:color="auto"/>
        <w:right w:val="none" w:sz="0" w:space="0" w:color="auto"/>
      </w:divBdr>
    </w:div>
    <w:div w:id="145901343">
      <w:bodyDiv w:val="1"/>
      <w:marLeft w:val="0"/>
      <w:marRight w:val="0"/>
      <w:marTop w:val="0"/>
      <w:marBottom w:val="0"/>
      <w:divBdr>
        <w:top w:val="none" w:sz="0" w:space="0" w:color="auto"/>
        <w:left w:val="none" w:sz="0" w:space="0" w:color="auto"/>
        <w:bottom w:val="none" w:sz="0" w:space="0" w:color="auto"/>
        <w:right w:val="none" w:sz="0" w:space="0" w:color="auto"/>
      </w:divBdr>
    </w:div>
    <w:div w:id="152574194">
      <w:bodyDiv w:val="1"/>
      <w:marLeft w:val="0"/>
      <w:marRight w:val="0"/>
      <w:marTop w:val="0"/>
      <w:marBottom w:val="0"/>
      <w:divBdr>
        <w:top w:val="none" w:sz="0" w:space="0" w:color="auto"/>
        <w:left w:val="none" w:sz="0" w:space="0" w:color="auto"/>
        <w:bottom w:val="none" w:sz="0" w:space="0" w:color="auto"/>
        <w:right w:val="none" w:sz="0" w:space="0" w:color="auto"/>
      </w:divBdr>
    </w:div>
    <w:div w:id="167134027">
      <w:bodyDiv w:val="1"/>
      <w:marLeft w:val="0"/>
      <w:marRight w:val="0"/>
      <w:marTop w:val="0"/>
      <w:marBottom w:val="0"/>
      <w:divBdr>
        <w:top w:val="none" w:sz="0" w:space="0" w:color="auto"/>
        <w:left w:val="none" w:sz="0" w:space="0" w:color="auto"/>
        <w:bottom w:val="none" w:sz="0" w:space="0" w:color="auto"/>
        <w:right w:val="none" w:sz="0" w:space="0" w:color="auto"/>
      </w:divBdr>
    </w:div>
    <w:div w:id="173422576">
      <w:bodyDiv w:val="1"/>
      <w:marLeft w:val="0"/>
      <w:marRight w:val="0"/>
      <w:marTop w:val="0"/>
      <w:marBottom w:val="0"/>
      <w:divBdr>
        <w:top w:val="none" w:sz="0" w:space="0" w:color="auto"/>
        <w:left w:val="none" w:sz="0" w:space="0" w:color="auto"/>
        <w:bottom w:val="none" w:sz="0" w:space="0" w:color="auto"/>
        <w:right w:val="none" w:sz="0" w:space="0" w:color="auto"/>
      </w:divBdr>
      <w:divsChild>
        <w:div w:id="396590326">
          <w:marLeft w:val="360"/>
          <w:marRight w:val="0"/>
          <w:marTop w:val="200"/>
          <w:marBottom w:val="0"/>
          <w:divBdr>
            <w:top w:val="none" w:sz="0" w:space="0" w:color="auto"/>
            <w:left w:val="none" w:sz="0" w:space="0" w:color="auto"/>
            <w:bottom w:val="none" w:sz="0" w:space="0" w:color="auto"/>
            <w:right w:val="none" w:sz="0" w:space="0" w:color="auto"/>
          </w:divBdr>
        </w:div>
        <w:div w:id="1632057402">
          <w:marLeft w:val="360"/>
          <w:marRight w:val="0"/>
          <w:marTop w:val="200"/>
          <w:marBottom w:val="0"/>
          <w:divBdr>
            <w:top w:val="none" w:sz="0" w:space="0" w:color="auto"/>
            <w:left w:val="none" w:sz="0" w:space="0" w:color="auto"/>
            <w:bottom w:val="none" w:sz="0" w:space="0" w:color="auto"/>
            <w:right w:val="none" w:sz="0" w:space="0" w:color="auto"/>
          </w:divBdr>
        </w:div>
        <w:div w:id="2033994731">
          <w:marLeft w:val="360"/>
          <w:marRight w:val="0"/>
          <w:marTop w:val="200"/>
          <w:marBottom w:val="0"/>
          <w:divBdr>
            <w:top w:val="none" w:sz="0" w:space="0" w:color="auto"/>
            <w:left w:val="none" w:sz="0" w:space="0" w:color="auto"/>
            <w:bottom w:val="none" w:sz="0" w:space="0" w:color="auto"/>
            <w:right w:val="none" w:sz="0" w:space="0" w:color="auto"/>
          </w:divBdr>
        </w:div>
      </w:divsChild>
    </w:div>
    <w:div w:id="193201304">
      <w:bodyDiv w:val="1"/>
      <w:marLeft w:val="0"/>
      <w:marRight w:val="0"/>
      <w:marTop w:val="0"/>
      <w:marBottom w:val="0"/>
      <w:divBdr>
        <w:top w:val="none" w:sz="0" w:space="0" w:color="auto"/>
        <w:left w:val="none" w:sz="0" w:space="0" w:color="auto"/>
        <w:bottom w:val="none" w:sz="0" w:space="0" w:color="auto"/>
        <w:right w:val="none" w:sz="0" w:space="0" w:color="auto"/>
      </w:divBdr>
    </w:div>
    <w:div w:id="194125121">
      <w:bodyDiv w:val="1"/>
      <w:marLeft w:val="0"/>
      <w:marRight w:val="0"/>
      <w:marTop w:val="0"/>
      <w:marBottom w:val="0"/>
      <w:divBdr>
        <w:top w:val="none" w:sz="0" w:space="0" w:color="auto"/>
        <w:left w:val="none" w:sz="0" w:space="0" w:color="auto"/>
        <w:bottom w:val="none" w:sz="0" w:space="0" w:color="auto"/>
        <w:right w:val="none" w:sz="0" w:space="0" w:color="auto"/>
      </w:divBdr>
    </w:div>
    <w:div w:id="194849775">
      <w:bodyDiv w:val="1"/>
      <w:marLeft w:val="0"/>
      <w:marRight w:val="0"/>
      <w:marTop w:val="0"/>
      <w:marBottom w:val="0"/>
      <w:divBdr>
        <w:top w:val="none" w:sz="0" w:space="0" w:color="auto"/>
        <w:left w:val="none" w:sz="0" w:space="0" w:color="auto"/>
        <w:bottom w:val="none" w:sz="0" w:space="0" w:color="auto"/>
        <w:right w:val="none" w:sz="0" w:space="0" w:color="auto"/>
      </w:divBdr>
    </w:div>
    <w:div w:id="199779280">
      <w:bodyDiv w:val="1"/>
      <w:marLeft w:val="0"/>
      <w:marRight w:val="0"/>
      <w:marTop w:val="0"/>
      <w:marBottom w:val="0"/>
      <w:divBdr>
        <w:top w:val="none" w:sz="0" w:space="0" w:color="auto"/>
        <w:left w:val="none" w:sz="0" w:space="0" w:color="auto"/>
        <w:bottom w:val="none" w:sz="0" w:space="0" w:color="auto"/>
        <w:right w:val="none" w:sz="0" w:space="0" w:color="auto"/>
      </w:divBdr>
    </w:div>
    <w:div w:id="225066062">
      <w:bodyDiv w:val="1"/>
      <w:marLeft w:val="0"/>
      <w:marRight w:val="0"/>
      <w:marTop w:val="0"/>
      <w:marBottom w:val="0"/>
      <w:divBdr>
        <w:top w:val="none" w:sz="0" w:space="0" w:color="auto"/>
        <w:left w:val="none" w:sz="0" w:space="0" w:color="auto"/>
        <w:bottom w:val="none" w:sz="0" w:space="0" w:color="auto"/>
        <w:right w:val="none" w:sz="0" w:space="0" w:color="auto"/>
      </w:divBdr>
    </w:div>
    <w:div w:id="246771204">
      <w:bodyDiv w:val="1"/>
      <w:marLeft w:val="0"/>
      <w:marRight w:val="0"/>
      <w:marTop w:val="0"/>
      <w:marBottom w:val="0"/>
      <w:divBdr>
        <w:top w:val="none" w:sz="0" w:space="0" w:color="auto"/>
        <w:left w:val="none" w:sz="0" w:space="0" w:color="auto"/>
        <w:bottom w:val="none" w:sz="0" w:space="0" w:color="auto"/>
        <w:right w:val="none" w:sz="0" w:space="0" w:color="auto"/>
      </w:divBdr>
    </w:div>
    <w:div w:id="261382620">
      <w:bodyDiv w:val="1"/>
      <w:marLeft w:val="0"/>
      <w:marRight w:val="0"/>
      <w:marTop w:val="0"/>
      <w:marBottom w:val="0"/>
      <w:divBdr>
        <w:top w:val="none" w:sz="0" w:space="0" w:color="auto"/>
        <w:left w:val="none" w:sz="0" w:space="0" w:color="auto"/>
        <w:bottom w:val="none" w:sz="0" w:space="0" w:color="auto"/>
        <w:right w:val="none" w:sz="0" w:space="0" w:color="auto"/>
      </w:divBdr>
    </w:div>
    <w:div w:id="275065853">
      <w:bodyDiv w:val="1"/>
      <w:marLeft w:val="0"/>
      <w:marRight w:val="0"/>
      <w:marTop w:val="0"/>
      <w:marBottom w:val="0"/>
      <w:divBdr>
        <w:top w:val="none" w:sz="0" w:space="0" w:color="auto"/>
        <w:left w:val="none" w:sz="0" w:space="0" w:color="auto"/>
        <w:bottom w:val="none" w:sz="0" w:space="0" w:color="auto"/>
        <w:right w:val="none" w:sz="0" w:space="0" w:color="auto"/>
      </w:divBdr>
    </w:div>
    <w:div w:id="280037175">
      <w:bodyDiv w:val="1"/>
      <w:marLeft w:val="0"/>
      <w:marRight w:val="0"/>
      <w:marTop w:val="0"/>
      <w:marBottom w:val="0"/>
      <w:divBdr>
        <w:top w:val="none" w:sz="0" w:space="0" w:color="auto"/>
        <w:left w:val="none" w:sz="0" w:space="0" w:color="auto"/>
        <w:bottom w:val="none" w:sz="0" w:space="0" w:color="auto"/>
        <w:right w:val="none" w:sz="0" w:space="0" w:color="auto"/>
      </w:divBdr>
      <w:divsChild>
        <w:div w:id="242297069">
          <w:marLeft w:val="480"/>
          <w:marRight w:val="0"/>
          <w:marTop w:val="0"/>
          <w:marBottom w:val="0"/>
          <w:divBdr>
            <w:top w:val="none" w:sz="0" w:space="0" w:color="auto"/>
            <w:left w:val="none" w:sz="0" w:space="0" w:color="auto"/>
            <w:bottom w:val="none" w:sz="0" w:space="0" w:color="auto"/>
            <w:right w:val="none" w:sz="0" w:space="0" w:color="auto"/>
          </w:divBdr>
        </w:div>
        <w:div w:id="251597044">
          <w:marLeft w:val="480"/>
          <w:marRight w:val="0"/>
          <w:marTop w:val="0"/>
          <w:marBottom w:val="0"/>
          <w:divBdr>
            <w:top w:val="none" w:sz="0" w:space="0" w:color="auto"/>
            <w:left w:val="none" w:sz="0" w:space="0" w:color="auto"/>
            <w:bottom w:val="none" w:sz="0" w:space="0" w:color="auto"/>
            <w:right w:val="none" w:sz="0" w:space="0" w:color="auto"/>
          </w:divBdr>
        </w:div>
        <w:div w:id="462315574">
          <w:marLeft w:val="480"/>
          <w:marRight w:val="0"/>
          <w:marTop w:val="0"/>
          <w:marBottom w:val="0"/>
          <w:divBdr>
            <w:top w:val="none" w:sz="0" w:space="0" w:color="auto"/>
            <w:left w:val="none" w:sz="0" w:space="0" w:color="auto"/>
            <w:bottom w:val="none" w:sz="0" w:space="0" w:color="auto"/>
            <w:right w:val="none" w:sz="0" w:space="0" w:color="auto"/>
          </w:divBdr>
        </w:div>
        <w:div w:id="890769868">
          <w:marLeft w:val="480"/>
          <w:marRight w:val="0"/>
          <w:marTop w:val="0"/>
          <w:marBottom w:val="0"/>
          <w:divBdr>
            <w:top w:val="none" w:sz="0" w:space="0" w:color="auto"/>
            <w:left w:val="none" w:sz="0" w:space="0" w:color="auto"/>
            <w:bottom w:val="none" w:sz="0" w:space="0" w:color="auto"/>
            <w:right w:val="none" w:sz="0" w:space="0" w:color="auto"/>
          </w:divBdr>
        </w:div>
        <w:div w:id="1128015981">
          <w:marLeft w:val="480"/>
          <w:marRight w:val="0"/>
          <w:marTop w:val="0"/>
          <w:marBottom w:val="0"/>
          <w:divBdr>
            <w:top w:val="none" w:sz="0" w:space="0" w:color="auto"/>
            <w:left w:val="none" w:sz="0" w:space="0" w:color="auto"/>
            <w:bottom w:val="none" w:sz="0" w:space="0" w:color="auto"/>
            <w:right w:val="none" w:sz="0" w:space="0" w:color="auto"/>
          </w:divBdr>
        </w:div>
        <w:div w:id="1324356283">
          <w:marLeft w:val="480"/>
          <w:marRight w:val="0"/>
          <w:marTop w:val="0"/>
          <w:marBottom w:val="0"/>
          <w:divBdr>
            <w:top w:val="none" w:sz="0" w:space="0" w:color="auto"/>
            <w:left w:val="none" w:sz="0" w:space="0" w:color="auto"/>
            <w:bottom w:val="none" w:sz="0" w:space="0" w:color="auto"/>
            <w:right w:val="none" w:sz="0" w:space="0" w:color="auto"/>
          </w:divBdr>
        </w:div>
        <w:div w:id="563372246">
          <w:marLeft w:val="480"/>
          <w:marRight w:val="0"/>
          <w:marTop w:val="0"/>
          <w:marBottom w:val="0"/>
          <w:divBdr>
            <w:top w:val="none" w:sz="0" w:space="0" w:color="auto"/>
            <w:left w:val="none" w:sz="0" w:space="0" w:color="auto"/>
            <w:bottom w:val="none" w:sz="0" w:space="0" w:color="auto"/>
            <w:right w:val="none" w:sz="0" w:space="0" w:color="auto"/>
          </w:divBdr>
        </w:div>
        <w:div w:id="359743540">
          <w:marLeft w:val="480"/>
          <w:marRight w:val="0"/>
          <w:marTop w:val="0"/>
          <w:marBottom w:val="0"/>
          <w:divBdr>
            <w:top w:val="none" w:sz="0" w:space="0" w:color="auto"/>
            <w:left w:val="none" w:sz="0" w:space="0" w:color="auto"/>
            <w:bottom w:val="none" w:sz="0" w:space="0" w:color="auto"/>
            <w:right w:val="none" w:sz="0" w:space="0" w:color="auto"/>
          </w:divBdr>
        </w:div>
        <w:div w:id="2118452160">
          <w:marLeft w:val="480"/>
          <w:marRight w:val="0"/>
          <w:marTop w:val="0"/>
          <w:marBottom w:val="0"/>
          <w:divBdr>
            <w:top w:val="none" w:sz="0" w:space="0" w:color="auto"/>
            <w:left w:val="none" w:sz="0" w:space="0" w:color="auto"/>
            <w:bottom w:val="none" w:sz="0" w:space="0" w:color="auto"/>
            <w:right w:val="none" w:sz="0" w:space="0" w:color="auto"/>
          </w:divBdr>
        </w:div>
        <w:div w:id="668559072">
          <w:marLeft w:val="480"/>
          <w:marRight w:val="0"/>
          <w:marTop w:val="0"/>
          <w:marBottom w:val="0"/>
          <w:divBdr>
            <w:top w:val="none" w:sz="0" w:space="0" w:color="auto"/>
            <w:left w:val="none" w:sz="0" w:space="0" w:color="auto"/>
            <w:bottom w:val="none" w:sz="0" w:space="0" w:color="auto"/>
            <w:right w:val="none" w:sz="0" w:space="0" w:color="auto"/>
          </w:divBdr>
        </w:div>
        <w:div w:id="652375562">
          <w:marLeft w:val="480"/>
          <w:marRight w:val="0"/>
          <w:marTop w:val="0"/>
          <w:marBottom w:val="0"/>
          <w:divBdr>
            <w:top w:val="none" w:sz="0" w:space="0" w:color="auto"/>
            <w:left w:val="none" w:sz="0" w:space="0" w:color="auto"/>
            <w:bottom w:val="none" w:sz="0" w:space="0" w:color="auto"/>
            <w:right w:val="none" w:sz="0" w:space="0" w:color="auto"/>
          </w:divBdr>
        </w:div>
        <w:div w:id="359555356">
          <w:marLeft w:val="480"/>
          <w:marRight w:val="0"/>
          <w:marTop w:val="0"/>
          <w:marBottom w:val="0"/>
          <w:divBdr>
            <w:top w:val="none" w:sz="0" w:space="0" w:color="auto"/>
            <w:left w:val="none" w:sz="0" w:space="0" w:color="auto"/>
            <w:bottom w:val="none" w:sz="0" w:space="0" w:color="auto"/>
            <w:right w:val="none" w:sz="0" w:space="0" w:color="auto"/>
          </w:divBdr>
        </w:div>
        <w:div w:id="745344306">
          <w:marLeft w:val="480"/>
          <w:marRight w:val="0"/>
          <w:marTop w:val="0"/>
          <w:marBottom w:val="0"/>
          <w:divBdr>
            <w:top w:val="none" w:sz="0" w:space="0" w:color="auto"/>
            <w:left w:val="none" w:sz="0" w:space="0" w:color="auto"/>
            <w:bottom w:val="none" w:sz="0" w:space="0" w:color="auto"/>
            <w:right w:val="none" w:sz="0" w:space="0" w:color="auto"/>
          </w:divBdr>
        </w:div>
        <w:div w:id="456801953">
          <w:marLeft w:val="480"/>
          <w:marRight w:val="0"/>
          <w:marTop w:val="0"/>
          <w:marBottom w:val="0"/>
          <w:divBdr>
            <w:top w:val="none" w:sz="0" w:space="0" w:color="auto"/>
            <w:left w:val="none" w:sz="0" w:space="0" w:color="auto"/>
            <w:bottom w:val="none" w:sz="0" w:space="0" w:color="auto"/>
            <w:right w:val="none" w:sz="0" w:space="0" w:color="auto"/>
          </w:divBdr>
        </w:div>
        <w:div w:id="1529638531">
          <w:marLeft w:val="480"/>
          <w:marRight w:val="0"/>
          <w:marTop w:val="0"/>
          <w:marBottom w:val="0"/>
          <w:divBdr>
            <w:top w:val="none" w:sz="0" w:space="0" w:color="auto"/>
            <w:left w:val="none" w:sz="0" w:space="0" w:color="auto"/>
            <w:bottom w:val="none" w:sz="0" w:space="0" w:color="auto"/>
            <w:right w:val="none" w:sz="0" w:space="0" w:color="auto"/>
          </w:divBdr>
        </w:div>
        <w:div w:id="1473787551">
          <w:marLeft w:val="480"/>
          <w:marRight w:val="0"/>
          <w:marTop w:val="0"/>
          <w:marBottom w:val="0"/>
          <w:divBdr>
            <w:top w:val="none" w:sz="0" w:space="0" w:color="auto"/>
            <w:left w:val="none" w:sz="0" w:space="0" w:color="auto"/>
            <w:bottom w:val="none" w:sz="0" w:space="0" w:color="auto"/>
            <w:right w:val="none" w:sz="0" w:space="0" w:color="auto"/>
          </w:divBdr>
        </w:div>
        <w:div w:id="80680972">
          <w:marLeft w:val="480"/>
          <w:marRight w:val="0"/>
          <w:marTop w:val="0"/>
          <w:marBottom w:val="0"/>
          <w:divBdr>
            <w:top w:val="none" w:sz="0" w:space="0" w:color="auto"/>
            <w:left w:val="none" w:sz="0" w:space="0" w:color="auto"/>
            <w:bottom w:val="none" w:sz="0" w:space="0" w:color="auto"/>
            <w:right w:val="none" w:sz="0" w:space="0" w:color="auto"/>
          </w:divBdr>
        </w:div>
        <w:div w:id="1645350396">
          <w:marLeft w:val="480"/>
          <w:marRight w:val="0"/>
          <w:marTop w:val="0"/>
          <w:marBottom w:val="0"/>
          <w:divBdr>
            <w:top w:val="none" w:sz="0" w:space="0" w:color="auto"/>
            <w:left w:val="none" w:sz="0" w:space="0" w:color="auto"/>
            <w:bottom w:val="none" w:sz="0" w:space="0" w:color="auto"/>
            <w:right w:val="none" w:sz="0" w:space="0" w:color="auto"/>
          </w:divBdr>
        </w:div>
        <w:div w:id="845553707">
          <w:marLeft w:val="480"/>
          <w:marRight w:val="0"/>
          <w:marTop w:val="0"/>
          <w:marBottom w:val="0"/>
          <w:divBdr>
            <w:top w:val="none" w:sz="0" w:space="0" w:color="auto"/>
            <w:left w:val="none" w:sz="0" w:space="0" w:color="auto"/>
            <w:bottom w:val="none" w:sz="0" w:space="0" w:color="auto"/>
            <w:right w:val="none" w:sz="0" w:space="0" w:color="auto"/>
          </w:divBdr>
        </w:div>
      </w:divsChild>
    </w:div>
    <w:div w:id="281150783">
      <w:bodyDiv w:val="1"/>
      <w:marLeft w:val="0"/>
      <w:marRight w:val="0"/>
      <w:marTop w:val="0"/>
      <w:marBottom w:val="0"/>
      <w:divBdr>
        <w:top w:val="none" w:sz="0" w:space="0" w:color="auto"/>
        <w:left w:val="none" w:sz="0" w:space="0" w:color="auto"/>
        <w:bottom w:val="none" w:sz="0" w:space="0" w:color="auto"/>
        <w:right w:val="none" w:sz="0" w:space="0" w:color="auto"/>
      </w:divBdr>
    </w:div>
    <w:div w:id="294334112">
      <w:bodyDiv w:val="1"/>
      <w:marLeft w:val="0"/>
      <w:marRight w:val="0"/>
      <w:marTop w:val="0"/>
      <w:marBottom w:val="0"/>
      <w:divBdr>
        <w:top w:val="none" w:sz="0" w:space="0" w:color="auto"/>
        <w:left w:val="none" w:sz="0" w:space="0" w:color="auto"/>
        <w:bottom w:val="none" w:sz="0" w:space="0" w:color="auto"/>
        <w:right w:val="none" w:sz="0" w:space="0" w:color="auto"/>
      </w:divBdr>
    </w:div>
    <w:div w:id="299842096">
      <w:bodyDiv w:val="1"/>
      <w:marLeft w:val="0"/>
      <w:marRight w:val="0"/>
      <w:marTop w:val="0"/>
      <w:marBottom w:val="0"/>
      <w:divBdr>
        <w:top w:val="none" w:sz="0" w:space="0" w:color="auto"/>
        <w:left w:val="none" w:sz="0" w:space="0" w:color="auto"/>
        <w:bottom w:val="none" w:sz="0" w:space="0" w:color="auto"/>
        <w:right w:val="none" w:sz="0" w:space="0" w:color="auto"/>
      </w:divBdr>
    </w:div>
    <w:div w:id="305553604">
      <w:bodyDiv w:val="1"/>
      <w:marLeft w:val="0"/>
      <w:marRight w:val="0"/>
      <w:marTop w:val="0"/>
      <w:marBottom w:val="0"/>
      <w:divBdr>
        <w:top w:val="none" w:sz="0" w:space="0" w:color="auto"/>
        <w:left w:val="none" w:sz="0" w:space="0" w:color="auto"/>
        <w:bottom w:val="none" w:sz="0" w:space="0" w:color="auto"/>
        <w:right w:val="none" w:sz="0" w:space="0" w:color="auto"/>
      </w:divBdr>
    </w:div>
    <w:div w:id="310182487">
      <w:bodyDiv w:val="1"/>
      <w:marLeft w:val="0"/>
      <w:marRight w:val="0"/>
      <w:marTop w:val="0"/>
      <w:marBottom w:val="0"/>
      <w:divBdr>
        <w:top w:val="none" w:sz="0" w:space="0" w:color="auto"/>
        <w:left w:val="none" w:sz="0" w:space="0" w:color="auto"/>
        <w:bottom w:val="none" w:sz="0" w:space="0" w:color="auto"/>
        <w:right w:val="none" w:sz="0" w:space="0" w:color="auto"/>
      </w:divBdr>
    </w:div>
    <w:div w:id="325020228">
      <w:bodyDiv w:val="1"/>
      <w:marLeft w:val="0"/>
      <w:marRight w:val="0"/>
      <w:marTop w:val="0"/>
      <w:marBottom w:val="0"/>
      <w:divBdr>
        <w:top w:val="none" w:sz="0" w:space="0" w:color="auto"/>
        <w:left w:val="none" w:sz="0" w:space="0" w:color="auto"/>
        <w:bottom w:val="none" w:sz="0" w:space="0" w:color="auto"/>
        <w:right w:val="none" w:sz="0" w:space="0" w:color="auto"/>
      </w:divBdr>
    </w:div>
    <w:div w:id="330375964">
      <w:bodyDiv w:val="1"/>
      <w:marLeft w:val="0"/>
      <w:marRight w:val="0"/>
      <w:marTop w:val="0"/>
      <w:marBottom w:val="0"/>
      <w:divBdr>
        <w:top w:val="none" w:sz="0" w:space="0" w:color="auto"/>
        <w:left w:val="none" w:sz="0" w:space="0" w:color="auto"/>
        <w:bottom w:val="none" w:sz="0" w:space="0" w:color="auto"/>
        <w:right w:val="none" w:sz="0" w:space="0" w:color="auto"/>
      </w:divBdr>
    </w:div>
    <w:div w:id="335036739">
      <w:bodyDiv w:val="1"/>
      <w:marLeft w:val="0"/>
      <w:marRight w:val="0"/>
      <w:marTop w:val="0"/>
      <w:marBottom w:val="0"/>
      <w:divBdr>
        <w:top w:val="none" w:sz="0" w:space="0" w:color="auto"/>
        <w:left w:val="none" w:sz="0" w:space="0" w:color="auto"/>
        <w:bottom w:val="none" w:sz="0" w:space="0" w:color="auto"/>
        <w:right w:val="none" w:sz="0" w:space="0" w:color="auto"/>
      </w:divBdr>
    </w:div>
    <w:div w:id="348919007">
      <w:bodyDiv w:val="1"/>
      <w:marLeft w:val="0"/>
      <w:marRight w:val="0"/>
      <w:marTop w:val="0"/>
      <w:marBottom w:val="0"/>
      <w:divBdr>
        <w:top w:val="none" w:sz="0" w:space="0" w:color="auto"/>
        <w:left w:val="none" w:sz="0" w:space="0" w:color="auto"/>
        <w:bottom w:val="none" w:sz="0" w:space="0" w:color="auto"/>
        <w:right w:val="none" w:sz="0" w:space="0" w:color="auto"/>
      </w:divBdr>
    </w:div>
    <w:div w:id="351998784">
      <w:bodyDiv w:val="1"/>
      <w:marLeft w:val="0"/>
      <w:marRight w:val="0"/>
      <w:marTop w:val="0"/>
      <w:marBottom w:val="0"/>
      <w:divBdr>
        <w:top w:val="none" w:sz="0" w:space="0" w:color="auto"/>
        <w:left w:val="none" w:sz="0" w:space="0" w:color="auto"/>
        <w:bottom w:val="none" w:sz="0" w:space="0" w:color="auto"/>
        <w:right w:val="none" w:sz="0" w:space="0" w:color="auto"/>
      </w:divBdr>
    </w:div>
    <w:div w:id="365834681">
      <w:bodyDiv w:val="1"/>
      <w:marLeft w:val="0"/>
      <w:marRight w:val="0"/>
      <w:marTop w:val="0"/>
      <w:marBottom w:val="0"/>
      <w:divBdr>
        <w:top w:val="none" w:sz="0" w:space="0" w:color="auto"/>
        <w:left w:val="none" w:sz="0" w:space="0" w:color="auto"/>
        <w:bottom w:val="none" w:sz="0" w:space="0" w:color="auto"/>
        <w:right w:val="none" w:sz="0" w:space="0" w:color="auto"/>
      </w:divBdr>
    </w:div>
    <w:div w:id="366837726">
      <w:bodyDiv w:val="1"/>
      <w:marLeft w:val="0"/>
      <w:marRight w:val="0"/>
      <w:marTop w:val="0"/>
      <w:marBottom w:val="0"/>
      <w:divBdr>
        <w:top w:val="none" w:sz="0" w:space="0" w:color="auto"/>
        <w:left w:val="none" w:sz="0" w:space="0" w:color="auto"/>
        <w:bottom w:val="none" w:sz="0" w:space="0" w:color="auto"/>
        <w:right w:val="none" w:sz="0" w:space="0" w:color="auto"/>
      </w:divBdr>
    </w:div>
    <w:div w:id="391277667">
      <w:bodyDiv w:val="1"/>
      <w:marLeft w:val="0"/>
      <w:marRight w:val="0"/>
      <w:marTop w:val="0"/>
      <w:marBottom w:val="0"/>
      <w:divBdr>
        <w:top w:val="none" w:sz="0" w:space="0" w:color="auto"/>
        <w:left w:val="none" w:sz="0" w:space="0" w:color="auto"/>
        <w:bottom w:val="none" w:sz="0" w:space="0" w:color="auto"/>
        <w:right w:val="none" w:sz="0" w:space="0" w:color="auto"/>
      </w:divBdr>
    </w:div>
    <w:div w:id="445272624">
      <w:bodyDiv w:val="1"/>
      <w:marLeft w:val="0"/>
      <w:marRight w:val="0"/>
      <w:marTop w:val="0"/>
      <w:marBottom w:val="0"/>
      <w:divBdr>
        <w:top w:val="none" w:sz="0" w:space="0" w:color="auto"/>
        <w:left w:val="none" w:sz="0" w:space="0" w:color="auto"/>
        <w:bottom w:val="none" w:sz="0" w:space="0" w:color="auto"/>
        <w:right w:val="none" w:sz="0" w:space="0" w:color="auto"/>
      </w:divBdr>
    </w:div>
    <w:div w:id="460004501">
      <w:bodyDiv w:val="1"/>
      <w:marLeft w:val="0"/>
      <w:marRight w:val="0"/>
      <w:marTop w:val="0"/>
      <w:marBottom w:val="0"/>
      <w:divBdr>
        <w:top w:val="none" w:sz="0" w:space="0" w:color="auto"/>
        <w:left w:val="none" w:sz="0" w:space="0" w:color="auto"/>
        <w:bottom w:val="none" w:sz="0" w:space="0" w:color="auto"/>
        <w:right w:val="none" w:sz="0" w:space="0" w:color="auto"/>
      </w:divBdr>
    </w:div>
    <w:div w:id="463620211">
      <w:bodyDiv w:val="1"/>
      <w:marLeft w:val="0"/>
      <w:marRight w:val="0"/>
      <w:marTop w:val="0"/>
      <w:marBottom w:val="0"/>
      <w:divBdr>
        <w:top w:val="none" w:sz="0" w:space="0" w:color="auto"/>
        <w:left w:val="none" w:sz="0" w:space="0" w:color="auto"/>
        <w:bottom w:val="none" w:sz="0" w:space="0" w:color="auto"/>
        <w:right w:val="none" w:sz="0" w:space="0" w:color="auto"/>
      </w:divBdr>
    </w:div>
    <w:div w:id="489491532">
      <w:bodyDiv w:val="1"/>
      <w:marLeft w:val="0"/>
      <w:marRight w:val="0"/>
      <w:marTop w:val="0"/>
      <w:marBottom w:val="0"/>
      <w:divBdr>
        <w:top w:val="none" w:sz="0" w:space="0" w:color="auto"/>
        <w:left w:val="none" w:sz="0" w:space="0" w:color="auto"/>
        <w:bottom w:val="none" w:sz="0" w:space="0" w:color="auto"/>
        <w:right w:val="none" w:sz="0" w:space="0" w:color="auto"/>
      </w:divBdr>
    </w:div>
    <w:div w:id="509105549">
      <w:bodyDiv w:val="1"/>
      <w:marLeft w:val="0"/>
      <w:marRight w:val="0"/>
      <w:marTop w:val="0"/>
      <w:marBottom w:val="0"/>
      <w:divBdr>
        <w:top w:val="none" w:sz="0" w:space="0" w:color="auto"/>
        <w:left w:val="none" w:sz="0" w:space="0" w:color="auto"/>
        <w:bottom w:val="none" w:sz="0" w:space="0" w:color="auto"/>
        <w:right w:val="none" w:sz="0" w:space="0" w:color="auto"/>
      </w:divBdr>
    </w:div>
    <w:div w:id="517282517">
      <w:bodyDiv w:val="1"/>
      <w:marLeft w:val="0"/>
      <w:marRight w:val="0"/>
      <w:marTop w:val="0"/>
      <w:marBottom w:val="0"/>
      <w:divBdr>
        <w:top w:val="none" w:sz="0" w:space="0" w:color="auto"/>
        <w:left w:val="none" w:sz="0" w:space="0" w:color="auto"/>
        <w:bottom w:val="none" w:sz="0" w:space="0" w:color="auto"/>
        <w:right w:val="none" w:sz="0" w:space="0" w:color="auto"/>
      </w:divBdr>
    </w:div>
    <w:div w:id="518466998">
      <w:bodyDiv w:val="1"/>
      <w:marLeft w:val="0"/>
      <w:marRight w:val="0"/>
      <w:marTop w:val="0"/>
      <w:marBottom w:val="0"/>
      <w:divBdr>
        <w:top w:val="none" w:sz="0" w:space="0" w:color="auto"/>
        <w:left w:val="none" w:sz="0" w:space="0" w:color="auto"/>
        <w:bottom w:val="none" w:sz="0" w:space="0" w:color="auto"/>
        <w:right w:val="none" w:sz="0" w:space="0" w:color="auto"/>
      </w:divBdr>
    </w:div>
    <w:div w:id="543370877">
      <w:bodyDiv w:val="1"/>
      <w:marLeft w:val="0"/>
      <w:marRight w:val="0"/>
      <w:marTop w:val="0"/>
      <w:marBottom w:val="0"/>
      <w:divBdr>
        <w:top w:val="none" w:sz="0" w:space="0" w:color="auto"/>
        <w:left w:val="none" w:sz="0" w:space="0" w:color="auto"/>
        <w:bottom w:val="none" w:sz="0" w:space="0" w:color="auto"/>
        <w:right w:val="none" w:sz="0" w:space="0" w:color="auto"/>
      </w:divBdr>
    </w:div>
    <w:div w:id="572201771">
      <w:bodyDiv w:val="1"/>
      <w:marLeft w:val="0"/>
      <w:marRight w:val="0"/>
      <w:marTop w:val="0"/>
      <w:marBottom w:val="0"/>
      <w:divBdr>
        <w:top w:val="none" w:sz="0" w:space="0" w:color="auto"/>
        <w:left w:val="none" w:sz="0" w:space="0" w:color="auto"/>
        <w:bottom w:val="none" w:sz="0" w:space="0" w:color="auto"/>
        <w:right w:val="none" w:sz="0" w:space="0" w:color="auto"/>
      </w:divBdr>
    </w:div>
    <w:div w:id="580911512">
      <w:bodyDiv w:val="1"/>
      <w:marLeft w:val="0"/>
      <w:marRight w:val="0"/>
      <w:marTop w:val="0"/>
      <w:marBottom w:val="0"/>
      <w:divBdr>
        <w:top w:val="none" w:sz="0" w:space="0" w:color="auto"/>
        <w:left w:val="none" w:sz="0" w:space="0" w:color="auto"/>
        <w:bottom w:val="none" w:sz="0" w:space="0" w:color="auto"/>
        <w:right w:val="none" w:sz="0" w:space="0" w:color="auto"/>
      </w:divBdr>
    </w:div>
    <w:div w:id="583882749">
      <w:bodyDiv w:val="1"/>
      <w:marLeft w:val="0"/>
      <w:marRight w:val="0"/>
      <w:marTop w:val="0"/>
      <w:marBottom w:val="0"/>
      <w:divBdr>
        <w:top w:val="none" w:sz="0" w:space="0" w:color="auto"/>
        <w:left w:val="none" w:sz="0" w:space="0" w:color="auto"/>
        <w:bottom w:val="none" w:sz="0" w:space="0" w:color="auto"/>
        <w:right w:val="none" w:sz="0" w:space="0" w:color="auto"/>
      </w:divBdr>
    </w:div>
    <w:div w:id="593711435">
      <w:bodyDiv w:val="1"/>
      <w:marLeft w:val="0"/>
      <w:marRight w:val="0"/>
      <w:marTop w:val="0"/>
      <w:marBottom w:val="0"/>
      <w:divBdr>
        <w:top w:val="none" w:sz="0" w:space="0" w:color="auto"/>
        <w:left w:val="none" w:sz="0" w:space="0" w:color="auto"/>
        <w:bottom w:val="none" w:sz="0" w:space="0" w:color="auto"/>
        <w:right w:val="none" w:sz="0" w:space="0" w:color="auto"/>
      </w:divBdr>
    </w:div>
    <w:div w:id="600918479">
      <w:bodyDiv w:val="1"/>
      <w:marLeft w:val="0"/>
      <w:marRight w:val="0"/>
      <w:marTop w:val="0"/>
      <w:marBottom w:val="0"/>
      <w:divBdr>
        <w:top w:val="none" w:sz="0" w:space="0" w:color="auto"/>
        <w:left w:val="none" w:sz="0" w:space="0" w:color="auto"/>
        <w:bottom w:val="none" w:sz="0" w:space="0" w:color="auto"/>
        <w:right w:val="none" w:sz="0" w:space="0" w:color="auto"/>
      </w:divBdr>
    </w:div>
    <w:div w:id="638806826">
      <w:bodyDiv w:val="1"/>
      <w:marLeft w:val="0"/>
      <w:marRight w:val="0"/>
      <w:marTop w:val="0"/>
      <w:marBottom w:val="0"/>
      <w:divBdr>
        <w:top w:val="none" w:sz="0" w:space="0" w:color="auto"/>
        <w:left w:val="none" w:sz="0" w:space="0" w:color="auto"/>
        <w:bottom w:val="none" w:sz="0" w:space="0" w:color="auto"/>
        <w:right w:val="none" w:sz="0" w:space="0" w:color="auto"/>
      </w:divBdr>
    </w:div>
    <w:div w:id="663049946">
      <w:bodyDiv w:val="1"/>
      <w:marLeft w:val="0"/>
      <w:marRight w:val="0"/>
      <w:marTop w:val="0"/>
      <w:marBottom w:val="0"/>
      <w:divBdr>
        <w:top w:val="none" w:sz="0" w:space="0" w:color="auto"/>
        <w:left w:val="none" w:sz="0" w:space="0" w:color="auto"/>
        <w:bottom w:val="none" w:sz="0" w:space="0" w:color="auto"/>
        <w:right w:val="none" w:sz="0" w:space="0" w:color="auto"/>
      </w:divBdr>
    </w:div>
    <w:div w:id="669062694">
      <w:bodyDiv w:val="1"/>
      <w:marLeft w:val="0"/>
      <w:marRight w:val="0"/>
      <w:marTop w:val="0"/>
      <w:marBottom w:val="0"/>
      <w:divBdr>
        <w:top w:val="none" w:sz="0" w:space="0" w:color="auto"/>
        <w:left w:val="none" w:sz="0" w:space="0" w:color="auto"/>
        <w:bottom w:val="none" w:sz="0" w:space="0" w:color="auto"/>
        <w:right w:val="none" w:sz="0" w:space="0" w:color="auto"/>
      </w:divBdr>
    </w:div>
    <w:div w:id="670720532">
      <w:bodyDiv w:val="1"/>
      <w:marLeft w:val="0"/>
      <w:marRight w:val="0"/>
      <w:marTop w:val="0"/>
      <w:marBottom w:val="0"/>
      <w:divBdr>
        <w:top w:val="none" w:sz="0" w:space="0" w:color="auto"/>
        <w:left w:val="none" w:sz="0" w:space="0" w:color="auto"/>
        <w:bottom w:val="none" w:sz="0" w:space="0" w:color="auto"/>
        <w:right w:val="none" w:sz="0" w:space="0" w:color="auto"/>
      </w:divBdr>
    </w:div>
    <w:div w:id="682247146">
      <w:bodyDiv w:val="1"/>
      <w:marLeft w:val="0"/>
      <w:marRight w:val="0"/>
      <w:marTop w:val="0"/>
      <w:marBottom w:val="0"/>
      <w:divBdr>
        <w:top w:val="none" w:sz="0" w:space="0" w:color="auto"/>
        <w:left w:val="none" w:sz="0" w:space="0" w:color="auto"/>
        <w:bottom w:val="none" w:sz="0" w:space="0" w:color="auto"/>
        <w:right w:val="none" w:sz="0" w:space="0" w:color="auto"/>
      </w:divBdr>
      <w:divsChild>
        <w:div w:id="1736081346">
          <w:marLeft w:val="480"/>
          <w:marRight w:val="0"/>
          <w:marTop w:val="0"/>
          <w:marBottom w:val="0"/>
          <w:divBdr>
            <w:top w:val="none" w:sz="0" w:space="0" w:color="auto"/>
            <w:left w:val="none" w:sz="0" w:space="0" w:color="auto"/>
            <w:bottom w:val="none" w:sz="0" w:space="0" w:color="auto"/>
            <w:right w:val="none" w:sz="0" w:space="0" w:color="auto"/>
          </w:divBdr>
        </w:div>
        <w:div w:id="1360088852">
          <w:marLeft w:val="480"/>
          <w:marRight w:val="0"/>
          <w:marTop w:val="0"/>
          <w:marBottom w:val="0"/>
          <w:divBdr>
            <w:top w:val="none" w:sz="0" w:space="0" w:color="auto"/>
            <w:left w:val="none" w:sz="0" w:space="0" w:color="auto"/>
            <w:bottom w:val="none" w:sz="0" w:space="0" w:color="auto"/>
            <w:right w:val="none" w:sz="0" w:space="0" w:color="auto"/>
          </w:divBdr>
        </w:div>
        <w:div w:id="23554772">
          <w:marLeft w:val="480"/>
          <w:marRight w:val="0"/>
          <w:marTop w:val="0"/>
          <w:marBottom w:val="0"/>
          <w:divBdr>
            <w:top w:val="none" w:sz="0" w:space="0" w:color="auto"/>
            <w:left w:val="none" w:sz="0" w:space="0" w:color="auto"/>
            <w:bottom w:val="none" w:sz="0" w:space="0" w:color="auto"/>
            <w:right w:val="none" w:sz="0" w:space="0" w:color="auto"/>
          </w:divBdr>
        </w:div>
        <w:div w:id="1646081515">
          <w:marLeft w:val="480"/>
          <w:marRight w:val="0"/>
          <w:marTop w:val="0"/>
          <w:marBottom w:val="0"/>
          <w:divBdr>
            <w:top w:val="none" w:sz="0" w:space="0" w:color="auto"/>
            <w:left w:val="none" w:sz="0" w:space="0" w:color="auto"/>
            <w:bottom w:val="none" w:sz="0" w:space="0" w:color="auto"/>
            <w:right w:val="none" w:sz="0" w:space="0" w:color="auto"/>
          </w:divBdr>
        </w:div>
        <w:div w:id="447970719">
          <w:marLeft w:val="480"/>
          <w:marRight w:val="0"/>
          <w:marTop w:val="0"/>
          <w:marBottom w:val="0"/>
          <w:divBdr>
            <w:top w:val="none" w:sz="0" w:space="0" w:color="auto"/>
            <w:left w:val="none" w:sz="0" w:space="0" w:color="auto"/>
            <w:bottom w:val="none" w:sz="0" w:space="0" w:color="auto"/>
            <w:right w:val="none" w:sz="0" w:space="0" w:color="auto"/>
          </w:divBdr>
        </w:div>
        <w:div w:id="1079399870">
          <w:marLeft w:val="480"/>
          <w:marRight w:val="0"/>
          <w:marTop w:val="0"/>
          <w:marBottom w:val="0"/>
          <w:divBdr>
            <w:top w:val="none" w:sz="0" w:space="0" w:color="auto"/>
            <w:left w:val="none" w:sz="0" w:space="0" w:color="auto"/>
            <w:bottom w:val="none" w:sz="0" w:space="0" w:color="auto"/>
            <w:right w:val="none" w:sz="0" w:space="0" w:color="auto"/>
          </w:divBdr>
        </w:div>
        <w:div w:id="1331714368">
          <w:marLeft w:val="480"/>
          <w:marRight w:val="0"/>
          <w:marTop w:val="0"/>
          <w:marBottom w:val="0"/>
          <w:divBdr>
            <w:top w:val="none" w:sz="0" w:space="0" w:color="auto"/>
            <w:left w:val="none" w:sz="0" w:space="0" w:color="auto"/>
            <w:bottom w:val="none" w:sz="0" w:space="0" w:color="auto"/>
            <w:right w:val="none" w:sz="0" w:space="0" w:color="auto"/>
          </w:divBdr>
        </w:div>
        <w:div w:id="1898083660">
          <w:marLeft w:val="480"/>
          <w:marRight w:val="0"/>
          <w:marTop w:val="0"/>
          <w:marBottom w:val="0"/>
          <w:divBdr>
            <w:top w:val="none" w:sz="0" w:space="0" w:color="auto"/>
            <w:left w:val="none" w:sz="0" w:space="0" w:color="auto"/>
            <w:bottom w:val="none" w:sz="0" w:space="0" w:color="auto"/>
            <w:right w:val="none" w:sz="0" w:space="0" w:color="auto"/>
          </w:divBdr>
        </w:div>
        <w:div w:id="1677264648">
          <w:marLeft w:val="480"/>
          <w:marRight w:val="0"/>
          <w:marTop w:val="0"/>
          <w:marBottom w:val="0"/>
          <w:divBdr>
            <w:top w:val="none" w:sz="0" w:space="0" w:color="auto"/>
            <w:left w:val="none" w:sz="0" w:space="0" w:color="auto"/>
            <w:bottom w:val="none" w:sz="0" w:space="0" w:color="auto"/>
            <w:right w:val="none" w:sz="0" w:space="0" w:color="auto"/>
          </w:divBdr>
        </w:div>
        <w:div w:id="1597320878">
          <w:marLeft w:val="480"/>
          <w:marRight w:val="0"/>
          <w:marTop w:val="0"/>
          <w:marBottom w:val="0"/>
          <w:divBdr>
            <w:top w:val="none" w:sz="0" w:space="0" w:color="auto"/>
            <w:left w:val="none" w:sz="0" w:space="0" w:color="auto"/>
            <w:bottom w:val="none" w:sz="0" w:space="0" w:color="auto"/>
            <w:right w:val="none" w:sz="0" w:space="0" w:color="auto"/>
          </w:divBdr>
        </w:div>
        <w:div w:id="1449619819">
          <w:marLeft w:val="480"/>
          <w:marRight w:val="0"/>
          <w:marTop w:val="0"/>
          <w:marBottom w:val="0"/>
          <w:divBdr>
            <w:top w:val="none" w:sz="0" w:space="0" w:color="auto"/>
            <w:left w:val="none" w:sz="0" w:space="0" w:color="auto"/>
            <w:bottom w:val="none" w:sz="0" w:space="0" w:color="auto"/>
            <w:right w:val="none" w:sz="0" w:space="0" w:color="auto"/>
          </w:divBdr>
        </w:div>
        <w:div w:id="1666320981">
          <w:marLeft w:val="480"/>
          <w:marRight w:val="0"/>
          <w:marTop w:val="0"/>
          <w:marBottom w:val="0"/>
          <w:divBdr>
            <w:top w:val="none" w:sz="0" w:space="0" w:color="auto"/>
            <w:left w:val="none" w:sz="0" w:space="0" w:color="auto"/>
            <w:bottom w:val="none" w:sz="0" w:space="0" w:color="auto"/>
            <w:right w:val="none" w:sz="0" w:space="0" w:color="auto"/>
          </w:divBdr>
        </w:div>
        <w:div w:id="1881741649">
          <w:marLeft w:val="480"/>
          <w:marRight w:val="0"/>
          <w:marTop w:val="0"/>
          <w:marBottom w:val="0"/>
          <w:divBdr>
            <w:top w:val="none" w:sz="0" w:space="0" w:color="auto"/>
            <w:left w:val="none" w:sz="0" w:space="0" w:color="auto"/>
            <w:bottom w:val="none" w:sz="0" w:space="0" w:color="auto"/>
            <w:right w:val="none" w:sz="0" w:space="0" w:color="auto"/>
          </w:divBdr>
        </w:div>
        <w:div w:id="109328101">
          <w:marLeft w:val="480"/>
          <w:marRight w:val="0"/>
          <w:marTop w:val="0"/>
          <w:marBottom w:val="0"/>
          <w:divBdr>
            <w:top w:val="none" w:sz="0" w:space="0" w:color="auto"/>
            <w:left w:val="none" w:sz="0" w:space="0" w:color="auto"/>
            <w:bottom w:val="none" w:sz="0" w:space="0" w:color="auto"/>
            <w:right w:val="none" w:sz="0" w:space="0" w:color="auto"/>
          </w:divBdr>
        </w:div>
        <w:div w:id="766581591">
          <w:marLeft w:val="480"/>
          <w:marRight w:val="0"/>
          <w:marTop w:val="0"/>
          <w:marBottom w:val="0"/>
          <w:divBdr>
            <w:top w:val="none" w:sz="0" w:space="0" w:color="auto"/>
            <w:left w:val="none" w:sz="0" w:space="0" w:color="auto"/>
            <w:bottom w:val="none" w:sz="0" w:space="0" w:color="auto"/>
            <w:right w:val="none" w:sz="0" w:space="0" w:color="auto"/>
          </w:divBdr>
        </w:div>
        <w:div w:id="428703183">
          <w:marLeft w:val="480"/>
          <w:marRight w:val="0"/>
          <w:marTop w:val="0"/>
          <w:marBottom w:val="0"/>
          <w:divBdr>
            <w:top w:val="none" w:sz="0" w:space="0" w:color="auto"/>
            <w:left w:val="none" w:sz="0" w:space="0" w:color="auto"/>
            <w:bottom w:val="none" w:sz="0" w:space="0" w:color="auto"/>
            <w:right w:val="none" w:sz="0" w:space="0" w:color="auto"/>
          </w:divBdr>
        </w:div>
        <w:div w:id="227542306">
          <w:marLeft w:val="480"/>
          <w:marRight w:val="0"/>
          <w:marTop w:val="0"/>
          <w:marBottom w:val="0"/>
          <w:divBdr>
            <w:top w:val="none" w:sz="0" w:space="0" w:color="auto"/>
            <w:left w:val="none" w:sz="0" w:space="0" w:color="auto"/>
            <w:bottom w:val="none" w:sz="0" w:space="0" w:color="auto"/>
            <w:right w:val="none" w:sz="0" w:space="0" w:color="auto"/>
          </w:divBdr>
        </w:div>
        <w:div w:id="1138915201">
          <w:marLeft w:val="480"/>
          <w:marRight w:val="0"/>
          <w:marTop w:val="0"/>
          <w:marBottom w:val="0"/>
          <w:divBdr>
            <w:top w:val="none" w:sz="0" w:space="0" w:color="auto"/>
            <w:left w:val="none" w:sz="0" w:space="0" w:color="auto"/>
            <w:bottom w:val="none" w:sz="0" w:space="0" w:color="auto"/>
            <w:right w:val="none" w:sz="0" w:space="0" w:color="auto"/>
          </w:divBdr>
        </w:div>
        <w:div w:id="605432613">
          <w:marLeft w:val="480"/>
          <w:marRight w:val="0"/>
          <w:marTop w:val="0"/>
          <w:marBottom w:val="0"/>
          <w:divBdr>
            <w:top w:val="none" w:sz="0" w:space="0" w:color="auto"/>
            <w:left w:val="none" w:sz="0" w:space="0" w:color="auto"/>
            <w:bottom w:val="none" w:sz="0" w:space="0" w:color="auto"/>
            <w:right w:val="none" w:sz="0" w:space="0" w:color="auto"/>
          </w:divBdr>
        </w:div>
      </w:divsChild>
    </w:div>
    <w:div w:id="706874487">
      <w:bodyDiv w:val="1"/>
      <w:marLeft w:val="0"/>
      <w:marRight w:val="0"/>
      <w:marTop w:val="0"/>
      <w:marBottom w:val="0"/>
      <w:divBdr>
        <w:top w:val="none" w:sz="0" w:space="0" w:color="auto"/>
        <w:left w:val="none" w:sz="0" w:space="0" w:color="auto"/>
        <w:bottom w:val="none" w:sz="0" w:space="0" w:color="auto"/>
        <w:right w:val="none" w:sz="0" w:space="0" w:color="auto"/>
      </w:divBdr>
    </w:div>
    <w:div w:id="710420545">
      <w:bodyDiv w:val="1"/>
      <w:marLeft w:val="0"/>
      <w:marRight w:val="0"/>
      <w:marTop w:val="0"/>
      <w:marBottom w:val="0"/>
      <w:divBdr>
        <w:top w:val="none" w:sz="0" w:space="0" w:color="auto"/>
        <w:left w:val="none" w:sz="0" w:space="0" w:color="auto"/>
        <w:bottom w:val="none" w:sz="0" w:space="0" w:color="auto"/>
        <w:right w:val="none" w:sz="0" w:space="0" w:color="auto"/>
      </w:divBdr>
    </w:div>
    <w:div w:id="714428739">
      <w:bodyDiv w:val="1"/>
      <w:marLeft w:val="0"/>
      <w:marRight w:val="0"/>
      <w:marTop w:val="0"/>
      <w:marBottom w:val="0"/>
      <w:divBdr>
        <w:top w:val="none" w:sz="0" w:space="0" w:color="auto"/>
        <w:left w:val="none" w:sz="0" w:space="0" w:color="auto"/>
        <w:bottom w:val="none" w:sz="0" w:space="0" w:color="auto"/>
        <w:right w:val="none" w:sz="0" w:space="0" w:color="auto"/>
      </w:divBdr>
    </w:div>
    <w:div w:id="722212384">
      <w:bodyDiv w:val="1"/>
      <w:marLeft w:val="0"/>
      <w:marRight w:val="0"/>
      <w:marTop w:val="0"/>
      <w:marBottom w:val="0"/>
      <w:divBdr>
        <w:top w:val="none" w:sz="0" w:space="0" w:color="auto"/>
        <w:left w:val="none" w:sz="0" w:space="0" w:color="auto"/>
        <w:bottom w:val="none" w:sz="0" w:space="0" w:color="auto"/>
        <w:right w:val="none" w:sz="0" w:space="0" w:color="auto"/>
      </w:divBdr>
    </w:div>
    <w:div w:id="753431484">
      <w:bodyDiv w:val="1"/>
      <w:marLeft w:val="0"/>
      <w:marRight w:val="0"/>
      <w:marTop w:val="0"/>
      <w:marBottom w:val="0"/>
      <w:divBdr>
        <w:top w:val="none" w:sz="0" w:space="0" w:color="auto"/>
        <w:left w:val="none" w:sz="0" w:space="0" w:color="auto"/>
        <w:bottom w:val="none" w:sz="0" w:space="0" w:color="auto"/>
        <w:right w:val="none" w:sz="0" w:space="0" w:color="auto"/>
      </w:divBdr>
    </w:div>
    <w:div w:id="776292009">
      <w:bodyDiv w:val="1"/>
      <w:marLeft w:val="0"/>
      <w:marRight w:val="0"/>
      <w:marTop w:val="0"/>
      <w:marBottom w:val="0"/>
      <w:divBdr>
        <w:top w:val="none" w:sz="0" w:space="0" w:color="auto"/>
        <w:left w:val="none" w:sz="0" w:space="0" w:color="auto"/>
        <w:bottom w:val="none" w:sz="0" w:space="0" w:color="auto"/>
        <w:right w:val="none" w:sz="0" w:space="0" w:color="auto"/>
      </w:divBdr>
      <w:divsChild>
        <w:div w:id="8871517">
          <w:marLeft w:val="0"/>
          <w:marRight w:val="0"/>
          <w:marTop w:val="0"/>
          <w:marBottom w:val="0"/>
          <w:divBdr>
            <w:top w:val="single" w:sz="2" w:space="0" w:color="auto"/>
            <w:left w:val="single" w:sz="2" w:space="0" w:color="auto"/>
            <w:bottom w:val="single" w:sz="6" w:space="0" w:color="auto"/>
            <w:right w:val="single" w:sz="2" w:space="0" w:color="auto"/>
          </w:divBdr>
          <w:divsChild>
            <w:div w:id="178711876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5915841">
                  <w:marLeft w:val="0"/>
                  <w:marRight w:val="0"/>
                  <w:marTop w:val="0"/>
                  <w:marBottom w:val="0"/>
                  <w:divBdr>
                    <w:top w:val="single" w:sz="2" w:space="0" w:color="D9D9E3"/>
                    <w:left w:val="single" w:sz="2" w:space="0" w:color="D9D9E3"/>
                    <w:bottom w:val="single" w:sz="2" w:space="0" w:color="D9D9E3"/>
                    <w:right w:val="single" w:sz="2" w:space="0" w:color="D9D9E3"/>
                  </w:divBdr>
                  <w:divsChild>
                    <w:div w:id="1834562112">
                      <w:marLeft w:val="0"/>
                      <w:marRight w:val="0"/>
                      <w:marTop w:val="0"/>
                      <w:marBottom w:val="0"/>
                      <w:divBdr>
                        <w:top w:val="single" w:sz="2" w:space="0" w:color="D9D9E3"/>
                        <w:left w:val="single" w:sz="2" w:space="0" w:color="D9D9E3"/>
                        <w:bottom w:val="single" w:sz="2" w:space="0" w:color="D9D9E3"/>
                        <w:right w:val="single" w:sz="2" w:space="0" w:color="D9D9E3"/>
                      </w:divBdr>
                      <w:divsChild>
                        <w:div w:id="246616625">
                          <w:marLeft w:val="0"/>
                          <w:marRight w:val="0"/>
                          <w:marTop w:val="0"/>
                          <w:marBottom w:val="0"/>
                          <w:divBdr>
                            <w:top w:val="single" w:sz="2" w:space="0" w:color="D9D9E3"/>
                            <w:left w:val="single" w:sz="2" w:space="0" w:color="D9D9E3"/>
                            <w:bottom w:val="single" w:sz="2" w:space="0" w:color="D9D9E3"/>
                            <w:right w:val="single" w:sz="2" w:space="0" w:color="D9D9E3"/>
                          </w:divBdr>
                          <w:divsChild>
                            <w:div w:id="1478763726">
                              <w:marLeft w:val="0"/>
                              <w:marRight w:val="0"/>
                              <w:marTop w:val="0"/>
                              <w:marBottom w:val="0"/>
                              <w:divBdr>
                                <w:top w:val="single" w:sz="2" w:space="0" w:color="D9D9E3"/>
                                <w:left w:val="single" w:sz="2" w:space="0" w:color="D9D9E3"/>
                                <w:bottom w:val="single" w:sz="2" w:space="0" w:color="D9D9E3"/>
                                <w:right w:val="single" w:sz="2" w:space="0" w:color="D9D9E3"/>
                              </w:divBdr>
                              <w:divsChild>
                                <w:div w:id="1761638391">
                                  <w:marLeft w:val="0"/>
                                  <w:marRight w:val="0"/>
                                  <w:marTop w:val="0"/>
                                  <w:marBottom w:val="0"/>
                                  <w:divBdr>
                                    <w:top w:val="single" w:sz="2" w:space="0" w:color="D9D9E3"/>
                                    <w:left w:val="single" w:sz="2" w:space="0" w:color="D9D9E3"/>
                                    <w:bottom w:val="single" w:sz="2" w:space="0" w:color="D9D9E3"/>
                                    <w:right w:val="single" w:sz="2" w:space="0" w:color="D9D9E3"/>
                                  </w:divBdr>
                                  <w:divsChild>
                                    <w:div w:id="1221943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81269626">
      <w:bodyDiv w:val="1"/>
      <w:marLeft w:val="0"/>
      <w:marRight w:val="0"/>
      <w:marTop w:val="0"/>
      <w:marBottom w:val="0"/>
      <w:divBdr>
        <w:top w:val="none" w:sz="0" w:space="0" w:color="auto"/>
        <w:left w:val="none" w:sz="0" w:space="0" w:color="auto"/>
        <w:bottom w:val="none" w:sz="0" w:space="0" w:color="auto"/>
        <w:right w:val="none" w:sz="0" w:space="0" w:color="auto"/>
      </w:divBdr>
    </w:div>
    <w:div w:id="781725743">
      <w:bodyDiv w:val="1"/>
      <w:marLeft w:val="0"/>
      <w:marRight w:val="0"/>
      <w:marTop w:val="0"/>
      <w:marBottom w:val="0"/>
      <w:divBdr>
        <w:top w:val="none" w:sz="0" w:space="0" w:color="auto"/>
        <w:left w:val="none" w:sz="0" w:space="0" w:color="auto"/>
        <w:bottom w:val="none" w:sz="0" w:space="0" w:color="auto"/>
        <w:right w:val="none" w:sz="0" w:space="0" w:color="auto"/>
      </w:divBdr>
    </w:div>
    <w:div w:id="802045718">
      <w:bodyDiv w:val="1"/>
      <w:marLeft w:val="0"/>
      <w:marRight w:val="0"/>
      <w:marTop w:val="0"/>
      <w:marBottom w:val="0"/>
      <w:divBdr>
        <w:top w:val="none" w:sz="0" w:space="0" w:color="auto"/>
        <w:left w:val="none" w:sz="0" w:space="0" w:color="auto"/>
        <w:bottom w:val="none" w:sz="0" w:space="0" w:color="auto"/>
        <w:right w:val="none" w:sz="0" w:space="0" w:color="auto"/>
      </w:divBdr>
    </w:div>
    <w:div w:id="828640670">
      <w:bodyDiv w:val="1"/>
      <w:marLeft w:val="0"/>
      <w:marRight w:val="0"/>
      <w:marTop w:val="0"/>
      <w:marBottom w:val="0"/>
      <w:divBdr>
        <w:top w:val="none" w:sz="0" w:space="0" w:color="auto"/>
        <w:left w:val="none" w:sz="0" w:space="0" w:color="auto"/>
        <w:bottom w:val="none" w:sz="0" w:space="0" w:color="auto"/>
        <w:right w:val="none" w:sz="0" w:space="0" w:color="auto"/>
      </w:divBdr>
    </w:div>
    <w:div w:id="838421766">
      <w:bodyDiv w:val="1"/>
      <w:marLeft w:val="0"/>
      <w:marRight w:val="0"/>
      <w:marTop w:val="0"/>
      <w:marBottom w:val="0"/>
      <w:divBdr>
        <w:top w:val="none" w:sz="0" w:space="0" w:color="auto"/>
        <w:left w:val="none" w:sz="0" w:space="0" w:color="auto"/>
        <w:bottom w:val="none" w:sz="0" w:space="0" w:color="auto"/>
        <w:right w:val="none" w:sz="0" w:space="0" w:color="auto"/>
      </w:divBdr>
    </w:div>
    <w:div w:id="859900016">
      <w:bodyDiv w:val="1"/>
      <w:marLeft w:val="0"/>
      <w:marRight w:val="0"/>
      <w:marTop w:val="0"/>
      <w:marBottom w:val="0"/>
      <w:divBdr>
        <w:top w:val="none" w:sz="0" w:space="0" w:color="auto"/>
        <w:left w:val="none" w:sz="0" w:space="0" w:color="auto"/>
        <w:bottom w:val="none" w:sz="0" w:space="0" w:color="auto"/>
        <w:right w:val="none" w:sz="0" w:space="0" w:color="auto"/>
      </w:divBdr>
      <w:divsChild>
        <w:div w:id="1486167256">
          <w:marLeft w:val="480"/>
          <w:marRight w:val="0"/>
          <w:marTop w:val="0"/>
          <w:marBottom w:val="0"/>
          <w:divBdr>
            <w:top w:val="none" w:sz="0" w:space="0" w:color="auto"/>
            <w:left w:val="none" w:sz="0" w:space="0" w:color="auto"/>
            <w:bottom w:val="none" w:sz="0" w:space="0" w:color="auto"/>
            <w:right w:val="none" w:sz="0" w:space="0" w:color="auto"/>
          </w:divBdr>
        </w:div>
        <w:div w:id="1357921624">
          <w:marLeft w:val="480"/>
          <w:marRight w:val="0"/>
          <w:marTop w:val="0"/>
          <w:marBottom w:val="0"/>
          <w:divBdr>
            <w:top w:val="none" w:sz="0" w:space="0" w:color="auto"/>
            <w:left w:val="none" w:sz="0" w:space="0" w:color="auto"/>
            <w:bottom w:val="none" w:sz="0" w:space="0" w:color="auto"/>
            <w:right w:val="none" w:sz="0" w:space="0" w:color="auto"/>
          </w:divBdr>
        </w:div>
        <w:div w:id="1618829216">
          <w:marLeft w:val="480"/>
          <w:marRight w:val="0"/>
          <w:marTop w:val="0"/>
          <w:marBottom w:val="0"/>
          <w:divBdr>
            <w:top w:val="none" w:sz="0" w:space="0" w:color="auto"/>
            <w:left w:val="none" w:sz="0" w:space="0" w:color="auto"/>
            <w:bottom w:val="none" w:sz="0" w:space="0" w:color="auto"/>
            <w:right w:val="none" w:sz="0" w:space="0" w:color="auto"/>
          </w:divBdr>
        </w:div>
        <w:div w:id="1689407341">
          <w:marLeft w:val="480"/>
          <w:marRight w:val="0"/>
          <w:marTop w:val="0"/>
          <w:marBottom w:val="0"/>
          <w:divBdr>
            <w:top w:val="none" w:sz="0" w:space="0" w:color="auto"/>
            <w:left w:val="none" w:sz="0" w:space="0" w:color="auto"/>
            <w:bottom w:val="none" w:sz="0" w:space="0" w:color="auto"/>
            <w:right w:val="none" w:sz="0" w:space="0" w:color="auto"/>
          </w:divBdr>
        </w:div>
        <w:div w:id="1753970173">
          <w:marLeft w:val="480"/>
          <w:marRight w:val="0"/>
          <w:marTop w:val="0"/>
          <w:marBottom w:val="0"/>
          <w:divBdr>
            <w:top w:val="none" w:sz="0" w:space="0" w:color="auto"/>
            <w:left w:val="none" w:sz="0" w:space="0" w:color="auto"/>
            <w:bottom w:val="none" w:sz="0" w:space="0" w:color="auto"/>
            <w:right w:val="none" w:sz="0" w:space="0" w:color="auto"/>
          </w:divBdr>
        </w:div>
        <w:div w:id="2119524712">
          <w:marLeft w:val="480"/>
          <w:marRight w:val="0"/>
          <w:marTop w:val="0"/>
          <w:marBottom w:val="0"/>
          <w:divBdr>
            <w:top w:val="none" w:sz="0" w:space="0" w:color="auto"/>
            <w:left w:val="none" w:sz="0" w:space="0" w:color="auto"/>
            <w:bottom w:val="none" w:sz="0" w:space="0" w:color="auto"/>
            <w:right w:val="none" w:sz="0" w:space="0" w:color="auto"/>
          </w:divBdr>
        </w:div>
        <w:div w:id="2084259580">
          <w:marLeft w:val="480"/>
          <w:marRight w:val="0"/>
          <w:marTop w:val="0"/>
          <w:marBottom w:val="0"/>
          <w:divBdr>
            <w:top w:val="none" w:sz="0" w:space="0" w:color="auto"/>
            <w:left w:val="none" w:sz="0" w:space="0" w:color="auto"/>
            <w:bottom w:val="none" w:sz="0" w:space="0" w:color="auto"/>
            <w:right w:val="none" w:sz="0" w:space="0" w:color="auto"/>
          </w:divBdr>
        </w:div>
        <w:div w:id="2100444296">
          <w:marLeft w:val="480"/>
          <w:marRight w:val="0"/>
          <w:marTop w:val="0"/>
          <w:marBottom w:val="0"/>
          <w:divBdr>
            <w:top w:val="none" w:sz="0" w:space="0" w:color="auto"/>
            <w:left w:val="none" w:sz="0" w:space="0" w:color="auto"/>
            <w:bottom w:val="none" w:sz="0" w:space="0" w:color="auto"/>
            <w:right w:val="none" w:sz="0" w:space="0" w:color="auto"/>
          </w:divBdr>
        </w:div>
        <w:div w:id="1489639237">
          <w:marLeft w:val="480"/>
          <w:marRight w:val="0"/>
          <w:marTop w:val="0"/>
          <w:marBottom w:val="0"/>
          <w:divBdr>
            <w:top w:val="none" w:sz="0" w:space="0" w:color="auto"/>
            <w:left w:val="none" w:sz="0" w:space="0" w:color="auto"/>
            <w:bottom w:val="none" w:sz="0" w:space="0" w:color="auto"/>
            <w:right w:val="none" w:sz="0" w:space="0" w:color="auto"/>
          </w:divBdr>
        </w:div>
        <w:div w:id="2042196790">
          <w:marLeft w:val="480"/>
          <w:marRight w:val="0"/>
          <w:marTop w:val="0"/>
          <w:marBottom w:val="0"/>
          <w:divBdr>
            <w:top w:val="none" w:sz="0" w:space="0" w:color="auto"/>
            <w:left w:val="none" w:sz="0" w:space="0" w:color="auto"/>
            <w:bottom w:val="none" w:sz="0" w:space="0" w:color="auto"/>
            <w:right w:val="none" w:sz="0" w:space="0" w:color="auto"/>
          </w:divBdr>
        </w:div>
        <w:div w:id="1663893571">
          <w:marLeft w:val="480"/>
          <w:marRight w:val="0"/>
          <w:marTop w:val="0"/>
          <w:marBottom w:val="0"/>
          <w:divBdr>
            <w:top w:val="none" w:sz="0" w:space="0" w:color="auto"/>
            <w:left w:val="none" w:sz="0" w:space="0" w:color="auto"/>
            <w:bottom w:val="none" w:sz="0" w:space="0" w:color="auto"/>
            <w:right w:val="none" w:sz="0" w:space="0" w:color="auto"/>
          </w:divBdr>
        </w:div>
        <w:div w:id="711079726">
          <w:marLeft w:val="480"/>
          <w:marRight w:val="0"/>
          <w:marTop w:val="0"/>
          <w:marBottom w:val="0"/>
          <w:divBdr>
            <w:top w:val="none" w:sz="0" w:space="0" w:color="auto"/>
            <w:left w:val="none" w:sz="0" w:space="0" w:color="auto"/>
            <w:bottom w:val="none" w:sz="0" w:space="0" w:color="auto"/>
            <w:right w:val="none" w:sz="0" w:space="0" w:color="auto"/>
          </w:divBdr>
        </w:div>
        <w:div w:id="469710860">
          <w:marLeft w:val="480"/>
          <w:marRight w:val="0"/>
          <w:marTop w:val="0"/>
          <w:marBottom w:val="0"/>
          <w:divBdr>
            <w:top w:val="none" w:sz="0" w:space="0" w:color="auto"/>
            <w:left w:val="none" w:sz="0" w:space="0" w:color="auto"/>
            <w:bottom w:val="none" w:sz="0" w:space="0" w:color="auto"/>
            <w:right w:val="none" w:sz="0" w:space="0" w:color="auto"/>
          </w:divBdr>
        </w:div>
        <w:div w:id="1754543940">
          <w:marLeft w:val="480"/>
          <w:marRight w:val="0"/>
          <w:marTop w:val="0"/>
          <w:marBottom w:val="0"/>
          <w:divBdr>
            <w:top w:val="none" w:sz="0" w:space="0" w:color="auto"/>
            <w:left w:val="none" w:sz="0" w:space="0" w:color="auto"/>
            <w:bottom w:val="none" w:sz="0" w:space="0" w:color="auto"/>
            <w:right w:val="none" w:sz="0" w:space="0" w:color="auto"/>
          </w:divBdr>
        </w:div>
        <w:div w:id="238757699">
          <w:marLeft w:val="480"/>
          <w:marRight w:val="0"/>
          <w:marTop w:val="0"/>
          <w:marBottom w:val="0"/>
          <w:divBdr>
            <w:top w:val="none" w:sz="0" w:space="0" w:color="auto"/>
            <w:left w:val="none" w:sz="0" w:space="0" w:color="auto"/>
            <w:bottom w:val="none" w:sz="0" w:space="0" w:color="auto"/>
            <w:right w:val="none" w:sz="0" w:space="0" w:color="auto"/>
          </w:divBdr>
        </w:div>
        <w:div w:id="185020187">
          <w:marLeft w:val="480"/>
          <w:marRight w:val="0"/>
          <w:marTop w:val="0"/>
          <w:marBottom w:val="0"/>
          <w:divBdr>
            <w:top w:val="none" w:sz="0" w:space="0" w:color="auto"/>
            <w:left w:val="none" w:sz="0" w:space="0" w:color="auto"/>
            <w:bottom w:val="none" w:sz="0" w:space="0" w:color="auto"/>
            <w:right w:val="none" w:sz="0" w:space="0" w:color="auto"/>
          </w:divBdr>
        </w:div>
        <w:div w:id="1967731121">
          <w:marLeft w:val="480"/>
          <w:marRight w:val="0"/>
          <w:marTop w:val="0"/>
          <w:marBottom w:val="0"/>
          <w:divBdr>
            <w:top w:val="none" w:sz="0" w:space="0" w:color="auto"/>
            <w:left w:val="none" w:sz="0" w:space="0" w:color="auto"/>
            <w:bottom w:val="none" w:sz="0" w:space="0" w:color="auto"/>
            <w:right w:val="none" w:sz="0" w:space="0" w:color="auto"/>
          </w:divBdr>
        </w:div>
        <w:div w:id="1790776352">
          <w:marLeft w:val="480"/>
          <w:marRight w:val="0"/>
          <w:marTop w:val="0"/>
          <w:marBottom w:val="0"/>
          <w:divBdr>
            <w:top w:val="none" w:sz="0" w:space="0" w:color="auto"/>
            <w:left w:val="none" w:sz="0" w:space="0" w:color="auto"/>
            <w:bottom w:val="none" w:sz="0" w:space="0" w:color="auto"/>
            <w:right w:val="none" w:sz="0" w:space="0" w:color="auto"/>
          </w:divBdr>
        </w:div>
        <w:div w:id="327751282">
          <w:marLeft w:val="480"/>
          <w:marRight w:val="0"/>
          <w:marTop w:val="0"/>
          <w:marBottom w:val="0"/>
          <w:divBdr>
            <w:top w:val="none" w:sz="0" w:space="0" w:color="auto"/>
            <w:left w:val="none" w:sz="0" w:space="0" w:color="auto"/>
            <w:bottom w:val="none" w:sz="0" w:space="0" w:color="auto"/>
            <w:right w:val="none" w:sz="0" w:space="0" w:color="auto"/>
          </w:divBdr>
        </w:div>
      </w:divsChild>
    </w:div>
    <w:div w:id="863439386">
      <w:bodyDiv w:val="1"/>
      <w:marLeft w:val="0"/>
      <w:marRight w:val="0"/>
      <w:marTop w:val="0"/>
      <w:marBottom w:val="0"/>
      <w:divBdr>
        <w:top w:val="none" w:sz="0" w:space="0" w:color="auto"/>
        <w:left w:val="none" w:sz="0" w:space="0" w:color="auto"/>
        <w:bottom w:val="none" w:sz="0" w:space="0" w:color="auto"/>
        <w:right w:val="none" w:sz="0" w:space="0" w:color="auto"/>
      </w:divBdr>
    </w:div>
    <w:div w:id="895624198">
      <w:bodyDiv w:val="1"/>
      <w:marLeft w:val="0"/>
      <w:marRight w:val="0"/>
      <w:marTop w:val="0"/>
      <w:marBottom w:val="0"/>
      <w:divBdr>
        <w:top w:val="none" w:sz="0" w:space="0" w:color="auto"/>
        <w:left w:val="none" w:sz="0" w:space="0" w:color="auto"/>
        <w:bottom w:val="none" w:sz="0" w:space="0" w:color="auto"/>
        <w:right w:val="none" w:sz="0" w:space="0" w:color="auto"/>
      </w:divBdr>
    </w:div>
    <w:div w:id="908809196">
      <w:bodyDiv w:val="1"/>
      <w:marLeft w:val="0"/>
      <w:marRight w:val="0"/>
      <w:marTop w:val="0"/>
      <w:marBottom w:val="0"/>
      <w:divBdr>
        <w:top w:val="none" w:sz="0" w:space="0" w:color="auto"/>
        <w:left w:val="none" w:sz="0" w:space="0" w:color="auto"/>
        <w:bottom w:val="none" w:sz="0" w:space="0" w:color="auto"/>
        <w:right w:val="none" w:sz="0" w:space="0" w:color="auto"/>
      </w:divBdr>
    </w:div>
    <w:div w:id="909198559">
      <w:bodyDiv w:val="1"/>
      <w:marLeft w:val="0"/>
      <w:marRight w:val="0"/>
      <w:marTop w:val="0"/>
      <w:marBottom w:val="0"/>
      <w:divBdr>
        <w:top w:val="none" w:sz="0" w:space="0" w:color="auto"/>
        <w:left w:val="none" w:sz="0" w:space="0" w:color="auto"/>
        <w:bottom w:val="none" w:sz="0" w:space="0" w:color="auto"/>
        <w:right w:val="none" w:sz="0" w:space="0" w:color="auto"/>
      </w:divBdr>
    </w:div>
    <w:div w:id="914515451">
      <w:bodyDiv w:val="1"/>
      <w:marLeft w:val="0"/>
      <w:marRight w:val="0"/>
      <w:marTop w:val="0"/>
      <w:marBottom w:val="0"/>
      <w:divBdr>
        <w:top w:val="none" w:sz="0" w:space="0" w:color="auto"/>
        <w:left w:val="none" w:sz="0" w:space="0" w:color="auto"/>
        <w:bottom w:val="none" w:sz="0" w:space="0" w:color="auto"/>
        <w:right w:val="none" w:sz="0" w:space="0" w:color="auto"/>
      </w:divBdr>
    </w:div>
    <w:div w:id="921912539">
      <w:bodyDiv w:val="1"/>
      <w:marLeft w:val="0"/>
      <w:marRight w:val="0"/>
      <w:marTop w:val="0"/>
      <w:marBottom w:val="0"/>
      <w:divBdr>
        <w:top w:val="none" w:sz="0" w:space="0" w:color="auto"/>
        <w:left w:val="none" w:sz="0" w:space="0" w:color="auto"/>
        <w:bottom w:val="none" w:sz="0" w:space="0" w:color="auto"/>
        <w:right w:val="none" w:sz="0" w:space="0" w:color="auto"/>
      </w:divBdr>
    </w:div>
    <w:div w:id="929970363">
      <w:bodyDiv w:val="1"/>
      <w:marLeft w:val="0"/>
      <w:marRight w:val="0"/>
      <w:marTop w:val="0"/>
      <w:marBottom w:val="0"/>
      <w:divBdr>
        <w:top w:val="none" w:sz="0" w:space="0" w:color="auto"/>
        <w:left w:val="none" w:sz="0" w:space="0" w:color="auto"/>
        <w:bottom w:val="none" w:sz="0" w:space="0" w:color="auto"/>
        <w:right w:val="none" w:sz="0" w:space="0" w:color="auto"/>
      </w:divBdr>
    </w:div>
    <w:div w:id="936711143">
      <w:bodyDiv w:val="1"/>
      <w:marLeft w:val="0"/>
      <w:marRight w:val="0"/>
      <w:marTop w:val="0"/>
      <w:marBottom w:val="0"/>
      <w:divBdr>
        <w:top w:val="none" w:sz="0" w:space="0" w:color="auto"/>
        <w:left w:val="none" w:sz="0" w:space="0" w:color="auto"/>
        <w:bottom w:val="none" w:sz="0" w:space="0" w:color="auto"/>
        <w:right w:val="none" w:sz="0" w:space="0" w:color="auto"/>
      </w:divBdr>
    </w:div>
    <w:div w:id="983587597">
      <w:bodyDiv w:val="1"/>
      <w:marLeft w:val="0"/>
      <w:marRight w:val="0"/>
      <w:marTop w:val="0"/>
      <w:marBottom w:val="0"/>
      <w:divBdr>
        <w:top w:val="none" w:sz="0" w:space="0" w:color="auto"/>
        <w:left w:val="none" w:sz="0" w:space="0" w:color="auto"/>
        <w:bottom w:val="none" w:sz="0" w:space="0" w:color="auto"/>
        <w:right w:val="none" w:sz="0" w:space="0" w:color="auto"/>
      </w:divBdr>
    </w:div>
    <w:div w:id="985282190">
      <w:bodyDiv w:val="1"/>
      <w:marLeft w:val="0"/>
      <w:marRight w:val="0"/>
      <w:marTop w:val="0"/>
      <w:marBottom w:val="0"/>
      <w:divBdr>
        <w:top w:val="none" w:sz="0" w:space="0" w:color="auto"/>
        <w:left w:val="none" w:sz="0" w:space="0" w:color="auto"/>
        <w:bottom w:val="none" w:sz="0" w:space="0" w:color="auto"/>
        <w:right w:val="none" w:sz="0" w:space="0" w:color="auto"/>
      </w:divBdr>
    </w:div>
    <w:div w:id="988746721">
      <w:bodyDiv w:val="1"/>
      <w:marLeft w:val="0"/>
      <w:marRight w:val="0"/>
      <w:marTop w:val="0"/>
      <w:marBottom w:val="0"/>
      <w:divBdr>
        <w:top w:val="none" w:sz="0" w:space="0" w:color="auto"/>
        <w:left w:val="none" w:sz="0" w:space="0" w:color="auto"/>
        <w:bottom w:val="none" w:sz="0" w:space="0" w:color="auto"/>
        <w:right w:val="none" w:sz="0" w:space="0" w:color="auto"/>
      </w:divBdr>
    </w:div>
    <w:div w:id="1005285658">
      <w:bodyDiv w:val="1"/>
      <w:marLeft w:val="0"/>
      <w:marRight w:val="0"/>
      <w:marTop w:val="0"/>
      <w:marBottom w:val="0"/>
      <w:divBdr>
        <w:top w:val="none" w:sz="0" w:space="0" w:color="auto"/>
        <w:left w:val="none" w:sz="0" w:space="0" w:color="auto"/>
        <w:bottom w:val="none" w:sz="0" w:space="0" w:color="auto"/>
        <w:right w:val="none" w:sz="0" w:space="0" w:color="auto"/>
      </w:divBdr>
    </w:div>
    <w:div w:id="1007440018">
      <w:bodyDiv w:val="1"/>
      <w:marLeft w:val="0"/>
      <w:marRight w:val="0"/>
      <w:marTop w:val="0"/>
      <w:marBottom w:val="0"/>
      <w:divBdr>
        <w:top w:val="none" w:sz="0" w:space="0" w:color="auto"/>
        <w:left w:val="none" w:sz="0" w:space="0" w:color="auto"/>
        <w:bottom w:val="none" w:sz="0" w:space="0" w:color="auto"/>
        <w:right w:val="none" w:sz="0" w:space="0" w:color="auto"/>
      </w:divBdr>
      <w:divsChild>
        <w:div w:id="2114592825">
          <w:marLeft w:val="547"/>
          <w:marRight w:val="0"/>
          <w:marTop w:val="134"/>
          <w:marBottom w:val="0"/>
          <w:divBdr>
            <w:top w:val="none" w:sz="0" w:space="0" w:color="auto"/>
            <w:left w:val="none" w:sz="0" w:space="0" w:color="auto"/>
            <w:bottom w:val="none" w:sz="0" w:space="0" w:color="auto"/>
            <w:right w:val="none" w:sz="0" w:space="0" w:color="auto"/>
          </w:divBdr>
        </w:div>
      </w:divsChild>
    </w:div>
    <w:div w:id="1017733994">
      <w:bodyDiv w:val="1"/>
      <w:marLeft w:val="0"/>
      <w:marRight w:val="0"/>
      <w:marTop w:val="0"/>
      <w:marBottom w:val="0"/>
      <w:divBdr>
        <w:top w:val="none" w:sz="0" w:space="0" w:color="auto"/>
        <w:left w:val="none" w:sz="0" w:space="0" w:color="auto"/>
        <w:bottom w:val="none" w:sz="0" w:space="0" w:color="auto"/>
        <w:right w:val="none" w:sz="0" w:space="0" w:color="auto"/>
      </w:divBdr>
    </w:div>
    <w:div w:id="1048186884">
      <w:bodyDiv w:val="1"/>
      <w:marLeft w:val="0"/>
      <w:marRight w:val="0"/>
      <w:marTop w:val="0"/>
      <w:marBottom w:val="0"/>
      <w:divBdr>
        <w:top w:val="none" w:sz="0" w:space="0" w:color="auto"/>
        <w:left w:val="none" w:sz="0" w:space="0" w:color="auto"/>
        <w:bottom w:val="none" w:sz="0" w:space="0" w:color="auto"/>
        <w:right w:val="none" w:sz="0" w:space="0" w:color="auto"/>
      </w:divBdr>
    </w:div>
    <w:div w:id="1069110734">
      <w:bodyDiv w:val="1"/>
      <w:marLeft w:val="0"/>
      <w:marRight w:val="0"/>
      <w:marTop w:val="0"/>
      <w:marBottom w:val="0"/>
      <w:divBdr>
        <w:top w:val="none" w:sz="0" w:space="0" w:color="auto"/>
        <w:left w:val="none" w:sz="0" w:space="0" w:color="auto"/>
        <w:bottom w:val="none" w:sz="0" w:space="0" w:color="auto"/>
        <w:right w:val="none" w:sz="0" w:space="0" w:color="auto"/>
      </w:divBdr>
    </w:div>
    <w:div w:id="1071657129">
      <w:bodyDiv w:val="1"/>
      <w:marLeft w:val="0"/>
      <w:marRight w:val="0"/>
      <w:marTop w:val="0"/>
      <w:marBottom w:val="0"/>
      <w:divBdr>
        <w:top w:val="none" w:sz="0" w:space="0" w:color="auto"/>
        <w:left w:val="none" w:sz="0" w:space="0" w:color="auto"/>
        <w:bottom w:val="none" w:sz="0" w:space="0" w:color="auto"/>
        <w:right w:val="none" w:sz="0" w:space="0" w:color="auto"/>
      </w:divBdr>
    </w:div>
    <w:div w:id="1081441667">
      <w:bodyDiv w:val="1"/>
      <w:marLeft w:val="0"/>
      <w:marRight w:val="0"/>
      <w:marTop w:val="0"/>
      <w:marBottom w:val="0"/>
      <w:divBdr>
        <w:top w:val="none" w:sz="0" w:space="0" w:color="auto"/>
        <w:left w:val="none" w:sz="0" w:space="0" w:color="auto"/>
        <w:bottom w:val="none" w:sz="0" w:space="0" w:color="auto"/>
        <w:right w:val="none" w:sz="0" w:space="0" w:color="auto"/>
      </w:divBdr>
    </w:div>
    <w:div w:id="1109083664">
      <w:bodyDiv w:val="1"/>
      <w:marLeft w:val="0"/>
      <w:marRight w:val="0"/>
      <w:marTop w:val="0"/>
      <w:marBottom w:val="0"/>
      <w:divBdr>
        <w:top w:val="none" w:sz="0" w:space="0" w:color="auto"/>
        <w:left w:val="none" w:sz="0" w:space="0" w:color="auto"/>
        <w:bottom w:val="none" w:sz="0" w:space="0" w:color="auto"/>
        <w:right w:val="none" w:sz="0" w:space="0" w:color="auto"/>
      </w:divBdr>
    </w:div>
    <w:div w:id="1124348480">
      <w:bodyDiv w:val="1"/>
      <w:marLeft w:val="0"/>
      <w:marRight w:val="0"/>
      <w:marTop w:val="0"/>
      <w:marBottom w:val="0"/>
      <w:divBdr>
        <w:top w:val="none" w:sz="0" w:space="0" w:color="auto"/>
        <w:left w:val="none" w:sz="0" w:space="0" w:color="auto"/>
        <w:bottom w:val="none" w:sz="0" w:space="0" w:color="auto"/>
        <w:right w:val="none" w:sz="0" w:space="0" w:color="auto"/>
      </w:divBdr>
    </w:div>
    <w:div w:id="1128165998">
      <w:bodyDiv w:val="1"/>
      <w:marLeft w:val="0"/>
      <w:marRight w:val="0"/>
      <w:marTop w:val="0"/>
      <w:marBottom w:val="0"/>
      <w:divBdr>
        <w:top w:val="none" w:sz="0" w:space="0" w:color="auto"/>
        <w:left w:val="none" w:sz="0" w:space="0" w:color="auto"/>
        <w:bottom w:val="none" w:sz="0" w:space="0" w:color="auto"/>
        <w:right w:val="none" w:sz="0" w:space="0" w:color="auto"/>
      </w:divBdr>
    </w:div>
    <w:div w:id="1135945971">
      <w:bodyDiv w:val="1"/>
      <w:marLeft w:val="0"/>
      <w:marRight w:val="0"/>
      <w:marTop w:val="0"/>
      <w:marBottom w:val="0"/>
      <w:divBdr>
        <w:top w:val="none" w:sz="0" w:space="0" w:color="auto"/>
        <w:left w:val="none" w:sz="0" w:space="0" w:color="auto"/>
        <w:bottom w:val="none" w:sz="0" w:space="0" w:color="auto"/>
        <w:right w:val="none" w:sz="0" w:space="0" w:color="auto"/>
      </w:divBdr>
    </w:div>
    <w:div w:id="1151141026">
      <w:bodyDiv w:val="1"/>
      <w:marLeft w:val="0"/>
      <w:marRight w:val="0"/>
      <w:marTop w:val="0"/>
      <w:marBottom w:val="0"/>
      <w:divBdr>
        <w:top w:val="none" w:sz="0" w:space="0" w:color="auto"/>
        <w:left w:val="none" w:sz="0" w:space="0" w:color="auto"/>
        <w:bottom w:val="none" w:sz="0" w:space="0" w:color="auto"/>
        <w:right w:val="none" w:sz="0" w:space="0" w:color="auto"/>
      </w:divBdr>
    </w:div>
    <w:div w:id="1154487680">
      <w:bodyDiv w:val="1"/>
      <w:marLeft w:val="0"/>
      <w:marRight w:val="0"/>
      <w:marTop w:val="0"/>
      <w:marBottom w:val="0"/>
      <w:divBdr>
        <w:top w:val="none" w:sz="0" w:space="0" w:color="auto"/>
        <w:left w:val="none" w:sz="0" w:space="0" w:color="auto"/>
        <w:bottom w:val="none" w:sz="0" w:space="0" w:color="auto"/>
        <w:right w:val="none" w:sz="0" w:space="0" w:color="auto"/>
      </w:divBdr>
    </w:div>
    <w:div w:id="1162813051">
      <w:bodyDiv w:val="1"/>
      <w:marLeft w:val="0"/>
      <w:marRight w:val="0"/>
      <w:marTop w:val="0"/>
      <w:marBottom w:val="0"/>
      <w:divBdr>
        <w:top w:val="none" w:sz="0" w:space="0" w:color="auto"/>
        <w:left w:val="none" w:sz="0" w:space="0" w:color="auto"/>
        <w:bottom w:val="none" w:sz="0" w:space="0" w:color="auto"/>
        <w:right w:val="none" w:sz="0" w:space="0" w:color="auto"/>
      </w:divBdr>
    </w:div>
    <w:div w:id="1176114571">
      <w:bodyDiv w:val="1"/>
      <w:marLeft w:val="0"/>
      <w:marRight w:val="0"/>
      <w:marTop w:val="0"/>
      <w:marBottom w:val="0"/>
      <w:divBdr>
        <w:top w:val="none" w:sz="0" w:space="0" w:color="auto"/>
        <w:left w:val="none" w:sz="0" w:space="0" w:color="auto"/>
        <w:bottom w:val="none" w:sz="0" w:space="0" w:color="auto"/>
        <w:right w:val="none" w:sz="0" w:space="0" w:color="auto"/>
      </w:divBdr>
    </w:div>
    <w:div w:id="1187717576">
      <w:bodyDiv w:val="1"/>
      <w:marLeft w:val="0"/>
      <w:marRight w:val="0"/>
      <w:marTop w:val="0"/>
      <w:marBottom w:val="0"/>
      <w:divBdr>
        <w:top w:val="none" w:sz="0" w:space="0" w:color="auto"/>
        <w:left w:val="none" w:sz="0" w:space="0" w:color="auto"/>
        <w:bottom w:val="none" w:sz="0" w:space="0" w:color="auto"/>
        <w:right w:val="none" w:sz="0" w:space="0" w:color="auto"/>
      </w:divBdr>
    </w:div>
    <w:div w:id="1192569675">
      <w:bodyDiv w:val="1"/>
      <w:marLeft w:val="0"/>
      <w:marRight w:val="0"/>
      <w:marTop w:val="0"/>
      <w:marBottom w:val="0"/>
      <w:divBdr>
        <w:top w:val="none" w:sz="0" w:space="0" w:color="auto"/>
        <w:left w:val="none" w:sz="0" w:space="0" w:color="auto"/>
        <w:bottom w:val="none" w:sz="0" w:space="0" w:color="auto"/>
        <w:right w:val="none" w:sz="0" w:space="0" w:color="auto"/>
      </w:divBdr>
    </w:div>
    <w:div w:id="1194853423">
      <w:bodyDiv w:val="1"/>
      <w:marLeft w:val="0"/>
      <w:marRight w:val="0"/>
      <w:marTop w:val="0"/>
      <w:marBottom w:val="0"/>
      <w:divBdr>
        <w:top w:val="none" w:sz="0" w:space="0" w:color="auto"/>
        <w:left w:val="none" w:sz="0" w:space="0" w:color="auto"/>
        <w:bottom w:val="none" w:sz="0" w:space="0" w:color="auto"/>
        <w:right w:val="none" w:sz="0" w:space="0" w:color="auto"/>
      </w:divBdr>
      <w:divsChild>
        <w:div w:id="1877962456">
          <w:marLeft w:val="480"/>
          <w:marRight w:val="0"/>
          <w:marTop w:val="0"/>
          <w:marBottom w:val="0"/>
          <w:divBdr>
            <w:top w:val="none" w:sz="0" w:space="0" w:color="auto"/>
            <w:left w:val="none" w:sz="0" w:space="0" w:color="auto"/>
            <w:bottom w:val="none" w:sz="0" w:space="0" w:color="auto"/>
            <w:right w:val="none" w:sz="0" w:space="0" w:color="auto"/>
          </w:divBdr>
        </w:div>
        <w:div w:id="1115254250">
          <w:marLeft w:val="480"/>
          <w:marRight w:val="0"/>
          <w:marTop w:val="0"/>
          <w:marBottom w:val="0"/>
          <w:divBdr>
            <w:top w:val="none" w:sz="0" w:space="0" w:color="auto"/>
            <w:left w:val="none" w:sz="0" w:space="0" w:color="auto"/>
            <w:bottom w:val="none" w:sz="0" w:space="0" w:color="auto"/>
            <w:right w:val="none" w:sz="0" w:space="0" w:color="auto"/>
          </w:divBdr>
        </w:div>
        <w:div w:id="1430463650">
          <w:marLeft w:val="480"/>
          <w:marRight w:val="0"/>
          <w:marTop w:val="0"/>
          <w:marBottom w:val="0"/>
          <w:divBdr>
            <w:top w:val="none" w:sz="0" w:space="0" w:color="auto"/>
            <w:left w:val="none" w:sz="0" w:space="0" w:color="auto"/>
            <w:bottom w:val="none" w:sz="0" w:space="0" w:color="auto"/>
            <w:right w:val="none" w:sz="0" w:space="0" w:color="auto"/>
          </w:divBdr>
        </w:div>
        <w:div w:id="38944402">
          <w:marLeft w:val="480"/>
          <w:marRight w:val="0"/>
          <w:marTop w:val="0"/>
          <w:marBottom w:val="0"/>
          <w:divBdr>
            <w:top w:val="none" w:sz="0" w:space="0" w:color="auto"/>
            <w:left w:val="none" w:sz="0" w:space="0" w:color="auto"/>
            <w:bottom w:val="none" w:sz="0" w:space="0" w:color="auto"/>
            <w:right w:val="none" w:sz="0" w:space="0" w:color="auto"/>
          </w:divBdr>
        </w:div>
        <w:div w:id="1950619336">
          <w:marLeft w:val="480"/>
          <w:marRight w:val="0"/>
          <w:marTop w:val="0"/>
          <w:marBottom w:val="0"/>
          <w:divBdr>
            <w:top w:val="none" w:sz="0" w:space="0" w:color="auto"/>
            <w:left w:val="none" w:sz="0" w:space="0" w:color="auto"/>
            <w:bottom w:val="none" w:sz="0" w:space="0" w:color="auto"/>
            <w:right w:val="none" w:sz="0" w:space="0" w:color="auto"/>
          </w:divBdr>
        </w:div>
        <w:div w:id="1362315156">
          <w:marLeft w:val="480"/>
          <w:marRight w:val="0"/>
          <w:marTop w:val="0"/>
          <w:marBottom w:val="0"/>
          <w:divBdr>
            <w:top w:val="none" w:sz="0" w:space="0" w:color="auto"/>
            <w:left w:val="none" w:sz="0" w:space="0" w:color="auto"/>
            <w:bottom w:val="none" w:sz="0" w:space="0" w:color="auto"/>
            <w:right w:val="none" w:sz="0" w:space="0" w:color="auto"/>
          </w:divBdr>
        </w:div>
        <w:div w:id="1418090968">
          <w:marLeft w:val="480"/>
          <w:marRight w:val="0"/>
          <w:marTop w:val="0"/>
          <w:marBottom w:val="0"/>
          <w:divBdr>
            <w:top w:val="none" w:sz="0" w:space="0" w:color="auto"/>
            <w:left w:val="none" w:sz="0" w:space="0" w:color="auto"/>
            <w:bottom w:val="none" w:sz="0" w:space="0" w:color="auto"/>
            <w:right w:val="none" w:sz="0" w:space="0" w:color="auto"/>
          </w:divBdr>
        </w:div>
        <w:div w:id="43604495">
          <w:marLeft w:val="480"/>
          <w:marRight w:val="0"/>
          <w:marTop w:val="0"/>
          <w:marBottom w:val="0"/>
          <w:divBdr>
            <w:top w:val="none" w:sz="0" w:space="0" w:color="auto"/>
            <w:left w:val="none" w:sz="0" w:space="0" w:color="auto"/>
            <w:bottom w:val="none" w:sz="0" w:space="0" w:color="auto"/>
            <w:right w:val="none" w:sz="0" w:space="0" w:color="auto"/>
          </w:divBdr>
        </w:div>
        <w:div w:id="2139179244">
          <w:marLeft w:val="480"/>
          <w:marRight w:val="0"/>
          <w:marTop w:val="0"/>
          <w:marBottom w:val="0"/>
          <w:divBdr>
            <w:top w:val="none" w:sz="0" w:space="0" w:color="auto"/>
            <w:left w:val="none" w:sz="0" w:space="0" w:color="auto"/>
            <w:bottom w:val="none" w:sz="0" w:space="0" w:color="auto"/>
            <w:right w:val="none" w:sz="0" w:space="0" w:color="auto"/>
          </w:divBdr>
        </w:div>
        <w:div w:id="891112653">
          <w:marLeft w:val="480"/>
          <w:marRight w:val="0"/>
          <w:marTop w:val="0"/>
          <w:marBottom w:val="0"/>
          <w:divBdr>
            <w:top w:val="none" w:sz="0" w:space="0" w:color="auto"/>
            <w:left w:val="none" w:sz="0" w:space="0" w:color="auto"/>
            <w:bottom w:val="none" w:sz="0" w:space="0" w:color="auto"/>
            <w:right w:val="none" w:sz="0" w:space="0" w:color="auto"/>
          </w:divBdr>
        </w:div>
        <w:div w:id="139159604">
          <w:marLeft w:val="480"/>
          <w:marRight w:val="0"/>
          <w:marTop w:val="0"/>
          <w:marBottom w:val="0"/>
          <w:divBdr>
            <w:top w:val="none" w:sz="0" w:space="0" w:color="auto"/>
            <w:left w:val="none" w:sz="0" w:space="0" w:color="auto"/>
            <w:bottom w:val="none" w:sz="0" w:space="0" w:color="auto"/>
            <w:right w:val="none" w:sz="0" w:space="0" w:color="auto"/>
          </w:divBdr>
        </w:div>
        <w:div w:id="2018456780">
          <w:marLeft w:val="480"/>
          <w:marRight w:val="0"/>
          <w:marTop w:val="0"/>
          <w:marBottom w:val="0"/>
          <w:divBdr>
            <w:top w:val="none" w:sz="0" w:space="0" w:color="auto"/>
            <w:left w:val="none" w:sz="0" w:space="0" w:color="auto"/>
            <w:bottom w:val="none" w:sz="0" w:space="0" w:color="auto"/>
            <w:right w:val="none" w:sz="0" w:space="0" w:color="auto"/>
          </w:divBdr>
        </w:div>
        <w:div w:id="302931499">
          <w:marLeft w:val="480"/>
          <w:marRight w:val="0"/>
          <w:marTop w:val="0"/>
          <w:marBottom w:val="0"/>
          <w:divBdr>
            <w:top w:val="none" w:sz="0" w:space="0" w:color="auto"/>
            <w:left w:val="none" w:sz="0" w:space="0" w:color="auto"/>
            <w:bottom w:val="none" w:sz="0" w:space="0" w:color="auto"/>
            <w:right w:val="none" w:sz="0" w:space="0" w:color="auto"/>
          </w:divBdr>
        </w:div>
        <w:div w:id="1182280694">
          <w:marLeft w:val="480"/>
          <w:marRight w:val="0"/>
          <w:marTop w:val="0"/>
          <w:marBottom w:val="0"/>
          <w:divBdr>
            <w:top w:val="none" w:sz="0" w:space="0" w:color="auto"/>
            <w:left w:val="none" w:sz="0" w:space="0" w:color="auto"/>
            <w:bottom w:val="none" w:sz="0" w:space="0" w:color="auto"/>
            <w:right w:val="none" w:sz="0" w:space="0" w:color="auto"/>
          </w:divBdr>
        </w:div>
        <w:div w:id="1322544538">
          <w:marLeft w:val="480"/>
          <w:marRight w:val="0"/>
          <w:marTop w:val="0"/>
          <w:marBottom w:val="0"/>
          <w:divBdr>
            <w:top w:val="none" w:sz="0" w:space="0" w:color="auto"/>
            <w:left w:val="none" w:sz="0" w:space="0" w:color="auto"/>
            <w:bottom w:val="none" w:sz="0" w:space="0" w:color="auto"/>
            <w:right w:val="none" w:sz="0" w:space="0" w:color="auto"/>
          </w:divBdr>
        </w:div>
        <w:div w:id="738210735">
          <w:marLeft w:val="480"/>
          <w:marRight w:val="0"/>
          <w:marTop w:val="0"/>
          <w:marBottom w:val="0"/>
          <w:divBdr>
            <w:top w:val="none" w:sz="0" w:space="0" w:color="auto"/>
            <w:left w:val="none" w:sz="0" w:space="0" w:color="auto"/>
            <w:bottom w:val="none" w:sz="0" w:space="0" w:color="auto"/>
            <w:right w:val="none" w:sz="0" w:space="0" w:color="auto"/>
          </w:divBdr>
        </w:div>
        <w:div w:id="170340001">
          <w:marLeft w:val="480"/>
          <w:marRight w:val="0"/>
          <w:marTop w:val="0"/>
          <w:marBottom w:val="0"/>
          <w:divBdr>
            <w:top w:val="none" w:sz="0" w:space="0" w:color="auto"/>
            <w:left w:val="none" w:sz="0" w:space="0" w:color="auto"/>
            <w:bottom w:val="none" w:sz="0" w:space="0" w:color="auto"/>
            <w:right w:val="none" w:sz="0" w:space="0" w:color="auto"/>
          </w:divBdr>
        </w:div>
        <w:div w:id="1981380977">
          <w:marLeft w:val="480"/>
          <w:marRight w:val="0"/>
          <w:marTop w:val="0"/>
          <w:marBottom w:val="0"/>
          <w:divBdr>
            <w:top w:val="none" w:sz="0" w:space="0" w:color="auto"/>
            <w:left w:val="none" w:sz="0" w:space="0" w:color="auto"/>
            <w:bottom w:val="none" w:sz="0" w:space="0" w:color="auto"/>
            <w:right w:val="none" w:sz="0" w:space="0" w:color="auto"/>
          </w:divBdr>
        </w:div>
        <w:div w:id="875385052">
          <w:marLeft w:val="480"/>
          <w:marRight w:val="0"/>
          <w:marTop w:val="0"/>
          <w:marBottom w:val="0"/>
          <w:divBdr>
            <w:top w:val="none" w:sz="0" w:space="0" w:color="auto"/>
            <w:left w:val="none" w:sz="0" w:space="0" w:color="auto"/>
            <w:bottom w:val="none" w:sz="0" w:space="0" w:color="auto"/>
            <w:right w:val="none" w:sz="0" w:space="0" w:color="auto"/>
          </w:divBdr>
        </w:div>
        <w:div w:id="755516511">
          <w:marLeft w:val="480"/>
          <w:marRight w:val="0"/>
          <w:marTop w:val="0"/>
          <w:marBottom w:val="0"/>
          <w:divBdr>
            <w:top w:val="none" w:sz="0" w:space="0" w:color="auto"/>
            <w:left w:val="none" w:sz="0" w:space="0" w:color="auto"/>
            <w:bottom w:val="none" w:sz="0" w:space="0" w:color="auto"/>
            <w:right w:val="none" w:sz="0" w:space="0" w:color="auto"/>
          </w:divBdr>
        </w:div>
      </w:divsChild>
    </w:div>
    <w:div w:id="1206021315">
      <w:bodyDiv w:val="1"/>
      <w:marLeft w:val="0"/>
      <w:marRight w:val="0"/>
      <w:marTop w:val="0"/>
      <w:marBottom w:val="0"/>
      <w:divBdr>
        <w:top w:val="none" w:sz="0" w:space="0" w:color="auto"/>
        <w:left w:val="none" w:sz="0" w:space="0" w:color="auto"/>
        <w:bottom w:val="none" w:sz="0" w:space="0" w:color="auto"/>
        <w:right w:val="none" w:sz="0" w:space="0" w:color="auto"/>
      </w:divBdr>
    </w:div>
    <w:div w:id="1215266180">
      <w:bodyDiv w:val="1"/>
      <w:marLeft w:val="0"/>
      <w:marRight w:val="0"/>
      <w:marTop w:val="0"/>
      <w:marBottom w:val="0"/>
      <w:divBdr>
        <w:top w:val="none" w:sz="0" w:space="0" w:color="auto"/>
        <w:left w:val="none" w:sz="0" w:space="0" w:color="auto"/>
        <w:bottom w:val="none" w:sz="0" w:space="0" w:color="auto"/>
        <w:right w:val="none" w:sz="0" w:space="0" w:color="auto"/>
      </w:divBdr>
      <w:divsChild>
        <w:div w:id="445393181">
          <w:marLeft w:val="547"/>
          <w:marRight w:val="0"/>
          <w:marTop w:val="134"/>
          <w:marBottom w:val="0"/>
          <w:divBdr>
            <w:top w:val="none" w:sz="0" w:space="0" w:color="auto"/>
            <w:left w:val="none" w:sz="0" w:space="0" w:color="auto"/>
            <w:bottom w:val="none" w:sz="0" w:space="0" w:color="auto"/>
            <w:right w:val="none" w:sz="0" w:space="0" w:color="auto"/>
          </w:divBdr>
        </w:div>
      </w:divsChild>
    </w:div>
    <w:div w:id="1230533107">
      <w:bodyDiv w:val="1"/>
      <w:marLeft w:val="0"/>
      <w:marRight w:val="0"/>
      <w:marTop w:val="0"/>
      <w:marBottom w:val="0"/>
      <w:divBdr>
        <w:top w:val="none" w:sz="0" w:space="0" w:color="auto"/>
        <w:left w:val="none" w:sz="0" w:space="0" w:color="auto"/>
        <w:bottom w:val="none" w:sz="0" w:space="0" w:color="auto"/>
        <w:right w:val="none" w:sz="0" w:space="0" w:color="auto"/>
      </w:divBdr>
    </w:div>
    <w:div w:id="1233854689">
      <w:bodyDiv w:val="1"/>
      <w:marLeft w:val="0"/>
      <w:marRight w:val="0"/>
      <w:marTop w:val="0"/>
      <w:marBottom w:val="0"/>
      <w:divBdr>
        <w:top w:val="none" w:sz="0" w:space="0" w:color="auto"/>
        <w:left w:val="none" w:sz="0" w:space="0" w:color="auto"/>
        <w:bottom w:val="none" w:sz="0" w:space="0" w:color="auto"/>
        <w:right w:val="none" w:sz="0" w:space="0" w:color="auto"/>
      </w:divBdr>
    </w:div>
    <w:div w:id="1250195311">
      <w:bodyDiv w:val="1"/>
      <w:marLeft w:val="0"/>
      <w:marRight w:val="0"/>
      <w:marTop w:val="0"/>
      <w:marBottom w:val="0"/>
      <w:divBdr>
        <w:top w:val="none" w:sz="0" w:space="0" w:color="auto"/>
        <w:left w:val="none" w:sz="0" w:space="0" w:color="auto"/>
        <w:bottom w:val="none" w:sz="0" w:space="0" w:color="auto"/>
        <w:right w:val="none" w:sz="0" w:space="0" w:color="auto"/>
      </w:divBdr>
    </w:div>
    <w:div w:id="1258565506">
      <w:bodyDiv w:val="1"/>
      <w:marLeft w:val="0"/>
      <w:marRight w:val="0"/>
      <w:marTop w:val="0"/>
      <w:marBottom w:val="0"/>
      <w:divBdr>
        <w:top w:val="none" w:sz="0" w:space="0" w:color="auto"/>
        <w:left w:val="none" w:sz="0" w:space="0" w:color="auto"/>
        <w:bottom w:val="none" w:sz="0" w:space="0" w:color="auto"/>
        <w:right w:val="none" w:sz="0" w:space="0" w:color="auto"/>
      </w:divBdr>
    </w:div>
    <w:div w:id="1261647936">
      <w:bodyDiv w:val="1"/>
      <w:marLeft w:val="0"/>
      <w:marRight w:val="0"/>
      <w:marTop w:val="0"/>
      <w:marBottom w:val="0"/>
      <w:divBdr>
        <w:top w:val="none" w:sz="0" w:space="0" w:color="auto"/>
        <w:left w:val="none" w:sz="0" w:space="0" w:color="auto"/>
        <w:bottom w:val="none" w:sz="0" w:space="0" w:color="auto"/>
        <w:right w:val="none" w:sz="0" w:space="0" w:color="auto"/>
      </w:divBdr>
    </w:div>
    <w:div w:id="1263996561">
      <w:bodyDiv w:val="1"/>
      <w:marLeft w:val="0"/>
      <w:marRight w:val="0"/>
      <w:marTop w:val="0"/>
      <w:marBottom w:val="0"/>
      <w:divBdr>
        <w:top w:val="none" w:sz="0" w:space="0" w:color="auto"/>
        <w:left w:val="none" w:sz="0" w:space="0" w:color="auto"/>
        <w:bottom w:val="none" w:sz="0" w:space="0" w:color="auto"/>
        <w:right w:val="none" w:sz="0" w:space="0" w:color="auto"/>
      </w:divBdr>
    </w:div>
    <w:div w:id="1328047607">
      <w:bodyDiv w:val="1"/>
      <w:marLeft w:val="0"/>
      <w:marRight w:val="0"/>
      <w:marTop w:val="0"/>
      <w:marBottom w:val="0"/>
      <w:divBdr>
        <w:top w:val="none" w:sz="0" w:space="0" w:color="auto"/>
        <w:left w:val="none" w:sz="0" w:space="0" w:color="auto"/>
        <w:bottom w:val="none" w:sz="0" w:space="0" w:color="auto"/>
        <w:right w:val="none" w:sz="0" w:space="0" w:color="auto"/>
      </w:divBdr>
    </w:div>
    <w:div w:id="1329209366">
      <w:bodyDiv w:val="1"/>
      <w:marLeft w:val="0"/>
      <w:marRight w:val="0"/>
      <w:marTop w:val="0"/>
      <w:marBottom w:val="0"/>
      <w:divBdr>
        <w:top w:val="none" w:sz="0" w:space="0" w:color="auto"/>
        <w:left w:val="none" w:sz="0" w:space="0" w:color="auto"/>
        <w:bottom w:val="none" w:sz="0" w:space="0" w:color="auto"/>
        <w:right w:val="none" w:sz="0" w:space="0" w:color="auto"/>
      </w:divBdr>
    </w:div>
    <w:div w:id="1333416382">
      <w:bodyDiv w:val="1"/>
      <w:marLeft w:val="0"/>
      <w:marRight w:val="0"/>
      <w:marTop w:val="0"/>
      <w:marBottom w:val="0"/>
      <w:divBdr>
        <w:top w:val="none" w:sz="0" w:space="0" w:color="auto"/>
        <w:left w:val="none" w:sz="0" w:space="0" w:color="auto"/>
        <w:bottom w:val="none" w:sz="0" w:space="0" w:color="auto"/>
        <w:right w:val="none" w:sz="0" w:space="0" w:color="auto"/>
      </w:divBdr>
    </w:div>
    <w:div w:id="1335912853">
      <w:bodyDiv w:val="1"/>
      <w:marLeft w:val="0"/>
      <w:marRight w:val="0"/>
      <w:marTop w:val="0"/>
      <w:marBottom w:val="0"/>
      <w:divBdr>
        <w:top w:val="none" w:sz="0" w:space="0" w:color="auto"/>
        <w:left w:val="none" w:sz="0" w:space="0" w:color="auto"/>
        <w:bottom w:val="none" w:sz="0" w:space="0" w:color="auto"/>
        <w:right w:val="none" w:sz="0" w:space="0" w:color="auto"/>
      </w:divBdr>
    </w:div>
    <w:div w:id="1354527635">
      <w:bodyDiv w:val="1"/>
      <w:marLeft w:val="0"/>
      <w:marRight w:val="0"/>
      <w:marTop w:val="0"/>
      <w:marBottom w:val="0"/>
      <w:divBdr>
        <w:top w:val="none" w:sz="0" w:space="0" w:color="auto"/>
        <w:left w:val="none" w:sz="0" w:space="0" w:color="auto"/>
        <w:bottom w:val="none" w:sz="0" w:space="0" w:color="auto"/>
        <w:right w:val="none" w:sz="0" w:space="0" w:color="auto"/>
      </w:divBdr>
    </w:div>
    <w:div w:id="1358628080">
      <w:bodyDiv w:val="1"/>
      <w:marLeft w:val="0"/>
      <w:marRight w:val="0"/>
      <w:marTop w:val="0"/>
      <w:marBottom w:val="0"/>
      <w:divBdr>
        <w:top w:val="none" w:sz="0" w:space="0" w:color="auto"/>
        <w:left w:val="none" w:sz="0" w:space="0" w:color="auto"/>
        <w:bottom w:val="none" w:sz="0" w:space="0" w:color="auto"/>
        <w:right w:val="none" w:sz="0" w:space="0" w:color="auto"/>
      </w:divBdr>
    </w:div>
    <w:div w:id="1363901672">
      <w:bodyDiv w:val="1"/>
      <w:marLeft w:val="0"/>
      <w:marRight w:val="0"/>
      <w:marTop w:val="0"/>
      <w:marBottom w:val="0"/>
      <w:divBdr>
        <w:top w:val="none" w:sz="0" w:space="0" w:color="auto"/>
        <w:left w:val="none" w:sz="0" w:space="0" w:color="auto"/>
        <w:bottom w:val="none" w:sz="0" w:space="0" w:color="auto"/>
        <w:right w:val="none" w:sz="0" w:space="0" w:color="auto"/>
      </w:divBdr>
    </w:div>
    <w:div w:id="1369988304">
      <w:bodyDiv w:val="1"/>
      <w:marLeft w:val="0"/>
      <w:marRight w:val="0"/>
      <w:marTop w:val="0"/>
      <w:marBottom w:val="0"/>
      <w:divBdr>
        <w:top w:val="none" w:sz="0" w:space="0" w:color="auto"/>
        <w:left w:val="none" w:sz="0" w:space="0" w:color="auto"/>
        <w:bottom w:val="none" w:sz="0" w:space="0" w:color="auto"/>
        <w:right w:val="none" w:sz="0" w:space="0" w:color="auto"/>
      </w:divBdr>
      <w:divsChild>
        <w:div w:id="312879544">
          <w:marLeft w:val="480"/>
          <w:marRight w:val="0"/>
          <w:marTop w:val="0"/>
          <w:marBottom w:val="0"/>
          <w:divBdr>
            <w:top w:val="none" w:sz="0" w:space="0" w:color="auto"/>
            <w:left w:val="none" w:sz="0" w:space="0" w:color="auto"/>
            <w:bottom w:val="none" w:sz="0" w:space="0" w:color="auto"/>
            <w:right w:val="none" w:sz="0" w:space="0" w:color="auto"/>
          </w:divBdr>
        </w:div>
        <w:div w:id="2031682362">
          <w:marLeft w:val="480"/>
          <w:marRight w:val="0"/>
          <w:marTop w:val="0"/>
          <w:marBottom w:val="0"/>
          <w:divBdr>
            <w:top w:val="none" w:sz="0" w:space="0" w:color="auto"/>
            <w:left w:val="none" w:sz="0" w:space="0" w:color="auto"/>
            <w:bottom w:val="none" w:sz="0" w:space="0" w:color="auto"/>
            <w:right w:val="none" w:sz="0" w:space="0" w:color="auto"/>
          </w:divBdr>
        </w:div>
        <w:div w:id="1497065101">
          <w:marLeft w:val="480"/>
          <w:marRight w:val="0"/>
          <w:marTop w:val="0"/>
          <w:marBottom w:val="0"/>
          <w:divBdr>
            <w:top w:val="none" w:sz="0" w:space="0" w:color="auto"/>
            <w:left w:val="none" w:sz="0" w:space="0" w:color="auto"/>
            <w:bottom w:val="none" w:sz="0" w:space="0" w:color="auto"/>
            <w:right w:val="none" w:sz="0" w:space="0" w:color="auto"/>
          </w:divBdr>
        </w:div>
        <w:div w:id="1204442516">
          <w:marLeft w:val="480"/>
          <w:marRight w:val="0"/>
          <w:marTop w:val="0"/>
          <w:marBottom w:val="0"/>
          <w:divBdr>
            <w:top w:val="none" w:sz="0" w:space="0" w:color="auto"/>
            <w:left w:val="none" w:sz="0" w:space="0" w:color="auto"/>
            <w:bottom w:val="none" w:sz="0" w:space="0" w:color="auto"/>
            <w:right w:val="none" w:sz="0" w:space="0" w:color="auto"/>
          </w:divBdr>
        </w:div>
        <w:div w:id="910508433">
          <w:marLeft w:val="480"/>
          <w:marRight w:val="0"/>
          <w:marTop w:val="0"/>
          <w:marBottom w:val="0"/>
          <w:divBdr>
            <w:top w:val="none" w:sz="0" w:space="0" w:color="auto"/>
            <w:left w:val="none" w:sz="0" w:space="0" w:color="auto"/>
            <w:bottom w:val="none" w:sz="0" w:space="0" w:color="auto"/>
            <w:right w:val="none" w:sz="0" w:space="0" w:color="auto"/>
          </w:divBdr>
        </w:div>
        <w:div w:id="1628773293">
          <w:marLeft w:val="480"/>
          <w:marRight w:val="0"/>
          <w:marTop w:val="0"/>
          <w:marBottom w:val="0"/>
          <w:divBdr>
            <w:top w:val="none" w:sz="0" w:space="0" w:color="auto"/>
            <w:left w:val="none" w:sz="0" w:space="0" w:color="auto"/>
            <w:bottom w:val="none" w:sz="0" w:space="0" w:color="auto"/>
            <w:right w:val="none" w:sz="0" w:space="0" w:color="auto"/>
          </w:divBdr>
        </w:div>
        <w:div w:id="1431585563">
          <w:marLeft w:val="480"/>
          <w:marRight w:val="0"/>
          <w:marTop w:val="0"/>
          <w:marBottom w:val="0"/>
          <w:divBdr>
            <w:top w:val="none" w:sz="0" w:space="0" w:color="auto"/>
            <w:left w:val="none" w:sz="0" w:space="0" w:color="auto"/>
            <w:bottom w:val="none" w:sz="0" w:space="0" w:color="auto"/>
            <w:right w:val="none" w:sz="0" w:space="0" w:color="auto"/>
          </w:divBdr>
        </w:div>
        <w:div w:id="224149971">
          <w:marLeft w:val="480"/>
          <w:marRight w:val="0"/>
          <w:marTop w:val="0"/>
          <w:marBottom w:val="0"/>
          <w:divBdr>
            <w:top w:val="none" w:sz="0" w:space="0" w:color="auto"/>
            <w:left w:val="none" w:sz="0" w:space="0" w:color="auto"/>
            <w:bottom w:val="none" w:sz="0" w:space="0" w:color="auto"/>
            <w:right w:val="none" w:sz="0" w:space="0" w:color="auto"/>
          </w:divBdr>
        </w:div>
        <w:div w:id="1520853017">
          <w:marLeft w:val="480"/>
          <w:marRight w:val="0"/>
          <w:marTop w:val="0"/>
          <w:marBottom w:val="0"/>
          <w:divBdr>
            <w:top w:val="none" w:sz="0" w:space="0" w:color="auto"/>
            <w:left w:val="none" w:sz="0" w:space="0" w:color="auto"/>
            <w:bottom w:val="none" w:sz="0" w:space="0" w:color="auto"/>
            <w:right w:val="none" w:sz="0" w:space="0" w:color="auto"/>
          </w:divBdr>
        </w:div>
        <w:div w:id="1425496938">
          <w:marLeft w:val="480"/>
          <w:marRight w:val="0"/>
          <w:marTop w:val="0"/>
          <w:marBottom w:val="0"/>
          <w:divBdr>
            <w:top w:val="none" w:sz="0" w:space="0" w:color="auto"/>
            <w:left w:val="none" w:sz="0" w:space="0" w:color="auto"/>
            <w:bottom w:val="none" w:sz="0" w:space="0" w:color="auto"/>
            <w:right w:val="none" w:sz="0" w:space="0" w:color="auto"/>
          </w:divBdr>
        </w:div>
        <w:div w:id="582685530">
          <w:marLeft w:val="480"/>
          <w:marRight w:val="0"/>
          <w:marTop w:val="0"/>
          <w:marBottom w:val="0"/>
          <w:divBdr>
            <w:top w:val="none" w:sz="0" w:space="0" w:color="auto"/>
            <w:left w:val="none" w:sz="0" w:space="0" w:color="auto"/>
            <w:bottom w:val="none" w:sz="0" w:space="0" w:color="auto"/>
            <w:right w:val="none" w:sz="0" w:space="0" w:color="auto"/>
          </w:divBdr>
        </w:div>
        <w:div w:id="2057001179">
          <w:marLeft w:val="480"/>
          <w:marRight w:val="0"/>
          <w:marTop w:val="0"/>
          <w:marBottom w:val="0"/>
          <w:divBdr>
            <w:top w:val="none" w:sz="0" w:space="0" w:color="auto"/>
            <w:left w:val="none" w:sz="0" w:space="0" w:color="auto"/>
            <w:bottom w:val="none" w:sz="0" w:space="0" w:color="auto"/>
            <w:right w:val="none" w:sz="0" w:space="0" w:color="auto"/>
          </w:divBdr>
        </w:div>
        <w:div w:id="1569531303">
          <w:marLeft w:val="480"/>
          <w:marRight w:val="0"/>
          <w:marTop w:val="0"/>
          <w:marBottom w:val="0"/>
          <w:divBdr>
            <w:top w:val="none" w:sz="0" w:space="0" w:color="auto"/>
            <w:left w:val="none" w:sz="0" w:space="0" w:color="auto"/>
            <w:bottom w:val="none" w:sz="0" w:space="0" w:color="auto"/>
            <w:right w:val="none" w:sz="0" w:space="0" w:color="auto"/>
          </w:divBdr>
        </w:div>
        <w:div w:id="11347355">
          <w:marLeft w:val="480"/>
          <w:marRight w:val="0"/>
          <w:marTop w:val="0"/>
          <w:marBottom w:val="0"/>
          <w:divBdr>
            <w:top w:val="none" w:sz="0" w:space="0" w:color="auto"/>
            <w:left w:val="none" w:sz="0" w:space="0" w:color="auto"/>
            <w:bottom w:val="none" w:sz="0" w:space="0" w:color="auto"/>
            <w:right w:val="none" w:sz="0" w:space="0" w:color="auto"/>
          </w:divBdr>
        </w:div>
        <w:div w:id="1115179257">
          <w:marLeft w:val="480"/>
          <w:marRight w:val="0"/>
          <w:marTop w:val="0"/>
          <w:marBottom w:val="0"/>
          <w:divBdr>
            <w:top w:val="none" w:sz="0" w:space="0" w:color="auto"/>
            <w:left w:val="none" w:sz="0" w:space="0" w:color="auto"/>
            <w:bottom w:val="none" w:sz="0" w:space="0" w:color="auto"/>
            <w:right w:val="none" w:sz="0" w:space="0" w:color="auto"/>
          </w:divBdr>
        </w:div>
        <w:div w:id="465583192">
          <w:marLeft w:val="480"/>
          <w:marRight w:val="0"/>
          <w:marTop w:val="0"/>
          <w:marBottom w:val="0"/>
          <w:divBdr>
            <w:top w:val="none" w:sz="0" w:space="0" w:color="auto"/>
            <w:left w:val="none" w:sz="0" w:space="0" w:color="auto"/>
            <w:bottom w:val="none" w:sz="0" w:space="0" w:color="auto"/>
            <w:right w:val="none" w:sz="0" w:space="0" w:color="auto"/>
          </w:divBdr>
        </w:div>
        <w:div w:id="111677464">
          <w:marLeft w:val="480"/>
          <w:marRight w:val="0"/>
          <w:marTop w:val="0"/>
          <w:marBottom w:val="0"/>
          <w:divBdr>
            <w:top w:val="none" w:sz="0" w:space="0" w:color="auto"/>
            <w:left w:val="none" w:sz="0" w:space="0" w:color="auto"/>
            <w:bottom w:val="none" w:sz="0" w:space="0" w:color="auto"/>
            <w:right w:val="none" w:sz="0" w:space="0" w:color="auto"/>
          </w:divBdr>
        </w:div>
        <w:div w:id="2057468844">
          <w:marLeft w:val="480"/>
          <w:marRight w:val="0"/>
          <w:marTop w:val="0"/>
          <w:marBottom w:val="0"/>
          <w:divBdr>
            <w:top w:val="none" w:sz="0" w:space="0" w:color="auto"/>
            <w:left w:val="none" w:sz="0" w:space="0" w:color="auto"/>
            <w:bottom w:val="none" w:sz="0" w:space="0" w:color="auto"/>
            <w:right w:val="none" w:sz="0" w:space="0" w:color="auto"/>
          </w:divBdr>
        </w:div>
        <w:div w:id="510334089">
          <w:marLeft w:val="480"/>
          <w:marRight w:val="0"/>
          <w:marTop w:val="0"/>
          <w:marBottom w:val="0"/>
          <w:divBdr>
            <w:top w:val="none" w:sz="0" w:space="0" w:color="auto"/>
            <w:left w:val="none" w:sz="0" w:space="0" w:color="auto"/>
            <w:bottom w:val="none" w:sz="0" w:space="0" w:color="auto"/>
            <w:right w:val="none" w:sz="0" w:space="0" w:color="auto"/>
          </w:divBdr>
        </w:div>
      </w:divsChild>
    </w:div>
    <w:div w:id="1378817696">
      <w:bodyDiv w:val="1"/>
      <w:marLeft w:val="0"/>
      <w:marRight w:val="0"/>
      <w:marTop w:val="0"/>
      <w:marBottom w:val="0"/>
      <w:divBdr>
        <w:top w:val="none" w:sz="0" w:space="0" w:color="auto"/>
        <w:left w:val="none" w:sz="0" w:space="0" w:color="auto"/>
        <w:bottom w:val="none" w:sz="0" w:space="0" w:color="auto"/>
        <w:right w:val="none" w:sz="0" w:space="0" w:color="auto"/>
      </w:divBdr>
    </w:div>
    <w:div w:id="1383604126">
      <w:bodyDiv w:val="1"/>
      <w:marLeft w:val="0"/>
      <w:marRight w:val="0"/>
      <w:marTop w:val="0"/>
      <w:marBottom w:val="0"/>
      <w:divBdr>
        <w:top w:val="none" w:sz="0" w:space="0" w:color="auto"/>
        <w:left w:val="none" w:sz="0" w:space="0" w:color="auto"/>
        <w:bottom w:val="none" w:sz="0" w:space="0" w:color="auto"/>
        <w:right w:val="none" w:sz="0" w:space="0" w:color="auto"/>
      </w:divBdr>
    </w:div>
    <w:div w:id="1413966761">
      <w:bodyDiv w:val="1"/>
      <w:marLeft w:val="0"/>
      <w:marRight w:val="0"/>
      <w:marTop w:val="0"/>
      <w:marBottom w:val="0"/>
      <w:divBdr>
        <w:top w:val="none" w:sz="0" w:space="0" w:color="auto"/>
        <w:left w:val="none" w:sz="0" w:space="0" w:color="auto"/>
        <w:bottom w:val="none" w:sz="0" w:space="0" w:color="auto"/>
        <w:right w:val="none" w:sz="0" w:space="0" w:color="auto"/>
      </w:divBdr>
      <w:divsChild>
        <w:div w:id="486015962">
          <w:marLeft w:val="480"/>
          <w:marRight w:val="0"/>
          <w:marTop w:val="0"/>
          <w:marBottom w:val="0"/>
          <w:divBdr>
            <w:top w:val="none" w:sz="0" w:space="0" w:color="auto"/>
            <w:left w:val="none" w:sz="0" w:space="0" w:color="auto"/>
            <w:bottom w:val="none" w:sz="0" w:space="0" w:color="auto"/>
            <w:right w:val="none" w:sz="0" w:space="0" w:color="auto"/>
          </w:divBdr>
        </w:div>
        <w:div w:id="281107924">
          <w:marLeft w:val="480"/>
          <w:marRight w:val="0"/>
          <w:marTop w:val="0"/>
          <w:marBottom w:val="0"/>
          <w:divBdr>
            <w:top w:val="none" w:sz="0" w:space="0" w:color="auto"/>
            <w:left w:val="none" w:sz="0" w:space="0" w:color="auto"/>
            <w:bottom w:val="none" w:sz="0" w:space="0" w:color="auto"/>
            <w:right w:val="none" w:sz="0" w:space="0" w:color="auto"/>
          </w:divBdr>
        </w:div>
        <w:div w:id="1831747696">
          <w:marLeft w:val="480"/>
          <w:marRight w:val="0"/>
          <w:marTop w:val="0"/>
          <w:marBottom w:val="0"/>
          <w:divBdr>
            <w:top w:val="none" w:sz="0" w:space="0" w:color="auto"/>
            <w:left w:val="none" w:sz="0" w:space="0" w:color="auto"/>
            <w:bottom w:val="none" w:sz="0" w:space="0" w:color="auto"/>
            <w:right w:val="none" w:sz="0" w:space="0" w:color="auto"/>
          </w:divBdr>
        </w:div>
        <w:div w:id="1687319694">
          <w:marLeft w:val="480"/>
          <w:marRight w:val="0"/>
          <w:marTop w:val="0"/>
          <w:marBottom w:val="0"/>
          <w:divBdr>
            <w:top w:val="none" w:sz="0" w:space="0" w:color="auto"/>
            <w:left w:val="none" w:sz="0" w:space="0" w:color="auto"/>
            <w:bottom w:val="none" w:sz="0" w:space="0" w:color="auto"/>
            <w:right w:val="none" w:sz="0" w:space="0" w:color="auto"/>
          </w:divBdr>
        </w:div>
        <w:div w:id="434256245">
          <w:marLeft w:val="480"/>
          <w:marRight w:val="0"/>
          <w:marTop w:val="0"/>
          <w:marBottom w:val="0"/>
          <w:divBdr>
            <w:top w:val="none" w:sz="0" w:space="0" w:color="auto"/>
            <w:left w:val="none" w:sz="0" w:space="0" w:color="auto"/>
            <w:bottom w:val="none" w:sz="0" w:space="0" w:color="auto"/>
            <w:right w:val="none" w:sz="0" w:space="0" w:color="auto"/>
          </w:divBdr>
        </w:div>
        <w:div w:id="1153832339">
          <w:marLeft w:val="480"/>
          <w:marRight w:val="0"/>
          <w:marTop w:val="0"/>
          <w:marBottom w:val="0"/>
          <w:divBdr>
            <w:top w:val="none" w:sz="0" w:space="0" w:color="auto"/>
            <w:left w:val="none" w:sz="0" w:space="0" w:color="auto"/>
            <w:bottom w:val="none" w:sz="0" w:space="0" w:color="auto"/>
            <w:right w:val="none" w:sz="0" w:space="0" w:color="auto"/>
          </w:divBdr>
        </w:div>
        <w:div w:id="939607783">
          <w:marLeft w:val="480"/>
          <w:marRight w:val="0"/>
          <w:marTop w:val="0"/>
          <w:marBottom w:val="0"/>
          <w:divBdr>
            <w:top w:val="none" w:sz="0" w:space="0" w:color="auto"/>
            <w:left w:val="none" w:sz="0" w:space="0" w:color="auto"/>
            <w:bottom w:val="none" w:sz="0" w:space="0" w:color="auto"/>
            <w:right w:val="none" w:sz="0" w:space="0" w:color="auto"/>
          </w:divBdr>
        </w:div>
        <w:div w:id="1290281409">
          <w:marLeft w:val="480"/>
          <w:marRight w:val="0"/>
          <w:marTop w:val="0"/>
          <w:marBottom w:val="0"/>
          <w:divBdr>
            <w:top w:val="none" w:sz="0" w:space="0" w:color="auto"/>
            <w:left w:val="none" w:sz="0" w:space="0" w:color="auto"/>
            <w:bottom w:val="none" w:sz="0" w:space="0" w:color="auto"/>
            <w:right w:val="none" w:sz="0" w:space="0" w:color="auto"/>
          </w:divBdr>
        </w:div>
        <w:div w:id="713314281">
          <w:marLeft w:val="480"/>
          <w:marRight w:val="0"/>
          <w:marTop w:val="0"/>
          <w:marBottom w:val="0"/>
          <w:divBdr>
            <w:top w:val="none" w:sz="0" w:space="0" w:color="auto"/>
            <w:left w:val="none" w:sz="0" w:space="0" w:color="auto"/>
            <w:bottom w:val="none" w:sz="0" w:space="0" w:color="auto"/>
            <w:right w:val="none" w:sz="0" w:space="0" w:color="auto"/>
          </w:divBdr>
        </w:div>
        <w:div w:id="369646799">
          <w:marLeft w:val="480"/>
          <w:marRight w:val="0"/>
          <w:marTop w:val="0"/>
          <w:marBottom w:val="0"/>
          <w:divBdr>
            <w:top w:val="none" w:sz="0" w:space="0" w:color="auto"/>
            <w:left w:val="none" w:sz="0" w:space="0" w:color="auto"/>
            <w:bottom w:val="none" w:sz="0" w:space="0" w:color="auto"/>
            <w:right w:val="none" w:sz="0" w:space="0" w:color="auto"/>
          </w:divBdr>
        </w:div>
        <w:div w:id="1802066500">
          <w:marLeft w:val="480"/>
          <w:marRight w:val="0"/>
          <w:marTop w:val="0"/>
          <w:marBottom w:val="0"/>
          <w:divBdr>
            <w:top w:val="none" w:sz="0" w:space="0" w:color="auto"/>
            <w:left w:val="none" w:sz="0" w:space="0" w:color="auto"/>
            <w:bottom w:val="none" w:sz="0" w:space="0" w:color="auto"/>
            <w:right w:val="none" w:sz="0" w:space="0" w:color="auto"/>
          </w:divBdr>
        </w:div>
        <w:div w:id="490021007">
          <w:marLeft w:val="480"/>
          <w:marRight w:val="0"/>
          <w:marTop w:val="0"/>
          <w:marBottom w:val="0"/>
          <w:divBdr>
            <w:top w:val="none" w:sz="0" w:space="0" w:color="auto"/>
            <w:left w:val="none" w:sz="0" w:space="0" w:color="auto"/>
            <w:bottom w:val="none" w:sz="0" w:space="0" w:color="auto"/>
            <w:right w:val="none" w:sz="0" w:space="0" w:color="auto"/>
          </w:divBdr>
        </w:div>
        <w:div w:id="1608464920">
          <w:marLeft w:val="480"/>
          <w:marRight w:val="0"/>
          <w:marTop w:val="0"/>
          <w:marBottom w:val="0"/>
          <w:divBdr>
            <w:top w:val="none" w:sz="0" w:space="0" w:color="auto"/>
            <w:left w:val="none" w:sz="0" w:space="0" w:color="auto"/>
            <w:bottom w:val="none" w:sz="0" w:space="0" w:color="auto"/>
            <w:right w:val="none" w:sz="0" w:space="0" w:color="auto"/>
          </w:divBdr>
        </w:div>
        <w:div w:id="64381162">
          <w:marLeft w:val="480"/>
          <w:marRight w:val="0"/>
          <w:marTop w:val="0"/>
          <w:marBottom w:val="0"/>
          <w:divBdr>
            <w:top w:val="none" w:sz="0" w:space="0" w:color="auto"/>
            <w:left w:val="none" w:sz="0" w:space="0" w:color="auto"/>
            <w:bottom w:val="none" w:sz="0" w:space="0" w:color="auto"/>
            <w:right w:val="none" w:sz="0" w:space="0" w:color="auto"/>
          </w:divBdr>
        </w:div>
        <w:div w:id="879127824">
          <w:marLeft w:val="480"/>
          <w:marRight w:val="0"/>
          <w:marTop w:val="0"/>
          <w:marBottom w:val="0"/>
          <w:divBdr>
            <w:top w:val="none" w:sz="0" w:space="0" w:color="auto"/>
            <w:left w:val="none" w:sz="0" w:space="0" w:color="auto"/>
            <w:bottom w:val="none" w:sz="0" w:space="0" w:color="auto"/>
            <w:right w:val="none" w:sz="0" w:space="0" w:color="auto"/>
          </w:divBdr>
        </w:div>
        <w:div w:id="1240096533">
          <w:marLeft w:val="480"/>
          <w:marRight w:val="0"/>
          <w:marTop w:val="0"/>
          <w:marBottom w:val="0"/>
          <w:divBdr>
            <w:top w:val="none" w:sz="0" w:space="0" w:color="auto"/>
            <w:left w:val="none" w:sz="0" w:space="0" w:color="auto"/>
            <w:bottom w:val="none" w:sz="0" w:space="0" w:color="auto"/>
            <w:right w:val="none" w:sz="0" w:space="0" w:color="auto"/>
          </w:divBdr>
        </w:div>
        <w:div w:id="1374845785">
          <w:marLeft w:val="480"/>
          <w:marRight w:val="0"/>
          <w:marTop w:val="0"/>
          <w:marBottom w:val="0"/>
          <w:divBdr>
            <w:top w:val="none" w:sz="0" w:space="0" w:color="auto"/>
            <w:left w:val="none" w:sz="0" w:space="0" w:color="auto"/>
            <w:bottom w:val="none" w:sz="0" w:space="0" w:color="auto"/>
            <w:right w:val="none" w:sz="0" w:space="0" w:color="auto"/>
          </w:divBdr>
        </w:div>
        <w:div w:id="789864124">
          <w:marLeft w:val="480"/>
          <w:marRight w:val="0"/>
          <w:marTop w:val="0"/>
          <w:marBottom w:val="0"/>
          <w:divBdr>
            <w:top w:val="none" w:sz="0" w:space="0" w:color="auto"/>
            <w:left w:val="none" w:sz="0" w:space="0" w:color="auto"/>
            <w:bottom w:val="none" w:sz="0" w:space="0" w:color="auto"/>
            <w:right w:val="none" w:sz="0" w:space="0" w:color="auto"/>
          </w:divBdr>
        </w:div>
        <w:div w:id="526451065">
          <w:marLeft w:val="480"/>
          <w:marRight w:val="0"/>
          <w:marTop w:val="0"/>
          <w:marBottom w:val="0"/>
          <w:divBdr>
            <w:top w:val="none" w:sz="0" w:space="0" w:color="auto"/>
            <w:left w:val="none" w:sz="0" w:space="0" w:color="auto"/>
            <w:bottom w:val="none" w:sz="0" w:space="0" w:color="auto"/>
            <w:right w:val="none" w:sz="0" w:space="0" w:color="auto"/>
          </w:divBdr>
        </w:div>
      </w:divsChild>
    </w:div>
    <w:div w:id="1461412252">
      <w:bodyDiv w:val="1"/>
      <w:marLeft w:val="0"/>
      <w:marRight w:val="0"/>
      <w:marTop w:val="0"/>
      <w:marBottom w:val="0"/>
      <w:divBdr>
        <w:top w:val="none" w:sz="0" w:space="0" w:color="auto"/>
        <w:left w:val="none" w:sz="0" w:space="0" w:color="auto"/>
        <w:bottom w:val="none" w:sz="0" w:space="0" w:color="auto"/>
        <w:right w:val="none" w:sz="0" w:space="0" w:color="auto"/>
      </w:divBdr>
    </w:div>
    <w:div w:id="1487866628">
      <w:bodyDiv w:val="1"/>
      <w:marLeft w:val="0"/>
      <w:marRight w:val="0"/>
      <w:marTop w:val="0"/>
      <w:marBottom w:val="0"/>
      <w:divBdr>
        <w:top w:val="none" w:sz="0" w:space="0" w:color="auto"/>
        <w:left w:val="none" w:sz="0" w:space="0" w:color="auto"/>
        <w:bottom w:val="none" w:sz="0" w:space="0" w:color="auto"/>
        <w:right w:val="none" w:sz="0" w:space="0" w:color="auto"/>
      </w:divBdr>
    </w:div>
    <w:div w:id="1498424131">
      <w:bodyDiv w:val="1"/>
      <w:marLeft w:val="0"/>
      <w:marRight w:val="0"/>
      <w:marTop w:val="0"/>
      <w:marBottom w:val="0"/>
      <w:divBdr>
        <w:top w:val="none" w:sz="0" w:space="0" w:color="auto"/>
        <w:left w:val="none" w:sz="0" w:space="0" w:color="auto"/>
        <w:bottom w:val="none" w:sz="0" w:space="0" w:color="auto"/>
        <w:right w:val="none" w:sz="0" w:space="0" w:color="auto"/>
      </w:divBdr>
    </w:div>
    <w:div w:id="1500191504">
      <w:bodyDiv w:val="1"/>
      <w:marLeft w:val="0"/>
      <w:marRight w:val="0"/>
      <w:marTop w:val="0"/>
      <w:marBottom w:val="0"/>
      <w:divBdr>
        <w:top w:val="none" w:sz="0" w:space="0" w:color="auto"/>
        <w:left w:val="none" w:sz="0" w:space="0" w:color="auto"/>
        <w:bottom w:val="none" w:sz="0" w:space="0" w:color="auto"/>
        <w:right w:val="none" w:sz="0" w:space="0" w:color="auto"/>
      </w:divBdr>
    </w:div>
    <w:div w:id="1521436125">
      <w:bodyDiv w:val="1"/>
      <w:marLeft w:val="0"/>
      <w:marRight w:val="0"/>
      <w:marTop w:val="0"/>
      <w:marBottom w:val="0"/>
      <w:divBdr>
        <w:top w:val="none" w:sz="0" w:space="0" w:color="auto"/>
        <w:left w:val="none" w:sz="0" w:space="0" w:color="auto"/>
        <w:bottom w:val="none" w:sz="0" w:space="0" w:color="auto"/>
        <w:right w:val="none" w:sz="0" w:space="0" w:color="auto"/>
      </w:divBdr>
    </w:div>
    <w:div w:id="1524126009">
      <w:bodyDiv w:val="1"/>
      <w:marLeft w:val="0"/>
      <w:marRight w:val="0"/>
      <w:marTop w:val="0"/>
      <w:marBottom w:val="0"/>
      <w:divBdr>
        <w:top w:val="none" w:sz="0" w:space="0" w:color="auto"/>
        <w:left w:val="none" w:sz="0" w:space="0" w:color="auto"/>
        <w:bottom w:val="none" w:sz="0" w:space="0" w:color="auto"/>
        <w:right w:val="none" w:sz="0" w:space="0" w:color="auto"/>
      </w:divBdr>
    </w:div>
    <w:div w:id="1539120343">
      <w:bodyDiv w:val="1"/>
      <w:marLeft w:val="0"/>
      <w:marRight w:val="0"/>
      <w:marTop w:val="0"/>
      <w:marBottom w:val="0"/>
      <w:divBdr>
        <w:top w:val="none" w:sz="0" w:space="0" w:color="auto"/>
        <w:left w:val="none" w:sz="0" w:space="0" w:color="auto"/>
        <w:bottom w:val="none" w:sz="0" w:space="0" w:color="auto"/>
        <w:right w:val="none" w:sz="0" w:space="0" w:color="auto"/>
      </w:divBdr>
    </w:div>
    <w:div w:id="1546139389">
      <w:bodyDiv w:val="1"/>
      <w:marLeft w:val="0"/>
      <w:marRight w:val="0"/>
      <w:marTop w:val="0"/>
      <w:marBottom w:val="0"/>
      <w:divBdr>
        <w:top w:val="none" w:sz="0" w:space="0" w:color="auto"/>
        <w:left w:val="none" w:sz="0" w:space="0" w:color="auto"/>
        <w:bottom w:val="none" w:sz="0" w:space="0" w:color="auto"/>
        <w:right w:val="none" w:sz="0" w:space="0" w:color="auto"/>
      </w:divBdr>
    </w:div>
    <w:div w:id="1566143148">
      <w:bodyDiv w:val="1"/>
      <w:marLeft w:val="0"/>
      <w:marRight w:val="0"/>
      <w:marTop w:val="0"/>
      <w:marBottom w:val="0"/>
      <w:divBdr>
        <w:top w:val="none" w:sz="0" w:space="0" w:color="auto"/>
        <w:left w:val="none" w:sz="0" w:space="0" w:color="auto"/>
        <w:bottom w:val="none" w:sz="0" w:space="0" w:color="auto"/>
        <w:right w:val="none" w:sz="0" w:space="0" w:color="auto"/>
      </w:divBdr>
    </w:div>
    <w:div w:id="1581405133">
      <w:bodyDiv w:val="1"/>
      <w:marLeft w:val="0"/>
      <w:marRight w:val="0"/>
      <w:marTop w:val="0"/>
      <w:marBottom w:val="0"/>
      <w:divBdr>
        <w:top w:val="none" w:sz="0" w:space="0" w:color="auto"/>
        <w:left w:val="none" w:sz="0" w:space="0" w:color="auto"/>
        <w:bottom w:val="none" w:sz="0" w:space="0" w:color="auto"/>
        <w:right w:val="none" w:sz="0" w:space="0" w:color="auto"/>
      </w:divBdr>
    </w:div>
    <w:div w:id="1615866919">
      <w:bodyDiv w:val="1"/>
      <w:marLeft w:val="0"/>
      <w:marRight w:val="0"/>
      <w:marTop w:val="0"/>
      <w:marBottom w:val="0"/>
      <w:divBdr>
        <w:top w:val="none" w:sz="0" w:space="0" w:color="auto"/>
        <w:left w:val="none" w:sz="0" w:space="0" w:color="auto"/>
        <w:bottom w:val="none" w:sz="0" w:space="0" w:color="auto"/>
        <w:right w:val="none" w:sz="0" w:space="0" w:color="auto"/>
      </w:divBdr>
    </w:div>
    <w:div w:id="1655254532">
      <w:bodyDiv w:val="1"/>
      <w:marLeft w:val="0"/>
      <w:marRight w:val="0"/>
      <w:marTop w:val="0"/>
      <w:marBottom w:val="0"/>
      <w:divBdr>
        <w:top w:val="none" w:sz="0" w:space="0" w:color="auto"/>
        <w:left w:val="none" w:sz="0" w:space="0" w:color="auto"/>
        <w:bottom w:val="none" w:sz="0" w:space="0" w:color="auto"/>
        <w:right w:val="none" w:sz="0" w:space="0" w:color="auto"/>
      </w:divBdr>
    </w:div>
    <w:div w:id="1689478604">
      <w:bodyDiv w:val="1"/>
      <w:marLeft w:val="0"/>
      <w:marRight w:val="0"/>
      <w:marTop w:val="0"/>
      <w:marBottom w:val="0"/>
      <w:divBdr>
        <w:top w:val="none" w:sz="0" w:space="0" w:color="auto"/>
        <w:left w:val="none" w:sz="0" w:space="0" w:color="auto"/>
        <w:bottom w:val="none" w:sz="0" w:space="0" w:color="auto"/>
        <w:right w:val="none" w:sz="0" w:space="0" w:color="auto"/>
      </w:divBdr>
    </w:div>
    <w:div w:id="1700550953">
      <w:bodyDiv w:val="1"/>
      <w:marLeft w:val="0"/>
      <w:marRight w:val="0"/>
      <w:marTop w:val="0"/>
      <w:marBottom w:val="0"/>
      <w:divBdr>
        <w:top w:val="none" w:sz="0" w:space="0" w:color="auto"/>
        <w:left w:val="none" w:sz="0" w:space="0" w:color="auto"/>
        <w:bottom w:val="none" w:sz="0" w:space="0" w:color="auto"/>
        <w:right w:val="none" w:sz="0" w:space="0" w:color="auto"/>
      </w:divBdr>
    </w:div>
    <w:div w:id="1714689335">
      <w:bodyDiv w:val="1"/>
      <w:marLeft w:val="0"/>
      <w:marRight w:val="0"/>
      <w:marTop w:val="0"/>
      <w:marBottom w:val="0"/>
      <w:divBdr>
        <w:top w:val="none" w:sz="0" w:space="0" w:color="auto"/>
        <w:left w:val="none" w:sz="0" w:space="0" w:color="auto"/>
        <w:bottom w:val="none" w:sz="0" w:space="0" w:color="auto"/>
        <w:right w:val="none" w:sz="0" w:space="0" w:color="auto"/>
      </w:divBdr>
    </w:div>
    <w:div w:id="1718429262">
      <w:bodyDiv w:val="1"/>
      <w:marLeft w:val="0"/>
      <w:marRight w:val="0"/>
      <w:marTop w:val="0"/>
      <w:marBottom w:val="0"/>
      <w:divBdr>
        <w:top w:val="none" w:sz="0" w:space="0" w:color="auto"/>
        <w:left w:val="none" w:sz="0" w:space="0" w:color="auto"/>
        <w:bottom w:val="none" w:sz="0" w:space="0" w:color="auto"/>
        <w:right w:val="none" w:sz="0" w:space="0" w:color="auto"/>
      </w:divBdr>
    </w:div>
    <w:div w:id="1747074216">
      <w:bodyDiv w:val="1"/>
      <w:marLeft w:val="0"/>
      <w:marRight w:val="0"/>
      <w:marTop w:val="0"/>
      <w:marBottom w:val="0"/>
      <w:divBdr>
        <w:top w:val="none" w:sz="0" w:space="0" w:color="auto"/>
        <w:left w:val="none" w:sz="0" w:space="0" w:color="auto"/>
        <w:bottom w:val="none" w:sz="0" w:space="0" w:color="auto"/>
        <w:right w:val="none" w:sz="0" w:space="0" w:color="auto"/>
      </w:divBdr>
    </w:div>
    <w:div w:id="1750925644">
      <w:bodyDiv w:val="1"/>
      <w:marLeft w:val="0"/>
      <w:marRight w:val="0"/>
      <w:marTop w:val="0"/>
      <w:marBottom w:val="0"/>
      <w:divBdr>
        <w:top w:val="none" w:sz="0" w:space="0" w:color="auto"/>
        <w:left w:val="none" w:sz="0" w:space="0" w:color="auto"/>
        <w:bottom w:val="none" w:sz="0" w:space="0" w:color="auto"/>
        <w:right w:val="none" w:sz="0" w:space="0" w:color="auto"/>
      </w:divBdr>
    </w:div>
    <w:div w:id="1756242645">
      <w:bodyDiv w:val="1"/>
      <w:marLeft w:val="0"/>
      <w:marRight w:val="0"/>
      <w:marTop w:val="0"/>
      <w:marBottom w:val="0"/>
      <w:divBdr>
        <w:top w:val="none" w:sz="0" w:space="0" w:color="auto"/>
        <w:left w:val="none" w:sz="0" w:space="0" w:color="auto"/>
        <w:bottom w:val="none" w:sz="0" w:space="0" w:color="auto"/>
        <w:right w:val="none" w:sz="0" w:space="0" w:color="auto"/>
      </w:divBdr>
    </w:div>
    <w:div w:id="1757284296">
      <w:bodyDiv w:val="1"/>
      <w:marLeft w:val="0"/>
      <w:marRight w:val="0"/>
      <w:marTop w:val="0"/>
      <w:marBottom w:val="0"/>
      <w:divBdr>
        <w:top w:val="none" w:sz="0" w:space="0" w:color="auto"/>
        <w:left w:val="none" w:sz="0" w:space="0" w:color="auto"/>
        <w:bottom w:val="none" w:sz="0" w:space="0" w:color="auto"/>
        <w:right w:val="none" w:sz="0" w:space="0" w:color="auto"/>
      </w:divBdr>
    </w:div>
    <w:div w:id="1768430141">
      <w:bodyDiv w:val="1"/>
      <w:marLeft w:val="0"/>
      <w:marRight w:val="0"/>
      <w:marTop w:val="0"/>
      <w:marBottom w:val="0"/>
      <w:divBdr>
        <w:top w:val="none" w:sz="0" w:space="0" w:color="auto"/>
        <w:left w:val="none" w:sz="0" w:space="0" w:color="auto"/>
        <w:bottom w:val="none" w:sz="0" w:space="0" w:color="auto"/>
        <w:right w:val="none" w:sz="0" w:space="0" w:color="auto"/>
      </w:divBdr>
    </w:div>
    <w:div w:id="1795178431">
      <w:bodyDiv w:val="1"/>
      <w:marLeft w:val="0"/>
      <w:marRight w:val="0"/>
      <w:marTop w:val="0"/>
      <w:marBottom w:val="0"/>
      <w:divBdr>
        <w:top w:val="none" w:sz="0" w:space="0" w:color="auto"/>
        <w:left w:val="none" w:sz="0" w:space="0" w:color="auto"/>
        <w:bottom w:val="none" w:sz="0" w:space="0" w:color="auto"/>
        <w:right w:val="none" w:sz="0" w:space="0" w:color="auto"/>
      </w:divBdr>
    </w:div>
    <w:div w:id="1800224240">
      <w:bodyDiv w:val="1"/>
      <w:marLeft w:val="0"/>
      <w:marRight w:val="0"/>
      <w:marTop w:val="0"/>
      <w:marBottom w:val="0"/>
      <w:divBdr>
        <w:top w:val="none" w:sz="0" w:space="0" w:color="auto"/>
        <w:left w:val="none" w:sz="0" w:space="0" w:color="auto"/>
        <w:bottom w:val="none" w:sz="0" w:space="0" w:color="auto"/>
        <w:right w:val="none" w:sz="0" w:space="0" w:color="auto"/>
      </w:divBdr>
    </w:div>
    <w:div w:id="1800416266">
      <w:bodyDiv w:val="1"/>
      <w:marLeft w:val="0"/>
      <w:marRight w:val="0"/>
      <w:marTop w:val="0"/>
      <w:marBottom w:val="0"/>
      <w:divBdr>
        <w:top w:val="none" w:sz="0" w:space="0" w:color="auto"/>
        <w:left w:val="none" w:sz="0" w:space="0" w:color="auto"/>
        <w:bottom w:val="none" w:sz="0" w:space="0" w:color="auto"/>
        <w:right w:val="none" w:sz="0" w:space="0" w:color="auto"/>
      </w:divBdr>
    </w:div>
    <w:div w:id="1820149376">
      <w:bodyDiv w:val="1"/>
      <w:marLeft w:val="0"/>
      <w:marRight w:val="0"/>
      <w:marTop w:val="0"/>
      <w:marBottom w:val="0"/>
      <w:divBdr>
        <w:top w:val="none" w:sz="0" w:space="0" w:color="auto"/>
        <w:left w:val="none" w:sz="0" w:space="0" w:color="auto"/>
        <w:bottom w:val="none" w:sz="0" w:space="0" w:color="auto"/>
        <w:right w:val="none" w:sz="0" w:space="0" w:color="auto"/>
      </w:divBdr>
    </w:div>
    <w:div w:id="1828670876">
      <w:bodyDiv w:val="1"/>
      <w:marLeft w:val="0"/>
      <w:marRight w:val="0"/>
      <w:marTop w:val="0"/>
      <w:marBottom w:val="0"/>
      <w:divBdr>
        <w:top w:val="none" w:sz="0" w:space="0" w:color="auto"/>
        <w:left w:val="none" w:sz="0" w:space="0" w:color="auto"/>
        <w:bottom w:val="none" w:sz="0" w:space="0" w:color="auto"/>
        <w:right w:val="none" w:sz="0" w:space="0" w:color="auto"/>
      </w:divBdr>
    </w:div>
    <w:div w:id="1848669775">
      <w:bodyDiv w:val="1"/>
      <w:marLeft w:val="0"/>
      <w:marRight w:val="0"/>
      <w:marTop w:val="0"/>
      <w:marBottom w:val="0"/>
      <w:divBdr>
        <w:top w:val="none" w:sz="0" w:space="0" w:color="auto"/>
        <w:left w:val="none" w:sz="0" w:space="0" w:color="auto"/>
        <w:bottom w:val="none" w:sz="0" w:space="0" w:color="auto"/>
        <w:right w:val="none" w:sz="0" w:space="0" w:color="auto"/>
      </w:divBdr>
    </w:div>
    <w:div w:id="1876960719">
      <w:bodyDiv w:val="1"/>
      <w:marLeft w:val="0"/>
      <w:marRight w:val="0"/>
      <w:marTop w:val="0"/>
      <w:marBottom w:val="0"/>
      <w:divBdr>
        <w:top w:val="none" w:sz="0" w:space="0" w:color="auto"/>
        <w:left w:val="none" w:sz="0" w:space="0" w:color="auto"/>
        <w:bottom w:val="none" w:sz="0" w:space="0" w:color="auto"/>
        <w:right w:val="none" w:sz="0" w:space="0" w:color="auto"/>
      </w:divBdr>
    </w:div>
    <w:div w:id="1877086172">
      <w:bodyDiv w:val="1"/>
      <w:marLeft w:val="0"/>
      <w:marRight w:val="0"/>
      <w:marTop w:val="0"/>
      <w:marBottom w:val="0"/>
      <w:divBdr>
        <w:top w:val="none" w:sz="0" w:space="0" w:color="auto"/>
        <w:left w:val="none" w:sz="0" w:space="0" w:color="auto"/>
        <w:bottom w:val="none" w:sz="0" w:space="0" w:color="auto"/>
        <w:right w:val="none" w:sz="0" w:space="0" w:color="auto"/>
      </w:divBdr>
    </w:div>
    <w:div w:id="1878395637">
      <w:bodyDiv w:val="1"/>
      <w:marLeft w:val="0"/>
      <w:marRight w:val="0"/>
      <w:marTop w:val="0"/>
      <w:marBottom w:val="0"/>
      <w:divBdr>
        <w:top w:val="none" w:sz="0" w:space="0" w:color="auto"/>
        <w:left w:val="none" w:sz="0" w:space="0" w:color="auto"/>
        <w:bottom w:val="none" w:sz="0" w:space="0" w:color="auto"/>
        <w:right w:val="none" w:sz="0" w:space="0" w:color="auto"/>
      </w:divBdr>
      <w:divsChild>
        <w:div w:id="1190950722">
          <w:marLeft w:val="547"/>
          <w:marRight w:val="0"/>
          <w:marTop w:val="86"/>
          <w:marBottom w:val="0"/>
          <w:divBdr>
            <w:top w:val="none" w:sz="0" w:space="0" w:color="auto"/>
            <w:left w:val="none" w:sz="0" w:space="0" w:color="auto"/>
            <w:bottom w:val="none" w:sz="0" w:space="0" w:color="auto"/>
            <w:right w:val="none" w:sz="0" w:space="0" w:color="auto"/>
          </w:divBdr>
        </w:div>
        <w:div w:id="892734466">
          <w:marLeft w:val="547"/>
          <w:marRight w:val="0"/>
          <w:marTop w:val="86"/>
          <w:marBottom w:val="0"/>
          <w:divBdr>
            <w:top w:val="none" w:sz="0" w:space="0" w:color="auto"/>
            <w:left w:val="none" w:sz="0" w:space="0" w:color="auto"/>
            <w:bottom w:val="none" w:sz="0" w:space="0" w:color="auto"/>
            <w:right w:val="none" w:sz="0" w:space="0" w:color="auto"/>
          </w:divBdr>
        </w:div>
        <w:div w:id="1010527152">
          <w:marLeft w:val="547"/>
          <w:marRight w:val="0"/>
          <w:marTop w:val="86"/>
          <w:marBottom w:val="0"/>
          <w:divBdr>
            <w:top w:val="none" w:sz="0" w:space="0" w:color="auto"/>
            <w:left w:val="none" w:sz="0" w:space="0" w:color="auto"/>
            <w:bottom w:val="none" w:sz="0" w:space="0" w:color="auto"/>
            <w:right w:val="none" w:sz="0" w:space="0" w:color="auto"/>
          </w:divBdr>
        </w:div>
      </w:divsChild>
    </w:div>
    <w:div w:id="1882860950">
      <w:bodyDiv w:val="1"/>
      <w:marLeft w:val="0"/>
      <w:marRight w:val="0"/>
      <w:marTop w:val="0"/>
      <w:marBottom w:val="0"/>
      <w:divBdr>
        <w:top w:val="none" w:sz="0" w:space="0" w:color="auto"/>
        <w:left w:val="none" w:sz="0" w:space="0" w:color="auto"/>
        <w:bottom w:val="none" w:sz="0" w:space="0" w:color="auto"/>
        <w:right w:val="none" w:sz="0" w:space="0" w:color="auto"/>
      </w:divBdr>
    </w:div>
    <w:div w:id="1889565517">
      <w:bodyDiv w:val="1"/>
      <w:marLeft w:val="0"/>
      <w:marRight w:val="0"/>
      <w:marTop w:val="0"/>
      <w:marBottom w:val="0"/>
      <w:divBdr>
        <w:top w:val="none" w:sz="0" w:space="0" w:color="auto"/>
        <w:left w:val="none" w:sz="0" w:space="0" w:color="auto"/>
        <w:bottom w:val="none" w:sz="0" w:space="0" w:color="auto"/>
        <w:right w:val="none" w:sz="0" w:space="0" w:color="auto"/>
      </w:divBdr>
    </w:div>
    <w:div w:id="1897546328">
      <w:bodyDiv w:val="1"/>
      <w:marLeft w:val="0"/>
      <w:marRight w:val="0"/>
      <w:marTop w:val="0"/>
      <w:marBottom w:val="0"/>
      <w:divBdr>
        <w:top w:val="none" w:sz="0" w:space="0" w:color="auto"/>
        <w:left w:val="none" w:sz="0" w:space="0" w:color="auto"/>
        <w:bottom w:val="none" w:sz="0" w:space="0" w:color="auto"/>
        <w:right w:val="none" w:sz="0" w:space="0" w:color="auto"/>
      </w:divBdr>
    </w:div>
    <w:div w:id="1900938533">
      <w:bodyDiv w:val="1"/>
      <w:marLeft w:val="0"/>
      <w:marRight w:val="0"/>
      <w:marTop w:val="0"/>
      <w:marBottom w:val="0"/>
      <w:divBdr>
        <w:top w:val="none" w:sz="0" w:space="0" w:color="auto"/>
        <w:left w:val="none" w:sz="0" w:space="0" w:color="auto"/>
        <w:bottom w:val="none" w:sz="0" w:space="0" w:color="auto"/>
        <w:right w:val="none" w:sz="0" w:space="0" w:color="auto"/>
      </w:divBdr>
    </w:div>
    <w:div w:id="1970281807">
      <w:bodyDiv w:val="1"/>
      <w:marLeft w:val="0"/>
      <w:marRight w:val="0"/>
      <w:marTop w:val="0"/>
      <w:marBottom w:val="0"/>
      <w:divBdr>
        <w:top w:val="none" w:sz="0" w:space="0" w:color="auto"/>
        <w:left w:val="none" w:sz="0" w:space="0" w:color="auto"/>
        <w:bottom w:val="none" w:sz="0" w:space="0" w:color="auto"/>
        <w:right w:val="none" w:sz="0" w:space="0" w:color="auto"/>
      </w:divBdr>
    </w:div>
    <w:div w:id="1975215806">
      <w:bodyDiv w:val="1"/>
      <w:marLeft w:val="0"/>
      <w:marRight w:val="0"/>
      <w:marTop w:val="0"/>
      <w:marBottom w:val="0"/>
      <w:divBdr>
        <w:top w:val="none" w:sz="0" w:space="0" w:color="auto"/>
        <w:left w:val="none" w:sz="0" w:space="0" w:color="auto"/>
        <w:bottom w:val="none" w:sz="0" w:space="0" w:color="auto"/>
        <w:right w:val="none" w:sz="0" w:space="0" w:color="auto"/>
      </w:divBdr>
    </w:div>
    <w:div w:id="1992950705">
      <w:bodyDiv w:val="1"/>
      <w:marLeft w:val="0"/>
      <w:marRight w:val="0"/>
      <w:marTop w:val="0"/>
      <w:marBottom w:val="0"/>
      <w:divBdr>
        <w:top w:val="none" w:sz="0" w:space="0" w:color="auto"/>
        <w:left w:val="none" w:sz="0" w:space="0" w:color="auto"/>
        <w:bottom w:val="none" w:sz="0" w:space="0" w:color="auto"/>
        <w:right w:val="none" w:sz="0" w:space="0" w:color="auto"/>
      </w:divBdr>
    </w:div>
    <w:div w:id="2027438099">
      <w:bodyDiv w:val="1"/>
      <w:marLeft w:val="0"/>
      <w:marRight w:val="0"/>
      <w:marTop w:val="0"/>
      <w:marBottom w:val="0"/>
      <w:divBdr>
        <w:top w:val="none" w:sz="0" w:space="0" w:color="auto"/>
        <w:left w:val="none" w:sz="0" w:space="0" w:color="auto"/>
        <w:bottom w:val="none" w:sz="0" w:space="0" w:color="auto"/>
        <w:right w:val="none" w:sz="0" w:space="0" w:color="auto"/>
      </w:divBdr>
    </w:div>
    <w:div w:id="2043355624">
      <w:bodyDiv w:val="1"/>
      <w:marLeft w:val="0"/>
      <w:marRight w:val="0"/>
      <w:marTop w:val="0"/>
      <w:marBottom w:val="0"/>
      <w:divBdr>
        <w:top w:val="none" w:sz="0" w:space="0" w:color="auto"/>
        <w:left w:val="none" w:sz="0" w:space="0" w:color="auto"/>
        <w:bottom w:val="none" w:sz="0" w:space="0" w:color="auto"/>
        <w:right w:val="none" w:sz="0" w:space="0" w:color="auto"/>
      </w:divBdr>
    </w:div>
    <w:div w:id="2057242657">
      <w:bodyDiv w:val="1"/>
      <w:marLeft w:val="0"/>
      <w:marRight w:val="0"/>
      <w:marTop w:val="0"/>
      <w:marBottom w:val="0"/>
      <w:divBdr>
        <w:top w:val="none" w:sz="0" w:space="0" w:color="auto"/>
        <w:left w:val="none" w:sz="0" w:space="0" w:color="auto"/>
        <w:bottom w:val="none" w:sz="0" w:space="0" w:color="auto"/>
        <w:right w:val="none" w:sz="0" w:space="0" w:color="auto"/>
      </w:divBdr>
    </w:div>
    <w:div w:id="2067488659">
      <w:bodyDiv w:val="1"/>
      <w:marLeft w:val="0"/>
      <w:marRight w:val="0"/>
      <w:marTop w:val="0"/>
      <w:marBottom w:val="0"/>
      <w:divBdr>
        <w:top w:val="none" w:sz="0" w:space="0" w:color="auto"/>
        <w:left w:val="none" w:sz="0" w:space="0" w:color="auto"/>
        <w:bottom w:val="none" w:sz="0" w:space="0" w:color="auto"/>
        <w:right w:val="none" w:sz="0" w:space="0" w:color="auto"/>
      </w:divBdr>
    </w:div>
    <w:div w:id="2076659464">
      <w:bodyDiv w:val="1"/>
      <w:marLeft w:val="0"/>
      <w:marRight w:val="0"/>
      <w:marTop w:val="0"/>
      <w:marBottom w:val="0"/>
      <w:divBdr>
        <w:top w:val="none" w:sz="0" w:space="0" w:color="auto"/>
        <w:left w:val="none" w:sz="0" w:space="0" w:color="auto"/>
        <w:bottom w:val="none" w:sz="0" w:space="0" w:color="auto"/>
        <w:right w:val="none" w:sz="0" w:space="0" w:color="auto"/>
      </w:divBdr>
    </w:div>
    <w:div w:id="2088837904">
      <w:bodyDiv w:val="1"/>
      <w:marLeft w:val="0"/>
      <w:marRight w:val="0"/>
      <w:marTop w:val="0"/>
      <w:marBottom w:val="0"/>
      <w:divBdr>
        <w:top w:val="none" w:sz="0" w:space="0" w:color="auto"/>
        <w:left w:val="none" w:sz="0" w:space="0" w:color="auto"/>
        <w:bottom w:val="none" w:sz="0" w:space="0" w:color="auto"/>
        <w:right w:val="none" w:sz="0" w:space="0" w:color="auto"/>
      </w:divBdr>
    </w:div>
    <w:div w:id="2102142457">
      <w:bodyDiv w:val="1"/>
      <w:marLeft w:val="0"/>
      <w:marRight w:val="0"/>
      <w:marTop w:val="0"/>
      <w:marBottom w:val="0"/>
      <w:divBdr>
        <w:top w:val="none" w:sz="0" w:space="0" w:color="auto"/>
        <w:left w:val="none" w:sz="0" w:space="0" w:color="auto"/>
        <w:bottom w:val="none" w:sz="0" w:space="0" w:color="auto"/>
        <w:right w:val="none" w:sz="0" w:space="0" w:color="auto"/>
      </w:divBdr>
    </w:div>
    <w:div w:id="2117945896">
      <w:bodyDiv w:val="1"/>
      <w:marLeft w:val="0"/>
      <w:marRight w:val="0"/>
      <w:marTop w:val="0"/>
      <w:marBottom w:val="0"/>
      <w:divBdr>
        <w:top w:val="none" w:sz="0" w:space="0" w:color="auto"/>
        <w:left w:val="none" w:sz="0" w:space="0" w:color="auto"/>
        <w:bottom w:val="none" w:sz="0" w:space="0" w:color="auto"/>
        <w:right w:val="none" w:sz="0" w:space="0" w:color="auto"/>
      </w:divBdr>
    </w:div>
    <w:div w:id="2140611242">
      <w:bodyDiv w:val="1"/>
      <w:marLeft w:val="0"/>
      <w:marRight w:val="0"/>
      <w:marTop w:val="0"/>
      <w:marBottom w:val="0"/>
      <w:divBdr>
        <w:top w:val="none" w:sz="0" w:space="0" w:color="auto"/>
        <w:left w:val="none" w:sz="0" w:space="0" w:color="auto"/>
        <w:bottom w:val="none" w:sz="0" w:space="0" w:color="auto"/>
        <w:right w:val="none" w:sz="0" w:space="0" w:color="auto"/>
      </w:divBdr>
    </w:div>
    <w:div w:id="214689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64E837C0-C880-4AD1-8198-48D33B2A7BE5}"/>
      </w:docPartPr>
      <w:docPartBody>
        <w:p w:rsidR="00087189" w:rsidRDefault="007F2679">
          <w:r w:rsidRPr="007E18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679"/>
    <w:rsid w:val="00041CAF"/>
    <w:rsid w:val="00087189"/>
    <w:rsid w:val="003540DF"/>
    <w:rsid w:val="003E6EE1"/>
    <w:rsid w:val="00473214"/>
    <w:rsid w:val="004F1C73"/>
    <w:rsid w:val="007F2679"/>
    <w:rsid w:val="008E03BB"/>
    <w:rsid w:val="00BE1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267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2320FC-1788-496D-BF8B-91A0705002D6}">
  <we:reference id="wa104382081" version="1.55.1.0" store="en-US" storeType="OMEX"/>
  <we:alternateReferences>
    <we:reference id="wa104382081" version="1.55.1.0" store="" storeType="OMEX"/>
  </we:alternateReferences>
  <we:properties>
    <we:property name="MENDELEY_CITATIONS" value="[{&quot;citationID&quot;:&quot;MENDELEY_CITATION_0ce55136-a50e-4d01-841b-9afd460c53cf&quot;,&quot;properties&quot;:{&quot;noteIndex&quot;:0},&quot;isEdited&quot;:false,&quot;manualOverride&quot;:{&quot;isManuallyOverridden&quot;:false,&quot;citeprocText&quot;:&quot;(Silva et al., 2018)&quot;,&quot;manualOverrideText&quot;:&quot;&quot;},&quot;citationTag&quot;:&quot;MENDELEY_CITATION_v3_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&quot;,&quot;citationItems&quot;:[{&quot;id&quot;:&quot;ca7dce1f-d39d-3d4b-8240-f1b6931f6ab3&quot;,&quot;itemData&quot;:{&quot;type&quot;:&quot;article-journal&quot;,&quot;id&quot;:&quot;ca7dce1f-d39d-3d4b-8240-f1b6931f6ab3&quot;,&quot;title&quot;:&quot;Diagnosis of diabetes mellitus and living with a chronic condition: participatory study&quot;,&quot;author&quot;:[{&quot;family&quot;:&quot;Silva&quot;,&quot;given&quot;:&quot;José Adailton&quot;,&quot;parse-names&quot;:false,&quot;dropping-particle&quot;:&quot;Da&quot;,&quot;non-dropping-particle&quot;:&quot;&quot;},{&quot;family&quot;:&quot;Souza&quot;,&quot;given&quot;:&quot;Elizabethe Cristina Fagundes&quot;,&quot;parse-names&quot;:false,&quot;dropping-particle&quot;:&quot;De&quot;,&quot;non-dropping-particle&quot;:&quot;&quot;},{&quot;family&quot;:&quot;Echazú Böschemeier&quot;,&quot;given&quot;:&quot;Ana Gretel&quot;,&quot;parse-names&quot;:false,&quot;dropping-particle&quot;:&quot;&quot;,&quot;non-dropping-particle&quot;:&quot;&quot;},{&quot;family&quot;:&quot;Costa&quot;,&quot;given&quot;:&quot;Camyla Cristina Maia&quot;,&quot;parse-names&quot;:false,&quot;dropping-particle&quot;:&quot;Da&quot;,&quot;non-dropping-particle&quot;:&quot;&quot;},{&quot;family&quot;:&quot;Bezerra&quot;,&quot;given&quot;:&quot;Héllydade Souza&quot;,&quot;parse-names&quot;:false,&quot;dropping-particle&quot;:&quot;&quot;,&quot;non-dropping-particle&quot;:&quot;&quot;},{&quot;family&quot;:&quot;Feitosa&quot;,&quot;given&quot;:&quot;Eva Emanuela Lopes Cavalcante&quot;,&quot;parse-names&quot;:false,&quot;dropping-particle&quot;:&quot;&quot;,&quot;non-dropping-particle&quot;:&quot;&quot;}],&quot;container-title&quot;:&quot;BMC Public Health&quot;,&quot;container-title-short&quot;:&quot;BMC Public Health&quot;,&quot;accessed&quot;:{&quot;date-parts&quot;:[[2023,11,15]]},&quot;DOI&quot;:&quot;10.1186/S12889-018-5637-9&quot;,&quot;ISSN&quot;:&quot;14712458&quot;,&quot;PMID&quot;:&quot;29871637&quot;,&quot;URL&quot;:&quot;/pmc/articles/PMC5989432/&quot;,&quot;issued&quot;:{&quot;date-parts&quot;:[[2018,6,5]]},&quot;abstract&quot;:&quot;Background: Diabetes mellitus is one of the most serious chronic illnesses in the world due to its prevalence, economic and social effects, and negative impact on the quality of life of the affected people. The diagnosis implies changes in life habits especially related to feeding, physical activity, and constant self-care, requiring greater personal autonomy. Methods: This study aims to understand how individuals living with diabetes deal with the recognition of the chronic condition in their health care practices. This is a participatory research with a qualitative approach focusing on reflexivity. Sixteen people with diabetes mellitus were intentionally chosen, and qualified to participate in the study. The selected methodology allowed the constitution of life stories and focused on the multiple ways human beings deal with their illnesses. Results: The participants attended eight closed group meetings, with an specific methodology which benefited them to retrieve their own history as well as the multiple experiences to deal with the disease, here called Strategic Health Promotion Group (SHPG). The data produced and the dialogue between researcher and researched subjects were related to three major thematic perspectives: I) recognizing diabetes II) living with diabetes III) exercising personal autonomy. This work contains the meanings attributed to the Perspective I from which the following three categories emerged: The impact of the diagnosis, the denial of the illness, and the acceptance of the illness. It was observed that the diagnosis of a chronic illness generates a multiplicity of feelings, moving through narratives of complications and death events shared between generations. The participants expressed feelings related to denial or acceptance of the chronic condition which required an active adaptation exercising. From the current diagnosis, it was observed that new signs were added to the person's existence, influencing their habits, health care practices and quality of life. Conclusions: The emotional aspects of subjects diagnosed with diabetes mellitus strongly influence the acceptance or denial of the illness, interfering in their personal adherence to treatment. As a chronic condition, involving life-longing care practices, which intervenes in therapeutic participation, it is indispensable to respect and to encourage the personal autonomy of the subjects.&quot;,&quot;publisher&quot;:&quot;BMC&quot;,&quot;issue&quot;:&quot;1&quot;,&quot;volume&quot;:&quot;18&quot;},&quot;isTemporary&quot;:false}]},{&quot;citationID&quot;:&quot;MENDELEY_CITATION_83761ae5-8394-49ca-b52c-20b285b1bcfd&quot;,&quot;properties&quot;:{&quot;noteIndex&quot;:0},&quot;isEdited&quot;:false,&quot;manualOverride&quot;:{&quot;isManuallyOverridden&quot;:false,&quot;citeprocText&quot;:&quot;(Trikkalinou et al., 2017)&quot;,&quot;manualOverrideText&quot;:&quot;&quot;},&quot;citationTag&quot;:&quot;MENDELEY_CITATION_v3_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&quot;,&quot;citationItems&quot;:[{&quot;id&quot;:&quot;bd477208-be7e-36f7-a3ce-d2bcb7e48764&quot;,&quot;itemData&quot;:{&quot;type&quot;:&quot;article-journal&quot;,&quot;id&quot;:&quot;bd477208-be7e-36f7-a3ce-d2bcb7e48764&quot;,&quot;title&quot;:&quot;Type 2 diabetes and quality of life&quot;,&quot;author&quot;:[{&quot;family&quot;:&quot;Trikkalinou&quot;,&quot;given&quot;:&quot;Aikaterini&quot;,&quot;parse-names&quot;:false,&quot;dropping-particle&quot;:&quot;&quot;,&quot;non-dropping-particle&quot;:&quot;&quot;},{&quot;family&quot;:&quot;Papazafiropoulou&quot;,&quot;given&quot;:&quot;Athanasia K&quot;,&quot;parse-names&quot;:false,&quot;dropping-particle&quot;:&quot;&quot;,&quot;non-dropping-particle&quot;:&quot;&quot;},{&quot;family&quot;:&quot;Melidonis&quot;,&quot;given&quot;:&quot;Andreas&quot;,&quot;parse-names&quot;:false,&quot;dropping-particle&quot;:&quot;&quot;,&quot;non-dropping-particle&quot;:&quot;&quot;}],&quot;container-title&quot;:&quot;World Journal of Diabetes&quot;,&quot;container-title-short&quot;:&quot;World J Diabetes&quot;,&quot;accessed&quot;:{&quot;date-parts&quot;:[[2023,11,15]]},&quot;DOI&quot;:&quot;10.4239/WJD.V8.I4.120&quot;,&quot;ISSN&quot;:&quot;1948-9358&quot;,&quot;PMID&quot;:&quot;28465788&quot;,&quot;URL&quot;:&quot;/pmc/articles/PMC5394731/&quot;,&quot;issued&quot;:{&quot;date-parts&quot;:[[2017,4,4]]},&quot;page&quot;:&quot;120&quot;,&quot;abstract&quot;:&quot;It is true that a primary goal of diabetes early diagnosis and treatment is quality of life (QoL). The term QoL is still confusing but it is agreed that it composes of four components: The physical component, mental, cogitative component, psychological and social component. Many articles have been written addressing those four components. During the last five years 15500 articles and reviews have been written addressing diabetes and coronary arterial disease, 16100 addressing diabetes and renal function, 28900 addressing diabetes and retinopathy, 16800 addressing diabetic foot ulcers and other 26300 addressing diabetic neuropathy. Moreover 17200 articles are dealing with diabetic sexual dysfunction, 24500 with the correlation of diabetes and depression 17500 about diabetes and dementia, only 1 about diabetes and family functioning and 1950000 about diabetes and QoL, indicating the worldwide interest. In order to confront this metabolic anomaly and its consequences, researchers developed numerous generic and disease specific psychometric tools. With the aid of those psychometric tools the scientific community has started to realize the gruesome effect of diabetes on patients' lives. Diabetic's QoL becomes worse when complications start to develop or comorbidities coexist. Dominant amongst complications, in health-related quality of life (HRQoL) lowering, but not related to risk factors (genetic, the weight of birth, or others) is coronary arterial disease followed by renal failure, blindness, and the combination of micro- and macro-vascular complications and in some studies by sexual dysfunction. Moreover many are the comorbidities which deteriorate further the effect of diabetes in a patient life. Among them obesity, hypertension, dyslipidemia, depression, arthritis are the most common. Most intriguing field for research is the interaction of diabetes and depression and in some cases the progression to dementia. Many aspects and combinations of actions are under researchers' microscope regarding the improvement of HRQoL scores. Until now, the studies performed, have demonstrated little to moderate benefit. More of them are needed to draw safe conclusions on the topic of the best combination of actions to optimize the HRQoL scores.&quot;,&quot;publisher&quot;:&quot;Baishideng Publishing Group Inc&quot;,&quot;issue&quot;:&quot;4&quot;,&quot;volume&quot;:&quot;8&quot;},&quot;isTemporary&quot;:false}]},{&quot;citationID&quot;:&quot;MENDELEY_CITATION_ea8b4713-7745-4d85-a706-b73695d1130f&quot;,&quot;properties&quot;:{&quot;noteIndex&quot;:0},&quot;isEdited&quot;:false,&quot;manualOverride&quot;:{&quot;isManuallyOverridden&quot;:false,&quot;citeprocText&quot;:&quot;(Wolde et al., 2020)&quot;,&quot;manualOverrideText&quot;:&quot;&quot;},&quot;citationTag&quot;:&quot;MENDELEY_CITATION_v3_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&quot;,&quot;citationItems&quot;:[{&quot;id&quot;:&quot;842a2b38-dd89-3ab7-a162-0f5087d7835b&quot;,&quot;itemData&quot;:{&quot;type&quot;:&quot;article-journal&quot;,&quot;id&quot;:&quot;842a2b38-dd89-3ab7-a162-0f5087d7835b&quot;,&quot;title&quot;:&quot;High Hidden Burden of Diabetes Mellitus among Adults Aged 18 Years and Above in Urban Northwest Ethiopia&quot;,&quot;author&quot;:[{&quot;family&quot;:&quot;Wolde&quot;,&quot;given&quot;:&quot;Haileab Fekadu&quot;,&quot;parse-names&quot;:false,&quot;dropping-particle&quot;:&quot;&quot;,&quot;non-dropping-particle&quot;:&quot;&quot;},{&quot;family&quot;:&quot;Derso&quot;,&quot;given&quot;:&quot;Terefe&quot;,&quot;parse-names&quot;:false,&quot;dropping-particle&quot;:&quot;&quot;,&quot;non-dropping-particle&quot;:&quot;&quot;},{&quot;family&quot;:&quot;Biks&quot;,&quot;given&quot;:&quot;Gashaw Andargie&quot;,&quot;parse-names&quot;:false,&quot;dropping-particle&quot;:&quot;&quot;,&quot;non-dropping-particle&quot;:&quot;&quot;},{&quot;family&quot;:&quot;Yitayal&quot;,&quot;given&quot;:&quot;Mezgebu&quot;,&quot;parse-names&quot;:false,&quot;dropping-particle&quot;:&quot;&quot;,&quot;non-dropping-particle&quot;:&quot;&quot;},{&quot;family&quot;:&quot;Ayele&quot;,&quot;given&quot;:&quot;Tadesse Awoke&quot;,&quot;parse-names&quot;:false,&quot;dropping-particle&quot;:&quot;&quot;,&quot;non-dropping-particle&quot;:&quot;&quot;},{&quot;family&quot;:&quot;Gelaye&quot;,&quot;given&quot;:&quot;Kassahun Alemu&quot;,&quot;parse-names&quot;:false,&quot;dropping-particle&quot;:&quot;&quot;,&quot;non-dropping-particle&quot;:&quot;&quot;},{&quot;family&quot;:&quot;Demissie&quot;,&quot;given&quot;:&quot;Getu Debalkie&quot;,&quot;parse-names&quot;:false,&quot;dropping-particle&quot;:&quot;&quot;,&quot;non-dropping-particle&quot;:&quot;&quot;},{&quot;family&quot;:&quot;Azale&quot;,&quot;given&quot;:&quot;Telake&quot;,&quot;parse-names&quot;:false,&quot;dropping-particle&quot;:&quot;&quot;,&quot;non-dropping-particle&quot;:&quot;&quot;},{&quot;family&quot;:&quot;Misganaw&quot;,&quot;given&quot;:&quot;Bisrat&quot;,&quot;parse-names&quot;:false,&quot;dropping-particle&quot;:&quot;&quot;,&quot;non-dropping-particle&quot;:&quot;&quot;},{&quot;family&quot;:&quot;Kebede&quot;,&quot;given&quot;:&quot;Adane&quot;,&quot;parse-names&quot;:false,&quot;dropping-particle&quot;:&quot;&quot;,&quot;non-dropping-particle&quot;:&quot;&quot;},{&quot;family&quot;:&quot;Teshome&quot;,&quot;given&quot;:&quot;Destaw Fetene&quot;,&quot;parse-names&quot;:false,&quot;dropping-particle&quot;:&quot;&quot;,&quot;non-dropping-particle&quot;:&quot;&quot;},{&quot;family&quot;:&quot;Dellie&quot;,&quot;given&quot;:&quot;Endalkachew&quot;,&quot;parse-names&quot;:false,&quot;dropping-particle&quot;:&quot;&quot;,&quot;non-dropping-particle&quot;:&quot;&quot;},{&quot;family&quot;:&quot;Gebremedhin&quot;,&quot;given&quot;:&quot;Tsegaye&quot;,&quot;parse-names&quot;:false,&quot;dropping-particle&quot;:&quot;&quot;,&quot;non-dropping-particle&quot;:&quot;&quot;},{&quot;family&quot;:&quot;Atnafu&quot;,&quot;given&quot;:&quot;Asmamaw&quot;,&quot;parse-names&quot;:false,&quot;dropping-particle&quot;:&quot;&quot;,&quot;non-dropping-particle&quot;:&quot;&quot;}],&quot;container-title&quot;:&quot;Journal of Diabetes Research&quot;,&quot;container-title-short&quot;:&quot;J Diabetes Res&quot;,&quot;accessed&quot;:{&quot;date-parts&quot;:[[2023,11,15]]},&quot;DOI&quot;:&quot;10.1155/2020/9240398&quot;,&quot;ISSN&quot;:&quot;23146753&quot;,&quot;PMID&quot;:&quot;33299894&quot;,&quot;URL&quot;:&quot;/pmc/articles/PMC7704177/&quot;,&quot;issued&quot;:{&quot;date-parts&quot;:[[2020]]},&quot;abstract&quot;:&quot;Background. Ethiopia is one of the sub-Saharan African countries with a rapidly increasing burden of diabetes mellitus (DM). There is limited updated information about the community-based burden of the disease and its associated factors in Ethiopia which is very crucial to plan effective prevention and control measures against the disease. This study is aimed at determining the burden of DM and its associated factors in urban northwest Ethiopia. Methods. A community-based cross-sectional study was conducted from April to May 2019 among residents aged ≥ 18 years in Gondar town and urban kebeles (lowest administrative units of the country) of Health and Demographic Surveillance System site (HDSS) in Dabat district. A multistage sampling technique was used to select 773 participants. World Health Organization (WHO) stepwise approach for noncommunicable disease surveillance was used to collect the data. Fasting blood glucose ðFBSÞ ≥ 126 mg/dl was used to diagnose DM. Descriptive statistics were done to describe the variables of the study. Prevalence with its 95% confidence interval (CI) was estimated. Binary logistic regression model was fitted, variables with p value &lt; 0.05 were considered to have a significant association with the outcome, and odds ratio (OR) was used to measure the strength of association. Result. Of the total participants, 6.34% (95% CI; 4.82, 8.29) were found to be diabetic. Of these, 40 (81.6%) were newly diagnosed. Besides, the prevalence of prediabetes was 9.31% (95% CI: 7.45, 11.58). Increased age (AOR = 1:06, 95% CI; 1.04, 1.09) and eating vegetables one to three days per week (AOR =0.29, 95% CI; 0.13, 0.65) were significantly associated with diabetes. Conclusion. The overall prevalence of DM is a bit higher than the national estimate, while the proportion of undiagnosed DM which can easily progress to disabling and life-threatening complications was alarmingly high. Age and frequency of eating vegetables per week were associated with diabetes. In light of this finding, future prevention and control measures against the diseases should consider the identified factors. There should also be improved access to screening services.&quot;,&quot;publisher&quot;:&quot;Hindawi Limited&quot;,&quot;volume&quot;:&quot;2020&quot;},&quot;isTemporary&quot;:false}]},{&quot;citationID&quot;:&quot;MENDELEY_CITATION_24aca2b6-219f-49d8-bf1d-203ec86cbf65&quot;,&quot;properties&quot;:{&quot;noteIndex&quot;:0},&quot;isEdited&quot;:false,&quot;manualOverride&quot;:{&quot;isManuallyOverridden&quot;:false,&quot;citeprocText&quot;:&quot;(Chowdhury et al., 2022)&quot;,&quot;manualOverrideText&quot;:&quot;&quot;},&quot;citationTag&quot;:&quot;MENDELEY_CITATION_v3_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&quot;,&quot;citationItems&quot;:[{&quot;id&quot;:&quot;4d9940cc-a0fb-3ba2-b6ef-93ab8adb4761&quot;,&quot;itemData&quot;:{&quot;type&quot;:&quot;article-journal&quot;,&quot;id&quot;:&quot;4d9940cc-a0fb-3ba2-b6ef-93ab8adb4761&quot;,&quot;title&quot;:&quot;Original research: Diabetes among adults in Bangladesh: changes in prevalence and risk factors between two cross-sectional surveys&quot;,&quot;author&quot;:[{&quot;family&quot;:&quot;Chowdhury&quot;,&quot;given&quot;:&quot;Muhammad Abdul Baker&quot;,&quot;parse-names&quot;:false,&quot;dropping-particle&quot;:&quot;&quot;,&quot;non-dropping-particle&quot;:&quot;&quot;},{&quot;family&quot;:&quot;Islam&quot;,&quot;given&quot;:&quot;Mirajul&quot;,&quot;parse-names&quot;:false,&quot;dropping-particle&quot;:&quot;&quot;,&quot;non-dropping-particle&quot;:&quot;&quot;},{&quot;family&quot;:&quot;Rahman&quot;,&quot;given&quot;:&quot;Jakia&quot;,&quot;parse-names&quot;:false,&quot;dropping-particle&quot;:&quot;&quot;,&quot;non-dropping-particle&quot;:&quot;&quot;},{&quot;family&quot;:&quot;Uddin&quot;,&quot;given&quot;:&quot;Md Jamal&quot;,&quot;parse-names&quot;:false,&quot;dropping-particle&quot;:&quot;&quot;,&quot;non-dropping-particle&quot;:&quot;&quot;},{&quot;family&quot;:&quot;Haque&quot;,&quot;given&quot;:&quot;Md Rabiul&quot;,&quot;parse-names&quot;:false,&quot;dropping-particle&quot;:&quot;&quot;,&quot;non-dropping-particle&quot;:&quot;&quot;}],&quot;container-title&quot;:&quot;BMJ Open&quot;,&quot;container-title-short&quot;:&quot;BMJ Open&quot;,&quot;accessed&quot;:{&quot;date-parts&quot;:[[2023,11,15]]},&quot;DOI&quot;:&quot;10.1136/BMJOPEN-2021-055044&quot;,&quot;ISSN&quot;:&quot;20446055&quot;,&quot;URL&quot;:&quot;/pmc/articles/PMC9362782/&quot;,&quot;issued&quot;:{&quot;date-parts&quot;:[[2022,8,1]]},&quot;abstract&quot;:&quot;Objective/research question To investigate the change in the prevalence and risk factors of diabetes among adults in Bangladesh between 2011 and 2018. Design The study used two waves of nationally representative cross-sectional data extracted from the Bangladesh Demographic and Health Surveys in 2011 and 2017-2018. Setting Bangladesh. Participants 14 376 adults aged ≥35 years. Primary outcome Diabetes mellitus (type 2 diabetes). Results From 2011 to 2018, the diabetes prevalence among adults aged ≥35 years increased from 10.95% (880) to 13.75% (922) (p&lt;0.001), with the largest-relative increase (90%) among obese individuals. Multivariable logistic regression analysis identified age and body mass index (BMI) were the key risk factors for diabetes. Adults who were overweight or obese were 1.54 times (adjusted OR (AOR): 1.54, 95% CI: 1.20 to 1.97) more likely to develop diabetes than normal-weight individuals in 2011, and 1.22 times (AOR: 1.22, 95% CI: 1.00 to 1.50) and 1.44 times (AOR: 1.44, 95% CI: 1.13 to 1.84) more prone to develop diabetes in 2018. Other significant risk factors for diabetes were marital status, education, geographical region, wealth index and hypertension status in both survey years. Conclusion A high prevalence of diabetes was observed and it has been steadily increasing over time. To enhance diabetes detection and prevention among adults in Bangladesh, population-level interventions focusing on health education, including a healthy diet and lifestyle, are required.&quot;,&quot;publisher&quot;:&quot;BMJ Publishing Group&quot;,&quot;issue&quot;:&quot;8&quot;,&quot;volume&quot;:&quot;12&quot;},&quot;isTemporary&quot;:false}]},{&quot;citationID&quot;:&quot;MENDELEY_CITATION_c79c5e5e-4c82-4a3c-82af-88fd65fcf43d&quot;,&quot;properties&quot;:{&quot;noteIndex&quot;:0},&quot;isEdited&quot;:false,&quot;manualOverride&quot;:{&quot;isManuallyOverridden&quot;:false,&quot;citeprocText&quot;:&quot;(Jenkusky &amp;#38; Gawlik, 2023)&quot;,&quot;manualOverrideText&quot;:&quot;&quot;},&quot;citationTag&quot;:&quot;MENDELEY_CITATION_v3_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&quot;,&quot;citationItems&quot;:[{&quot;id&quot;:&quot;681ed738-5454-3f14-b672-11d48f20b23e&quot;,&quot;itemData&quot;:{&quot;type&quot;:&quot;article-journal&quot;,&quot;id&quot;:&quot;681ed738-5454-3f14-b672-11d48f20b23e&quot;,&quot;title&quot;:&quot;Glucose Tolerance Test&quot;,&quot;author&quot;:[{&quot;family&quot;:&quot;Jenkusky&quot;,&quot;given&quot;:&quot;Lucia M.&quot;,&quot;parse-names&quot;:false,&quot;dropping-particle&quot;:&quot;&quot;,&quot;non-dropping-particle&quot;:&quot;&quot;},{&quot;family&quot;:&quot;Gawlik&quot;,&quot;given&quot;:&quot;Kate Sustersic&quot;,&quot;parse-names&quot;:false,&quot;dropping-particle&quot;:&quot;&quot;,&quot;non-dropping-particle&quot;:&quot;&quot;}],&quot;container-title&quot;:&quot;Laboratory Screening and Diagnostic Evaluation: An Evidence-Based Approach&quot;,&quot;accessed&quot;:{&quot;date-parts&quot;:[[2023,11,15]]},&quot;DOI&quot;:&quot;10.5005/jp/books/14203_21&quot;,&quot;ISBN&quot;:&quot;9780826140937&quot;,&quot;ISSN&quot;:&quot;00029165&quot;,&quot;PMID&quot;:&quot;30422510&quot;,&quot;URL&quot;:&quot;https://www.ncbi.nlm.nih.gov/books/NBK532915/&quot;,&quot;issued&quot;:{&quot;date-parts&quot;:[[2023,4,23]]},&quot;page&quot;:&quot;373-376&quot;,&quot;publisher&quot;:&quot;StatPearls Publishing&quot;,&quot;container-title-short&quot;:&quot;&quot;},&quot;isTemporary&quot;:false}]},{&quot;citationID&quot;:&quot;MENDELEY_CITATION_c572642e-c791-4242-90db-04e90e71cb03&quot;,&quot;properties&quot;:{&quot;noteIndex&quot;:0},&quot;isEdited&quot;:false,&quot;manualOverride&quot;:{&quot;isManuallyOverridden&quot;:false,&quot;citeprocText&quot;:&quot;(Kueh et al., 2015)&quot;,&quot;manualOverrideText&quot;:&quot;&quot;},&quot;citationTag&quot;:&quot;MENDELEY_CITATION_v3_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&quot;,&quot;citationItems&quot;:[{&quot;id&quot;:&quot;9b30ae36-1388-396a-a71b-ea754d15057e&quot;,&quot;itemData&quot;:{&quot;type&quot;:&quot;article-journal&quot;,&quot;id&quot;:&quot;9b30ae36-1388-396a-a71b-ea754d15057e&quot;,&quot;title&quot;:&quot;Modelling of diabetes knowledge, attitudes, self-management, and quality of life: A cross-sectional study with an Australian sample&quot;,&quot;author&quot;:[{&quot;family&quot;:&quot;Kueh&quot;,&quot;given&quot;:&quot;Yee Cheng&quot;,&quot;parse-names&quot;:false,&quot;dropping-particle&quot;:&quot;&quot;,&quot;non-dropping-particle&quot;:&quot;&quot;},{&quot;family&quot;:&quot;Morris&quot;,&quot;given&quot;:&quot;Tony&quot;,&quot;parse-names&quot;:false,&quot;dropping-particle&quot;:&quot;&quot;,&quot;non-dropping-particle&quot;:&quot;&quot;},{&quot;family&quot;:&quot;Borkoles&quot;,&quot;given&quot;:&quot;Erika&quot;,&quot;parse-names&quot;:false,&quot;dropping-particle&quot;:&quot;&quot;,&quot;non-dropping-particle&quot;:&quot;&quot;},{&quot;family&quot;:&quot;Shee&quot;,&quot;given&quot;:&quot;Himanshu&quot;,&quot;parse-names&quot;:false,&quot;dropping-particle&quot;:&quot;&quot;,&quot;non-dropping-particle&quot;:&quot;&quot;}],&quot;container-title&quot;:&quot;Health and Quality of Life Outcomes&quot;,&quot;container-title-short&quot;:&quot;Health Qual Life Outcomes&quot;,&quot;accessed&quot;:{&quot;date-parts&quot;:[[2023,11,15]]},&quot;DOI&quot;:&quot;10.1186/S12955-015-0303-8/FIGURES/3&quot;,&quot;ISSN&quot;:&quot;14777525&quot;,&quot;PMID&quot;:&quot;26286395&quot;,&quot;URL&quot;:&quot;https://hqlo.biomedcentral.com/articles/10.1186/s12955-015-0303-8&quot;,&quot;issued&quot;:{&quot;date-parts&quot;:[[2015,8,19]]},&quot;page&quot;:&quot;1-11&quot;,&quot;abstract&quot;:&quot;Background: Quality of life (QoL) is an important aspect of wellbeing for people with chronic conditions like type 2 diabetes, making it a noteworthy outcome. Knowledge about diabetes, attitudes, and self-management of diabetes are key factors that might directly or indirectly impact QoL. However, little is known about the inter-relationships between diabetes knowledge, attitudes, self-management and QoL among people with type 2 diabetes mellitus (T2DM). The aim of this study was to examine a model describing the relationship between diabetes knowledge, attitudes, self-management, and QoL of people with T2DM that is based on previous research linking pairs of these variables. Methods: A cross-sectional study design was employed in this research. A total of 291 participants, 192 males and 99 females, with T2DM, whose mean age was 55.8 (standard deviation = 11.09) completed questionnaires measuring diabetes knowledge (Diabetes Knowledge Scale), attitudes (Diabetes Integration Scale -19), self-management (Summary of Diabetes Self-care Activities Scale), including the aspects of diet, exercise, blood glucose testing, and foot care, and QoL (Diabetes Quality of Life Scale), comprising the aspects of satisfaction and impact on QoL respectively. To examine the model we proposed relating these variables, data were analysed using the path analysis. Results: In the final model, diabetes knowledge was a significant predictor for attitudes and self-management in terms of blood glucose testing. Attitudes was a significant predictor for self-management in terms of diet. In addition, self-management in terms of blood glucose testing was a significant predictor of impact of QoL, and self-management in terms of diet was a significant predictor of satisfaction and impact of QoL. Self-management in terms of exercise was a significant predictor of satisfaction in QoL. The final model reflected a good fit (χ &lt;sup&gt;2&lt;/sup&gt; (14) = 22.52, p = 0.069; CFI = 0.983; GFI = 0.983; RMSEA = 0.046). Conclusions: Diabetes knowledge, attitudes, and self-management are important factors that can impact the QoL among people with type 2 diabetes.&quot;,&quot;publisher&quot;:&quot;BioMed Central Ltd.&quot;,&quot;issue&quot;:&quot;1&quot;,&quot;volume&quot;:&quot;13&quot;},&quot;isTemporary&quot;:false}]},{&quot;citationID&quot;:&quot;MENDELEY_CITATION_a98684ca-6bd4-4fe8-b650-d6b9c7921fb3&quot;,&quot;properties&quot;:{&quot;noteIndex&quot;:0},&quot;isEdited&quot;:false,&quot;manualOverride&quot;:{&quot;isManuallyOverridden&quot;:false,&quot;citeprocText&quot;:&quot;(Trikkalinou et al., 2017)&quot;,&quot;manualOverrideText&quot;:&quot;&quot;},&quot;citationTag&quot;:&quot;MENDELEY_CITATION_v3_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&quot;,&quot;citationItems&quot;:[{&quot;id&quot;:&quot;bd477208-be7e-36f7-a3ce-d2bcb7e48764&quot;,&quot;itemData&quot;:{&quot;type&quot;:&quot;article-journal&quot;,&quot;id&quot;:&quot;bd477208-be7e-36f7-a3ce-d2bcb7e48764&quot;,&quot;title&quot;:&quot;Type 2 diabetes and quality of life&quot;,&quot;author&quot;:[{&quot;family&quot;:&quot;Trikkalinou&quot;,&quot;given&quot;:&quot;Aikaterini&quot;,&quot;parse-names&quot;:false,&quot;dropping-particle&quot;:&quot;&quot;,&quot;non-dropping-particle&quot;:&quot;&quot;},{&quot;family&quot;:&quot;Papazafiropoulou&quot;,&quot;given&quot;:&quot;Athanasia K&quot;,&quot;parse-names&quot;:false,&quot;dropping-particle&quot;:&quot;&quot;,&quot;non-dropping-particle&quot;:&quot;&quot;},{&quot;family&quot;:&quot;Melidonis&quot;,&quot;given&quot;:&quot;Andreas&quot;,&quot;parse-names&quot;:false,&quot;dropping-particle&quot;:&quot;&quot;,&quot;non-dropping-particle&quot;:&quot;&quot;}],&quot;container-title&quot;:&quot;World Journal of Diabetes&quot;,&quot;container-title-short&quot;:&quot;World J Diabetes&quot;,&quot;accessed&quot;:{&quot;date-parts&quot;:[[2023,11,15]]},&quot;DOI&quot;:&quot;10.4239/WJD.V8.I4.120&quot;,&quot;ISSN&quot;:&quot;1948-9358&quot;,&quot;PMID&quot;:&quot;28465788&quot;,&quot;URL&quot;:&quot;/pmc/articles/PMC5394731/&quot;,&quot;issued&quot;:{&quot;date-parts&quot;:[[2017,4,4]]},&quot;page&quot;:&quot;120&quot;,&quot;abstract&quot;:&quot;It is true that a primary goal of diabetes early diagnosis and treatment is quality of life (QoL). The term QoL is still confusing but it is agreed that it composes of four components: The physical component, mental, cogitative component, psychological and social component. Many articles have been written addressing those four components. During the last five years 15500 articles and reviews have been written addressing diabetes and coronary arterial disease, 16100 addressing diabetes and renal function, 28900 addressing diabetes and retinopathy, 16800 addressing diabetic foot ulcers and other 26300 addressing diabetic neuropathy. Moreover 17200 articles are dealing with diabetic sexual dysfunction, 24500 with the correlation of diabetes and depression 17500 about diabetes and dementia, only 1 about diabetes and family functioning and 1950000 about diabetes and QoL, indicating the worldwide interest. In order to confront this metabolic anomaly and its consequences, researchers developed numerous generic and disease specific psychometric tools. With the aid of those psychometric tools the scientific community has started to realize the gruesome effect of diabetes on patients' lives. Diabetic's QoL becomes worse when complications start to develop or comorbidities coexist. Dominant amongst complications, in health-related quality of life (HRQoL) lowering, but not related to risk factors (genetic, the weight of birth, or others) is coronary arterial disease followed by renal failure, blindness, and the combination of micro- and macro-vascular complications and in some studies by sexual dysfunction. Moreover many are the comorbidities which deteriorate further the effect of diabetes in a patient life. Among them obesity, hypertension, dyslipidemia, depression, arthritis are the most common. Most intriguing field for research is the interaction of diabetes and depression and in some cases the progression to dementia. Many aspects and combinations of actions are under researchers' microscope regarding the improvement of HRQoL scores. Until now, the studies performed, have demonstrated little to moderate benefit. More of them are needed to draw safe conclusions on the topic of the best combination of actions to optimize the HRQoL scores.&quot;,&quot;publisher&quot;:&quot;Baishideng Publishing Group Inc&quot;,&quot;issue&quot;:&quot;4&quot;,&quot;volume&quot;:&quot;8&quot;},&quot;isTemporary&quot;:false}]},{&quot;citationID&quot;:&quot;MENDELEY_CITATION_98f5fae9-fd4b-4684-8582-eb914a264b1d&quot;,&quot;properties&quot;:{&quot;noteIndex&quot;:0},&quot;isEdited&quot;:false,&quot;manualOverride&quot;:{&quot;isManuallyOverridden&quot;:false,&quot;citeprocText&quot;:&quot;(Deshpande et al., 2008)&quot;,&quot;manualOverrideText&quot;:&quot;&quot;},&quot;citationTag&quot;:&quot;MENDELEY_CITATION_v3_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&quot;,&quot;citationItems&quot;:[{&quot;id&quot;:&quot;f31996cd-3d03-3de9-898b-930251dc6d9d&quot;,&quot;itemData&quot;:{&quot;type&quot;:&quot;article-journal&quot;,&quot;id&quot;:&quot;f31996cd-3d03-3de9-898b-930251dc6d9d&quot;,&quot;title&quot;:&quot;Epidemiology of Diabetes and Diabetes-Related Complications&quot;,&quot;author&quot;:[{&quot;family&quot;:&quot;Deshpande&quot;,&quot;given&quot;:&quot;Anjali D.&quot;,&quot;parse-names&quot;:false,&quot;dropping-particle&quot;:&quot;&quot;,&quot;non-dropping-particle&quot;:&quot;&quot;},{&quot;family&quot;:&quot;Harris-Hayes&quot;,&quot;given&quot;:&quot;Marcie&quot;,&quot;parse-names&quot;:false,&quot;dropping-particle&quot;:&quot;&quot;,&quot;non-dropping-particle&quot;:&quot;&quot;},{&quot;family&quot;:&quot;Schootman&quot;,&quot;given&quot;:&quot;Mario&quot;,&quot;parse-names&quot;:false,&quot;dropping-particle&quot;:&quot;&quot;,&quot;non-dropping-particle&quot;:&quot;&quot;}],&quot;container-title&quot;:&quot;Physical Therapy&quot;,&quot;container-title-short&quot;:&quot;Phys Ther&quot;,&quot;accessed&quot;:{&quot;date-parts&quot;:[[2023,11,15]]},&quot;DOI&quot;:&quot;10.2522/PTJ.20080020&quot;,&quot;ISSN&quot;:&quot;00319023&quot;,&quot;PMID&quot;:&quot;18801858&quot;,&quot;URL&quot;:&quot;/pmc/articles/PMC3870323/&quot;,&quot;issued&quot;:{&quot;date-parts&quot;:[[2008,11]]},&quot;page&quot;:&quot;1254&quot;,&quot;abstract&quot;:&quot;In 2005, it was estimated that more than 20 million people in the United States had diabetes. Approximately 30% of these people had undiagnosed cases. Increased risk for diabetes is primarily associated with age, ethnicity, family history of diabetes, smoking, obesity, and physical inactivity. Diabetes-related complications-including cardiovascular disease, kidney disease, neuropathy, blindness, and lower-extremity amputation-are a significant cause of increased morbidity and mortality among people with diabetes, and result in a heavy economic burden on the US health care system. With advances in treatment for diabetes and its associated complications, people with diabetes are living longer with their condition. This longer life span will contribute to further increases in the morbidity associated with diabetes, primarily in elderly people and in minority racial or ethnic groups. In 2050, the number of people in the United States with diagnosed diabetes is estimated to grow to 48.3 million. Results from randomized controlled trials provide evidence that intensive lifestyle interventions can prevent or delay the onset of diabetes in high-risk individuals. In addition, adequate and sustained control of blood sugar levels, blood pressure, and blood lipid levels can prevent or delay the onset of diabetes-related complications in people with diabetes. Effective interventions, at both the individual and population levels, are desperately needed to slow the diabetes epidemic and reduce diabetes-related complications in the United States. This report describes the current diabetes epidemic and the health and economic impact of diabetes complications on individuals and on the health care system. The report also provides suggestions by which the epidemic can be curbed. © 2008 American Physical Therapy Association.&quot;,&quot;publisher&quot;:&quot;Oxford University Press&quot;,&quot;issue&quot;:&quot;11&quot;,&quot;volume&quot;:&quot;88&quot;},&quot;isTemporary&quot;:false}]},{&quot;citationID&quot;:&quot;MENDELEY_CITATION_bd21fc4a-2bed-409b-bda2-9c7c42a99365&quot;,&quot;properties&quot;:{&quot;noteIndex&quot;:0},&quot;isEdited&quot;:false,&quot;manualOverride&quot;:{&quot;isManuallyOverridden&quot;:false,&quot;citeprocText&quot;:&quot;(Lewis &amp;#38; Newell, 2014)&quot;,&quot;manualOverrideText&quot;:&quot;&quot;},&quot;citationTag&quot;:&quot;MENDELEY_CITATION_v3_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&quot;,&quot;citationItems&quot;:[{&quot;id&quot;:&quot;7f1d290e-b75d-3321-a055-fcc931661fd3&quot;,&quot;itemData&quot;:{&quot;type&quot;:&quot;article-journal&quot;,&quot;id&quot;:&quot;7f1d290e-b75d-3321-a055-fcc931661fd3&quot;,&quot;title&quot;:&quot;Patients’ perspectives of care for type 2 diabetes in Bangladesh –a qualitative study&quot;,&quot;author&quot;:[{&quot;family&quot;:&quot;Lewis&quot;,&quot;given&quot;:&quot;Christopher P.&quot;,&quot;parse-names&quot;:false,&quot;dropping-particle&quot;:&quot;&quot;,&quot;non-dropping-particle&quot;:&quot;&quot;},{&quot;family&quot;:&quot;Newell&quot;,&quot;given&quot;:&quot;James N.&quot;,&quot;parse-names&quot;:false,&quot;dropping-particle&quot;:&quot;&quot;,&quot;non-dropping-particle&quot;:&quot;&quot;}],&quot;container-title&quot;:&quot;BMC Public Health&quot;,&quot;container-title-short&quot;:&quot;BMC Public Health&quot;,&quot;accessed&quot;:{&quot;date-parts&quot;:[[2023,11,15]]},&quot;DOI&quot;:&quot;10.1186/1471-2458-14-737&quot;,&quot;ISSN&quot;:&quot;14712458&quot;,&quot;PMID&quot;:&quot;25047797&quot;,&quot;URL&quot;:&quot;/pmc/articles/PMC4223568/&quot;,&quot;issued&quot;:{&quot;date-parts&quot;:[[2014,7,21]]},&quot;page&quot;:&quot;737&quot;,&quot;abstract&quot;:&quot;Background: Worldwide, type 2 diabetes affects approximately 220 million people and is the cause of 1.1 million deaths each year, 80% of which occur in low and middle income countries (LMICs). Over the next 20 years, prevalence is expected to double worldwide and increase by 150% in LMICs. There is now a move towards improving care for diabetes. However no information on patients' needs, perceptions and experiences is available, hindering effective and appropriate changes in policy and practice. We developed a study with the objective of understanding patients' experiences of treatment for type 2 diabetes. Methods. During January 2011, we conducted in-depth interviews in five sites across two administrative districts of Bangladesh, purposefully chosen to represent different geographic regions and local demographics In total, we conducted 23 (14 male, 9 female) individual interviews across the 5 sites, to gain insight into patients' understanding of their diabetes and its management. Results: Patients' levels of knowledge and understanding about diabetes and its management is depended on where they received their initial diagnosis and care. Away from specialist centres, patients had poor understanding of the essential of diabetes and its management. No appropriate written or verbal information was available for a significant number of patients, compounded limited knowledge and understanding of diabetes by healthcare professionals. Patients felt that with improved provision of appropriate information they would be able to better understand their diabetes and improve their role in its management. Access to appropriate diagnosis and subsequent treatment was restricted by availability and costs of services. Conclusion: Effective, appropriate and essential healthcare services for diabetes in Bangladesh is extremely limited, a majority of patients receive suboptimal care. Site of diagnosis will impact significantly on the quality of information provided and the quality of subsequent treatments. Although appropriate services are available at some specialist centres, the inability of patients to pay for routine tests and check-ups prevents them from receiving timely diagnoses and appropriate continuity of care. The double burden of communicable diseases and diseases is now a well-recognised. Emphasis must be placed on developing appropriate and effective preventive strategies to address this burden.&quot;,&quot;publisher&quot;:&quot;BMC&quot;,&quot;issue&quot;:&quot;1&quot;,&quot;volume&quot;:&quot;14&quot;},&quot;isTemporary&quot;:false}]},{&quot;citationID&quot;:&quot;MENDELEY_CITATION_2047dd8b-97c0-48a8-ac7d-b20fec55aa40&quot;,&quot;properties&quot;:{&quot;noteIndex&quot;:0},&quot;isEdited&quot;:false,&quot;manualOverride&quot;:{&quot;isManuallyOverridden&quot;:false,&quot;citeprocText&quot;:&quot;(Barnett, 2013)&quot;,&quot;manualOverrideText&quot;:&quot;&quot;},&quot;citationTag&quot;:&quot;MENDELEY_CITATION_v3_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&quot;,&quot;citationItems&quot;:[{&quot;id&quot;:&quot;4f4744ad-29e6-3809-a353-ef8e239a56e8&quot;,&quot;itemData&quot;:{&quot;type&quot;:&quot;article-journal&quot;,&quot;id&quot;:&quot;4f4744ad-29e6-3809-a353-ef8e239a56e8&quot;,&quot;title&quot;:&quot;Complementing insulin therapy to achieve glycemic control&quot;,&quot;author&quot;:[{&quot;family&quot;:&quot;Barnett&quot;,&quot;given&quot;:&quot;Anthony H.&quot;,&quot;parse-names&quot;:false,&quot;dropping-particle&quot;:&quot;&quot;,&quot;non-dropping-particle&quot;:&quot;&quot;}],&quot;container-title&quot;:&quot;Advances in Therapy&quot;,&quot;container-title-short&quot;:&quot;Adv Ther&quot;,&quot;accessed&quot;:{&quot;date-parts&quot;:[[2023,11,15]]},&quot;DOI&quot;:&quot;10.1007/s12325-013-0039-y&quot;,&quot;ISSN&quot;:&quot;0741238X&quot;,&quot;PMID&quot;:&quot;23797471&quot;,&quot;issued&quot;:{&quot;date-parts&quot;:[[2013,6]]},&quot;page&quot;:&quot;557-576&quot;,&quot;abstract&quot;:&quot;Introduction: Most patients with type 2 diabetes mellitus (T2DM) will need incrementally more complex therapeutic regimens to control hyperglycemia as the disease progresses. Insulin is very effective in reducing hyperglycemia and may improve β-cell function in patients with T2DM. However, insulin therapy is associated with weight gain and increased risk of hypoglycemia. Adding other antidiabetes medications to insulin can improve glycemic control and potentially lower the required insulin dose, resulting in less weight gain and lower risk for hypoglycemia. This article summarizes the advantages and disadvantages of different classes of commonly used antidiabetes agents, with emphasis on newer classes, for use as add-on therapy to insulin in patients with T2DM inadequately controlled on insulin therapy. Methods: A PubMed search from July 1, 2003 to April 15, 2013 for peer-reviewed clinical and review articles relevant to insulin combination or add-on therapy in T2DM was conducted. Search terms included \&quot;insulin combination therapy,\&quot; \&quot;add-on therapy diabetes,\&quot; \&quot;dipeptidyl peptidase-4 (DPP-4) inhibitors,\&quot; \&quot;glucagon-like peptide-1 (GLP-1) receptor agonist,\&quot; \&quot;sodium-glucose cotransporter 2 (SGLT2) inhibitors\&quot;, \&quot;insulin metformin,\&quot; \&quot;insulin sulfonylurea,\&quot; and \&quot;insulin thiazolidinedione.\&quot; Bibliographies from retrieved articles were also searched for relevant articles. Study design, clinical relevance, and effect on insulin combination therapy were analyzed. Results: Therapies used as add-on to insulin include agents associated with weight gain (thiazolidinediones and sulfonylureas) and/or hypoglycemia (sulfonylureas), which, therefore, may exacerbate risks already present with insulin. GLP-1 receptor agonists, DPP-4 inhibitors, and SGLT2 inhibitors improve glycemic control when added to insulin and have a low propensity for hypoglycemia and cause no change (DPP-4 inhibitors) or a reduction (GLP-1 receptor agonists, SGLT2 inhibitors) in body weight. Conclusion: GLP-1 receptor agonists, DPP-4 inhibitors, and SGLT2 inhibitors improve glycemic control when combined with insulin. They also have low propensity for weight gain and hypoglycemia and so may be preferred treatment options for insulin combination when compared with traditional therapies. © 2013 Springer Healthcare.&quot;,&quot;issue&quot;:&quot;6&quot;,&quot;volume&quot;:&quot;30&quot;},&quot;isTemporary&quot;:false}]},{&quot;citationID&quot;:&quot;MENDELEY_CITATION_d32cd0b6-7919-4645-abbe-687ad8fc52fe&quot;,&quot;properties&quot;:{&quot;noteIndex&quot;:0},&quot;isEdited&quot;:false,&quot;manualOverride&quot;:{&quot;isManuallyOverridden&quot;:false,&quot;citeprocText&quot;:&quot;(Vahedi, 2010)&quot;,&quot;manualOverrideText&quot;:&quot;&quot;},&quot;citationTag&quot;:&quot;MENDELEY_CITATION_v3_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&quot;,&quot;citationItems&quot;:[{&quot;id&quot;:&quot;e8277140-6083-3d3d-8638-8070e99c5442&quot;,&quot;itemData&quot;:{&quot;type&quot;:&quot;article-journal&quot;,&quot;id&quot;:&quot;e8277140-6083-3d3d-8638-8070e99c5442&quot;,&quot;title&quot;:&quot;World Health Organization Quality-of-Life Scale (WHOQOL-BREF): Analyses of Their Item Response Theory Properties Based on the Graded Responses Model&quot;,&quot;author&quot;:[{&quot;family&quot;:&quot;Vahedi&quot;,&quot;given&quot;:&quot;Shahrum&quot;,&quot;parse-names&quot;:false,&quot;dropping-particle&quot;:&quot;&quot;,&quot;non-dropping-particle&quot;:&quot;&quot;}],&quot;container-title&quot;:&quot;Iranian Journal of Psychiatry&quot;,&quot;container-title-short&quot;:&quot;Iran J Psychiatry&quot;,&quot;accessed&quot;:{&quot;date-parts&quot;:[[2023,11,15]]},&quot;ISSN&quot;:&quot;2008-2215&quot;,&quot;PMID&quot;:&quot;22952508&quot;,&quot;URL&quot;:&quot;/pmc/articles/PMC3395923/&quot;,&quot;issued&quot;:{&quot;date-parts&quot;:[[2010]]},&quot;page&quot;:&quot;140&quot;,&quot;abstract&quot;:&quot;OBJECTIVE This study has used Item Response Theory (IRT) to examine the psychometric properties of Health-Related Quality-of-Life. METHOD This investigation is a descriptive- analytic study. Subjects were 370 undergraduate students of nursing and midwifery who were selected from Tabriz University of Medical Sciences. All participants were asked to complete the Farsi version of WHOQOL-BREF. Samejima's graded response model was used for the analyses. RESULTS The results revealed that the discrimination parameters for all items in the four scales were low to moderate. The threshold parameters showed adequate representation of the relevant traits from low to the mean trait level. With the exception of 15, 18, 24 and 26 items, all other items showed low item information function values, and thus relatively high reliability from low trait levels to moderate levels. CONCLUSIONS The results of this study indicate that although there was general support for the psychometric properties of the WHOQOL-BREF from an IRT perspective, this measure can be further improved. IRT analyses provided useful measurement information and demonstrated to be a better methodological approach for enhancing our knowledge of the functionality of WHOQOL-BREF.&quot;,&quot;publisher&quot;:&quot;Tehran University of Medical Sciences&quot;,&quot;issue&quot;:&quot;4&quot;,&quot;volume&quot;:&quot;5&quot;},&quot;isTemporary&quot;:false}]},{&quot;citationID&quot;:&quot;MENDELEY_CITATION_7926b24e-6219-4121-bc52-046d97fb8d48&quot;,&quot;properties&quot;:{&quot;noteIndex&quot;:0},&quot;isEdited&quot;:false,&quot;manualOverride&quot;:{&quot;isManuallyOverridden&quot;:false,&quot;citeprocText&quot;:&quot;(Trikkalinou et al., 2017)&quot;,&quot;manualOverrideText&quot;:&quot;&quot;},&quot;citationTag&quot;:&quot;MENDELEY_CITATION_v3_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&quot;,&quot;citationItems&quot;:[{&quot;id&quot;:&quot;bd477208-be7e-36f7-a3ce-d2bcb7e48764&quot;,&quot;itemData&quot;:{&quot;type&quot;:&quot;article-journal&quot;,&quot;id&quot;:&quot;bd477208-be7e-36f7-a3ce-d2bcb7e48764&quot;,&quot;title&quot;:&quot;Type 2 diabetes and quality of life&quot;,&quot;author&quot;:[{&quot;family&quot;:&quot;Trikkalinou&quot;,&quot;given&quot;:&quot;Aikaterini&quot;,&quot;parse-names&quot;:false,&quot;dropping-particle&quot;:&quot;&quot;,&quot;non-dropping-particle&quot;:&quot;&quot;},{&quot;family&quot;:&quot;Papazafiropoulou&quot;,&quot;given&quot;:&quot;Athanasia K&quot;,&quot;parse-names&quot;:false,&quot;dropping-particle&quot;:&quot;&quot;,&quot;non-dropping-particle&quot;:&quot;&quot;},{&quot;family&quot;:&quot;Melidonis&quot;,&quot;given&quot;:&quot;Andreas&quot;,&quot;parse-names&quot;:false,&quot;dropping-particle&quot;:&quot;&quot;,&quot;non-dropping-particle&quot;:&quot;&quot;}],&quot;container-title&quot;:&quot;World Journal of Diabetes&quot;,&quot;container-title-short&quot;:&quot;World J Diabetes&quot;,&quot;accessed&quot;:{&quot;date-parts&quot;:[[2023,11,15]]},&quot;DOI&quot;:&quot;10.4239/WJD.V8.I4.120&quot;,&quot;ISSN&quot;:&quot;1948-9358&quot;,&quot;PMID&quot;:&quot;28465788&quot;,&quot;URL&quot;:&quot;/pmc/articles/PMC5394731/&quot;,&quot;issued&quot;:{&quot;date-parts&quot;:[[2017,4,4]]},&quot;page&quot;:&quot;120&quot;,&quot;abstract&quot;:&quot;It is true that a primary goal of diabetes early diagnosis and treatment is quality of life (QoL). The term QoL is still confusing but it is agreed that it composes of four components: The physical component, mental, cogitative component, psychological and social component. Many articles have been written addressing those four components. During the last five years 15500 articles and reviews have been written addressing diabetes and coronary arterial disease, 16100 addressing diabetes and renal function, 28900 addressing diabetes and retinopathy, 16800 addressing diabetic foot ulcers and other 26300 addressing diabetic neuropathy. Moreover 17200 articles are dealing with diabetic sexual dysfunction, 24500 with the correlation of diabetes and depression 17500 about diabetes and dementia, only 1 about diabetes and family functioning and 1950000 about diabetes and QoL, indicating the worldwide interest. In order to confront this metabolic anomaly and its consequences, researchers developed numerous generic and disease specific psychometric tools. With the aid of those psychometric tools the scientific community has started to realize the gruesome effect of diabetes on patients' lives. Diabetic's QoL becomes worse when complications start to develop or comorbidities coexist. Dominant amongst complications, in health-related quality of life (HRQoL) lowering, but not related to risk factors (genetic, the weight of birth, or others) is coronary arterial disease followed by renal failure, blindness, and the combination of micro- and macro-vascular complications and in some studies by sexual dysfunction. Moreover many are the comorbidities which deteriorate further the effect of diabetes in a patient life. Among them obesity, hypertension, dyslipidemia, depression, arthritis are the most common. Most intriguing field for research is the interaction of diabetes and depression and in some cases the progression to dementia. Many aspects and combinations of actions are under researchers' microscope regarding the improvement of HRQoL scores. Until now, the studies performed, have demonstrated little to moderate benefit. More of them are needed to draw safe conclusions on the topic of the best combination of actions to optimize the HRQoL scores.&quot;,&quot;publisher&quot;:&quot;Baishideng Publishing Group Inc&quot;,&quot;issue&quot;:&quot;4&quot;,&quot;volume&quot;:&quot;8&quot;},&quot;isTemporary&quot;:false}]},{&quot;citationID&quot;:&quot;MENDELEY_CITATION_c7881cb2-1dff-4bf5-ae81-37c3d41290d3&quot;,&quot;properties&quot;:{&quot;noteIndex&quot;:0},&quot;isEdited&quot;:false,&quot;manualOverride&quot;:{&quot;isManuallyOverridden&quot;:false,&quot;citeprocText&quot;:&quot;(Ramsey et al., 2022)&quot;,&quot;manualOverrideText&quot;:&quot;&quot;},&quot;citationTag&quot;:&quot;MENDELEY_CITATION_v3_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&quot;,&quot;citationItems&quot;:[{&quot;id&quot;:&quot;36089a45-b880-36f2-b18c-8a3a0f6b6c3d&quot;,&quot;itemData&quot;:{&quot;type&quot;:&quot;article-journal&quot;,&quot;id&quot;:&quot;36089a45-b880-36f2-b18c-8a3a0f6b6c3d&quot;,&quot;title&quot;:&quot;Keeping an eye on the diabetic foot: The connection between diabetic eye disease and wound healing in the lower extremity&quot;,&quot;author&quot;:[{&quot;family&quot;:&quot;Ramsey&quot;,&quot;given&quot;:&quot;David J&quot;,&quot;parse-names&quot;:false,&quot;dropping-particle&quot;:&quot;&quot;,&quot;non-dropping-particle&quot;:&quot;&quot;},{&quot;family&quot;:&quot;Kwan&quot;,&quot;given&quot;:&quot;James T&quot;,&quot;parse-names&quot;:false,&quot;dropping-particle&quot;:&quot;&quot;,&quot;non-dropping-particle&quot;:&quot;&quot;},{&quot;family&quot;:&quot;Sharma&quot;,&quot;given&quot;:&quot;Arjun&quot;,&quot;parse-names&quot;:false,&quot;dropping-particle&quot;:&quot;&quot;,&quot;non-dropping-particle&quot;:&quot;&quot;}],&quot;container-title&quot;:&quot;World Journal of Diabetes&quot;,&quot;container-title-short&quot;:&quot;World J Diabetes&quot;,&quot;accessed&quot;:{&quot;date-parts&quot;:[[2023,11,15]]},&quot;DOI&quot;:&quot;10.4239/WJD.V13.I12.1035&quot;,&quot;ISSN&quot;:&quot;1948-9358&quot;,&quot;PMID&quot;:&quot;36578874&quot;,&quot;URL&quot;:&quot;/pmc/articles/PMC9791566/&quot;,&quot;issued&quot;:{&quot;date-parts&quot;:[[2022,12,12]]},&quot;page&quot;:&quot;1035&quot;,&quot;abstract&quot;:&quot;Diabetic eye disease is strongly associated with the development of diabetic foot ulcers (DFUs). DFUs are a common and significant complication of diabetes mellitus (DM) that arise from a combination of micro- and macrovascular compromise. Hyperglycemia and associated metabolic dysfunction in DM lead to impaired wound healing, immune dysregulation, peripheral vascular disease, and diabetic neuropathy that predisposes the lower extremities to repetitive injury and progressive tissue damage that may ultimately necessitate amputation. Diabetic retinopathy (DR) is caused by cumulative damage to the retinal mic-rovasculature from hyperglycemia and other diabetes-associated factors. The severity of DR is closely associated with the development of DFUs and the need for lower extremity revascularization procedures and/or amputation. Like the lower extremity, the eye may also suffer end-organ damage from macrovascular compromise in the form of cranial neuropathies that impair its motility, cause optic neuropathy, or result in partial or complete blindness. Additionally, poor perfusion of the eye can cause ischemic retinopathy leading to the development of proliferative diabetic retinopathy or neovascular glaucoma, both serious, vision-threatening conditions. Finally, diabetic corneal ulcers and DFUs share many aspects of impaired wound healing resulting from neurovascular, sensory, and immunologic compromise. Notably, alterations in serum biomarkers, such as hemoglobin A1c, ceruloplasmin, creatinine, low-density lipoprotein, and high-density lipoprotein, are associated with both DR and DFUs. Monitoring these parameters can aid in prognosticating long-term outcomes and shed light on shared pathogenic mechanisms that lead to end-organ damage. The frequent co-occurrence of diabetic eye and foot problems mandate that patients affected by either condition undergo reciprocal comprehensive eye and foot evaluations in addition to optimizing diabetes management.&quot;,&quot;publisher&quot;:&quot;Baishideng Publishing Group Inc&quot;,&quot;issue&quot;:&quot;12&quot;,&quot;volume&quot;:&quot;13&quot;},&quot;isTemporary&quot;:false}]},{&quot;citationID&quot;:&quot;MENDELEY_CITATION_9f0ee7fb-68f7-42ac-b445-731012204123&quot;,&quot;properties&quot;:{&quot;noteIndex&quot;:0},&quot;isEdited&quot;:false,&quot;manualOverride&quot;:{&quot;isManuallyOverridden&quot;:false,&quot;citeprocText&quot;:&quot;(Megari, 2013)&quot;,&quot;manualOverrideText&quot;:&quot;&quot;},&quot;citationTag&quot;:&quot;MENDELEY_CITATION_v3_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&quot;,&quot;citationItems&quot;:[{&quot;id&quot;:&quot;3bd88416-1a57-32fc-ac08-596e8e240a03&quot;,&quot;itemData&quot;:{&quot;type&quot;:&quot;article-journal&quot;,&quot;id&quot;:&quot;3bd88416-1a57-32fc-ac08-596e8e240a03&quot;,&quot;title&quot;:&quot;Quality of Life in Chronic Disease Patients&quot;,&quot;author&quot;:[{&quot;family&quot;:&quot;Megari&quot;,&quot;given&quot;:&quot;Kalliopi&quot;,&quot;parse-names&quot;:false,&quot;dropping-particle&quot;:&quot;&quot;,&quot;non-dropping-particle&quot;:&quot;&quot;}],&quot;container-title&quot;:&quot;Health Psychology Research&quot;,&quot;container-title-short&quot;:&quot;Health Psychol Res&quot;,&quot;accessed&quot;:{&quot;date-parts&quot;:[[2023,11,15]]},&quot;DOI&quot;:&quot;10.4081/HPR.2013.E27&quot;,&quot;PMID&quot;:&quot;26973912&quot;,&quot;URL&quot;:&quot;/pmc/articles/PMC4768563/&quot;,&quot;issued&quot;:{&quot;date-parts&quot;:[[2013,9,9]]},&quot;page&quot;:&quot;27&quot;,&quot;abstract&quot;:&quot;&lt;p&gt;During the past decades there was an increasing predominance of chronic disorders, with a large number of people living with chronic diseases that can adversely affect their quality of life. The aim of the present paper is to study quality of life and especially Health-related quality of life (HRQoL) in chronic diseases. HRQOL is a multidimensional construct that consists of at least three broad domains &amp;minus; physical, psychological, and social functioning &amp;minus; that are affected by one&amp;rsquo;s disease and/or treatment. HRQoL is usually measured in chronic conditions and is frequently impaired to a great extent. In addition, factors that are associated with good and poor HRQoL, as well as HRQoL assessment will be discussed. The estimation of the relative impact of chronic diseases on HRQoL is necessary in order to better plan and distribute health care resources aiming at a better HRQoL.&lt;/p&gt;&lt;p&gt;[&amp;laquo;&lt;em&gt;All the people perceive the concept of living good or being well, that is the same as being happy&lt;/em&gt;&amp;raquo;. (Aristotle. 384-322 BC. Ethica Nichomachea)]&lt;/p&gt;&quot;,&quot;publisher&quot;:&quot;Open Medical Publishing&quot;,&quot;issue&quot;:&quot;3&quot;,&quot;volume&quot;:&quot;1&quot;},&quot;isTemporary&quot;:false}]},{&quot;citationID&quot;:&quot;MENDELEY_CITATION_8a4e8dbf-7af8-4524-bd71-b9ef0feca07c&quot;,&quot;properties&quot;:{&quot;noteIndex&quot;:0},&quot;isEdited&quot;:false,&quot;manualOverride&quot;:{&quot;isManuallyOverridden&quot;:false,&quot;citeprocText&quot;:&quot;(Czerwik-Kulpa &amp;#38; Chylińska, 2017)&quot;,&quot;manualOverrideText&quot;:&quot;&quot;},&quot;citationTag&quot;:&quot;MENDELEY_CITATION_v3_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&quot;,&quot;citationItems&quot;:[{&quot;id&quot;:&quot;1ac4fe01-1f42-3064-9a7b-f9b54e3c7ae0&quot;,&quot;itemData&quot;:{&quot;type&quot;:&quot;article-journal&quot;,&quot;id&quot;:&quot;1ac4fe01-1f42-3064-9a7b-f9b54e3c7ae0&quot;,&quot;title&quot;:&quot;Quality of Life in Palliative Care&quot;,&quot;author&quot;:[{&quot;family&quot;:&quot;Czerwik-Kulpa&quot;,&quot;given&quot;:&quot;Marta&quot;,&quot;parse-names&quot;:false,&quot;dropping-particle&quot;:&quot;&quot;,&quot;non-dropping-particle&quot;:&quot;&quot;},{&quot;family&quot;:&quot;Chylińska&quot;,&quot;given&quot;:&quot;Joanna&quot;,&quot;parse-names&quot;:false,&quot;dropping-particle&quot;:&quot;&quot;,&quot;non-dropping-particle&quot;:&quot;&quot;}],&quot;container-title&quot;:&quot;Expert review of quality of life in cancer care&quot;,&quot;container-title-short&quot;:&quot;Expert Rev Qual Life Cancer Care&quot;,&quot;accessed&quot;:{&quot;date-parts&quot;:[[2023,11,15]]},&quot;DOI&quot;:&quot;10.1080/23809000.2017.1400911&quot;,&quot;ISSN&quot;:&quot;17307503&quot;,&quot;PMID&quot;:&quot;30854466&quot;,&quot;URL&quot;:&quot;/pmc/articles/PMC6405258/&quot;,&quot;issued&quot;:{&quot;date-parts&quot;:[[2017,7]]},&quot;page&quot;:&quot;293&quot;,&quot;abstract&quot;:&quot;Background: This article presents current views on palliative care and its impact on the quality of life (QOL) of cancer patients. On the basis of a literature review, selected predictors of QOL are discussed, such as physical complaints and demographic variables, and the impact of interventions delivered by the palliative team is highlighted. The aim of our study was to determine cancer patients' QOL (in terms of physical and psychological functioning) and its relationship with coping strategies. Material/Methods: Thirty patients referred to the Hospital Support Group at the Department of Palliative Medicine participated in the study. QOL was assessed with the QLQ-C30, and adjustment to cancer was measured with the Mini-Mac (Juszczyński 2001). Results: Strong relationships were found between coping with cancer and QOL. Destructive strategies (based on fear and resignation) correlated negatively with almost all aspects of QOL (physical, emotional, cognitive and social), with coefficients varying between -0.80 and -0.46. The strongest relationships were found for Anxiety preoccupation and physical functioning (r=-0.92; p &lt;0.001). Constructive coping (based on fight and positive re-evaluation) was positively related to cognitive and social functioning (r= 0.56, p=&lt;0.005 and r=0.53, p&lt;0.005, respectively). Conclusions: QOL in cancer patients depends not only on good control of somatic symptoms, but also on psychological functioning. Minimizing the physical dysfunction in patients can help to avoid negative coping strategies, based on fear and resignation. An equally important task is to help patients deal with negative emotional states, which inevitably accompany a chronic disease such as cancer.&quot;,&quot;publisher&quot;:&quot;NIH Public Access&quot;,&quot;issue&quot;:&quot;6&quot;,&quot;volume&quot;:&quot;2&quot;},&quot;isTemporary&quot;:false}]},{&quot;citationID&quot;:&quot;MENDELEY_CITATION_be345d07-ad4e-4063-ae92-7a5cf658e8af&quot;,&quot;properties&quot;:{&quot;noteIndex&quot;:0},&quot;isEdited&quot;:false,&quot;manualOverride&quot;:{&quot;isManuallyOverridden&quot;:false,&quot;citeprocText&quot;:&quot;(Svalastog et al., 2017)&quot;,&quot;manualOverrideText&quot;:&quot;&quot;},&quot;citationTag&quot;:&quot;MENDELEY_CITATION_v3_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&quot;,&quot;citationItems&quot;:[{&quot;id&quot;:&quot;de5a1656-648b-3007-b163-4873fd766480&quot;,&quot;itemData&quot;:{&quot;type&quot;:&quot;article-journal&quot;,&quot;id&quot;:&quot;de5a1656-648b-3007-b163-4873fd766480&quot;,&quot;title&quot;:&quot;Concepts and definitions of health and health-related values in the knowledge landscapes of the digital society&quot;,&quot;author&quot;:[{&quot;family&quot;:&quot;Svalastog&quot;,&quot;given&quot;:&quot;Anna Lydia&quot;,&quot;parse-names&quot;:false,&quot;dropping-particle&quot;:&quot;&quot;,&quot;non-dropping-particle&quot;:&quot;&quot;},{&quot;family&quot;:&quot;Donev&quot;,&quot;given&quot;:&quot;Doncho&quot;,&quot;parse-names&quot;:false,&quot;dropping-particle&quot;:&quot;&quot;,&quot;non-dropping-particle&quot;:&quot;&quot;},{&quot;family&quot;:&quot;Kristoffersen&quot;,&quot;given&quot;:&quot;Nina Jahren&quot;,&quot;parse-names&quot;:false,&quot;dropping-particle&quot;:&quot;&quot;,&quot;non-dropping-particle&quot;:&quot;&quot;},{&quot;family&quot;:&quot;Gajović&quot;,&quot;given&quot;:&quot;Srećko&quot;,&quot;parse-names&quot;:false,&quot;dropping-particle&quot;:&quot;&quot;,&quot;non-dropping-particle&quot;:&quot;&quot;}],&quot;container-title&quot;:&quot;Croatian Medical Journal&quot;,&quot;container-title-short&quot;:&quot;Croat Med J&quot;,&quot;accessed&quot;:{&quot;date-parts&quot;:[[2023,11,15]]},&quot;DOI&quot;:&quot;10.3325/CMJ.2017.58.431&quot;,&quot;ISSN&quot;:&quot;13328166&quot;,&quot;PMID&quot;:&quot;29308835&quot;,&quot;URL&quot;:&quot;/pmc/articles/PMC5778676/&quot;,&quot;issued&quot;:{&quot;date-parts&quot;:[[2017,12,1]]},&quot;page&quot;:&quot;431&quot;,&quot;publisher&quot;:&quot;Medicinska Naklada&quot;,&quot;issue&quot;:&quot;6&quot;,&quot;volume&quot;:&quot;58&quot;},&quot;isTemporary&quot;:false}]},{&quot;citationID&quot;:&quot;MENDELEY_CITATION_70c7ac78-1b3b-4cb8-ab74-d2ecfdee18e8&quot;,&quot;properties&quot;:{&quot;noteIndex&quot;:0},&quot;isEdited&quot;:false,&quot;manualOverride&quot;:{&quot;isManuallyOverridden&quot;:false,&quot;citeprocText&quot;:&quot;(Conradie et al., 2022)&quot;,&quot;manualOverrideText&quot;:&quot;&quot;},&quot;citationTag&quot;:&quot;MENDELEY_CITATION_v3_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&quot;,&quot;citationItems&quot;:[{&quot;id&quot;:&quot;ba32eefe-50b1-375f-981b-fdc118561a3e&quot;,&quot;itemData&quot;:{&quot;type&quot;:&quot;article-journal&quot;,&quot;id&quot;:&quot;ba32eefe-50b1-375f-981b-fdc118561a3e&quot;,&quot;title&quot;:&quot;Health-Related Quality of Life (HRQoL) and the Effect on Outcome in Patients Presenting with Coronary Artery Disease and Treated with Percutaneous Coronary Intervention (PCI): Differences Noted by Sex and Age&quot;,&quot;author&quot;:[{&quot;family&quot;:&quot;Conradie&quot;,&quot;given&quot;:&quot;Andre&quot;,&quot;parse-names&quot;:false,&quot;dropping-particle&quot;:&quot;&quot;,&quot;non-dropping-particle&quot;:&quot;&quot;},{&quot;family&quot;:&quot;Atherton&quot;,&quot;given&quot;:&quot;John&quot;,&quot;parse-names&quot;:false,&quot;dropping-particle&quot;:&quot;&quot;,&quot;non-dropping-particle&quot;:&quot;&quot;},{&quot;family&quot;:&quot;Chowdhury&quot;,&quot;given&quot;:&quot;Enayet&quot;,&quot;parse-names&quot;:false,&quot;dropping-particle&quot;:&quot;&quot;,&quot;non-dropping-particle&quot;:&quot;&quot;},{&quot;family&quot;:&quot;Duong&quot;,&quot;given&quot;:&quot;My Ngan&quot;,&quot;parse-names&quot;:false,&quot;dropping-particle&quot;:&quot;&quot;,&quot;non-dropping-particle&quot;:&quot;&quot;},{&quot;family&quot;:&quot;Schwarz&quot;,&quot;given&quot;:&quot;Nisha&quot;,&quot;parse-names&quot;:false,&quot;dropping-particle&quot;:&quot;&quot;,&quot;non-dropping-particle&quot;:&quot;&quot;},{&quot;family&quot;:&quot;Worthley&quot;,&quot;given&quot;:&quot;Stephen&quot;,&quot;parse-names&quot;:false,&quot;dropping-particle&quot;:&quot;&quot;,&quot;non-dropping-particle&quot;:&quot;&quot;},{&quot;family&quot;:&quot;Eccleston&quot;,&quot;given&quot;:&quot;David&quot;,&quot;parse-names&quot;:false,&quot;dropping-particle&quot;:&quot;&quot;,&quot;non-dropping-particle&quot;:&quot;&quot;}],&quot;container-title&quot;:&quot;Journal of Clinical Medicine&quot;,&quot;container-title-short&quot;:&quot;J Clin Med&quot;,&quot;accessed&quot;:{&quot;date-parts&quot;:[[2023,11,15]]},&quot;DOI&quot;:&quot;10.3390/JCM11175231/S1&quot;,&quot;ISSN&quot;:&quot;20770383&quot;,&quot;URL&quot;:&quot;/pmc/articles/PMC9457487/&quot;,&quot;issued&quot;:{&quot;date-parts&quot;:[[2022,9,1]]},&quot;abstract&quot;:&quot;Background and aim: poor quality of life (QoL) has been identified as an independent risk factor for mortality and major cardiac events (MACE) in patients with cardiovascular disease (CVD). The aim of this study was to assess health-related quality of life (HRQoL) at baseline and its association with outcome in patients with coronary artery disease presenting for percutaneous coronary intervention (PCI). The outcome was measured by mortality and MACE at 1-year, and whether there was any difference for sex and different age groups. Methods and results: all patients prospectively enrolled into the GenesisCare Outcome Registry (GCOR) over a 11-year period were included in the study. The EQ-5D-5L and VAS patient survey were used for assessment of baseline HRQoL. Of the 15,198 patients, only 6591 (43.4%) completed the self-assessment. Women had significantly more impairment of all five dimensions of the EQ-5D-5L survey, and their self-reported QoL was significantly lower than men (68.3 in women vs. 71.9 in men, p &lt; 0.001). Poor QoL was strongly associated with increased mortality (HR 2.85; 95% CI 1.76 to 4.62, p &lt; 0.001) and MACE (HR 1.40; 95% CI 1.10 to 1.79, p = 0.01). A similar trend was noted for women and men, but did not reach significance in women due to the smaller number of female patients. Conclusion: poor HRQoL is associated with subsequent mortality and MACE in patients undergoing PCI. By not assessing quality of life as a standard of care, an opportunity is lost to identify high-risk patients who may benefit from targeted interventions to improve health outcomes.&quot;,&quot;publisher&quot;:&quot;MDPI&quot;,&quot;issue&quot;:&quot;17&quot;,&quot;volume&quot;:&quot;11&quot;},&quot;isTemporary&quot;:false}]},{&quot;citationID&quot;:&quot;MENDELEY_CITATION_d81523f6-68f8-4d27-9c81-e5315325e65f&quot;,&quot;properties&quot;:{&quot;noteIndex&quot;:0},&quot;isEdited&quot;:false,&quot;manualOverride&quot;:{&quot;isManuallyOverridden&quot;:false,&quot;citeprocText&quot;:&quot;(Bullinger &amp;#38; Quitmann, 2014)&quot;,&quot;manualOverrideText&quot;:&quot;&quot;},&quot;citationTag&quot;:&quot;MENDELEY_CITATION_v3_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&quot;,&quot;citationItems&quot;:[{&quot;id&quot;:&quot;7ec8fbbd-2410-31c9-a269-cfbd395d7ed8&quot;,&quot;itemData&quot;:{&quot;type&quot;:&quot;article-journal&quot;,&quot;id&quot;:&quot;7ec8fbbd-2410-31c9-a269-cfbd395d7ed8&quot;,&quot;title&quot;:&quot;Quality of life as patient-reported outcomes: principles of assessment&quot;,&quot;author&quot;:[{&quot;family&quot;:&quot;Bullinger&quot;,&quot;given&quot;:&quot;Monika&quot;,&quot;parse-names&quot;:false,&quot;dropping-particle&quot;:&quot;&quot;,&quot;non-dropping-particle&quot;:&quot;&quot;},{&quot;family&quot;:&quot;Quitmann&quot;,&quot;given&quot;:&quot;Julia&quot;,&quot;parse-names&quot;:false,&quot;dropping-particle&quot;:&quot;&quot;,&quot;non-dropping-particle&quot;:&quot;&quot;}],&quot;container-title&quot;:&quot;Dialogues in Clinical Neuroscience&quot;,&quot;container-title-short&quot;:&quot;Dialogues Clin Neurosci&quot;,&quot;accessed&quot;:{&quot;date-parts&quot;:[[2023,11,15]]},&quot;DOI&quot;:&quot;10.31887/DCNS.2014.16.2/MBULLINGER&quot;,&quot;ISSN&quot;:&quot;12948322&quot;,&quot;PMID&quot;:&quot;25152653&quot;,&quot;URL&quot;:&quot;/pmc/articles/PMC4140508/&quot;,&quot;issued&quot;:{&quot;date-parts&quot;:[[2014]]},&quot;page&quot;:&quot;137&quot;,&quot;abstract&quot;:&quot;Assessing quality of life (QoL) as a patient-reported outcome in adult psychiatry poses challenges in terms of concepts, methods, and applications in research and practice. This review will outline conceptually the construct of QoL, its dimensionality, and its representation across patient groups. Methodological challenges are examined, along with principles of QoL instrument development and testing, as well as across cultures. Application of instruments in epidemiological, clinical health economics, and health services research is reviewed based on pertinent literature. Validated measures for depression, psychosis, and anxiety disorders are available in adult psychiatry, and are increasingly used in research. Still, targeted measures are lacking for many mental health conditions and only rarely are tools applied in the practice context. Progress has been made in the development of instruments that are now ready for implementation. The information to be gained is valuable for identifying patient-reported needs for and benefits of treatment. © 2014, AICH - Servier Research Group Dialogues.&quot;,&quot;publisher&quot;:&quot;Taylor &amp; Francis&quot;,&quot;issue&quot;:&quot;2&quot;,&quot;volume&quot;:&quot;16&quot;},&quot;isTemporary&quot;:false}]},{&quot;citationID&quot;:&quot;MENDELEY_CITATION_298ef945-9038-484b-97c0-fa1d02a1a322&quot;,&quot;properties&quot;:{&quot;noteIndex&quot;:0},&quot;isEdited&quot;:false,&quot;manualOverride&quot;:{&quot;isManuallyOverridden&quot;:false,&quot;citeprocText&quot;:&quot;(Deshpande et al., 2008)&quot;,&quot;manualOverrideText&quot;:&quot;&quot;},&quot;citationTag&quot;:&quot;MENDELEY_CITATION_v3_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&quot;,&quot;citationItems&quot;:[{&quot;id&quot;:&quot;f31996cd-3d03-3de9-898b-930251dc6d9d&quot;,&quot;itemData&quot;:{&quot;type&quot;:&quot;article-journal&quot;,&quot;id&quot;:&quot;f31996cd-3d03-3de9-898b-930251dc6d9d&quot;,&quot;title&quot;:&quot;Epidemiology of Diabetes and Diabetes-Related Complications&quot;,&quot;author&quot;:[{&quot;family&quot;:&quot;Deshpande&quot;,&quot;given&quot;:&quot;Anjali D.&quot;,&quot;parse-names&quot;:false,&quot;dropping-particle&quot;:&quot;&quot;,&quot;non-dropping-particle&quot;:&quot;&quot;},{&quot;family&quot;:&quot;Harris-Hayes&quot;,&quot;given&quot;:&quot;Marcie&quot;,&quot;parse-names&quot;:false,&quot;dropping-particle&quot;:&quot;&quot;,&quot;non-dropping-particle&quot;:&quot;&quot;},{&quot;family&quot;:&quot;Schootman&quot;,&quot;given&quot;:&quot;Mario&quot;,&quot;parse-names&quot;:false,&quot;dropping-particle&quot;:&quot;&quot;,&quot;non-dropping-particle&quot;:&quot;&quot;}],&quot;container-title&quot;:&quot;Physical Therapy&quot;,&quot;container-title-short&quot;:&quot;Phys Ther&quot;,&quot;accessed&quot;:{&quot;date-parts&quot;:[[2023,11,15]]},&quot;DOI&quot;:&quot;10.2522/PTJ.20080020&quot;,&quot;ISSN&quot;:&quot;00319023&quot;,&quot;PMID&quot;:&quot;18801858&quot;,&quot;URL&quot;:&quot;/pmc/articles/PMC3870323/&quot;,&quot;issued&quot;:{&quot;date-parts&quot;:[[2008,11]]},&quot;page&quot;:&quot;1254&quot;,&quot;abstract&quot;:&quot;In 2005, it was estimated that more than 20 million people in the United States had diabetes. Approximately 30% of these people had undiagnosed cases. Increased risk for diabetes is primarily associated with age, ethnicity, family history of diabetes, smoking, obesity, and physical inactivity. Diabetes-related complications-including cardiovascular disease, kidney disease, neuropathy, blindness, and lower-extremity amputation-are a significant cause of increased morbidity and mortality among people with diabetes, and result in a heavy economic burden on the US health care system. With advances in treatment for diabetes and its associated complications, people with diabetes are living longer with their condition. This longer life span will contribute to further increases in the morbidity associated with diabetes, primarily in elderly people and in minority racial or ethnic groups. In 2050, the number of people in the United States with diagnosed diabetes is estimated to grow to 48.3 million. Results from randomized controlled trials provide evidence that intensive lifestyle interventions can prevent or delay the onset of diabetes in high-risk individuals. In addition, adequate and sustained control of blood sugar levels, blood pressure, and blood lipid levels can prevent or delay the onset of diabetes-related complications in people with diabetes. Effective interventions, at both the individual and population levels, are desperately needed to slow the diabetes epidemic and reduce diabetes-related complications in the United States. This report describes the current diabetes epidemic and the health and economic impact of diabetes complications on individuals and on the health care system. The report also provides suggestions by which the epidemic can be curbed. © 2008 American Physical Therapy Association.&quot;,&quot;publisher&quot;:&quot;Oxford University Press&quot;,&quot;issue&quot;:&quot;11&quot;,&quot;volume&quot;:&quot;88&quot;},&quot;isTemporary&quot;:false}]},{&quot;citationID&quot;:&quot;MENDELEY_CITATION_78a2f91f-3b96-4c6d-a558-ef7d30c18584&quot;,&quot;properties&quot;:{&quot;noteIndex&quot;:0},&quot;isEdited&quot;:false,&quot;manualOverride&quot;:{&quot;isManuallyOverridden&quot;:false,&quot;citeprocText&quot;:&quot;(Tafazoli et al., 2017)&quot;,&quot;manualOverrideText&quot;:&quot;&quot;},&quot;citationTag&quot;:&quot;MENDELEY_CITATION_v3_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&quot;,&quot;citationItems&quot;:[{&quot;id&quot;:&quot;a0f4dbc2-62f7-3086-a9ab-aabdd1f4cf62&quot;,&quot;itemData&quot;:{&quot;type&quot;:&quot;article-journal&quot;,&quot;id&quot;:&quot;a0f4dbc2-62f7-3086-a9ab-aabdd1f4cf62&quot;,&quot;title&quot;:&quot;Sexual function and quality of life in diabetic women referring to health care centers in Mashhad&quot;,&quot;author&quot;:[{&quot;family&quot;:&quot;Tafazoli&quot;,&quot;given&quot;:&quot;Mahin&quot;,&quot;parse-names&quot;:false,&quot;dropping-particle&quot;:&quot;&quot;,&quot;non-dropping-particle&quot;:&quot;&quot;},{&quot;family&quot;:&quot;Parnan&quot;,&quot;given&quot;:&quot;Azam&quot;,&quot;parse-names&quot;:false,&quot;dropping-particle&quot;:&quot;&quot;,&quot;non-dropping-particle&quot;:&quot;&quot;},{&quot;family&quot;:&quot;Azmoude&quot;,&quot;given&quot;:&quot;Elham&quot;,&quot;parse-names&quot;:false,&quot;dropping-particle&quot;:&quot;&quot;,&quot;non-dropping-particle&quot;:&quot;&quot;}],&quot;container-title&quot;:&quot;Journal of Education and Health Promotion&quot;,&quot;container-title-short&quot;:&quot;J Educ Health Promot&quot;,&quot;accessed&quot;:{&quot;date-parts&quot;:[[2023,11,15]]},&quot;DOI&quot;:&quot;10.4103/JEHP.JEHP_33_15&quot;,&quot;ISSN&quot;:&quot;2277-9531&quot;,&quot;PMID&quot;:&quot;28584825&quot;,&quot;URL&quot;:&quot;/pmc/articles/PMC5441207/&quot;,&quot;issued&quot;:{&quot;date-parts&quot;:[[2017]]},&quot;page&quot;:&quot;25&quot;,&quot;abstract&quot;:&quot;CONTEXT: Quality of life (QOL) is one of the important indexes of health and  well-being promotion in the diabetic patients. Based on numerous studies, these patients have a lower QOL, compared to nondiabetic individuals. In addition, a higher prevalence of sexual function disorder has been reported in their population that can have a negative effect on their QOL. AIMS: This study aimed to investigate the association between sexual function and QOL in diabetic women referring to health care centers in Mashhad during 2013-2014. SETTINGS AND DESIGNS: In this correlational study, the association between sexual function and QOL in 90 diabetic women with type two diabetes referring to health care centers in Mashhad during 2013-2014 was investigated. SUBJECTS AND METHODS: Data were collected by Rosen female sexual function index and short form-36 questionnaires. STATISTICAL ANALYSIS USED: Data were analyzed by mean comparison and Spearman correlation coefficient statistical test through SPSS 16. RESULTS: Subjects' mean sexual function score was 21.7 ± 6.30. Based on the finding, 25.6% of the subjects suffered from sexual function disorder. Subjects' mean score of QOL was 58.75 ± 1616.24. There was a significant association between an overall score of sexual function and its subscales, with their QOL and two dimensions of overall physical and psychological and mental health scores (P &lt; 0.005). CONCLUSIONS: Sexual function is one of the important and associated aspects of QOL in diabetic patients. Designing and evaluation of the interventions with the goal of an improvement in this variable plays a notable role in the promotion of these patients' QOL. However, with regard to limited research in this field, further studies on this association are suggested.&quot;,&quot;publisher&quot;:&quot;Wolters Kluwer -- Medknow Publications&quot;,&quot;issue&quot;:&quot;1&quot;,&quot;volume&quot;:&quot;6&quot;},&quot;isTemporary&quot;:false}]},{&quot;citationID&quot;:&quot;MENDELEY_CITATION_f77e8e5f-9dbb-40af-ac4d-68ce219464f7&quot;,&quot;properties&quot;:{&quot;noteIndex&quot;:0},&quot;isEdited&quot;:false,&quot;manualOverride&quot;:{&quot;isManuallyOverridden&quot;:false,&quot;citeprocText&quot;:&quot;(High et al., 2019)&quot;,&quot;manualOverrideText&quot;:&quot;&quot;},&quot;citationTag&quot;:&quot;MENDELEY_CITATION_v3_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&quot;,&quot;citationItems&quot;:[{&quot;id&quot;:&quot;d01fb40e-7342-3453-8323-7ad63b38ae7c&quot;,&quot;itemData&quot;:{&quot;type&quot;:&quot;article-journal&quot;,&quot;id&quot;:&quot;d01fb40e-7342-3453-8323-7ad63b38ae7c&quot;,&quot;title&quot;:&quot;Use of Functional Assessment to Define Therapeutic Goals and Treatment&quot;,&quot;author&quot;:[{&quot;family&quot;:&quot;High&quot;,&quot;given&quot;:&quot;Kevin P.&quot;,&quot;parse-names&quot;:false,&quot;dropping-particle&quot;:&quot;&quot;,&quot;non-dropping-particle&quot;:&quot;&quot;},{&quot;family&quot;:&quot;Zieman&quot;,&quot;given&quot;:&quot;Susan&quot;,&quot;parse-names&quot;:false,&quot;dropping-particle&quot;:&quot;&quot;,&quot;non-dropping-particle&quot;:&quot;&quot;},{&quot;family&quot;:&quot;Gurwitz&quot;,&quot;given&quot;:&quot;Jerry&quot;,&quot;parse-names&quot;:false,&quot;dropping-particle&quot;:&quot;&quot;,&quot;non-dropping-particle&quot;:&quot;&quot;},{&quot;family&quot;:&quot;Hill&quot;,&quot;given&quot;:&quot;Carl&quot;,&quot;parse-names&quot;:false,&quot;dropping-particle&quot;:&quot;&quot;,&quot;non-dropping-particle&quot;:&quot;&quot;},{&quot;family&quot;:&quot;Lai&quot;,&quot;given&quot;:&quot;Jennifer&quot;,&quot;parse-names&quot;:false,&quot;dropping-particle&quot;:&quot;&quot;,&quot;non-dropping-particle&quot;:&quot;&quot;},{&quot;family&quot;:&quot;Robinson&quot;,&quot;given&quot;:&quot;Thomas&quot;,&quot;parse-names&quot;:false,&quot;dropping-particle&quot;:&quot;&quot;,&quot;non-dropping-particle&quot;:&quot;&quot;},{&quot;family&quot;:&quot;Schonberg&quot;,&quot;given&quot;:&quot;Mara&quot;,&quot;parse-names&quot;:false,&quot;dropping-particle&quot;:&quot;&quot;,&quot;non-dropping-particle&quot;:&quot;&quot;},{&quot;family&quot;:&quot;Whitson&quot;,&quot;given&quot;:&quot;Heather&quot;,&quot;parse-names&quot;:false,&quot;dropping-particle&quot;:&quot;&quot;,&quot;non-dropping-particle&quot;:&quot;&quot;}],&quot;container-title&quot;:&quot;Journal of the American Geriatrics Society&quot;,&quot;container-title-short&quot;:&quot;J Am Geriatr Soc&quot;,&quot;accessed&quot;:{&quot;date-parts&quot;:[[2023,11,15]]},&quot;DOI&quot;:&quot;10.1111/JGS.15975&quot;,&quot;ISSN&quot;:&quot;15325415&quot;,&quot;PMID&quot;:&quot;31081938&quot;,&quot;URL&quot;:&quot;/pmc/articles/PMC6955596/&quot;,&quot;issued&quot;:{&quot;date-parts&quot;:[[2019,9,1]]},&quot;page&quot;:&quot;1782&quot;,&quot;abstract&quot;:&quot;This article summarizes the presentations and discussions from a workshop, “Using Functional Assessment to Define Therapeutic Goals and Treatment,” which took place on November 30 to December 1, 2017. This workshop brought together transdisciplinary leaders in the fields of function and disability and clinical investigators engaged in research on geriatric populations to outline opportunities and challenges for incorporating measures of function in clinical research. Topics addressed included reliable and clinically feasible measures of function and key domains of health (eg, musculoskeletal, cognitive, and sensory) that are most strongly associated with patients' perceptions of well-being, independence, and quality of life across a wide array of diseases and interventions. The workshop also focused on the importance of function in medical decision making to inform communications between specialty physicians and patients about prognosis and goals of care. Workshop participants called for more research on the role of function as a predictor of an intervention's effectiveness and an important treatment outcome. Such research would be facilitated by development of a core set of simple, short, functional measures that can be used by all specialties in the clinical setting to allow “big data” analytics and a pragmatic research. J Am Geriatr Soc 67:1782–1790, 2019.&quot;,&quot;publisher&quot;:&quot;NIH Public Access&quot;,&quot;issue&quot;:&quot;9&quot;,&quot;volume&quot;:&quot;67&quot;},&quot;isTemporary&quot;:false}]},{&quot;citationID&quot;:&quot;MENDELEY_CITATION_d56685c2-ba11-4a34-b81e-bba5e5e7806a&quot;,&quot;properties&quot;:{&quot;noteIndex&quot;:0},&quot;isEdited&quot;:false,&quot;manualOverride&quot;:{&quot;isManuallyOverridden&quot;:false,&quot;citeprocText&quot;:&quot;(WHO, 2012)&quot;,&quot;manualOverrideText&quot;:&quot;&quot;},&quot;citationTag&quot;:&quot;MENDELEY_CITATION_v3_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&quot;,&quot;citationItems&quot;:[{&quot;id&quot;:&quot;3a2bd411-0f94-3970-a331-5206bccb190a&quot;,&quot;itemData&quot;:{&quot;type&quot;:&quot;webpage&quot;,&quot;id&quot;:&quot;3a2bd411-0f94-3970-a331-5206bccb190a&quot;,&quot;title&quot;:&quot;WHOQOL - Measuring Quality of Life&quot;,&quot;author&quot;:[{&quot;family&quot;:&quot;WHO&quot;,&quot;given&quot;:&quot;&quot;,&quot;parse-names&quot;:false,&quot;dropping-particle&quot;:&quot;&quot;,&quot;non-dropping-particle&quot;:&quot;&quot;}],&quot;accessed&quot;:{&quot;date-parts&quot;:[[2023,11,15]]},&quot;URL&quot;:&quot;https://www.who.int/tools/whoqol&quot;,&quot;issued&quot;:{&quot;date-parts&quot;:[[2012]]},&quot;container-title-short&quot;:&quot;&quot;},&quot;isTemporary&quot;:false}]},{&quot;citationID&quot;:&quot;MENDELEY_CITATION_a23d316d-4136-4c86-9843-216f44b0bf56&quot;,&quot;properties&quot;:{&quot;noteIndex&quot;:0},&quot;isEdited&quot;:false,&quot;manualOverride&quot;:{&quot;isManuallyOverridden&quot;:false,&quot;citeprocText&quot;:&quot;(WHO, 2012)&quot;,&quot;manualOverrideText&quot;:&quot;&quot;},&quot;citationTag&quot;:&quot;MENDELEY_CITATION_v3_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&quot;,&quot;citationItems&quot;:[{&quot;id&quot;:&quot;3a2bd411-0f94-3970-a331-5206bccb190a&quot;,&quot;itemData&quot;:{&quot;type&quot;:&quot;webpage&quot;,&quot;id&quot;:&quot;3a2bd411-0f94-3970-a331-5206bccb190a&quot;,&quot;title&quot;:&quot;WHOQOL - Measuring Quality of Life&quot;,&quot;author&quot;:[{&quot;family&quot;:&quot;WHO&quot;,&quot;given&quot;:&quot;&quot;,&quot;parse-names&quot;:false,&quot;dropping-particle&quot;:&quot;&quot;,&quot;non-dropping-particle&quot;:&quot;&quot;}],&quot;accessed&quot;:{&quot;date-parts&quot;:[[2023,11,15]]},&quot;URL&quot;:&quot;https://www.who.int/tools/whoqol&quot;,&quot;issued&quot;:{&quot;date-parts&quot;:[[2012]]},&quot;container-title-short&quot;:&quot;&quot;},&quot;isTemporary&quot;:false}]},{&quot;citationID&quot;:&quot;MENDELEY_CITATION_b0729b1c-2ac9-49f2-a955-bb0566299d22&quot;,&quot;properties&quot;:{&quot;noteIndex&quot;:0},&quot;isEdited&quot;:false,&quot;manualOverride&quot;:{&quot;isManuallyOverridden&quot;:false,&quot;citeprocText&quot;:&quot;(Saleh et al., 2014)&quot;,&quot;manualOverrideText&quot;:&quot;&quot;},&quot;citationTag&quot;:&quot;MENDELEY_CITATION_v3_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&quot;,&quot;citationItems&quot;:[{&quot;id&quot;:&quot;f1ba792a-3db9-3a4f-962d-f106088f52c8&quot;,&quot;itemData&quot;:{&quot;type&quot;:&quot;article-journal&quot;,&quot;id&quot;:&quot;f1ba792a-3db9-3a4f-962d-f106088f52c8&quot;,&quot;title&quot;:&quot;Non-adherence to self-care practices &amp; medication and health related quality of life among patients with type 2 diabetes: A cross-sectional study&quot;,&quot;author&quot;:[{&quot;family&quot;:&quot;Saleh&quot;,&quot;given&quot;:&quot;Farzana&quot;,&quot;parse-names&quot;:false,&quot;dropping-particle&quot;:&quot;&quot;,&quot;non-dropping-particle&quot;:&quot;&quot;},{&quot;family&quot;:&quot;Mumu&quot;,&quot;given&quot;:&quot;Shirin J.&quot;,&quot;parse-names&quot;:false,&quot;dropping-particle&quot;:&quot;&quot;,&quot;non-dropping-particle&quot;:&quot;&quot;},{&quot;family&quot;:&quot;Ara&quot;,&quot;given&quot;:&quot;Ferdous&quot;,&quot;parse-names&quot;:false,&quot;dropping-particle&quot;:&quot;&quot;,&quot;non-dropping-particle&quot;:&quot;&quot;},{&quot;family&quot;:&quot;Hafez&quot;,&quot;given&quot;:&quot;Md Abdul&quot;,&quot;parse-names&quot;:false,&quot;dropping-particle&quot;:&quot;&quot;,&quot;non-dropping-particle&quot;:&quot;&quot;},{&quot;family&quot;:&quot;Ali&quot;,&quot;given&quot;:&quot;Liaquat&quot;,&quot;parse-names&quot;:false,&quot;dropping-particle&quot;:&quot;&quot;,&quot;non-dropping-particle&quot;:&quot;&quot;}],&quot;container-title&quot;:&quot;BMC Public Health&quot;,&quot;container-title-short&quot;:&quot;BMC Public Health&quot;,&quot;accessed&quot;:{&quot;date-parts&quot;:[[2024,10,7]]},&quot;DOI&quot;:&quot;10.1186/1471-2458-14-431/TABLES/4&quot;,&quot;ISSN&quot;:&quot;14712458&quot;,&quot;PMID&quot;:&quot;24885315&quot;,&quot;URL&quot;:&quot;https://bmcpublichealth.biomedcentral.com/articles/10.1186/1471-2458-14-431&quot;,&quot;issued&quot;:{&quot;date-parts&quot;:[[2014,5,7]]},&quot;page&quot;:&quot;1-8&quot;,&quot;abstract&quot;:&quot;Background: Non-adherence to lifestyle modification among diabetic patients develops the short-term risks and the long-term complications as well as declines the quality of life. This study aimed to find out the association between non-adherence to self-care practices, medication and health related quality of life (HR-QoL) among type 2 diabetic patients. Methods. At least 1 year diagnosed patients with type 2 diabetes (N = 500), age&gt;25 years were conveniently selected from the Out-Patient Department of Bangladesh Institute of Health Sciences Hospital. Patients' self-care practices were assessed via interviewer-administered questionnaires using an analytical cross-sectional design. HRQoL was assessed by an adapted and validated Bangla version of the EQ-5D (EuroQol Group, 2009) questionnaire which has five domains- mobility, self-care, usual activities, pain/discomfort and anxiety/depression and two levels on each dimension. EQ-5D responses were further translated into single summery EQ-5D index using UK TTO value set. Patients' were considered as non-adhered to self-care practices according to the guidelines of Diabetic Association of Bangladesh. Multivariable linear regression was used to assess the association between non-adherence towards self-care practices and HRQoL. Results: Among the study patients, 50.2% were females and mean ± SD age was 54.2 (±11.2) years. Non-adherence rate were assessed for: blood glucose monitoring (37%), diet (44.8%), foot care (43.2%), exercise (33.2%) and smoking (37.2%). About 50.4% patients had problem in mobility, 28.2% in self-care, 47.6% in usual activities, 72.8% in pain/discomfort and 73.6% in anxiety/depression. On chi-squared test, significant association was found between non adherence to foot care and problem with mobility, self-care and usual activities (p &lt; 0.05). Significant association was also found between non-adherence to exercise and poor mobility, self- care, usual activities, pain and anxiety (p &lt; 0.05). Non-adherence to diet was associated with poor mobility (p &lt; 0.05). In multivariable linear regression non-adherence to foot care (p = 0.0001), exercise (p = 0.0001), and smoking (p = 0.047) showed significant association with EQ-5D index after adjusting co-variates. Conclusions: In this study, patients who have a non-adherence rate also have a lower quality of life. © 2014 Saleh et al.; licensee BioMed Central Ltd.&quot;,&quot;publisher&quot;:&quot;BioMed Central Ltd.&quot;,&quot;issue&quot;:&quot;1&quot;,&quot;volume&quot;:&quot;14&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96E92-97A8-44D3-A5CA-26B4EAEE3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4023</TotalTime>
  <Pages>1</Pages>
  <Words>5835</Words>
  <Characters>33264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nsu1</dc:creator>
  <cp:keywords/>
  <dc:description/>
  <cp:lastModifiedBy>Mohammad Nayeem Hasan</cp:lastModifiedBy>
  <cp:revision>55</cp:revision>
  <cp:lastPrinted>2020-03-01T09:38:00Z</cp:lastPrinted>
  <dcterms:created xsi:type="dcterms:W3CDTF">2022-05-11T19:06:00Z</dcterms:created>
  <dcterms:modified xsi:type="dcterms:W3CDTF">2024-10-15T14:17:00Z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1a5daf2fcf3e9644589f284424eef34ae5eefa59ebf48d891b371d99c08e0047</vt:lpwstr>
  </property>
</Properties>
</file>