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BDAD3" w14:textId="72CB7516" w:rsidR="002455D5" w:rsidRDefault="006D68E5">
      <w:r>
        <w:t>Thesis</w:t>
      </w:r>
    </w:p>
    <w:p w14:paraId="7D9B8694" w14:textId="170FE73C" w:rsidR="006D68E5" w:rsidRDefault="00277D66">
      <w:hyperlink r:id="rId4" w:history="1">
        <w:r w:rsidRPr="00956532">
          <w:rPr>
            <w:rStyle w:val="Hyperlink"/>
          </w:rPr>
          <w:t>https://researchrepository.wvu.edu/cgi/viewcontent.cgi?article=5235&amp;context=etd</w:t>
        </w:r>
      </w:hyperlink>
    </w:p>
    <w:p w14:paraId="5172CFAE" w14:textId="6808313E" w:rsidR="00277D66" w:rsidRDefault="00277D66">
      <w:hyperlink r:id="rId5" w:history="1">
        <w:r w:rsidRPr="00956532">
          <w:rPr>
            <w:rStyle w:val="Hyperlink"/>
          </w:rPr>
          <w:t>https://discovery.ucl.ac.uk/id/eprint/1432139/1/Pisimisis_Theodore_Thesis.pdf</w:t>
        </w:r>
      </w:hyperlink>
    </w:p>
    <w:p w14:paraId="73CD7FED" w14:textId="56AA210A" w:rsidR="00277D66" w:rsidRDefault="00277D66">
      <w:hyperlink r:id="rId6" w:history="1">
        <w:r w:rsidRPr="00956532">
          <w:rPr>
            <w:rStyle w:val="Hyperlink"/>
          </w:rPr>
          <w:t>https://ro.uow.edu.au/cgi/viewcontent.cgi?article=1587&amp;context=theses1</w:t>
        </w:r>
      </w:hyperlink>
    </w:p>
    <w:p w14:paraId="520C3626" w14:textId="1BDF9C9D" w:rsidR="00277D66" w:rsidRDefault="00277D66">
      <w:hyperlink r:id="rId7" w:history="1">
        <w:r w:rsidRPr="00956532">
          <w:rPr>
            <w:rStyle w:val="Hyperlink"/>
          </w:rPr>
          <w:t>https://medcraveebooks.com/view/Quality-of-life-of-type-2-diabetic-patients-attending-family-medicine-outpatient-clinic-of-Suez-Canal-university-hospitals-in%20Ismailia-city-thesis.pdf</w:t>
        </w:r>
      </w:hyperlink>
    </w:p>
    <w:p w14:paraId="5589C5ED" w14:textId="56E9C491" w:rsidR="00277D66" w:rsidRDefault="00277D66">
      <w:r>
        <w:t>Papers</w:t>
      </w:r>
    </w:p>
    <w:p w14:paraId="3E379B83" w14:textId="07FF352E" w:rsidR="00277D66" w:rsidRDefault="00277D66">
      <w:hyperlink r:id="rId8" w:history="1">
        <w:r w:rsidRPr="00956532">
          <w:rPr>
            <w:rStyle w:val="Hyperlink"/>
          </w:rPr>
          <w:t>https://drc.bmj.com/content/7/1/e000577</w:t>
        </w:r>
      </w:hyperlink>
      <w:r>
        <w:t xml:space="preserve"> (WHO)</w:t>
      </w:r>
    </w:p>
    <w:p w14:paraId="42197884" w14:textId="73FF1A49" w:rsidR="00230A67" w:rsidRDefault="00230A67">
      <w:hyperlink r:id="rId9" w:history="1">
        <w:r w:rsidRPr="00956532">
          <w:rPr>
            <w:rStyle w:val="Hyperlink"/>
          </w:rPr>
          <w:t>https://d-nb.info/1211160076/34</w:t>
        </w:r>
      </w:hyperlink>
      <w:r>
        <w:t xml:space="preserve"> (WHO)</w:t>
      </w:r>
    </w:p>
    <w:p w14:paraId="55963AF4" w14:textId="0AA50F94" w:rsidR="00FF4201" w:rsidRDefault="00FF4201">
      <w:hyperlink r:id="rId10" w:history="1">
        <w:r w:rsidRPr="00956532">
          <w:rPr>
            <w:rStyle w:val="Hyperlink"/>
          </w:rPr>
          <w:t>https://cegh.net/article/S2213-3984(23)00062-3/fulltext</w:t>
        </w:r>
      </w:hyperlink>
      <w:r>
        <w:t xml:space="preserve"> (WHO)</w:t>
      </w:r>
    </w:p>
    <w:p w14:paraId="21FB2EBA" w14:textId="0E31F517" w:rsidR="00FB5BC5" w:rsidRDefault="00FF4201">
      <w:hyperlink r:id="rId11" w:history="1">
        <w:r w:rsidRPr="00956532">
          <w:rPr>
            <w:rStyle w:val="Hyperlink"/>
          </w:rPr>
          <w:t>https://bmcpublichealth.biomedcentral.com/articles/10.1186/s12889-019-7506-6#:~:text=Type%202%20diabetic%20individuals%20are,life%20years%20than%20most%20diseases</w:t>
        </w:r>
      </w:hyperlink>
      <w:r w:rsidR="00FB5BC5" w:rsidRPr="00FB5BC5">
        <w:t>.</w:t>
      </w:r>
    </w:p>
    <w:p w14:paraId="041AE72B" w14:textId="0CB4C470" w:rsidR="00FB5BC5" w:rsidRDefault="00FB5BC5">
      <w:hyperlink r:id="rId12" w:history="1">
        <w:r w:rsidRPr="00956532">
          <w:rPr>
            <w:rStyle w:val="Hyperlink"/>
          </w:rPr>
          <w:t>https://www.ncbi.nlm.nih.gov/pmc/articles/PMC8483077/</w:t>
        </w:r>
      </w:hyperlink>
    </w:p>
    <w:p w14:paraId="713BBE60" w14:textId="16FFBC8C" w:rsidR="00FB5BC5" w:rsidRDefault="00FB5BC5">
      <w:hyperlink r:id="rId13" w:history="1">
        <w:r w:rsidRPr="00956532">
          <w:rPr>
            <w:rStyle w:val="Hyperlink"/>
          </w:rPr>
          <w:t>https://www.ncbi.nlm.nih.gov/pmc/articles/PMC5394731/</w:t>
        </w:r>
      </w:hyperlink>
    </w:p>
    <w:p w14:paraId="4A44247B" w14:textId="254DF05A" w:rsidR="00FB5BC5" w:rsidRDefault="00FB5BC5">
      <w:hyperlink r:id="rId14" w:history="1">
        <w:r w:rsidRPr="00956532">
          <w:rPr>
            <w:rStyle w:val="Hyperlink"/>
          </w:rPr>
          <w:t>https://www.dovepress.com/the-health-related-quality-of-life-of-patients-with-type-2-diabetes-in-peer-reviewed-fulltext-article-PPA</w:t>
        </w:r>
      </w:hyperlink>
    </w:p>
    <w:p w14:paraId="66D46A25" w14:textId="224679FA" w:rsidR="00FB5BC5" w:rsidRDefault="00FB5BC5">
      <w:hyperlink r:id="rId15" w:history="1">
        <w:r w:rsidRPr="00956532">
          <w:rPr>
            <w:rStyle w:val="Hyperlink"/>
          </w:rPr>
          <w:t>https://journals.plos.org/plosone/article?id=10.1371/journal.pone.0227573</w:t>
        </w:r>
      </w:hyperlink>
    </w:p>
    <w:p w14:paraId="314952DF" w14:textId="182BA670" w:rsidR="00FB5BC5" w:rsidRDefault="00FB5BC5">
      <w:hyperlink r:id="rId16" w:history="1">
        <w:r w:rsidRPr="00956532">
          <w:rPr>
            <w:rStyle w:val="Hyperlink"/>
          </w:rPr>
          <w:t>https://www.sciencedirect.com/science/article/pii/S2405844022014700</w:t>
        </w:r>
      </w:hyperlink>
    </w:p>
    <w:p w14:paraId="5ED45D1C" w14:textId="73128773" w:rsidR="00FB5BC5" w:rsidRDefault="00FB5BC5">
      <w:hyperlink r:id="rId17" w:history="1">
        <w:r w:rsidRPr="00956532">
          <w:rPr>
            <w:rStyle w:val="Hyperlink"/>
          </w:rPr>
          <w:t>https://ugeskriftet.dk/dmj/quality-life-type-ii-diabetic-patients-primary-health-care</w:t>
        </w:r>
      </w:hyperlink>
    </w:p>
    <w:p w14:paraId="13549FFA" w14:textId="4D43FFA2" w:rsidR="00FB5BC5" w:rsidRDefault="00FB5BC5">
      <w:hyperlink r:id="rId18" w:history="1">
        <w:r w:rsidRPr="00956532">
          <w:rPr>
            <w:rStyle w:val="Hyperlink"/>
          </w:rPr>
          <w:t>https://www.frontiersin.org/articles/10.3389/fendo.2022.924451/full</w:t>
        </w:r>
      </w:hyperlink>
    </w:p>
    <w:p w14:paraId="1959B3EA" w14:textId="4ECEEBB4" w:rsidR="00FB5BC5" w:rsidRDefault="00FB5BC5">
      <w:hyperlink r:id="rId19" w:history="1">
        <w:r w:rsidRPr="00956532">
          <w:rPr>
            <w:rStyle w:val="Hyperlink"/>
          </w:rPr>
          <w:t>https://www.mdpi.com/1660-4601/16/19/3561</w:t>
        </w:r>
      </w:hyperlink>
    </w:p>
    <w:p w14:paraId="3C7AEFBB" w14:textId="476E5BBA" w:rsidR="00FB5BC5" w:rsidRDefault="00FB5BC5">
      <w:hyperlink r:id="rId20" w:history="1">
        <w:r w:rsidRPr="00956532">
          <w:rPr>
            <w:rStyle w:val="Hyperlink"/>
          </w:rPr>
          <w:t>https://www.cambridge.org/core/journals/primary-health-care-research-and-development/article/impact-of-comorbidity-on-healthrelated-quality-of-life-among-type-2-diabetic-patients-in-primary-care/A27DC164773E3E10EBB2411EEC88C03F</w:t>
        </w:r>
      </w:hyperlink>
    </w:p>
    <w:p w14:paraId="16B1B248" w14:textId="77777777" w:rsidR="00FB5BC5" w:rsidRDefault="00FB5BC5"/>
    <w:sectPr w:rsidR="00FB5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14F"/>
    <w:rsid w:val="00230A67"/>
    <w:rsid w:val="002455D5"/>
    <w:rsid w:val="00277D66"/>
    <w:rsid w:val="006D68E5"/>
    <w:rsid w:val="0086714F"/>
    <w:rsid w:val="00AA1364"/>
    <w:rsid w:val="00BD5130"/>
    <w:rsid w:val="00EB678F"/>
    <w:rsid w:val="00FB5BC5"/>
    <w:rsid w:val="00FF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DD5688"/>
  <w15:chartTrackingRefBased/>
  <w15:docId w15:val="{60B6334B-F19F-4FD9-BCFB-EA7626C73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D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D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c.bmj.com/content/7/1/e000577" TargetMode="External"/><Relationship Id="rId13" Type="http://schemas.openxmlformats.org/officeDocument/2006/relationships/hyperlink" Target="https://www.ncbi.nlm.nih.gov/pmc/articles/PMC5394731/" TargetMode="External"/><Relationship Id="rId18" Type="http://schemas.openxmlformats.org/officeDocument/2006/relationships/hyperlink" Target="https://www.frontiersin.org/articles/10.3389/fendo.2022.924451/ful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medcraveebooks.com/view/Quality-of-life-of-type-2-diabetic-patients-attending-family-medicine-outpatient-clinic-of-Suez-Canal-university-hospitals-in%20Ismailia-city-thesis.pdf" TargetMode="External"/><Relationship Id="rId12" Type="http://schemas.openxmlformats.org/officeDocument/2006/relationships/hyperlink" Target="https://www.ncbi.nlm.nih.gov/pmc/articles/PMC8483077/" TargetMode="External"/><Relationship Id="rId17" Type="http://schemas.openxmlformats.org/officeDocument/2006/relationships/hyperlink" Target="https://ugeskriftet.dk/dmj/quality-life-type-ii-diabetic-patients-primary-health-car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ciencedirect.com/science/article/pii/S2405844022014700" TargetMode="External"/><Relationship Id="rId20" Type="http://schemas.openxmlformats.org/officeDocument/2006/relationships/hyperlink" Target="https://www.cambridge.org/core/journals/primary-health-care-research-and-development/article/impact-of-comorbidity-on-healthrelated-quality-of-life-among-type-2-diabetic-patients-in-primary-care/A27DC164773E3E10EBB2411EEC88C03F" TargetMode="External"/><Relationship Id="rId1" Type="http://schemas.openxmlformats.org/officeDocument/2006/relationships/styles" Target="styles.xml"/><Relationship Id="rId6" Type="http://schemas.openxmlformats.org/officeDocument/2006/relationships/hyperlink" Target="https://ro.uow.edu.au/cgi/viewcontent.cgi?article=1587&amp;context=theses1" TargetMode="External"/><Relationship Id="rId11" Type="http://schemas.openxmlformats.org/officeDocument/2006/relationships/hyperlink" Target="https://bmcpublichealth.biomedcentral.com/articles/10.1186/s12889-019-7506-6#:~:text=Type%202%20diabetic%20individuals%20are,life%20years%20than%20most%20diseases" TargetMode="External"/><Relationship Id="rId5" Type="http://schemas.openxmlformats.org/officeDocument/2006/relationships/hyperlink" Target="https://discovery.ucl.ac.uk/id/eprint/1432139/1/Pisimisis_Theodore_Thesis.pdf" TargetMode="External"/><Relationship Id="rId15" Type="http://schemas.openxmlformats.org/officeDocument/2006/relationships/hyperlink" Target="https://journals.plos.org/plosone/article?id=10.1371/journal.pone.0227573" TargetMode="External"/><Relationship Id="rId10" Type="http://schemas.openxmlformats.org/officeDocument/2006/relationships/hyperlink" Target="https://cegh.net/article/S2213-3984(23)00062-3/fulltext" TargetMode="External"/><Relationship Id="rId19" Type="http://schemas.openxmlformats.org/officeDocument/2006/relationships/hyperlink" Target="https://www.mdpi.com/1660-4601/16/19/3561" TargetMode="External"/><Relationship Id="rId4" Type="http://schemas.openxmlformats.org/officeDocument/2006/relationships/hyperlink" Target="https://researchrepository.wvu.edu/cgi/viewcontent.cgi?article=5235&amp;context=etd" TargetMode="External"/><Relationship Id="rId9" Type="http://schemas.openxmlformats.org/officeDocument/2006/relationships/hyperlink" Target="https://d-nb.info/1211160076/34" TargetMode="External"/><Relationship Id="rId14" Type="http://schemas.openxmlformats.org/officeDocument/2006/relationships/hyperlink" Target="https://www.dovepress.com/the-health-related-quality-of-life-of-patients-with-type-2-diabetes-in-peer-reviewed-fulltext-article-PP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</Words>
  <Characters>1522</Characters>
  <Application>Microsoft Office Word</Application>
  <DocSecurity>0</DocSecurity>
  <Lines>24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6</cp:revision>
  <dcterms:created xsi:type="dcterms:W3CDTF">2023-11-13T20:08:00Z</dcterms:created>
  <dcterms:modified xsi:type="dcterms:W3CDTF">2023-11-13T20:54:00Z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875fc750487c8c20b6e1954b5b76cb56891622eab15cc939ce727ad582ebc730</vt:lpwstr>
  </property>
</Properties>
</file>