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37DCCD" w14:textId="155FC14B" w:rsidR="00A86FAA" w:rsidRPr="00A86FAA" w:rsidRDefault="00A86FAA" w:rsidP="00A86FAA">
      <w:pPr>
        <w:jc w:val="center"/>
        <w:rPr>
          <w:b/>
          <w:bCs/>
          <w:sz w:val="28"/>
          <w:szCs w:val="28"/>
        </w:rPr>
      </w:pPr>
      <w:r w:rsidRPr="00A86FAA">
        <w:rPr>
          <w:b/>
          <w:bCs/>
          <w:sz w:val="28"/>
          <w:szCs w:val="28"/>
        </w:rPr>
        <w:t>Thesis Pro</w:t>
      </w:r>
      <w:r w:rsidR="008466A9">
        <w:rPr>
          <w:b/>
          <w:bCs/>
          <w:sz w:val="28"/>
          <w:szCs w:val="28"/>
        </w:rPr>
        <w:t>tocol</w:t>
      </w:r>
    </w:p>
    <w:p w14:paraId="682AE21A" w14:textId="4A1DD8B3" w:rsidR="009D78BA" w:rsidRPr="009D78BA" w:rsidRDefault="00E73455" w:rsidP="009D78BA">
      <w:pPr>
        <w:jc w:val="center"/>
        <w:rPr>
          <w:rFonts w:cstheme="minorHAnsi"/>
          <w:b/>
          <w:bCs/>
          <w:sz w:val="24"/>
          <w:szCs w:val="24"/>
        </w:rPr>
      </w:pPr>
      <w:r>
        <w:rPr>
          <w:rFonts w:cstheme="minorHAnsi"/>
          <w:b/>
          <w:bCs/>
          <w:sz w:val="24"/>
          <w:szCs w:val="24"/>
        </w:rPr>
        <w:t xml:space="preserve">Effects of Visual Gaming and Motives on </w:t>
      </w:r>
      <w:r w:rsidR="009D78BA" w:rsidRPr="009D78BA">
        <w:rPr>
          <w:rFonts w:cstheme="minorHAnsi"/>
          <w:b/>
          <w:bCs/>
          <w:sz w:val="24"/>
          <w:szCs w:val="24"/>
        </w:rPr>
        <w:t xml:space="preserve">Depressive Symptoms, Musculoskeletal Symptoms and Psychosomatic Symptoms </w:t>
      </w:r>
      <w:r>
        <w:rPr>
          <w:rFonts w:cstheme="minorHAnsi"/>
          <w:b/>
          <w:bCs/>
          <w:sz w:val="24"/>
          <w:szCs w:val="24"/>
        </w:rPr>
        <w:t>and Social Relationships</w:t>
      </w:r>
      <w:r w:rsidR="009D78BA" w:rsidRPr="009D78BA">
        <w:rPr>
          <w:rFonts w:cstheme="minorHAnsi"/>
          <w:b/>
          <w:bCs/>
          <w:sz w:val="24"/>
          <w:szCs w:val="24"/>
        </w:rPr>
        <w:t xml:space="preserve"> </w:t>
      </w:r>
      <w:r>
        <w:rPr>
          <w:rFonts w:cstheme="minorHAnsi"/>
          <w:b/>
          <w:bCs/>
          <w:sz w:val="24"/>
          <w:szCs w:val="24"/>
        </w:rPr>
        <w:t xml:space="preserve">among </w:t>
      </w:r>
      <w:r w:rsidR="009D78BA" w:rsidRPr="009D78BA">
        <w:rPr>
          <w:rFonts w:cstheme="minorHAnsi"/>
          <w:b/>
          <w:bCs/>
          <w:sz w:val="24"/>
          <w:szCs w:val="24"/>
        </w:rPr>
        <w:t>Adolescents of Bangladesh</w:t>
      </w:r>
    </w:p>
    <w:p w14:paraId="7831084C" w14:textId="77777777" w:rsidR="00AB37CB" w:rsidRDefault="00AB37CB" w:rsidP="00552579">
      <w:pPr>
        <w:rPr>
          <w:b/>
          <w:bCs/>
          <w:sz w:val="24"/>
          <w:szCs w:val="24"/>
        </w:rPr>
      </w:pPr>
    </w:p>
    <w:p w14:paraId="0468B570" w14:textId="13BDECC5" w:rsidR="00552579" w:rsidRDefault="00552579" w:rsidP="00552579">
      <w:pPr>
        <w:rPr>
          <w:rFonts w:ascii="Times New Roman" w:hAnsi="Times New Roman" w:cs="Times New Roman"/>
          <w:b/>
          <w:bCs/>
        </w:rPr>
      </w:pPr>
      <w:r>
        <w:rPr>
          <w:rFonts w:ascii="Times New Roman" w:hAnsi="Times New Roman" w:cs="Times New Roman"/>
          <w:b/>
          <w:bCs/>
        </w:rPr>
        <w:t xml:space="preserve"> </w:t>
      </w:r>
    </w:p>
    <w:p w14:paraId="1B211FFA" w14:textId="3B186E1A" w:rsidR="001C04DE" w:rsidRDefault="00552579" w:rsidP="00AC64E1">
      <w:pPr>
        <w:rPr>
          <w:rFonts w:ascii="Times New Roman" w:hAnsi="Times New Roman" w:cs="Times New Roman"/>
          <w:sz w:val="24"/>
          <w:szCs w:val="24"/>
        </w:rPr>
      </w:pPr>
      <w:r w:rsidRPr="00F90D70">
        <w:rPr>
          <w:rFonts w:ascii="Times New Roman" w:hAnsi="Times New Roman" w:cs="Times New Roman"/>
          <w:b/>
          <w:bCs/>
          <w:sz w:val="24"/>
          <w:szCs w:val="24"/>
        </w:rPr>
        <w:t>Submitted By:</w:t>
      </w:r>
      <w:r>
        <w:rPr>
          <w:rFonts w:ascii="Times New Roman" w:hAnsi="Times New Roman" w:cs="Times New Roman"/>
          <w:sz w:val="24"/>
          <w:szCs w:val="24"/>
        </w:rPr>
        <w:t xml:space="preserve"> Shakila Arabi-230712022     </w:t>
      </w:r>
    </w:p>
    <w:p w14:paraId="55414FC8" w14:textId="77777777" w:rsidR="00552579" w:rsidRDefault="00552579" w:rsidP="00552579">
      <w:pPr>
        <w:rPr>
          <w:rFonts w:ascii="Times New Roman" w:hAnsi="Times New Roman" w:cs="Times New Roman"/>
          <w:sz w:val="24"/>
          <w:szCs w:val="24"/>
        </w:rPr>
      </w:pPr>
      <w:r w:rsidRPr="00F90D70">
        <w:rPr>
          <w:rFonts w:ascii="Times New Roman" w:hAnsi="Times New Roman" w:cs="Times New Roman"/>
          <w:b/>
          <w:bCs/>
          <w:sz w:val="24"/>
          <w:szCs w:val="24"/>
        </w:rPr>
        <w:t>Subject:</w:t>
      </w:r>
      <w:r>
        <w:rPr>
          <w:rFonts w:ascii="Times New Roman" w:hAnsi="Times New Roman" w:cs="Times New Roman"/>
          <w:sz w:val="24"/>
          <w:szCs w:val="24"/>
        </w:rPr>
        <w:t xml:space="preserve"> Master of Public Health</w:t>
      </w:r>
    </w:p>
    <w:p w14:paraId="6D998920" w14:textId="614EA5D3" w:rsidR="00552579" w:rsidRDefault="00552579" w:rsidP="00552579">
      <w:pPr>
        <w:rPr>
          <w:rFonts w:ascii="Times New Roman" w:hAnsi="Times New Roman" w:cs="Times New Roman"/>
          <w:sz w:val="24"/>
          <w:szCs w:val="24"/>
        </w:rPr>
      </w:pPr>
      <w:r w:rsidRPr="00F90D70">
        <w:rPr>
          <w:rFonts w:ascii="Times New Roman" w:hAnsi="Times New Roman" w:cs="Times New Roman"/>
          <w:b/>
          <w:bCs/>
          <w:sz w:val="24"/>
          <w:szCs w:val="24"/>
        </w:rPr>
        <w:t>Batch:</w:t>
      </w:r>
      <w:r>
        <w:rPr>
          <w:rFonts w:ascii="Times New Roman" w:hAnsi="Times New Roman" w:cs="Times New Roman"/>
          <w:sz w:val="24"/>
          <w:szCs w:val="24"/>
        </w:rPr>
        <w:t xml:space="preserve"> 9</w:t>
      </w:r>
      <w:r>
        <w:rPr>
          <w:rFonts w:ascii="Times New Roman" w:hAnsi="Times New Roman" w:cs="Times New Roman"/>
          <w:sz w:val="24"/>
          <w:szCs w:val="24"/>
          <w:vertAlign w:val="superscript"/>
        </w:rPr>
        <w:t>th</w:t>
      </w:r>
      <w:r>
        <w:rPr>
          <w:rFonts w:ascii="Times New Roman" w:hAnsi="Times New Roman" w:cs="Times New Roman"/>
          <w:sz w:val="24"/>
          <w:szCs w:val="24"/>
        </w:rPr>
        <w:t xml:space="preserve"> </w:t>
      </w:r>
    </w:p>
    <w:p w14:paraId="362E812B" w14:textId="77777777" w:rsidR="00552579" w:rsidRDefault="00552579" w:rsidP="00552579">
      <w:pPr>
        <w:rPr>
          <w:rFonts w:ascii="Times New Roman" w:hAnsi="Times New Roman" w:cs="Times New Roman"/>
          <w:sz w:val="24"/>
          <w:szCs w:val="24"/>
        </w:rPr>
      </w:pPr>
      <w:r>
        <w:rPr>
          <w:rFonts w:ascii="Times New Roman" w:hAnsi="Times New Roman" w:cs="Times New Roman"/>
          <w:sz w:val="24"/>
          <w:szCs w:val="24"/>
        </w:rPr>
        <w:t xml:space="preserve">                                                           </w:t>
      </w:r>
    </w:p>
    <w:p w14:paraId="311E21DE" w14:textId="77777777" w:rsidR="00552579" w:rsidRDefault="00552579" w:rsidP="00552579">
      <w:pPr>
        <w:rPr>
          <w:rFonts w:ascii="Times New Roman" w:hAnsi="Times New Roman" w:cs="Times New Roman"/>
          <w:sz w:val="24"/>
          <w:szCs w:val="24"/>
        </w:rPr>
      </w:pPr>
    </w:p>
    <w:p w14:paraId="6C0613EB" w14:textId="77777777" w:rsidR="00552579" w:rsidRPr="00F90D70" w:rsidRDefault="00552579" w:rsidP="00552579">
      <w:pPr>
        <w:rPr>
          <w:rFonts w:ascii="Times New Roman" w:hAnsi="Times New Roman" w:cs="Times New Roman"/>
          <w:b/>
          <w:bCs/>
          <w:sz w:val="24"/>
          <w:szCs w:val="24"/>
        </w:rPr>
      </w:pPr>
    </w:p>
    <w:p w14:paraId="40370925" w14:textId="1CA1B8DA" w:rsidR="00552579" w:rsidRDefault="00552579" w:rsidP="00552579">
      <w:pPr>
        <w:rPr>
          <w:rFonts w:ascii="Times New Roman" w:hAnsi="Times New Roman" w:cs="Times New Roman"/>
          <w:sz w:val="24"/>
          <w:szCs w:val="24"/>
        </w:rPr>
      </w:pPr>
      <w:r w:rsidRPr="00F90D70">
        <w:rPr>
          <w:rFonts w:ascii="Times New Roman" w:hAnsi="Times New Roman" w:cs="Times New Roman"/>
          <w:b/>
          <w:bCs/>
          <w:sz w:val="24"/>
          <w:szCs w:val="24"/>
        </w:rPr>
        <w:t xml:space="preserve">                                                       </w:t>
      </w:r>
      <w:r w:rsidR="008728DB" w:rsidRPr="00F90D70">
        <w:rPr>
          <w:rFonts w:ascii="Times New Roman" w:hAnsi="Times New Roman" w:cs="Times New Roman"/>
          <w:b/>
          <w:bCs/>
          <w:sz w:val="24"/>
          <w:szCs w:val="24"/>
        </w:rPr>
        <w:t>Supervisor</w:t>
      </w:r>
      <w:r>
        <w:rPr>
          <w:rFonts w:ascii="Times New Roman" w:hAnsi="Times New Roman" w:cs="Times New Roman"/>
          <w:sz w:val="24"/>
          <w:szCs w:val="24"/>
        </w:rPr>
        <w:t xml:space="preserve">: </w:t>
      </w:r>
    </w:p>
    <w:p w14:paraId="11B4DB3C" w14:textId="77777777" w:rsidR="00643C8D" w:rsidRDefault="00552579" w:rsidP="00643C8D">
      <w:pPr>
        <w:rPr>
          <w:rFonts w:ascii="Times New Roman" w:hAnsi="Times New Roman" w:cs="Times New Roman"/>
          <w:sz w:val="24"/>
          <w:szCs w:val="24"/>
        </w:rPr>
      </w:pPr>
      <w:r>
        <w:rPr>
          <w:rFonts w:ascii="Times New Roman" w:hAnsi="Times New Roman" w:cs="Times New Roman"/>
          <w:sz w:val="24"/>
          <w:szCs w:val="24"/>
        </w:rPr>
        <w:t xml:space="preserve">                                               </w:t>
      </w:r>
      <w:r w:rsidRPr="00F90D70">
        <w:rPr>
          <w:rFonts w:ascii="Times New Roman" w:hAnsi="Times New Roman" w:cs="Times New Roman"/>
          <w:b/>
          <w:bCs/>
          <w:sz w:val="24"/>
          <w:szCs w:val="24"/>
        </w:rPr>
        <w:t>Institution:</w:t>
      </w:r>
      <w:r>
        <w:rPr>
          <w:rFonts w:ascii="Times New Roman" w:hAnsi="Times New Roman" w:cs="Times New Roman"/>
          <w:sz w:val="24"/>
          <w:szCs w:val="24"/>
        </w:rPr>
        <w:t xml:space="preserve"> University of Creative Technology in</w:t>
      </w:r>
      <w:r w:rsidR="00643C8D">
        <w:rPr>
          <w:rFonts w:ascii="Times New Roman" w:hAnsi="Times New Roman" w:cs="Times New Roman"/>
          <w:sz w:val="24"/>
          <w:szCs w:val="24"/>
        </w:rPr>
        <w:t xml:space="preserve"> Chittagong</w:t>
      </w:r>
    </w:p>
    <w:p w14:paraId="78BBAE91" w14:textId="73569BDD" w:rsidR="00643C8D" w:rsidRDefault="00643C8D" w:rsidP="00643C8D">
      <w:pPr>
        <w:rPr>
          <w:rFonts w:ascii="Times New Roman" w:hAnsi="Times New Roman" w:cs="Times New Roman"/>
          <w:sz w:val="24"/>
          <w:szCs w:val="24"/>
        </w:rPr>
      </w:pPr>
      <w:r>
        <w:rPr>
          <w:rFonts w:ascii="Times New Roman" w:hAnsi="Times New Roman" w:cs="Times New Roman"/>
          <w:b/>
          <w:bCs/>
          <w:sz w:val="24"/>
          <w:szCs w:val="24"/>
        </w:rPr>
        <w:t xml:space="preserve">                                                       </w:t>
      </w:r>
    </w:p>
    <w:p w14:paraId="5324F7C5" w14:textId="3731DEFF" w:rsidR="00643C8D" w:rsidRDefault="00643C8D" w:rsidP="00643C8D">
      <w:pPr>
        <w:rPr>
          <w:rFonts w:ascii="Times New Roman" w:hAnsi="Times New Roman" w:cs="Times New Roman"/>
          <w:sz w:val="24"/>
          <w:szCs w:val="24"/>
        </w:rPr>
      </w:pPr>
      <w:r w:rsidRPr="00F90D70">
        <w:rPr>
          <w:rFonts w:ascii="Times New Roman" w:hAnsi="Times New Roman" w:cs="Times New Roman"/>
          <w:b/>
          <w:bCs/>
          <w:sz w:val="24"/>
          <w:szCs w:val="24"/>
        </w:rPr>
        <w:t xml:space="preserve">                                                       </w:t>
      </w:r>
    </w:p>
    <w:p w14:paraId="4B40319A" w14:textId="77777777" w:rsidR="00643C8D" w:rsidRDefault="00643C8D" w:rsidP="00643C8D">
      <w:pPr>
        <w:rPr>
          <w:rFonts w:ascii="Times New Roman" w:hAnsi="Times New Roman" w:cs="Times New Roman"/>
          <w:sz w:val="24"/>
          <w:szCs w:val="24"/>
        </w:rPr>
      </w:pPr>
    </w:p>
    <w:p w14:paraId="1A66A424" w14:textId="624B59E5" w:rsidR="00552579" w:rsidRDefault="00552579" w:rsidP="00552579">
      <w:pPr>
        <w:rPr>
          <w:rFonts w:ascii="Times New Roman" w:hAnsi="Times New Roman" w:cs="Times New Roman"/>
          <w:sz w:val="24"/>
          <w:szCs w:val="24"/>
        </w:rPr>
      </w:pPr>
    </w:p>
    <w:p w14:paraId="7D517C5E" w14:textId="4983E838" w:rsidR="00552579" w:rsidRDefault="00552579" w:rsidP="00643C8D">
      <w:pPr>
        <w:rPr>
          <w:rFonts w:ascii="Times New Roman" w:hAnsi="Times New Roman" w:cs="Times New Roman"/>
          <w:sz w:val="24"/>
          <w:szCs w:val="24"/>
        </w:rPr>
      </w:pPr>
      <w:r w:rsidRPr="00F90D70">
        <w:rPr>
          <w:rFonts w:ascii="Times New Roman" w:hAnsi="Times New Roman" w:cs="Times New Roman"/>
          <w:b/>
          <w:bCs/>
          <w:sz w:val="24"/>
          <w:szCs w:val="24"/>
        </w:rPr>
        <w:t xml:space="preserve">                                                       </w:t>
      </w:r>
    </w:p>
    <w:p w14:paraId="3A1D1E75" w14:textId="77777777" w:rsidR="00552579" w:rsidRDefault="00552579" w:rsidP="00552579">
      <w:pPr>
        <w:rPr>
          <w:rFonts w:ascii="Times New Roman" w:hAnsi="Times New Roman" w:cs="Times New Roman"/>
          <w:sz w:val="24"/>
          <w:szCs w:val="24"/>
        </w:rPr>
      </w:pPr>
      <w:r>
        <w:rPr>
          <w:rFonts w:ascii="Times New Roman" w:hAnsi="Times New Roman" w:cs="Times New Roman"/>
          <w:sz w:val="24"/>
          <w:szCs w:val="24"/>
        </w:rPr>
        <w:t xml:space="preserve">                                          </w:t>
      </w:r>
    </w:p>
    <w:p w14:paraId="75EC5517" w14:textId="77777777" w:rsidR="00552579" w:rsidRDefault="00552579" w:rsidP="00552579">
      <w:pPr>
        <w:rPr>
          <w:rFonts w:ascii="Times New Roman" w:hAnsi="Times New Roman" w:cs="Times New Roman"/>
          <w:sz w:val="24"/>
          <w:szCs w:val="24"/>
        </w:rPr>
      </w:pPr>
    </w:p>
    <w:p w14:paraId="5DD02143" w14:textId="77777777" w:rsidR="00552579" w:rsidRDefault="00552579" w:rsidP="00552579">
      <w:pPr>
        <w:rPr>
          <w:rFonts w:ascii="Times New Roman" w:hAnsi="Times New Roman" w:cs="Times New Roman"/>
          <w:sz w:val="24"/>
          <w:szCs w:val="24"/>
        </w:rPr>
      </w:pPr>
    </w:p>
    <w:p w14:paraId="1498FA6F" w14:textId="5184325A" w:rsidR="00552579" w:rsidRDefault="00552579" w:rsidP="00552579">
      <w:pPr>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408F0703" wp14:editId="401A7195">
            <wp:simplePos x="0" y="0"/>
            <wp:positionH relativeFrom="margin">
              <wp:align>left</wp:align>
            </wp:positionH>
            <wp:positionV relativeFrom="paragraph">
              <wp:posOffset>183515</wp:posOffset>
            </wp:positionV>
            <wp:extent cx="838200" cy="789305"/>
            <wp:effectExtent l="0" t="0" r="0" b="0"/>
            <wp:wrapSquare wrapText="bothSides"/>
            <wp:docPr id="754430904" name="Picture 754430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789305"/>
                    </a:xfrm>
                    <a:prstGeom prst="rect">
                      <a:avLst/>
                    </a:prstGeom>
                    <a:noFill/>
                  </pic:spPr>
                </pic:pic>
              </a:graphicData>
            </a:graphic>
            <wp14:sizeRelH relativeFrom="page">
              <wp14:pctWidth>0</wp14:pctWidth>
            </wp14:sizeRelH>
            <wp14:sizeRelV relativeFrom="page">
              <wp14:pctHeight>0</wp14:pctHeight>
            </wp14:sizeRelV>
          </wp:anchor>
        </w:drawing>
      </w:r>
    </w:p>
    <w:p w14:paraId="4BCC27CD" w14:textId="77777777" w:rsidR="00552579" w:rsidRDefault="00552579" w:rsidP="00552579">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32"/>
          <w:szCs w:val="32"/>
        </w:rPr>
        <w:t>University of Creative Technology Chittagong</w:t>
      </w:r>
    </w:p>
    <w:p w14:paraId="5E8A2039" w14:textId="4FD59A79" w:rsidR="00400A40" w:rsidRPr="00463995" w:rsidRDefault="00552579" w:rsidP="005010E2">
      <w:pPr>
        <w:rPr>
          <w:rFonts w:ascii="Times New Roman" w:hAnsi="Times New Roman" w:cs="Times New Roman"/>
          <w:sz w:val="24"/>
          <w:szCs w:val="24"/>
        </w:rPr>
      </w:pPr>
      <w:r>
        <w:rPr>
          <w:rFonts w:ascii="Times New Roman" w:hAnsi="Times New Roman" w:cs="Times New Roman"/>
          <w:sz w:val="24"/>
          <w:szCs w:val="24"/>
        </w:rPr>
        <w:t xml:space="preserve">  Date of submission: </w:t>
      </w:r>
      <w:r w:rsidR="00600FE3">
        <w:rPr>
          <w:b/>
          <w:bCs/>
        </w:rPr>
        <w:br w:type="page"/>
      </w:r>
      <w:r w:rsidR="00211CDE" w:rsidRPr="00734D08">
        <w:rPr>
          <w:rFonts w:cstheme="minorHAnsi"/>
          <w:b/>
          <w:bCs/>
        </w:rPr>
        <w:lastRenderedPageBreak/>
        <w:t xml:space="preserve">Submission </w:t>
      </w:r>
      <w:r w:rsidR="00A107DA" w:rsidRPr="00734D08">
        <w:rPr>
          <w:rFonts w:cstheme="minorHAnsi"/>
          <w:b/>
          <w:bCs/>
        </w:rPr>
        <w:t>from:</w:t>
      </w:r>
      <w:r w:rsidR="00512D5A" w:rsidRPr="00734D08">
        <w:rPr>
          <w:rFonts w:cstheme="minorHAnsi"/>
        </w:rPr>
        <w:br/>
      </w:r>
      <w:r w:rsidR="005010E2" w:rsidRPr="00734D08">
        <w:rPr>
          <w:rFonts w:cstheme="minorHAnsi"/>
        </w:rPr>
        <w:t xml:space="preserve">Shakila Arabi </w:t>
      </w:r>
      <w:r w:rsidR="00512D5A" w:rsidRPr="00734D08">
        <w:rPr>
          <w:rFonts w:cstheme="minorHAnsi"/>
        </w:rPr>
        <w:br/>
      </w:r>
      <w:proofErr w:type="spellStart"/>
      <w:r w:rsidR="005010E2" w:rsidRPr="00734D08">
        <w:rPr>
          <w:rFonts w:cstheme="minorHAnsi"/>
        </w:rPr>
        <w:t>Dewanhat</w:t>
      </w:r>
      <w:proofErr w:type="spellEnd"/>
      <w:r w:rsidR="005010E2" w:rsidRPr="00734D08">
        <w:rPr>
          <w:rFonts w:cstheme="minorHAnsi"/>
        </w:rPr>
        <w:t xml:space="preserve"> Fire </w:t>
      </w:r>
      <w:r w:rsidR="00211CDE" w:rsidRPr="00734D08">
        <w:rPr>
          <w:rFonts w:cstheme="minorHAnsi"/>
        </w:rPr>
        <w:t>Service</w:t>
      </w:r>
      <w:r w:rsidR="005010E2" w:rsidRPr="00734D08">
        <w:rPr>
          <w:rFonts w:cstheme="minorHAnsi"/>
        </w:rPr>
        <w:t>.</w:t>
      </w:r>
      <w:r w:rsidR="00512D5A" w:rsidRPr="00734D08">
        <w:rPr>
          <w:rFonts w:cstheme="minorHAnsi"/>
        </w:rPr>
        <w:br/>
      </w:r>
      <w:r w:rsidR="005010E2" w:rsidRPr="00734D08">
        <w:rPr>
          <w:rFonts w:cstheme="minorHAnsi"/>
        </w:rPr>
        <w:t>Chittagong -4100, Bangladesh</w:t>
      </w:r>
      <w:r w:rsidR="00512D5A" w:rsidRPr="00734D08">
        <w:rPr>
          <w:rFonts w:cstheme="minorHAnsi"/>
        </w:rPr>
        <w:br/>
      </w:r>
      <w:hyperlink r:id="rId9" w:history="1">
        <w:r w:rsidR="00512D5A" w:rsidRPr="00734D08">
          <w:rPr>
            <w:rStyle w:val="Hyperlink"/>
            <w:rFonts w:cstheme="minorHAnsi"/>
          </w:rPr>
          <w:t>shakilaishita@gmail.com</w:t>
        </w:r>
      </w:hyperlink>
      <w:r w:rsidR="00512D5A" w:rsidRPr="00734D08">
        <w:rPr>
          <w:rFonts w:cstheme="minorHAnsi"/>
        </w:rPr>
        <w:br/>
      </w:r>
      <w:r w:rsidR="005010E2" w:rsidRPr="00734D08">
        <w:rPr>
          <w:rFonts w:cstheme="minorHAnsi"/>
        </w:rPr>
        <w:t>01626115191</w:t>
      </w:r>
      <w:r w:rsidR="00512D5A" w:rsidRPr="00734D08">
        <w:rPr>
          <w:rFonts w:cstheme="minorHAnsi"/>
        </w:rPr>
        <w:br/>
      </w:r>
      <w:r w:rsidR="005010E2" w:rsidRPr="00734D08">
        <w:rPr>
          <w:rFonts w:cstheme="minorHAnsi"/>
        </w:rPr>
        <w:t xml:space="preserve">Date: </w:t>
      </w:r>
    </w:p>
    <w:p w14:paraId="43A77F37" w14:textId="4375C930" w:rsidR="00E73455" w:rsidRPr="00E73455" w:rsidRDefault="00A107DA" w:rsidP="005010E2">
      <w:pPr>
        <w:rPr>
          <w:rFonts w:ascii="Times New Roman" w:hAnsi="Times New Roman" w:cs="Times New Roman"/>
        </w:rPr>
      </w:pPr>
      <w:r w:rsidRPr="00734D08">
        <w:rPr>
          <w:rFonts w:cstheme="minorHAnsi"/>
          <w:b/>
          <w:bCs/>
        </w:rPr>
        <w:t>Attention:</w:t>
      </w:r>
      <w:r w:rsidR="00400A40" w:rsidRPr="00734D08">
        <w:rPr>
          <w:rFonts w:cstheme="minorHAnsi"/>
          <w:b/>
          <w:bCs/>
        </w:rPr>
        <w:br/>
      </w:r>
      <w:r w:rsidR="00E73455" w:rsidRPr="00E73455">
        <w:rPr>
          <w:rFonts w:ascii="Times New Roman" w:hAnsi="Times New Roman" w:cs="Times New Roman"/>
        </w:rPr>
        <w:t xml:space="preserve">Md. Zahid Hossain </w:t>
      </w:r>
      <w:r w:rsidRPr="00E73455">
        <w:rPr>
          <w:rFonts w:ascii="Times New Roman" w:hAnsi="Times New Roman" w:cs="Times New Roman"/>
        </w:rPr>
        <w:t>Sharif,</w:t>
      </w:r>
      <w:r w:rsidR="00E73455" w:rsidRPr="00E73455">
        <w:rPr>
          <w:rFonts w:ascii="Times New Roman" w:hAnsi="Times New Roman" w:cs="Times New Roman"/>
        </w:rPr>
        <w:t xml:space="preserve"> PhD</w:t>
      </w:r>
    </w:p>
    <w:p w14:paraId="33F0A5FB" w14:textId="5544A639" w:rsidR="005010E2" w:rsidRPr="00E73455" w:rsidRDefault="005010E2" w:rsidP="005010E2">
      <w:pPr>
        <w:rPr>
          <w:rFonts w:ascii="Times New Roman" w:hAnsi="Times New Roman" w:cs="Times New Roman"/>
          <w:sz w:val="24"/>
          <w:szCs w:val="24"/>
        </w:rPr>
      </w:pPr>
      <w:r w:rsidRPr="00734D08">
        <w:rPr>
          <w:rFonts w:cstheme="minorHAnsi"/>
        </w:rPr>
        <w:t>Masters of Public Health</w:t>
      </w:r>
      <w:r w:rsidR="00512D5A" w:rsidRPr="00734D08">
        <w:rPr>
          <w:rFonts w:cstheme="minorHAnsi"/>
        </w:rPr>
        <w:br/>
      </w:r>
      <w:r w:rsidRPr="00734D08">
        <w:rPr>
          <w:rFonts w:cstheme="minorHAnsi"/>
        </w:rPr>
        <w:t xml:space="preserve">University of Creative </w:t>
      </w:r>
      <w:r w:rsidR="00A107DA" w:rsidRPr="00734D08">
        <w:rPr>
          <w:rFonts w:cstheme="minorHAnsi"/>
        </w:rPr>
        <w:t>Technology Chittagong</w:t>
      </w:r>
      <w:r w:rsidRPr="00734D08">
        <w:rPr>
          <w:rFonts w:cstheme="minorHAnsi"/>
        </w:rPr>
        <w:t>-UCTC</w:t>
      </w:r>
      <w:r w:rsidR="00512D5A" w:rsidRPr="00734D08">
        <w:rPr>
          <w:rFonts w:cstheme="minorHAnsi"/>
        </w:rPr>
        <w:br/>
      </w:r>
      <w:proofErr w:type="spellStart"/>
      <w:r w:rsidRPr="00734D08">
        <w:rPr>
          <w:rFonts w:cstheme="minorHAnsi"/>
        </w:rPr>
        <w:t>Bohaddarhat</w:t>
      </w:r>
      <w:proofErr w:type="spellEnd"/>
      <w:r w:rsidRPr="00734D08">
        <w:rPr>
          <w:rFonts w:cstheme="minorHAnsi"/>
        </w:rPr>
        <w:t>, Chittagong-4212, Bangladesh</w:t>
      </w:r>
    </w:p>
    <w:p w14:paraId="071D1C5D" w14:textId="13EA4EEB" w:rsidR="005010E2" w:rsidRPr="00734D08" w:rsidRDefault="005010E2" w:rsidP="005010E2">
      <w:pPr>
        <w:rPr>
          <w:rFonts w:cstheme="minorHAnsi"/>
        </w:rPr>
      </w:pPr>
      <w:r w:rsidRPr="00734D08">
        <w:rPr>
          <w:rFonts w:cstheme="minorHAnsi"/>
        </w:rPr>
        <w:t>Dear Sir,</w:t>
      </w:r>
    </w:p>
    <w:p w14:paraId="02D5D2A3" w14:textId="193961C9" w:rsidR="005010E2" w:rsidRPr="00E73455" w:rsidRDefault="005010E2" w:rsidP="00E73455">
      <w:pPr>
        <w:rPr>
          <w:rFonts w:cstheme="minorHAnsi"/>
          <w:b/>
          <w:bCs/>
          <w:sz w:val="20"/>
          <w:szCs w:val="20"/>
        </w:rPr>
      </w:pPr>
      <w:r w:rsidRPr="00734D08">
        <w:rPr>
          <w:rFonts w:cstheme="minorHAnsi"/>
        </w:rPr>
        <w:t xml:space="preserve">I hope this letter finds you in good health and high spirits. I am writing to request formal approval for my thesis proposal titled </w:t>
      </w:r>
      <w:r w:rsidR="00E73455">
        <w:rPr>
          <w:rFonts w:cstheme="minorHAnsi"/>
        </w:rPr>
        <w:t>“</w:t>
      </w:r>
      <w:r w:rsidR="00E73455" w:rsidRPr="00E73455">
        <w:rPr>
          <w:rFonts w:cstheme="minorHAnsi"/>
          <w:b/>
          <w:bCs/>
          <w:sz w:val="20"/>
          <w:szCs w:val="20"/>
        </w:rPr>
        <w:t>Effects of Visual Gaming and Motives on Depressive Symptoms, Musculoskeletal Symptoms and Psychosomatic Symptoms</w:t>
      </w:r>
      <w:r w:rsidR="00E73455">
        <w:rPr>
          <w:rFonts w:cstheme="minorHAnsi"/>
          <w:b/>
          <w:bCs/>
          <w:sz w:val="20"/>
          <w:szCs w:val="20"/>
        </w:rPr>
        <w:t xml:space="preserve"> </w:t>
      </w:r>
      <w:r w:rsidR="00E73455" w:rsidRPr="00E73455">
        <w:rPr>
          <w:rFonts w:cstheme="minorHAnsi"/>
          <w:b/>
          <w:bCs/>
          <w:sz w:val="20"/>
          <w:szCs w:val="20"/>
        </w:rPr>
        <w:t>and Social Relationships among Adolescents of Bangladesh</w:t>
      </w:r>
      <w:r w:rsidR="00A107DA" w:rsidRPr="00E73455">
        <w:rPr>
          <w:rFonts w:cstheme="minorHAnsi"/>
          <w:b/>
          <w:bCs/>
          <w:sz w:val="20"/>
          <w:szCs w:val="20"/>
        </w:rPr>
        <w:t>”.</w:t>
      </w:r>
    </w:p>
    <w:p w14:paraId="3E165C90" w14:textId="0301B2F6" w:rsidR="005010E2" w:rsidRPr="00734D08" w:rsidRDefault="005010E2" w:rsidP="005010E2">
      <w:pPr>
        <w:rPr>
          <w:rFonts w:cstheme="minorHAnsi"/>
        </w:rPr>
      </w:pPr>
      <w:r w:rsidRPr="00734D08">
        <w:rPr>
          <w:rFonts w:cstheme="minorHAnsi"/>
        </w:rPr>
        <w:t>As a dedicated MPH student at UCTC, I have undertaken an extensive review of the existing literature and conducted preliminary research to prepare this proposal. My study aims to contribute to the understanding of the effects of online gaming on the well-being of adolescents in urban areas of Chittagong, Bangladesh, which is an increasingly relevant and important topic.</w:t>
      </w:r>
      <w:r w:rsidR="00512D5A" w:rsidRPr="00734D08">
        <w:rPr>
          <w:rFonts w:cstheme="minorHAnsi"/>
        </w:rPr>
        <w:br/>
      </w:r>
      <w:r w:rsidRPr="00734D08">
        <w:rPr>
          <w:rFonts w:cstheme="minorHAnsi"/>
        </w:rPr>
        <w:t>The research will be conducted following all ethical guidelines and with the utmost care to ensure the well-being and confidentiality of the participants. I will also seek all necessary approvals and permissions required for conducting this study.</w:t>
      </w:r>
    </w:p>
    <w:p w14:paraId="5C76C954" w14:textId="4A29F481" w:rsidR="005010E2" w:rsidRPr="00734D08" w:rsidRDefault="005010E2" w:rsidP="005010E2">
      <w:pPr>
        <w:rPr>
          <w:rFonts w:cstheme="minorHAnsi"/>
        </w:rPr>
      </w:pPr>
      <w:r w:rsidRPr="00734D08">
        <w:rPr>
          <w:rFonts w:cstheme="minorHAnsi"/>
        </w:rPr>
        <w:t>I kindly request your approval for this research proposal to proceed with my thesis work. Your support and guidance are highly valuable to me, and I am committed to conducting this study with diligence and integrity.</w:t>
      </w:r>
      <w:r w:rsidR="00512D5A" w:rsidRPr="00734D08">
        <w:rPr>
          <w:rFonts w:cstheme="minorHAnsi"/>
        </w:rPr>
        <w:br/>
      </w:r>
      <w:r w:rsidRPr="00734D08">
        <w:rPr>
          <w:rFonts w:cstheme="minorHAnsi"/>
        </w:rPr>
        <w:t>If you require any additional information or have specific guidelines for the thesis approval process, please do not hesitate to inform me. I am eager to comply with all requirements and make any adjustments as needed.</w:t>
      </w:r>
    </w:p>
    <w:p w14:paraId="7FDCD07B" w14:textId="7D83C3DE" w:rsidR="005010E2" w:rsidRPr="00734D08" w:rsidRDefault="005010E2" w:rsidP="005010E2">
      <w:pPr>
        <w:rPr>
          <w:rFonts w:cstheme="minorHAnsi"/>
        </w:rPr>
      </w:pPr>
      <w:r w:rsidRPr="00734D08">
        <w:rPr>
          <w:rFonts w:cstheme="minorHAnsi"/>
        </w:rPr>
        <w:t>Thank you for considering my request. I look forward to your response and the opportunity to contribute to the body of knowledge in this field.</w:t>
      </w:r>
    </w:p>
    <w:p w14:paraId="0C4849F2" w14:textId="2A4FA94F" w:rsidR="005010E2" w:rsidRPr="00734D08" w:rsidRDefault="005010E2" w:rsidP="005010E2">
      <w:pPr>
        <w:rPr>
          <w:rFonts w:cstheme="minorHAnsi"/>
        </w:rPr>
      </w:pPr>
      <w:r w:rsidRPr="00734D08">
        <w:rPr>
          <w:rFonts w:cstheme="minorHAnsi"/>
        </w:rPr>
        <w:t>Sincerely,</w:t>
      </w:r>
      <w:r w:rsidR="00482346" w:rsidRPr="00734D08">
        <w:rPr>
          <w:rFonts w:cstheme="minorHAnsi"/>
        </w:rPr>
        <w:br/>
      </w:r>
      <w:r w:rsidRPr="00734D08">
        <w:rPr>
          <w:rFonts w:cstheme="minorHAnsi"/>
        </w:rPr>
        <w:t>Shakila Arabi</w:t>
      </w:r>
      <w:r w:rsidR="00482346" w:rsidRPr="00734D08">
        <w:rPr>
          <w:rFonts w:cstheme="minorHAnsi"/>
        </w:rPr>
        <w:br/>
      </w:r>
      <w:r w:rsidRPr="00734D08">
        <w:rPr>
          <w:rFonts w:cstheme="minorHAnsi"/>
        </w:rPr>
        <w:t>ID- 230712022</w:t>
      </w:r>
      <w:r w:rsidR="00482346" w:rsidRPr="00734D08">
        <w:rPr>
          <w:rFonts w:cstheme="minorHAnsi"/>
        </w:rPr>
        <w:br/>
      </w:r>
      <w:r w:rsidRPr="00734D08">
        <w:rPr>
          <w:rFonts w:cstheme="minorHAnsi"/>
        </w:rPr>
        <w:t>Course Code</w:t>
      </w:r>
      <w:r w:rsidR="00D2750F">
        <w:rPr>
          <w:rFonts w:cstheme="minorHAnsi"/>
        </w:rPr>
        <w:t>/ Name</w:t>
      </w:r>
      <w:r w:rsidRPr="00734D08">
        <w:rPr>
          <w:rFonts w:cstheme="minorHAnsi"/>
        </w:rPr>
        <w:t xml:space="preserve">- </w:t>
      </w:r>
      <w:r w:rsidR="00482346" w:rsidRPr="00734D08">
        <w:rPr>
          <w:rFonts w:cstheme="minorHAnsi"/>
        </w:rPr>
        <w:br/>
      </w:r>
      <w:r w:rsidRPr="00734D08">
        <w:rPr>
          <w:rFonts w:cstheme="minorHAnsi"/>
        </w:rPr>
        <w:t>Department: Masters of Public Health</w:t>
      </w:r>
      <w:r w:rsidR="00482346" w:rsidRPr="00734D08">
        <w:rPr>
          <w:rFonts w:cstheme="minorHAnsi"/>
        </w:rPr>
        <w:br/>
      </w:r>
      <w:r w:rsidRPr="00734D08">
        <w:rPr>
          <w:rFonts w:cstheme="minorHAnsi"/>
        </w:rPr>
        <w:t>Batch</w:t>
      </w:r>
      <w:r w:rsidR="00EE07D6" w:rsidRPr="00734D08">
        <w:rPr>
          <w:rFonts w:cstheme="minorHAnsi"/>
        </w:rPr>
        <w:t>/Session</w:t>
      </w:r>
      <w:r w:rsidRPr="00734D08">
        <w:rPr>
          <w:rFonts w:cstheme="minorHAnsi"/>
        </w:rPr>
        <w:t xml:space="preserve">- </w:t>
      </w:r>
      <w:r w:rsidR="00EE07D6" w:rsidRPr="00734D08">
        <w:rPr>
          <w:rFonts w:cstheme="minorHAnsi"/>
        </w:rPr>
        <w:t>9</w:t>
      </w:r>
      <w:r w:rsidR="00EE07D6" w:rsidRPr="00734D08">
        <w:rPr>
          <w:rFonts w:cstheme="minorHAnsi"/>
          <w:vertAlign w:val="superscript"/>
        </w:rPr>
        <w:t>th</w:t>
      </w:r>
      <w:r w:rsidR="00080591" w:rsidRPr="00734D08">
        <w:rPr>
          <w:rFonts w:cstheme="minorHAnsi"/>
        </w:rPr>
        <w:t xml:space="preserve"> / </w:t>
      </w:r>
      <w:r w:rsidR="00482346" w:rsidRPr="00734D08">
        <w:rPr>
          <w:rFonts w:cstheme="minorHAnsi"/>
        </w:rPr>
        <w:br/>
      </w:r>
      <w:r w:rsidRPr="00734D08">
        <w:rPr>
          <w:rFonts w:cstheme="minorHAnsi"/>
        </w:rPr>
        <w:t>Department: Masters of Public Healt</w:t>
      </w:r>
      <w:r w:rsidR="00482346" w:rsidRPr="00734D08">
        <w:rPr>
          <w:rFonts w:cstheme="minorHAnsi"/>
        </w:rPr>
        <w:t>h</w:t>
      </w:r>
    </w:p>
    <w:p w14:paraId="5B52308C" w14:textId="77777777" w:rsidR="00080591" w:rsidRPr="00734D08" w:rsidRDefault="00080591">
      <w:pPr>
        <w:rPr>
          <w:rFonts w:cstheme="minorHAnsi"/>
        </w:rPr>
      </w:pPr>
      <w:r w:rsidRPr="00734D08">
        <w:rPr>
          <w:rFonts w:cstheme="minorHAnsi"/>
        </w:rPr>
        <w:br w:type="page"/>
      </w:r>
    </w:p>
    <w:p w14:paraId="5807257A" w14:textId="3F6686E7" w:rsidR="00F06F76" w:rsidRPr="00734D08" w:rsidRDefault="00F06F76" w:rsidP="00F06F76">
      <w:pPr>
        <w:rPr>
          <w:rFonts w:cstheme="minorHAnsi"/>
          <w:b/>
          <w:bCs/>
        </w:rPr>
      </w:pPr>
      <w:r w:rsidRPr="00734D08">
        <w:rPr>
          <w:rFonts w:cstheme="minorHAnsi"/>
          <w:b/>
          <w:bCs/>
        </w:rPr>
        <w:lastRenderedPageBreak/>
        <w:t>Table of Contents</w:t>
      </w:r>
    </w:p>
    <w:p w14:paraId="148C0FDC" w14:textId="59ADC649" w:rsidR="00F06F76" w:rsidRPr="00734D08" w:rsidRDefault="00DA77B3" w:rsidP="00F06F76">
      <w:pPr>
        <w:rPr>
          <w:rFonts w:cstheme="minorHAnsi"/>
          <w:b/>
          <w:bCs/>
        </w:rPr>
      </w:pPr>
      <w:r w:rsidRPr="00734D08">
        <w:rPr>
          <w:rFonts w:cstheme="minorHAnsi"/>
          <w:b/>
          <w:bCs/>
        </w:rPr>
        <w:t>1</w:t>
      </w:r>
      <w:r w:rsidR="00AC21C1" w:rsidRPr="00734D08">
        <w:rPr>
          <w:rFonts w:cstheme="minorHAnsi"/>
          <w:b/>
          <w:bCs/>
        </w:rPr>
        <w:t xml:space="preserve"> </w:t>
      </w:r>
      <w:r w:rsidR="00F06F76" w:rsidRPr="00734D08">
        <w:rPr>
          <w:rFonts w:cstheme="minorHAnsi"/>
          <w:b/>
          <w:bCs/>
        </w:rPr>
        <w:t>Introduction</w:t>
      </w:r>
    </w:p>
    <w:p w14:paraId="5C493579" w14:textId="1D952F0B" w:rsidR="00F06F76" w:rsidRPr="00734D08" w:rsidRDefault="00DA77B3" w:rsidP="00F06F76">
      <w:pPr>
        <w:rPr>
          <w:rFonts w:cstheme="minorHAnsi"/>
        </w:rPr>
      </w:pPr>
      <w:r w:rsidRPr="00734D08">
        <w:rPr>
          <w:rFonts w:cstheme="minorHAnsi"/>
        </w:rPr>
        <w:t xml:space="preserve">1.1 </w:t>
      </w:r>
      <w:r w:rsidR="00F06F76" w:rsidRPr="00734D08">
        <w:rPr>
          <w:rFonts w:cstheme="minorHAnsi"/>
        </w:rPr>
        <w:t>Background</w:t>
      </w:r>
    </w:p>
    <w:p w14:paraId="7F9558E4" w14:textId="6102E65A" w:rsidR="00F06F76" w:rsidRPr="00734D08" w:rsidRDefault="00DA77B3" w:rsidP="00F06F76">
      <w:pPr>
        <w:rPr>
          <w:rFonts w:cstheme="minorHAnsi"/>
        </w:rPr>
      </w:pPr>
      <w:r w:rsidRPr="00734D08">
        <w:rPr>
          <w:rFonts w:cstheme="minorHAnsi"/>
        </w:rPr>
        <w:t xml:space="preserve">1.2 </w:t>
      </w:r>
      <w:r w:rsidR="00F06F76" w:rsidRPr="00734D08">
        <w:rPr>
          <w:rFonts w:cstheme="minorHAnsi"/>
        </w:rPr>
        <w:t>Research Problem</w:t>
      </w:r>
    </w:p>
    <w:p w14:paraId="1F801F49" w14:textId="1C7ACE93" w:rsidR="00F06F76" w:rsidRPr="00734D08" w:rsidRDefault="00DA77B3" w:rsidP="00F06F76">
      <w:pPr>
        <w:rPr>
          <w:rFonts w:cstheme="minorHAnsi"/>
        </w:rPr>
      </w:pPr>
      <w:r w:rsidRPr="00734D08">
        <w:rPr>
          <w:rFonts w:cstheme="minorHAnsi"/>
        </w:rPr>
        <w:t xml:space="preserve">1.3 </w:t>
      </w:r>
      <w:r w:rsidR="00F06F76" w:rsidRPr="00734D08">
        <w:rPr>
          <w:rFonts w:cstheme="minorHAnsi"/>
        </w:rPr>
        <w:t>Purpose of the Study</w:t>
      </w:r>
    </w:p>
    <w:p w14:paraId="113D021F" w14:textId="50261CE1" w:rsidR="00F06F76" w:rsidRPr="00734D08" w:rsidRDefault="00DA77B3" w:rsidP="00F06F76">
      <w:pPr>
        <w:rPr>
          <w:rFonts w:cstheme="minorHAnsi"/>
        </w:rPr>
      </w:pPr>
      <w:r w:rsidRPr="00734D08">
        <w:rPr>
          <w:rFonts w:cstheme="minorHAnsi"/>
        </w:rPr>
        <w:t xml:space="preserve">1.4 </w:t>
      </w:r>
      <w:r w:rsidR="00F06F76" w:rsidRPr="00734D08">
        <w:rPr>
          <w:rFonts w:cstheme="minorHAnsi"/>
        </w:rPr>
        <w:t>Research Questions</w:t>
      </w:r>
    </w:p>
    <w:p w14:paraId="6C87277D" w14:textId="1D4F11F2" w:rsidR="00F06F76" w:rsidRPr="00734D08" w:rsidRDefault="00DA77B3" w:rsidP="00F06F76">
      <w:pPr>
        <w:rPr>
          <w:rFonts w:cstheme="minorHAnsi"/>
        </w:rPr>
      </w:pPr>
      <w:r w:rsidRPr="00734D08">
        <w:rPr>
          <w:rFonts w:cstheme="minorHAnsi"/>
        </w:rPr>
        <w:t xml:space="preserve">1.5 </w:t>
      </w:r>
      <w:r w:rsidR="00F06F76" w:rsidRPr="00734D08">
        <w:rPr>
          <w:rFonts w:cstheme="minorHAnsi"/>
        </w:rPr>
        <w:t>Significance of the Study</w:t>
      </w:r>
    </w:p>
    <w:p w14:paraId="1802EA83" w14:textId="53CBEF81" w:rsidR="00F06F76" w:rsidRPr="00734D08" w:rsidRDefault="00DA77B3" w:rsidP="00F06F76">
      <w:pPr>
        <w:rPr>
          <w:rFonts w:cstheme="minorHAnsi"/>
          <w:b/>
          <w:bCs/>
        </w:rPr>
      </w:pPr>
      <w:r w:rsidRPr="00734D08">
        <w:rPr>
          <w:rFonts w:cstheme="minorHAnsi"/>
          <w:b/>
          <w:bCs/>
        </w:rPr>
        <w:t xml:space="preserve">2 </w:t>
      </w:r>
      <w:r w:rsidR="00F06F76" w:rsidRPr="00734D08">
        <w:rPr>
          <w:rFonts w:cstheme="minorHAnsi"/>
          <w:b/>
          <w:bCs/>
        </w:rPr>
        <w:t>Literature Review</w:t>
      </w:r>
    </w:p>
    <w:p w14:paraId="143A82E9" w14:textId="6E3DC416" w:rsidR="000068FA" w:rsidRPr="00734D08" w:rsidRDefault="00514F8D" w:rsidP="00F06F76">
      <w:pPr>
        <w:rPr>
          <w:rFonts w:cstheme="minorHAnsi"/>
          <w:b/>
          <w:bCs/>
        </w:rPr>
      </w:pPr>
      <w:r w:rsidRPr="00734D08">
        <w:rPr>
          <w:rFonts w:cstheme="minorHAnsi"/>
          <w:b/>
          <w:bCs/>
        </w:rPr>
        <w:t>3 General and Specific Objectives</w:t>
      </w:r>
    </w:p>
    <w:p w14:paraId="67F59F92" w14:textId="13D75A4C" w:rsidR="00F06F76" w:rsidRPr="00734D08" w:rsidRDefault="00B7459A" w:rsidP="00F06F76">
      <w:pPr>
        <w:rPr>
          <w:rFonts w:cstheme="minorHAnsi"/>
          <w:b/>
          <w:bCs/>
        </w:rPr>
      </w:pPr>
      <w:r w:rsidRPr="00734D08">
        <w:rPr>
          <w:rFonts w:cstheme="minorHAnsi"/>
          <w:b/>
          <w:bCs/>
        </w:rPr>
        <w:t>4</w:t>
      </w:r>
      <w:r w:rsidR="00F30D7D" w:rsidRPr="00734D08">
        <w:rPr>
          <w:rFonts w:cstheme="minorHAnsi"/>
          <w:b/>
          <w:bCs/>
        </w:rPr>
        <w:t xml:space="preserve"> </w:t>
      </w:r>
      <w:r w:rsidR="00F06F76" w:rsidRPr="00734D08">
        <w:rPr>
          <w:rFonts w:cstheme="minorHAnsi"/>
          <w:b/>
          <w:bCs/>
        </w:rPr>
        <w:t>Methodology</w:t>
      </w:r>
    </w:p>
    <w:p w14:paraId="393CC907" w14:textId="70A8DEF3" w:rsidR="00F06F76" w:rsidRPr="00734D08" w:rsidRDefault="00A352EF" w:rsidP="00F06F76">
      <w:pPr>
        <w:rPr>
          <w:rFonts w:cstheme="minorHAnsi"/>
        </w:rPr>
      </w:pPr>
      <w:r w:rsidRPr="00734D08">
        <w:rPr>
          <w:rFonts w:cstheme="minorHAnsi"/>
        </w:rPr>
        <w:t>4</w:t>
      </w:r>
      <w:r w:rsidR="00F30D7D" w:rsidRPr="00734D08">
        <w:rPr>
          <w:rFonts w:cstheme="minorHAnsi"/>
        </w:rPr>
        <w:t>.1</w:t>
      </w:r>
      <w:r w:rsidR="000558EB" w:rsidRPr="00734D08">
        <w:rPr>
          <w:rFonts w:cstheme="minorHAnsi"/>
        </w:rPr>
        <w:t xml:space="preserve"> </w:t>
      </w:r>
      <w:r w:rsidR="00F06F76" w:rsidRPr="00734D08">
        <w:rPr>
          <w:rFonts w:cstheme="minorHAnsi"/>
        </w:rPr>
        <w:t>Research Design</w:t>
      </w:r>
    </w:p>
    <w:p w14:paraId="6BF8DC8B" w14:textId="0D53D513" w:rsidR="00F06F76" w:rsidRPr="00734D08" w:rsidRDefault="00A352EF" w:rsidP="00F06F76">
      <w:pPr>
        <w:rPr>
          <w:rFonts w:cstheme="minorHAnsi"/>
        </w:rPr>
      </w:pPr>
      <w:r w:rsidRPr="00734D08">
        <w:rPr>
          <w:rFonts w:cstheme="minorHAnsi"/>
        </w:rPr>
        <w:t>4</w:t>
      </w:r>
      <w:r w:rsidR="00F30D7D" w:rsidRPr="00734D08">
        <w:rPr>
          <w:rFonts w:cstheme="minorHAnsi"/>
        </w:rPr>
        <w:t xml:space="preserve">.2 </w:t>
      </w:r>
      <w:r w:rsidR="00B90039" w:rsidRPr="00734D08">
        <w:rPr>
          <w:rFonts w:cstheme="minorHAnsi"/>
        </w:rPr>
        <w:t>Study Period</w:t>
      </w:r>
    </w:p>
    <w:p w14:paraId="0600E3E1" w14:textId="33CE00E9" w:rsidR="00B90039" w:rsidRPr="00734D08" w:rsidRDefault="00B90039" w:rsidP="00F06F76">
      <w:pPr>
        <w:rPr>
          <w:rFonts w:cstheme="minorHAnsi"/>
        </w:rPr>
      </w:pPr>
      <w:r w:rsidRPr="00734D08">
        <w:rPr>
          <w:rFonts w:cstheme="minorHAnsi"/>
        </w:rPr>
        <w:t>4.</w:t>
      </w:r>
      <w:r w:rsidR="00DA6C58" w:rsidRPr="00734D08">
        <w:rPr>
          <w:rFonts w:cstheme="minorHAnsi"/>
        </w:rPr>
        <w:t>3 Sample Size</w:t>
      </w:r>
    </w:p>
    <w:p w14:paraId="292D6E95" w14:textId="3C4585DA" w:rsidR="002C729D" w:rsidRPr="00734D08" w:rsidRDefault="002C729D" w:rsidP="00F06F76">
      <w:pPr>
        <w:rPr>
          <w:rFonts w:cstheme="minorHAnsi"/>
        </w:rPr>
      </w:pPr>
      <w:r w:rsidRPr="00734D08">
        <w:rPr>
          <w:rFonts w:cstheme="minorHAnsi"/>
        </w:rPr>
        <w:t>4.4 Sampling Technique</w:t>
      </w:r>
    </w:p>
    <w:p w14:paraId="4531B9E1" w14:textId="1B97DA67" w:rsidR="00F06F76" w:rsidRPr="00734D08" w:rsidRDefault="00A352EF" w:rsidP="00F06F76">
      <w:pPr>
        <w:rPr>
          <w:rFonts w:cstheme="minorHAnsi"/>
        </w:rPr>
      </w:pPr>
      <w:r w:rsidRPr="00734D08">
        <w:rPr>
          <w:rFonts w:cstheme="minorHAnsi"/>
        </w:rPr>
        <w:t>4</w:t>
      </w:r>
      <w:r w:rsidR="00F30D7D" w:rsidRPr="00734D08">
        <w:rPr>
          <w:rFonts w:cstheme="minorHAnsi"/>
        </w:rPr>
        <w:t>.</w:t>
      </w:r>
      <w:r w:rsidR="002C729D" w:rsidRPr="00734D08">
        <w:rPr>
          <w:rFonts w:cstheme="minorHAnsi"/>
        </w:rPr>
        <w:t>5</w:t>
      </w:r>
      <w:r w:rsidR="00F30D7D" w:rsidRPr="00734D08">
        <w:rPr>
          <w:rFonts w:cstheme="minorHAnsi"/>
        </w:rPr>
        <w:t xml:space="preserve"> </w:t>
      </w:r>
      <w:r w:rsidR="00F06F76" w:rsidRPr="00734D08">
        <w:rPr>
          <w:rFonts w:cstheme="minorHAnsi"/>
        </w:rPr>
        <w:t>Data Collection</w:t>
      </w:r>
      <w:r w:rsidR="00DA6C58" w:rsidRPr="00734D08">
        <w:rPr>
          <w:rFonts w:cstheme="minorHAnsi"/>
        </w:rPr>
        <w:t xml:space="preserve"> &amp; Analysis</w:t>
      </w:r>
    </w:p>
    <w:p w14:paraId="28584483" w14:textId="2274123F" w:rsidR="00054F52" w:rsidRPr="00734D08" w:rsidRDefault="00A352EF" w:rsidP="00F06F76">
      <w:pPr>
        <w:rPr>
          <w:rFonts w:cstheme="minorHAnsi"/>
          <w:b/>
          <w:bCs/>
        </w:rPr>
      </w:pPr>
      <w:r w:rsidRPr="00734D08">
        <w:rPr>
          <w:rFonts w:cstheme="minorHAnsi"/>
          <w:b/>
          <w:bCs/>
        </w:rPr>
        <w:t>5</w:t>
      </w:r>
      <w:r w:rsidR="007B7CCF" w:rsidRPr="00734D08">
        <w:rPr>
          <w:rFonts w:cstheme="minorHAnsi"/>
          <w:b/>
          <w:bCs/>
        </w:rPr>
        <w:t xml:space="preserve"> </w:t>
      </w:r>
      <w:r w:rsidR="00F06F76" w:rsidRPr="00734D08">
        <w:rPr>
          <w:rFonts w:cstheme="minorHAnsi"/>
          <w:b/>
          <w:bCs/>
        </w:rPr>
        <w:t>Ethical Considerations</w:t>
      </w:r>
      <w:r w:rsidR="00054F52" w:rsidRPr="00734D08">
        <w:rPr>
          <w:rFonts w:cstheme="minorHAnsi"/>
        </w:rPr>
        <w:t xml:space="preserve"> </w:t>
      </w:r>
    </w:p>
    <w:p w14:paraId="2824E80E" w14:textId="25C4A4F1" w:rsidR="00DF0FBF" w:rsidRPr="00734D08" w:rsidRDefault="00DF0FBF" w:rsidP="00DF0FBF">
      <w:pPr>
        <w:rPr>
          <w:rFonts w:cstheme="minorHAnsi"/>
          <w:b/>
          <w:bCs/>
        </w:rPr>
      </w:pPr>
      <w:r w:rsidRPr="00734D08">
        <w:rPr>
          <w:rFonts w:cstheme="minorHAnsi"/>
          <w:b/>
          <w:bCs/>
        </w:rPr>
        <w:t xml:space="preserve">6 &amp; 6.1 </w:t>
      </w:r>
      <w:r>
        <w:rPr>
          <w:rFonts w:cstheme="minorHAnsi"/>
          <w:b/>
          <w:bCs/>
        </w:rPr>
        <w:t xml:space="preserve">Discussions, </w:t>
      </w:r>
      <w:r w:rsidRPr="00734D08">
        <w:rPr>
          <w:rFonts w:cstheme="minorHAnsi"/>
          <w:b/>
          <w:bCs/>
        </w:rPr>
        <w:t xml:space="preserve">Expected Results and </w:t>
      </w:r>
      <w:r>
        <w:rPr>
          <w:rFonts w:cstheme="minorHAnsi"/>
          <w:b/>
          <w:bCs/>
        </w:rPr>
        <w:t>Implications</w:t>
      </w:r>
      <w:r w:rsidRPr="00734D08">
        <w:rPr>
          <w:rFonts w:cstheme="minorHAnsi"/>
          <w:b/>
          <w:bCs/>
        </w:rPr>
        <w:t>:</w:t>
      </w:r>
    </w:p>
    <w:p w14:paraId="3873166B" w14:textId="01D02A19" w:rsidR="00F06F76" w:rsidRPr="00E73455" w:rsidRDefault="007B7CCF" w:rsidP="00F06F76">
      <w:pPr>
        <w:rPr>
          <w:rFonts w:cstheme="minorHAnsi"/>
          <w:lang w:val="fr-FR"/>
        </w:rPr>
      </w:pPr>
      <w:r w:rsidRPr="00E73455">
        <w:rPr>
          <w:rFonts w:cstheme="minorHAnsi"/>
          <w:lang w:val="fr-FR"/>
        </w:rPr>
        <w:t xml:space="preserve">6.2 </w:t>
      </w:r>
      <w:r w:rsidR="00F06F76" w:rsidRPr="00E73455">
        <w:rPr>
          <w:rFonts w:cstheme="minorHAnsi"/>
          <w:lang w:val="fr-FR"/>
        </w:rPr>
        <w:t>Limitations</w:t>
      </w:r>
    </w:p>
    <w:p w14:paraId="72A9CDD4" w14:textId="5E1AA5A9" w:rsidR="00F06F76" w:rsidRPr="00E73455" w:rsidRDefault="007B7CCF" w:rsidP="00F06F76">
      <w:pPr>
        <w:rPr>
          <w:rFonts w:cstheme="minorHAnsi"/>
          <w:b/>
          <w:bCs/>
          <w:lang w:val="fr-FR"/>
        </w:rPr>
      </w:pPr>
      <w:r w:rsidRPr="00E73455">
        <w:rPr>
          <w:rFonts w:cstheme="minorHAnsi"/>
          <w:b/>
          <w:bCs/>
          <w:lang w:val="fr-FR"/>
        </w:rPr>
        <w:t xml:space="preserve">7 </w:t>
      </w:r>
      <w:r w:rsidR="00F06F76" w:rsidRPr="00E73455">
        <w:rPr>
          <w:rFonts w:cstheme="minorHAnsi"/>
          <w:b/>
          <w:bCs/>
          <w:lang w:val="fr-FR"/>
        </w:rPr>
        <w:t>Conclusion</w:t>
      </w:r>
    </w:p>
    <w:p w14:paraId="0BC60CB5" w14:textId="731675D9" w:rsidR="00DB0CDA" w:rsidRPr="00E73455" w:rsidRDefault="007B7CCF" w:rsidP="00F06F76">
      <w:pPr>
        <w:rPr>
          <w:rFonts w:cstheme="minorHAnsi"/>
          <w:b/>
          <w:bCs/>
          <w:lang w:val="fr-FR"/>
        </w:rPr>
      </w:pPr>
      <w:r w:rsidRPr="00E73455">
        <w:rPr>
          <w:rFonts w:cstheme="minorHAnsi"/>
          <w:b/>
          <w:bCs/>
          <w:lang w:val="fr-FR"/>
        </w:rPr>
        <w:t xml:space="preserve">8 </w:t>
      </w:r>
      <w:r w:rsidR="00F06F76" w:rsidRPr="00E73455">
        <w:rPr>
          <w:rFonts w:cstheme="minorHAnsi"/>
          <w:b/>
          <w:bCs/>
          <w:lang w:val="fr-FR"/>
        </w:rPr>
        <w:t>Refe</w:t>
      </w:r>
      <w:r w:rsidR="00A107DA">
        <w:rPr>
          <w:rFonts w:cstheme="minorHAnsi"/>
          <w:b/>
          <w:bCs/>
          <w:lang w:val="fr-FR"/>
        </w:rPr>
        <w:t>rence</w:t>
      </w:r>
    </w:p>
    <w:p w14:paraId="4926F408" w14:textId="79C92A3F" w:rsidR="00DB0CDA" w:rsidRPr="00E73455" w:rsidRDefault="00DB0CDA" w:rsidP="00DB0CDA">
      <w:pPr>
        <w:rPr>
          <w:rFonts w:cstheme="minorHAnsi"/>
          <w:b/>
          <w:bCs/>
          <w:lang w:val="fr-FR"/>
        </w:rPr>
      </w:pPr>
      <w:r w:rsidRPr="00E73455">
        <w:rPr>
          <w:rFonts w:cstheme="minorHAnsi"/>
          <w:b/>
          <w:bCs/>
          <w:lang w:val="fr-FR"/>
        </w:rPr>
        <w:t xml:space="preserve">9. Time Table </w:t>
      </w:r>
    </w:p>
    <w:p w14:paraId="766CAB6C" w14:textId="77777777" w:rsidR="00DB0CDA" w:rsidRPr="00E73455" w:rsidRDefault="00DB0CDA" w:rsidP="00DB0CDA">
      <w:pPr>
        <w:rPr>
          <w:rFonts w:cstheme="minorHAnsi"/>
          <w:b/>
          <w:bCs/>
          <w:lang w:val="fr-FR"/>
        </w:rPr>
      </w:pPr>
      <w:r w:rsidRPr="00E73455">
        <w:rPr>
          <w:rFonts w:cstheme="minorHAnsi"/>
          <w:b/>
          <w:bCs/>
          <w:lang w:val="fr-FR"/>
        </w:rPr>
        <w:t>10. Annexes</w:t>
      </w:r>
    </w:p>
    <w:p w14:paraId="3DEBE262" w14:textId="22A58BEC" w:rsidR="00DB0CDA" w:rsidRPr="00E73455" w:rsidRDefault="00DB0CDA" w:rsidP="00DB0CDA">
      <w:pPr>
        <w:rPr>
          <w:rFonts w:cstheme="minorHAnsi"/>
          <w:lang w:val="fr-FR"/>
        </w:rPr>
      </w:pPr>
      <w:r w:rsidRPr="00E73455">
        <w:rPr>
          <w:rFonts w:cstheme="minorHAnsi"/>
          <w:lang w:val="fr-FR"/>
        </w:rPr>
        <w:t>10.1</w:t>
      </w:r>
      <w:r w:rsidR="00E01E4C" w:rsidRPr="00E73455">
        <w:rPr>
          <w:rFonts w:cstheme="minorHAnsi"/>
          <w:lang w:val="fr-FR"/>
        </w:rPr>
        <w:t xml:space="preserve">. Questionnaire </w:t>
      </w:r>
    </w:p>
    <w:p w14:paraId="71591506" w14:textId="47936F46" w:rsidR="009558B9" w:rsidRPr="00734D08" w:rsidRDefault="00E01E4C" w:rsidP="00F06F76">
      <w:pPr>
        <w:rPr>
          <w:rFonts w:cstheme="minorHAnsi"/>
        </w:rPr>
      </w:pPr>
      <w:r w:rsidRPr="00734D08">
        <w:rPr>
          <w:rFonts w:cstheme="minorHAnsi"/>
        </w:rPr>
        <w:t xml:space="preserve">10.2.  Informed Consent </w:t>
      </w:r>
      <w:r w:rsidR="009558B9" w:rsidRPr="00734D08">
        <w:rPr>
          <w:rFonts w:cstheme="minorHAnsi"/>
        </w:rPr>
        <w:br w:type="page"/>
      </w:r>
    </w:p>
    <w:p w14:paraId="29E7CBE0" w14:textId="2FF9DF05" w:rsidR="00BC7999" w:rsidRPr="00734D08" w:rsidRDefault="00F06F76" w:rsidP="00F06F76">
      <w:pPr>
        <w:rPr>
          <w:rFonts w:cstheme="minorHAnsi"/>
          <w:b/>
          <w:bCs/>
        </w:rPr>
      </w:pPr>
      <w:r w:rsidRPr="00734D08">
        <w:rPr>
          <w:rFonts w:cstheme="minorHAnsi"/>
          <w:b/>
          <w:bCs/>
        </w:rPr>
        <w:lastRenderedPageBreak/>
        <w:t>1. Introduction</w:t>
      </w:r>
    </w:p>
    <w:p w14:paraId="1A15464B" w14:textId="77777777" w:rsidR="005C0E1B" w:rsidRPr="00734D08" w:rsidRDefault="00F06F76" w:rsidP="005C0E1B">
      <w:pPr>
        <w:rPr>
          <w:rFonts w:cstheme="minorHAnsi"/>
          <w:b/>
          <w:bCs/>
        </w:rPr>
      </w:pPr>
      <w:r w:rsidRPr="00734D08">
        <w:rPr>
          <w:rFonts w:cstheme="minorHAnsi"/>
          <w:b/>
          <w:bCs/>
        </w:rPr>
        <w:t>1.1 Background</w:t>
      </w:r>
    </w:p>
    <w:p w14:paraId="27E2E0F4" w14:textId="605F35A9" w:rsidR="00827051" w:rsidRPr="00734D08" w:rsidRDefault="00F06F76" w:rsidP="005C0E1B">
      <w:pPr>
        <w:rPr>
          <w:rFonts w:cstheme="minorHAnsi"/>
          <w:b/>
          <w:bCs/>
        </w:rPr>
      </w:pPr>
      <w:r w:rsidRPr="00734D08">
        <w:rPr>
          <w:rFonts w:cstheme="minorHAnsi"/>
        </w:rPr>
        <w:t>Online gaming has become an increasingly popular form of entertainment among adolescents in recent years. As the use of online gaming platforms has grown, so has the concern regarding its potential effects on the mental and physical health of adolescents</w:t>
      </w:r>
      <w:r w:rsidR="00A107DA">
        <w:rPr>
          <w:rFonts w:cstheme="minorHAnsi"/>
        </w:rPr>
        <w:t xml:space="preserve"> </w:t>
      </w:r>
      <w:sdt>
        <w:sdtPr>
          <w:rPr>
            <w:rFonts w:cstheme="minorHAnsi"/>
            <w:color w:val="000000"/>
          </w:rPr>
          <w:tag w:val="MENDELEY_CITATION_v3_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"/>
          <w:id w:val="702667729"/>
          <w:placeholder>
            <w:docPart w:val="DefaultPlaceholder_-1854013440"/>
          </w:placeholder>
        </w:sdtPr>
        <w:sdtContent>
          <w:r w:rsidR="00CC003F" w:rsidRPr="00CC003F">
            <w:rPr>
              <w:rFonts w:cstheme="minorHAnsi"/>
              <w:color w:val="000000"/>
            </w:rPr>
            <w:t>(1)</w:t>
          </w:r>
        </w:sdtContent>
      </w:sdt>
      <w:r w:rsidRPr="00734D08">
        <w:rPr>
          <w:rFonts w:cstheme="minorHAnsi"/>
        </w:rPr>
        <w:t xml:space="preserve">. </w:t>
      </w:r>
      <w:r w:rsidR="006041FB" w:rsidRPr="00734D08">
        <w:rPr>
          <w:rFonts w:cstheme="minorHAnsi"/>
        </w:rPr>
        <w:t>It is possible that online gaming provides an escape from these issues and a way to cope with emotional distress</w:t>
      </w:r>
      <w:r w:rsidR="00260A4B">
        <w:rPr>
          <w:rFonts w:cstheme="minorHAnsi"/>
        </w:rPr>
        <w:t xml:space="preserve"> </w:t>
      </w:r>
      <w:sdt>
        <w:sdtPr>
          <w:rPr>
            <w:rFonts w:cstheme="minorHAnsi"/>
            <w:color w:val="000000"/>
          </w:rPr>
          <w:tag w:val="MENDELEY_CITATION_v3_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"/>
          <w:id w:val="229960596"/>
          <w:placeholder>
            <w:docPart w:val="DefaultPlaceholder_-1854013440"/>
          </w:placeholder>
        </w:sdtPr>
        <w:sdtContent>
          <w:r w:rsidR="00CC003F" w:rsidRPr="00CC003F">
            <w:rPr>
              <w:rFonts w:cstheme="minorHAnsi"/>
              <w:color w:val="000000"/>
            </w:rPr>
            <w:t>(2)</w:t>
          </w:r>
        </w:sdtContent>
      </w:sdt>
      <w:r w:rsidR="006041FB" w:rsidRPr="00734D08">
        <w:rPr>
          <w:rFonts w:cstheme="minorHAnsi"/>
        </w:rPr>
        <w:t>. Additionally, the widespread availability of smartphones and affordable internet access may have contributed to the increase in online gaming in urban areas of Bangladesh</w:t>
      </w:r>
      <w:r w:rsidR="00D33882" w:rsidRPr="00734D08">
        <w:rPr>
          <w:rFonts w:cstheme="minorHAnsi"/>
        </w:rPr>
        <w:t xml:space="preserve"> </w:t>
      </w:r>
      <w:sdt>
        <w:sdtPr>
          <w:rPr>
            <w:rFonts w:cstheme="minorHAnsi"/>
            <w:color w:val="000000"/>
          </w:rPr>
          <w:tag w:val="MENDELEY_CITATION_v3_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"/>
          <w:id w:val="-2077417593"/>
          <w:placeholder>
            <w:docPart w:val="62F42F0F65BA43648F85FC31A021C482"/>
          </w:placeholder>
        </w:sdtPr>
        <w:sdtContent>
          <w:r w:rsidR="00CC003F" w:rsidRPr="00CC003F">
            <w:rPr>
              <w:rFonts w:cstheme="minorHAnsi"/>
              <w:color w:val="000000"/>
            </w:rPr>
            <w:t>(2)</w:t>
          </w:r>
        </w:sdtContent>
      </w:sdt>
      <w:r w:rsidR="006041FB" w:rsidRPr="00734D08">
        <w:rPr>
          <w:rFonts w:cstheme="minorHAnsi"/>
        </w:rPr>
        <w:t xml:space="preserve">. </w:t>
      </w:r>
      <w:r w:rsidRPr="00734D08">
        <w:rPr>
          <w:rFonts w:cstheme="minorHAnsi"/>
        </w:rPr>
        <w:t>While some studies have examined the relationship between online gaming and variou</w:t>
      </w:r>
      <w:r w:rsidR="005C0E1B" w:rsidRPr="00734D08">
        <w:rPr>
          <w:rFonts w:cstheme="minorHAnsi"/>
        </w:rPr>
        <w:t>s</w:t>
      </w:r>
      <w:r w:rsidRPr="00734D08">
        <w:rPr>
          <w:rFonts w:cstheme="minorHAnsi"/>
        </w:rPr>
        <w:t xml:space="preserve"> health outcomes, there is still a need for research that delves deeper into the role of online gaming time and motives in influencing depressive, musculoskeletal, and psychosomatic symptoms</w:t>
      </w:r>
      <w:r w:rsidR="00904BE0" w:rsidRPr="00734D08">
        <w:rPr>
          <w:rFonts w:cstheme="minorHAnsi"/>
        </w:rPr>
        <w:t xml:space="preserve"> and social behavior</w:t>
      </w:r>
      <w:r w:rsidR="00A321CD" w:rsidRPr="00734D08">
        <w:rPr>
          <w:rFonts w:cstheme="minorHAnsi"/>
        </w:rPr>
        <w:t xml:space="preserve"> </w:t>
      </w:r>
      <w:r w:rsidRPr="00734D08">
        <w:rPr>
          <w:rFonts w:cstheme="minorHAnsi"/>
        </w:rPr>
        <w:t>in adolescents</w:t>
      </w:r>
      <w:r w:rsidR="00AC21C1" w:rsidRPr="00734D08">
        <w:rPr>
          <w:rFonts w:cstheme="minorHAnsi"/>
        </w:rPr>
        <w:t xml:space="preserve"> </w:t>
      </w:r>
      <w:r w:rsidR="006B6925" w:rsidRPr="00734D08">
        <w:rPr>
          <w:rFonts w:cstheme="minorHAnsi"/>
        </w:rPr>
        <w:t xml:space="preserve">of </w:t>
      </w:r>
      <w:r w:rsidR="00AC21C1" w:rsidRPr="00734D08">
        <w:rPr>
          <w:rFonts w:cstheme="minorHAnsi"/>
        </w:rPr>
        <w:t xml:space="preserve">Chittagong </w:t>
      </w:r>
      <w:r w:rsidR="005510AD" w:rsidRPr="00734D08">
        <w:rPr>
          <w:rFonts w:cstheme="minorHAnsi"/>
        </w:rPr>
        <w:t>Secondary and Higher Secondary</w:t>
      </w:r>
      <w:r w:rsidR="00AC21C1" w:rsidRPr="00734D08">
        <w:rPr>
          <w:rFonts w:cstheme="minorHAnsi"/>
        </w:rPr>
        <w:t xml:space="preserve"> Medium</w:t>
      </w:r>
      <w:r w:rsidR="006B6925" w:rsidRPr="00734D08">
        <w:rPr>
          <w:rFonts w:cstheme="minorHAnsi"/>
        </w:rPr>
        <w:t xml:space="preserve"> at Bangladesh Urban Areas</w:t>
      </w:r>
      <w:r w:rsidR="00A321CD" w:rsidRPr="00734D08">
        <w:rPr>
          <w:rFonts w:cstheme="minorHAnsi"/>
        </w:rPr>
        <w:t xml:space="preserve"> as a developing Country </w:t>
      </w:r>
      <w:r w:rsidR="00D33882" w:rsidRPr="00734D08">
        <w:rPr>
          <w:rFonts w:cstheme="minorHAnsi"/>
        </w:rPr>
        <w:t xml:space="preserve"> </w:t>
      </w:r>
      <w:sdt>
        <w:sdtPr>
          <w:rPr>
            <w:rFonts w:cstheme="minorHAnsi"/>
            <w:color w:val="000000"/>
          </w:rPr>
          <w:tag w:val="MENDELEY_CITATION_v3_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"/>
          <w:id w:val="-799531455"/>
          <w:placeholder>
            <w:docPart w:val="DefaultPlaceholder_-1854013440"/>
          </w:placeholder>
        </w:sdtPr>
        <w:sdtContent>
          <w:r w:rsidR="00CC003F" w:rsidRPr="00CC003F">
            <w:rPr>
              <w:rFonts w:cstheme="minorHAnsi"/>
              <w:color w:val="000000"/>
            </w:rPr>
            <w:t>(3)</w:t>
          </w:r>
        </w:sdtContent>
      </w:sdt>
      <w:r w:rsidR="00D33882" w:rsidRPr="00734D08">
        <w:rPr>
          <w:rFonts w:cstheme="minorHAnsi"/>
        </w:rPr>
        <w:t xml:space="preserve">. </w:t>
      </w:r>
    </w:p>
    <w:p w14:paraId="7BB172B3" w14:textId="77777777" w:rsidR="00F06F76" w:rsidRPr="00734D08" w:rsidRDefault="00F06F76" w:rsidP="00F06F76">
      <w:pPr>
        <w:rPr>
          <w:rFonts w:cstheme="minorHAnsi"/>
          <w:b/>
          <w:bCs/>
        </w:rPr>
      </w:pPr>
      <w:r w:rsidRPr="00734D08">
        <w:rPr>
          <w:rFonts w:cstheme="minorHAnsi"/>
          <w:b/>
          <w:bCs/>
        </w:rPr>
        <w:t>1.2 Research Problem</w:t>
      </w:r>
    </w:p>
    <w:p w14:paraId="0EAF59F1" w14:textId="5634A8BA" w:rsidR="00F06F76" w:rsidRPr="00734D08" w:rsidRDefault="00F06F76" w:rsidP="00F06F76">
      <w:pPr>
        <w:rPr>
          <w:rFonts w:cstheme="minorHAnsi"/>
        </w:rPr>
      </w:pPr>
      <w:r w:rsidRPr="00734D08">
        <w:rPr>
          <w:rFonts w:cstheme="minorHAnsi"/>
        </w:rPr>
        <w:t>This research aims to address the following research problem:</w:t>
      </w:r>
    </w:p>
    <w:p w14:paraId="7A63B272" w14:textId="70255C0A" w:rsidR="00380326" w:rsidRPr="00734D08" w:rsidRDefault="00A107DA" w:rsidP="00F06F76">
      <w:pPr>
        <w:rPr>
          <w:rFonts w:cstheme="minorHAnsi"/>
          <w:b/>
          <w:bCs/>
        </w:rPr>
      </w:pPr>
      <w:r w:rsidRPr="00734D08">
        <w:rPr>
          <w:rFonts w:cstheme="minorHAnsi"/>
          <w:b/>
          <w:bCs/>
        </w:rPr>
        <w:t>Investigating the</w:t>
      </w:r>
      <w:r w:rsidR="00380326" w:rsidRPr="00734D08">
        <w:rPr>
          <w:rFonts w:cstheme="minorHAnsi"/>
          <w:b/>
          <w:bCs/>
        </w:rPr>
        <w:t xml:space="preserve"> multifaceted consequences</w:t>
      </w:r>
      <w:r w:rsidR="00D75731">
        <w:rPr>
          <w:rFonts w:cstheme="minorHAnsi"/>
          <w:b/>
          <w:bCs/>
        </w:rPr>
        <w:t xml:space="preserve">: Depressive </w:t>
      </w:r>
      <w:r w:rsidR="00DC74E8">
        <w:rPr>
          <w:rFonts w:cstheme="minorHAnsi"/>
          <w:b/>
          <w:bCs/>
        </w:rPr>
        <w:t xml:space="preserve">Symptoms, Musculoskeletal Symptoms </w:t>
      </w:r>
      <w:r w:rsidR="009D78BA">
        <w:rPr>
          <w:rFonts w:cstheme="minorHAnsi"/>
          <w:b/>
          <w:bCs/>
        </w:rPr>
        <w:t xml:space="preserve">and Psychosomatic </w:t>
      </w:r>
      <w:r>
        <w:rPr>
          <w:rFonts w:cstheme="minorHAnsi"/>
          <w:b/>
          <w:bCs/>
        </w:rPr>
        <w:t xml:space="preserve">Symptoms </w:t>
      </w:r>
      <w:r w:rsidRPr="00734D08">
        <w:rPr>
          <w:rFonts w:cstheme="minorHAnsi"/>
          <w:b/>
          <w:bCs/>
        </w:rPr>
        <w:t>of</w:t>
      </w:r>
      <w:r w:rsidR="00380326" w:rsidRPr="00734D08">
        <w:rPr>
          <w:rFonts w:cstheme="minorHAnsi"/>
          <w:b/>
          <w:bCs/>
        </w:rPr>
        <w:t xml:space="preserve"> excessive </w:t>
      </w:r>
      <w:r w:rsidRPr="00734D08">
        <w:rPr>
          <w:rFonts w:cstheme="minorHAnsi"/>
          <w:b/>
          <w:bCs/>
        </w:rPr>
        <w:t>engagement with</w:t>
      </w:r>
      <w:r w:rsidR="00380326" w:rsidRPr="00734D08">
        <w:rPr>
          <w:rFonts w:cstheme="minorHAnsi"/>
          <w:b/>
          <w:bCs/>
        </w:rPr>
        <w:t xml:space="preserve"> virtual gaming and social relationships in Secondary and Higher Secondary Medium Adolescents of Bangladesh: Chittagong Urban Areas</w:t>
      </w:r>
    </w:p>
    <w:p w14:paraId="234CDF01" w14:textId="64A072DF" w:rsidR="00F06F76" w:rsidRPr="00734D08" w:rsidRDefault="00F06F76" w:rsidP="00F06F76">
      <w:pPr>
        <w:rPr>
          <w:rFonts w:cstheme="minorHAnsi"/>
          <w:b/>
          <w:bCs/>
        </w:rPr>
      </w:pPr>
      <w:r w:rsidRPr="00734D08">
        <w:rPr>
          <w:rFonts w:cstheme="minorHAnsi"/>
          <w:b/>
          <w:bCs/>
        </w:rPr>
        <w:t>1.3 Purpose of the Study</w:t>
      </w:r>
    </w:p>
    <w:p w14:paraId="4E7C34A0" w14:textId="6A9588A8" w:rsidR="006B6925" w:rsidRPr="00734D08" w:rsidRDefault="00F06F76" w:rsidP="006041FB">
      <w:pPr>
        <w:rPr>
          <w:rFonts w:cstheme="minorHAnsi"/>
        </w:rPr>
      </w:pPr>
      <w:r w:rsidRPr="00734D08">
        <w:rPr>
          <w:rFonts w:cstheme="minorHAnsi"/>
        </w:rPr>
        <w:t xml:space="preserve">The purpose of this study is to investigate the relationship between online gaming time, motives, and the prevalence of depressive, musculoskeletal, and psychosomatic symptoms in adolescents. </w:t>
      </w:r>
      <w:r w:rsidR="006041FB" w:rsidRPr="00734D08">
        <w:rPr>
          <w:rFonts w:cstheme="minorHAnsi"/>
        </w:rPr>
        <w:t xml:space="preserve">An article </w:t>
      </w:r>
      <w:r w:rsidR="004C42AC" w:rsidRPr="00734D08">
        <w:rPr>
          <w:rFonts w:cstheme="minorHAnsi"/>
        </w:rPr>
        <w:t>in</w:t>
      </w:r>
      <w:r w:rsidR="006041FB" w:rsidRPr="00734D08">
        <w:rPr>
          <w:rFonts w:cstheme="minorHAnsi"/>
        </w:rPr>
        <w:t xml:space="preserve"> Tech Observer Magazine reported that online game addiction is soaring in Bangladesh, and addicted children forget to eat, drink, and study, leading to negative </w:t>
      </w:r>
      <w:r w:rsidR="006B6925" w:rsidRPr="00734D08">
        <w:rPr>
          <w:rFonts w:cstheme="minorHAnsi"/>
        </w:rPr>
        <w:t xml:space="preserve">consequences </w:t>
      </w:r>
      <w:sdt>
        <w:sdtPr>
          <w:rPr>
            <w:rFonts w:cstheme="minorHAnsi"/>
            <w:color w:val="000000"/>
          </w:rPr>
          <w:tag w:val="MENDELEY_CITATION_v3_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"/>
          <w:id w:val="-2017680905"/>
          <w:placeholder>
            <w:docPart w:val="DefaultPlaceholder_-1854013440"/>
          </w:placeholder>
        </w:sdtPr>
        <w:sdtContent>
          <w:r w:rsidR="00CC003F" w:rsidRPr="00CC003F">
            <w:rPr>
              <w:rFonts w:cstheme="minorHAnsi"/>
              <w:color w:val="000000"/>
            </w:rPr>
            <w:t>(4)</w:t>
          </w:r>
        </w:sdtContent>
      </w:sdt>
      <w:r w:rsidR="006041FB" w:rsidRPr="00734D08">
        <w:rPr>
          <w:rFonts w:cstheme="minorHAnsi"/>
        </w:rPr>
        <w:t>.</w:t>
      </w:r>
      <w:r w:rsidR="006B6925" w:rsidRPr="00734D08">
        <w:rPr>
          <w:rFonts w:cstheme="minorHAnsi"/>
        </w:rPr>
        <w:t xml:space="preserve"> </w:t>
      </w:r>
    </w:p>
    <w:p w14:paraId="100C1694" w14:textId="50CAA1C2" w:rsidR="006B6925" w:rsidRPr="00734D08" w:rsidRDefault="00E50FAE" w:rsidP="006B6925">
      <w:pPr>
        <w:rPr>
          <w:rFonts w:cstheme="minorHAnsi"/>
        </w:rPr>
      </w:pPr>
      <w:r w:rsidRPr="00734D08">
        <w:rPr>
          <w:rFonts w:cstheme="minorHAnsi"/>
        </w:rPr>
        <w:t>T</w:t>
      </w:r>
      <w:r w:rsidR="006B6925" w:rsidRPr="00734D08">
        <w:rPr>
          <w:rFonts w:cstheme="minorHAnsi"/>
        </w:rPr>
        <w:t>he reasons for the increase in online gaming among Bangladeshi Adolescents are not entirely clear. However, some possible reasons include:</w:t>
      </w:r>
    </w:p>
    <w:p w14:paraId="6598500E" w14:textId="7047FFB8" w:rsidR="006B6925" w:rsidRPr="00734D08" w:rsidRDefault="006B6925" w:rsidP="006B6925">
      <w:pPr>
        <w:pStyle w:val="ListParagraph"/>
        <w:numPr>
          <w:ilvl w:val="0"/>
          <w:numId w:val="12"/>
        </w:numPr>
        <w:rPr>
          <w:rFonts w:cstheme="minorHAnsi"/>
        </w:rPr>
      </w:pPr>
      <w:r w:rsidRPr="00734D08">
        <w:rPr>
          <w:rFonts w:cstheme="minorHAnsi"/>
          <w:b/>
          <w:bCs/>
        </w:rPr>
        <w:t>Free content:</w:t>
      </w:r>
      <w:r w:rsidRPr="00734D08">
        <w:rPr>
          <w:rFonts w:cstheme="minorHAnsi"/>
        </w:rPr>
        <w:t xml:space="preserve"> According to a case study from gamers' perspectives, Bangladeshi students are happy with the free content they get from games and do not want to spend money buying paid content.</w:t>
      </w:r>
    </w:p>
    <w:p w14:paraId="679B406B" w14:textId="5EAF46EC" w:rsidR="006B6925" w:rsidRPr="00734D08" w:rsidRDefault="006B6925" w:rsidP="006B6925">
      <w:pPr>
        <w:pStyle w:val="ListParagraph"/>
        <w:numPr>
          <w:ilvl w:val="0"/>
          <w:numId w:val="12"/>
        </w:numPr>
        <w:rPr>
          <w:rFonts w:cstheme="minorHAnsi"/>
        </w:rPr>
      </w:pPr>
      <w:r w:rsidRPr="00734D08">
        <w:rPr>
          <w:rFonts w:cstheme="minorHAnsi"/>
          <w:b/>
          <w:bCs/>
        </w:rPr>
        <w:t>Escapism:</w:t>
      </w:r>
      <w:r w:rsidRPr="00734D08">
        <w:rPr>
          <w:rFonts w:cstheme="minorHAnsi"/>
        </w:rPr>
        <w:t xml:space="preserve"> Online gaming may provide an escape from issues such as depression, malnutrition, illness, and domestic violence, which are prevalent among children, particularly in rural areas of Bangladesh.</w:t>
      </w:r>
    </w:p>
    <w:p w14:paraId="5561A702" w14:textId="7F774074" w:rsidR="006B6925" w:rsidRPr="00734D08" w:rsidRDefault="006B6925" w:rsidP="006B6925">
      <w:pPr>
        <w:pStyle w:val="ListParagraph"/>
        <w:numPr>
          <w:ilvl w:val="0"/>
          <w:numId w:val="12"/>
        </w:numPr>
        <w:rPr>
          <w:rFonts w:cstheme="minorHAnsi"/>
        </w:rPr>
      </w:pPr>
      <w:r w:rsidRPr="00734D08">
        <w:rPr>
          <w:rFonts w:cstheme="minorHAnsi"/>
          <w:b/>
          <w:bCs/>
        </w:rPr>
        <w:t>Availability of smartphones and affordable internet access:</w:t>
      </w:r>
      <w:r w:rsidRPr="00734D08">
        <w:rPr>
          <w:rFonts w:cstheme="minorHAnsi"/>
        </w:rPr>
        <w:t xml:space="preserve"> The widespread availability of smartphones and affordable internet access may have contributed to the increase in online gaming in urban areas of Bangladesh.</w:t>
      </w:r>
    </w:p>
    <w:p w14:paraId="0DE3B9AA" w14:textId="7F40E3D5" w:rsidR="006B6925" w:rsidRPr="00734D08" w:rsidRDefault="006B6925" w:rsidP="006B6925">
      <w:pPr>
        <w:pStyle w:val="ListParagraph"/>
        <w:numPr>
          <w:ilvl w:val="0"/>
          <w:numId w:val="12"/>
        </w:numPr>
        <w:rPr>
          <w:rFonts w:cstheme="minorHAnsi"/>
        </w:rPr>
      </w:pPr>
      <w:r w:rsidRPr="00734D08">
        <w:rPr>
          <w:rFonts w:cstheme="minorHAnsi"/>
          <w:b/>
          <w:bCs/>
        </w:rPr>
        <w:t>Entertainment:</w:t>
      </w:r>
      <w:r w:rsidRPr="00734D08">
        <w:rPr>
          <w:rFonts w:cstheme="minorHAnsi"/>
        </w:rPr>
        <w:t xml:space="preserve"> According to a study on mobile game addiction among university students in Bangladesh, 65.2% of university students play mobile games as their main source of entertainment</w:t>
      </w:r>
      <w:r w:rsidR="00866285">
        <w:rPr>
          <w:rFonts w:cstheme="minorHAnsi"/>
        </w:rPr>
        <w:t xml:space="preserve"> </w:t>
      </w:r>
      <w:sdt>
        <w:sdtPr>
          <w:rPr>
            <w:rFonts w:cstheme="minorHAnsi"/>
            <w:color w:val="000000"/>
          </w:rPr>
          <w:tag w:val="MENDELEY_CITATION_v3_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"/>
          <w:id w:val="8567348"/>
          <w:placeholder>
            <w:docPart w:val="26AFBA5CC7C44A07A13E564CE7C8BDAA"/>
          </w:placeholder>
        </w:sdtPr>
        <w:sdtContent>
          <w:r w:rsidR="00CC003F" w:rsidRPr="00CC003F">
            <w:rPr>
              <w:rFonts w:cstheme="minorHAnsi"/>
              <w:color w:val="000000"/>
            </w:rPr>
            <w:t>(5)</w:t>
          </w:r>
        </w:sdtContent>
      </w:sdt>
      <w:r w:rsidRPr="00734D08">
        <w:rPr>
          <w:rFonts w:cstheme="minorHAnsi"/>
        </w:rPr>
        <w:t>.</w:t>
      </w:r>
    </w:p>
    <w:p w14:paraId="7BA71DB7" w14:textId="04AD33A5" w:rsidR="008522B5" w:rsidRDefault="006B6925" w:rsidP="004B4064">
      <w:pPr>
        <w:pStyle w:val="ListParagraph"/>
        <w:numPr>
          <w:ilvl w:val="0"/>
          <w:numId w:val="12"/>
        </w:numPr>
        <w:rPr>
          <w:rFonts w:cstheme="minorHAnsi"/>
        </w:rPr>
      </w:pPr>
      <w:r w:rsidRPr="00734D08">
        <w:rPr>
          <w:rFonts w:cstheme="minorHAnsi"/>
          <w:b/>
          <w:bCs/>
        </w:rPr>
        <w:t>Influence of friends and YouTube gamers:</w:t>
      </w:r>
      <w:r w:rsidRPr="00734D08">
        <w:rPr>
          <w:rFonts w:cstheme="minorHAnsi"/>
        </w:rPr>
        <w:t xml:space="preserve"> The same study found that more than half of the respondents (54.3%) are severely addicted to mobile games and were influenced by friends and YouTube gamers to play</w:t>
      </w:r>
      <w:r w:rsidR="005E1B79" w:rsidRPr="00734D08">
        <w:rPr>
          <w:rFonts w:cstheme="minorHAnsi"/>
        </w:rPr>
        <w:t xml:space="preserve"> </w:t>
      </w:r>
      <w:sdt>
        <w:sdtPr>
          <w:rPr>
            <w:rFonts w:cstheme="minorHAnsi"/>
            <w:color w:val="000000"/>
          </w:rPr>
          <w:tag w:val="MENDELEY_CITATION_v3_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"/>
          <w:id w:val="1812673971"/>
          <w:placeholder>
            <w:docPart w:val="DefaultPlaceholder_-1854013440"/>
          </w:placeholder>
        </w:sdtPr>
        <w:sdtContent>
          <w:r w:rsidR="00CC003F" w:rsidRPr="00CC003F">
            <w:rPr>
              <w:rFonts w:cstheme="minorHAnsi"/>
              <w:color w:val="000000"/>
            </w:rPr>
            <w:t>(5)</w:t>
          </w:r>
        </w:sdtContent>
      </w:sdt>
      <w:r w:rsidRPr="00734D08">
        <w:rPr>
          <w:rFonts w:cstheme="minorHAnsi"/>
        </w:rPr>
        <w:t>.</w:t>
      </w:r>
    </w:p>
    <w:p w14:paraId="4EA085A9" w14:textId="586BE000" w:rsidR="006B6925" w:rsidRPr="008522B5" w:rsidRDefault="006B6925" w:rsidP="003F3255">
      <w:pPr>
        <w:rPr>
          <w:rFonts w:cstheme="minorHAnsi"/>
        </w:rPr>
      </w:pPr>
      <w:r w:rsidRPr="008522B5">
        <w:rPr>
          <w:rFonts w:cstheme="minorHAnsi"/>
        </w:rPr>
        <w:lastRenderedPageBreak/>
        <w:t xml:space="preserve">Overall, the reasons for the increase in online gaming among Bangladeshi </w:t>
      </w:r>
      <w:r w:rsidR="002F1402" w:rsidRPr="008522B5">
        <w:rPr>
          <w:rFonts w:cstheme="minorHAnsi"/>
        </w:rPr>
        <w:t>adolescents</w:t>
      </w:r>
      <w:r w:rsidRPr="008522B5">
        <w:rPr>
          <w:rFonts w:cstheme="minorHAnsi"/>
        </w:rPr>
        <w:t xml:space="preserve"> are likely multifaceted and complex. Further research is needed to fully understand the factors contributing to this trend.</w:t>
      </w:r>
      <w:r w:rsidR="008522B5">
        <w:rPr>
          <w:rFonts w:cstheme="minorHAnsi"/>
        </w:rPr>
        <w:t xml:space="preserve"> </w:t>
      </w:r>
      <w:r w:rsidRPr="008522B5">
        <w:rPr>
          <w:rFonts w:cstheme="minorHAnsi"/>
        </w:rPr>
        <w:t>However, some of the studies suggest that family factors, including parent-child relationships, parental influence on gaming, and parenting practices, may play a role in adolescent problematic internet gaming</w:t>
      </w:r>
      <w:r w:rsidR="00760526">
        <w:rPr>
          <w:rFonts w:cstheme="minorHAnsi"/>
        </w:rPr>
        <w:t xml:space="preserve"> </w:t>
      </w:r>
      <w:sdt>
        <w:sdtPr>
          <w:rPr>
            <w:rFonts w:cstheme="minorHAnsi"/>
            <w:color w:val="000000"/>
          </w:rPr>
          <w:tag w:val="MENDELEY_CITATION_v3_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"/>
          <w:id w:val="1810520756"/>
          <w:placeholder>
            <w:docPart w:val="DefaultPlaceholder_-1854013440"/>
          </w:placeholder>
        </w:sdtPr>
        <w:sdtContent>
          <w:r w:rsidR="00CC003F" w:rsidRPr="00CC003F">
            <w:rPr>
              <w:rFonts w:cstheme="minorHAnsi"/>
              <w:color w:val="000000"/>
            </w:rPr>
            <w:t>(6)</w:t>
          </w:r>
        </w:sdtContent>
      </w:sdt>
      <w:sdt>
        <w:sdtPr>
          <w:rPr>
            <w:rFonts w:cstheme="minorHAnsi"/>
            <w:color w:val="000000"/>
          </w:rPr>
          <w:tag w:val="MENDELEY_CITATION_v3_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"/>
          <w:id w:val="-1008596693"/>
          <w:placeholder>
            <w:docPart w:val="DefaultPlaceholder_-1854013440"/>
          </w:placeholder>
        </w:sdtPr>
        <w:sdtContent>
          <w:r w:rsidR="00CC003F" w:rsidRPr="00CC003F">
            <w:rPr>
              <w:rFonts w:cstheme="minorHAnsi"/>
              <w:color w:val="000000"/>
            </w:rPr>
            <w:t>(7)</w:t>
          </w:r>
        </w:sdtContent>
      </w:sdt>
      <w:sdt>
        <w:sdtPr>
          <w:rPr>
            <w:color w:val="000000"/>
          </w:rPr>
          <w:tag w:val="MENDELEY_CITATION_v3_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"/>
          <w:id w:val="-1940669254"/>
          <w:placeholder>
            <w:docPart w:val="DefaultPlaceholder_-1854013440"/>
          </w:placeholder>
        </w:sdtPr>
        <w:sdtContent>
          <w:r w:rsidR="00CC003F" w:rsidRPr="00CC003F">
            <w:rPr>
              <w:rFonts w:cstheme="minorHAnsi"/>
              <w:color w:val="000000"/>
            </w:rPr>
            <w:t>(8)</w:t>
          </w:r>
        </w:sdtContent>
      </w:sdt>
      <w:r w:rsidRPr="008522B5">
        <w:rPr>
          <w:rFonts w:cstheme="minorHAnsi"/>
        </w:rPr>
        <w:t xml:space="preserve">. For example, excessive gaming may displace opportunities for family interaction, or poor family relationships may lead an adolescent to seek out social engagement in gaming </w:t>
      </w:r>
      <w:sdt>
        <w:sdtPr>
          <w:rPr>
            <w:rFonts w:cstheme="minorHAnsi"/>
            <w:color w:val="000000"/>
          </w:rPr>
          <w:tag w:val="MENDELEY_CITATION_v3_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"/>
          <w:id w:val="-2016835330"/>
          <w:placeholder>
            <w:docPart w:val="67D61402C52D48F3BB08F1B43EF41BA5"/>
          </w:placeholder>
        </w:sdtPr>
        <w:sdtContent>
          <w:r w:rsidR="00CC003F" w:rsidRPr="00CC003F">
            <w:rPr>
              <w:rFonts w:cstheme="minorHAnsi"/>
              <w:color w:val="000000"/>
            </w:rPr>
            <w:t>(7)</w:t>
          </w:r>
        </w:sdtContent>
      </w:sdt>
      <w:r w:rsidRPr="008522B5">
        <w:rPr>
          <w:rFonts w:cstheme="minorHAnsi"/>
        </w:rPr>
        <w:t>.</w:t>
      </w:r>
    </w:p>
    <w:p w14:paraId="3589968A" w14:textId="2FC3B1E2" w:rsidR="00F06F76" w:rsidRPr="00734D08" w:rsidRDefault="00F06F76" w:rsidP="006B6925">
      <w:pPr>
        <w:rPr>
          <w:rFonts w:cstheme="minorHAnsi"/>
        </w:rPr>
      </w:pPr>
      <w:r w:rsidRPr="00734D08">
        <w:rPr>
          <w:rFonts w:cstheme="minorHAnsi"/>
        </w:rPr>
        <w:t>By understanding this relationship, we can provide insights for parents, educators, and policymakers to develop strategies that promote healthier gaming habits and better mental and physical health outcomes</w:t>
      </w:r>
      <w:r w:rsidR="00380326" w:rsidRPr="00734D08">
        <w:rPr>
          <w:rFonts w:cstheme="minorHAnsi"/>
        </w:rPr>
        <w:t xml:space="preserve"> and social relationships </w:t>
      </w:r>
      <w:r w:rsidRPr="00734D08">
        <w:rPr>
          <w:rFonts w:cstheme="minorHAnsi"/>
        </w:rPr>
        <w:t>among adolescents.</w:t>
      </w:r>
      <w:r w:rsidR="006041FB" w:rsidRPr="00734D08">
        <w:rPr>
          <w:rFonts w:cstheme="minorHAnsi"/>
        </w:rPr>
        <w:t xml:space="preserve"> Overall, the thesis proposal is a valuable contribution to the field of adolescent health and gaming research.</w:t>
      </w:r>
    </w:p>
    <w:p w14:paraId="7A60F137" w14:textId="77777777" w:rsidR="00F06F76" w:rsidRPr="00734D08" w:rsidRDefault="00F06F76" w:rsidP="00F06F76">
      <w:pPr>
        <w:rPr>
          <w:rFonts w:cstheme="minorHAnsi"/>
          <w:b/>
          <w:bCs/>
        </w:rPr>
      </w:pPr>
      <w:r w:rsidRPr="00734D08">
        <w:rPr>
          <w:rFonts w:cstheme="minorHAnsi"/>
          <w:b/>
          <w:bCs/>
        </w:rPr>
        <w:t>1.4 Research Questions</w:t>
      </w:r>
    </w:p>
    <w:p w14:paraId="0D017EBE" w14:textId="3493A42B" w:rsidR="00F06F76" w:rsidRPr="00734D08" w:rsidRDefault="00F06F76" w:rsidP="00F06F76">
      <w:pPr>
        <w:rPr>
          <w:rFonts w:cstheme="minorHAnsi"/>
        </w:rPr>
      </w:pPr>
      <w:r w:rsidRPr="00734D08">
        <w:rPr>
          <w:rFonts w:cstheme="minorHAnsi"/>
        </w:rPr>
        <w:t>To achieve the purpose of this study, the following research questions will be explored:</w:t>
      </w:r>
    </w:p>
    <w:p w14:paraId="68D19E88" w14:textId="7B1ED86F" w:rsidR="00F06F76" w:rsidRPr="00734D08" w:rsidRDefault="00F06F76" w:rsidP="007B7CCF">
      <w:pPr>
        <w:pStyle w:val="ListParagraph"/>
        <w:numPr>
          <w:ilvl w:val="0"/>
          <w:numId w:val="2"/>
        </w:numPr>
        <w:rPr>
          <w:rFonts w:cstheme="minorHAnsi"/>
        </w:rPr>
      </w:pPr>
      <w:r w:rsidRPr="00734D08">
        <w:rPr>
          <w:rFonts w:cstheme="minorHAnsi"/>
        </w:rPr>
        <w:t xml:space="preserve">How does the amount of time </w:t>
      </w:r>
      <w:r w:rsidR="003F3255" w:rsidRPr="00734D08">
        <w:rPr>
          <w:rFonts w:cstheme="minorHAnsi"/>
        </w:rPr>
        <w:t>spend</w:t>
      </w:r>
      <w:r w:rsidRPr="00734D08">
        <w:rPr>
          <w:rFonts w:cstheme="minorHAnsi"/>
        </w:rPr>
        <w:t xml:space="preserve"> on online gaming impact depressive symptoms in adolescents?</w:t>
      </w:r>
    </w:p>
    <w:p w14:paraId="56FD2A59" w14:textId="3B0A3EAE" w:rsidR="00F06F76" w:rsidRPr="00734D08" w:rsidRDefault="00F06F76" w:rsidP="007B7CCF">
      <w:pPr>
        <w:pStyle w:val="ListParagraph"/>
        <w:numPr>
          <w:ilvl w:val="0"/>
          <w:numId w:val="2"/>
        </w:numPr>
        <w:rPr>
          <w:rFonts w:cstheme="minorHAnsi"/>
        </w:rPr>
      </w:pPr>
      <w:r w:rsidRPr="00734D08">
        <w:rPr>
          <w:rFonts w:cstheme="minorHAnsi"/>
        </w:rPr>
        <w:t>What is the relationship between gaming motives and the presence of musculoskeletal symptoms in adolescents who engage in online gaming?</w:t>
      </w:r>
    </w:p>
    <w:p w14:paraId="63A0FB15" w14:textId="7DAD4577" w:rsidR="00F06F76" w:rsidRPr="00734D08" w:rsidRDefault="00F06F76" w:rsidP="00F06F76">
      <w:pPr>
        <w:pStyle w:val="ListParagraph"/>
        <w:numPr>
          <w:ilvl w:val="0"/>
          <w:numId w:val="2"/>
        </w:numPr>
        <w:rPr>
          <w:rFonts w:cstheme="minorHAnsi"/>
        </w:rPr>
      </w:pPr>
      <w:r w:rsidRPr="00734D08">
        <w:rPr>
          <w:rFonts w:cstheme="minorHAnsi"/>
        </w:rPr>
        <w:t>Do psychosomatic symptoms differ among adolescents based on their gaming motives?</w:t>
      </w:r>
    </w:p>
    <w:p w14:paraId="14B0A23E" w14:textId="64CEAD98" w:rsidR="005438A7" w:rsidRPr="00734D08" w:rsidRDefault="005438A7" w:rsidP="00F06F76">
      <w:pPr>
        <w:pStyle w:val="ListParagraph"/>
        <w:numPr>
          <w:ilvl w:val="0"/>
          <w:numId w:val="2"/>
        </w:numPr>
        <w:rPr>
          <w:rFonts w:cstheme="minorHAnsi"/>
        </w:rPr>
      </w:pPr>
      <w:r w:rsidRPr="00734D08">
        <w:rPr>
          <w:rFonts w:cstheme="minorHAnsi"/>
        </w:rPr>
        <w:t xml:space="preserve">How </w:t>
      </w:r>
      <w:r w:rsidR="004048BB">
        <w:rPr>
          <w:rFonts w:cstheme="minorHAnsi"/>
        </w:rPr>
        <w:t>are</w:t>
      </w:r>
      <w:r w:rsidRPr="00734D08">
        <w:rPr>
          <w:rFonts w:cstheme="minorHAnsi"/>
        </w:rPr>
        <w:t xml:space="preserve"> social </w:t>
      </w:r>
      <w:r w:rsidR="00E645E2">
        <w:rPr>
          <w:rFonts w:cstheme="minorHAnsi"/>
        </w:rPr>
        <w:t>relationships</w:t>
      </w:r>
      <w:r w:rsidRPr="00734D08">
        <w:rPr>
          <w:rFonts w:cstheme="minorHAnsi"/>
        </w:rPr>
        <w:t xml:space="preserve"> influenced by online gaming activities?</w:t>
      </w:r>
    </w:p>
    <w:p w14:paraId="31CD44A6" w14:textId="28A82C09" w:rsidR="00F06F76" w:rsidRPr="00734D08" w:rsidRDefault="00F06F76" w:rsidP="00F06F76">
      <w:pPr>
        <w:rPr>
          <w:rFonts w:cstheme="minorHAnsi"/>
          <w:b/>
          <w:bCs/>
        </w:rPr>
      </w:pPr>
      <w:r w:rsidRPr="00734D08">
        <w:rPr>
          <w:rFonts w:cstheme="minorHAnsi"/>
          <w:b/>
          <w:bCs/>
        </w:rPr>
        <w:t>1.5 Significance of the Study</w:t>
      </w:r>
    </w:p>
    <w:p w14:paraId="702F10BA" w14:textId="697B42BE" w:rsidR="00F06F76" w:rsidRPr="00734D08" w:rsidRDefault="00F06F76" w:rsidP="00F06F76">
      <w:pPr>
        <w:rPr>
          <w:rFonts w:cstheme="minorHAnsi"/>
        </w:rPr>
      </w:pPr>
      <w:r w:rsidRPr="00734D08">
        <w:rPr>
          <w:rFonts w:cstheme="minorHAnsi"/>
        </w:rPr>
        <w:t>This study is significant as it addresses an emerging public health concern. Adolescents spend a substantial amount of their time engaged in online gaming, and understanding its effects on mental and physical health is crucial. The findings of this study will contribute to the existing literature on online gaming and its impact on adolescents' well-being</w:t>
      </w:r>
      <w:r w:rsidR="00380326" w:rsidRPr="00734D08">
        <w:rPr>
          <w:rFonts w:cstheme="minorHAnsi"/>
        </w:rPr>
        <w:t xml:space="preserve"> including their social life</w:t>
      </w:r>
      <w:r w:rsidRPr="00734D08">
        <w:rPr>
          <w:rFonts w:cstheme="minorHAnsi"/>
        </w:rPr>
        <w:t>, providing valuable insights for parents, educators, healthcare professionals, and policymakers.</w:t>
      </w:r>
    </w:p>
    <w:p w14:paraId="58A19FF6" w14:textId="77777777" w:rsidR="00F06F76" w:rsidRPr="00734D08" w:rsidRDefault="00F06F76" w:rsidP="00F06F76">
      <w:pPr>
        <w:rPr>
          <w:rFonts w:cstheme="minorHAnsi"/>
          <w:b/>
          <w:bCs/>
        </w:rPr>
      </w:pPr>
      <w:r w:rsidRPr="00734D08">
        <w:rPr>
          <w:rFonts w:cstheme="minorHAnsi"/>
          <w:b/>
          <w:bCs/>
        </w:rPr>
        <w:t>2. Literature Review</w:t>
      </w:r>
    </w:p>
    <w:p w14:paraId="7EEE0E5D" w14:textId="432F4BFD" w:rsidR="00497955" w:rsidRPr="00734D08" w:rsidRDefault="00497955" w:rsidP="00497955">
      <w:pPr>
        <w:rPr>
          <w:rFonts w:cstheme="minorHAnsi"/>
        </w:rPr>
      </w:pPr>
      <w:r w:rsidRPr="00734D08">
        <w:rPr>
          <w:rFonts w:cstheme="minorHAnsi"/>
        </w:rPr>
        <w:t>Several studies have investigated the relationship between online gaming time and motives and negative health outcomes in adolescents. A study by Hellström et al. found that increased online gaming time during weekdays increased the probability of having depressive, musculoskeletal, and psychosomatic symptoms</w:t>
      </w:r>
      <w:r w:rsidR="000E5DAE">
        <w:rPr>
          <w:rFonts w:cstheme="minorHAnsi"/>
        </w:rPr>
        <w:t xml:space="preserve"> </w:t>
      </w:r>
      <w:sdt>
        <w:sdtPr>
          <w:rPr>
            <w:rFonts w:cstheme="minorHAnsi"/>
            <w:color w:val="000000"/>
          </w:rPr>
          <w:tag w:val="MENDELEY_CITATION_v3_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"/>
          <w:id w:val="2145227063"/>
          <w:placeholder>
            <w:docPart w:val="A7AE343823DE4510951F66BAF650A81A"/>
          </w:placeholder>
        </w:sdtPr>
        <w:sdtContent>
          <w:r w:rsidR="00CC003F" w:rsidRPr="00CC003F">
            <w:rPr>
              <w:rFonts w:cstheme="minorHAnsi"/>
              <w:color w:val="000000"/>
            </w:rPr>
            <w:t>(8)</w:t>
          </w:r>
        </w:sdtContent>
      </w:sdt>
      <w:r w:rsidRPr="00734D08">
        <w:rPr>
          <w:rFonts w:cstheme="minorHAnsi"/>
        </w:rPr>
        <w:t>. However, these relations with time spent gaming were further explained by online gaming motives. Weekday online gaming for more than five hours a day, in combination with escape motives, was associated with an increased probability of depressive symptoms, musculoskeletal symptoms, and psychosomatic symptoms. The probability of ill health decreased when gaming was for fun or had social motives. Another study by Ballabio found that regardless of the time spent in front of screens, higher levels of game addiction were associated with higher levels of internalizing symptoms in children and adolescents</w:t>
      </w:r>
      <w:r w:rsidR="0003157C">
        <w:rPr>
          <w:rFonts w:cstheme="minorHAnsi"/>
        </w:rPr>
        <w:t xml:space="preserve"> </w:t>
      </w:r>
      <w:sdt>
        <w:sdtPr>
          <w:rPr>
            <w:rFonts w:cstheme="minorHAnsi"/>
            <w:color w:val="000000"/>
          </w:rPr>
          <w:tag w:val="MENDELEY_CITATION_v3_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"/>
          <w:id w:val="1408578121"/>
          <w:placeholder>
            <w:docPart w:val="BAE222CDEAF848838CD0A69E8C69855E"/>
          </w:placeholder>
        </w:sdtPr>
        <w:sdtContent>
          <w:r w:rsidR="00CC003F" w:rsidRPr="00CC003F">
            <w:rPr>
              <w:rFonts w:cstheme="minorHAnsi"/>
              <w:color w:val="000000"/>
            </w:rPr>
            <w:t>(9)</w:t>
          </w:r>
        </w:sdtContent>
      </w:sdt>
      <w:r w:rsidRPr="00734D08">
        <w:rPr>
          <w:rFonts w:cstheme="minorHAnsi"/>
        </w:rPr>
        <w:t>.</w:t>
      </w:r>
    </w:p>
    <w:p w14:paraId="5FB38F31" w14:textId="520DB1AF" w:rsidR="00F15E03" w:rsidRPr="00734D08" w:rsidRDefault="00497955" w:rsidP="00F06F76">
      <w:pPr>
        <w:rPr>
          <w:rFonts w:cstheme="minorHAnsi"/>
        </w:rPr>
      </w:pPr>
      <w:r w:rsidRPr="00734D08">
        <w:rPr>
          <w:rFonts w:cstheme="minorHAnsi"/>
        </w:rPr>
        <w:t>Furthermore, a systematic review by Kim found that excessive video game playtimes (&gt; 3 h/day) seemed to be a predictor for the appearance of musculoskeletal disorders</w:t>
      </w:r>
      <w:r w:rsidR="00F31AC2">
        <w:rPr>
          <w:rFonts w:cstheme="minorHAnsi"/>
        </w:rPr>
        <w:t xml:space="preserve"> </w:t>
      </w:r>
      <w:sdt>
        <w:sdtPr>
          <w:rPr>
            <w:rFonts w:cstheme="minorHAnsi"/>
            <w:color w:val="000000"/>
          </w:rPr>
          <w:tag w:val="MENDELEY_CITATION_v3_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"/>
          <w:id w:val="-1461024550"/>
          <w:placeholder>
            <w:docPart w:val="F51026803246419E9EC75087803C8B81"/>
          </w:placeholder>
        </w:sdtPr>
        <w:sdtContent>
          <w:r w:rsidR="00CC003F" w:rsidRPr="00CC003F">
            <w:rPr>
              <w:rFonts w:cstheme="minorHAnsi"/>
              <w:color w:val="000000"/>
            </w:rPr>
            <w:t>(10)</w:t>
          </w:r>
        </w:sdtContent>
      </w:sdt>
      <w:r w:rsidRPr="00734D08">
        <w:rPr>
          <w:rFonts w:cstheme="minorHAnsi"/>
        </w:rPr>
        <w:t>. Prolonged sitting with poor posture and fine motor strain associated with digital gaming makes musculoskeletal symptoms one of the most common physical health hazards</w:t>
      </w:r>
      <w:r w:rsidR="006E3DA1">
        <w:rPr>
          <w:rFonts w:cstheme="minorHAnsi"/>
        </w:rPr>
        <w:t xml:space="preserve"> </w:t>
      </w:r>
      <w:sdt>
        <w:sdtPr>
          <w:rPr>
            <w:rFonts w:cstheme="minorHAnsi"/>
            <w:color w:val="000000"/>
          </w:rPr>
          <w:tag w:val="MENDELEY_CITATION_v3_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"/>
          <w:id w:val="-980607423"/>
          <w:placeholder>
            <w:docPart w:val="DefaultPlaceholder_-1854013440"/>
          </w:placeholder>
        </w:sdtPr>
        <w:sdtContent>
          <w:r w:rsidR="00CC003F" w:rsidRPr="00CC003F">
            <w:rPr>
              <w:rFonts w:cstheme="minorHAnsi"/>
              <w:color w:val="000000"/>
            </w:rPr>
            <w:t>(11)</w:t>
          </w:r>
        </w:sdtContent>
      </w:sdt>
      <w:r w:rsidRPr="00734D08">
        <w:rPr>
          <w:rFonts w:cstheme="minorHAnsi"/>
        </w:rPr>
        <w:t>.</w:t>
      </w:r>
      <w:r w:rsidR="000166FB" w:rsidRPr="00734D08">
        <w:rPr>
          <w:rFonts w:cstheme="minorHAnsi"/>
        </w:rPr>
        <w:t xml:space="preserve"> </w:t>
      </w:r>
      <w:r w:rsidRPr="00734D08">
        <w:rPr>
          <w:rFonts w:cstheme="minorHAnsi"/>
        </w:rPr>
        <w:t xml:space="preserve">In addition, gaming motives </w:t>
      </w:r>
      <w:r w:rsidR="004048BB">
        <w:rPr>
          <w:rFonts w:cstheme="minorHAnsi"/>
        </w:rPr>
        <w:t>are</w:t>
      </w:r>
      <w:r w:rsidRPr="00734D08">
        <w:rPr>
          <w:rFonts w:cstheme="minorHAnsi"/>
        </w:rPr>
        <w:t xml:space="preserve"> associated with gaming disorders. A meta-analysis by </w:t>
      </w:r>
      <w:r w:rsidR="00F31AC2" w:rsidRPr="00734D08">
        <w:rPr>
          <w:rFonts w:cstheme="minorHAnsi"/>
        </w:rPr>
        <w:t>King showed</w:t>
      </w:r>
      <w:r w:rsidRPr="00734D08">
        <w:rPr>
          <w:rFonts w:cstheme="minorHAnsi"/>
        </w:rPr>
        <w:t xml:space="preserve"> statistically significant associations between gaming disorder symptoms and 23 out of 26 motivational factors, with the majority of the pooled mean effect sizes ranging from small to moderate. Moreover, large </w:t>
      </w:r>
      <w:r w:rsidRPr="00734D08">
        <w:rPr>
          <w:rFonts w:cstheme="minorHAnsi"/>
        </w:rPr>
        <w:lastRenderedPageBreak/>
        <w:t>heterogeneity was observed, and the calculated prediction intervals indicated substantial variation in effects across populations and settings</w:t>
      </w:r>
      <w:r w:rsidR="003F3255">
        <w:rPr>
          <w:rFonts w:cstheme="minorHAnsi"/>
        </w:rPr>
        <w:t xml:space="preserve"> </w:t>
      </w:r>
      <w:sdt>
        <w:sdtPr>
          <w:rPr>
            <w:rFonts w:cstheme="minorHAnsi"/>
            <w:color w:val="000000"/>
          </w:rPr>
          <w:tag w:val="MENDELEY_CITATION_v3_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"/>
          <w:id w:val="82114683"/>
          <w:placeholder>
            <w:docPart w:val="F85674FF44A748D081C26789331A537B"/>
          </w:placeholder>
        </w:sdtPr>
        <w:sdtContent>
          <w:r w:rsidR="00CC003F" w:rsidRPr="00CC003F">
            <w:rPr>
              <w:rFonts w:cstheme="minorHAnsi"/>
              <w:color w:val="000000"/>
            </w:rPr>
            <w:t>(8)</w:t>
          </w:r>
        </w:sdtContent>
      </w:sdt>
      <w:r w:rsidRPr="00734D08">
        <w:rPr>
          <w:rFonts w:cstheme="minorHAnsi"/>
        </w:rPr>
        <w:t>. Motivations related to emotional escape were robustly associated with gaming disorder symptoms.</w:t>
      </w:r>
      <w:r w:rsidR="007071D2" w:rsidRPr="00734D08">
        <w:rPr>
          <w:rFonts w:cstheme="minorHAnsi"/>
        </w:rPr>
        <w:t xml:space="preserve"> Gaming Disorder </w:t>
      </w:r>
      <w:r w:rsidR="00CF2FB7" w:rsidRPr="00734D08">
        <w:rPr>
          <w:rFonts w:cstheme="minorHAnsi"/>
        </w:rPr>
        <w:t xml:space="preserve">is a common unidentified disease around our </w:t>
      </w:r>
      <w:r w:rsidR="0052662D" w:rsidRPr="00734D08">
        <w:rPr>
          <w:rFonts w:cstheme="minorHAnsi"/>
        </w:rPr>
        <w:t xml:space="preserve">world. </w:t>
      </w:r>
    </w:p>
    <w:p w14:paraId="697EBC6C" w14:textId="1AB49561" w:rsidR="00F15E03" w:rsidRPr="00734D08" w:rsidRDefault="00F15E03" w:rsidP="00F06F76">
      <w:pPr>
        <w:rPr>
          <w:rFonts w:cstheme="minorHAnsi"/>
          <w:b/>
          <w:bCs/>
        </w:rPr>
      </w:pPr>
      <w:r w:rsidRPr="00734D08">
        <w:rPr>
          <w:rFonts w:cstheme="minorHAnsi"/>
          <w:b/>
          <w:bCs/>
        </w:rPr>
        <w:t>3</w:t>
      </w:r>
      <w:r w:rsidR="00C1209D" w:rsidRPr="00734D08">
        <w:rPr>
          <w:rFonts w:cstheme="minorHAnsi"/>
          <w:b/>
          <w:bCs/>
        </w:rPr>
        <w:t xml:space="preserve">. </w:t>
      </w:r>
      <w:r w:rsidR="004D59E1" w:rsidRPr="00734D08">
        <w:rPr>
          <w:rFonts w:cstheme="minorHAnsi"/>
          <w:b/>
          <w:bCs/>
        </w:rPr>
        <w:t>General and Specific Objectives</w:t>
      </w:r>
    </w:p>
    <w:p w14:paraId="096A2C1E" w14:textId="77777777" w:rsidR="007C34D5" w:rsidRPr="00734D08" w:rsidRDefault="007C34D5" w:rsidP="007C34D5">
      <w:pPr>
        <w:rPr>
          <w:rFonts w:cstheme="minorHAnsi"/>
          <w:b/>
          <w:bCs/>
        </w:rPr>
      </w:pPr>
      <w:r w:rsidRPr="00734D08">
        <w:rPr>
          <w:rFonts w:cstheme="minorHAnsi"/>
          <w:b/>
          <w:bCs/>
        </w:rPr>
        <w:t>General Objectives:</w:t>
      </w:r>
    </w:p>
    <w:p w14:paraId="492B387D" w14:textId="600C25FC" w:rsidR="007C34D5" w:rsidRPr="00734D08" w:rsidRDefault="007C34D5" w:rsidP="007C34D5">
      <w:pPr>
        <w:rPr>
          <w:rFonts w:cstheme="minorHAnsi"/>
        </w:rPr>
      </w:pPr>
      <w:r w:rsidRPr="00734D08">
        <w:rPr>
          <w:rFonts w:cstheme="minorHAnsi"/>
        </w:rPr>
        <w:t xml:space="preserve"> To investigate the relationship between online gaming time, motives for gaming, and the prevalence of depressive, musculoskeletal, and psychosomatic symptoms </w:t>
      </w:r>
      <w:r w:rsidR="007477F6" w:rsidRPr="00734D08">
        <w:rPr>
          <w:rFonts w:cstheme="minorHAnsi"/>
        </w:rPr>
        <w:t xml:space="preserve">and the social attitude </w:t>
      </w:r>
      <w:r w:rsidRPr="00734D08">
        <w:rPr>
          <w:rFonts w:cstheme="minorHAnsi"/>
        </w:rPr>
        <w:t>among adolescents</w:t>
      </w:r>
      <w:r w:rsidR="007071D2" w:rsidRPr="00734D08">
        <w:rPr>
          <w:rFonts w:cstheme="minorHAnsi"/>
        </w:rPr>
        <w:t xml:space="preserve"> </w:t>
      </w:r>
      <w:r w:rsidRPr="00734D08">
        <w:rPr>
          <w:rFonts w:cstheme="minorHAnsi"/>
        </w:rPr>
        <w:t xml:space="preserve">in </w:t>
      </w:r>
      <w:r w:rsidR="00D925A2" w:rsidRPr="00734D08">
        <w:rPr>
          <w:rFonts w:cstheme="minorHAnsi"/>
        </w:rPr>
        <w:t xml:space="preserve">Bangladesh </w:t>
      </w:r>
      <w:r w:rsidRPr="00734D08">
        <w:rPr>
          <w:rFonts w:cstheme="minorHAnsi"/>
        </w:rPr>
        <w:t xml:space="preserve">urban areas of Chittagong </w:t>
      </w:r>
      <w:r w:rsidR="005510AD" w:rsidRPr="00734D08">
        <w:rPr>
          <w:rFonts w:cstheme="minorHAnsi"/>
        </w:rPr>
        <w:t>Secondary and Higher Secondary</w:t>
      </w:r>
      <w:r w:rsidRPr="00734D08">
        <w:rPr>
          <w:rFonts w:cstheme="minorHAnsi"/>
        </w:rPr>
        <w:t xml:space="preserve"> Medium</w:t>
      </w:r>
      <w:r w:rsidR="00D925A2" w:rsidRPr="00734D08">
        <w:rPr>
          <w:rFonts w:cstheme="minorHAnsi"/>
        </w:rPr>
        <w:t xml:space="preserve">. </w:t>
      </w:r>
    </w:p>
    <w:p w14:paraId="0BC3B646" w14:textId="2361AD3D" w:rsidR="00A81EF4" w:rsidRPr="00A81EF4" w:rsidRDefault="007C34D5" w:rsidP="00A81EF4">
      <w:pPr>
        <w:rPr>
          <w:rFonts w:cstheme="minorHAnsi"/>
          <w:b/>
          <w:bCs/>
        </w:rPr>
      </w:pPr>
      <w:r w:rsidRPr="00734D08">
        <w:rPr>
          <w:rFonts w:cstheme="minorHAnsi"/>
          <w:b/>
          <w:bCs/>
        </w:rPr>
        <w:t>Specific Objectives:</w:t>
      </w:r>
    </w:p>
    <w:p w14:paraId="0022331C" w14:textId="77777777" w:rsidR="00B55074" w:rsidRDefault="00B55074" w:rsidP="00A81EF4">
      <w:pPr>
        <w:rPr>
          <w:rFonts w:cstheme="minorHAnsi"/>
        </w:rPr>
      </w:pPr>
      <w:r>
        <w:rPr>
          <w:rFonts w:cstheme="minorHAnsi"/>
        </w:rPr>
        <w:t>- Using playtime indicators to study the effects of online gaming on adolescent health.</w:t>
      </w:r>
    </w:p>
    <w:p w14:paraId="57388B77" w14:textId="77777777" w:rsidR="00B55074" w:rsidRDefault="00B55074" w:rsidP="00A81EF4">
      <w:pPr>
        <w:rPr>
          <w:rFonts w:cstheme="minorHAnsi"/>
        </w:rPr>
      </w:pPr>
      <w:r>
        <w:rPr>
          <w:rFonts w:cstheme="minorHAnsi"/>
        </w:rPr>
        <w:t>- Identifying potential consequences of excessive virtual gaming.</w:t>
      </w:r>
    </w:p>
    <w:p w14:paraId="6DAD1870" w14:textId="248F8277" w:rsidR="00473DA8" w:rsidRDefault="00B55074" w:rsidP="00A81EF4">
      <w:pPr>
        <w:rPr>
          <w:rFonts w:cstheme="minorHAnsi"/>
        </w:rPr>
      </w:pPr>
      <w:r>
        <w:rPr>
          <w:rFonts w:cstheme="minorHAnsi"/>
        </w:rPr>
        <w:t xml:space="preserve">- Investigating the impact on </w:t>
      </w:r>
      <w:r w:rsidR="00473DA8">
        <w:rPr>
          <w:rFonts w:cstheme="minorHAnsi"/>
        </w:rPr>
        <w:t xml:space="preserve">the </w:t>
      </w:r>
      <w:r>
        <w:rPr>
          <w:rFonts w:cstheme="minorHAnsi"/>
        </w:rPr>
        <w:t>psychological functioning of adolescents</w:t>
      </w:r>
      <w:r w:rsidR="00473DA8">
        <w:rPr>
          <w:rFonts w:cstheme="minorHAnsi"/>
        </w:rPr>
        <w:t>.</w:t>
      </w:r>
    </w:p>
    <w:p w14:paraId="65C768CC" w14:textId="380D34BD" w:rsidR="00307814" w:rsidRPr="00734D08" w:rsidRDefault="007C34D5" w:rsidP="00A81EF4">
      <w:pPr>
        <w:rPr>
          <w:rFonts w:cstheme="minorHAnsi"/>
        </w:rPr>
      </w:pPr>
      <w:r w:rsidRPr="00734D08">
        <w:rPr>
          <w:rFonts w:cstheme="minorHAnsi"/>
        </w:rPr>
        <w:t>These specific objectives are aimed at understanding the relationship between online gaming time and motives and the symptoms of depression, musculoskeletal, and psychosomatic symptoms in adolescents. The objectives also aim to identify the predictors of these symptoms and provide recommendations for interventions to reduce the negative effects of online gaming on adolescent health. The studies provide valuable insights into the effects of online gaming on adolescent health and highlight the need for interventions to promote healthy online gaming habits.</w:t>
      </w:r>
    </w:p>
    <w:p w14:paraId="4C0ED9D0" w14:textId="0F811320" w:rsidR="00906F83" w:rsidRPr="00734D08" w:rsidRDefault="00F15E03" w:rsidP="00F06F76">
      <w:pPr>
        <w:rPr>
          <w:rFonts w:cstheme="minorHAnsi"/>
        </w:rPr>
      </w:pPr>
      <w:r w:rsidRPr="00734D08">
        <w:rPr>
          <w:rFonts w:cstheme="minorHAnsi"/>
          <w:b/>
          <w:bCs/>
        </w:rPr>
        <w:t>4</w:t>
      </w:r>
      <w:r w:rsidR="00C1209D" w:rsidRPr="00734D08">
        <w:rPr>
          <w:rFonts w:cstheme="minorHAnsi"/>
          <w:b/>
          <w:bCs/>
        </w:rPr>
        <w:t>.</w:t>
      </w:r>
      <w:r w:rsidR="000558EB" w:rsidRPr="00734D08">
        <w:rPr>
          <w:rFonts w:cstheme="minorHAnsi"/>
          <w:b/>
          <w:bCs/>
        </w:rPr>
        <w:t xml:space="preserve"> Methodology</w:t>
      </w:r>
    </w:p>
    <w:p w14:paraId="41AF66B0" w14:textId="6776EBE8" w:rsidR="00D84931" w:rsidRPr="00734D08" w:rsidRDefault="00906F83" w:rsidP="000558EB">
      <w:pPr>
        <w:rPr>
          <w:rFonts w:cstheme="minorHAnsi"/>
          <w:color w:val="13343B"/>
          <w:shd w:val="clear" w:color="auto" w:fill="FCFCF9"/>
        </w:rPr>
      </w:pPr>
      <w:r w:rsidRPr="00734D08">
        <w:rPr>
          <w:rFonts w:cstheme="minorHAnsi"/>
          <w:b/>
          <w:bCs/>
        </w:rPr>
        <w:t xml:space="preserve">4.1 </w:t>
      </w:r>
      <w:r w:rsidR="007F3359" w:rsidRPr="00734D08">
        <w:rPr>
          <w:rFonts w:cstheme="minorHAnsi"/>
          <w:b/>
          <w:bCs/>
        </w:rPr>
        <w:t>Research</w:t>
      </w:r>
      <w:r w:rsidRPr="00734D08">
        <w:rPr>
          <w:rFonts w:cstheme="minorHAnsi"/>
          <w:b/>
          <w:bCs/>
        </w:rPr>
        <w:t xml:space="preserve"> Design</w:t>
      </w:r>
      <w:r w:rsidRPr="00734D08">
        <w:rPr>
          <w:rFonts w:cstheme="minorHAnsi"/>
        </w:rPr>
        <w:br/>
      </w:r>
      <w:r w:rsidR="00470BA5" w:rsidRPr="00734D08">
        <w:rPr>
          <w:rFonts w:cstheme="minorHAnsi"/>
        </w:rPr>
        <w:t>This is a cross-sectional study</w:t>
      </w:r>
      <w:r w:rsidR="00A10978" w:rsidRPr="00734D08">
        <w:rPr>
          <w:rFonts w:cstheme="minorHAnsi"/>
        </w:rPr>
        <w:t xml:space="preserve">, which will highlight the </w:t>
      </w:r>
      <w:r w:rsidR="007F3359" w:rsidRPr="00734D08">
        <w:rPr>
          <w:rFonts w:cstheme="minorHAnsi"/>
        </w:rPr>
        <w:t>correlation</w:t>
      </w:r>
      <w:r w:rsidR="00A10978" w:rsidRPr="00734D08">
        <w:rPr>
          <w:rFonts w:cstheme="minorHAnsi"/>
        </w:rPr>
        <w:t xml:space="preserve"> between mental health and screen timing</w:t>
      </w:r>
      <w:r w:rsidR="00663219" w:rsidRPr="00734D08">
        <w:rPr>
          <w:rFonts w:cstheme="minorHAnsi"/>
        </w:rPr>
        <w:t xml:space="preserve"> of adolescents</w:t>
      </w:r>
      <w:r w:rsidR="00A10978" w:rsidRPr="00734D08">
        <w:rPr>
          <w:rFonts w:cstheme="minorHAnsi"/>
        </w:rPr>
        <w:t xml:space="preserve">. </w:t>
      </w:r>
      <w:r w:rsidR="000558EB" w:rsidRPr="00734D08">
        <w:rPr>
          <w:rFonts w:cstheme="minorHAnsi"/>
        </w:rPr>
        <w:t>This study will use an anonymous and voluntary questionnaire to be completed</w:t>
      </w:r>
      <w:r w:rsidR="00570935">
        <w:rPr>
          <w:rFonts w:cstheme="minorHAnsi"/>
        </w:rPr>
        <w:t xml:space="preserve"> </w:t>
      </w:r>
      <w:r w:rsidR="000558EB" w:rsidRPr="00734D08">
        <w:rPr>
          <w:rFonts w:cstheme="minorHAnsi"/>
        </w:rPr>
        <w:t xml:space="preserve">by </w:t>
      </w:r>
      <w:r w:rsidR="001507F6" w:rsidRPr="00734D08">
        <w:rPr>
          <w:rFonts w:cstheme="minorHAnsi"/>
        </w:rPr>
        <w:t xml:space="preserve">Bangladeshi </w:t>
      </w:r>
      <w:r w:rsidR="000558EB" w:rsidRPr="00734D08">
        <w:rPr>
          <w:rFonts w:cstheme="minorHAnsi"/>
        </w:rPr>
        <w:t>adolescents aged 13–18 years. The questionnaire will include demographic background, gaming habits, depressive, musculoskeletal, and psychosomatic symptoms</w:t>
      </w:r>
      <w:r w:rsidR="007477F6" w:rsidRPr="00734D08">
        <w:rPr>
          <w:rFonts w:cstheme="minorHAnsi"/>
        </w:rPr>
        <w:t xml:space="preserve">, and social </w:t>
      </w:r>
      <w:r w:rsidR="00E74BD3">
        <w:rPr>
          <w:rFonts w:cstheme="minorHAnsi"/>
        </w:rPr>
        <w:t>relationships</w:t>
      </w:r>
      <w:r w:rsidR="000558EB" w:rsidRPr="00734D08">
        <w:rPr>
          <w:rFonts w:cstheme="minorHAnsi"/>
        </w:rPr>
        <w:t>. The questionnaire will also include the Motives for Online Gaming Questionnaire to assess gaming motives</w:t>
      </w:r>
      <w:r w:rsidR="00C407BF">
        <w:rPr>
          <w:rFonts w:cstheme="minorHAnsi"/>
        </w:rPr>
        <w:t xml:space="preserve"> </w:t>
      </w:r>
      <w:sdt>
        <w:sdtPr>
          <w:rPr>
            <w:rFonts w:cstheme="minorHAnsi"/>
            <w:color w:val="000000"/>
          </w:rPr>
          <w:tag w:val="MENDELEY_CITATION_v3_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"/>
          <w:id w:val="-2027708658"/>
          <w:placeholder>
            <w:docPart w:val="8355CC9ED14D40CA976134F58AF67651"/>
          </w:placeholder>
        </w:sdtPr>
        <w:sdtContent>
          <w:r w:rsidR="00CC003F" w:rsidRPr="00CC003F">
            <w:rPr>
              <w:rFonts w:cstheme="minorHAnsi"/>
              <w:color w:val="000000"/>
            </w:rPr>
            <w:t>(11)</w:t>
          </w:r>
        </w:sdtContent>
      </w:sdt>
      <w:r w:rsidR="000558EB" w:rsidRPr="00734D08">
        <w:rPr>
          <w:rFonts w:cstheme="minorHAnsi"/>
        </w:rPr>
        <w:t>.</w:t>
      </w:r>
      <w:r w:rsidR="00A3569D" w:rsidRPr="00734D08">
        <w:rPr>
          <w:rFonts w:cstheme="minorHAnsi"/>
        </w:rPr>
        <w:br/>
      </w:r>
      <w:r w:rsidR="00D84931" w:rsidRPr="005C2DAC">
        <w:t>The findings of this study will contribute to the understanding of the negative health outcomes associated with online gaming in adolescents and may inform the development of preventive strategies for these negative health outcomes.</w:t>
      </w:r>
    </w:p>
    <w:p w14:paraId="0F3E8924" w14:textId="59652D21" w:rsidR="00DD753A" w:rsidRPr="00734D08" w:rsidRDefault="00DD753A" w:rsidP="00E25D2D">
      <w:pPr>
        <w:pStyle w:val="ListParagraph"/>
        <w:numPr>
          <w:ilvl w:val="0"/>
          <w:numId w:val="13"/>
        </w:numPr>
        <w:rPr>
          <w:rFonts w:cstheme="minorHAnsi"/>
        </w:rPr>
      </w:pPr>
      <w:r w:rsidRPr="00734D08">
        <w:rPr>
          <w:rFonts w:cstheme="minorHAnsi"/>
          <w:b/>
          <w:bCs/>
        </w:rPr>
        <w:t>Participants:</w:t>
      </w:r>
      <w:r w:rsidRPr="00734D08">
        <w:rPr>
          <w:rFonts w:cstheme="minorHAnsi"/>
        </w:rPr>
        <w:t xml:space="preserve"> The study will involve adolescents of Chittagong</w:t>
      </w:r>
      <w:r w:rsidR="005510AD" w:rsidRPr="00734D08">
        <w:rPr>
          <w:rFonts w:cstheme="minorHAnsi"/>
        </w:rPr>
        <w:t xml:space="preserve"> Higher Secondary</w:t>
      </w:r>
      <w:r w:rsidRPr="00734D08">
        <w:rPr>
          <w:rFonts w:cstheme="minorHAnsi"/>
        </w:rPr>
        <w:t xml:space="preserve"> Medium in Bangladesh Urban Areas</w:t>
      </w:r>
      <w:r w:rsidR="007D01B6" w:rsidRPr="00734D08">
        <w:rPr>
          <w:rFonts w:cstheme="minorHAnsi"/>
        </w:rPr>
        <w:t>. All adults will be the excluded participants for this study</w:t>
      </w:r>
      <w:r w:rsidRPr="00734D08">
        <w:rPr>
          <w:rFonts w:cstheme="minorHAnsi"/>
        </w:rPr>
        <w:t>.</w:t>
      </w:r>
      <w:r w:rsidR="007D01B6" w:rsidRPr="00734D08">
        <w:rPr>
          <w:rFonts w:cstheme="minorHAnsi"/>
        </w:rPr>
        <w:t xml:space="preserve"> </w:t>
      </w:r>
      <w:r w:rsidR="00545333" w:rsidRPr="00734D08">
        <w:rPr>
          <w:rFonts w:cstheme="minorHAnsi"/>
        </w:rPr>
        <w:t xml:space="preserve">The participants are very specific </w:t>
      </w:r>
      <w:r w:rsidR="004048BB">
        <w:rPr>
          <w:rFonts w:cstheme="minorHAnsi"/>
        </w:rPr>
        <w:t>in 1 point</w:t>
      </w:r>
      <w:r w:rsidR="00083E70" w:rsidRPr="00734D08">
        <w:rPr>
          <w:rFonts w:cstheme="minorHAnsi"/>
        </w:rPr>
        <w:t xml:space="preserve">, covering both: </w:t>
      </w:r>
      <w:r w:rsidR="00F70054" w:rsidRPr="00734D08">
        <w:rPr>
          <w:rFonts w:cstheme="minorHAnsi"/>
        </w:rPr>
        <w:t xml:space="preserve">the </w:t>
      </w:r>
      <w:r w:rsidR="00083E70" w:rsidRPr="00734D08">
        <w:rPr>
          <w:rFonts w:cstheme="minorHAnsi"/>
        </w:rPr>
        <w:t xml:space="preserve">participant is going to </w:t>
      </w:r>
      <w:r w:rsidR="005510AD" w:rsidRPr="00734D08">
        <w:rPr>
          <w:rFonts w:cstheme="minorHAnsi"/>
        </w:rPr>
        <w:t>Higher Secondary</w:t>
      </w:r>
      <w:r w:rsidR="00083E70" w:rsidRPr="00734D08">
        <w:rPr>
          <w:rFonts w:cstheme="minorHAnsi"/>
        </w:rPr>
        <w:t xml:space="preserve"> </w:t>
      </w:r>
      <w:r w:rsidR="005C2DAC" w:rsidRPr="00734D08">
        <w:rPr>
          <w:rFonts w:cstheme="minorHAnsi"/>
        </w:rPr>
        <w:t>school (</w:t>
      </w:r>
      <w:r w:rsidR="009D440A" w:rsidRPr="00734D08">
        <w:rPr>
          <w:rFonts w:cstheme="minorHAnsi"/>
        </w:rPr>
        <w:t>aged 13-18)</w:t>
      </w:r>
      <w:r w:rsidR="00570935">
        <w:rPr>
          <w:rFonts w:cstheme="minorHAnsi"/>
        </w:rPr>
        <w:t>.</w:t>
      </w:r>
    </w:p>
    <w:p w14:paraId="7E7CA7CE" w14:textId="362306A4" w:rsidR="00DD753A" w:rsidRPr="00734D08" w:rsidRDefault="00DD753A" w:rsidP="00E25D2D">
      <w:pPr>
        <w:pStyle w:val="ListParagraph"/>
        <w:numPr>
          <w:ilvl w:val="0"/>
          <w:numId w:val="13"/>
        </w:numPr>
        <w:rPr>
          <w:rFonts w:cstheme="minorHAnsi"/>
        </w:rPr>
      </w:pPr>
      <w:r w:rsidRPr="00734D08">
        <w:rPr>
          <w:rFonts w:cstheme="minorHAnsi"/>
          <w:b/>
          <w:bCs/>
        </w:rPr>
        <w:t>Variables:</w:t>
      </w:r>
      <w:r w:rsidRPr="00734D08">
        <w:rPr>
          <w:rFonts w:cstheme="minorHAnsi"/>
        </w:rPr>
        <w:t xml:space="preserve"> The study will investigate the impact of online gaming time and motives on depressive, musculoskeletal</w:t>
      </w:r>
      <w:r w:rsidR="00F5279F" w:rsidRPr="00734D08">
        <w:rPr>
          <w:rFonts w:cstheme="minorHAnsi"/>
        </w:rPr>
        <w:t>,</w:t>
      </w:r>
      <w:r w:rsidRPr="00734D08">
        <w:rPr>
          <w:rFonts w:cstheme="minorHAnsi"/>
        </w:rPr>
        <w:t xml:space="preserve"> and psychosomatic symptoms</w:t>
      </w:r>
      <w:r w:rsidR="004048BB">
        <w:rPr>
          <w:rFonts w:cstheme="minorHAnsi"/>
        </w:rPr>
        <w:t xml:space="preserve"> and </w:t>
      </w:r>
      <w:r w:rsidR="005C2DAC">
        <w:rPr>
          <w:rFonts w:cstheme="minorHAnsi"/>
        </w:rPr>
        <w:t>social</w:t>
      </w:r>
      <w:r w:rsidR="004048BB">
        <w:rPr>
          <w:rFonts w:cstheme="minorHAnsi"/>
        </w:rPr>
        <w:t xml:space="preserve"> relationships</w:t>
      </w:r>
      <w:r w:rsidRPr="00734D08">
        <w:rPr>
          <w:rFonts w:cstheme="minorHAnsi"/>
        </w:rPr>
        <w:t>.</w:t>
      </w:r>
    </w:p>
    <w:p w14:paraId="39A50AFF" w14:textId="18C2A520" w:rsidR="004F2071" w:rsidRPr="005C2DAC" w:rsidRDefault="004F2071" w:rsidP="005C2DAC">
      <w:pPr>
        <w:pStyle w:val="ListParagraph"/>
        <w:numPr>
          <w:ilvl w:val="0"/>
          <w:numId w:val="13"/>
        </w:numPr>
        <w:rPr>
          <w:rFonts w:cstheme="minorHAnsi"/>
          <w:b/>
          <w:bCs/>
        </w:rPr>
      </w:pPr>
      <w:r w:rsidRPr="005C2DAC">
        <w:rPr>
          <w:rFonts w:cstheme="minorHAnsi"/>
          <w:b/>
          <w:bCs/>
        </w:rPr>
        <w:t xml:space="preserve">Operational Definition: </w:t>
      </w:r>
      <w:r w:rsidRPr="005C2DAC">
        <w:rPr>
          <w:rFonts w:cstheme="minorHAnsi"/>
        </w:rPr>
        <w:t xml:space="preserve">The specific depressive, musculoskeletal, </w:t>
      </w:r>
      <w:r w:rsidR="004048BB" w:rsidRPr="005C2DAC">
        <w:rPr>
          <w:rFonts w:cstheme="minorHAnsi"/>
        </w:rPr>
        <w:t xml:space="preserve">and </w:t>
      </w:r>
      <w:r w:rsidRPr="005C2DAC">
        <w:rPr>
          <w:rFonts w:cstheme="minorHAnsi"/>
        </w:rPr>
        <w:t>psychosomatic symptoms</w:t>
      </w:r>
      <w:r w:rsidR="004048BB" w:rsidRPr="005C2DAC">
        <w:rPr>
          <w:rFonts w:cstheme="minorHAnsi"/>
        </w:rPr>
        <w:t xml:space="preserve"> and social </w:t>
      </w:r>
      <w:r w:rsidR="005C2DAC" w:rsidRPr="005C2DAC">
        <w:rPr>
          <w:rFonts w:cstheme="minorHAnsi"/>
        </w:rPr>
        <w:t>relationships measured</w:t>
      </w:r>
      <w:r w:rsidRPr="005C2DAC">
        <w:rPr>
          <w:rFonts w:cstheme="minorHAnsi"/>
        </w:rPr>
        <w:t xml:space="preserve"> in the studies include:</w:t>
      </w:r>
    </w:p>
    <w:p w14:paraId="0BA39F99" w14:textId="77777777" w:rsidR="004F2071" w:rsidRPr="005C2DAC" w:rsidRDefault="004F2071" w:rsidP="005C2DAC">
      <w:pPr>
        <w:pStyle w:val="ListParagraph"/>
        <w:numPr>
          <w:ilvl w:val="0"/>
          <w:numId w:val="32"/>
        </w:numPr>
      </w:pPr>
      <w:r w:rsidRPr="005C2DAC">
        <w:rPr>
          <w:b/>
          <w:bCs/>
        </w:rPr>
        <w:t>Depressive symptoms:</w:t>
      </w:r>
      <w:r w:rsidRPr="005C2DAC">
        <w:t xml:space="preserve"> These symptoms include sadness, hopelessness, loss of interest, and other symptoms related to depression. </w:t>
      </w:r>
    </w:p>
    <w:p w14:paraId="1F2E6496" w14:textId="77777777" w:rsidR="004F2071" w:rsidRPr="005C2DAC" w:rsidRDefault="004F2071" w:rsidP="005C2DAC">
      <w:pPr>
        <w:pStyle w:val="ListParagraph"/>
        <w:numPr>
          <w:ilvl w:val="0"/>
          <w:numId w:val="32"/>
        </w:numPr>
      </w:pPr>
      <w:r w:rsidRPr="005C2DAC">
        <w:rPr>
          <w:b/>
          <w:bCs/>
        </w:rPr>
        <w:t>Musculoskeletal symptoms:</w:t>
      </w:r>
      <w:r w:rsidRPr="005C2DAC">
        <w:t xml:space="preserve"> These symptoms include pain or discomfort in the muscles, bones, or joints, such as back pain, neck pain, or wrist pain. </w:t>
      </w:r>
    </w:p>
    <w:p w14:paraId="51D58437" w14:textId="77777777" w:rsidR="004F2071" w:rsidRPr="005C2DAC" w:rsidRDefault="004F2071" w:rsidP="005C2DAC">
      <w:pPr>
        <w:pStyle w:val="ListParagraph"/>
        <w:numPr>
          <w:ilvl w:val="0"/>
          <w:numId w:val="32"/>
        </w:numPr>
      </w:pPr>
      <w:r w:rsidRPr="005C2DAC">
        <w:rPr>
          <w:b/>
          <w:bCs/>
        </w:rPr>
        <w:lastRenderedPageBreak/>
        <w:t>Psychosomatic symptoms:</w:t>
      </w:r>
      <w:r w:rsidRPr="005C2DAC">
        <w:t xml:space="preserve"> These symptoms include physical symptoms that are caused or exacerbated by psychological factors, such as headaches, stomachaches, and fatigue. </w:t>
      </w:r>
    </w:p>
    <w:p w14:paraId="6B7D1BEC" w14:textId="2099722C" w:rsidR="004F2071" w:rsidRPr="005C2DAC" w:rsidRDefault="004F2071" w:rsidP="005C2DAC">
      <w:r w:rsidRPr="005C2DAC">
        <w:t>In the studies, these symptoms were measured using self-report measures, such as questionnaires. The results of the studies suggest that online gaming time and motives are associated with these symptoms in adolescents. The findings highlight the need for interventions to reduce the negative effects of online gaming on adolescent health.</w:t>
      </w:r>
    </w:p>
    <w:p w14:paraId="3931DEBB" w14:textId="2939923A" w:rsidR="00534FEB" w:rsidRPr="00734D08" w:rsidRDefault="00534FEB" w:rsidP="00534FEB">
      <w:pPr>
        <w:rPr>
          <w:rFonts w:cstheme="minorHAnsi"/>
        </w:rPr>
      </w:pPr>
      <w:r w:rsidRPr="00734D08">
        <w:rPr>
          <w:rFonts w:cstheme="minorHAnsi"/>
          <w:b/>
          <w:bCs/>
        </w:rPr>
        <w:t>4.2 Study Period</w:t>
      </w:r>
      <w:r w:rsidRPr="00734D08">
        <w:rPr>
          <w:rFonts w:cstheme="minorHAnsi"/>
          <w:b/>
          <w:bCs/>
        </w:rPr>
        <w:br/>
      </w:r>
      <w:r w:rsidRPr="00705B39">
        <w:rPr>
          <w:rFonts w:cstheme="minorHAnsi"/>
          <w:color w:val="FFFFFF" w:themeColor="background1"/>
        </w:rPr>
        <w:t>The</w:t>
      </w:r>
      <w:r w:rsidRPr="00734D08">
        <w:rPr>
          <w:rFonts w:cstheme="minorHAnsi"/>
        </w:rPr>
        <w:t xml:space="preserve"> </w:t>
      </w:r>
      <w:r w:rsidR="00053CB9" w:rsidRPr="00734D08">
        <w:rPr>
          <w:rFonts w:cstheme="minorHAnsi"/>
        </w:rPr>
        <w:t xml:space="preserve">study period will be </w:t>
      </w:r>
      <w:r w:rsidR="007F3359" w:rsidRPr="00734D08">
        <w:rPr>
          <w:rFonts w:cstheme="minorHAnsi"/>
        </w:rPr>
        <w:t xml:space="preserve">carried out </w:t>
      </w:r>
      <w:r w:rsidR="00053CB9" w:rsidRPr="00734D08">
        <w:rPr>
          <w:rFonts w:cstheme="minorHAnsi"/>
        </w:rPr>
        <w:t xml:space="preserve">from </w:t>
      </w:r>
      <w:r w:rsidR="00237B77">
        <w:rPr>
          <w:rFonts w:cstheme="minorHAnsi"/>
        </w:rPr>
        <w:t xml:space="preserve">February </w:t>
      </w:r>
      <w:r w:rsidR="00053CB9" w:rsidRPr="00734D08">
        <w:rPr>
          <w:rFonts w:cstheme="minorHAnsi"/>
        </w:rPr>
        <w:t>202</w:t>
      </w:r>
      <w:r w:rsidR="00D1674F">
        <w:rPr>
          <w:rFonts w:cstheme="minorHAnsi"/>
        </w:rPr>
        <w:t>4</w:t>
      </w:r>
      <w:r w:rsidR="00053CB9" w:rsidRPr="00734D08">
        <w:rPr>
          <w:rFonts w:cstheme="minorHAnsi"/>
        </w:rPr>
        <w:t xml:space="preserve"> to </w:t>
      </w:r>
      <w:r w:rsidR="00D1674F">
        <w:rPr>
          <w:rFonts w:cstheme="minorHAnsi"/>
        </w:rPr>
        <w:t xml:space="preserve">July </w:t>
      </w:r>
      <w:r w:rsidR="007F3359" w:rsidRPr="00734D08">
        <w:rPr>
          <w:rFonts w:cstheme="minorHAnsi"/>
        </w:rPr>
        <w:t>2024</w:t>
      </w:r>
      <w:r w:rsidR="00E7112E" w:rsidRPr="00734D08">
        <w:rPr>
          <w:rFonts w:cstheme="minorHAnsi"/>
        </w:rPr>
        <w:t>.</w:t>
      </w:r>
    </w:p>
    <w:p w14:paraId="0EC51142" w14:textId="47257E9C" w:rsidR="00AE39B9" w:rsidRPr="00705B39" w:rsidRDefault="006B6593" w:rsidP="00705B39">
      <w:pPr>
        <w:rPr>
          <w:rFonts w:cstheme="minorHAnsi"/>
          <w:b/>
          <w:bCs/>
          <w:shd w:val="clear" w:color="auto" w:fill="FCFCF9"/>
        </w:rPr>
      </w:pPr>
      <w:r w:rsidRPr="00467729">
        <w:rPr>
          <w:b/>
          <w:bCs/>
        </w:rPr>
        <w:t xml:space="preserve">4.3 </w:t>
      </w:r>
      <w:r w:rsidR="00AE39B9" w:rsidRPr="00467729">
        <w:rPr>
          <w:b/>
          <w:bCs/>
        </w:rPr>
        <w:t>Sample Size:</w:t>
      </w:r>
      <w:r w:rsidR="00BA6F40" w:rsidRPr="00705B39">
        <w:rPr>
          <w:rFonts w:cstheme="minorHAnsi"/>
          <w:b/>
          <w:bCs/>
          <w:shd w:val="clear" w:color="auto" w:fill="FCFCF9"/>
        </w:rPr>
        <w:br/>
      </w:r>
      <w:r w:rsidR="00AE39B9" w:rsidRPr="00705B39">
        <w:rPr>
          <w:rFonts w:cstheme="minorHAnsi"/>
        </w:rPr>
        <w:t>However, it is mentioned that the study will use an anonymous and voluntary questionnaire to be completed</w:t>
      </w:r>
      <w:r w:rsidR="00A12502" w:rsidRPr="00705B39">
        <w:rPr>
          <w:rFonts w:cstheme="minorHAnsi"/>
        </w:rPr>
        <w:t xml:space="preserve"> </w:t>
      </w:r>
      <w:r w:rsidR="00AE39B9" w:rsidRPr="00705B39">
        <w:rPr>
          <w:rFonts w:cstheme="minorHAnsi"/>
        </w:rPr>
        <w:t xml:space="preserve">by </w:t>
      </w:r>
      <w:r w:rsidR="003528EC" w:rsidRPr="00705B39">
        <w:rPr>
          <w:rFonts w:cstheme="minorHAnsi"/>
        </w:rPr>
        <w:t>Bangladeshi</w:t>
      </w:r>
      <w:r w:rsidR="00F5279F" w:rsidRPr="00705B39">
        <w:rPr>
          <w:rFonts w:cstheme="minorHAnsi"/>
        </w:rPr>
        <w:t>:</w:t>
      </w:r>
      <w:r w:rsidR="00BA6F40" w:rsidRPr="00705B39">
        <w:rPr>
          <w:rFonts w:cstheme="minorHAnsi"/>
        </w:rPr>
        <w:t xml:space="preserve"> </w:t>
      </w:r>
      <w:proofErr w:type="spellStart"/>
      <w:r w:rsidR="003528EC" w:rsidRPr="00705B39">
        <w:rPr>
          <w:rFonts w:cstheme="minorHAnsi"/>
        </w:rPr>
        <w:t>Chittagonian</w:t>
      </w:r>
      <w:proofErr w:type="spellEnd"/>
      <w:r w:rsidR="003528EC" w:rsidRPr="00705B39">
        <w:rPr>
          <w:rFonts w:cstheme="minorHAnsi"/>
        </w:rPr>
        <w:t xml:space="preserve"> Urban </w:t>
      </w:r>
      <w:r w:rsidR="00AE39B9" w:rsidRPr="00705B39">
        <w:rPr>
          <w:rFonts w:cstheme="minorHAnsi"/>
        </w:rPr>
        <w:t>adolescents aged 13–18 years. The sample size will depend on the number of adolescents who choose to participate in the study</w:t>
      </w:r>
      <w:r w:rsidR="00845D99" w:rsidRPr="00705B39">
        <w:rPr>
          <w:rFonts w:cstheme="minorHAnsi"/>
        </w:rPr>
        <w:t xml:space="preserve">. </w:t>
      </w:r>
      <w:r w:rsidR="00705B39">
        <w:rPr>
          <w:rFonts w:cstheme="minorHAnsi"/>
        </w:rPr>
        <w:t>Sample size would be 3</w:t>
      </w:r>
      <w:r w:rsidR="001E0850">
        <w:rPr>
          <w:rFonts w:cstheme="minorHAnsi"/>
        </w:rPr>
        <w:t>64</w:t>
      </w:r>
      <w:r w:rsidR="00705B39">
        <w:rPr>
          <w:rFonts w:cstheme="minorHAnsi"/>
        </w:rPr>
        <w:t xml:space="preserve"> and population, </w:t>
      </w:r>
      <w:r w:rsidR="00D243AD">
        <w:rPr>
          <w:rFonts w:cstheme="minorHAnsi"/>
        </w:rPr>
        <w:t xml:space="preserve">95% confidence </w:t>
      </w:r>
      <w:r w:rsidR="005C2DAC">
        <w:rPr>
          <w:rFonts w:cstheme="minorHAnsi"/>
        </w:rPr>
        <w:t>Level,</w:t>
      </w:r>
      <w:r w:rsidR="00D243AD">
        <w:rPr>
          <w:rFonts w:cstheme="minorHAnsi"/>
        </w:rPr>
        <w:t xml:space="preserve"> 5% </w:t>
      </w:r>
      <w:r w:rsidR="005C2DAC">
        <w:rPr>
          <w:rFonts w:cstheme="minorHAnsi"/>
        </w:rPr>
        <w:t>interval,</w:t>
      </w:r>
      <w:r w:rsidR="00D243AD">
        <w:rPr>
          <w:rFonts w:cstheme="minorHAnsi"/>
        </w:rPr>
        <w:t xml:space="preserve"> </w:t>
      </w:r>
      <w:r w:rsidR="00705B39">
        <w:rPr>
          <w:rFonts w:cstheme="minorHAnsi"/>
        </w:rPr>
        <w:t xml:space="preserve">total students </w:t>
      </w:r>
      <w:r w:rsidR="005C2DAC">
        <w:rPr>
          <w:rFonts w:cstheme="minorHAnsi"/>
        </w:rPr>
        <w:t>of 2</w:t>
      </w:r>
      <w:r w:rsidR="00705B39">
        <w:rPr>
          <w:rFonts w:cstheme="minorHAnsi"/>
        </w:rPr>
        <w:t xml:space="preserve"> colleges </w:t>
      </w:r>
      <w:r w:rsidR="005C2DAC">
        <w:rPr>
          <w:rFonts w:cstheme="minorHAnsi"/>
        </w:rPr>
        <w:t>including Islamia</w:t>
      </w:r>
      <w:r w:rsidR="00705B39">
        <w:rPr>
          <w:rFonts w:cstheme="minorHAnsi"/>
        </w:rPr>
        <w:t xml:space="preserve"> College </w:t>
      </w:r>
      <w:proofErr w:type="spellStart"/>
      <w:r w:rsidR="00705B39">
        <w:rPr>
          <w:rFonts w:cstheme="minorHAnsi"/>
        </w:rPr>
        <w:t>Chattagram</w:t>
      </w:r>
      <w:proofErr w:type="spellEnd"/>
      <w:r w:rsidR="00DB64DC">
        <w:rPr>
          <w:rFonts w:cstheme="minorHAnsi"/>
        </w:rPr>
        <w:t>- 18</w:t>
      </w:r>
      <w:r w:rsidR="001E0850">
        <w:rPr>
          <w:rFonts w:cstheme="minorHAnsi"/>
        </w:rPr>
        <w:t>5</w:t>
      </w:r>
      <w:r w:rsidR="00DB64DC">
        <w:rPr>
          <w:rFonts w:cstheme="minorHAnsi"/>
        </w:rPr>
        <w:t xml:space="preserve">0 </w:t>
      </w:r>
      <w:proofErr w:type="spellStart"/>
      <w:r w:rsidR="00DB64DC">
        <w:rPr>
          <w:rFonts w:cstheme="minorHAnsi"/>
        </w:rPr>
        <w:t>ppn</w:t>
      </w:r>
      <w:proofErr w:type="spellEnd"/>
      <w:r w:rsidR="00DB64DC">
        <w:rPr>
          <w:rFonts w:cstheme="minorHAnsi"/>
        </w:rPr>
        <w:t xml:space="preserve">, </w:t>
      </w:r>
      <w:r w:rsidR="00705B39">
        <w:rPr>
          <w:rFonts w:cstheme="minorHAnsi"/>
        </w:rPr>
        <w:t>City College (</w:t>
      </w:r>
      <w:r w:rsidR="001E0850">
        <w:rPr>
          <w:rFonts w:cstheme="minorHAnsi"/>
        </w:rPr>
        <w:t xml:space="preserve">Day and </w:t>
      </w:r>
      <w:r w:rsidR="00705B39">
        <w:rPr>
          <w:rFonts w:cstheme="minorHAnsi"/>
        </w:rPr>
        <w:t>Evening)</w:t>
      </w:r>
      <w:r w:rsidR="00DB64DC">
        <w:rPr>
          <w:rFonts w:cstheme="minorHAnsi"/>
        </w:rPr>
        <w:t xml:space="preserve">- </w:t>
      </w:r>
      <w:r w:rsidR="001E0850">
        <w:rPr>
          <w:rFonts w:cstheme="minorHAnsi"/>
        </w:rPr>
        <w:t>4800</w:t>
      </w:r>
      <w:r w:rsidR="00DB64DC">
        <w:rPr>
          <w:rFonts w:cstheme="minorHAnsi"/>
        </w:rPr>
        <w:t xml:space="preserve"> </w:t>
      </w:r>
      <w:proofErr w:type="spellStart"/>
      <w:r w:rsidR="00DB64DC">
        <w:rPr>
          <w:rFonts w:cstheme="minorHAnsi"/>
        </w:rPr>
        <w:t>ppn</w:t>
      </w:r>
      <w:proofErr w:type="spellEnd"/>
      <w:r w:rsidR="00DB64DC">
        <w:rPr>
          <w:rFonts w:cstheme="minorHAnsi"/>
        </w:rPr>
        <w:t>.</w:t>
      </w:r>
    </w:p>
    <w:p w14:paraId="4863C665" w14:textId="77777777" w:rsidR="002C729D" w:rsidRPr="00734D08" w:rsidRDefault="006B6593" w:rsidP="003528EC">
      <w:pPr>
        <w:rPr>
          <w:rFonts w:cstheme="minorHAnsi"/>
        </w:rPr>
      </w:pPr>
      <w:bookmarkStart w:id="0" w:name="_Hlk149421765"/>
      <w:r w:rsidRPr="00734D08">
        <w:rPr>
          <w:rFonts w:cstheme="minorHAnsi"/>
          <w:b/>
          <w:bCs/>
        </w:rPr>
        <w:t xml:space="preserve">4.4 </w:t>
      </w:r>
      <w:r w:rsidR="003528EC" w:rsidRPr="00734D08">
        <w:rPr>
          <w:rFonts w:cstheme="minorHAnsi"/>
          <w:b/>
          <w:bCs/>
        </w:rPr>
        <w:t>Sampling Technique</w:t>
      </w:r>
      <w:bookmarkEnd w:id="0"/>
      <w:r w:rsidR="003528EC" w:rsidRPr="00734D08">
        <w:rPr>
          <w:rFonts w:cstheme="minorHAnsi"/>
          <w:b/>
          <w:bCs/>
        </w:rPr>
        <w:t>:</w:t>
      </w:r>
      <w:r w:rsidR="003528EC" w:rsidRPr="00734D08">
        <w:rPr>
          <w:rFonts w:cstheme="minorHAnsi"/>
        </w:rPr>
        <w:t xml:space="preserve"> </w:t>
      </w:r>
      <w:r w:rsidR="00E25D2D" w:rsidRPr="00734D08">
        <w:rPr>
          <w:rFonts w:cstheme="minorHAnsi"/>
        </w:rPr>
        <w:br/>
      </w:r>
      <w:r w:rsidR="003528EC" w:rsidRPr="00734D08">
        <w:rPr>
          <w:rFonts w:cstheme="minorHAnsi"/>
        </w:rPr>
        <w:t>The sampling technique used in the study will be a convenience sampling technique, which is a non-probability sampling technique that involves selecting participants based on their availability and willingness to participate.</w:t>
      </w:r>
    </w:p>
    <w:p w14:paraId="5605B1B8" w14:textId="5EC16860" w:rsidR="002C729D" w:rsidRPr="00734D08" w:rsidRDefault="002C729D" w:rsidP="002C729D">
      <w:pPr>
        <w:rPr>
          <w:rFonts w:cstheme="minorHAnsi"/>
        </w:rPr>
      </w:pPr>
      <w:r w:rsidRPr="00734D08">
        <w:rPr>
          <w:rFonts w:cstheme="minorHAnsi"/>
          <w:b/>
          <w:bCs/>
        </w:rPr>
        <w:t xml:space="preserve">4.5 Data </w:t>
      </w:r>
      <w:r w:rsidR="000136A0" w:rsidRPr="00734D08">
        <w:rPr>
          <w:rFonts w:cstheme="minorHAnsi"/>
          <w:b/>
          <w:bCs/>
        </w:rPr>
        <w:t>Collection</w:t>
      </w:r>
      <w:r w:rsidRPr="00734D08">
        <w:rPr>
          <w:rFonts w:cstheme="minorHAnsi"/>
          <w:b/>
          <w:bCs/>
        </w:rPr>
        <w:t xml:space="preserve"> &amp; Analysis:</w:t>
      </w:r>
      <w:r w:rsidRPr="00734D08">
        <w:rPr>
          <w:rFonts w:cstheme="minorHAnsi"/>
        </w:rPr>
        <w:t xml:space="preserve"> </w:t>
      </w:r>
      <w:r w:rsidRPr="00734D08">
        <w:rPr>
          <w:rFonts w:cstheme="minorHAnsi"/>
        </w:rPr>
        <w:br/>
        <w:t>The study</w:t>
      </w:r>
      <w:r w:rsidR="000B5892">
        <w:rPr>
          <w:rFonts w:cstheme="minorHAnsi"/>
        </w:rPr>
        <w:t xml:space="preserve"> involves</w:t>
      </w:r>
      <w:r w:rsidRPr="00734D08">
        <w:rPr>
          <w:rFonts w:cstheme="minorHAnsi"/>
        </w:rPr>
        <w:t xml:space="preserve"> the use of</w:t>
      </w:r>
      <w:r w:rsidR="000B5892">
        <w:rPr>
          <w:rFonts w:cstheme="minorHAnsi"/>
        </w:rPr>
        <w:t xml:space="preserve"> </w:t>
      </w:r>
      <w:r w:rsidRPr="00734D08">
        <w:rPr>
          <w:rFonts w:cstheme="minorHAnsi"/>
        </w:rPr>
        <w:t>questionnaires to collect data on online gaming time, motives, and health outcomes. The study will likely use statistical analysis to examine the relationship between online gaming time and motives and depressive, musculoskeletal, and psychosomatic symptoms</w:t>
      </w:r>
      <w:r w:rsidR="0094346B" w:rsidRPr="00734D08">
        <w:rPr>
          <w:rFonts w:cstheme="minorHAnsi"/>
        </w:rPr>
        <w:t xml:space="preserve"> and social relationships of </w:t>
      </w:r>
      <w:r w:rsidR="004B1564" w:rsidRPr="00734D08">
        <w:rPr>
          <w:rFonts w:cstheme="minorHAnsi"/>
        </w:rPr>
        <w:t xml:space="preserve">adolescents’ individual </w:t>
      </w:r>
      <w:r w:rsidR="00224DFB" w:rsidRPr="00734D08">
        <w:rPr>
          <w:rFonts w:cstheme="minorHAnsi"/>
        </w:rPr>
        <w:t>lives</w:t>
      </w:r>
      <w:r w:rsidRPr="00734D08">
        <w:rPr>
          <w:rFonts w:cstheme="minorHAnsi"/>
        </w:rPr>
        <w:t>.</w:t>
      </w:r>
      <w:r w:rsidR="000136A0" w:rsidRPr="00734D08">
        <w:rPr>
          <w:rFonts w:cstheme="minorHAnsi"/>
        </w:rPr>
        <w:t xml:space="preserve"> Data will be collected by </w:t>
      </w:r>
      <w:r w:rsidR="0072556D" w:rsidRPr="00734D08">
        <w:rPr>
          <w:rFonts w:cstheme="minorHAnsi"/>
        </w:rPr>
        <w:t xml:space="preserve">a </w:t>
      </w:r>
      <w:r w:rsidR="000136A0" w:rsidRPr="00734D08">
        <w:rPr>
          <w:rFonts w:cstheme="minorHAnsi"/>
        </w:rPr>
        <w:t xml:space="preserve">Semi-structured questionnaire through peer </w:t>
      </w:r>
      <w:r w:rsidR="0072556D" w:rsidRPr="00734D08">
        <w:rPr>
          <w:rFonts w:cstheme="minorHAnsi"/>
        </w:rPr>
        <w:t>interviews</w:t>
      </w:r>
      <w:r w:rsidR="000136A0" w:rsidRPr="00734D08">
        <w:rPr>
          <w:rFonts w:cstheme="minorHAnsi"/>
        </w:rPr>
        <w:t>.</w:t>
      </w:r>
    </w:p>
    <w:p w14:paraId="54449454" w14:textId="0EE56FB9" w:rsidR="000136A0" w:rsidRPr="00734D08" w:rsidRDefault="000136A0" w:rsidP="002C729D">
      <w:pPr>
        <w:rPr>
          <w:rFonts w:cstheme="minorHAnsi"/>
        </w:rPr>
      </w:pPr>
      <w:r w:rsidRPr="00734D08">
        <w:rPr>
          <w:rFonts w:cstheme="minorHAnsi"/>
        </w:rPr>
        <w:t xml:space="preserve">I am </w:t>
      </w:r>
      <w:r w:rsidR="002C729D" w:rsidRPr="00734D08">
        <w:rPr>
          <w:rFonts w:cstheme="minorHAnsi"/>
        </w:rPr>
        <w:t>consider</w:t>
      </w:r>
      <w:r w:rsidRPr="00734D08">
        <w:rPr>
          <w:rFonts w:cstheme="minorHAnsi"/>
        </w:rPr>
        <w:t>ing</w:t>
      </w:r>
      <w:r w:rsidR="002C729D" w:rsidRPr="00734D08">
        <w:rPr>
          <w:rFonts w:cstheme="minorHAnsi"/>
        </w:rPr>
        <w:t xml:space="preserve"> using statistical and data analysis tools to process and interpret the data.</w:t>
      </w:r>
    </w:p>
    <w:p w14:paraId="0A2040A1" w14:textId="06866BBB" w:rsidR="000136A0" w:rsidRPr="00734D08" w:rsidRDefault="000136A0" w:rsidP="002C729D">
      <w:pPr>
        <w:pStyle w:val="ListParagraph"/>
        <w:numPr>
          <w:ilvl w:val="0"/>
          <w:numId w:val="14"/>
        </w:numPr>
        <w:rPr>
          <w:rFonts w:cstheme="minorHAnsi"/>
        </w:rPr>
      </w:pPr>
      <w:r w:rsidRPr="00734D08">
        <w:rPr>
          <w:rFonts w:cstheme="minorHAnsi"/>
          <w:b/>
          <w:bCs/>
        </w:rPr>
        <w:t>Excel:</w:t>
      </w:r>
      <w:r w:rsidRPr="00734D08">
        <w:rPr>
          <w:rFonts w:cstheme="minorHAnsi"/>
        </w:rPr>
        <w:t xml:space="preserve"> While not as powerful as specialized statistical software, Microsoft Excel can be used for basic data analysis and visualization, making it accessible and user-friendly.</w:t>
      </w:r>
    </w:p>
    <w:p w14:paraId="7CA32097" w14:textId="77777777" w:rsidR="00C1209D" w:rsidRPr="00734D08" w:rsidRDefault="002C729D" w:rsidP="00AD478A">
      <w:pPr>
        <w:pStyle w:val="ListParagraph"/>
        <w:numPr>
          <w:ilvl w:val="0"/>
          <w:numId w:val="14"/>
        </w:numPr>
        <w:rPr>
          <w:rFonts w:cstheme="minorHAnsi"/>
        </w:rPr>
      </w:pPr>
      <w:r w:rsidRPr="00734D08">
        <w:rPr>
          <w:rFonts w:cstheme="minorHAnsi"/>
          <w:b/>
          <w:bCs/>
        </w:rPr>
        <w:t>SPSS (Statistical Package for the Social Sciences):</w:t>
      </w:r>
      <w:r w:rsidRPr="00734D08">
        <w:rPr>
          <w:rFonts w:cstheme="minorHAnsi"/>
        </w:rPr>
        <w:t xml:space="preserve"> SPSS is widely used in social science research and is known for its versatility in statistical analysis. It's suitable for analyzing the impact of various factors on </w:t>
      </w:r>
      <w:r w:rsidR="000136A0" w:rsidRPr="00734D08">
        <w:rPr>
          <w:rFonts w:cstheme="minorHAnsi"/>
        </w:rPr>
        <w:t>my</w:t>
      </w:r>
      <w:r w:rsidRPr="00734D08">
        <w:rPr>
          <w:rFonts w:cstheme="minorHAnsi"/>
        </w:rPr>
        <w:t xml:space="preserve"> research variables.</w:t>
      </w:r>
    </w:p>
    <w:p w14:paraId="01614616" w14:textId="6BA31C7D" w:rsidR="00AD478A" w:rsidRPr="00860057" w:rsidRDefault="00AD478A" w:rsidP="00860057">
      <w:r w:rsidRPr="00860057">
        <w:t>The statistical methods used to analyze the data in the thesis proposal include:</w:t>
      </w:r>
    </w:p>
    <w:p w14:paraId="0BCA5A71" w14:textId="043DCDE6" w:rsidR="00AD478A" w:rsidRPr="00860057" w:rsidRDefault="00AD478A" w:rsidP="00860057">
      <w:pPr>
        <w:pStyle w:val="ListParagraph"/>
        <w:numPr>
          <w:ilvl w:val="0"/>
          <w:numId w:val="33"/>
        </w:numPr>
      </w:pPr>
      <w:r w:rsidRPr="00860057">
        <w:rPr>
          <w:b/>
        </w:rPr>
        <w:t>Descriptive statistics:</w:t>
      </w:r>
      <w:r w:rsidRPr="00860057">
        <w:t xml:space="preserve"> frequencies </w:t>
      </w:r>
      <w:r w:rsidR="00467729">
        <w:t>and percentage will</w:t>
      </w:r>
      <w:r w:rsidRPr="00860057">
        <w:t xml:space="preserve"> </w:t>
      </w:r>
      <w:r w:rsidR="00467729">
        <w:t xml:space="preserve">be </w:t>
      </w:r>
      <w:r w:rsidRPr="00860057">
        <w:t xml:space="preserve">calculated for all variables. </w:t>
      </w:r>
    </w:p>
    <w:p w14:paraId="6CFC471D" w14:textId="7CEDA48E" w:rsidR="00AD478A" w:rsidRPr="00860057" w:rsidRDefault="00467729" w:rsidP="008F53FF">
      <w:pPr>
        <w:pStyle w:val="ListParagraph"/>
        <w:numPr>
          <w:ilvl w:val="0"/>
          <w:numId w:val="33"/>
        </w:numPr>
      </w:pPr>
      <w:r w:rsidRPr="00467729">
        <w:rPr>
          <w:b/>
        </w:rPr>
        <w:t>Inferential</w:t>
      </w:r>
      <w:r w:rsidR="00AD478A" w:rsidRPr="00467729">
        <w:rPr>
          <w:b/>
        </w:rPr>
        <w:t xml:space="preserve"> analysis:</w:t>
      </w:r>
      <w:r w:rsidRPr="00467729">
        <w:rPr>
          <w:b/>
        </w:rPr>
        <w:t xml:space="preserve"> </w:t>
      </w:r>
      <w:r w:rsidRPr="00467729">
        <w:t>Inferential statistical tests will be conducted to examine the study's hypotheses. These tests may include a</w:t>
      </w:r>
      <w:r>
        <w:t xml:space="preserve"> crosstab with</w:t>
      </w:r>
      <w:r w:rsidRPr="00467729">
        <w:t xml:space="preserve"> chi-square test to assess the association between </w:t>
      </w:r>
      <w:r w:rsidR="00AD478A" w:rsidRPr="00860057">
        <w:t>online gaming time, motives, and depressive, musculoskeletal, and psychosomatic symptoms</w:t>
      </w:r>
      <w:r w:rsidR="00DA047F" w:rsidRPr="00860057">
        <w:t xml:space="preserve"> and social relations</w:t>
      </w:r>
      <w:r w:rsidR="00AD478A" w:rsidRPr="00860057">
        <w:t xml:space="preserve">. </w:t>
      </w:r>
    </w:p>
    <w:p w14:paraId="694A13F6" w14:textId="097B08DD" w:rsidR="00AD478A" w:rsidRPr="00860057" w:rsidRDefault="00AD478A" w:rsidP="00860057">
      <w:r w:rsidRPr="00860057">
        <w:t>The statistical methods used in this thesis proposal are appropriate for the research question and the data collected. The use of descriptive statistics</w:t>
      </w:r>
      <w:r w:rsidR="008D183E">
        <w:t xml:space="preserve"> and inferential analysis to </w:t>
      </w:r>
      <w:r w:rsidR="005C2DAC" w:rsidRPr="00860057">
        <w:t>allow</w:t>
      </w:r>
      <w:r w:rsidR="006572A4" w:rsidRPr="00860057">
        <w:t xml:space="preserve"> </w:t>
      </w:r>
      <w:r w:rsidRPr="00860057">
        <w:t xml:space="preserve">for a comprehensive understanding of the relationship </w:t>
      </w:r>
      <w:r w:rsidR="005F5B32" w:rsidRPr="00860057">
        <w:t xml:space="preserve">between </w:t>
      </w:r>
      <w:r w:rsidRPr="00860057">
        <w:t>online gaming time and motives and depressive, musculoskeletal, and psychosomatic symptoms</w:t>
      </w:r>
      <w:r w:rsidR="005F5B32" w:rsidRPr="00860057">
        <w:t xml:space="preserve"> and social relationships </w:t>
      </w:r>
      <w:r w:rsidRPr="00860057">
        <w:t>in adolescents. The results of these analyses can provide insights into the predictors of these symptoms and inform interventions to reduce the negative effects of online gaming on adolescent health.</w:t>
      </w:r>
    </w:p>
    <w:p w14:paraId="43D268B2" w14:textId="7C77E336" w:rsidR="00E25D2D" w:rsidRPr="00734D08" w:rsidRDefault="00E25D2D" w:rsidP="003528EC">
      <w:pPr>
        <w:rPr>
          <w:rFonts w:cstheme="minorHAnsi"/>
        </w:rPr>
      </w:pPr>
      <w:r w:rsidRPr="00734D08">
        <w:rPr>
          <w:rFonts w:cstheme="minorHAnsi"/>
        </w:rPr>
        <w:lastRenderedPageBreak/>
        <w:t>Overall, the study design of the thesis proposal will likely involve a quantitative research approach to investigate the relationship between online gaming time and motives and health outcomes in adolescents.</w:t>
      </w:r>
    </w:p>
    <w:p w14:paraId="7B91A2E9" w14:textId="192630F3" w:rsidR="003A2A8E" w:rsidRPr="00860057" w:rsidRDefault="003A2A8E" w:rsidP="00860057">
      <w:pPr>
        <w:rPr>
          <w:b/>
          <w:bCs/>
        </w:rPr>
      </w:pPr>
      <w:r w:rsidRPr="00860057">
        <w:rPr>
          <w:b/>
          <w:bCs/>
        </w:rPr>
        <w:t>5</w:t>
      </w:r>
      <w:r w:rsidR="00C1209D" w:rsidRPr="00860057">
        <w:rPr>
          <w:b/>
          <w:bCs/>
        </w:rPr>
        <w:t>.</w:t>
      </w:r>
      <w:r w:rsidRPr="00860057">
        <w:rPr>
          <w:b/>
          <w:bCs/>
        </w:rPr>
        <w:t xml:space="preserve"> Ethical </w:t>
      </w:r>
      <w:r w:rsidR="003812CD" w:rsidRPr="00860057">
        <w:rPr>
          <w:b/>
          <w:bCs/>
        </w:rPr>
        <w:t>Considerations</w:t>
      </w:r>
      <w:r w:rsidRPr="00860057">
        <w:rPr>
          <w:b/>
          <w:bCs/>
        </w:rPr>
        <w:t xml:space="preserve">: </w:t>
      </w:r>
    </w:p>
    <w:p w14:paraId="03FAEAD4" w14:textId="1CEC83D2" w:rsidR="003A2A8E" w:rsidRPr="00860057" w:rsidRDefault="003A2A8E" w:rsidP="00860057">
      <w:r w:rsidRPr="00860057">
        <w:t>Ethical considerations for the thesis proposal include:</w:t>
      </w:r>
    </w:p>
    <w:p w14:paraId="4C0F8C8C" w14:textId="2E9B2154" w:rsidR="003A2A8E" w:rsidRPr="00860057" w:rsidRDefault="003A2A8E" w:rsidP="00860057">
      <w:pPr>
        <w:pStyle w:val="ListParagraph"/>
        <w:numPr>
          <w:ilvl w:val="0"/>
          <w:numId w:val="34"/>
        </w:numPr>
      </w:pPr>
      <w:r w:rsidRPr="00860057">
        <w:rPr>
          <w:b/>
        </w:rPr>
        <w:t>Informed consent:</w:t>
      </w:r>
      <w:r w:rsidRPr="00860057">
        <w:t xml:space="preserve"> Participants </w:t>
      </w:r>
      <w:r w:rsidR="001B62C9" w:rsidRPr="00860057">
        <w:t>will</w:t>
      </w:r>
      <w:r w:rsidRPr="00860057">
        <w:t xml:space="preserve"> be informed about the purpose of the study, the procedures involved, and their rights as participants. They should provide informed consent before participating in the study. </w:t>
      </w:r>
    </w:p>
    <w:p w14:paraId="0B8FC648" w14:textId="47EC9C5C" w:rsidR="003A2A8E" w:rsidRPr="00860057" w:rsidRDefault="003A2A8E" w:rsidP="00860057">
      <w:pPr>
        <w:pStyle w:val="ListParagraph"/>
        <w:numPr>
          <w:ilvl w:val="0"/>
          <w:numId w:val="34"/>
        </w:numPr>
      </w:pPr>
      <w:r w:rsidRPr="00860057">
        <w:rPr>
          <w:b/>
        </w:rPr>
        <w:t>Confidentiality:</w:t>
      </w:r>
      <w:r w:rsidRPr="00860057">
        <w:t xml:space="preserve"> Participants' personal information </w:t>
      </w:r>
      <w:r w:rsidR="001B62C9" w:rsidRPr="00860057">
        <w:t>will</w:t>
      </w:r>
      <w:r w:rsidRPr="00860057">
        <w:t xml:space="preserve"> be kept confidential and only used for research purposes. </w:t>
      </w:r>
    </w:p>
    <w:p w14:paraId="25B66F75" w14:textId="3FB71624" w:rsidR="003A2A8E" w:rsidRPr="00860057" w:rsidRDefault="003A2A8E" w:rsidP="00860057">
      <w:pPr>
        <w:pStyle w:val="ListParagraph"/>
        <w:numPr>
          <w:ilvl w:val="0"/>
          <w:numId w:val="34"/>
        </w:numPr>
      </w:pPr>
      <w:r w:rsidRPr="00860057">
        <w:rPr>
          <w:b/>
        </w:rPr>
        <w:t>Voluntary participation:</w:t>
      </w:r>
      <w:r w:rsidRPr="00860057">
        <w:t xml:space="preserve"> Participation in the study </w:t>
      </w:r>
      <w:r w:rsidR="001B62C9" w:rsidRPr="00860057">
        <w:t>will</w:t>
      </w:r>
      <w:r w:rsidRPr="00860057">
        <w:t xml:space="preserve"> be voluntary, and participants </w:t>
      </w:r>
      <w:r w:rsidR="001B62C9" w:rsidRPr="00860057">
        <w:t xml:space="preserve">will </w:t>
      </w:r>
      <w:r w:rsidRPr="00860057">
        <w:t xml:space="preserve">be allowed to withdraw from the study at any time without penalty. </w:t>
      </w:r>
    </w:p>
    <w:p w14:paraId="62DE90ED" w14:textId="4F0FD48F" w:rsidR="003A2A8E" w:rsidRPr="00860057" w:rsidRDefault="003A2A8E" w:rsidP="00860057">
      <w:pPr>
        <w:pStyle w:val="ListParagraph"/>
        <w:numPr>
          <w:ilvl w:val="0"/>
          <w:numId w:val="34"/>
        </w:numPr>
      </w:pPr>
      <w:r w:rsidRPr="00860057">
        <w:rPr>
          <w:b/>
        </w:rPr>
        <w:t>Minimization of harm:</w:t>
      </w:r>
      <w:r w:rsidRPr="00860057">
        <w:t xml:space="preserve"> Measures </w:t>
      </w:r>
      <w:r w:rsidR="00967A00" w:rsidRPr="00860057">
        <w:t>will</w:t>
      </w:r>
      <w:r w:rsidRPr="00860057">
        <w:t xml:space="preserve"> be taken to minimize any potential harm to participants, such as providing resources for mental health support if needed. </w:t>
      </w:r>
    </w:p>
    <w:p w14:paraId="0F6AC17F" w14:textId="64ABC12A" w:rsidR="003A2A8E" w:rsidRPr="00860057" w:rsidRDefault="003A2A8E" w:rsidP="00860057">
      <w:pPr>
        <w:pStyle w:val="ListParagraph"/>
        <w:numPr>
          <w:ilvl w:val="0"/>
          <w:numId w:val="34"/>
        </w:numPr>
      </w:pPr>
      <w:r w:rsidRPr="00860057">
        <w:rPr>
          <w:b/>
        </w:rPr>
        <w:t>Debriefing:</w:t>
      </w:r>
      <w:r w:rsidRPr="00860057">
        <w:t xml:space="preserve"> Participants </w:t>
      </w:r>
      <w:r w:rsidR="00967A00" w:rsidRPr="00860057">
        <w:t>will</w:t>
      </w:r>
      <w:r w:rsidRPr="00860057">
        <w:t xml:space="preserve"> be debriefed after the study and provided with information about the results of the study. </w:t>
      </w:r>
    </w:p>
    <w:p w14:paraId="16DB43C7" w14:textId="01DC0A0C" w:rsidR="003A2A8E" w:rsidRDefault="00226433" w:rsidP="00860057">
      <w:r w:rsidRPr="00860057">
        <w:t xml:space="preserve">The study will be conducted after </w:t>
      </w:r>
      <w:r w:rsidR="00B61337" w:rsidRPr="00860057">
        <w:t xml:space="preserve">getting approval </w:t>
      </w:r>
      <w:r w:rsidR="004048BB" w:rsidRPr="00860057">
        <w:t>from</w:t>
      </w:r>
      <w:r w:rsidR="00B61337" w:rsidRPr="00860057">
        <w:t xml:space="preserve"> the ethics committee of </w:t>
      </w:r>
      <w:r w:rsidR="002D464E" w:rsidRPr="00860057">
        <w:t xml:space="preserve">the </w:t>
      </w:r>
      <w:r w:rsidR="00B61337" w:rsidRPr="00860057">
        <w:t>U</w:t>
      </w:r>
      <w:r w:rsidR="008B646B" w:rsidRPr="00860057">
        <w:t>niversity of Creative Technology Chittagong.</w:t>
      </w:r>
      <w:r w:rsidRPr="00860057">
        <w:t xml:space="preserve"> </w:t>
      </w:r>
      <w:r w:rsidR="003A2A8E" w:rsidRPr="00860057">
        <w:t>By following these ethical guidelines, the study can provide valuable insights into the relationship between online gaming time and motives and depressive, musculoskeletal, and psychosomatic symptoms</w:t>
      </w:r>
      <w:r w:rsidR="002D464E" w:rsidRPr="00860057">
        <w:t xml:space="preserve"> and social relationships</w:t>
      </w:r>
      <w:r w:rsidR="005924BB" w:rsidRPr="00860057">
        <w:t xml:space="preserve"> </w:t>
      </w:r>
      <w:r w:rsidR="002D464E" w:rsidRPr="00860057">
        <w:t>of</w:t>
      </w:r>
      <w:r w:rsidR="005924BB" w:rsidRPr="00860057">
        <w:t xml:space="preserve"> </w:t>
      </w:r>
      <w:r w:rsidR="003A2A8E" w:rsidRPr="00860057">
        <w:t>adolescents while protecting the rights and well-being of the participants.</w:t>
      </w:r>
    </w:p>
    <w:p w14:paraId="7BC16358" w14:textId="77777777" w:rsidR="00FD2E97" w:rsidRDefault="00FD2E97" w:rsidP="00860057"/>
    <w:p w14:paraId="443A9A6F" w14:textId="77777777" w:rsidR="00FD2E97" w:rsidRDefault="00FD2E97">
      <w:pPr>
        <w:rPr>
          <w:b/>
          <w:bCs/>
        </w:rPr>
      </w:pPr>
      <w:r>
        <w:rPr>
          <w:b/>
          <w:bCs/>
        </w:rPr>
        <w:br w:type="page"/>
      </w:r>
    </w:p>
    <w:p w14:paraId="25093048" w14:textId="2F394C8D" w:rsidR="00FD2E97" w:rsidRPr="00FD2E97" w:rsidRDefault="00FD2E97" w:rsidP="00860057">
      <w:pPr>
        <w:rPr>
          <w:b/>
          <w:bCs/>
        </w:rPr>
      </w:pPr>
      <w:r w:rsidRPr="00FD2E97">
        <w:rPr>
          <w:b/>
          <w:bCs/>
        </w:rPr>
        <w:lastRenderedPageBreak/>
        <w:t>Results</w:t>
      </w:r>
    </w:p>
    <w:p w14:paraId="2B1896EB" w14:textId="77777777" w:rsidR="00FD2E97" w:rsidRDefault="00FD2E97" w:rsidP="00860057"/>
    <w:p w14:paraId="3EEE51C7" w14:textId="76A66F40" w:rsidR="004647EE" w:rsidRPr="00FD2E97" w:rsidRDefault="004647EE" w:rsidP="004647EE">
      <w:r w:rsidRPr="00FD2E97">
        <w:t xml:space="preserve">Table </w:t>
      </w:r>
      <w:r>
        <w:t>1</w:t>
      </w:r>
      <w:r w:rsidRPr="00FD2E97">
        <w:t xml:space="preserve">: Association between respondents' </w:t>
      </w:r>
      <w:r>
        <w:t>grade</w:t>
      </w:r>
      <w:r w:rsidRPr="00FD2E97">
        <w:t xml:space="preserve"> and symptoms of </w:t>
      </w:r>
      <w:r>
        <w:t xml:space="preserve">depression </w:t>
      </w:r>
      <w:r w:rsidRPr="00FD2E97">
        <w:t>(n</w:t>
      </w:r>
      <w:r>
        <w:t>=375</w:t>
      </w:r>
      <w:r w:rsidRPr="00FD2E97">
        <w:t>)</w:t>
      </w:r>
    </w:p>
    <w:tbl>
      <w:tblPr>
        <w:tblStyle w:val="TableGrid"/>
        <w:tblW w:w="5000" w:type="pct"/>
        <w:tblLook w:val="04A0" w:firstRow="1" w:lastRow="0" w:firstColumn="1" w:lastColumn="0" w:noHBand="0" w:noVBand="1"/>
      </w:tblPr>
      <w:tblGrid>
        <w:gridCol w:w="1508"/>
        <w:gridCol w:w="1190"/>
        <w:gridCol w:w="1190"/>
        <w:gridCol w:w="2317"/>
        <w:gridCol w:w="2811"/>
      </w:tblGrid>
      <w:tr w:rsidR="004647EE" w:rsidRPr="00FD2E97" w14:paraId="29415A51" w14:textId="77777777" w:rsidTr="00C97689">
        <w:trPr>
          <w:trHeight w:val="70"/>
        </w:trPr>
        <w:tc>
          <w:tcPr>
            <w:tcW w:w="836" w:type="pct"/>
            <w:tcBorders>
              <w:top w:val="single" w:sz="4" w:space="0" w:color="auto"/>
              <w:left w:val="single" w:sz="4" w:space="0" w:color="auto"/>
              <w:bottom w:val="nil"/>
              <w:right w:val="single" w:sz="4" w:space="0" w:color="auto"/>
            </w:tcBorders>
            <w:hideMark/>
          </w:tcPr>
          <w:p w14:paraId="57C42558" w14:textId="4D0E7E69" w:rsidR="004647EE" w:rsidRPr="00FD2E97" w:rsidRDefault="004647EE" w:rsidP="00A43412">
            <w:pPr>
              <w:spacing w:after="160" w:line="259" w:lineRule="auto"/>
            </w:pPr>
          </w:p>
        </w:tc>
        <w:tc>
          <w:tcPr>
            <w:tcW w:w="2605" w:type="pct"/>
            <w:gridSpan w:val="3"/>
            <w:tcBorders>
              <w:top w:val="single" w:sz="4" w:space="0" w:color="auto"/>
              <w:left w:val="single" w:sz="4" w:space="0" w:color="auto"/>
              <w:bottom w:val="single" w:sz="4" w:space="0" w:color="auto"/>
              <w:right w:val="single" w:sz="4" w:space="0" w:color="auto"/>
            </w:tcBorders>
            <w:hideMark/>
          </w:tcPr>
          <w:p w14:paraId="1AD989F2" w14:textId="77777777" w:rsidR="004647EE" w:rsidRPr="00FD2E97" w:rsidRDefault="004647EE" w:rsidP="00A43412">
            <w:pPr>
              <w:spacing w:after="160" w:line="259" w:lineRule="auto"/>
            </w:pPr>
            <w:r w:rsidRPr="00FD2E97">
              <w:t xml:space="preserve">Symptoms of </w:t>
            </w:r>
            <w:r>
              <w:t>Depression</w:t>
            </w:r>
          </w:p>
        </w:tc>
        <w:tc>
          <w:tcPr>
            <w:tcW w:w="1559" w:type="pct"/>
            <w:tcBorders>
              <w:top w:val="single" w:sz="4" w:space="0" w:color="auto"/>
              <w:left w:val="single" w:sz="4" w:space="0" w:color="auto"/>
              <w:bottom w:val="single" w:sz="4" w:space="0" w:color="auto"/>
              <w:right w:val="single" w:sz="4" w:space="0" w:color="auto"/>
            </w:tcBorders>
            <w:hideMark/>
          </w:tcPr>
          <w:p w14:paraId="268DCEC0" w14:textId="77777777" w:rsidR="004647EE" w:rsidRPr="00FD2E97" w:rsidRDefault="004647EE" w:rsidP="00A43412">
            <w:pPr>
              <w:spacing w:after="160" w:line="259" w:lineRule="auto"/>
            </w:pPr>
            <w:r w:rsidRPr="00FD2E97">
              <w:rPr>
                <w:b/>
                <w:bCs/>
              </w:rPr>
              <w:t>Chi square test and p-value</w:t>
            </w:r>
          </w:p>
        </w:tc>
      </w:tr>
      <w:tr w:rsidR="004647EE" w:rsidRPr="00FD2E97" w14:paraId="2FCE8BDC" w14:textId="77777777" w:rsidTr="00C97689">
        <w:trPr>
          <w:trHeight w:val="70"/>
        </w:trPr>
        <w:tc>
          <w:tcPr>
            <w:tcW w:w="836" w:type="pct"/>
            <w:tcBorders>
              <w:top w:val="nil"/>
              <w:left w:val="single" w:sz="4" w:space="0" w:color="auto"/>
              <w:bottom w:val="single" w:sz="4" w:space="0" w:color="auto"/>
              <w:right w:val="single" w:sz="4" w:space="0" w:color="auto"/>
            </w:tcBorders>
          </w:tcPr>
          <w:p w14:paraId="4B32A29A" w14:textId="77777777" w:rsidR="004647EE" w:rsidRPr="00FD2E97" w:rsidRDefault="004647EE" w:rsidP="00A43412">
            <w:pPr>
              <w:spacing w:after="160" w:line="259" w:lineRule="auto"/>
            </w:pPr>
          </w:p>
        </w:tc>
        <w:tc>
          <w:tcPr>
            <w:tcW w:w="660" w:type="pct"/>
            <w:tcBorders>
              <w:top w:val="single" w:sz="4" w:space="0" w:color="auto"/>
              <w:left w:val="single" w:sz="4" w:space="0" w:color="auto"/>
              <w:bottom w:val="single" w:sz="4" w:space="0" w:color="auto"/>
              <w:right w:val="single" w:sz="4" w:space="0" w:color="auto"/>
            </w:tcBorders>
          </w:tcPr>
          <w:p w14:paraId="7094CB3A" w14:textId="77777777" w:rsidR="004647EE" w:rsidRPr="00FD2E97" w:rsidRDefault="004647EE" w:rsidP="00A43412">
            <w:pPr>
              <w:spacing w:after="160" w:line="259" w:lineRule="auto"/>
            </w:pPr>
            <w:r>
              <w:t>Yes</w:t>
            </w:r>
            <w:r>
              <w:br/>
              <w:t>n (%)</w:t>
            </w:r>
          </w:p>
        </w:tc>
        <w:tc>
          <w:tcPr>
            <w:tcW w:w="660" w:type="pct"/>
            <w:tcBorders>
              <w:top w:val="single" w:sz="4" w:space="0" w:color="auto"/>
              <w:left w:val="single" w:sz="4" w:space="0" w:color="auto"/>
              <w:bottom w:val="single" w:sz="4" w:space="0" w:color="auto"/>
              <w:right w:val="single" w:sz="4" w:space="0" w:color="auto"/>
            </w:tcBorders>
          </w:tcPr>
          <w:p w14:paraId="174575BF" w14:textId="77777777" w:rsidR="004647EE" w:rsidRPr="00FD2E97" w:rsidRDefault="004647EE" w:rsidP="00A43412">
            <w:pPr>
              <w:spacing w:after="160" w:line="259" w:lineRule="auto"/>
            </w:pPr>
            <w:r>
              <w:t>No</w:t>
            </w:r>
            <w:r>
              <w:br/>
              <w:t>n (%)</w:t>
            </w:r>
          </w:p>
        </w:tc>
        <w:tc>
          <w:tcPr>
            <w:tcW w:w="1285" w:type="pct"/>
            <w:tcBorders>
              <w:top w:val="single" w:sz="4" w:space="0" w:color="auto"/>
              <w:left w:val="single" w:sz="4" w:space="0" w:color="auto"/>
              <w:bottom w:val="single" w:sz="4" w:space="0" w:color="auto"/>
              <w:right w:val="single" w:sz="4" w:space="0" w:color="auto"/>
            </w:tcBorders>
          </w:tcPr>
          <w:p w14:paraId="5EC2D5A9" w14:textId="77777777" w:rsidR="004647EE" w:rsidRPr="00FD2E97" w:rsidRDefault="004647EE" w:rsidP="00A43412">
            <w:pPr>
              <w:spacing w:after="160" w:line="259" w:lineRule="auto"/>
            </w:pPr>
            <w:r>
              <w:t>Total</w:t>
            </w:r>
            <w:r>
              <w:br/>
              <w:t>n (%)</w:t>
            </w:r>
          </w:p>
        </w:tc>
        <w:tc>
          <w:tcPr>
            <w:tcW w:w="1559" w:type="pct"/>
            <w:vMerge w:val="restart"/>
            <w:tcBorders>
              <w:top w:val="single" w:sz="4" w:space="0" w:color="auto"/>
              <w:left w:val="single" w:sz="4" w:space="0" w:color="auto"/>
              <w:bottom w:val="single" w:sz="4" w:space="0" w:color="auto"/>
              <w:right w:val="single" w:sz="4" w:space="0" w:color="auto"/>
            </w:tcBorders>
            <w:hideMark/>
          </w:tcPr>
          <w:p w14:paraId="738B93DA" w14:textId="058E49AC" w:rsidR="004647EE" w:rsidRPr="00FD2E97" w:rsidRDefault="004647EE" w:rsidP="00A43412">
            <w:pPr>
              <w:spacing w:after="160" w:line="259" w:lineRule="auto"/>
            </w:pPr>
            <w:r w:rsidRPr="00FD2E97">
              <w:t xml:space="preserve">X2 = </w:t>
            </w:r>
            <w:r w:rsidR="007F74C7">
              <w:t>1.694</w:t>
            </w:r>
          </w:p>
          <w:p w14:paraId="4CB3FBC5" w14:textId="3856CB6F" w:rsidR="004647EE" w:rsidRPr="00FD2E97" w:rsidRDefault="004647EE" w:rsidP="00A43412">
            <w:pPr>
              <w:spacing w:after="160" w:line="259" w:lineRule="auto"/>
            </w:pPr>
            <w:r w:rsidRPr="00FD2E97">
              <w:t xml:space="preserve">P </w:t>
            </w:r>
            <w:r>
              <w:t>= 0.</w:t>
            </w:r>
            <w:r w:rsidR="007F74C7">
              <w:t>193</w:t>
            </w:r>
          </w:p>
        </w:tc>
      </w:tr>
      <w:tr w:rsidR="004647EE" w:rsidRPr="00FD2E97" w14:paraId="3024B231" w14:textId="77777777" w:rsidTr="00C97689">
        <w:trPr>
          <w:trHeight w:val="70"/>
        </w:trPr>
        <w:tc>
          <w:tcPr>
            <w:tcW w:w="836" w:type="pct"/>
            <w:tcBorders>
              <w:top w:val="single" w:sz="4" w:space="0" w:color="auto"/>
              <w:left w:val="single" w:sz="4" w:space="0" w:color="auto"/>
              <w:bottom w:val="single" w:sz="4" w:space="0" w:color="auto"/>
              <w:right w:val="single" w:sz="4" w:space="0" w:color="auto"/>
            </w:tcBorders>
            <w:hideMark/>
          </w:tcPr>
          <w:p w14:paraId="21D841DA" w14:textId="450682BF" w:rsidR="004647EE" w:rsidRPr="00FD2E97" w:rsidRDefault="004647EE" w:rsidP="00A43412">
            <w:pPr>
              <w:spacing w:after="160" w:line="259" w:lineRule="auto"/>
            </w:pPr>
            <w:r>
              <w:t>XI</w:t>
            </w:r>
          </w:p>
        </w:tc>
        <w:tc>
          <w:tcPr>
            <w:tcW w:w="660" w:type="pct"/>
            <w:tcBorders>
              <w:top w:val="single" w:sz="4" w:space="0" w:color="auto"/>
              <w:left w:val="single" w:sz="4" w:space="0" w:color="auto"/>
              <w:bottom w:val="single" w:sz="4" w:space="0" w:color="auto"/>
              <w:right w:val="single" w:sz="4" w:space="0" w:color="auto"/>
            </w:tcBorders>
          </w:tcPr>
          <w:p w14:paraId="00631440" w14:textId="75F4C10A" w:rsidR="004647EE" w:rsidRPr="00FD2E97" w:rsidRDefault="007F74C7" w:rsidP="00A43412">
            <w:pPr>
              <w:spacing w:after="160" w:line="259" w:lineRule="auto"/>
            </w:pPr>
            <w:r>
              <w:t>25</w:t>
            </w:r>
            <w:r w:rsidR="004647EE">
              <w:t xml:space="preserve"> (</w:t>
            </w:r>
            <w:r>
              <w:t>80.6</w:t>
            </w:r>
            <w:r w:rsidR="004647EE">
              <w:t>)</w:t>
            </w:r>
          </w:p>
        </w:tc>
        <w:tc>
          <w:tcPr>
            <w:tcW w:w="660" w:type="pct"/>
            <w:tcBorders>
              <w:top w:val="single" w:sz="4" w:space="0" w:color="auto"/>
              <w:left w:val="single" w:sz="4" w:space="0" w:color="auto"/>
              <w:bottom w:val="single" w:sz="4" w:space="0" w:color="auto"/>
              <w:right w:val="single" w:sz="4" w:space="0" w:color="auto"/>
            </w:tcBorders>
          </w:tcPr>
          <w:p w14:paraId="740C9CBC" w14:textId="11A9F78E" w:rsidR="004647EE" w:rsidRPr="00FD2E97" w:rsidRDefault="007F74C7" w:rsidP="00A43412">
            <w:pPr>
              <w:spacing w:after="160" w:line="259" w:lineRule="auto"/>
            </w:pPr>
            <w:r>
              <w:t>303</w:t>
            </w:r>
            <w:r w:rsidR="004647EE">
              <w:t xml:space="preserve"> (</w:t>
            </w:r>
            <w:r>
              <w:t>88.6</w:t>
            </w:r>
            <w:r w:rsidR="004647EE">
              <w:t>)</w:t>
            </w:r>
          </w:p>
        </w:tc>
        <w:tc>
          <w:tcPr>
            <w:tcW w:w="1285" w:type="pct"/>
            <w:tcBorders>
              <w:top w:val="single" w:sz="4" w:space="0" w:color="auto"/>
              <w:left w:val="single" w:sz="4" w:space="0" w:color="auto"/>
              <w:bottom w:val="single" w:sz="4" w:space="0" w:color="auto"/>
              <w:right w:val="single" w:sz="4" w:space="0" w:color="auto"/>
            </w:tcBorders>
          </w:tcPr>
          <w:p w14:paraId="22E5CF10" w14:textId="3CE77347" w:rsidR="004647EE" w:rsidRPr="00FD2E97" w:rsidRDefault="007F74C7" w:rsidP="00A43412">
            <w:pPr>
              <w:spacing w:after="160" w:line="259" w:lineRule="auto"/>
            </w:pPr>
            <w:r>
              <w:t>328</w:t>
            </w:r>
            <w:r w:rsidR="004647EE">
              <w:t xml:space="preserve"> (</w:t>
            </w:r>
            <w:r>
              <w:t>87.9</w:t>
            </w:r>
            <w:r w:rsidR="004647EE">
              <w:t>)</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654556ED" w14:textId="77777777" w:rsidR="004647EE" w:rsidRPr="00FD2E97" w:rsidRDefault="004647EE" w:rsidP="00A43412">
            <w:pPr>
              <w:spacing w:after="160" w:line="259" w:lineRule="auto"/>
            </w:pPr>
          </w:p>
        </w:tc>
      </w:tr>
      <w:tr w:rsidR="004647EE" w:rsidRPr="00FD2E97" w14:paraId="2CDC308F" w14:textId="77777777" w:rsidTr="00C97689">
        <w:trPr>
          <w:trHeight w:val="70"/>
        </w:trPr>
        <w:tc>
          <w:tcPr>
            <w:tcW w:w="836" w:type="pct"/>
            <w:tcBorders>
              <w:top w:val="single" w:sz="4" w:space="0" w:color="auto"/>
              <w:left w:val="single" w:sz="4" w:space="0" w:color="auto"/>
              <w:bottom w:val="single" w:sz="4" w:space="0" w:color="auto"/>
              <w:right w:val="single" w:sz="4" w:space="0" w:color="auto"/>
            </w:tcBorders>
            <w:hideMark/>
          </w:tcPr>
          <w:p w14:paraId="0AD4D174" w14:textId="02E43928" w:rsidR="004647EE" w:rsidRPr="00FD2E97" w:rsidRDefault="004647EE" w:rsidP="00A43412">
            <w:pPr>
              <w:spacing w:after="160" w:line="259" w:lineRule="auto"/>
            </w:pPr>
            <w:r>
              <w:t>XII</w:t>
            </w:r>
          </w:p>
        </w:tc>
        <w:tc>
          <w:tcPr>
            <w:tcW w:w="660" w:type="pct"/>
            <w:tcBorders>
              <w:top w:val="single" w:sz="4" w:space="0" w:color="auto"/>
              <w:left w:val="single" w:sz="4" w:space="0" w:color="auto"/>
              <w:bottom w:val="single" w:sz="4" w:space="0" w:color="auto"/>
              <w:right w:val="single" w:sz="4" w:space="0" w:color="auto"/>
            </w:tcBorders>
          </w:tcPr>
          <w:p w14:paraId="217405D7" w14:textId="040AA06B" w:rsidR="004647EE" w:rsidRPr="00FD2E97" w:rsidRDefault="007F74C7" w:rsidP="00A43412">
            <w:pPr>
              <w:spacing w:after="160" w:line="259" w:lineRule="auto"/>
            </w:pPr>
            <w:r>
              <w:t>6</w:t>
            </w:r>
            <w:r w:rsidR="004647EE">
              <w:t xml:space="preserve"> (</w:t>
            </w:r>
            <w:r>
              <w:t>19.4</w:t>
            </w:r>
            <w:r w:rsidR="004647EE">
              <w:t>)</w:t>
            </w:r>
          </w:p>
        </w:tc>
        <w:tc>
          <w:tcPr>
            <w:tcW w:w="660" w:type="pct"/>
            <w:tcBorders>
              <w:top w:val="single" w:sz="4" w:space="0" w:color="auto"/>
              <w:left w:val="single" w:sz="4" w:space="0" w:color="auto"/>
              <w:bottom w:val="single" w:sz="4" w:space="0" w:color="auto"/>
              <w:right w:val="single" w:sz="4" w:space="0" w:color="auto"/>
            </w:tcBorders>
          </w:tcPr>
          <w:p w14:paraId="7B10D382" w14:textId="2D23F5BC" w:rsidR="004647EE" w:rsidRPr="00FD2E97" w:rsidRDefault="007F74C7" w:rsidP="00A43412">
            <w:pPr>
              <w:spacing w:after="160" w:line="259" w:lineRule="auto"/>
            </w:pPr>
            <w:r>
              <w:t>39</w:t>
            </w:r>
            <w:r w:rsidR="004647EE">
              <w:t xml:space="preserve"> (</w:t>
            </w:r>
            <w:r>
              <w:t>11.4</w:t>
            </w:r>
            <w:r w:rsidR="004647EE">
              <w:t>)</w:t>
            </w:r>
          </w:p>
        </w:tc>
        <w:tc>
          <w:tcPr>
            <w:tcW w:w="1285" w:type="pct"/>
            <w:tcBorders>
              <w:top w:val="single" w:sz="4" w:space="0" w:color="auto"/>
              <w:left w:val="single" w:sz="4" w:space="0" w:color="auto"/>
              <w:bottom w:val="single" w:sz="4" w:space="0" w:color="auto"/>
              <w:right w:val="single" w:sz="4" w:space="0" w:color="auto"/>
            </w:tcBorders>
          </w:tcPr>
          <w:p w14:paraId="4F8F0A3A" w14:textId="616D20E3" w:rsidR="004647EE" w:rsidRPr="00FD2E97" w:rsidRDefault="007F74C7" w:rsidP="00A43412">
            <w:pPr>
              <w:spacing w:after="160" w:line="259" w:lineRule="auto"/>
            </w:pPr>
            <w:r>
              <w:t>45</w:t>
            </w:r>
            <w:r w:rsidR="004647EE">
              <w:t xml:space="preserve"> (</w:t>
            </w:r>
            <w:r>
              <w:t>12.1</w:t>
            </w:r>
            <w:r w:rsidR="004647EE">
              <w:t>)</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3D883168" w14:textId="77777777" w:rsidR="004647EE" w:rsidRPr="00FD2E97" w:rsidRDefault="004647EE" w:rsidP="00A43412">
            <w:pPr>
              <w:spacing w:after="160" w:line="259" w:lineRule="auto"/>
            </w:pPr>
          </w:p>
        </w:tc>
      </w:tr>
      <w:tr w:rsidR="004647EE" w:rsidRPr="00FD2E97" w14:paraId="48C16D4A" w14:textId="77777777" w:rsidTr="00C97689">
        <w:trPr>
          <w:trHeight w:val="70"/>
        </w:trPr>
        <w:tc>
          <w:tcPr>
            <w:tcW w:w="836" w:type="pct"/>
            <w:tcBorders>
              <w:top w:val="single" w:sz="4" w:space="0" w:color="auto"/>
              <w:left w:val="single" w:sz="4" w:space="0" w:color="auto"/>
              <w:bottom w:val="single" w:sz="4" w:space="0" w:color="auto"/>
              <w:right w:val="single" w:sz="4" w:space="0" w:color="auto"/>
            </w:tcBorders>
            <w:hideMark/>
          </w:tcPr>
          <w:p w14:paraId="3DE0551E" w14:textId="77777777" w:rsidR="004647EE" w:rsidRPr="00FD2E97" w:rsidRDefault="004647EE" w:rsidP="00A43412">
            <w:pPr>
              <w:spacing w:after="160" w:line="259" w:lineRule="auto"/>
            </w:pPr>
            <w:r w:rsidRPr="00FD2E97">
              <w:t>Total</w:t>
            </w:r>
          </w:p>
        </w:tc>
        <w:tc>
          <w:tcPr>
            <w:tcW w:w="660" w:type="pct"/>
            <w:tcBorders>
              <w:top w:val="single" w:sz="4" w:space="0" w:color="auto"/>
              <w:left w:val="single" w:sz="4" w:space="0" w:color="auto"/>
              <w:bottom w:val="single" w:sz="4" w:space="0" w:color="auto"/>
              <w:right w:val="single" w:sz="4" w:space="0" w:color="auto"/>
            </w:tcBorders>
          </w:tcPr>
          <w:p w14:paraId="622E4427" w14:textId="77777777" w:rsidR="004647EE" w:rsidRPr="00FD2E97" w:rsidRDefault="004647EE" w:rsidP="00A43412">
            <w:pPr>
              <w:spacing w:after="160" w:line="259" w:lineRule="auto"/>
            </w:pPr>
            <w:r>
              <w:t>31 (8.3)</w:t>
            </w:r>
          </w:p>
        </w:tc>
        <w:tc>
          <w:tcPr>
            <w:tcW w:w="660" w:type="pct"/>
            <w:tcBorders>
              <w:top w:val="single" w:sz="4" w:space="0" w:color="auto"/>
              <w:left w:val="single" w:sz="4" w:space="0" w:color="auto"/>
              <w:bottom w:val="single" w:sz="4" w:space="0" w:color="auto"/>
              <w:right w:val="single" w:sz="4" w:space="0" w:color="auto"/>
            </w:tcBorders>
          </w:tcPr>
          <w:p w14:paraId="23F9675C" w14:textId="77777777" w:rsidR="004647EE" w:rsidRPr="00FD2E97" w:rsidRDefault="004647EE" w:rsidP="00A43412">
            <w:pPr>
              <w:spacing w:after="160" w:line="259" w:lineRule="auto"/>
            </w:pPr>
            <w:r>
              <w:t>342 (91.7)</w:t>
            </w:r>
          </w:p>
        </w:tc>
        <w:tc>
          <w:tcPr>
            <w:tcW w:w="1285" w:type="pct"/>
            <w:tcBorders>
              <w:top w:val="single" w:sz="4" w:space="0" w:color="auto"/>
              <w:left w:val="single" w:sz="4" w:space="0" w:color="auto"/>
              <w:bottom w:val="single" w:sz="4" w:space="0" w:color="auto"/>
              <w:right w:val="single" w:sz="4" w:space="0" w:color="auto"/>
            </w:tcBorders>
          </w:tcPr>
          <w:p w14:paraId="31FEEA12" w14:textId="77777777" w:rsidR="004647EE" w:rsidRPr="00FD2E97" w:rsidRDefault="004647EE" w:rsidP="00A43412">
            <w:pPr>
              <w:spacing w:after="160" w:line="259" w:lineRule="auto"/>
            </w:pPr>
            <w:r>
              <w:t>373 (100.0)</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1B66907B" w14:textId="77777777" w:rsidR="004647EE" w:rsidRPr="00FD2E97" w:rsidRDefault="004647EE" w:rsidP="00A43412">
            <w:pPr>
              <w:spacing w:after="160" w:line="259" w:lineRule="auto"/>
            </w:pPr>
          </w:p>
        </w:tc>
      </w:tr>
    </w:tbl>
    <w:p w14:paraId="43489167" w14:textId="77777777" w:rsidR="004647EE" w:rsidRDefault="004647EE" w:rsidP="00860057"/>
    <w:p w14:paraId="3BECA2A7" w14:textId="16B90413" w:rsidR="004647EE" w:rsidRDefault="00D22DAF" w:rsidP="00860057">
      <w:r w:rsidRPr="00FD2E97">
        <w:t xml:space="preserve">Table </w:t>
      </w:r>
      <w:r>
        <w:t>1</w:t>
      </w:r>
      <w:r>
        <w:t xml:space="preserve"> </w:t>
      </w:r>
      <w:r w:rsidR="006D5100" w:rsidRPr="006D5100">
        <w:t>examines the relationship between respondents' grade level and the presence of symptoms of depression. The chi-square test results (X² = 1.694, P = 0.193) suggest that there is no significant association between the grade level and the symptoms of depression (P &gt; 0.05). The distribution of depression symptoms across grades XI and XII shows that a higher percentage of respondents in grade XI (80.6%) report no symptoms of depression compared to those in grade XII (88.6%). Despite this, the statistical test indicates that these differences are not statistically significant.</w:t>
      </w:r>
    </w:p>
    <w:p w14:paraId="325D435F" w14:textId="77777777" w:rsidR="004647EE" w:rsidRDefault="004647EE" w:rsidP="00860057"/>
    <w:p w14:paraId="2A47E341" w14:textId="44AB0D73" w:rsidR="00FD2E97" w:rsidRPr="00FD2E97" w:rsidRDefault="00FD2E97" w:rsidP="00FD2E97">
      <w:r w:rsidRPr="00FD2E97">
        <w:t xml:space="preserve">Table </w:t>
      </w:r>
      <w:r w:rsidR="004647EE">
        <w:t>2</w:t>
      </w:r>
      <w:r w:rsidRPr="00FD2E97">
        <w:t xml:space="preserve">: Association between respondents' age and symptoms of </w:t>
      </w:r>
      <w:r w:rsidR="0015039E">
        <w:t xml:space="preserve">depression </w:t>
      </w:r>
      <w:r w:rsidRPr="00FD2E97">
        <w:t>(n</w:t>
      </w:r>
      <w:r w:rsidR="005C7A04">
        <w:t>=375</w:t>
      </w:r>
      <w:r w:rsidRPr="00FD2E97">
        <w:t>)</w:t>
      </w:r>
    </w:p>
    <w:tbl>
      <w:tblPr>
        <w:tblStyle w:val="TableGrid"/>
        <w:tblW w:w="5000" w:type="pct"/>
        <w:tblLook w:val="04A0" w:firstRow="1" w:lastRow="0" w:firstColumn="1" w:lastColumn="0" w:noHBand="0" w:noVBand="1"/>
      </w:tblPr>
      <w:tblGrid>
        <w:gridCol w:w="1508"/>
        <w:gridCol w:w="1190"/>
        <w:gridCol w:w="1190"/>
        <w:gridCol w:w="2317"/>
        <w:gridCol w:w="2811"/>
      </w:tblGrid>
      <w:tr w:rsidR="005C7A04" w:rsidRPr="00FD2E97" w14:paraId="17B17C25" w14:textId="77777777" w:rsidTr="008F1ECE">
        <w:trPr>
          <w:trHeight w:val="70"/>
        </w:trPr>
        <w:tc>
          <w:tcPr>
            <w:tcW w:w="836" w:type="pct"/>
            <w:tcBorders>
              <w:top w:val="single" w:sz="4" w:space="0" w:color="auto"/>
              <w:left w:val="single" w:sz="4" w:space="0" w:color="auto"/>
              <w:bottom w:val="nil"/>
              <w:right w:val="single" w:sz="4" w:space="0" w:color="auto"/>
            </w:tcBorders>
            <w:hideMark/>
          </w:tcPr>
          <w:p w14:paraId="22E605B0" w14:textId="1C142CFC" w:rsidR="00FD2E97" w:rsidRPr="00FD2E97" w:rsidRDefault="00FD2E97" w:rsidP="00FD2E97">
            <w:pPr>
              <w:spacing w:after="160" w:line="259" w:lineRule="auto"/>
            </w:pPr>
          </w:p>
        </w:tc>
        <w:tc>
          <w:tcPr>
            <w:tcW w:w="2605" w:type="pct"/>
            <w:gridSpan w:val="3"/>
            <w:tcBorders>
              <w:top w:val="single" w:sz="4" w:space="0" w:color="auto"/>
              <w:left w:val="single" w:sz="4" w:space="0" w:color="auto"/>
              <w:bottom w:val="single" w:sz="4" w:space="0" w:color="auto"/>
              <w:right w:val="single" w:sz="4" w:space="0" w:color="auto"/>
            </w:tcBorders>
            <w:hideMark/>
          </w:tcPr>
          <w:p w14:paraId="6D74F8F1" w14:textId="534D905E" w:rsidR="00FD2E97" w:rsidRPr="00FD2E97" w:rsidRDefault="00FD2E97" w:rsidP="00FD2E97">
            <w:pPr>
              <w:spacing w:after="160" w:line="259" w:lineRule="auto"/>
            </w:pPr>
            <w:r w:rsidRPr="00FD2E97">
              <w:t xml:space="preserve">Symptoms of </w:t>
            </w:r>
            <w:r w:rsidR="005C7A04">
              <w:t>Depression</w:t>
            </w:r>
          </w:p>
        </w:tc>
        <w:tc>
          <w:tcPr>
            <w:tcW w:w="1559" w:type="pct"/>
            <w:tcBorders>
              <w:top w:val="single" w:sz="4" w:space="0" w:color="auto"/>
              <w:left w:val="single" w:sz="4" w:space="0" w:color="auto"/>
              <w:bottom w:val="single" w:sz="4" w:space="0" w:color="auto"/>
              <w:right w:val="single" w:sz="4" w:space="0" w:color="auto"/>
            </w:tcBorders>
            <w:hideMark/>
          </w:tcPr>
          <w:p w14:paraId="3B7F24BF" w14:textId="77777777" w:rsidR="00FD2E97" w:rsidRPr="00FD2E97" w:rsidRDefault="00FD2E97" w:rsidP="00FD2E97">
            <w:pPr>
              <w:spacing w:after="160" w:line="259" w:lineRule="auto"/>
            </w:pPr>
            <w:r w:rsidRPr="00FD2E97">
              <w:rPr>
                <w:b/>
                <w:bCs/>
              </w:rPr>
              <w:t>Chi square test and p-value</w:t>
            </w:r>
          </w:p>
        </w:tc>
      </w:tr>
      <w:tr w:rsidR="004100DC" w:rsidRPr="00FD2E97" w14:paraId="0785506F" w14:textId="77777777" w:rsidTr="008F1ECE">
        <w:trPr>
          <w:trHeight w:val="70"/>
        </w:trPr>
        <w:tc>
          <w:tcPr>
            <w:tcW w:w="836" w:type="pct"/>
            <w:tcBorders>
              <w:top w:val="nil"/>
              <w:left w:val="single" w:sz="4" w:space="0" w:color="auto"/>
              <w:bottom w:val="single" w:sz="4" w:space="0" w:color="auto"/>
              <w:right w:val="single" w:sz="4" w:space="0" w:color="auto"/>
            </w:tcBorders>
          </w:tcPr>
          <w:p w14:paraId="0EF4593B" w14:textId="77777777" w:rsidR="00FD2E97" w:rsidRPr="00FD2E97" w:rsidRDefault="00FD2E97" w:rsidP="00FD2E97">
            <w:pPr>
              <w:spacing w:after="160" w:line="259" w:lineRule="auto"/>
            </w:pPr>
          </w:p>
        </w:tc>
        <w:tc>
          <w:tcPr>
            <w:tcW w:w="660" w:type="pct"/>
            <w:tcBorders>
              <w:top w:val="single" w:sz="4" w:space="0" w:color="auto"/>
              <w:left w:val="single" w:sz="4" w:space="0" w:color="auto"/>
              <w:bottom w:val="single" w:sz="4" w:space="0" w:color="auto"/>
              <w:right w:val="single" w:sz="4" w:space="0" w:color="auto"/>
            </w:tcBorders>
          </w:tcPr>
          <w:p w14:paraId="31D0DF81" w14:textId="5976EEBA" w:rsidR="00FD2E97" w:rsidRPr="00FD2E97" w:rsidRDefault="0015039E" w:rsidP="00FD2E97">
            <w:pPr>
              <w:spacing w:after="160" w:line="259" w:lineRule="auto"/>
            </w:pPr>
            <w:r>
              <w:t>Yes</w:t>
            </w:r>
            <w:r>
              <w:br/>
              <w:t>n (%)</w:t>
            </w:r>
          </w:p>
        </w:tc>
        <w:tc>
          <w:tcPr>
            <w:tcW w:w="660" w:type="pct"/>
            <w:tcBorders>
              <w:top w:val="single" w:sz="4" w:space="0" w:color="auto"/>
              <w:left w:val="single" w:sz="4" w:space="0" w:color="auto"/>
              <w:bottom w:val="single" w:sz="4" w:space="0" w:color="auto"/>
              <w:right w:val="single" w:sz="4" w:space="0" w:color="auto"/>
            </w:tcBorders>
          </w:tcPr>
          <w:p w14:paraId="6CCAB507" w14:textId="1814CC68" w:rsidR="00FD2E97" w:rsidRPr="00FD2E97" w:rsidRDefault="0015039E" w:rsidP="00FD2E97">
            <w:pPr>
              <w:spacing w:after="160" w:line="259" w:lineRule="auto"/>
            </w:pPr>
            <w:r>
              <w:t>No</w:t>
            </w:r>
            <w:r>
              <w:br/>
              <w:t>n (%)</w:t>
            </w:r>
          </w:p>
        </w:tc>
        <w:tc>
          <w:tcPr>
            <w:tcW w:w="1285" w:type="pct"/>
            <w:tcBorders>
              <w:top w:val="single" w:sz="4" w:space="0" w:color="auto"/>
              <w:left w:val="single" w:sz="4" w:space="0" w:color="auto"/>
              <w:bottom w:val="single" w:sz="4" w:space="0" w:color="auto"/>
              <w:right w:val="single" w:sz="4" w:space="0" w:color="auto"/>
            </w:tcBorders>
          </w:tcPr>
          <w:p w14:paraId="231FA6C6" w14:textId="37355E9B" w:rsidR="00FD2E97" w:rsidRPr="00FD2E97" w:rsidRDefault="0015039E" w:rsidP="00FD2E97">
            <w:pPr>
              <w:spacing w:after="160" w:line="259" w:lineRule="auto"/>
            </w:pPr>
            <w:r>
              <w:t>Total</w:t>
            </w:r>
            <w:r>
              <w:br/>
              <w:t>n (%)</w:t>
            </w:r>
          </w:p>
        </w:tc>
        <w:tc>
          <w:tcPr>
            <w:tcW w:w="1559" w:type="pct"/>
            <w:vMerge w:val="restart"/>
            <w:tcBorders>
              <w:top w:val="single" w:sz="4" w:space="0" w:color="auto"/>
              <w:left w:val="single" w:sz="4" w:space="0" w:color="auto"/>
              <w:bottom w:val="single" w:sz="4" w:space="0" w:color="auto"/>
              <w:right w:val="single" w:sz="4" w:space="0" w:color="auto"/>
            </w:tcBorders>
            <w:hideMark/>
          </w:tcPr>
          <w:p w14:paraId="104DBBDF" w14:textId="68FADB3D" w:rsidR="00FD2E97" w:rsidRPr="00FD2E97" w:rsidRDefault="00FD2E97" w:rsidP="00FD2E97">
            <w:pPr>
              <w:spacing w:after="160" w:line="259" w:lineRule="auto"/>
            </w:pPr>
            <w:r w:rsidRPr="00FD2E97">
              <w:t xml:space="preserve">X2 = </w:t>
            </w:r>
            <w:r w:rsidR="008F1ECE">
              <w:t>8</w:t>
            </w:r>
            <w:r w:rsidR="001C483A">
              <w:t>.</w:t>
            </w:r>
            <w:r w:rsidR="008F1ECE">
              <w:t>553</w:t>
            </w:r>
          </w:p>
          <w:p w14:paraId="112D077F" w14:textId="5672A17C" w:rsidR="00FD2E97" w:rsidRPr="00FD2E97" w:rsidRDefault="00FD2E97" w:rsidP="00FD2E97">
            <w:pPr>
              <w:spacing w:after="160" w:line="259" w:lineRule="auto"/>
            </w:pPr>
            <w:r w:rsidRPr="00FD2E97">
              <w:t xml:space="preserve">P </w:t>
            </w:r>
            <w:r w:rsidR="008F1ECE">
              <w:t>= 0.073</w:t>
            </w:r>
          </w:p>
        </w:tc>
      </w:tr>
      <w:tr w:rsidR="004100DC" w:rsidRPr="00FD2E97" w14:paraId="7865D1CF" w14:textId="77777777" w:rsidTr="008F1ECE">
        <w:trPr>
          <w:trHeight w:val="70"/>
        </w:trPr>
        <w:tc>
          <w:tcPr>
            <w:tcW w:w="836" w:type="pct"/>
            <w:tcBorders>
              <w:top w:val="single" w:sz="4" w:space="0" w:color="auto"/>
              <w:left w:val="single" w:sz="4" w:space="0" w:color="auto"/>
              <w:bottom w:val="single" w:sz="4" w:space="0" w:color="auto"/>
              <w:right w:val="single" w:sz="4" w:space="0" w:color="auto"/>
            </w:tcBorders>
            <w:hideMark/>
          </w:tcPr>
          <w:p w14:paraId="206B55C4" w14:textId="08B647CF" w:rsidR="00FD2E97" w:rsidRPr="00FD2E97" w:rsidRDefault="004100DC" w:rsidP="00FD2E97">
            <w:pPr>
              <w:spacing w:after="160" w:line="259" w:lineRule="auto"/>
            </w:pPr>
            <w:r>
              <w:t>16</w:t>
            </w:r>
            <w:r w:rsidR="00FD2E97" w:rsidRPr="00FD2E97">
              <w:t xml:space="preserve"> years</w:t>
            </w:r>
          </w:p>
        </w:tc>
        <w:tc>
          <w:tcPr>
            <w:tcW w:w="660" w:type="pct"/>
            <w:tcBorders>
              <w:top w:val="single" w:sz="4" w:space="0" w:color="auto"/>
              <w:left w:val="single" w:sz="4" w:space="0" w:color="auto"/>
              <w:bottom w:val="single" w:sz="4" w:space="0" w:color="auto"/>
              <w:right w:val="single" w:sz="4" w:space="0" w:color="auto"/>
            </w:tcBorders>
          </w:tcPr>
          <w:p w14:paraId="50C616D2" w14:textId="24AB4601" w:rsidR="00FD2E97" w:rsidRPr="00FD2E97" w:rsidRDefault="0015039E" w:rsidP="00FD2E97">
            <w:pPr>
              <w:spacing w:after="160" w:line="259" w:lineRule="auto"/>
            </w:pPr>
            <w:r>
              <w:t>3 (9.7)</w:t>
            </w:r>
          </w:p>
        </w:tc>
        <w:tc>
          <w:tcPr>
            <w:tcW w:w="660" w:type="pct"/>
            <w:tcBorders>
              <w:top w:val="single" w:sz="4" w:space="0" w:color="auto"/>
              <w:left w:val="single" w:sz="4" w:space="0" w:color="auto"/>
              <w:bottom w:val="single" w:sz="4" w:space="0" w:color="auto"/>
              <w:right w:val="single" w:sz="4" w:space="0" w:color="auto"/>
            </w:tcBorders>
          </w:tcPr>
          <w:p w14:paraId="5A664F3A" w14:textId="0A3BE798" w:rsidR="00FD2E97" w:rsidRPr="00FD2E97" w:rsidRDefault="0015039E" w:rsidP="00FD2E97">
            <w:pPr>
              <w:spacing w:after="160" w:line="259" w:lineRule="auto"/>
            </w:pPr>
            <w:r>
              <w:t>37 (10.8)</w:t>
            </w:r>
          </w:p>
        </w:tc>
        <w:tc>
          <w:tcPr>
            <w:tcW w:w="1285" w:type="pct"/>
            <w:tcBorders>
              <w:top w:val="single" w:sz="4" w:space="0" w:color="auto"/>
              <w:left w:val="single" w:sz="4" w:space="0" w:color="auto"/>
              <w:bottom w:val="single" w:sz="4" w:space="0" w:color="auto"/>
              <w:right w:val="single" w:sz="4" w:space="0" w:color="auto"/>
            </w:tcBorders>
          </w:tcPr>
          <w:p w14:paraId="21FA5537" w14:textId="7F240913" w:rsidR="00FD2E97" w:rsidRPr="00FD2E97" w:rsidRDefault="0015039E" w:rsidP="00FD2E97">
            <w:pPr>
              <w:spacing w:after="160" w:line="259" w:lineRule="auto"/>
            </w:pPr>
            <w:r>
              <w:t>40 (10.7)</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1BA3DD19" w14:textId="77777777" w:rsidR="00FD2E97" w:rsidRPr="00FD2E97" w:rsidRDefault="00FD2E97" w:rsidP="00FD2E97">
            <w:pPr>
              <w:spacing w:after="160" w:line="259" w:lineRule="auto"/>
            </w:pPr>
          </w:p>
        </w:tc>
      </w:tr>
      <w:tr w:rsidR="004100DC" w:rsidRPr="00FD2E97" w14:paraId="50719EA8" w14:textId="77777777" w:rsidTr="008F1ECE">
        <w:trPr>
          <w:trHeight w:val="70"/>
        </w:trPr>
        <w:tc>
          <w:tcPr>
            <w:tcW w:w="836" w:type="pct"/>
            <w:tcBorders>
              <w:top w:val="single" w:sz="4" w:space="0" w:color="auto"/>
              <w:left w:val="single" w:sz="4" w:space="0" w:color="auto"/>
              <w:bottom w:val="single" w:sz="4" w:space="0" w:color="auto"/>
              <w:right w:val="single" w:sz="4" w:space="0" w:color="auto"/>
            </w:tcBorders>
            <w:hideMark/>
          </w:tcPr>
          <w:p w14:paraId="752EE835" w14:textId="3837149C" w:rsidR="00FD2E97" w:rsidRPr="00FD2E97" w:rsidRDefault="004100DC" w:rsidP="00FD2E97">
            <w:pPr>
              <w:spacing w:after="160" w:line="259" w:lineRule="auto"/>
            </w:pPr>
            <w:r>
              <w:t>17</w:t>
            </w:r>
            <w:r w:rsidR="00FD2E97" w:rsidRPr="00FD2E97">
              <w:t xml:space="preserve"> years</w:t>
            </w:r>
          </w:p>
        </w:tc>
        <w:tc>
          <w:tcPr>
            <w:tcW w:w="660" w:type="pct"/>
            <w:tcBorders>
              <w:top w:val="single" w:sz="4" w:space="0" w:color="auto"/>
              <w:left w:val="single" w:sz="4" w:space="0" w:color="auto"/>
              <w:bottom w:val="single" w:sz="4" w:space="0" w:color="auto"/>
              <w:right w:val="single" w:sz="4" w:space="0" w:color="auto"/>
            </w:tcBorders>
          </w:tcPr>
          <w:p w14:paraId="238F3CC1" w14:textId="16872C75" w:rsidR="00FD2E97" w:rsidRPr="00FD2E97" w:rsidRDefault="0015039E" w:rsidP="00FD2E97">
            <w:pPr>
              <w:spacing w:after="160" w:line="259" w:lineRule="auto"/>
            </w:pPr>
            <w:r>
              <w:t>19 (61.3)</w:t>
            </w:r>
          </w:p>
        </w:tc>
        <w:tc>
          <w:tcPr>
            <w:tcW w:w="660" w:type="pct"/>
            <w:tcBorders>
              <w:top w:val="single" w:sz="4" w:space="0" w:color="auto"/>
              <w:left w:val="single" w:sz="4" w:space="0" w:color="auto"/>
              <w:bottom w:val="single" w:sz="4" w:space="0" w:color="auto"/>
              <w:right w:val="single" w:sz="4" w:space="0" w:color="auto"/>
            </w:tcBorders>
          </w:tcPr>
          <w:p w14:paraId="491A898F" w14:textId="4F61A8EF" w:rsidR="00FD2E97" w:rsidRPr="00FD2E97" w:rsidRDefault="0015039E" w:rsidP="00FD2E97">
            <w:pPr>
              <w:spacing w:after="160" w:line="259" w:lineRule="auto"/>
            </w:pPr>
            <w:r>
              <w:t>186 (54.4)</w:t>
            </w:r>
          </w:p>
        </w:tc>
        <w:tc>
          <w:tcPr>
            <w:tcW w:w="1285" w:type="pct"/>
            <w:tcBorders>
              <w:top w:val="single" w:sz="4" w:space="0" w:color="auto"/>
              <w:left w:val="single" w:sz="4" w:space="0" w:color="auto"/>
              <w:bottom w:val="single" w:sz="4" w:space="0" w:color="auto"/>
              <w:right w:val="single" w:sz="4" w:space="0" w:color="auto"/>
            </w:tcBorders>
          </w:tcPr>
          <w:p w14:paraId="1A1C1DCD" w14:textId="24A8456E" w:rsidR="00FD2E97" w:rsidRPr="00FD2E97" w:rsidRDefault="0015039E" w:rsidP="00FD2E97">
            <w:pPr>
              <w:spacing w:after="160" w:line="259" w:lineRule="auto"/>
            </w:pPr>
            <w:r>
              <w:t>205 (55.0)</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43AFF5B3" w14:textId="77777777" w:rsidR="00FD2E97" w:rsidRPr="00FD2E97" w:rsidRDefault="00FD2E97" w:rsidP="00FD2E97">
            <w:pPr>
              <w:spacing w:after="160" w:line="259" w:lineRule="auto"/>
            </w:pPr>
          </w:p>
        </w:tc>
      </w:tr>
      <w:tr w:rsidR="004100DC" w:rsidRPr="00FD2E97" w14:paraId="07130393" w14:textId="77777777" w:rsidTr="008F1ECE">
        <w:trPr>
          <w:trHeight w:val="70"/>
        </w:trPr>
        <w:tc>
          <w:tcPr>
            <w:tcW w:w="836" w:type="pct"/>
            <w:tcBorders>
              <w:top w:val="single" w:sz="4" w:space="0" w:color="auto"/>
              <w:left w:val="single" w:sz="4" w:space="0" w:color="auto"/>
              <w:bottom w:val="single" w:sz="4" w:space="0" w:color="auto"/>
              <w:right w:val="single" w:sz="4" w:space="0" w:color="auto"/>
            </w:tcBorders>
            <w:hideMark/>
          </w:tcPr>
          <w:p w14:paraId="31E06993" w14:textId="713888B0" w:rsidR="00FD2E97" w:rsidRPr="00FD2E97" w:rsidRDefault="004100DC" w:rsidP="00FD2E97">
            <w:pPr>
              <w:spacing w:after="160" w:line="259" w:lineRule="auto"/>
            </w:pPr>
            <w:r>
              <w:t>18</w:t>
            </w:r>
            <w:r w:rsidR="00FD2E97" w:rsidRPr="00FD2E97">
              <w:t xml:space="preserve"> years</w:t>
            </w:r>
          </w:p>
        </w:tc>
        <w:tc>
          <w:tcPr>
            <w:tcW w:w="660" w:type="pct"/>
            <w:tcBorders>
              <w:top w:val="single" w:sz="4" w:space="0" w:color="auto"/>
              <w:left w:val="single" w:sz="4" w:space="0" w:color="auto"/>
              <w:bottom w:val="single" w:sz="4" w:space="0" w:color="auto"/>
              <w:right w:val="single" w:sz="4" w:space="0" w:color="auto"/>
            </w:tcBorders>
          </w:tcPr>
          <w:p w14:paraId="093EFE61" w14:textId="5132FE47" w:rsidR="00FD2E97" w:rsidRPr="00FD2E97" w:rsidRDefault="0015039E" w:rsidP="00FD2E97">
            <w:pPr>
              <w:spacing w:after="160" w:line="259" w:lineRule="auto"/>
            </w:pPr>
            <w:r>
              <w:t>2 (6.5)</w:t>
            </w:r>
          </w:p>
        </w:tc>
        <w:tc>
          <w:tcPr>
            <w:tcW w:w="660" w:type="pct"/>
            <w:tcBorders>
              <w:top w:val="single" w:sz="4" w:space="0" w:color="auto"/>
              <w:left w:val="single" w:sz="4" w:space="0" w:color="auto"/>
              <w:bottom w:val="single" w:sz="4" w:space="0" w:color="auto"/>
              <w:right w:val="single" w:sz="4" w:space="0" w:color="auto"/>
            </w:tcBorders>
          </w:tcPr>
          <w:p w14:paraId="50B177C6" w14:textId="24802577" w:rsidR="00FD2E97" w:rsidRPr="00FD2E97" w:rsidRDefault="0015039E" w:rsidP="00FD2E97">
            <w:pPr>
              <w:spacing w:after="160" w:line="259" w:lineRule="auto"/>
            </w:pPr>
            <w:r>
              <w:t>83 (24.3)</w:t>
            </w:r>
          </w:p>
        </w:tc>
        <w:tc>
          <w:tcPr>
            <w:tcW w:w="1285" w:type="pct"/>
            <w:tcBorders>
              <w:top w:val="single" w:sz="4" w:space="0" w:color="auto"/>
              <w:left w:val="single" w:sz="4" w:space="0" w:color="auto"/>
              <w:bottom w:val="single" w:sz="4" w:space="0" w:color="auto"/>
              <w:right w:val="single" w:sz="4" w:space="0" w:color="auto"/>
            </w:tcBorders>
          </w:tcPr>
          <w:p w14:paraId="434CCB09" w14:textId="6C35763B" w:rsidR="00FD2E97" w:rsidRPr="00FD2E97" w:rsidRDefault="0015039E" w:rsidP="00FD2E97">
            <w:pPr>
              <w:spacing w:after="160" w:line="259" w:lineRule="auto"/>
            </w:pPr>
            <w:r>
              <w:t>85 (22.8)</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7415E585" w14:textId="77777777" w:rsidR="00FD2E97" w:rsidRPr="00FD2E97" w:rsidRDefault="00FD2E97" w:rsidP="00FD2E97">
            <w:pPr>
              <w:spacing w:after="160" w:line="259" w:lineRule="auto"/>
            </w:pPr>
          </w:p>
        </w:tc>
      </w:tr>
      <w:tr w:rsidR="004100DC" w:rsidRPr="00FD2E97" w14:paraId="72D5C2BA" w14:textId="77777777" w:rsidTr="008F1ECE">
        <w:trPr>
          <w:trHeight w:val="70"/>
        </w:trPr>
        <w:tc>
          <w:tcPr>
            <w:tcW w:w="836" w:type="pct"/>
            <w:tcBorders>
              <w:top w:val="single" w:sz="4" w:space="0" w:color="auto"/>
              <w:left w:val="single" w:sz="4" w:space="0" w:color="auto"/>
              <w:bottom w:val="single" w:sz="4" w:space="0" w:color="auto"/>
              <w:right w:val="single" w:sz="4" w:space="0" w:color="auto"/>
            </w:tcBorders>
            <w:hideMark/>
          </w:tcPr>
          <w:p w14:paraId="7F7CD360" w14:textId="372D20BE" w:rsidR="00FD2E97" w:rsidRPr="00FD2E97" w:rsidRDefault="004100DC" w:rsidP="00FD2E97">
            <w:pPr>
              <w:spacing w:after="160" w:line="259" w:lineRule="auto"/>
            </w:pPr>
            <w:r>
              <w:t>19</w:t>
            </w:r>
            <w:r w:rsidR="00FD2E97" w:rsidRPr="00FD2E97">
              <w:t xml:space="preserve"> years </w:t>
            </w:r>
          </w:p>
        </w:tc>
        <w:tc>
          <w:tcPr>
            <w:tcW w:w="660" w:type="pct"/>
            <w:tcBorders>
              <w:top w:val="single" w:sz="4" w:space="0" w:color="auto"/>
              <w:left w:val="single" w:sz="4" w:space="0" w:color="auto"/>
              <w:bottom w:val="single" w:sz="4" w:space="0" w:color="auto"/>
              <w:right w:val="single" w:sz="4" w:space="0" w:color="auto"/>
            </w:tcBorders>
          </w:tcPr>
          <w:p w14:paraId="72C5F3D2" w14:textId="772345D8" w:rsidR="00FD2E97" w:rsidRPr="00FD2E97" w:rsidRDefault="0015039E" w:rsidP="00FD2E97">
            <w:pPr>
              <w:spacing w:after="160" w:line="259" w:lineRule="auto"/>
            </w:pPr>
            <w:r>
              <w:t>7 (22.6)</w:t>
            </w:r>
          </w:p>
        </w:tc>
        <w:tc>
          <w:tcPr>
            <w:tcW w:w="660" w:type="pct"/>
            <w:tcBorders>
              <w:top w:val="single" w:sz="4" w:space="0" w:color="auto"/>
              <w:left w:val="single" w:sz="4" w:space="0" w:color="auto"/>
              <w:bottom w:val="single" w:sz="4" w:space="0" w:color="auto"/>
              <w:right w:val="single" w:sz="4" w:space="0" w:color="auto"/>
            </w:tcBorders>
          </w:tcPr>
          <w:p w14:paraId="2F27B980" w14:textId="5D34C056" w:rsidR="00FD2E97" w:rsidRPr="00FD2E97" w:rsidRDefault="0015039E" w:rsidP="00FD2E97">
            <w:pPr>
              <w:spacing w:after="160" w:line="259" w:lineRule="auto"/>
            </w:pPr>
            <w:r>
              <w:t>34 (9.9)</w:t>
            </w:r>
          </w:p>
        </w:tc>
        <w:tc>
          <w:tcPr>
            <w:tcW w:w="1285" w:type="pct"/>
            <w:tcBorders>
              <w:top w:val="single" w:sz="4" w:space="0" w:color="auto"/>
              <w:left w:val="single" w:sz="4" w:space="0" w:color="auto"/>
              <w:bottom w:val="single" w:sz="4" w:space="0" w:color="auto"/>
              <w:right w:val="single" w:sz="4" w:space="0" w:color="auto"/>
            </w:tcBorders>
          </w:tcPr>
          <w:p w14:paraId="220420DE" w14:textId="31B3AC96" w:rsidR="00FD2E97" w:rsidRPr="00FD2E97" w:rsidRDefault="0015039E" w:rsidP="00FD2E97">
            <w:pPr>
              <w:spacing w:after="160" w:line="259" w:lineRule="auto"/>
            </w:pPr>
            <w:r>
              <w:t>41 (11.0)</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136DB56D" w14:textId="77777777" w:rsidR="00FD2E97" w:rsidRPr="00FD2E97" w:rsidRDefault="00FD2E97" w:rsidP="00FD2E97">
            <w:pPr>
              <w:spacing w:after="160" w:line="259" w:lineRule="auto"/>
            </w:pPr>
          </w:p>
        </w:tc>
      </w:tr>
      <w:tr w:rsidR="004100DC" w:rsidRPr="00FD2E97" w14:paraId="18D0A4F8" w14:textId="77777777" w:rsidTr="008F1ECE">
        <w:trPr>
          <w:trHeight w:val="70"/>
        </w:trPr>
        <w:tc>
          <w:tcPr>
            <w:tcW w:w="836" w:type="pct"/>
            <w:tcBorders>
              <w:top w:val="single" w:sz="4" w:space="0" w:color="auto"/>
              <w:left w:val="single" w:sz="4" w:space="0" w:color="auto"/>
              <w:bottom w:val="single" w:sz="4" w:space="0" w:color="auto"/>
              <w:right w:val="single" w:sz="4" w:space="0" w:color="auto"/>
            </w:tcBorders>
            <w:hideMark/>
          </w:tcPr>
          <w:p w14:paraId="0D9C5940" w14:textId="77777777" w:rsidR="00FD2E97" w:rsidRPr="00FD2E97" w:rsidRDefault="00FD2E97" w:rsidP="00FD2E97">
            <w:pPr>
              <w:spacing w:after="160" w:line="259" w:lineRule="auto"/>
            </w:pPr>
            <w:r w:rsidRPr="00FD2E97">
              <w:t>Total</w:t>
            </w:r>
          </w:p>
        </w:tc>
        <w:tc>
          <w:tcPr>
            <w:tcW w:w="660" w:type="pct"/>
            <w:tcBorders>
              <w:top w:val="single" w:sz="4" w:space="0" w:color="auto"/>
              <w:left w:val="single" w:sz="4" w:space="0" w:color="auto"/>
              <w:bottom w:val="single" w:sz="4" w:space="0" w:color="auto"/>
              <w:right w:val="single" w:sz="4" w:space="0" w:color="auto"/>
            </w:tcBorders>
          </w:tcPr>
          <w:p w14:paraId="4218B382" w14:textId="54C642BD" w:rsidR="00FD2E97" w:rsidRPr="00FD2E97" w:rsidRDefault="0015039E" w:rsidP="00FD2E97">
            <w:pPr>
              <w:spacing w:after="160" w:line="259" w:lineRule="auto"/>
            </w:pPr>
            <w:r>
              <w:t>31 (</w:t>
            </w:r>
            <w:r w:rsidR="00BB130E">
              <w:t>8.3)</w:t>
            </w:r>
          </w:p>
        </w:tc>
        <w:tc>
          <w:tcPr>
            <w:tcW w:w="660" w:type="pct"/>
            <w:tcBorders>
              <w:top w:val="single" w:sz="4" w:space="0" w:color="auto"/>
              <w:left w:val="single" w:sz="4" w:space="0" w:color="auto"/>
              <w:bottom w:val="single" w:sz="4" w:space="0" w:color="auto"/>
              <w:right w:val="single" w:sz="4" w:space="0" w:color="auto"/>
            </w:tcBorders>
          </w:tcPr>
          <w:p w14:paraId="48AB521A" w14:textId="3CF06E0E" w:rsidR="00FD2E97" w:rsidRPr="00FD2E97" w:rsidRDefault="0015039E" w:rsidP="00FD2E97">
            <w:pPr>
              <w:spacing w:after="160" w:line="259" w:lineRule="auto"/>
            </w:pPr>
            <w:r>
              <w:t>342 (</w:t>
            </w:r>
            <w:r w:rsidR="00BB130E">
              <w:t>91.7)</w:t>
            </w:r>
          </w:p>
        </w:tc>
        <w:tc>
          <w:tcPr>
            <w:tcW w:w="1285" w:type="pct"/>
            <w:tcBorders>
              <w:top w:val="single" w:sz="4" w:space="0" w:color="auto"/>
              <w:left w:val="single" w:sz="4" w:space="0" w:color="auto"/>
              <w:bottom w:val="single" w:sz="4" w:space="0" w:color="auto"/>
              <w:right w:val="single" w:sz="4" w:space="0" w:color="auto"/>
            </w:tcBorders>
          </w:tcPr>
          <w:p w14:paraId="6F797B0C" w14:textId="2BD4FFD0" w:rsidR="00FD2E97" w:rsidRPr="00FD2E97" w:rsidRDefault="0015039E" w:rsidP="00FD2E97">
            <w:pPr>
              <w:spacing w:after="160" w:line="259" w:lineRule="auto"/>
            </w:pPr>
            <w:r>
              <w:t>373 (100.0)</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22725FC4" w14:textId="77777777" w:rsidR="00FD2E97" w:rsidRPr="00FD2E97" w:rsidRDefault="00FD2E97" w:rsidP="00FD2E97">
            <w:pPr>
              <w:spacing w:after="160" w:line="259" w:lineRule="auto"/>
            </w:pPr>
          </w:p>
        </w:tc>
      </w:tr>
    </w:tbl>
    <w:p w14:paraId="17556B81" w14:textId="77777777" w:rsidR="00FD2E97" w:rsidRPr="00FD2E97" w:rsidRDefault="00FD2E97" w:rsidP="00FD2E97"/>
    <w:p w14:paraId="746D7E0E" w14:textId="226290DE" w:rsidR="006D5100" w:rsidRPr="006D5100" w:rsidRDefault="00D22DAF" w:rsidP="006D5100">
      <w:r w:rsidRPr="00FD2E97">
        <w:t xml:space="preserve">Table </w:t>
      </w:r>
      <w:r w:rsidR="00BA53FD">
        <w:t>2</w:t>
      </w:r>
      <w:r>
        <w:t xml:space="preserve"> </w:t>
      </w:r>
      <w:r w:rsidR="006D5100" w:rsidRPr="006D5100">
        <w:t>investigates whether age is associated with the presence of depression symptoms. The chi-square test (X² = 8.553, P = 0.073) indicates a borderline non-significant association (P &gt; 0.05) between age and depression symptoms. While respondents aged 17 years exhibit the highest proportion of depression symptoms (61.3%), this association is not strong enough to be statistically significant at the conventional level. Age appears to have some impact, but the relationship is not conclusive based on the statistical analysis.</w:t>
      </w:r>
    </w:p>
    <w:p w14:paraId="02459D03" w14:textId="77777777" w:rsidR="00FD2E97" w:rsidRDefault="00FD2E97" w:rsidP="00860057"/>
    <w:p w14:paraId="1FA7A837" w14:textId="33822463" w:rsidR="001C483A" w:rsidRPr="00FD2E97" w:rsidRDefault="001C483A" w:rsidP="001C483A">
      <w:r w:rsidRPr="00FD2E97">
        <w:t xml:space="preserve">Table </w:t>
      </w:r>
      <w:r>
        <w:t>3</w:t>
      </w:r>
      <w:r w:rsidRPr="00FD2E97">
        <w:t xml:space="preserve">: Association between respondents' </w:t>
      </w:r>
      <w:r>
        <w:t>gender</w:t>
      </w:r>
      <w:r w:rsidRPr="00FD2E97">
        <w:t xml:space="preserve"> and symptoms of </w:t>
      </w:r>
      <w:r>
        <w:t xml:space="preserve">depression </w:t>
      </w:r>
      <w:r w:rsidRPr="00FD2E97">
        <w:t>(n</w:t>
      </w:r>
      <w:r>
        <w:t>=375</w:t>
      </w:r>
      <w:r w:rsidRPr="00FD2E97">
        <w:t>)</w:t>
      </w:r>
    </w:p>
    <w:tbl>
      <w:tblPr>
        <w:tblStyle w:val="TableGrid"/>
        <w:tblW w:w="5000" w:type="pct"/>
        <w:tblLook w:val="04A0" w:firstRow="1" w:lastRow="0" w:firstColumn="1" w:lastColumn="0" w:noHBand="0" w:noVBand="1"/>
      </w:tblPr>
      <w:tblGrid>
        <w:gridCol w:w="1508"/>
        <w:gridCol w:w="1190"/>
        <w:gridCol w:w="1190"/>
        <w:gridCol w:w="2317"/>
        <w:gridCol w:w="2811"/>
      </w:tblGrid>
      <w:tr w:rsidR="001C483A" w:rsidRPr="00FD2E97" w14:paraId="6E6A198E" w14:textId="77777777" w:rsidTr="00A43412">
        <w:trPr>
          <w:trHeight w:val="70"/>
        </w:trPr>
        <w:tc>
          <w:tcPr>
            <w:tcW w:w="836" w:type="pct"/>
            <w:tcBorders>
              <w:top w:val="single" w:sz="4" w:space="0" w:color="auto"/>
              <w:left w:val="single" w:sz="4" w:space="0" w:color="auto"/>
              <w:bottom w:val="nil"/>
              <w:right w:val="single" w:sz="4" w:space="0" w:color="auto"/>
            </w:tcBorders>
            <w:hideMark/>
          </w:tcPr>
          <w:p w14:paraId="7DECF602" w14:textId="672F4919" w:rsidR="001C483A" w:rsidRPr="00FD2E97" w:rsidRDefault="001C483A" w:rsidP="00A43412">
            <w:pPr>
              <w:spacing w:after="160" w:line="259" w:lineRule="auto"/>
            </w:pPr>
          </w:p>
        </w:tc>
        <w:tc>
          <w:tcPr>
            <w:tcW w:w="2605" w:type="pct"/>
            <w:gridSpan w:val="3"/>
            <w:tcBorders>
              <w:top w:val="single" w:sz="4" w:space="0" w:color="auto"/>
              <w:left w:val="single" w:sz="4" w:space="0" w:color="auto"/>
              <w:bottom w:val="single" w:sz="4" w:space="0" w:color="auto"/>
              <w:right w:val="single" w:sz="4" w:space="0" w:color="auto"/>
            </w:tcBorders>
            <w:hideMark/>
          </w:tcPr>
          <w:p w14:paraId="06A69521" w14:textId="77777777" w:rsidR="001C483A" w:rsidRPr="00FD2E97" w:rsidRDefault="001C483A" w:rsidP="00A43412">
            <w:pPr>
              <w:spacing w:after="160" w:line="259" w:lineRule="auto"/>
            </w:pPr>
            <w:r w:rsidRPr="00FD2E97">
              <w:t xml:space="preserve">Symptoms of </w:t>
            </w:r>
            <w:r>
              <w:t>Depression</w:t>
            </w:r>
          </w:p>
        </w:tc>
        <w:tc>
          <w:tcPr>
            <w:tcW w:w="1559" w:type="pct"/>
            <w:tcBorders>
              <w:top w:val="single" w:sz="4" w:space="0" w:color="auto"/>
              <w:left w:val="single" w:sz="4" w:space="0" w:color="auto"/>
              <w:bottom w:val="single" w:sz="4" w:space="0" w:color="auto"/>
              <w:right w:val="single" w:sz="4" w:space="0" w:color="auto"/>
            </w:tcBorders>
            <w:hideMark/>
          </w:tcPr>
          <w:p w14:paraId="3FB3C3C4" w14:textId="77777777" w:rsidR="001C483A" w:rsidRPr="00FD2E97" w:rsidRDefault="001C483A" w:rsidP="00A43412">
            <w:pPr>
              <w:spacing w:after="160" w:line="259" w:lineRule="auto"/>
            </w:pPr>
            <w:r w:rsidRPr="00FD2E97">
              <w:rPr>
                <w:b/>
                <w:bCs/>
              </w:rPr>
              <w:t>Chi square test and p-value</w:t>
            </w:r>
          </w:p>
        </w:tc>
      </w:tr>
      <w:tr w:rsidR="001C483A" w:rsidRPr="00FD2E97" w14:paraId="77E4C6D1" w14:textId="77777777" w:rsidTr="00A43412">
        <w:trPr>
          <w:trHeight w:val="70"/>
        </w:trPr>
        <w:tc>
          <w:tcPr>
            <w:tcW w:w="836" w:type="pct"/>
            <w:tcBorders>
              <w:top w:val="nil"/>
              <w:left w:val="single" w:sz="4" w:space="0" w:color="auto"/>
              <w:bottom w:val="single" w:sz="4" w:space="0" w:color="auto"/>
              <w:right w:val="single" w:sz="4" w:space="0" w:color="auto"/>
            </w:tcBorders>
          </w:tcPr>
          <w:p w14:paraId="7763573E" w14:textId="77777777" w:rsidR="001C483A" w:rsidRPr="00FD2E97" w:rsidRDefault="001C483A" w:rsidP="00A43412">
            <w:pPr>
              <w:spacing w:after="160" w:line="259" w:lineRule="auto"/>
            </w:pPr>
          </w:p>
        </w:tc>
        <w:tc>
          <w:tcPr>
            <w:tcW w:w="660" w:type="pct"/>
            <w:tcBorders>
              <w:top w:val="single" w:sz="4" w:space="0" w:color="auto"/>
              <w:left w:val="single" w:sz="4" w:space="0" w:color="auto"/>
              <w:bottom w:val="single" w:sz="4" w:space="0" w:color="auto"/>
              <w:right w:val="single" w:sz="4" w:space="0" w:color="auto"/>
            </w:tcBorders>
          </w:tcPr>
          <w:p w14:paraId="3916CCB3" w14:textId="77777777" w:rsidR="001C483A" w:rsidRPr="00FD2E97" w:rsidRDefault="001C483A" w:rsidP="00A43412">
            <w:pPr>
              <w:spacing w:after="160" w:line="259" w:lineRule="auto"/>
            </w:pPr>
            <w:r>
              <w:t>Yes</w:t>
            </w:r>
            <w:r>
              <w:br/>
              <w:t>n (%)</w:t>
            </w:r>
          </w:p>
        </w:tc>
        <w:tc>
          <w:tcPr>
            <w:tcW w:w="660" w:type="pct"/>
            <w:tcBorders>
              <w:top w:val="single" w:sz="4" w:space="0" w:color="auto"/>
              <w:left w:val="single" w:sz="4" w:space="0" w:color="auto"/>
              <w:bottom w:val="single" w:sz="4" w:space="0" w:color="auto"/>
              <w:right w:val="single" w:sz="4" w:space="0" w:color="auto"/>
            </w:tcBorders>
          </w:tcPr>
          <w:p w14:paraId="3AB7CD83" w14:textId="77777777" w:rsidR="001C483A" w:rsidRPr="00FD2E97" w:rsidRDefault="001C483A" w:rsidP="00A43412">
            <w:pPr>
              <w:spacing w:after="160" w:line="259" w:lineRule="auto"/>
            </w:pPr>
            <w:r>
              <w:t>No</w:t>
            </w:r>
            <w:r>
              <w:br/>
              <w:t>n (%)</w:t>
            </w:r>
          </w:p>
        </w:tc>
        <w:tc>
          <w:tcPr>
            <w:tcW w:w="1285" w:type="pct"/>
            <w:tcBorders>
              <w:top w:val="single" w:sz="4" w:space="0" w:color="auto"/>
              <w:left w:val="single" w:sz="4" w:space="0" w:color="auto"/>
              <w:bottom w:val="single" w:sz="4" w:space="0" w:color="auto"/>
              <w:right w:val="single" w:sz="4" w:space="0" w:color="auto"/>
            </w:tcBorders>
          </w:tcPr>
          <w:p w14:paraId="3853F64E" w14:textId="77777777" w:rsidR="001C483A" w:rsidRPr="00FD2E97" w:rsidRDefault="001C483A" w:rsidP="00A43412">
            <w:pPr>
              <w:spacing w:after="160" w:line="259" w:lineRule="auto"/>
            </w:pPr>
            <w:r>
              <w:t>Total</w:t>
            </w:r>
            <w:r>
              <w:br/>
              <w:t>n (%)</w:t>
            </w:r>
          </w:p>
        </w:tc>
        <w:tc>
          <w:tcPr>
            <w:tcW w:w="1559" w:type="pct"/>
            <w:vMerge w:val="restart"/>
            <w:tcBorders>
              <w:top w:val="single" w:sz="4" w:space="0" w:color="auto"/>
              <w:left w:val="single" w:sz="4" w:space="0" w:color="auto"/>
              <w:bottom w:val="single" w:sz="4" w:space="0" w:color="auto"/>
              <w:right w:val="single" w:sz="4" w:space="0" w:color="auto"/>
            </w:tcBorders>
            <w:hideMark/>
          </w:tcPr>
          <w:p w14:paraId="081CCE67" w14:textId="27A8FF9E" w:rsidR="001C483A" w:rsidRPr="00FD2E97" w:rsidRDefault="001C483A" w:rsidP="00A43412">
            <w:pPr>
              <w:spacing w:after="160" w:line="259" w:lineRule="auto"/>
            </w:pPr>
            <w:r w:rsidRPr="00FD2E97">
              <w:t xml:space="preserve">X2 = </w:t>
            </w:r>
            <w:r w:rsidR="004E3B7A">
              <w:t>22.316</w:t>
            </w:r>
          </w:p>
          <w:p w14:paraId="54270482" w14:textId="2DF0AC14" w:rsidR="001C483A" w:rsidRPr="00FD2E97" w:rsidRDefault="001C483A" w:rsidP="00A43412">
            <w:pPr>
              <w:spacing w:after="160" w:line="259" w:lineRule="auto"/>
            </w:pPr>
            <w:r w:rsidRPr="00FD2E97">
              <w:t xml:space="preserve">P </w:t>
            </w:r>
            <w:r w:rsidR="004E3B7A">
              <w:t>&lt;0.001</w:t>
            </w:r>
          </w:p>
        </w:tc>
      </w:tr>
      <w:tr w:rsidR="001C483A" w:rsidRPr="00FD2E97" w14:paraId="59EEF645"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hideMark/>
          </w:tcPr>
          <w:p w14:paraId="1EAC26BB" w14:textId="5D698745" w:rsidR="001C483A" w:rsidRPr="00FD2E97" w:rsidRDefault="001C483A" w:rsidP="00A43412">
            <w:pPr>
              <w:spacing w:after="160" w:line="259" w:lineRule="auto"/>
            </w:pPr>
            <w:r>
              <w:t>Female</w:t>
            </w:r>
          </w:p>
        </w:tc>
        <w:tc>
          <w:tcPr>
            <w:tcW w:w="660" w:type="pct"/>
            <w:tcBorders>
              <w:top w:val="single" w:sz="4" w:space="0" w:color="auto"/>
              <w:left w:val="single" w:sz="4" w:space="0" w:color="auto"/>
              <w:bottom w:val="single" w:sz="4" w:space="0" w:color="auto"/>
              <w:right w:val="single" w:sz="4" w:space="0" w:color="auto"/>
            </w:tcBorders>
          </w:tcPr>
          <w:p w14:paraId="4D568F80" w14:textId="4F713FC6" w:rsidR="001C483A" w:rsidRPr="00FD2E97" w:rsidRDefault="001C483A" w:rsidP="00A43412">
            <w:pPr>
              <w:spacing w:after="160" w:line="259" w:lineRule="auto"/>
            </w:pPr>
            <w:r>
              <w:t>6</w:t>
            </w:r>
            <w:r>
              <w:t xml:space="preserve"> (</w:t>
            </w:r>
            <w:r>
              <w:t>19.4</w:t>
            </w:r>
            <w:r>
              <w:t>)</w:t>
            </w:r>
          </w:p>
        </w:tc>
        <w:tc>
          <w:tcPr>
            <w:tcW w:w="660" w:type="pct"/>
            <w:tcBorders>
              <w:top w:val="single" w:sz="4" w:space="0" w:color="auto"/>
              <w:left w:val="single" w:sz="4" w:space="0" w:color="auto"/>
              <w:bottom w:val="single" w:sz="4" w:space="0" w:color="auto"/>
              <w:right w:val="single" w:sz="4" w:space="0" w:color="auto"/>
            </w:tcBorders>
          </w:tcPr>
          <w:p w14:paraId="0CCC0ADA" w14:textId="27C96398" w:rsidR="001C483A" w:rsidRPr="00FD2E97" w:rsidRDefault="001C483A" w:rsidP="00A43412">
            <w:pPr>
              <w:spacing w:after="160" w:line="259" w:lineRule="auto"/>
            </w:pPr>
            <w:r>
              <w:t>212</w:t>
            </w:r>
            <w:r>
              <w:t xml:space="preserve"> (</w:t>
            </w:r>
            <w:r>
              <w:t>62.0</w:t>
            </w:r>
            <w:r>
              <w:t>)</w:t>
            </w:r>
          </w:p>
        </w:tc>
        <w:tc>
          <w:tcPr>
            <w:tcW w:w="1285" w:type="pct"/>
            <w:tcBorders>
              <w:top w:val="single" w:sz="4" w:space="0" w:color="auto"/>
              <w:left w:val="single" w:sz="4" w:space="0" w:color="auto"/>
              <w:bottom w:val="single" w:sz="4" w:space="0" w:color="auto"/>
              <w:right w:val="single" w:sz="4" w:space="0" w:color="auto"/>
            </w:tcBorders>
          </w:tcPr>
          <w:p w14:paraId="0AC90F83" w14:textId="6575E909" w:rsidR="001C483A" w:rsidRPr="00FD2E97" w:rsidRDefault="001C483A" w:rsidP="00A43412">
            <w:pPr>
              <w:spacing w:after="160" w:line="259" w:lineRule="auto"/>
            </w:pPr>
            <w:r>
              <w:t>218</w:t>
            </w:r>
            <w:r>
              <w:t xml:space="preserve"> (</w:t>
            </w:r>
            <w:r>
              <w:t>58.4</w:t>
            </w:r>
            <w:r>
              <w:t>)</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5E64BE8C" w14:textId="77777777" w:rsidR="001C483A" w:rsidRPr="00FD2E97" w:rsidRDefault="001C483A" w:rsidP="00A43412">
            <w:pPr>
              <w:spacing w:after="160" w:line="259" w:lineRule="auto"/>
            </w:pPr>
          </w:p>
        </w:tc>
      </w:tr>
      <w:tr w:rsidR="001C483A" w:rsidRPr="00FD2E97" w14:paraId="36AB0C91"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hideMark/>
          </w:tcPr>
          <w:p w14:paraId="3F6AA71C" w14:textId="71AC969B" w:rsidR="001C483A" w:rsidRPr="00FD2E97" w:rsidRDefault="001C483A" w:rsidP="00A43412">
            <w:pPr>
              <w:spacing w:after="160" w:line="259" w:lineRule="auto"/>
            </w:pPr>
            <w:r>
              <w:t>Male</w:t>
            </w:r>
          </w:p>
        </w:tc>
        <w:tc>
          <w:tcPr>
            <w:tcW w:w="660" w:type="pct"/>
            <w:tcBorders>
              <w:top w:val="single" w:sz="4" w:space="0" w:color="auto"/>
              <w:left w:val="single" w:sz="4" w:space="0" w:color="auto"/>
              <w:bottom w:val="single" w:sz="4" w:space="0" w:color="auto"/>
              <w:right w:val="single" w:sz="4" w:space="0" w:color="auto"/>
            </w:tcBorders>
          </w:tcPr>
          <w:p w14:paraId="7999A22D" w14:textId="3389E42C" w:rsidR="001C483A" w:rsidRPr="00FD2E97" w:rsidRDefault="001C483A" w:rsidP="00A43412">
            <w:pPr>
              <w:spacing w:after="160" w:line="259" w:lineRule="auto"/>
            </w:pPr>
            <w:r>
              <w:t>25</w:t>
            </w:r>
            <w:r>
              <w:t xml:space="preserve"> (</w:t>
            </w:r>
            <w:r>
              <w:t>80.6</w:t>
            </w:r>
            <w:r>
              <w:t>)</w:t>
            </w:r>
          </w:p>
        </w:tc>
        <w:tc>
          <w:tcPr>
            <w:tcW w:w="660" w:type="pct"/>
            <w:tcBorders>
              <w:top w:val="single" w:sz="4" w:space="0" w:color="auto"/>
              <w:left w:val="single" w:sz="4" w:space="0" w:color="auto"/>
              <w:bottom w:val="single" w:sz="4" w:space="0" w:color="auto"/>
              <w:right w:val="single" w:sz="4" w:space="0" w:color="auto"/>
            </w:tcBorders>
          </w:tcPr>
          <w:p w14:paraId="15EFA3B8" w14:textId="67A0B564" w:rsidR="001C483A" w:rsidRPr="00FD2E97" w:rsidRDefault="001C483A" w:rsidP="00A43412">
            <w:pPr>
              <w:spacing w:after="160" w:line="259" w:lineRule="auto"/>
            </w:pPr>
            <w:r>
              <w:t>127</w:t>
            </w:r>
            <w:r>
              <w:t xml:space="preserve"> (</w:t>
            </w:r>
            <w:r>
              <w:t>37.1</w:t>
            </w:r>
            <w:r>
              <w:t>)</w:t>
            </w:r>
          </w:p>
        </w:tc>
        <w:tc>
          <w:tcPr>
            <w:tcW w:w="1285" w:type="pct"/>
            <w:tcBorders>
              <w:top w:val="single" w:sz="4" w:space="0" w:color="auto"/>
              <w:left w:val="single" w:sz="4" w:space="0" w:color="auto"/>
              <w:bottom w:val="single" w:sz="4" w:space="0" w:color="auto"/>
              <w:right w:val="single" w:sz="4" w:space="0" w:color="auto"/>
            </w:tcBorders>
          </w:tcPr>
          <w:p w14:paraId="256877A0" w14:textId="270F830D" w:rsidR="001C483A" w:rsidRPr="00FD2E97" w:rsidRDefault="001C483A" w:rsidP="00A43412">
            <w:pPr>
              <w:spacing w:after="160" w:line="259" w:lineRule="auto"/>
            </w:pPr>
            <w:r>
              <w:t>152</w:t>
            </w:r>
            <w:r>
              <w:t xml:space="preserve"> (</w:t>
            </w:r>
            <w:r>
              <w:t>40.8</w:t>
            </w:r>
            <w:r>
              <w:t>)</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33C20E4A" w14:textId="77777777" w:rsidR="001C483A" w:rsidRPr="00FD2E97" w:rsidRDefault="001C483A" w:rsidP="00A43412">
            <w:pPr>
              <w:spacing w:after="160" w:line="259" w:lineRule="auto"/>
            </w:pPr>
          </w:p>
        </w:tc>
      </w:tr>
      <w:tr w:rsidR="001C483A" w:rsidRPr="00FD2E97" w14:paraId="0E066659"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hideMark/>
          </w:tcPr>
          <w:p w14:paraId="2C2201F2" w14:textId="77777777" w:rsidR="001C483A" w:rsidRPr="00FD2E97" w:rsidRDefault="001C483A" w:rsidP="00A43412">
            <w:pPr>
              <w:spacing w:after="160" w:line="259" w:lineRule="auto"/>
            </w:pPr>
            <w:r w:rsidRPr="00FD2E97">
              <w:t>Total</w:t>
            </w:r>
          </w:p>
        </w:tc>
        <w:tc>
          <w:tcPr>
            <w:tcW w:w="660" w:type="pct"/>
            <w:tcBorders>
              <w:top w:val="single" w:sz="4" w:space="0" w:color="auto"/>
              <w:left w:val="single" w:sz="4" w:space="0" w:color="auto"/>
              <w:bottom w:val="single" w:sz="4" w:space="0" w:color="auto"/>
              <w:right w:val="single" w:sz="4" w:space="0" w:color="auto"/>
            </w:tcBorders>
          </w:tcPr>
          <w:p w14:paraId="2FB17E6D" w14:textId="77777777" w:rsidR="001C483A" w:rsidRPr="00FD2E97" w:rsidRDefault="001C483A" w:rsidP="00A43412">
            <w:pPr>
              <w:spacing w:after="160" w:line="259" w:lineRule="auto"/>
            </w:pPr>
            <w:r>
              <w:t>31 (8.3)</w:t>
            </w:r>
          </w:p>
        </w:tc>
        <w:tc>
          <w:tcPr>
            <w:tcW w:w="660" w:type="pct"/>
            <w:tcBorders>
              <w:top w:val="single" w:sz="4" w:space="0" w:color="auto"/>
              <w:left w:val="single" w:sz="4" w:space="0" w:color="auto"/>
              <w:bottom w:val="single" w:sz="4" w:space="0" w:color="auto"/>
              <w:right w:val="single" w:sz="4" w:space="0" w:color="auto"/>
            </w:tcBorders>
          </w:tcPr>
          <w:p w14:paraId="474BE973" w14:textId="77777777" w:rsidR="001C483A" w:rsidRPr="00FD2E97" w:rsidRDefault="001C483A" w:rsidP="00A43412">
            <w:pPr>
              <w:spacing w:after="160" w:line="259" w:lineRule="auto"/>
            </w:pPr>
            <w:r>
              <w:t>342 (91.7)</w:t>
            </w:r>
          </w:p>
        </w:tc>
        <w:tc>
          <w:tcPr>
            <w:tcW w:w="1285" w:type="pct"/>
            <w:tcBorders>
              <w:top w:val="single" w:sz="4" w:space="0" w:color="auto"/>
              <w:left w:val="single" w:sz="4" w:space="0" w:color="auto"/>
              <w:bottom w:val="single" w:sz="4" w:space="0" w:color="auto"/>
              <w:right w:val="single" w:sz="4" w:space="0" w:color="auto"/>
            </w:tcBorders>
          </w:tcPr>
          <w:p w14:paraId="4647B00D" w14:textId="77777777" w:rsidR="001C483A" w:rsidRPr="00FD2E97" w:rsidRDefault="001C483A" w:rsidP="00A43412">
            <w:pPr>
              <w:spacing w:after="160" w:line="259" w:lineRule="auto"/>
            </w:pPr>
            <w:r>
              <w:t>373 (100.0)</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4739C34E" w14:textId="77777777" w:rsidR="001C483A" w:rsidRPr="00FD2E97" w:rsidRDefault="001C483A" w:rsidP="00A43412">
            <w:pPr>
              <w:spacing w:after="160" w:line="259" w:lineRule="auto"/>
            </w:pPr>
          </w:p>
        </w:tc>
      </w:tr>
    </w:tbl>
    <w:p w14:paraId="26912419" w14:textId="77777777" w:rsidR="001C483A" w:rsidRPr="00FD2E97" w:rsidRDefault="001C483A" w:rsidP="001C483A"/>
    <w:p w14:paraId="6220CEBA" w14:textId="0244B9EC" w:rsidR="001C483A" w:rsidRDefault="00D22DAF" w:rsidP="00860057">
      <w:r w:rsidRPr="00FD2E97">
        <w:t xml:space="preserve">Table </w:t>
      </w:r>
      <w:r w:rsidR="00BA53FD">
        <w:t>3</w:t>
      </w:r>
      <w:r>
        <w:t xml:space="preserve"> </w:t>
      </w:r>
      <w:r w:rsidR="006D5100" w:rsidRPr="006D5100">
        <w:t>explores the relationship between gender and depression symptoms. The chi-square test results (X² = 22.316, P &lt; 0.001) show a statistically significant association between gender and depression symptoms (P &lt; 0.05). A significant difference is observed with a higher proportion of males (80.6%) reporting depression symptoms compared to females (19.4%). This suggests that males are more likely to experience depression symptoms in this sample.</w:t>
      </w:r>
    </w:p>
    <w:p w14:paraId="4F73EE11" w14:textId="77777777" w:rsidR="006D5100" w:rsidRDefault="006D5100" w:rsidP="00860057"/>
    <w:p w14:paraId="3CE6CED7" w14:textId="1FF99E07" w:rsidR="0067242A" w:rsidRPr="00FD2E97" w:rsidRDefault="0067242A" w:rsidP="0067242A">
      <w:r w:rsidRPr="00FD2E97">
        <w:t xml:space="preserve">Table </w:t>
      </w:r>
      <w:r>
        <w:t>4</w:t>
      </w:r>
      <w:r w:rsidRPr="00FD2E97">
        <w:t>: Association between respondents'</w:t>
      </w:r>
      <w:r w:rsidR="00C97689">
        <w:t xml:space="preserve"> institution</w:t>
      </w:r>
      <w:r w:rsidRPr="00FD2E97">
        <w:t xml:space="preserve"> and symptoms of </w:t>
      </w:r>
      <w:r>
        <w:t xml:space="preserve">depression </w:t>
      </w:r>
      <w:r w:rsidRPr="00FD2E97">
        <w:t>(n</w:t>
      </w:r>
      <w:r>
        <w:t>=375</w:t>
      </w:r>
      <w:r w:rsidRPr="00FD2E97">
        <w:t>)</w:t>
      </w:r>
    </w:p>
    <w:tbl>
      <w:tblPr>
        <w:tblStyle w:val="TableGrid"/>
        <w:tblW w:w="5000" w:type="pct"/>
        <w:tblLook w:val="04A0" w:firstRow="1" w:lastRow="0" w:firstColumn="1" w:lastColumn="0" w:noHBand="0" w:noVBand="1"/>
      </w:tblPr>
      <w:tblGrid>
        <w:gridCol w:w="1508"/>
        <w:gridCol w:w="1190"/>
        <w:gridCol w:w="1190"/>
        <w:gridCol w:w="2317"/>
        <w:gridCol w:w="2811"/>
      </w:tblGrid>
      <w:tr w:rsidR="0067242A" w:rsidRPr="00FD2E97" w14:paraId="5F4A115F" w14:textId="77777777" w:rsidTr="00A43412">
        <w:trPr>
          <w:trHeight w:val="70"/>
        </w:trPr>
        <w:tc>
          <w:tcPr>
            <w:tcW w:w="836" w:type="pct"/>
            <w:tcBorders>
              <w:top w:val="single" w:sz="4" w:space="0" w:color="auto"/>
              <w:left w:val="single" w:sz="4" w:space="0" w:color="auto"/>
              <w:bottom w:val="nil"/>
              <w:right w:val="single" w:sz="4" w:space="0" w:color="auto"/>
            </w:tcBorders>
            <w:hideMark/>
          </w:tcPr>
          <w:p w14:paraId="7D99CFAA" w14:textId="5ACC358D" w:rsidR="0067242A" w:rsidRPr="00FD2E97" w:rsidRDefault="0067242A" w:rsidP="00A43412">
            <w:pPr>
              <w:spacing w:after="160" w:line="259" w:lineRule="auto"/>
            </w:pPr>
          </w:p>
        </w:tc>
        <w:tc>
          <w:tcPr>
            <w:tcW w:w="2605" w:type="pct"/>
            <w:gridSpan w:val="3"/>
            <w:tcBorders>
              <w:top w:val="single" w:sz="4" w:space="0" w:color="auto"/>
              <w:left w:val="single" w:sz="4" w:space="0" w:color="auto"/>
              <w:bottom w:val="single" w:sz="4" w:space="0" w:color="auto"/>
              <w:right w:val="single" w:sz="4" w:space="0" w:color="auto"/>
            </w:tcBorders>
            <w:hideMark/>
          </w:tcPr>
          <w:p w14:paraId="10C0AA7E" w14:textId="77777777" w:rsidR="0067242A" w:rsidRPr="00FD2E97" w:rsidRDefault="0067242A" w:rsidP="00A43412">
            <w:pPr>
              <w:spacing w:after="160" w:line="259" w:lineRule="auto"/>
            </w:pPr>
            <w:r w:rsidRPr="00FD2E97">
              <w:t xml:space="preserve">Symptoms of </w:t>
            </w:r>
            <w:r>
              <w:t>Depression</w:t>
            </w:r>
          </w:p>
        </w:tc>
        <w:tc>
          <w:tcPr>
            <w:tcW w:w="1559" w:type="pct"/>
            <w:tcBorders>
              <w:top w:val="single" w:sz="4" w:space="0" w:color="auto"/>
              <w:left w:val="single" w:sz="4" w:space="0" w:color="auto"/>
              <w:bottom w:val="single" w:sz="4" w:space="0" w:color="auto"/>
              <w:right w:val="single" w:sz="4" w:space="0" w:color="auto"/>
            </w:tcBorders>
            <w:hideMark/>
          </w:tcPr>
          <w:p w14:paraId="4A594F75" w14:textId="77777777" w:rsidR="0067242A" w:rsidRPr="00FD2E97" w:rsidRDefault="0067242A" w:rsidP="00A43412">
            <w:pPr>
              <w:spacing w:after="160" w:line="259" w:lineRule="auto"/>
            </w:pPr>
            <w:r w:rsidRPr="00FD2E97">
              <w:rPr>
                <w:b/>
                <w:bCs/>
              </w:rPr>
              <w:t>Chi square test and p-value</w:t>
            </w:r>
          </w:p>
        </w:tc>
      </w:tr>
      <w:tr w:rsidR="0067242A" w:rsidRPr="00FD2E97" w14:paraId="415E2892" w14:textId="77777777" w:rsidTr="00A43412">
        <w:trPr>
          <w:trHeight w:val="70"/>
        </w:trPr>
        <w:tc>
          <w:tcPr>
            <w:tcW w:w="836" w:type="pct"/>
            <w:tcBorders>
              <w:top w:val="nil"/>
              <w:left w:val="single" w:sz="4" w:space="0" w:color="auto"/>
              <w:bottom w:val="single" w:sz="4" w:space="0" w:color="auto"/>
              <w:right w:val="single" w:sz="4" w:space="0" w:color="auto"/>
            </w:tcBorders>
          </w:tcPr>
          <w:p w14:paraId="3789497F" w14:textId="77777777" w:rsidR="0067242A" w:rsidRPr="00FD2E97" w:rsidRDefault="0067242A" w:rsidP="00A43412">
            <w:pPr>
              <w:spacing w:after="160" w:line="259" w:lineRule="auto"/>
            </w:pPr>
          </w:p>
        </w:tc>
        <w:tc>
          <w:tcPr>
            <w:tcW w:w="660" w:type="pct"/>
            <w:tcBorders>
              <w:top w:val="single" w:sz="4" w:space="0" w:color="auto"/>
              <w:left w:val="single" w:sz="4" w:space="0" w:color="auto"/>
              <w:bottom w:val="single" w:sz="4" w:space="0" w:color="auto"/>
              <w:right w:val="single" w:sz="4" w:space="0" w:color="auto"/>
            </w:tcBorders>
          </w:tcPr>
          <w:p w14:paraId="28D55AC4" w14:textId="77777777" w:rsidR="0067242A" w:rsidRPr="00FD2E97" w:rsidRDefault="0067242A" w:rsidP="00A43412">
            <w:pPr>
              <w:spacing w:after="160" w:line="259" w:lineRule="auto"/>
            </w:pPr>
            <w:r>
              <w:t>Yes</w:t>
            </w:r>
            <w:r>
              <w:br/>
              <w:t>n (%)</w:t>
            </w:r>
          </w:p>
        </w:tc>
        <w:tc>
          <w:tcPr>
            <w:tcW w:w="660" w:type="pct"/>
            <w:tcBorders>
              <w:top w:val="single" w:sz="4" w:space="0" w:color="auto"/>
              <w:left w:val="single" w:sz="4" w:space="0" w:color="auto"/>
              <w:bottom w:val="single" w:sz="4" w:space="0" w:color="auto"/>
              <w:right w:val="single" w:sz="4" w:space="0" w:color="auto"/>
            </w:tcBorders>
          </w:tcPr>
          <w:p w14:paraId="1C07CB93" w14:textId="77777777" w:rsidR="0067242A" w:rsidRPr="00FD2E97" w:rsidRDefault="0067242A" w:rsidP="00A43412">
            <w:pPr>
              <w:spacing w:after="160" w:line="259" w:lineRule="auto"/>
            </w:pPr>
            <w:r>
              <w:t>No</w:t>
            </w:r>
            <w:r>
              <w:br/>
              <w:t>n (%)</w:t>
            </w:r>
          </w:p>
        </w:tc>
        <w:tc>
          <w:tcPr>
            <w:tcW w:w="1285" w:type="pct"/>
            <w:tcBorders>
              <w:top w:val="single" w:sz="4" w:space="0" w:color="auto"/>
              <w:left w:val="single" w:sz="4" w:space="0" w:color="auto"/>
              <w:bottom w:val="single" w:sz="4" w:space="0" w:color="auto"/>
              <w:right w:val="single" w:sz="4" w:space="0" w:color="auto"/>
            </w:tcBorders>
          </w:tcPr>
          <w:p w14:paraId="72198CFB" w14:textId="77777777" w:rsidR="0067242A" w:rsidRPr="00FD2E97" w:rsidRDefault="0067242A" w:rsidP="00A43412">
            <w:pPr>
              <w:spacing w:after="160" w:line="259" w:lineRule="auto"/>
            </w:pPr>
            <w:r>
              <w:t>Total</w:t>
            </w:r>
            <w:r>
              <w:br/>
              <w:t>n (%)</w:t>
            </w:r>
          </w:p>
        </w:tc>
        <w:tc>
          <w:tcPr>
            <w:tcW w:w="1559" w:type="pct"/>
            <w:vMerge w:val="restart"/>
            <w:tcBorders>
              <w:top w:val="single" w:sz="4" w:space="0" w:color="auto"/>
              <w:left w:val="single" w:sz="4" w:space="0" w:color="auto"/>
              <w:bottom w:val="single" w:sz="4" w:space="0" w:color="auto"/>
              <w:right w:val="single" w:sz="4" w:space="0" w:color="auto"/>
            </w:tcBorders>
            <w:hideMark/>
          </w:tcPr>
          <w:p w14:paraId="59427D6E" w14:textId="5EA7F89A" w:rsidR="0067242A" w:rsidRPr="00FD2E97" w:rsidRDefault="0067242A" w:rsidP="00A43412">
            <w:pPr>
              <w:spacing w:after="160" w:line="259" w:lineRule="auto"/>
            </w:pPr>
            <w:r w:rsidRPr="00FD2E97">
              <w:t xml:space="preserve">X2 = </w:t>
            </w:r>
            <w:r w:rsidR="00456267">
              <w:t>4.193</w:t>
            </w:r>
          </w:p>
          <w:p w14:paraId="66D2D5BA" w14:textId="5DC20953" w:rsidR="0067242A" w:rsidRPr="00FD2E97" w:rsidRDefault="0067242A" w:rsidP="00A43412">
            <w:pPr>
              <w:spacing w:after="160" w:line="259" w:lineRule="auto"/>
            </w:pPr>
            <w:r w:rsidRPr="00FD2E97">
              <w:t xml:space="preserve">P </w:t>
            </w:r>
            <w:r w:rsidR="00456267">
              <w:t>=0.041</w:t>
            </w:r>
          </w:p>
        </w:tc>
      </w:tr>
      <w:tr w:rsidR="0067242A" w:rsidRPr="00FD2E97" w14:paraId="4657C9B1"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hideMark/>
          </w:tcPr>
          <w:p w14:paraId="5447475F" w14:textId="5EBBCDD3" w:rsidR="0067242A" w:rsidRPr="00FD2E97" w:rsidRDefault="00C97689" w:rsidP="00A43412">
            <w:pPr>
              <w:spacing w:after="160" w:line="259" w:lineRule="auto"/>
            </w:pPr>
            <w:r>
              <w:t>Govt. City College</w:t>
            </w:r>
          </w:p>
        </w:tc>
        <w:tc>
          <w:tcPr>
            <w:tcW w:w="660" w:type="pct"/>
            <w:tcBorders>
              <w:top w:val="single" w:sz="4" w:space="0" w:color="auto"/>
              <w:left w:val="single" w:sz="4" w:space="0" w:color="auto"/>
              <w:bottom w:val="single" w:sz="4" w:space="0" w:color="auto"/>
              <w:right w:val="single" w:sz="4" w:space="0" w:color="auto"/>
            </w:tcBorders>
          </w:tcPr>
          <w:p w14:paraId="4D89FBA6" w14:textId="59A8DCEE" w:rsidR="0067242A" w:rsidRPr="00FD2E97" w:rsidRDefault="00C97689" w:rsidP="00A43412">
            <w:pPr>
              <w:spacing w:after="160" w:line="259" w:lineRule="auto"/>
            </w:pPr>
            <w:r>
              <w:t>21</w:t>
            </w:r>
            <w:r w:rsidR="0067242A">
              <w:t xml:space="preserve"> (</w:t>
            </w:r>
            <w:r>
              <w:t>67.7</w:t>
            </w:r>
            <w:r w:rsidR="0067242A">
              <w:t>)</w:t>
            </w:r>
          </w:p>
        </w:tc>
        <w:tc>
          <w:tcPr>
            <w:tcW w:w="660" w:type="pct"/>
            <w:tcBorders>
              <w:top w:val="single" w:sz="4" w:space="0" w:color="auto"/>
              <w:left w:val="single" w:sz="4" w:space="0" w:color="auto"/>
              <w:bottom w:val="single" w:sz="4" w:space="0" w:color="auto"/>
              <w:right w:val="single" w:sz="4" w:space="0" w:color="auto"/>
            </w:tcBorders>
          </w:tcPr>
          <w:p w14:paraId="4187FDF9" w14:textId="11D0F5C5" w:rsidR="0067242A" w:rsidRPr="00FD2E97" w:rsidRDefault="00C97689" w:rsidP="00A43412">
            <w:pPr>
              <w:spacing w:after="160" w:line="259" w:lineRule="auto"/>
            </w:pPr>
            <w:r>
              <w:t>166</w:t>
            </w:r>
            <w:r w:rsidR="0067242A">
              <w:t xml:space="preserve"> (</w:t>
            </w:r>
            <w:r>
              <w:t>48.5</w:t>
            </w:r>
            <w:r w:rsidR="0067242A">
              <w:t>)</w:t>
            </w:r>
          </w:p>
        </w:tc>
        <w:tc>
          <w:tcPr>
            <w:tcW w:w="1285" w:type="pct"/>
            <w:tcBorders>
              <w:top w:val="single" w:sz="4" w:space="0" w:color="auto"/>
              <w:left w:val="single" w:sz="4" w:space="0" w:color="auto"/>
              <w:bottom w:val="single" w:sz="4" w:space="0" w:color="auto"/>
              <w:right w:val="single" w:sz="4" w:space="0" w:color="auto"/>
            </w:tcBorders>
          </w:tcPr>
          <w:p w14:paraId="19271E2A" w14:textId="19ABBED0" w:rsidR="0067242A" w:rsidRPr="00FD2E97" w:rsidRDefault="00C97689" w:rsidP="00A43412">
            <w:pPr>
              <w:spacing w:after="160" w:line="259" w:lineRule="auto"/>
            </w:pPr>
            <w:r>
              <w:t>187</w:t>
            </w:r>
            <w:r w:rsidR="0067242A">
              <w:t xml:space="preserve"> (</w:t>
            </w:r>
            <w:r>
              <w:t>50.1</w:t>
            </w:r>
            <w:r w:rsidR="0067242A">
              <w:t>)</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0CBCE988" w14:textId="77777777" w:rsidR="0067242A" w:rsidRPr="00FD2E97" w:rsidRDefault="0067242A" w:rsidP="00A43412">
            <w:pPr>
              <w:spacing w:after="160" w:line="259" w:lineRule="auto"/>
            </w:pPr>
          </w:p>
        </w:tc>
      </w:tr>
      <w:tr w:rsidR="0067242A" w:rsidRPr="00FD2E97" w14:paraId="6DF02FE7"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hideMark/>
          </w:tcPr>
          <w:p w14:paraId="30E1697D" w14:textId="6F1EE57A" w:rsidR="0067242A" w:rsidRPr="00FD2E97" w:rsidRDefault="00C97689" w:rsidP="00A43412">
            <w:pPr>
              <w:spacing w:after="160" w:line="259" w:lineRule="auto"/>
            </w:pPr>
            <w:r>
              <w:t>Islamia College</w:t>
            </w:r>
          </w:p>
        </w:tc>
        <w:tc>
          <w:tcPr>
            <w:tcW w:w="660" w:type="pct"/>
            <w:tcBorders>
              <w:top w:val="single" w:sz="4" w:space="0" w:color="auto"/>
              <w:left w:val="single" w:sz="4" w:space="0" w:color="auto"/>
              <w:bottom w:val="single" w:sz="4" w:space="0" w:color="auto"/>
              <w:right w:val="single" w:sz="4" w:space="0" w:color="auto"/>
            </w:tcBorders>
          </w:tcPr>
          <w:p w14:paraId="5298A040" w14:textId="4C2C9235" w:rsidR="0067242A" w:rsidRPr="00FD2E97" w:rsidRDefault="00C97689" w:rsidP="00A43412">
            <w:pPr>
              <w:spacing w:after="160" w:line="259" w:lineRule="auto"/>
            </w:pPr>
            <w:r>
              <w:t>10</w:t>
            </w:r>
            <w:r w:rsidR="0067242A">
              <w:t xml:space="preserve"> (</w:t>
            </w:r>
            <w:r>
              <w:t>32.3</w:t>
            </w:r>
            <w:r w:rsidR="0067242A">
              <w:t>)</w:t>
            </w:r>
          </w:p>
        </w:tc>
        <w:tc>
          <w:tcPr>
            <w:tcW w:w="660" w:type="pct"/>
            <w:tcBorders>
              <w:top w:val="single" w:sz="4" w:space="0" w:color="auto"/>
              <w:left w:val="single" w:sz="4" w:space="0" w:color="auto"/>
              <w:bottom w:val="single" w:sz="4" w:space="0" w:color="auto"/>
              <w:right w:val="single" w:sz="4" w:space="0" w:color="auto"/>
            </w:tcBorders>
          </w:tcPr>
          <w:p w14:paraId="444887CC" w14:textId="6AB865EC" w:rsidR="0067242A" w:rsidRPr="00FD2E97" w:rsidRDefault="0067242A" w:rsidP="00A43412">
            <w:pPr>
              <w:spacing w:after="160" w:line="259" w:lineRule="auto"/>
            </w:pPr>
            <w:r>
              <w:t>1</w:t>
            </w:r>
            <w:r w:rsidR="00C97689">
              <w:t>76</w:t>
            </w:r>
            <w:r>
              <w:t xml:space="preserve"> (</w:t>
            </w:r>
            <w:r w:rsidR="00C97689">
              <w:t>51.5</w:t>
            </w:r>
            <w:r>
              <w:t>)</w:t>
            </w:r>
          </w:p>
        </w:tc>
        <w:tc>
          <w:tcPr>
            <w:tcW w:w="1285" w:type="pct"/>
            <w:tcBorders>
              <w:top w:val="single" w:sz="4" w:space="0" w:color="auto"/>
              <w:left w:val="single" w:sz="4" w:space="0" w:color="auto"/>
              <w:bottom w:val="single" w:sz="4" w:space="0" w:color="auto"/>
              <w:right w:val="single" w:sz="4" w:space="0" w:color="auto"/>
            </w:tcBorders>
          </w:tcPr>
          <w:p w14:paraId="2D8E8111" w14:textId="20DB7285" w:rsidR="0067242A" w:rsidRPr="00FD2E97" w:rsidRDefault="0067242A" w:rsidP="00A43412">
            <w:pPr>
              <w:spacing w:after="160" w:line="259" w:lineRule="auto"/>
            </w:pPr>
            <w:r>
              <w:t>1</w:t>
            </w:r>
            <w:r w:rsidR="00C97689">
              <w:t>86</w:t>
            </w:r>
            <w:r>
              <w:t xml:space="preserve"> (4</w:t>
            </w:r>
            <w:r w:rsidR="00C97689">
              <w:t>9.9</w:t>
            </w:r>
            <w:r>
              <w:t>)</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4EFA287D" w14:textId="77777777" w:rsidR="0067242A" w:rsidRPr="00FD2E97" w:rsidRDefault="0067242A" w:rsidP="00A43412">
            <w:pPr>
              <w:spacing w:after="160" w:line="259" w:lineRule="auto"/>
            </w:pPr>
          </w:p>
        </w:tc>
      </w:tr>
      <w:tr w:rsidR="0067242A" w:rsidRPr="00FD2E97" w14:paraId="7019A152"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hideMark/>
          </w:tcPr>
          <w:p w14:paraId="326AB1B9" w14:textId="77777777" w:rsidR="0067242A" w:rsidRPr="00FD2E97" w:rsidRDefault="0067242A" w:rsidP="00A43412">
            <w:pPr>
              <w:spacing w:after="160" w:line="259" w:lineRule="auto"/>
            </w:pPr>
            <w:r w:rsidRPr="00FD2E97">
              <w:t>Total</w:t>
            </w:r>
          </w:p>
        </w:tc>
        <w:tc>
          <w:tcPr>
            <w:tcW w:w="660" w:type="pct"/>
            <w:tcBorders>
              <w:top w:val="single" w:sz="4" w:space="0" w:color="auto"/>
              <w:left w:val="single" w:sz="4" w:space="0" w:color="auto"/>
              <w:bottom w:val="single" w:sz="4" w:space="0" w:color="auto"/>
              <w:right w:val="single" w:sz="4" w:space="0" w:color="auto"/>
            </w:tcBorders>
          </w:tcPr>
          <w:p w14:paraId="4230C2F9" w14:textId="77777777" w:rsidR="0067242A" w:rsidRPr="00FD2E97" w:rsidRDefault="0067242A" w:rsidP="00A43412">
            <w:pPr>
              <w:spacing w:after="160" w:line="259" w:lineRule="auto"/>
            </w:pPr>
            <w:r>
              <w:t>31 (8.3)</w:t>
            </w:r>
          </w:p>
        </w:tc>
        <w:tc>
          <w:tcPr>
            <w:tcW w:w="660" w:type="pct"/>
            <w:tcBorders>
              <w:top w:val="single" w:sz="4" w:space="0" w:color="auto"/>
              <w:left w:val="single" w:sz="4" w:space="0" w:color="auto"/>
              <w:bottom w:val="single" w:sz="4" w:space="0" w:color="auto"/>
              <w:right w:val="single" w:sz="4" w:space="0" w:color="auto"/>
            </w:tcBorders>
          </w:tcPr>
          <w:p w14:paraId="63B4B035" w14:textId="77777777" w:rsidR="0067242A" w:rsidRPr="00FD2E97" w:rsidRDefault="0067242A" w:rsidP="00A43412">
            <w:pPr>
              <w:spacing w:after="160" w:line="259" w:lineRule="auto"/>
            </w:pPr>
            <w:r>
              <w:t>342 (91.7)</w:t>
            </w:r>
          </w:p>
        </w:tc>
        <w:tc>
          <w:tcPr>
            <w:tcW w:w="1285" w:type="pct"/>
            <w:tcBorders>
              <w:top w:val="single" w:sz="4" w:space="0" w:color="auto"/>
              <w:left w:val="single" w:sz="4" w:space="0" w:color="auto"/>
              <w:bottom w:val="single" w:sz="4" w:space="0" w:color="auto"/>
              <w:right w:val="single" w:sz="4" w:space="0" w:color="auto"/>
            </w:tcBorders>
          </w:tcPr>
          <w:p w14:paraId="25D8D4B8" w14:textId="77777777" w:rsidR="0067242A" w:rsidRPr="00FD2E97" w:rsidRDefault="0067242A" w:rsidP="00A43412">
            <w:pPr>
              <w:spacing w:after="160" w:line="259" w:lineRule="auto"/>
            </w:pPr>
            <w:r>
              <w:t>373 (100.0)</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0A656D2A" w14:textId="77777777" w:rsidR="0067242A" w:rsidRPr="00FD2E97" w:rsidRDefault="0067242A" w:rsidP="00A43412">
            <w:pPr>
              <w:spacing w:after="160" w:line="259" w:lineRule="auto"/>
            </w:pPr>
          </w:p>
        </w:tc>
      </w:tr>
    </w:tbl>
    <w:p w14:paraId="224EC86B" w14:textId="77777777" w:rsidR="0067242A" w:rsidRDefault="0067242A" w:rsidP="0067242A"/>
    <w:p w14:paraId="42C79FA9" w14:textId="26EF3613" w:rsidR="006D5100" w:rsidRDefault="00D22DAF" w:rsidP="0067242A">
      <w:r w:rsidRPr="00FD2E97">
        <w:t xml:space="preserve">Table </w:t>
      </w:r>
      <w:r w:rsidR="00BA53FD">
        <w:t>4</w:t>
      </w:r>
      <w:r>
        <w:t xml:space="preserve"> </w:t>
      </w:r>
      <w:r w:rsidR="006D5100" w:rsidRPr="006D5100">
        <w:t>analyzes the association between the institution (government college or Islamia College) and depression symptoms. The chi-square test results (X² = 4.193, P = 0.041) indicate a statistically significant association (P &lt; 0.05). A larger proportion of respondents from Government City College (67.7%) report symptoms of depression compared to those from Islamia College (32.3%). This suggests that institutional factors might have an influence on the prevalence of depression symptoms.</w:t>
      </w:r>
    </w:p>
    <w:p w14:paraId="0D2DBA9E" w14:textId="6A6129F7" w:rsidR="00140EAA" w:rsidRPr="00FD2E97" w:rsidRDefault="00140EAA" w:rsidP="00140EAA">
      <w:r w:rsidRPr="00FD2E97">
        <w:t xml:space="preserve">Table </w:t>
      </w:r>
      <w:r w:rsidR="00191D10">
        <w:t>5</w:t>
      </w:r>
      <w:r w:rsidRPr="00FD2E97">
        <w:t>: Association between respondents'</w:t>
      </w:r>
      <w:r w:rsidR="00474A87">
        <w:t xml:space="preserve"> online gaming hours</w:t>
      </w:r>
      <w:r w:rsidRPr="00FD2E97">
        <w:t xml:space="preserve"> and symptoms of </w:t>
      </w:r>
      <w:r>
        <w:t xml:space="preserve">depression </w:t>
      </w:r>
      <w:r w:rsidRPr="00FD2E97">
        <w:t>(n</w:t>
      </w:r>
      <w:r>
        <w:t>=375</w:t>
      </w:r>
      <w:r w:rsidRPr="00FD2E97">
        <w:t>)</w:t>
      </w:r>
    </w:p>
    <w:tbl>
      <w:tblPr>
        <w:tblStyle w:val="TableGrid"/>
        <w:tblW w:w="5000" w:type="pct"/>
        <w:tblLook w:val="04A0" w:firstRow="1" w:lastRow="0" w:firstColumn="1" w:lastColumn="0" w:noHBand="0" w:noVBand="1"/>
      </w:tblPr>
      <w:tblGrid>
        <w:gridCol w:w="1508"/>
        <w:gridCol w:w="1190"/>
        <w:gridCol w:w="1190"/>
        <w:gridCol w:w="2317"/>
        <w:gridCol w:w="2811"/>
      </w:tblGrid>
      <w:tr w:rsidR="00140EAA" w:rsidRPr="00FD2E97" w14:paraId="13767A04" w14:textId="77777777" w:rsidTr="00A43412">
        <w:trPr>
          <w:trHeight w:val="70"/>
        </w:trPr>
        <w:tc>
          <w:tcPr>
            <w:tcW w:w="836" w:type="pct"/>
            <w:tcBorders>
              <w:top w:val="single" w:sz="4" w:space="0" w:color="auto"/>
              <w:left w:val="single" w:sz="4" w:space="0" w:color="auto"/>
              <w:bottom w:val="nil"/>
              <w:right w:val="single" w:sz="4" w:space="0" w:color="auto"/>
            </w:tcBorders>
            <w:hideMark/>
          </w:tcPr>
          <w:p w14:paraId="2E5CFEB7" w14:textId="30A23B5D" w:rsidR="00140EAA" w:rsidRPr="00FD2E97" w:rsidRDefault="00140EAA" w:rsidP="00A43412">
            <w:pPr>
              <w:spacing w:after="160" w:line="259" w:lineRule="auto"/>
            </w:pPr>
          </w:p>
        </w:tc>
        <w:tc>
          <w:tcPr>
            <w:tcW w:w="2605" w:type="pct"/>
            <w:gridSpan w:val="3"/>
            <w:tcBorders>
              <w:top w:val="single" w:sz="4" w:space="0" w:color="auto"/>
              <w:left w:val="single" w:sz="4" w:space="0" w:color="auto"/>
              <w:bottom w:val="single" w:sz="4" w:space="0" w:color="auto"/>
              <w:right w:val="single" w:sz="4" w:space="0" w:color="auto"/>
            </w:tcBorders>
            <w:hideMark/>
          </w:tcPr>
          <w:p w14:paraId="40A4789D" w14:textId="77777777" w:rsidR="00140EAA" w:rsidRPr="00FD2E97" w:rsidRDefault="00140EAA" w:rsidP="00A43412">
            <w:pPr>
              <w:spacing w:after="160" w:line="259" w:lineRule="auto"/>
            </w:pPr>
            <w:r w:rsidRPr="00FD2E97">
              <w:t xml:space="preserve">Symptoms of </w:t>
            </w:r>
            <w:r>
              <w:t>Depression</w:t>
            </w:r>
          </w:p>
        </w:tc>
        <w:tc>
          <w:tcPr>
            <w:tcW w:w="1559" w:type="pct"/>
            <w:tcBorders>
              <w:top w:val="single" w:sz="4" w:space="0" w:color="auto"/>
              <w:left w:val="single" w:sz="4" w:space="0" w:color="auto"/>
              <w:bottom w:val="single" w:sz="4" w:space="0" w:color="auto"/>
              <w:right w:val="single" w:sz="4" w:space="0" w:color="auto"/>
            </w:tcBorders>
            <w:hideMark/>
          </w:tcPr>
          <w:p w14:paraId="00B3F97A" w14:textId="77777777" w:rsidR="00140EAA" w:rsidRPr="00FD2E97" w:rsidRDefault="00140EAA" w:rsidP="00A43412">
            <w:pPr>
              <w:spacing w:after="160" w:line="259" w:lineRule="auto"/>
            </w:pPr>
            <w:r w:rsidRPr="00FD2E97">
              <w:rPr>
                <w:b/>
                <w:bCs/>
              </w:rPr>
              <w:t>Chi square test and p-value</w:t>
            </w:r>
          </w:p>
        </w:tc>
      </w:tr>
      <w:tr w:rsidR="00140EAA" w:rsidRPr="00FD2E97" w14:paraId="07FF2A24" w14:textId="77777777" w:rsidTr="00A43412">
        <w:trPr>
          <w:trHeight w:val="70"/>
        </w:trPr>
        <w:tc>
          <w:tcPr>
            <w:tcW w:w="836" w:type="pct"/>
            <w:tcBorders>
              <w:top w:val="nil"/>
              <w:left w:val="single" w:sz="4" w:space="0" w:color="auto"/>
              <w:bottom w:val="single" w:sz="4" w:space="0" w:color="auto"/>
              <w:right w:val="single" w:sz="4" w:space="0" w:color="auto"/>
            </w:tcBorders>
          </w:tcPr>
          <w:p w14:paraId="4333A3E0" w14:textId="77777777" w:rsidR="00140EAA" w:rsidRPr="00FD2E97" w:rsidRDefault="00140EAA" w:rsidP="00A43412">
            <w:pPr>
              <w:spacing w:after="160" w:line="259" w:lineRule="auto"/>
            </w:pPr>
          </w:p>
        </w:tc>
        <w:tc>
          <w:tcPr>
            <w:tcW w:w="660" w:type="pct"/>
            <w:tcBorders>
              <w:top w:val="single" w:sz="4" w:space="0" w:color="auto"/>
              <w:left w:val="single" w:sz="4" w:space="0" w:color="auto"/>
              <w:bottom w:val="single" w:sz="4" w:space="0" w:color="auto"/>
              <w:right w:val="single" w:sz="4" w:space="0" w:color="auto"/>
            </w:tcBorders>
          </w:tcPr>
          <w:p w14:paraId="2F22A51A" w14:textId="77777777" w:rsidR="00140EAA" w:rsidRPr="00FD2E97" w:rsidRDefault="00140EAA" w:rsidP="00A43412">
            <w:pPr>
              <w:spacing w:after="160" w:line="259" w:lineRule="auto"/>
            </w:pPr>
            <w:r>
              <w:t>Yes</w:t>
            </w:r>
            <w:r>
              <w:br/>
              <w:t>n (%)</w:t>
            </w:r>
          </w:p>
        </w:tc>
        <w:tc>
          <w:tcPr>
            <w:tcW w:w="660" w:type="pct"/>
            <w:tcBorders>
              <w:top w:val="single" w:sz="4" w:space="0" w:color="auto"/>
              <w:left w:val="single" w:sz="4" w:space="0" w:color="auto"/>
              <w:bottom w:val="single" w:sz="4" w:space="0" w:color="auto"/>
              <w:right w:val="single" w:sz="4" w:space="0" w:color="auto"/>
            </w:tcBorders>
          </w:tcPr>
          <w:p w14:paraId="5F2494A2" w14:textId="77777777" w:rsidR="00140EAA" w:rsidRPr="00FD2E97" w:rsidRDefault="00140EAA" w:rsidP="00A43412">
            <w:pPr>
              <w:spacing w:after="160" w:line="259" w:lineRule="auto"/>
            </w:pPr>
            <w:r>
              <w:t>No</w:t>
            </w:r>
            <w:r>
              <w:br/>
              <w:t>n (%)</w:t>
            </w:r>
          </w:p>
        </w:tc>
        <w:tc>
          <w:tcPr>
            <w:tcW w:w="1285" w:type="pct"/>
            <w:tcBorders>
              <w:top w:val="single" w:sz="4" w:space="0" w:color="auto"/>
              <w:left w:val="single" w:sz="4" w:space="0" w:color="auto"/>
              <w:bottom w:val="single" w:sz="4" w:space="0" w:color="auto"/>
              <w:right w:val="single" w:sz="4" w:space="0" w:color="auto"/>
            </w:tcBorders>
          </w:tcPr>
          <w:p w14:paraId="196701EA" w14:textId="77777777" w:rsidR="00140EAA" w:rsidRPr="00FD2E97" w:rsidRDefault="00140EAA" w:rsidP="00A43412">
            <w:pPr>
              <w:spacing w:after="160" w:line="259" w:lineRule="auto"/>
            </w:pPr>
            <w:r>
              <w:t>Total</w:t>
            </w:r>
            <w:r>
              <w:br/>
              <w:t>n (%)</w:t>
            </w:r>
          </w:p>
        </w:tc>
        <w:tc>
          <w:tcPr>
            <w:tcW w:w="1559" w:type="pct"/>
            <w:vMerge w:val="restart"/>
            <w:tcBorders>
              <w:top w:val="single" w:sz="4" w:space="0" w:color="auto"/>
              <w:left w:val="single" w:sz="4" w:space="0" w:color="auto"/>
              <w:bottom w:val="single" w:sz="4" w:space="0" w:color="auto"/>
              <w:right w:val="single" w:sz="4" w:space="0" w:color="auto"/>
            </w:tcBorders>
            <w:hideMark/>
          </w:tcPr>
          <w:p w14:paraId="1FC1398A" w14:textId="38B572EF" w:rsidR="00140EAA" w:rsidRPr="00FD2E97" w:rsidRDefault="00140EAA" w:rsidP="00A43412">
            <w:pPr>
              <w:spacing w:after="160" w:line="259" w:lineRule="auto"/>
            </w:pPr>
            <w:r w:rsidRPr="00FD2E97">
              <w:t xml:space="preserve">X2 = </w:t>
            </w:r>
            <w:r w:rsidR="00474A87">
              <w:t>19.853</w:t>
            </w:r>
          </w:p>
          <w:p w14:paraId="52C91A34" w14:textId="17C0365C" w:rsidR="00140EAA" w:rsidRPr="00FD2E97" w:rsidRDefault="00140EAA" w:rsidP="00A43412">
            <w:pPr>
              <w:spacing w:after="160" w:line="259" w:lineRule="auto"/>
            </w:pPr>
            <w:r w:rsidRPr="00FD2E97">
              <w:t xml:space="preserve">P </w:t>
            </w:r>
            <w:r w:rsidR="00474A87">
              <w:t>&lt; 0.001</w:t>
            </w:r>
          </w:p>
        </w:tc>
      </w:tr>
      <w:tr w:rsidR="00140EAA" w:rsidRPr="00FD2E97" w14:paraId="0F599884"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hideMark/>
          </w:tcPr>
          <w:p w14:paraId="6300541C" w14:textId="21ECA100" w:rsidR="00140EAA" w:rsidRPr="00FD2E97" w:rsidRDefault="00474A87" w:rsidP="00A43412">
            <w:pPr>
              <w:spacing w:after="160" w:line="259" w:lineRule="auto"/>
            </w:pPr>
            <w:r>
              <w:t>&lt;=4 hours</w:t>
            </w:r>
          </w:p>
        </w:tc>
        <w:tc>
          <w:tcPr>
            <w:tcW w:w="660" w:type="pct"/>
            <w:tcBorders>
              <w:top w:val="single" w:sz="4" w:space="0" w:color="auto"/>
              <w:left w:val="single" w:sz="4" w:space="0" w:color="auto"/>
              <w:bottom w:val="single" w:sz="4" w:space="0" w:color="auto"/>
              <w:right w:val="single" w:sz="4" w:space="0" w:color="auto"/>
            </w:tcBorders>
          </w:tcPr>
          <w:p w14:paraId="1EA79662" w14:textId="1D33A6D7" w:rsidR="00140EAA" w:rsidRPr="00FD2E97" w:rsidRDefault="00474A87" w:rsidP="00A43412">
            <w:pPr>
              <w:spacing w:after="160" w:line="259" w:lineRule="auto"/>
            </w:pPr>
            <w:r>
              <w:t>4</w:t>
            </w:r>
            <w:r w:rsidR="00140EAA">
              <w:t xml:space="preserve"> </w:t>
            </w:r>
            <w:r>
              <w:t>(12.9</w:t>
            </w:r>
            <w:r w:rsidR="00140EAA">
              <w:t>)</w:t>
            </w:r>
          </w:p>
        </w:tc>
        <w:tc>
          <w:tcPr>
            <w:tcW w:w="660" w:type="pct"/>
            <w:tcBorders>
              <w:top w:val="single" w:sz="4" w:space="0" w:color="auto"/>
              <w:left w:val="single" w:sz="4" w:space="0" w:color="auto"/>
              <w:bottom w:val="single" w:sz="4" w:space="0" w:color="auto"/>
              <w:right w:val="single" w:sz="4" w:space="0" w:color="auto"/>
            </w:tcBorders>
          </w:tcPr>
          <w:p w14:paraId="1E40E9C5" w14:textId="0FA154EC" w:rsidR="00140EAA" w:rsidRPr="00FD2E97" w:rsidRDefault="00140EAA" w:rsidP="00A43412">
            <w:pPr>
              <w:spacing w:after="160" w:line="259" w:lineRule="auto"/>
            </w:pPr>
            <w:r>
              <w:t>1</w:t>
            </w:r>
            <w:r w:rsidR="00474A87">
              <w:t>87</w:t>
            </w:r>
            <w:r>
              <w:t xml:space="preserve"> (</w:t>
            </w:r>
            <w:r w:rsidR="00474A87">
              <w:t>54.7</w:t>
            </w:r>
            <w:r>
              <w:t>)</w:t>
            </w:r>
          </w:p>
        </w:tc>
        <w:tc>
          <w:tcPr>
            <w:tcW w:w="1285" w:type="pct"/>
            <w:tcBorders>
              <w:top w:val="single" w:sz="4" w:space="0" w:color="auto"/>
              <w:left w:val="single" w:sz="4" w:space="0" w:color="auto"/>
              <w:bottom w:val="single" w:sz="4" w:space="0" w:color="auto"/>
              <w:right w:val="single" w:sz="4" w:space="0" w:color="auto"/>
            </w:tcBorders>
          </w:tcPr>
          <w:p w14:paraId="3B54FEF0" w14:textId="724FE04D" w:rsidR="00140EAA" w:rsidRPr="00FD2E97" w:rsidRDefault="00474A87" w:rsidP="00A43412">
            <w:pPr>
              <w:spacing w:after="160" w:line="259" w:lineRule="auto"/>
            </w:pPr>
            <w:r>
              <w:t>191</w:t>
            </w:r>
            <w:r w:rsidR="00140EAA">
              <w:t xml:space="preserve"> (5</w:t>
            </w:r>
            <w:r>
              <w:t>1.2</w:t>
            </w:r>
            <w:r w:rsidR="00140EAA">
              <w:t>)</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46C504E5" w14:textId="77777777" w:rsidR="00140EAA" w:rsidRPr="00FD2E97" w:rsidRDefault="00140EAA" w:rsidP="00A43412">
            <w:pPr>
              <w:spacing w:after="160" w:line="259" w:lineRule="auto"/>
            </w:pPr>
          </w:p>
        </w:tc>
      </w:tr>
      <w:tr w:rsidR="00140EAA" w:rsidRPr="00FD2E97" w14:paraId="2E8322BD"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hideMark/>
          </w:tcPr>
          <w:p w14:paraId="7B3CB2D3" w14:textId="65D7049E" w:rsidR="00140EAA" w:rsidRPr="00FD2E97" w:rsidRDefault="00474A87" w:rsidP="00A43412">
            <w:pPr>
              <w:spacing w:after="160" w:line="259" w:lineRule="auto"/>
            </w:pPr>
            <w:r>
              <w:lastRenderedPageBreak/>
              <w:t>&gt;4 hours</w:t>
            </w:r>
          </w:p>
        </w:tc>
        <w:tc>
          <w:tcPr>
            <w:tcW w:w="660" w:type="pct"/>
            <w:tcBorders>
              <w:top w:val="single" w:sz="4" w:space="0" w:color="auto"/>
              <w:left w:val="single" w:sz="4" w:space="0" w:color="auto"/>
              <w:bottom w:val="single" w:sz="4" w:space="0" w:color="auto"/>
              <w:right w:val="single" w:sz="4" w:space="0" w:color="auto"/>
            </w:tcBorders>
          </w:tcPr>
          <w:p w14:paraId="62A555AA" w14:textId="4B9817EF" w:rsidR="00140EAA" w:rsidRPr="00FD2E97" w:rsidRDefault="00474A87" w:rsidP="00A43412">
            <w:pPr>
              <w:spacing w:after="160" w:line="259" w:lineRule="auto"/>
            </w:pPr>
            <w:r>
              <w:t>27</w:t>
            </w:r>
            <w:r w:rsidR="00140EAA">
              <w:t xml:space="preserve"> (</w:t>
            </w:r>
            <w:r>
              <w:t>87.1</w:t>
            </w:r>
            <w:r w:rsidR="00140EAA">
              <w:t>)</w:t>
            </w:r>
          </w:p>
        </w:tc>
        <w:tc>
          <w:tcPr>
            <w:tcW w:w="660" w:type="pct"/>
            <w:tcBorders>
              <w:top w:val="single" w:sz="4" w:space="0" w:color="auto"/>
              <w:left w:val="single" w:sz="4" w:space="0" w:color="auto"/>
              <w:bottom w:val="single" w:sz="4" w:space="0" w:color="auto"/>
              <w:right w:val="single" w:sz="4" w:space="0" w:color="auto"/>
            </w:tcBorders>
          </w:tcPr>
          <w:p w14:paraId="7BD45543" w14:textId="5CCCE56B" w:rsidR="00140EAA" w:rsidRPr="00FD2E97" w:rsidRDefault="00140EAA" w:rsidP="00A43412">
            <w:pPr>
              <w:spacing w:after="160" w:line="259" w:lineRule="auto"/>
            </w:pPr>
            <w:r>
              <w:t>1</w:t>
            </w:r>
            <w:r w:rsidR="00474A87">
              <w:t>55</w:t>
            </w:r>
            <w:r>
              <w:t xml:space="preserve"> (</w:t>
            </w:r>
            <w:r w:rsidR="00474A87">
              <w:t>45.3</w:t>
            </w:r>
            <w:r>
              <w:t>)</w:t>
            </w:r>
          </w:p>
        </w:tc>
        <w:tc>
          <w:tcPr>
            <w:tcW w:w="1285" w:type="pct"/>
            <w:tcBorders>
              <w:top w:val="single" w:sz="4" w:space="0" w:color="auto"/>
              <w:left w:val="single" w:sz="4" w:space="0" w:color="auto"/>
              <w:bottom w:val="single" w:sz="4" w:space="0" w:color="auto"/>
              <w:right w:val="single" w:sz="4" w:space="0" w:color="auto"/>
            </w:tcBorders>
          </w:tcPr>
          <w:p w14:paraId="1BD7EADF" w14:textId="3BA59EA4" w:rsidR="00140EAA" w:rsidRPr="00FD2E97" w:rsidRDefault="00140EAA" w:rsidP="00A43412">
            <w:pPr>
              <w:spacing w:after="160" w:line="259" w:lineRule="auto"/>
            </w:pPr>
            <w:r>
              <w:t>18</w:t>
            </w:r>
            <w:r w:rsidR="00474A87">
              <w:t>2</w:t>
            </w:r>
            <w:r>
              <w:t xml:space="preserve"> (</w:t>
            </w:r>
            <w:r w:rsidR="00474A87">
              <w:t>48.8</w:t>
            </w:r>
            <w:r>
              <w:t>)</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455A267B" w14:textId="77777777" w:rsidR="00140EAA" w:rsidRPr="00FD2E97" w:rsidRDefault="00140EAA" w:rsidP="00A43412">
            <w:pPr>
              <w:spacing w:after="160" w:line="259" w:lineRule="auto"/>
            </w:pPr>
          </w:p>
        </w:tc>
      </w:tr>
      <w:tr w:rsidR="00140EAA" w:rsidRPr="00FD2E97" w14:paraId="12C17483"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hideMark/>
          </w:tcPr>
          <w:p w14:paraId="77D86F45" w14:textId="77777777" w:rsidR="00140EAA" w:rsidRPr="00FD2E97" w:rsidRDefault="00140EAA" w:rsidP="00A43412">
            <w:pPr>
              <w:spacing w:after="160" w:line="259" w:lineRule="auto"/>
            </w:pPr>
            <w:r w:rsidRPr="00FD2E97">
              <w:t>Total</w:t>
            </w:r>
          </w:p>
        </w:tc>
        <w:tc>
          <w:tcPr>
            <w:tcW w:w="660" w:type="pct"/>
            <w:tcBorders>
              <w:top w:val="single" w:sz="4" w:space="0" w:color="auto"/>
              <w:left w:val="single" w:sz="4" w:space="0" w:color="auto"/>
              <w:bottom w:val="single" w:sz="4" w:space="0" w:color="auto"/>
              <w:right w:val="single" w:sz="4" w:space="0" w:color="auto"/>
            </w:tcBorders>
          </w:tcPr>
          <w:p w14:paraId="45319643" w14:textId="77777777" w:rsidR="00140EAA" w:rsidRPr="00FD2E97" w:rsidRDefault="00140EAA" w:rsidP="00A43412">
            <w:pPr>
              <w:spacing w:after="160" w:line="259" w:lineRule="auto"/>
            </w:pPr>
            <w:r>
              <w:t>31 (8.3)</w:t>
            </w:r>
          </w:p>
        </w:tc>
        <w:tc>
          <w:tcPr>
            <w:tcW w:w="660" w:type="pct"/>
            <w:tcBorders>
              <w:top w:val="single" w:sz="4" w:space="0" w:color="auto"/>
              <w:left w:val="single" w:sz="4" w:space="0" w:color="auto"/>
              <w:bottom w:val="single" w:sz="4" w:space="0" w:color="auto"/>
              <w:right w:val="single" w:sz="4" w:space="0" w:color="auto"/>
            </w:tcBorders>
          </w:tcPr>
          <w:p w14:paraId="1A5E6D45" w14:textId="77777777" w:rsidR="00140EAA" w:rsidRPr="00FD2E97" w:rsidRDefault="00140EAA" w:rsidP="00A43412">
            <w:pPr>
              <w:spacing w:after="160" w:line="259" w:lineRule="auto"/>
            </w:pPr>
            <w:r>
              <w:t>342 (91.7)</w:t>
            </w:r>
          </w:p>
        </w:tc>
        <w:tc>
          <w:tcPr>
            <w:tcW w:w="1285" w:type="pct"/>
            <w:tcBorders>
              <w:top w:val="single" w:sz="4" w:space="0" w:color="auto"/>
              <w:left w:val="single" w:sz="4" w:space="0" w:color="auto"/>
              <w:bottom w:val="single" w:sz="4" w:space="0" w:color="auto"/>
              <w:right w:val="single" w:sz="4" w:space="0" w:color="auto"/>
            </w:tcBorders>
          </w:tcPr>
          <w:p w14:paraId="3392BD3E" w14:textId="77777777" w:rsidR="00140EAA" w:rsidRPr="00FD2E97" w:rsidRDefault="00140EAA" w:rsidP="00A43412">
            <w:pPr>
              <w:spacing w:after="160" w:line="259" w:lineRule="auto"/>
            </w:pPr>
            <w:r>
              <w:t>373 (100.0)</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1F72D0D0" w14:textId="77777777" w:rsidR="00140EAA" w:rsidRPr="00FD2E97" w:rsidRDefault="00140EAA" w:rsidP="00A43412">
            <w:pPr>
              <w:spacing w:after="160" w:line="259" w:lineRule="auto"/>
            </w:pPr>
          </w:p>
        </w:tc>
      </w:tr>
    </w:tbl>
    <w:p w14:paraId="229F7ADE" w14:textId="77777777" w:rsidR="00140EAA" w:rsidRDefault="00140EAA" w:rsidP="00140EAA"/>
    <w:p w14:paraId="37A71C02" w14:textId="361BB2B2" w:rsidR="006D5100" w:rsidRDefault="00D22DAF" w:rsidP="00140EAA">
      <w:r w:rsidRPr="00FD2E97">
        <w:t xml:space="preserve">Table </w:t>
      </w:r>
      <w:r w:rsidR="00BA53FD">
        <w:t>5</w:t>
      </w:r>
      <w:r>
        <w:t xml:space="preserve"> </w:t>
      </w:r>
      <w:r w:rsidR="006D5100" w:rsidRPr="006D5100">
        <w:t>examines the relationship between the number of hours spent on online gaming and the presence of depression symptoms. The chi-square test (X² = 19.853, P &lt; 0.001) shows a statistically significant association (P &lt; 0.05). A large majority of respondents who play online games for more than 4 hours (87.1%) report symptoms of depression. In contrast, only 12.9% of respondents who play for 4 or fewer hours show depression symptoms. This suggests that higher gaming hours may be linked to increased depressive symptoms.</w:t>
      </w:r>
    </w:p>
    <w:p w14:paraId="14564237" w14:textId="77777777" w:rsidR="00E51056" w:rsidRDefault="00E51056" w:rsidP="00140EAA"/>
    <w:p w14:paraId="10B2A409" w14:textId="4A6A79B7" w:rsidR="00E51056" w:rsidRPr="00FD2E97" w:rsidRDefault="00E51056" w:rsidP="00E51056">
      <w:r w:rsidRPr="00FD2E97">
        <w:t xml:space="preserve">Table </w:t>
      </w:r>
      <w:r w:rsidR="00913A75">
        <w:t>6</w:t>
      </w:r>
      <w:r w:rsidRPr="00FD2E97">
        <w:t>: Association between respondents'</w:t>
      </w:r>
      <w:r>
        <w:t xml:space="preserve"> online gaming </w:t>
      </w:r>
      <w:r w:rsidR="0067360C">
        <w:t xml:space="preserve">types </w:t>
      </w:r>
      <w:r w:rsidRPr="00FD2E97">
        <w:t xml:space="preserve">and symptoms of </w:t>
      </w:r>
      <w:r>
        <w:t xml:space="preserve">depression </w:t>
      </w:r>
      <w:r w:rsidRPr="00FD2E97">
        <w:t>(n</w:t>
      </w:r>
      <w:r>
        <w:t>=375</w:t>
      </w:r>
      <w:r w:rsidRPr="00FD2E97">
        <w:t>)</w:t>
      </w:r>
    </w:p>
    <w:tbl>
      <w:tblPr>
        <w:tblStyle w:val="TableGrid"/>
        <w:tblW w:w="5000" w:type="pct"/>
        <w:tblLook w:val="04A0" w:firstRow="1" w:lastRow="0" w:firstColumn="1" w:lastColumn="0" w:noHBand="0" w:noVBand="1"/>
      </w:tblPr>
      <w:tblGrid>
        <w:gridCol w:w="1508"/>
        <w:gridCol w:w="1190"/>
        <w:gridCol w:w="1190"/>
        <w:gridCol w:w="2317"/>
        <w:gridCol w:w="2811"/>
      </w:tblGrid>
      <w:tr w:rsidR="00E51056" w:rsidRPr="00FD2E97" w14:paraId="6E64498A" w14:textId="77777777" w:rsidTr="00A43412">
        <w:trPr>
          <w:trHeight w:val="70"/>
        </w:trPr>
        <w:tc>
          <w:tcPr>
            <w:tcW w:w="836" w:type="pct"/>
            <w:tcBorders>
              <w:top w:val="single" w:sz="4" w:space="0" w:color="auto"/>
              <w:left w:val="single" w:sz="4" w:space="0" w:color="auto"/>
              <w:bottom w:val="nil"/>
              <w:right w:val="single" w:sz="4" w:space="0" w:color="auto"/>
            </w:tcBorders>
            <w:hideMark/>
          </w:tcPr>
          <w:p w14:paraId="304B9BA7" w14:textId="77777777" w:rsidR="00E51056" w:rsidRPr="00FD2E97" w:rsidRDefault="00E51056" w:rsidP="00A43412">
            <w:pPr>
              <w:spacing w:after="160" w:line="259" w:lineRule="auto"/>
            </w:pPr>
          </w:p>
        </w:tc>
        <w:tc>
          <w:tcPr>
            <w:tcW w:w="2605" w:type="pct"/>
            <w:gridSpan w:val="3"/>
            <w:tcBorders>
              <w:top w:val="single" w:sz="4" w:space="0" w:color="auto"/>
              <w:left w:val="single" w:sz="4" w:space="0" w:color="auto"/>
              <w:bottom w:val="single" w:sz="4" w:space="0" w:color="auto"/>
              <w:right w:val="single" w:sz="4" w:space="0" w:color="auto"/>
            </w:tcBorders>
            <w:hideMark/>
          </w:tcPr>
          <w:p w14:paraId="5F9F19DA" w14:textId="77777777" w:rsidR="00E51056" w:rsidRPr="00FD2E97" w:rsidRDefault="00E51056" w:rsidP="00A43412">
            <w:pPr>
              <w:spacing w:after="160" w:line="259" w:lineRule="auto"/>
            </w:pPr>
            <w:r w:rsidRPr="00FD2E97">
              <w:t xml:space="preserve">Symptoms of </w:t>
            </w:r>
            <w:r>
              <w:t>Depression</w:t>
            </w:r>
          </w:p>
        </w:tc>
        <w:tc>
          <w:tcPr>
            <w:tcW w:w="1559" w:type="pct"/>
            <w:tcBorders>
              <w:top w:val="single" w:sz="4" w:space="0" w:color="auto"/>
              <w:left w:val="single" w:sz="4" w:space="0" w:color="auto"/>
              <w:bottom w:val="single" w:sz="4" w:space="0" w:color="auto"/>
              <w:right w:val="single" w:sz="4" w:space="0" w:color="auto"/>
            </w:tcBorders>
            <w:hideMark/>
          </w:tcPr>
          <w:p w14:paraId="75AFA545" w14:textId="77777777" w:rsidR="00E51056" w:rsidRPr="00FD2E97" w:rsidRDefault="00E51056" w:rsidP="00A43412">
            <w:pPr>
              <w:spacing w:after="160" w:line="259" w:lineRule="auto"/>
            </w:pPr>
            <w:r w:rsidRPr="00FD2E97">
              <w:rPr>
                <w:b/>
                <w:bCs/>
              </w:rPr>
              <w:t>Chi square test and p-value</w:t>
            </w:r>
          </w:p>
        </w:tc>
      </w:tr>
      <w:tr w:rsidR="00E51056" w:rsidRPr="00FD2E97" w14:paraId="4E6824AA" w14:textId="77777777" w:rsidTr="00A43412">
        <w:trPr>
          <w:trHeight w:val="70"/>
        </w:trPr>
        <w:tc>
          <w:tcPr>
            <w:tcW w:w="836" w:type="pct"/>
            <w:tcBorders>
              <w:top w:val="nil"/>
              <w:left w:val="single" w:sz="4" w:space="0" w:color="auto"/>
              <w:bottom w:val="single" w:sz="4" w:space="0" w:color="auto"/>
              <w:right w:val="single" w:sz="4" w:space="0" w:color="auto"/>
            </w:tcBorders>
          </w:tcPr>
          <w:p w14:paraId="18662E8B" w14:textId="77777777" w:rsidR="00E51056" w:rsidRPr="00FD2E97" w:rsidRDefault="00E51056" w:rsidP="00A43412">
            <w:pPr>
              <w:spacing w:after="160" w:line="259" w:lineRule="auto"/>
            </w:pPr>
          </w:p>
        </w:tc>
        <w:tc>
          <w:tcPr>
            <w:tcW w:w="660" w:type="pct"/>
            <w:tcBorders>
              <w:top w:val="single" w:sz="4" w:space="0" w:color="auto"/>
              <w:left w:val="single" w:sz="4" w:space="0" w:color="auto"/>
              <w:bottom w:val="single" w:sz="4" w:space="0" w:color="auto"/>
              <w:right w:val="single" w:sz="4" w:space="0" w:color="auto"/>
            </w:tcBorders>
          </w:tcPr>
          <w:p w14:paraId="23144445" w14:textId="77777777" w:rsidR="00E51056" w:rsidRPr="00FD2E97" w:rsidRDefault="00E51056" w:rsidP="00A43412">
            <w:pPr>
              <w:spacing w:after="160" w:line="259" w:lineRule="auto"/>
            </w:pPr>
            <w:r>
              <w:t>Yes</w:t>
            </w:r>
            <w:r>
              <w:br/>
              <w:t>n (%)</w:t>
            </w:r>
          </w:p>
        </w:tc>
        <w:tc>
          <w:tcPr>
            <w:tcW w:w="660" w:type="pct"/>
            <w:tcBorders>
              <w:top w:val="single" w:sz="4" w:space="0" w:color="auto"/>
              <w:left w:val="single" w:sz="4" w:space="0" w:color="auto"/>
              <w:bottom w:val="single" w:sz="4" w:space="0" w:color="auto"/>
              <w:right w:val="single" w:sz="4" w:space="0" w:color="auto"/>
            </w:tcBorders>
          </w:tcPr>
          <w:p w14:paraId="5B8BC044" w14:textId="77777777" w:rsidR="00E51056" w:rsidRPr="00FD2E97" w:rsidRDefault="00E51056" w:rsidP="00A43412">
            <w:pPr>
              <w:spacing w:after="160" w:line="259" w:lineRule="auto"/>
            </w:pPr>
            <w:r>
              <w:t>No</w:t>
            </w:r>
            <w:r>
              <w:br/>
              <w:t>n (%)</w:t>
            </w:r>
          </w:p>
        </w:tc>
        <w:tc>
          <w:tcPr>
            <w:tcW w:w="1285" w:type="pct"/>
            <w:tcBorders>
              <w:top w:val="single" w:sz="4" w:space="0" w:color="auto"/>
              <w:left w:val="single" w:sz="4" w:space="0" w:color="auto"/>
              <w:bottom w:val="single" w:sz="4" w:space="0" w:color="auto"/>
              <w:right w:val="single" w:sz="4" w:space="0" w:color="auto"/>
            </w:tcBorders>
          </w:tcPr>
          <w:p w14:paraId="1B5BC932" w14:textId="77777777" w:rsidR="00E51056" w:rsidRPr="00FD2E97" w:rsidRDefault="00E51056" w:rsidP="00A43412">
            <w:pPr>
              <w:spacing w:after="160" w:line="259" w:lineRule="auto"/>
            </w:pPr>
            <w:r>
              <w:t>Total</w:t>
            </w:r>
            <w:r>
              <w:br/>
              <w:t>n (%)</w:t>
            </w:r>
          </w:p>
        </w:tc>
        <w:tc>
          <w:tcPr>
            <w:tcW w:w="1559" w:type="pct"/>
            <w:vMerge w:val="restart"/>
            <w:tcBorders>
              <w:top w:val="single" w:sz="4" w:space="0" w:color="auto"/>
              <w:left w:val="single" w:sz="4" w:space="0" w:color="auto"/>
              <w:bottom w:val="single" w:sz="4" w:space="0" w:color="auto"/>
              <w:right w:val="single" w:sz="4" w:space="0" w:color="auto"/>
            </w:tcBorders>
            <w:hideMark/>
          </w:tcPr>
          <w:p w14:paraId="2B424A7F" w14:textId="7937D308" w:rsidR="00E51056" w:rsidRPr="00FD2E97" w:rsidRDefault="00E51056" w:rsidP="00A43412">
            <w:pPr>
              <w:spacing w:after="160" w:line="259" w:lineRule="auto"/>
            </w:pPr>
            <w:r w:rsidRPr="00FD2E97">
              <w:t xml:space="preserve">X2 = </w:t>
            </w:r>
            <w:r w:rsidR="00F16F38">
              <w:t>3.15</w:t>
            </w:r>
          </w:p>
          <w:p w14:paraId="2930C0FB" w14:textId="28228CB4" w:rsidR="00E51056" w:rsidRPr="00FD2E97" w:rsidRDefault="00E51056" w:rsidP="00A43412">
            <w:pPr>
              <w:spacing w:after="160" w:line="259" w:lineRule="auto"/>
            </w:pPr>
            <w:r w:rsidRPr="00FD2E97">
              <w:t xml:space="preserve">P </w:t>
            </w:r>
            <w:r w:rsidR="00F16F38">
              <w:t>= 0.369</w:t>
            </w:r>
          </w:p>
        </w:tc>
      </w:tr>
      <w:tr w:rsidR="00E51056" w:rsidRPr="00FD2E97" w14:paraId="023DCBE2"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hideMark/>
          </w:tcPr>
          <w:p w14:paraId="0C53728A" w14:textId="4B56CB7B" w:rsidR="00E51056" w:rsidRPr="00FD2E97" w:rsidRDefault="00E51056" w:rsidP="00A43412">
            <w:pPr>
              <w:spacing w:after="160" w:line="259" w:lineRule="auto"/>
            </w:pPr>
            <w:r>
              <w:t>Action</w:t>
            </w:r>
          </w:p>
        </w:tc>
        <w:tc>
          <w:tcPr>
            <w:tcW w:w="660" w:type="pct"/>
            <w:tcBorders>
              <w:top w:val="single" w:sz="4" w:space="0" w:color="auto"/>
              <w:left w:val="single" w:sz="4" w:space="0" w:color="auto"/>
              <w:bottom w:val="single" w:sz="4" w:space="0" w:color="auto"/>
              <w:right w:val="single" w:sz="4" w:space="0" w:color="auto"/>
            </w:tcBorders>
          </w:tcPr>
          <w:p w14:paraId="785DD75F" w14:textId="173D4E2B" w:rsidR="00E51056" w:rsidRPr="00FD2E97" w:rsidRDefault="00E51056" w:rsidP="00A43412">
            <w:pPr>
              <w:spacing w:after="160" w:line="259" w:lineRule="auto"/>
            </w:pPr>
            <w:r>
              <w:t>18</w:t>
            </w:r>
            <w:r>
              <w:t xml:space="preserve"> (</w:t>
            </w:r>
            <w:r>
              <w:t>58.1</w:t>
            </w:r>
            <w:r>
              <w:t>)</w:t>
            </w:r>
          </w:p>
        </w:tc>
        <w:tc>
          <w:tcPr>
            <w:tcW w:w="660" w:type="pct"/>
            <w:tcBorders>
              <w:top w:val="single" w:sz="4" w:space="0" w:color="auto"/>
              <w:left w:val="single" w:sz="4" w:space="0" w:color="auto"/>
              <w:bottom w:val="single" w:sz="4" w:space="0" w:color="auto"/>
              <w:right w:val="single" w:sz="4" w:space="0" w:color="auto"/>
            </w:tcBorders>
          </w:tcPr>
          <w:p w14:paraId="431C3D0A" w14:textId="12FCB76F" w:rsidR="00E51056" w:rsidRPr="00FD2E97" w:rsidRDefault="00E51056" w:rsidP="00A43412">
            <w:pPr>
              <w:spacing w:after="160" w:line="259" w:lineRule="auto"/>
            </w:pPr>
            <w:r>
              <w:t>1</w:t>
            </w:r>
            <w:r w:rsidR="009709B1">
              <w:t>46</w:t>
            </w:r>
            <w:r>
              <w:t xml:space="preserve"> (</w:t>
            </w:r>
            <w:r w:rsidR="009709B1">
              <w:t>42.7</w:t>
            </w:r>
            <w:r>
              <w:t>)</w:t>
            </w:r>
          </w:p>
        </w:tc>
        <w:tc>
          <w:tcPr>
            <w:tcW w:w="1285" w:type="pct"/>
            <w:tcBorders>
              <w:top w:val="single" w:sz="4" w:space="0" w:color="auto"/>
              <w:left w:val="single" w:sz="4" w:space="0" w:color="auto"/>
              <w:bottom w:val="single" w:sz="4" w:space="0" w:color="auto"/>
              <w:right w:val="single" w:sz="4" w:space="0" w:color="auto"/>
            </w:tcBorders>
          </w:tcPr>
          <w:p w14:paraId="2D5E8745" w14:textId="43E2D6E8" w:rsidR="00E51056" w:rsidRPr="00FD2E97" w:rsidRDefault="00E51056" w:rsidP="00A43412">
            <w:pPr>
              <w:spacing w:after="160" w:line="259" w:lineRule="auto"/>
            </w:pPr>
            <w:r>
              <w:t>1</w:t>
            </w:r>
            <w:r w:rsidR="009709B1">
              <w:t>64</w:t>
            </w:r>
            <w:r>
              <w:t xml:space="preserve"> (</w:t>
            </w:r>
            <w:r w:rsidR="009709B1">
              <w:t>44.0</w:t>
            </w:r>
            <w:r>
              <w:t>)</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1E78255B" w14:textId="77777777" w:rsidR="00E51056" w:rsidRPr="00FD2E97" w:rsidRDefault="00E51056" w:rsidP="00A43412">
            <w:pPr>
              <w:spacing w:after="160" w:line="259" w:lineRule="auto"/>
            </w:pPr>
          </w:p>
        </w:tc>
      </w:tr>
      <w:tr w:rsidR="00E51056" w:rsidRPr="00FD2E97" w14:paraId="435F8BD5"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hideMark/>
          </w:tcPr>
          <w:p w14:paraId="17C35CF1" w14:textId="045A2C5B" w:rsidR="00E51056" w:rsidRPr="00FD2E97" w:rsidRDefault="00E51056" w:rsidP="00A43412">
            <w:pPr>
              <w:spacing w:after="160" w:line="259" w:lineRule="auto"/>
            </w:pPr>
            <w:r>
              <w:t>Racing</w:t>
            </w:r>
          </w:p>
        </w:tc>
        <w:tc>
          <w:tcPr>
            <w:tcW w:w="660" w:type="pct"/>
            <w:tcBorders>
              <w:top w:val="single" w:sz="4" w:space="0" w:color="auto"/>
              <w:left w:val="single" w:sz="4" w:space="0" w:color="auto"/>
              <w:bottom w:val="single" w:sz="4" w:space="0" w:color="auto"/>
              <w:right w:val="single" w:sz="4" w:space="0" w:color="auto"/>
            </w:tcBorders>
          </w:tcPr>
          <w:p w14:paraId="3CD15A1A" w14:textId="2BA05CFB" w:rsidR="00E51056" w:rsidRPr="00FD2E97" w:rsidRDefault="00E51056" w:rsidP="00A43412">
            <w:pPr>
              <w:spacing w:after="160" w:line="259" w:lineRule="auto"/>
            </w:pPr>
            <w:r>
              <w:t>10</w:t>
            </w:r>
            <w:r>
              <w:t xml:space="preserve"> (</w:t>
            </w:r>
            <w:r>
              <w:t>32.3</w:t>
            </w:r>
            <w:r>
              <w:t>)</w:t>
            </w:r>
          </w:p>
        </w:tc>
        <w:tc>
          <w:tcPr>
            <w:tcW w:w="660" w:type="pct"/>
            <w:tcBorders>
              <w:top w:val="single" w:sz="4" w:space="0" w:color="auto"/>
              <w:left w:val="single" w:sz="4" w:space="0" w:color="auto"/>
              <w:bottom w:val="single" w:sz="4" w:space="0" w:color="auto"/>
              <w:right w:val="single" w:sz="4" w:space="0" w:color="auto"/>
            </w:tcBorders>
          </w:tcPr>
          <w:p w14:paraId="467A6C0A" w14:textId="2C56225E" w:rsidR="00E51056" w:rsidRPr="00FD2E97" w:rsidRDefault="00E51056" w:rsidP="00A43412">
            <w:pPr>
              <w:spacing w:after="160" w:line="259" w:lineRule="auto"/>
            </w:pPr>
            <w:r>
              <w:t>1</w:t>
            </w:r>
            <w:r w:rsidR="009709B1">
              <w:t>44</w:t>
            </w:r>
            <w:r>
              <w:t xml:space="preserve"> (4</w:t>
            </w:r>
            <w:r w:rsidR="009709B1">
              <w:t>2.1</w:t>
            </w:r>
            <w:r>
              <w:t>)</w:t>
            </w:r>
          </w:p>
        </w:tc>
        <w:tc>
          <w:tcPr>
            <w:tcW w:w="1285" w:type="pct"/>
            <w:tcBorders>
              <w:top w:val="single" w:sz="4" w:space="0" w:color="auto"/>
              <w:left w:val="single" w:sz="4" w:space="0" w:color="auto"/>
              <w:bottom w:val="single" w:sz="4" w:space="0" w:color="auto"/>
              <w:right w:val="single" w:sz="4" w:space="0" w:color="auto"/>
            </w:tcBorders>
          </w:tcPr>
          <w:p w14:paraId="618F983E" w14:textId="50260E87" w:rsidR="00E51056" w:rsidRPr="00FD2E97" w:rsidRDefault="00E51056" w:rsidP="00A43412">
            <w:pPr>
              <w:spacing w:after="160" w:line="259" w:lineRule="auto"/>
            </w:pPr>
            <w:r>
              <w:t>1</w:t>
            </w:r>
            <w:r w:rsidR="009709B1">
              <w:t>54</w:t>
            </w:r>
            <w:r>
              <w:t xml:space="preserve"> (</w:t>
            </w:r>
            <w:r w:rsidR="009709B1">
              <w:t>41.3</w:t>
            </w:r>
            <w:r>
              <w:t>)</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5CD06FD8" w14:textId="77777777" w:rsidR="00E51056" w:rsidRPr="00FD2E97" w:rsidRDefault="00E51056" w:rsidP="00A43412">
            <w:pPr>
              <w:spacing w:after="160" w:line="259" w:lineRule="auto"/>
            </w:pPr>
          </w:p>
        </w:tc>
      </w:tr>
      <w:tr w:rsidR="00E51056" w:rsidRPr="00FD2E97" w14:paraId="53C50438"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tcPr>
          <w:p w14:paraId="322AA807" w14:textId="76FEBA1B" w:rsidR="00E51056" w:rsidRDefault="00E51056" w:rsidP="00E51056">
            <w:pPr>
              <w:spacing w:after="160" w:line="259" w:lineRule="auto"/>
            </w:pPr>
            <w:r>
              <w:t>Role Playing</w:t>
            </w:r>
          </w:p>
        </w:tc>
        <w:tc>
          <w:tcPr>
            <w:tcW w:w="660" w:type="pct"/>
            <w:tcBorders>
              <w:top w:val="single" w:sz="4" w:space="0" w:color="auto"/>
              <w:left w:val="single" w:sz="4" w:space="0" w:color="auto"/>
              <w:bottom w:val="single" w:sz="4" w:space="0" w:color="auto"/>
              <w:right w:val="single" w:sz="4" w:space="0" w:color="auto"/>
            </w:tcBorders>
          </w:tcPr>
          <w:p w14:paraId="297CD85B" w14:textId="3F7048B2" w:rsidR="00E51056" w:rsidRDefault="00E51056" w:rsidP="00E51056">
            <w:r>
              <w:t>3</w:t>
            </w:r>
            <w:r>
              <w:t xml:space="preserve"> (</w:t>
            </w:r>
            <w:r>
              <w:t>9.7</w:t>
            </w:r>
            <w:r>
              <w:t>)</w:t>
            </w:r>
          </w:p>
        </w:tc>
        <w:tc>
          <w:tcPr>
            <w:tcW w:w="660" w:type="pct"/>
            <w:tcBorders>
              <w:top w:val="single" w:sz="4" w:space="0" w:color="auto"/>
              <w:left w:val="single" w:sz="4" w:space="0" w:color="auto"/>
              <w:bottom w:val="single" w:sz="4" w:space="0" w:color="auto"/>
              <w:right w:val="single" w:sz="4" w:space="0" w:color="auto"/>
            </w:tcBorders>
          </w:tcPr>
          <w:p w14:paraId="3584DD4C" w14:textId="088593C1" w:rsidR="00E51056" w:rsidRDefault="009709B1" w:rsidP="00E51056">
            <w:r>
              <w:t>44</w:t>
            </w:r>
            <w:r w:rsidR="00E51056">
              <w:t xml:space="preserve"> (</w:t>
            </w:r>
            <w:r>
              <w:t>12.9</w:t>
            </w:r>
            <w:r w:rsidR="00E51056">
              <w:t>)</w:t>
            </w:r>
          </w:p>
        </w:tc>
        <w:tc>
          <w:tcPr>
            <w:tcW w:w="1285" w:type="pct"/>
            <w:tcBorders>
              <w:top w:val="single" w:sz="4" w:space="0" w:color="auto"/>
              <w:left w:val="single" w:sz="4" w:space="0" w:color="auto"/>
              <w:bottom w:val="single" w:sz="4" w:space="0" w:color="auto"/>
              <w:right w:val="single" w:sz="4" w:space="0" w:color="auto"/>
            </w:tcBorders>
          </w:tcPr>
          <w:p w14:paraId="452A75F7" w14:textId="6011AB0B" w:rsidR="00E51056" w:rsidRDefault="004E25A3" w:rsidP="00E51056">
            <w:r>
              <w:t>47</w:t>
            </w:r>
            <w:r w:rsidR="00E51056">
              <w:t xml:space="preserve"> (</w:t>
            </w:r>
            <w:r>
              <w:t>12.6</w:t>
            </w:r>
            <w:r w:rsidR="00E51056">
              <w:t>)</w:t>
            </w:r>
          </w:p>
        </w:tc>
        <w:tc>
          <w:tcPr>
            <w:tcW w:w="1559" w:type="pct"/>
            <w:vMerge/>
            <w:tcBorders>
              <w:top w:val="single" w:sz="4" w:space="0" w:color="auto"/>
              <w:left w:val="single" w:sz="4" w:space="0" w:color="auto"/>
              <w:bottom w:val="single" w:sz="4" w:space="0" w:color="auto"/>
              <w:right w:val="single" w:sz="4" w:space="0" w:color="auto"/>
            </w:tcBorders>
            <w:vAlign w:val="center"/>
          </w:tcPr>
          <w:p w14:paraId="08FC57E8" w14:textId="77777777" w:rsidR="00E51056" w:rsidRPr="00FD2E97" w:rsidRDefault="00E51056" w:rsidP="00E51056"/>
        </w:tc>
      </w:tr>
      <w:tr w:rsidR="00E51056" w:rsidRPr="00FD2E97" w14:paraId="12F4140B"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hideMark/>
          </w:tcPr>
          <w:p w14:paraId="43844677" w14:textId="77777777" w:rsidR="00E51056" w:rsidRPr="00FD2E97" w:rsidRDefault="00E51056" w:rsidP="00E51056">
            <w:pPr>
              <w:spacing w:after="160" w:line="259" w:lineRule="auto"/>
            </w:pPr>
            <w:r w:rsidRPr="00FD2E97">
              <w:t>Total</w:t>
            </w:r>
          </w:p>
        </w:tc>
        <w:tc>
          <w:tcPr>
            <w:tcW w:w="660" w:type="pct"/>
            <w:tcBorders>
              <w:top w:val="single" w:sz="4" w:space="0" w:color="auto"/>
              <w:left w:val="single" w:sz="4" w:space="0" w:color="auto"/>
              <w:bottom w:val="single" w:sz="4" w:space="0" w:color="auto"/>
              <w:right w:val="single" w:sz="4" w:space="0" w:color="auto"/>
            </w:tcBorders>
          </w:tcPr>
          <w:p w14:paraId="44902623" w14:textId="77777777" w:rsidR="00E51056" w:rsidRPr="00FD2E97" w:rsidRDefault="00E51056" w:rsidP="00E51056">
            <w:pPr>
              <w:spacing w:after="160" w:line="259" w:lineRule="auto"/>
            </w:pPr>
            <w:r>
              <w:t>31 (8.3)</w:t>
            </w:r>
          </w:p>
        </w:tc>
        <w:tc>
          <w:tcPr>
            <w:tcW w:w="660" w:type="pct"/>
            <w:tcBorders>
              <w:top w:val="single" w:sz="4" w:space="0" w:color="auto"/>
              <w:left w:val="single" w:sz="4" w:space="0" w:color="auto"/>
              <w:bottom w:val="single" w:sz="4" w:space="0" w:color="auto"/>
              <w:right w:val="single" w:sz="4" w:space="0" w:color="auto"/>
            </w:tcBorders>
          </w:tcPr>
          <w:p w14:paraId="6913DD8F" w14:textId="77777777" w:rsidR="00E51056" w:rsidRPr="00FD2E97" w:rsidRDefault="00E51056" w:rsidP="00E51056">
            <w:pPr>
              <w:spacing w:after="160" w:line="259" w:lineRule="auto"/>
            </w:pPr>
            <w:r>
              <w:t>342 (91.7)</w:t>
            </w:r>
          </w:p>
        </w:tc>
        <w:tc>
          <w:tcPr>
            <w:tcW w:w="1285" w:type="pct"/>
            <w:tcBorders>
              <w:top w:val="single" w:sz="4" w:space="0" w:color="auto"/>
              <w:left w:val="single" w:sz="4" w:space="0" w:color="auto"/>
              <w:bottom w:val="single" w:sz="4" w:space="0" w:color="auto"/>
              <w:right w:val="single" w:sz="4" w:space="0" w:color="auto"/>
            </w:tcBorders>
          </w:tcPr>
          <w:p w14:paraId="3A27B6C7" w14:textId="77777777" w:rsidR="00E51056" w:rsidRPr="00FD2E97" w:rsidRDefault="00E51056" w:rsidP="00E51056">
            <w:pPr>
              <w:spacing w:after="160" w:line="259" w:lineRule="auto"/>
            </w:pPr>
            <w:r>
              <w:t>373 (100.0)</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209BC57D" w14:textId="77777777" w:rsidR="00E51056" w:rsidRPr="00FD2E97" w:rsidRDefault="00E51056" w:rsidP="00E51056">
            <w:pPr>
              <w:spacing w:after="160" w:line="259" w:lineRule="auto"/>
            </w:pPr>
          </w:p>
        </w:tc>
      </w:tr>
    </w:tbl>
    <w:p w14:paraId="38B1B659" w14:textId="77777777" w:rsidR="00E51056" w:rsidRPr="00FD2E97" w:rsidRDefault="00E51056" w:rsidP="00E51056"/>
    <w:p w14:paraId="464FFB5D" w14:textId="0FAB9784" w:rsidR="006D5100" w:rsidRPr="006D5100" w:rsidRDefault="00D22DAF" w:rsidP="006D5100">
      <w:r w:rsidRPr="00FD2E97">
        <w:t xml:space="preserve">Table </w:t>
      </w:r>
      <w:r w:rsidR="00BA53FD">
        <w:t>6</w:t>
      </w:r>
      <w:r>
        <w:t xml:space="preserve"> </w:t>
      </w:r>
      <w:r w:rsidR="006D5100" w:rsidRPr="006D5100">
        <w:t>investigates whether the type of online games played is associated with depression symptoms. The chi-square test results (X² = 3.15, P = 0.369) show no significant association (P &gt; 0.05). Although the distribution of gaming types such as action, racing, and role-playing games differs across respondents with and without depression symptoms, the results suggest that the type of game played does not significantly influence the likelihood of experiencing depression symptoms.</w:t>
      </w:r>
    </w:p>
    <w:p w14:paraId="4906683C" w14:textId="77777777" w:rsidR="0067360C" w:rsidRDefault="0067360C" w:rsidP="0067360C"/>
    <w:p w14:paraId="186CB316" w14:textId="77777777" w:rsidR="00913A75" w:rsidRDefault="00913A75">
      <w:r>
        <w:br w:type="page"/>
      </w:r>
    </w:p>
    <w:p w14:paraId="15D9B06C" w14:textId="6F911269" w:rsidR="0067360C" w:rsidRPr="00FD2E97" w:rsidRDefault="0067360C" w:rsidP="0067360C">
      <w:r w:rsidRPr="00FD2E97">
        <w:lastRenderedPageBreak/>
        <w:t xml:space="preserve">Table </w:t>
      </w:r>
      <w:r w:rsidR="00BA53FD">
        <w:t>7</w:t>
      </w:r>
      <w:r w:rsidRPr="00FD2E97">
        <w:t>: Association between respondents'</w:t>
      </w:r>
      <w:r>
        <w:t xml:space="preserve"> online gaming </w:t>
      </w:r>
      <w:r w:rsidR="00960139">
        <w:t>duration</w:t>
      </w:r>
      <w:r w:rsidRPr="00FD2E97">
        <w:t xml:space="preserve"> and symptoms of </w:t>
      </w:r>
      <w:r>
        <w:t xml:space="preserve">depression </w:t>
      </w:r>
      <w:r w:rsidRPr="00FD2E97">
        <w:t>(n</w:t>
      </w:r>
      <w:r>
        <w:t>=375</w:t>
      </w:r>
      <w:r w:rsidRPr="00FD2E97">
        <w:t>)</w:t>
      </w:r>
    </w:p>
    <w:tbl>
      <w:tblPr>
        <w:tblStyle w:val="TableGrid"/>
        <w:tblW w:w="5000" w:type="pct"/>
        <w:tblLook w:val="04A0" w:firstRow="1" w:lastRow="0" w:firstColumn="1" w:lastColumn="0" w:noHBand="0" w:noVBand="1"/>
      </w:tblPr>
      <w:tblGrid>
        <w:gridCol w:w="1508"/>
        <w:gridCol w:w="1190"/>
        <w:gridCol w:w="1190"/>
        <w:gridCol w:w="2317"/>
        <w:gridCol w:w="2811"/>
      </w:tblGrid>
      <w:tr w:rsidR="0067360C" w:rsidRPr="00FD2E97" w14:paraId="60D6AA6D" w14:textId="77777777" w:rsidTr="00A43412">
        <w:trPr>
          <w:trHeight w:val="70"/>
        </w:trPr>
        <w:tc>
          <w:tcPr>
            <w:tcW w:w="836" w:type="pct"/>
            <w:tcBorders>
              <w:top w:val="single" w:sz="4" w:space="0" w:color="auto"/>
              <w:left w:val="single" w:sz="4" w:space="0" w:color="auto"/>
              <w:bottom w:val="nil"/>
              <w:right w:val="single" w:sz="4" w:space="0" w:color="auto"/>
            </w:tcBorders>
            <w:hideMark/>
          </w:tcPr>
          <w:p w14:paraId="5B51E4EB" w14:textId="77777777" w:rsidR="0067360C" w:rsidRPr="00FD2E97" w:rsidRDefault="0067360C" w:rsidP="00A43412">
            <w:pPr>
              <w:spacing w:after="160" w:line="259" w:lineRule="auto"/>
            </w:pPr>
          </w:p>
        </w:tc>
        <w:tc>
          <w:tcPr>
            <w:tcW w:w="2605" w:type="pct"/>
            <w:gridSpan w:val="3"/>
            <w:tcBorders>
              <w:top w:val="single" w:sz="4" w:space="0" w:color="auto"/>
              <w:left w:val="single" w:sz="4" w:space="0" w:color="auto"/>
              <w:bottom w:val="single" w:sz="4" w:space="0" w:color="auto"/>
              <w:right w:val="single" w:sz="4" w:space="0" w:color="auto"/>
            </w:tcBorders>
            <w:hideMark/>
          </w:tcPr>
          <w:p w14:paraId="6FC7E25C" w14:textId="77777777" w:rsidR="0067360C" w:rsidRPr="00FD2E97" w:rsidRDefault="0067360C" w:rsidP="00A43412">
            <w:pPr>
              <w:spacing w:after="160" w:line="259" w:lineRule="auto"/>
            </w:pPr>
            <w:r w:rsidRPr="00FD2E97">
              <w:t xml:space="preserve">Symptoms of </w:t>
            </w:r>
            <w:r>
              <w:t>Depression</w:t>
            </w:r>
          </w:p>
        </w:tc>
        <w:tc>
          <w:tcPr>
            <w:tcW w:w="1559" w:type="pct"/>
            <w:tcBorders>
              <w:top w:val="single" w:sz="4" w:space="0" w:color="auto"/>
              <w:left w:val="single" w:sz="4" w:space="0" w:color="auto"/>
              <w:bottom w:val="single" w:sz="4" w:space="0" w:color="auto"/>
              <w:right w:val="single" w:sz="4" w:space="0" w:color="auto"/>
            </w:tcBorders>
            <w:hideMark/>
          </w:tcPr>
          <w:p w14:paraId="6243DF34" w14:textId="77777777" w:rsidR="0067360C" w:rsidRPr="00FD2E97" w:rsidRDefault="0067360C" w:rsidP="00A43412">
            <w:pPr>
              <w:spacing w:after="160" w:line="259" w:lineRule="auto"/>
            </w:pPr>
            <w:r w:rsidRPr="00FD2E97">
              <w:rPr>
                <w:b/>
                <w:bCs/>
              </w:rPr>
              <w:t>Chi square test and p-value</w:t>
            </w:r>
          </w:p>
        </w:tc>
      </w:tr>
      <w:tr w:rsidR="0067360C" w:rsidRPr="00FD2E97" w14:paraId="6802F5FA" w14:textId="77777777" w:rsidTr="00A43412">
        <w:trPr>
          <w:trHeight w:val="70"/>
        </w:trPr>
        <w:tc>
          <w:tcPr>
            <w:tcW w:w="836" w:type="pct"/>
            <w:tcBorders>
              <w:top w:val="nil"/>
              <w:left w:val="single" w:sz="4" w:space="0" w:color="auto"/>
              <w:bottom w:val="single" w:sz="4" w:space="0" w:color="auto"/>
              <w:right w:val="single" w:sz="4" w:space="0" w:color="auto"/>
            </w:tcBorders>
          </w:tcPr>
          <w:p w14:paraId="2654FDF4" w14:textId="77777777" w:rsidR="0067360C" w:rsidRPr="00FD2E97" w:rsidRDefault="0067360C" w:rsidP="00A43412">
            <w:pPr>
              <w:spacing w:after="160" w:line="259" w:lineRule="auto"/>
            </w:pPr>
          </w:p>
        </w:tc>
        <w:tc>
          <w:tcPr>
            <w:tcW w:w="660" w:type="pct"/>
            <w:tcBorders>
              <w:top w:val="single" w:sz="4" w:space="0" w:color="auto"/>
              <w:left w:val="single" w:sz="4" w:space="0" w:color="auto"/>
              <w:bottom w:val="single" w:sz="4" w:space="0" w:color="auto"/>
              <w:right w:val="single" w:sz="4" w:space="0" w:color="auto"/>
            </w:tcBorders>
          </w:tcPr>
          <w:p w14:paraId="259F31C4" w14:textId="77777777" w:rsidR="0067360C" w:rsidRPr="00FD2E97" w:rsidRDefault="0067360C" w:rsidP="00A43412">
            <w:pPr>
              <w:spacing w:after="160" w:line="259" w:lineRule="auto"/>
            </w:pPr>
            <w:r>
              <w:t>Yes</w:t>
            </w:r>
            <w:r>
              <w:br/>
              <w:t>n (%)</w:t>
            </w:r>
          </w:p>
        </w:tc>
        <w:tc>
          <w:tcPr>
            <w:tcW w:w="660" w:type="pct"/>
            <w:tcBorders>
              <w:top w:val="single" w:sz="4" w:space="0" w:color="auto"/>
              <w:left w:val="single" w:sz="4" w:space="0" w:color="auto"/>
              <w:bottom w:val="single" w:sz="4" w:space="0" w:color="auto"/>
              <w:right w:val="single" w:sz="4" w:space="0" w:color="auto"/>
            </w:tcBorders>
          </w:tcPr>
          <w:p w14:paraId="6744E18D" w14:textId="77777777" w:rsidR="0067360C" w:rsidRPr="00FD2E97" w:rsidRDefault="0067360C" w:rsidP="00A43412">
            <w:pPr>
              <w:spacing w:after="160" w:line="259" w:lineRule="auto"/>
            </w:pPr>
            <w:r>
              <w:t>No</w:t>
            </w:r>
            <w:r>
              <w:br/>
              <w:t>n (%)</w:t>
            </w:r>
          </w:p>
        </w:tc>
        <w:tc>
          <w:tcPr>
            <w:tcW w:w="1285" w:type="pct"/>
            <w:tcBorders>
              <w:top w:val="single" w:sz="4" w:space="0" w:color="auto"/>
              <w:left w:val="single" w:sz="4" w:space="0" w:color="auto"/>
              <w:bottom w:val="single" w:sz="4" w:space="0" w:color="auto"/>
              <w:right w:val="single" w:sz="4" w:space="0" w:color="auto"/>
            </w:tcBorders>
          </w:tcPr>
          <w:p w14:paraId="588DC4A6" w14:textId="77777777" w:rsidR="0067360C" w:rsidRPr="00FD2E97" w:rsidRDefault="0067360C" w:rsidP="00A43412">
            <w:pPr>
              <w:spacing w:after="160" w:line="259" w:lineRule="auto"/>
            </w:pPr>
            <w:r>
              <w:t>Total</w:t>
            </w:r>
            <w:r>
              <w:br/>
              <w:t>n (%)</w:t>
            </w:r>
          </w:p>
        </w:tc>
        <w:tc>
          <w:tcPr>
            <w:tcW w:w="1559" w:type="pct"/>
            <w:vMerge w:val="restart"/>
            <w:tcBorders>
              <w:top w:val="single" w:sz="4" w:space="0" w:color="auto"/>
              <w:left w:val="single" w:sz="4" w:space="0" w:color="auto"/>
              <w:bottom w:val="single" w:sz="4" w:space="0" w:color="auto"/>
              <w:right w:val="single" w:sz="4" w:space="0" w:color="auto"/>
            </w:tcBorders>
            <w:hideMark/>
          </w:tcPr>
          <w:p w14:paraId="51BDF9C2" w14:textId="396A37D1" w:rsidR="0067360C" w:rsidRPr="00FD2E97" w:rsidRDefault="0067360C" w:rsidP="00A43412">
            <w:pPr>
              <w:spacing w:after="160" w:line="259" w:lineRule="auto"/>
            </w:pPr>
            <w:r w:rsidRPr="00FD2E97">
              <w:t xml:space="preserve">X2 = </w:t>
            </w:r>
            <w:r w:rsidR="0024307A">
              <w:t>16.314</w:t>
            </w:r>
          </w:p>
          <w:p w14:paraId="00235F12" w14:textId="198DB0EB" w:rsidR="0067360C" w:rsidRPr="00FD2E97" w:rsidRDefault="0067360C" w:rsidP="00A43412">
            <w:pPr>
              <w:spacing w:after="160" w:line="259" w:lineRule="auto"/>
            </w:pPr>
            <w:r w:rsidRPr="00FD2E97">
              <w:t xml:space="preserve">P </w:t>
            </w:r>
            <w:r w:rsidR="0024307A">
              <w:t>&lt; 0.001</w:t>
            </w:r>
          </w:p>
        </w:tc>
      </w:tr>
      <w:tr w:rsidR="0067360C" w:rsidRPr="00FD2E97" w14:paraId="162A6B35"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hideMark/>
          </w:tcPr>
          <w:p w14:paraId="54A359C1" w14:textId="26C804CC" w:rsidR="0067360C" w:rsidRPr="00FD2E97" w:rsidRDefault="000C1CEF" w:rsidP="00A43412">
            <w:pPr>
              <w:spacing w:after="160" w:line="259" w:lineRule="auto"/>
            </w:pPr>
            <w:r>
              <w:t>1-2 years</w:t>
            </w:r>
          </w:p>
        </w:tc>
        <w:tc>
          <w:tcPr>
            <w:tcW w:w="660" w:type="pct"/>
            <w:tcBorders>
              <w:top w:val="single" w:sz="4" w:space="0" w:color="auto"/>
              <w:left w:val="single" w:sz="4" w:space="0" w:color="auto"/>
              <w:bottom w:val="single" w:sz="4" w:space="0" w:color="auto"/>
              <w:right w:val="single" w:sz="4" w:space="0" w:color="auto"/>
            </w:tcBorders>
          </w:tcPr>
          <w:p w14:paraId="19B7127D" w14:textId="7022DA3E" w:rsidR="0067360C" w:rsidRPr="00FD2E97" w:rsidRDefault="000C1CEF" w:rsidP="00A43412">
            <w:pPr>
              <w:spacing w:after="160" w:line="259" w:lineRule="auto"/>
            </w:pPr>
            <w:r>
              <w:t>11</w:t>
            </w:r>
            <w:r w:rsidR="0067360C">
              <w:t xml:space="preserve"> (</w:t>
            </w:r>
            <w:r>
              <w:t>35.5</w:t>
            </w:r>
            <w:r w:rsidR="0067360C">
              <w:t>)</w:t>
            </w:r>
          </w:p>
        </w:tc>
        <w:tc>
          <w:tcPr>
            <w:tcW w:w="660" w:type="pct"/>
            <w:tcBorders>
              <w:top w:val="single" w:sz="4" w:space="0" w:color="auto"/>
              <w:left w:val="single" w:sz="4" w:space="0" w:color="auto"/>
              <w:bottom w:val="single" w:sz="4" w:space="0" w:color="auto"/>
              <w:right w:val="single" w:sz="4" w:space="0" w:color="auto"/>
            </w:tcBorders>
          </w:tcPr>
          <w:p w14:paraId="1F4D02EE" w14:textId="4DFA3191" w:rsidR="0067360C" w:rsidRPr="00FD2E97" w:rsidRDefault="0067360C" w:rsidP="00A43412">
            <w:pPr>
              <w:spacing w:after="160" w:line="259" w:lineRule="auto"/>
            </w:pPr>
            <w:r>
              <w:t>1</w:t>
            </w:r>
            <w:r w:rsidR="000C1CEF">
              <w:t>23</w:t>
            </w:r>
            <w:r>
              <w:t xml:space="preserve"> (</w:t>
            </w:r>
            <w:r w:rsidR="000C1CEF">
              <w:t>36.0</w:t>
            </w:r>
            <w:r>
              <w:t>)</w:t>
            </w:r>
          </w:p>
        </w:tc>
        <w:tc>
          <w:tcPr>
            <w:tcW w:w="1285" w:type="pct"/>
            <w:tcBorders>
              <w:top w:val="single" w:sz="4" w:space="0" w:color="auto"/>
              <w:left w:val="single" w:sz="4" w:space="0" w:color="auto"/>
              <w:bottom w:val="single" w:sz="4" w:space="0" w:color="auto"/>
              <w:right w:val="single" w:sz="4" w:space="0" w:color="auto"/>
            </w:tcBorders>
          </w:tcPr>
          <w:p w14:paraId="68761CCE" w14:textId="09D1371D" w:rsidR="0067360C" w:rsidRPr="00FD2E97" w:rsidRDefault="0067360C" w:rsidP="00A43412">
            <w:pPr>
              <w:spacing w:after="160" w:line="259" w:lineRule="auto"/>
            </w:pPr>
            <w:r>
              <w:t>1</w:t>
            </w:r>
            <w:r w:rsidR="0087731D">
              <w:t>34</w:t>
            </w:r>
            <w:r>
              <w:t xml:space="preserve"> (</w:t>
            </w:r>
            <w:r w:rsidR="0087731D">
              <w:t>35.9</w:t>
            </w:r>
            <w:r>
              <w:t>)</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163BFB75" w14:textId="77777777" w:rsidR="0067360C" w:rsidRPr="00FD2E97" w:rsidRDefault="0067360C" w:rsidP="00A43412">
            <w:pPr>
              <w:spacing w:after="160" w:line="259" w:lineRule="auto"/>
            </w:pPr>
          </w:p>
        </w:tc>
      </w:tr>
      <w:tr w:rsidR="0067360C" w:rsidRPr="00FD2E97" w14:paraId="5688AB38"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hideMark/>
          </w:tcPr>
          <w:p w14:paraId="745F9077" w14:textId="4908EF5A" w:rsidR="0067360C" w:rsidRPr="00FD2E97" w:rsidRDefault="000C1CEF" w:rsidP="00A43412">
            <w:pPr>
              <w:spacing w:after="160" w:line="259" w:lineRule="auto"/>
            </w:pPr>
            <w:r>
              <w:t>6 months – 1 year</w:t>
            </w:r>
          </w:p>
        </w:tc>
        <w:tc>
          <w:tcPr>
            <w:tcW w:w="660" w:type="pct"/>
            <w:tcBorders>
              <w:top w:val="single" w:sz="4" w:space="0" w:color="auto"/>
              <w:left w:val="single" w:sz="4" w:space="0" w:color="auto"/>
              <w:bottom w:val="single" w:sz="4" w:space="0" w:color="auto"/>
              <w:right w:val="single" w:sz="4" w:space="0" w:color="auto"/>
            </w:tcBorders>
          </w:tcPr>
          <w:p w14:paraId="113618A0" w14:textId="46C2490D" w:rsidR="0067360C" w:rsidRPr="00FD2E97" w:rsidRDefault="000C1CEF" w:rsidP="00A43412">
            <w:pPr>
              <w:spacing w:after="160" w:line="259" w:lineRule="auto"/>
            </w:pPr>
            <w:r>
              <w:t>0</w:t>
            </w:r>
            <w:r w:rsidR="0067360C">
              <w:t xml:space="preserve"> (</w:t>
            </w:r>
            <w:r>
              <w:t>0.0</w:t>
            </w:r>
            <w:r w:rsidR="0067360C">
              <w:t>)</w:t>
            </w:r>
          </w:p>
        </w:tc>
        <w:tc>
          <w:tcPr>
            <w:tcW w:w="660" w:type="pct"/>
            <w:tcBorders>
              <w:top w:val="single" w:sz="4" w:space="0" w:color="auto"/>
              <w:left w:val="single" w:sz="4" w:space="0" w:color="auto"/>
              <w:bottom w:val="single" w:sz="4" w:space="0" w:color="auto"/>
              <w:right w:val="single" w:sz="4" w:space="0" w:color="auto"/>
            </w:tcBorders>
          </w:tcPr>
          <w:p w14:paraId="635B5B1C" w14:textId="39BFDDFE" w:rsidR="0067360C" w:rsidRPr="00FD2E97" w:rsidRDefault="000C1CEF" w:rsidP="00A43412">
            <w:pPr>
              <w:spacing w:after="160" w:line="259" w:lineRule="auto"/>
            </w:pPr>
            <w:r>
              <w:t>79</w:t>
            </w:r>
            <w:r w:rsidR="0067360C">
              <w:t xml:space="preserve"> (</w:t>
            </w:r>
            <w:r>
              <w:t>23</w:t>
            </w:r>
            <w:r w:rsidR="0067360C">
              <w:t>.1)</w:t>
            </w:r>
          </w:p>
        </w:tc>
        <w:tc>
          <w:tcPr>
            <w:tcW w:w="1285" w:type="pct"/>
            <w:tcBorders>
              <w:top w:val="single" w:sz="4" w:space="0" w:color="auto"/>
              <w:left w:val="single" w:sz="4" w:space="0" w:color="auto"/>
              <w:bottom w:val="single" w:sz="4" w:space="0" w:color="auto"/>
              <w:right w:val="single" w:sz="4" w:space="0" w:color="auto"/>
            </w:tcBorders>
          </w:tcPr>
          <w:p w14:paraId="42C328B9" w14:textId="38C5031E" w:rsidR="0067360C" w:rsidRPr="00FD2E97" w:rsidRDefault="0087731D" w:rsidP="00A43412">
            <w:pPr>
              <w:spacing w:after="160" w:line="259" w:lineRule="auto"/>
            </w:pPr>
            <w:r>
              <w:t>79</w:t>
            </w:r>
            <w:r w:rsidR="0067360C">
              <w:t xml:space="preserve"> (</w:t>
            </w:r>
            <w:r>
              <w:t>21.2</w:t>
            </w:r>
            <w:r w:rsidR="0067360C">
              <w:t>)</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53FE1C18" w14:textId="77777777" w:rsidR="0067360C" w:rsidRPr="00FD2E97" w:rsidRDefault="0067360C" w:rsidP="00A43412">
            <w:pPr>
              <w:spacing w:after="160" w:line="259" w:lineRule="auto"/>
            </w:pPr>
          </w:p>
        </w:tc>
      </w:tr>
      <w:tr w:rsidR="0067360C" w:rsidRPr="00FD2E97" w14:paraId="34FC8E51"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tcPr>
          <w:p w14:paraId="541D6FC4" w14:textId="5EA8A9B8" w:rsidR="0067360C" w:rsidRDefault="000C1CEF" w:rsidP="00A43412">
            <w:pPr>
              <w:spacing w:after="160" w:line="259" w:lineRule="auto"/>
            </w:pPr>
            <w:r>
              <w:t>Less than 6 months</w:t>
            </w:r>
          </w:p>
        </w:tc>
        <w:tc>
          <w:tcPr>
            <w:tcW w:w="660" w:type="pct"/>
            <w:tcBorders>
              <w:top w:val="single" w:sz="4" w:space="0" w:color="auto"/>
              <w:left w:val="single" w:sz="4" w:space="0" w:color="auto"/>
              <w:bottom w:val="single" w:sz="4" w:space="0" w:color="auto"/>
              <w:right w:val="single" w:sz="4" w:space="0" w:color="auto"/>
            </w:tcBorders>
          </w:tcPr>
          <w:p w14:paraId="085585AD" w14:textId="1707D5CE" w:rsidR="0067360C" w:rsidRDefault="000C1CEF" w:rsidP="00A43412">
            <w:r>
              <w:t>1</w:t>
            </w:r>
            <w:r w:rsidR="0067360C">
              <w:t xml:space="preserve"> (</w:t>
            </w:r>
            <w:r>
              <w:t>3.2</w:t>
            </w:r>
            <w:r w:rsidR="0067360C">
              <w:t>)</w:t>
            </w:r>
          </w:p>
        </w:tc>
        <w:tc>
          <w:tcPr>
            <w:tcW w:w="660" w:type="pct"/>
            <w:tcBorders>
              <w:top w:val="single" w:sz="4" w:space="0" w:color="auto"/>
              <w:left w:val="single" w:sz="4" w:space="0" w:color="auto"/>
              <w:bottom w:val="single" w:sz="4" w:space="0" w:color="auto"/>
              <w:right w:val="single" w:sz="4" w:space="0" w:color="auto"/>
            </w:tcBorders>
          </w:tcPr>
          <w:p w14:paraId="53F5FEA9" w14:textId="53F8A387" w:rsidR="0067360C" w:rsidRDefault="000C1CEF" w:rsidP="00A43412">
            <w:r>
              <w:t>34</w:t>
            </w:r>
            <w:r w:rsidR="0067360C">
              <w:t xml:space="preserve"> (</w:t>
            </w:r>
            <w:r>
              <w:t>9.9</w:t>
            </w:r>
            <w:r w:rsidR="0067360C">
              <w:t>)</w:t>
            </w:r>
          </w:p>
        </w:tc>
        <w:tc>
          <w:tcPr>
            <w:tcW w:w="1285" w:type="pct"/>
            <w:tcBorders>
              <w:top w:val="single" w:sz="4" w:space="0" w:color="auto"/>
              <w:left w:val="single" w:sz="4" w:space="0" w:color="auto"/>
              <w:bottom w:val="single" w:sz="4" w:space="0" w:color="auto"/>
              <w:right w:val="single" w:sz="4" w:space="0" w:color="auto"/>
            </w:tcBorders>
          </w:tcPr>
          <w:p w14:paraId="1F3777CE" w14:textId="421B26F4" w:rsidR="0067360C" w:rsidRDefault="0087731D" w:rsidP="00A43412">
            <w:r>
              <w:t>35</w:t>
            </w:r>
            <w:r w:rsidR="0067360C">
              <w:t xml:space="preserve"> (</w:t>
            </w:r>
            <w:r>
              <w:t>9.4</w:t>
            </w:r>
            <w:r w:rsidR="0067360C">
              <w:t>)</w:t>
            </w:r>
          </w:p>
        </w:tc>
        <w:tc>
          <w:tcPr>
            <w:tcW w:w="1559" w:type="pct"/>
            <w:vMerge/>
            <w:tcBorders>
              <w:top w:val="single" w:sz="4" w:space="0" w:color="auto"/>
              <w:left w:val="single" w:sz="4" w:space="0" w:color="auto"/>
              <w:bottom w:val="single" w:sz="4" w:space="0" w:color="auto"/>
              <w:right w:val="single" w:sz="4" w:space="0" w:color="auto"/>
            </w:tcBorders>
            <w:vAlign w:val="center"/>
          </w:tcPr>
          <w:p w14:paraId="2DFBEE95" w14:textId="77777777" w:rsidR="0067360C" w:rsidRPr="00FD2E97" w:rsidRDefault="0067360C" w:rsidP="00A43412"/>
        </w:tc>
      </w:tr>
      <w:tr w:rsidR="000C1CEF" w:rsidRPr="00FD2E97" w14:paraId="30491F2B"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tcPr>
          <w:p w14:paraId="4D87553E" w14:textId="66DFA8BF" w:rsidR="000C1CEF" w:rsidRDefault="000C1CEF" w:rsidP="000C1CEF">
            <w:r>
              <w:t>More than 2 years</w:t>
            </w:r>
          </w:p>
        </w:tc>
        <w:tc>
          <w:tcPr>
            <w:tcW w:w="660" w:type="pct"/>
            <w:tcBorders>
              <w:top w:val="single" w:sz="4" w:space="0" w:color="auto"/>
              <w:left w:val="single" w:sz="4" w:space="0" w:color="auto"/>
              <w:bottom w:val="single" w:sz="4" w:space="0" w:color="auto"/>
              <w:right w:val="single" w:sz="4" w:space="0" w:color="auto"/>
            </w:tcBorders>
          </w:tcPr>
          <w:p w14:paraId="5BDE000B" w14:textId="3E79BCF3" w:rsidR="000C1CEF" w:rsidRDefault="000C1CEF" w:rsidP="000C1CEF">
            <w:r>
              <w:t>19</w:t>
            </w:r>
            <w:r>
              <w:t xml:space="preserve"> (</w:t>
            </w:r>
            <w:r>
              <w:t>61.3</w:t>
            </w:r>
            <w:r>
              <w:t>)</w:t>
            </w:r>
          </w:p>
        </w:tc>
        <w:tc>
          <w:tcPr>
            <w:tcW w:w="660" w:type="pct"/>
            <w:tcBorders>
              <w:top w:val="single" w:sz="4" w:space="0" w:color="auto"/>
              <w:left w:val="single" w:sz="4" w:space="0" w:color="auto"/>
              <w:bottom w:val="single" w:sz="4" w:space="0" w:color="auto"/>
              <w:right w:val="single" w:sz="4" w:space="0" w:color="auto"/>
            </w:tcBorders>
          </w:tcPr>
          <w:p w14:paraId="6EB47BA3" w14:textId="547C88A5" w:rsidR="000C1CEF" w:rsidRDefault="000C1CEF" w:rsidP="000C1CEF">
            <w:r>
              <w:t>106</w:t>
            </w:r>
            <w:r>
              <w:t xml:space="preserve"> (</w:t>
            </w:r>
            <w:r>
              <w:t>31.0</w:t>
            </w:r>
            <w:r>
              <w:t>)</w:t>
            </w:r>
          </w:p>
        </w:tc>
        <w:tc>
          <w:tcPr>
            <w:tcW w:w="1285" w:type="pct"/>
            <w:tcBorders>
              <w:top w:val="single" w:sz="4" w:space="0" w:color="auto"/>
              <w:left w:val="single" w:sz="4" w:space="0" w:color="auto"/>
              <w:bottom w:val="single" w:sz="4" w:space="0" w:color="auto"/>
              <w:right w:val="single" w:sz="4" w:space="0" w:color="auto"/>
            </w:tcBorders>
          </w:tcPr>
          <w:p w14:paraId="1CF80DA9" w14:textId="6787BC3F" w:rsidR="000C1CEF" w:rsidRDefault="0087731D" w:rsidP="000C1CEF">
            <w:r>
              <w:t>125</w:t>
            </w:r>
            <w:r w:rsidR="000C1CEF">
              <w:t xml:space="preserve"> (</w:t>
            </w:r>
            <w:r>
              <w:t>33.5</w:t>
            </w:r>
            <w:r w:rsidR="000C1CEF">
              <w:t>)</w:t>
            </w:r>
          </w:p>
        </w:tc>
        <w:tc>
          <w:tcPr>
            <w:tcW w:w="1559" w:type="pct"/>
            <w:vMerge/>
            <w:tcBorders>
              <w:top w:val="single" w:sz="4" w:space="0" w:color="auto"/>
              <w:left w:val="single" w:sz="4" w:space="0" w:color="auto"/>
              <w:bottom w:val="single" w:sz="4" w:space="0" w:color="auto"/>
              <w:right w:val="single" w:sz="4" w:space="0" w:color="auto"/>
            </w:tcBorders>
            <w:vAlign w:val="center"/>
          </w:tcPr>
          <w:p w14:paraId="7330C02B" w14:textId="77777777" w:rsidR="000C1CEF" w:rsidRPr="00FD2E97" w:rsidRDefault="000C1CEF" w:rsidP="000C1CEF"/>
        </w:tc>
      </w:tr>
      <w:tr w:rsidR="000C1CEF" w:rsidRPr="00FD2E97" w14:paraId="7B239ED3"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hideMark/>
          </w:tcPr>
          <w:p w14:paraId="57EC7824" w14:textId="77777777" w:rsidR="000C1CEF" w:rsidRPr="00FD2E97" w:rsidRDefault="000C1CEF" w:rsidP="000C1CEF">
            <w:pPr>
              <w:spacing w:after="160" w:line="259" w:lineRule="auto"/>
            </w:pPr>
            <w:r w:rsidRPr="00FD2E97">
              <w:t>Total</w:t>
            </w:r>
          </w:p>
        </w:tc>
        <w:tc>
          <w:tcPr>
            <w:tcW w:w="660" w:type="pct"/>
            <w:tcBorders>
              <w:top w:val="single" w:sz="4" w:space="0" w:color="auto"/>
              <w:left w:val="single" w:sz="4" w:space="0" w:color="auto"/>
              <w:bottom w:val="single" w:sz="4" w:space="0" w:color="auto"/>
              <w:right w:val="single" w:sz="4" w:space="0" w:color="auto"/>
            </w:tcBorders>
          </w:tcPr>
          <w:p w14:paraId="25C9D831" w14:textId="77777777" w:rsidR="000C1CEF" w:rsidRPr="00FD2E97" w:rsidRDefault="000C1CEF" w:rsidP="000C1CEF">
            <w:pPr>
              <w:spacing w:after="160" w:line="259" w:lineRule="auto"/>
            </w:pPr>
            <w:r>
              <w:t>31 (8.3)</w:t>
            </w:r>
          </w:p>
        </w:tc>
        <w:tc>
          <w:tcPr>
            <w:tcW w:w="660" w:type="pct"/>
            <w:tcBorders>
              <w:top w:val="single" w:sz="4" w:space="0" w:color="auto"/>
              <w:left w:val="single" w:sz="4" w:space="0" w:color="auto"/>
              <w:bottom w:val="single" w:sz="4" w:space="0" w:color="auto"/>
              <w:right w:val="single" w:sz="4" w:space="0" w:color="auto"/>
            </w:tcBorders>
          </w:tcPr>
          <w:p w14:paraId="4B77A4D8" w14:textId="77777777" w:rsidR="000C1CEF" w:rsidRPr="00FD2E97" w:rsidRDefault="000C1CEF" w:rsidP="000C1CEF">
            <w:pPr>
              <w:spacing w:after="160" w:line="259" w:lineRule="auto"/>
            </w:pPr>
            <w:r>
              <w:t>342 (91.7)</w:t>
            </w:r>
          </w:p>
        </w:tc>
        <w:tc>
          <w:tcPr>
            <w:tcW w:w="1285" w:type="pct"/>
            <w:tcBorders>
              <w:top w:val="single" w:sz="4" w:space="0" w:color="auto"/>
              <w:left w:val="single" w:sz="4" w:space="0" w:color="auto"/>
              <w:bottom w:val="single" w:sz="4" w:space="0" w:color="auto"/>
              <w:right w:val="single" w:sz="4" w:space="0" w:color="auto"/>
            </w:tcBorders>
          </w:tcPr>
          <w:p w14:paraId="47FBD287" w14:textId="77777777" w:rsidR="000C1CEF" w:rsidRPr="00FD2E97" w:rsidRDefault="000C1CEF" w:rsidP="000C1CEF">
            <w:pPr>
              <w:spacing w:after="160" w:line="259" w:lineRule="auto"/>
            </w:pPr>
            <w:r>
              <w:t>373 (100.0)</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22C859A4" w14:textId="77777777" w:rsidR="000C1CEF" w:rsidRPr="00FD2E97" w:rsidRDefault="000C1CEF" w:rsidP="000C1CEF">
            <w:pPr>
              <w:spacing w:after="160" w:line="259" w:lineRule="auto"/>
            </w:pPr>
          </w:p>
        </w:tc>
      </w:tr>
    </w:tbl>
    <w:p w14:paraId="2090F1FA" w14:textId="77777777" w:rsidR="0067360C" w:rsidRDefault="0067360C" w:rsidP="0067360C"/>
    <w:p w14:paraId="0D98B470" w14:textId="59DFF349" w:rsidR="006D5100" w:rsidRPr="00FD2E97" w:rsidRDefault="00D22DAF" w:rsidP="0067360C">
      <w:r w:rsidRPr="00FD2E97">
        <w:t xml:space="preserve">Table </w:t>
      </w:r>
      <w:r w:rsidR="00BA53FD">
        <w:t>7</w:t>
      </w:r>
      <w:r>
        <w:t xml:space="preserve"> </w:t>
      </w:r>
      <w:r w:rsidR="006D5100" w:rsidRPr="006D5100">
        <w:t>looks at the relationship between the duration of online gaming (in years) and symptoms of depression. The chi-square test (X² = 16.314, P &lt; 0.001) reveals a statistically significant association (P &lt; 0.05). Respondents who have been gaming for more than 2 years (61.3%) are more likely to report symptoms of depression, while those who have been gaming for less than 6 months (3.2%) show fewer depression symptoms. This suggests that longer gaming durations may be linked to increased depression symptoms.</w:t>
      </w:r>
    </w:p>
    <w:p w14:paraId="70FF642A" w14:textId="77777777" w:rsidR="00E51056" w:rsidRDefault="00E51056" w:rsidP="00140EAA"/>
    <w:p w14:paraId="75453369" w14:textId="0D1EA6F4" w:rsidR="00757F84" w:rsidRPr="00FD2E97" w:rsidRDefault="00757F84" w:rsidP="00757F84">
      <w:r w:rsidRPr="00FD2E97">
        <w:t xml:space="preserve">Table </w:t>
      </w:r>
      <w:r>
        <w:t>8</w:t>
      </w:r>
      <w:r w:rsidRPr="00FD2E97">
        <w:t>: Association between respondents'</w:t>
      </w:r>
      <w:r>
        <w:t xml:space="preserve"> online gaming </w:t>
      </w:r>
      <w:r w:rsidR="00CA76A5">
        <w:t>days in week</w:t>
      </w:r>
      <w:r w:rsidRPr="00FD2E97">
        <w:t xml:space="preserve"> and symptoms of </w:t>
      </w:r>
      <w:r>
        <w:t xml:space="preserve">depression </w:t>
      </w:r>
      <w:r w:rsidRPr="00FD2E97">
        <w:t>(n</w:t>
      </w:r>
      <w:r>
        <w:t>=375</w:t>
      </w:r>
      <w:r w:rsidRPr="00FD2E97">
        <w:t>)</w:t>
      </w:r>
    </w:p>
    <w:tbl>
      <w:tblPr>
        <w:tblStyle w:val="TableGrid"/>
        <w:tblW w:w="5000" w:type="pct"/>
        <w:tblLook w:val="04A0" w:firstRow="1" w:lastRow="0" w:firstColumn="1" w:lastColumn="0" w:noHBand="0" w:noVBand="1"/>
      </w:tblPr>
      <w:tblGrid>
        <w:gridCol w:w="1508"/>
        <w:gridCol w:w="1190"/>
        <w:gridCol w:w="1190"/>
        <w:gridCol w:w="2317"/>
        <w:gridCol w:w="2811"/>
      </w:tblGrid>
      <w:tr w:rsidR="00757F84" w:rsidRPr="00FD2E97" w14:paraId="75F23105" w14:textId="77777777" w:rsidTr="00A43412">
        <w:trPr>
          <w:trHeight w:val="70"/>
        </w:trPr>
        <w:tc>
          <w:tcPr>
            <w:tcW w:w="836" w:type="pct"/>
            <w:tcBorders>
              <w:top w:val="single" w:sz="4" w:space="0" w:color="auto"/>
              <w:left w:val="single" w:sz="4" w:space="0" w:color="auto"/>
              <w:bottom w:val="nil"/>
              <w:right w:val="single" w:sz="4" w:space="0" w:color="auto"/>
            </w:tcBorders>
            <w:hideMark/>
          </w:tcPr>
          <w:p w14:paraId="7AD23C3A" w14:textId="77777777" w:rsidR="00757F84" w:rsidRPr="00FD2E97" w:rsidRDefault="00757F84" w:rsidP="00A43412">
            <w:pPr>
              <w:spacing w:after="160" w:line="259" w:lineRule="auto"/>
            </w:pPr>
          </w:p>
        </w:tc>
        <w:tc>
          <w:tcPr>
            <w:tcW w:w="2605" w:type="pct"/>
            <w:gridSpan w:val="3"/>
            <w:tcBorders>
              <w:top w:val="single" w:sz="4" w:space="0" w:color="auto"/>
              <w:left w:val="single" w:sz="4" w:space="0" w:color="auto"/>
              <w:bottom w:val="single" w:sz="4" w:space="0" w:color="auto"/>
              <w:right w:val="single" w:sz="4" w:space="0" w:color="auto"/>
            </w:tcBorders>
            <w:hideMark/>
          </w:tcPr>
          <w:p w14:paraId="6E5D6B4A" w14:textId="77777777" w:rsidR="00757F84" w:rsidRPr="00FD2E97" w:rsidRDefault="00757F84" w:rsidP="00A43412">
            <w:pPr>
              <w:spacing w:after="160" w:line="259" w:lineRule="auto"/>
            </w:pPr>
            <w:r w:rsidRPr="00FD2E97">
              <w:t xml:space="preserve">Symptoms of </w:t>
            </w:r>
            <w:r>
              <w:t>Depression</w:t>
            </w:r>
          </w:p>
        </w:tc>
        <w:tc>
          <w:tcPr>
            <w:tcW w:w="1559" w:type="pct"/>
            <w:tcBorders>
              <w:top w:val="single" w:sz="4" w:space="0" w:color="auto"/>
              <w:left w:val="single" w:sz="4" w:space="0" w:color="auto"/>
              <w:bottom w:val="single" w:sz="4" w:space="0" w:color="auto"/>
              <w:right w:val="single" w:sz="4" w:space="0" w:color="auto"/>
            </w:tcBorders>
            <w:hideMark/>
          </w:tcPr>
          <w:p w14:paraId="10E9D738" w14:textId="77777777" w:rsidR="00757F84" w:rsidRPr="00FD2E97" w:rsidRDefault="00757F84" w:rsidP="00A43412">
            <w:pPr>
              <w:spacing w:after="160" w:line="259" w:lineRule="auto"/>
            </w:pPr>
            <w:r w:rsidRPr="00FD2E97">
              <w:rPr>
                <w:b/>
                <w:bCs/>
              </w:rPr>
              <w:t>Chi square test and p-value</w:t>
            </w:r>
          </w:p>
        </w:tc>
      </w:tr>
      <w:tr w:rsidR="00757F84" w:rsidRPr="00FD2E97" w14:paraId="5D6A16B2" w14:textId="77777777" w:rsidTr="00A43412">
        <w:trPr>
          <w:trHeight w:val="70"/>
        </w:trPr>
        <w:tc>
          <w:tcPr>
            <w:tcW w:w="836" w:type="pct"/>
            <w:tcBorders>
              <w:top w:val="nil"/>
              <w:left w:val="single" w:sz="4" w:space="0" w:color="auto"/>
              <w:bottom w:val="single" w:sz="4" w:space="0" w:color="auto"/>
              <w:right w:val="single" w:sz="4" w:space="0" w:color="auto"/>
            </w:tcBorders>
          </w:tcPr>
          <w:p w14:paraId="674F7710" w14:textId="77777777" w:rsidR="00757F84" w:rsidRPr="00FD2E97" w:rsidRDefault="00757F84" w:rsidP="00A43412">
            <w:pPr>
              <w:spacing w:after="160" w:line="259" w:lineRule="auto"/>
            </w:pPr>
          </w:p>
        </w:tc>
        <w:tc>
          <w:tcPr>
            <w:tcW w:w="660" w:type="pct"/>
            <w:tcBorders>
              <w:top w:val="single" w:sz="4" w:space="0" w:color="auto"/>
              <w:left w:val="single" w:sz="4" w:space="0" w:color="auto"/>
              <w:bottom w:val="single" w:sz="4" w:space="0" w:color="auto"/>
              <w:right w:val="single" w:sz="4" w:space="0" w:color="auto"/>
            </w:tcBorders>
          </w:tcPr>
          <w:p w14:paraId="6E979087" w14:textId="77777777" w:rsidR="00757F84" w:rsidRPr="00FD2E97" w:rsidRDefault="00757F84" w:rsidP="00A43412">
            <w:pPr>
              <w:spacing w:after="160" w:line="259" w:lineRule="auto"/>
            </w:pPr>
            <w:r>
              <w:t>Yes</w:t>
            </w:r>
            <w:r>
              <w:br/>
              <w:t>n (%)</w:t>
            </w:r>
          </w:p>
        </w:tc>
        <w:tc>
          <w:tcPr>
            <w:tcW w:w="660" w:type="pct"/>
            <w:tcBorders>
              <w:top w:val="single" w:sz="4" w:space="0" w:color="auto"/>
              <w:left w:val="single" w:sz="4" w:space="0" w:color="auto"/>
              <w:bottom w:val="single" w:sz="4" w:space="0" w:color="auto"/>
              <w:right w:val="single" w:sz="4" w:space="0" w:color="auto"/>
            </w:tcBorders>
          </w:tcPr>
          <w:p w14:paraId="47908494" w14:textId="77777777" w:rsidR="00757F84" w:rsidRPr="00FD2E97" w:rsidRDefault="00757F84" w:rsidP="00A43412">
            <w:pPr>
              <w:spacing w:after="160" w:line="259" w:lineRule="auto"/>
            </w:pPr>
            <w:r>
              <w:t>No</w:t>
            </w:r>
            <w:r>
              <w:br/>
              <w:t>n (%)</w:t>
            </w:r>
          </w:p>
        </w:tc>
        <w:tc>
          <w:tcPr>
            <w:tcW w:w="1285" w:type="pct"/>
            <w:tcBorders>
              <w:top w:val="single" w:sz="4" w:space="0" w:color="auto"/>
              <w:left w:val="single" w:sz="4" w:space="0" w:color="auto"/>
              <w:bottom w:val="single" w:sz="4" w:space="0" w:color="auto"/>
              <w:right w:val="single" w:sz="4" w:space="0" w:color="auto"/>
            </w:tcBorders>
          </w:tcPr>
          <w:p w14:paraId="0E3AED39" w14:textId="77777777" w:rsidR="00757F84" w:rsidRPr="00FD2E97" w:rsidRDefault="00757F84" w:rsidP="00A43412">
            <w:pPr>
              <w:spacing w:after="160" w:line="259" w:lineRule="auto"/>
            </w:pPr>
            <w:r>
              <w:t>Total</w:t>
            </w:r>
            <w:r>
              <w:br/>
              <w:t>n (%)</w:t>
            </w:r>
          </w:p>
        </w:tc>
        <w:tc>
          <w:tcPr>
            <w:tcW w:w="1559" w:type="pct"/>
            <w:vMerge w:val="restart"/>
            <w:tcBorders>
              <w:top w:val="single" w:sz="4" w:space="0" w:color="auto"/>
              <w:left w:val="single" w:sz="4" w:space="0" w:color="auto"/>
              <w:bottom w:val="single" w:sz="4" w:space="0" w:color="auto"/>
              <w:right w:val="single" w:sz="4" w:space="0" w:color="auto"/>
            </w:tcBorders>
            <w:hideMark/>
          </w:tcPr>
          <w:p w14:paraId="05AB53D1" w14:textId="37C9428B" w:rsidR="00757F84" w:rsidRPr="00FD2E97" w:rsidRDefault="00757F84" w:rsidP="00A43412">
            <w:pPr>
              <w:spacing w:after="160" w:line="259" w:lineRule="auto"/>
            </w:pPr>
            <w:r w:rsidRPr="00FD2E97">
              <w:t>X2 =</w:t>
            </w:r>
            <w:r w:rsidR="00CE5134">
              <w:t xml:space="preserve"> 9.761</w:t>
            </w:r>
          </w:p>
          <w:p w14:paraId="18BB1D92" w14:textId="77777777" w:rsidR="00757F84" w:rsidRPr="00FD2E97" w:rsidRDefault="00757F84" w:rsidP="00A43412">
            <w:pPr>
              <w:spacing w:after="160" w:line="259" w:lineRule="auto"/>
            </w:pPr>
            <w:r w:rsidRPr="00FD2E97">
              <w:t xml:space="preserve">P </w:t>
            </w:r>
            <w:r>
              <w:t>&lt; 0.001</w:t>
            </w:r>
          </w:p>
        </w:tc>
      </w:tr>
      <w:tr w:rsidR="00757F84" w:rsidRPr="00FD2E97" w14:paraId="36A545F9"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hideMark/>
          </w:tcPr>
          <w:p w14:paraId="49F58E65" w14:textId="150CE8B5" w:rsidR="00757F84" w:rsidRPr="00FD2E97" w:rsidRDefault="00757F84" w:rsidP="00A43412">
            <w:pPr>
              <w:spacing w:after="160" w:line="259" w:lineRule="auto"/>
            </w:pPr>
            <w:r>
              <w:t>1-</w:t>
            </w:r>
            <w:r w:rsidR="00CA76A5">
              <w:t>4 days</w:t>
            </w:r>
          </w:p>
        </w:tc>
        <w:tc>
          <w:tcPr>
            <w:tcW w:w="660" w:type="pct"/>
            <w:tcBorders>
              <w:top w:val="single" w:sz="4" w:space="0" w:color="auto"/>
              <w:left w:val="single" w:sz="4" w:space="0" w:color="auto"/>
              <w:bottom w:val="single" w:sz="4" w:space="0" w:color="auto"/>
              <w:right w:val="single" w:sz="4" w:space="0" w:color="auto"/>
            </w:tcBorders>
          </w:tcPr>
          <w:p w14:paraId="6C648976" w14:textId="7421AF16" w:rsidR="00757F84" w:rsidRPr="00FD2E97" w:rsidRDefault="005C6A83" w:rsidP="00A43412">
            <w:pPr>
              <w:spacing w:after="160" w:line="259" w:lineRule="auto"/>
            </w:pPr>
            <w:r>
              <w:t>2</w:t>
            </w:r>
            <w:r w:rsidR="00757F84">
              <w:t xml:space="preserve"> (</w:t>
            </w:r>
            <w:r>
              <w:t>6</w:t>
            </w:r>
            <w:r w:rsidR="00757F84">
              <w:t>.5)</w:t>
            </w:r>
          </w:p>
        </w:tc>
        <w:tc>
          <w:tcPr>
            <w:tcW w:w="660" w:type="pct"/>
            <w:tcBorders>
              <w:top w:val="single" w:sz="4" w:space="0" w:color="auto"/>
              <w:left w:val="single" w:sz="4" w:space="0" w:color="auto"/>
              <w:bottom w:val="single" w:sz="4" w:space="0" w:color="auto"/>
              <w:right w:val="single" w:sz="4" w:space="0" w:color="auto"/>
            </w:tcBorders>
          </w:tcPr>
          <w:p w14:paraId="67FA6CB9" w14:textId="1617CEE6" w:rsidR="00757F84" w:rsidRPr="00FD2E97" w:rsidRDefault="00757F84" w:rsidP="00A43412">
            <w:pPr>
              <w:spacing w:after="160" w:line="259" w:lineRule="auto"/>
            </w:pPr>
            <w:r>
              <w:t>1</w:t>
            </w:r>
            <w:r w:rsidR="005C6A83">
              <w:t>12</w:t>
            </w:r>
            <w:r>
              <w:t xml:space="preserve"> (</w:t>
            </w:r>
            <w:r w:rsidR="005C6A83">
              <w:t>32.7</w:t>
            </w:r>
            <w:r>
              <w:t>)</w:t>
            </w:r>
          </w:p>
        </w:tc>
        <w:tc>
          <w:tcPr>
            <w:tcW w:w="1285" w:type="pct"/>
            <w:tcBorders>
              <w:top w:val="single" w:sz="4" w:space="0" w:color="auto"/>
              <w:left w:val="single" w:sz="4" w:space="0" w:color="auto"/>
              <w:bottom w:val="single" w:sz="4" w:space="0" w:color="auto"/>
              <w:right w:val="single" w:sz="4" w:space="0" w:color="auto"/>
            </w:tcBorders>
          </w:tcPr>
          <w:p w14:paraId="0D29F4F7" w14:textId="6EF6EDF1" w:rsidR="00757F84" w:rsidRPr="00FD2E97" w:rsidRDefault="00757F84" w:rsidP="00A43412">
            <w:pPr>
              <w:spacing w:after="160" w:line="259" w:lineRule="auto"/>
            </w:pPr>
            <w:r>
              <w:t>1</w:t>
            </w:r>
            <w:r w:rsidR="00AC647D">
              <w:t>14</w:t>
            </w:r>
            <w:r>
              <w:t xml:space="preserve"> (</w:t>
            </w:r>
            <w:r w:rsidR="00AC647D">
              <w:t>30.6</w:t>
            </w:r>
            <w:r>
              <w:t>)</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1DA74F98" w14:textId="77777777" w:rsidR="00757F84" w:rsidRPr="00FD2E97" w:rsidRDefault="00757F84" w:rsidP="00A43412">
            <w:pPr>
              <w:spacing w:after="160" w:line="259" w:lineRule="auto"/>
            </w:pPr>
          </w:p>
        </w:tc>
      </w:tr>
      <w:tr w:rsidR="00757F84" w:rsidRPr="00FD2E97" w14:paraId="161EA0E1"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hideMark/>
          </w:tcPr>
          <w:p w14:paraId="7D7A2D6E" w14:textId="7B05B808" w:rsidR="00757F84" w:rsidRPr="00FD2E97" w:rsidRDefault="00CA76A5" w:rsidP="00A43412">
            <w:pPr>
              <w:spacing w:after="160" w:line="259" w:lineRule="auto"/>
            </w:pPr>
            <w:r>
              <w:t>5-7 days</w:t>
            </w:r>
          </w:p>
        </w:tc>
        <w:tc>
          <w:tcPr>
            <w:tcW w:w="660" w:type="pct"/>
            <w:tcBorders>
              <w:top w:val="single" w:sz="4" w:space="0" w:color="auto"/>
              <w:left w:val="single" w:sz="4" w:space="0" w:color="auto"/>
              <w:bottom w:val="single" w:sz="4" w:space="0" w:color="auto"/>
              <w:right w:val="single" w:sz="4" w:space="0" w:color="auto"/>
            </w:tcBorders>
          </w:tcPr>
          <w:p w14:paraId="532DDC35" w14:textId="08F0604A" w:rsidR="00757F84" w:rsidRPr="00FD2E97" w:rsidRDefault="005C6A83" w:rsidP="00A43412">
            <w:pPr>
              <w:spacing w:after="160" w:line="259" w:lineRule="auto"/>
            </w:pPr>
            <w:r>
              <w:t>29</w:t>
            </w:r>
            <w:r w:rsidR="00757F84">
              <w:t xml:space="preserve"> (</w:t>
            </w:r>
            <w:r>
              <w:t>93.5</w:t>
            </w:r>
            <w:r w:rsidR="00757F84">
              <w:t>)</w:t>
            </w:r>
          </w:p>
        </w:tc>
        <w:tc>
          <w:tcPr>
            <w:tcW w:w="660" w:type="pct"/>
            <w:tcBorders>
              <w:top w:val="single" w:sz="4" w:space="0" w:color="auto"/>
              <w:left w:val="single" w:sz="4" w:space="0" w:color="auto"/>
              <w:bottom w:val="single" w:sz="4" w:space="0" w:color="auto"/>
              <w:right w:val="single" w:sz="4" w:space="0" w:color="auto"/>
            </w:tcBorders>
          </w:tcPr>
          <w:p w14:paraId="2165B1DA" w14:textId="5206EAAB" w:rsidR="00757F84" w:rsidRPr="00FD2E97" w:rsidRDefault="005C6A83" w:rsidP="00A43412">
            <w:pPr>
              <w:spacing w:after="160" w:line="259" w:lineRule="auto"/>
            </w:pPr>
            <w:r>
              <w:t>227</w:t>
            </w:r>
            <w:r w:rsidR="00757F84">
              <w:t xml:space="preserve"> (</w:t>
            </w:r>
            <w:r>
              <w:t>66.4</w:t>
            </w:r>
            <w:r w:rsidR="00757F84">
              <w:t>)</w:t>
            </w:r>
          </w:p>
        </w:tc>
        <w:tc>
          <w:tcPr>
            <w:tcW w:w="1285" w:type="pct"/>
            <w:tcBorders>
              <w:top w:val="single" w:sz="4" w:space="0" w:color="auto"/>
              <w:left w:val="single" w:sz="4" w:space="0" w:color="auto"/>
              <w:bottom w:val="single" w:sz="4" w:space="0" w:color="auto"/>
              <w:right w:val="single" w:sz="4" w:space="0" w:color="auto"/>
            </w:tcBorders>
          </w:tcPr>
          <w:p w14:paraId="5564AE71" w14:textId="44981E58" w:rsidR="00757F84" w:rsidRPr="00FD2E97" w:rsidRDefault="00AC647D" w:rsidP="00A43412">
            <w:pPr>
              <w:spacing w:after="160" w:line="259" w:lineRule="auto"/>
            </w:pPr>
            <w:r>
              <w:t>256</w:t>
            </w:r>
            <w:r w:rsidR="00757F84">
              <w:t xml:space="preserve"> (</w:t>
            </w:r>
            <w:r>
              <w:t>68.6</w:t>
            </w:r>
            <w:r w:rsidR="00757F84">
              <w:t>)</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12851260" w14:textId="77777777" w:rsidR="00757F84" w:rsidRPr="00FD2E97" w:rsidRDefault="00757F84" w:rsidP="00A43412">
            <w:pPr>
              <w:spacing w:after="160" w:line="259" w:lineRule="auto"/>
            </w:pPr>
          </w:p>
        </w:tc>
      </w:tr>
      <w:tr w:rsidR="00757F84" w:rsidRPr="00FD2E97" w14:paraId="68D55109"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hideMark/>
          </w:tcPr>
          <w:p w14:paraId="0004F12F" w14:textId="77777777" w:rsidR="00757F84" w:rsidRPr="00FD2E97" w:rsidRDefault="00757F84" w:rsidP="00A43412">
            <w:pPr>
              <w:spacing w:after="160" w:line="259" w:lineRule="auto"/>
            </w:pPr>
            <w:r w:rsidRPr="00FD2E97">
              <w:t>Total</w:t>
            </w:r>
          </w:p>
        </w:tc>
        <w:tc>
          <w:tcPr>
            <w:tcW w:w="660" w:type="pct"/>
            <w:tcBorders>
              <w:top w:val="single" w:sz="4" w:space="0" w:color="auto"/>
              <w:left w:val="single" w:sz="4" w:space="0" w:color="auto"/>
              <w:bottom w:val="single" w:sz="4" w:space="0" w:color="auto"/>
              <w:right w:val="single" w:sz="4" w:space="0" w:color="auto"/>
            </w:tcBorders>
          </w:tcPr>
          <w:p w14:paraId="58A53AFD" w14:textId="77777777" w:rsidR="00757F84" w:rsidRPr="00FD2E97" w:rsidRDefault="00757F84" w:rsidP="00A43412">
            <w:pPr>
              <w:spacing w:after="160" w:line="259" w:lineRule="auto"/>
            </w:pPr>
            <w:r>
              <w:t>31 (8.3)</w:t>
            </w:r>
          </w:p>
        </w:tc>
        <w:tc>
          <w:tcPr>
            <w:tcW w:w="660" w:type="pct"/>
            <w:tcBorders>
              <w:top w:val="single" w:sz="4" w:space="0" w:color="auto"/>
              <w:left w:val="single" w:sz="4" w:space="0" w:color="auto"/>
              <w:bottom w:val="single" w:sz="4" w:space="0" w:color="auto"/>
              <w:right w:val="single" w:sz="4" w:space="0" w:color="auto"/>
            </w:tcBorders>
          </w:tcPr>
          <w:p w14:paraId="55D4EE7A" w14:textId="77777777" w:rsidR="00757F84" w:rsidRPr="00FD2E97" w:rsidRDefault="00757F84" w:rsidP="00A43412">
            <w:pPr>
              <w:spacing w:after="160" w:line="259" w:lineRule="auto"/>
            </w:pPr>
            <w:r>
              <w:t>342 (91.7)</w:t>
            </w:r>
          </w:p>
        </w:tc>
        <w:tc>
          <w:tcPr>
            <w:tcW w:w="1285" w:type="pct"/>
            <w:tcBorders>
              <w:top w:val="single" w:sz="4" w:space="0" w:color="auto"/>
              <w:left w:val="single" w:sz="4" w:space="0" w:color="auto"/>
              <w:bottom w:val="single" w:sz="4" w:space="0" w:color="auto"/>
              <w:right w:val="single" w:sz="4" w:space="0" w:color="auto"/>
            </w:tcBorders>
          </w:tcPr>
          <w:p w14:paraId="64CD9B9B" w14:textId="77777777" w:rsidR="00757F84" w:rsidRPr="00FD2E97" w:rsidRDefault="00757F84" w:rsidP="00A43412">
            <w:pPr>
              <w:spacing w:after="160" w:line="259" w:lineRule="auto"/>
            </w:pPr>
            <w:r>
              <w:t>373 (100.0)</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3ED7689E" w14:textId="77777777" w:rsidR="00757F84" w:rsidRPr="00FD2E97" w:rsidRDefault="00757F84" w:rsidP="00A43412">
            <w:pPr>
              <w:spacing w:after="160" w:line="259" w:lineRule="auto"/>
            </w:pPr>
          </w:p>
        </w:tc>
      </w:tr>
    </w:tbl>
    <w:p w14:paraId="5A92A5BA" w14:textId="77777777" w:rsidR="00757F84" w:rsidRDefault="00757F84" w:rsidP="00757F84"/>
    <w:p w14:paraId="54B21E26" w14:textId="332DB799" w:rsidR="009878E3" w:rsidRDefault="00D22DAF">
      <w:r w:rsidRPr="00FD2E97">
        <w:t xml:space="preserve">Table </w:t>
      </w:r>
      <w:r w:rsidR="00BA53FD">
        <w:t>8</w:t>
      </w:r>
      <w:r>
        <w:t xml:space="preserve"> </w:t>
      </w:r>
      <w:r w:rsidR="006D5100" w:rsidRPr="006D5100">
        <w:t>examines the number of days per week spent gaming and the presence of depression symptoms. The chi-square test (X² = 9.761, P &lt; 0.001) indicates a statistically significant association (P &lt; 0.05). Respondents who play online games for 5-7 days a week (93.5%) are more likely to report symptoms of depression compared to those who game only 1-4 days a week (6.5%). This suggests that frequent gaming may be associated with an increased likelihood of experiencing depression symptoms.</w:t>
      </w:r>
    </w:p>
    <w:p w14:paraId="3F19CE46" w14:textId="33FB8F38" w:rsidR="007653ED" w:rsidRPr="00FD2E97" w:rsidRDefault="007653ED" w:rsidP="007653ED">
      <w:r w:rsidRPr="00FD2E97">
        <w:lastRenderedPageBreak/>
        <w:t xml:space="preserve">Table </w:t>
      </w:r>
      <w:r>
        <w:t>9</w:t>
      </w:r>
      <w:r w:rsidRPr="00FD2E97">
        <w:t>: Association between respondents'</w:t>
      </w:r>
      <w:r>
        <w:t xml:space="preserve"> online gaming </w:t>
      </w:r>
      <w:r w:rsidR="00884BFA">
        <w:t>motivation</w:t>
      </w:r>
      <w:r w:rsidRPr="00FD2E97">
        <w:t xml:space="preserve"> and symptoms of </w:t>
      </w:r>
      <w:r>
        <w:t xml:space="preserve">depression </w:t>
      </w:r>
      <w:r w:rsidRPr="00FD2E97">
        <w:t>(n</w:t>
      </w:r>
      <w:r>
        <w:t>=375</w:t>
      </w:r>
      <w:r w:rsidRPr="00FD2E97">
        <w:t>)</w:t>
      </w:r>
    </w:p>
    <w:tbl>
      <w:tblPr>
        <w:tblStyle w:val="TableGrid"/>
        <w:tblW w:w="5000" w:type="pct"/>
        <w:tblLook w:val="04A0" w:firstRow="1" w:lastRow="0" w:firstColumn="1" w:lastColumn="0" w:noHBand="0" w:noVBand="1"/>
      </w:tblPr>
      <w:tblGrid>
        <w:gridCol w:w="1510"/>
        <w:gridCol w:w="1188"/>
        <w:gridCol w:w="1188"/>
        <w:gridCol w:w="2319"/>
        <w:gridCol w:w="2811"/>
      </w:tblGrid>
      <w:tr w:rsidR="007653ED" w:rsidRPr="00FD2E97" w14:paraId="4972547E" w14:textId="77777777" w:rsidTr="009878E3">
        <w:trPr>
          <w:trHeight w:val="70"/>
        </w:trPr>
        <w:tc>
          <w:tcPr>
            <w:tcW w:w="837" w:type="pct"/>
            <w:tcBorders>
              <w:top w:val="single" w:sz="4" w:space="0" w:color="auto"/>
              <w:left w:val="single" w:sz="4" w:space="0" w:color="auto"/>
              <w:bottom w:val="nil"/>
              <w:right w:val="single" w:sz="4" w:space="0" w:color="auto"/>
            </w:tcBorders>
            <w:hideMark/>
          </w:tcPr>
          <w:p w14:paraId="5C0B20E7" w14:textId="77777777" w:rsidR="007653ED" w:rsidRPr="00FD2E97" w:rsidRDefault="007653ED" w:rsidP="00A43412">
            <w:pPr>
              <w:spacing w:after="160" w:line="259" w:lineRule="auto"/>
            </w:pPr>
          </w:p>
        </w:tc>
        <w:tc>
          <w:tcPr>
            <w:tcW w:w="2604" w:type="pct"/>
            <w:gridSpan w:val="3"/>
            <w:tcBorders>
              <w:top w:val="single" w:sz="4" w:space="0" w:color="auto"/>
              <w:left w:val="single" w:sz="4" w:space="0" w:color="auto"/>
              <w:bottom w:val="single" w:sz="4" w:space="0" w:color="auto"/>
              <w:right w:val="single" w:sz="4" w:space="0" w:color="auto"/>
            </w:tcBorders>
            <w:hideMark/>
          </w:tcPr>
          <w:p w14:paraId="31FA3714" w14:textId="77777777" w:rsidR="007653ED" w:rsidRPr="00FD2E97" w:rsidRDefault="007653ED" w:rsidP="00A43412">
            <w:pPr>
              <w:spacing w:after="160" w:line="259" w:lineRule="auto"/>
            </w:pPr>
            <w:r w:rsidRPr="00FD2E97">
              <w:t xml:space="preserve">Symptoms of </w:t>
            </w:r>
            <w:r>
              <w:t>Depression</w:t>
            </w:r>
          </w:p>
        </w:tc>
        <w:tc>
          <w:tcPr>
            <w:tcW w:w="1559" w:type="pct"/>
            <w:tcBorders>
              <w:top w:val="single" w:sz="4" w:space="0" w:color="auto"/>
              <w:left w:val="single" w:sz="4" w:space="0" w:color="auto"/>
              <w:bottom w:val="single" w:sz="4" w:space="0" w:color="auto"/>
              <w:right w:val="single" w:sz="4" w:space="0" w:color="auto"/>
            </w:tcBorders>
            <w:hideMark/>
          </w:tcPr>
          <w:p w14:paraId="671FC917" w14:textId="77777777" w:rsidR="007653ED" w:rsidRPr="00FD2E97" w:rsidRDefault="007653ED" w:rsidP="00A43412">
            <w:pPr>
              <w:spacing w:after="160" w:line="259" w:lineRule="auto"/>
            </w:pPr>
            <w:r w:rsidRPr="00FD2E97">
              <w:rPr>
                <w:b/>
                <w:bCs/>
              </w:rPr>
              <w:t>Chi square test and p-value</w:t>
            </w:r>
          </w:p>
        </w:tc>
      </w:tr>
      <w:tr w:rsidR="007653ED" w:rsidRPr="00FD2E97" w14:paraId="2910FD20" w14:textId="77777777" w:rsidTr="009878E3">
        <w:trPr>
          <w:trHeight w:val="70"/>
        </w:trPr>
        <w:tc>
          <w:tcPr>
            <w:tcW w:w="837" w:type="pct"/>
            <w:tcBorders>
              <w:top w:val="nil"/>
              <w:left w:val="single" w:sz="4" w:space="0" w:color="auto"/>
              <w:bottom w:val="single" w:sz="4" w:space="0" w:color="auto"/>
              <w:right w:val="single" w:sz="4" w:space="0" w:color="auto"/>
            </w:tcBorders>
          </w:tcPr>
          <w:p w14:paraId="42203725" w14:textId="77777777" w:rsidR="007653ED" w:rsidRPr="00FD2E97" w:rsidRDefault="007653ED" w:rsidP="00A43412">
            <w:pPr>
              <w:spacing w:after="160" w:line="259" w:lineRule="auto"/>
            </w:pPr>
          </w:p>
        </w:tc>
        <w:tc>
          <w:tcPr>
            <w:tcW w:w="659" w:type="pct"/>
            <w:tcBorders>
              <w:top w:val="single" w:sz="4" w:space="0" w:color="auto"/>
              <w:left w:val="single" w:sz="4" w:space="0" w:color="auto"/>
              <w:bottom w:val="single" w:sz="4" w:space="0" w:color="auto"/>
              <w:right w:val="single" w:sz="4" w:space="0" w:color="auto"/>
            </w:tcBorders>
          </w:tcPr>
          <w:p w14:paraId="68F06A52" w14:textId="77777777" w:rsidR="007653ED" w:rsidRPr="00FD2E97" w:rsidRDefault="007653ED" w:rsidP="00A43412">
            <w:pPr>
              <w:spacing w:after="160" w:line="259" w:lineRule="auto"/>
            </w:pPr>
            <w:r>
              <w:t>Yes</w:t>
            </w:r>
            <w:r>
              <w:br/>
              <w:t>n (%)</w:t>
            </w:r>
          </w:p>
        </w:tc>
        <w:tc>
          <w:tcPr>
            <w:tcW w:w="659" w:type="pct"/>
            <w:tcBorders>
              <w:top w:val="single" w:sz="4" w:space="0" w:color="auto"/>
              <w:left w:val="single" w:sz="4" w:space="0" w:color="auto"/>
              <w:bottom w:val="single" w:sz="4" w:space="0" w:color="auto"/>
              <w:right w:val="single" w:sz="4" w:space="0" w:color="auto"/>
            </w:tcBorders>
          </w:tcPr>
          <w:p w14:paraId="6A2BAA7F" w14:textId="77777777" w:rsidR="007653ED" w:rsidRPr="00FD2E97" w:rsidRDefault="007653ED" w:rsidP="00A43412">
            <w:pPr>
              <w:spacing w:after="160" w:line="259" w:lineRule="auto"/>
            </w:pPr>
            <w:r>
              <w:t>No</w:t>
            </w:r>
            <w:r>
              <w:br/>
              <w:t>n (%)</w:t>
            </w:r>
          </w:p>
        </w:tc>
        <w:tc>
          <w:tcPr>
            <w:tcW w:w="1286" w:type="pct"/>
            <w:tcBorders>
              <w:top w:val="single" w:sz="4" w:space="0" w:color="auto"/>
              <w:left w:val="single" w:sz="4" w:space="0" w:color="auto"/>
              <w:bottom w:val="single" w:sz="4" w:space="0" w:color="auto"/>
              <w:right w:val="single" w:sz="4" w:space="0" w:color="auto"/>
            </w:tcBorders>
          </w:tcPr>
          <w:p w14:paraId="2838BAC1" w14:textId="77777777" w:rsidR="007653ED" w:rsidRPr="00FD2E97" w:rsidRDefault="007653ED" w:rsidP="00A43412">
            <w:pPr>
              <w:spacing w:after="160" w:line="259" w:lineRule="auto"/>
            </w:pPr>
            <w:r>
              <w:t>Total</w:t>
            </w:r>
            <w:r>
              <w:br/>
              <w:t>n (%)</w:t>
            </w:r>
          </w:p>
        </w:tc>
        <w:tc>
          <w:tcPr>
            <w:tcW w:w="1559" w:type="pct"/>
            <w:vMerge w:val="restart"/>
            <w:tcBorders>
              <w:top w:val="single" w:sz="4" w:space="0" w:color="auto"/>
              <w:left w:val="single" w:sz="4" w:space="0" w:color="auto"/>
              <w:bottom w:val="single" w:sz="4" w:space="0" w:color="auto"/>
              <w:right w:val="single" w:sz="4" w:space="0" w:color="auto"/>
            </w:tcBorders>
            <w:hideMark/>
          </w:tcPr>
          <w:p w14:paraId="2361582E" w14:textId="3DB97160" w:rsidR="007653ED" w:rsidRPr="00FD2E97" w:rsidRDefault="007653ED" w:rsidP="00A43412">
            <w:pPr>
              <w:spacing w:after="160" w:line="259" w:lineRule="auto"/>
            </w:pPr>
            <w:r w:rsidRPr="00FD2E97">
              <w:t>X2 =</w:t>
            </w:r>
            <w:r>
              <w:t xml:space="preserve"> </w:t>
            </w:r>
            <w:r w:rsidR="00C36FFE">
              <w:t>19.579</w:t>
            </w:r>
          </w:p>
          <w:p w14:paraId="68809CEC" w14:textId="77777777" w:rsidR="007653ED" w:rsidRPr="00FD2E97" w:rsidRDefault="007653ED" w:rsidP="00A43412">
            <w:pPr>
              <w:spacing w:after="160" w:line="259" w:lineRule="auto"/>
            </w:pPr>
            <w:r w:rsidRPr="00FD2E97">
              <w:t xml:space="preserve">P </w:t>
            </w:r>
            <w:r>
              <w:t>&lt; 0.001</w:t>
            </w:r>
          </w:p>
        </w:tc>
      </w:tr>
      <w:tr w:rsidR="007653ED" w:rsidRPr="00FD2E97" w14:paraId="3963A646" w14:textId="77777777" w:rsidTr="009878E3">
        <w:trPr>
          <w:trHeight w:val="70"/>
        </w:trPr>
        <w:tc>
          <w:tcPr>
            <w:tcW w:w="837" w:type="pct"/>
            <w:tcBorders>
              <w:top w:val="single" w:sz="4" w:space="0" w:color="auto"/>
              <w:left w:val="single" w:sz="4" w:space="0" w:color="auto"/>
              <w:bottom w:val="single" w:sz="4" w:space="0" w:color="auto"/>
              <w:right w:val="single" w:sz="4" w:space="0" w:color="auto"/>
            </w:tcBorders>
          </w:tcPr>
          <w:p w14:paraId="0BCB83FA" w14:textId="247FF67A" w:rsidR="007653ED" w:rsidRPr="00FD2E97" w:rsidRDefault="009878E3" w:rsidP="00A43412">
            <w:pPr>
              <w:spacing w:after="160" w:line="259" w:lineRule="auto"/>
            </w:pPr>
            <w:r>
              <w:t>Achievement</w:t>
            </w:r>
          </w:p>
        </w:tc>
        <w:tc>
          <w:tcPr>
            <w:tcW w:w="659" w:type="pct"/>
            <w:tcBorders>
              <w:top w:val="single" w:sz="4" w:space="0" w:color="auto"/>
              <w:left w:val="single" w:sz="4" w:space="0" w:color="auto"/>
              <w:bottom w:val="single" w:sz="4" w:space="0" w:color="auto"/>
              <w:right w:val="single" w:sz="4" w:space="0" w:color="auto"/>
            </w:tcBorders>
          </w:tcPr>
          <w:p w14:paraId="1992CF03" w14:textId="29C65A56" w:rsidR="007653ED" w:rsidRPr="00FD2E97" w:rsidRDefault="009878E3" w:rsidP="00A43412">
            <w:pPr>
              <w:spacing w:after="160" w:line="259" w:lineRule="auto"/>
            </w:pPr>
            <w:r>
              <w:t>1</w:t>
            </w:r>
            <w:r w:rsidR="007653ED">
              <w:t xml:space="preserve"> (</w:t>
            </w:r>
            <w:r>
              <w:t>3.2</w:t>
            </w:r>
            <w:r w:rsidR="007653ED">
              <w:t>)</w:t>
            </w:r>
          </w:p>
        </w:tc>
        <w:tc>
          <w:tcPr>
            <w:tcW w:w="659" w:type="pct"/>
            <w:tcBorders>
              <w:top w:val="single" w:sz="4" w:space="0" w:color="auto"/>
              <w:left w:val="single" w:sz="4" w:space="0" w:color="auto"/>
              <w:bottom w:val="single" w:sz="4" w:space="0" w:color="auto"/>
              <w:right w:val="single" w:sz="4" w:space="0" w:color="auto"/>
            </w:tcBorders>
          </w:tcPr>
          <w:p w14:paraId="301C5A9E" w14:textId="6F2A4FA5" w:rsidR="007653ED" w:rsidRPr="00FD2E97" w:rsidRDefault="009878E3" w:rsidP="00A43412">
            <w:pPr>
              <w:spacing w:after="160" w:line="259" w:lineRule="auto"/>
            </w:pPr>
            <w:r>
              <w:t>17</w:t>
            </w:r>
            <w:r w:rsidR="007653ED">
              <w:t xml:space="preserve"> (</w:t>
            </w:r>
            <w:r>
              <w:t>5.0</w:t>
            </w:r>
            <w:r w:rsidR="007653ED">
              <w:t>)</w:t>
            </w:r>
          </w:p>
        </w:tc>
        <w:tc>
          <w:tcPr>
            <w:tcW w:w="1286" w:type="pct"/>
            <w:tcBorders>
              <w:top w:val="single" w:sz="4" w:space="0" w:color="auto"/>
              <w:left w:val="single" w:sz="4" w:space="0" w:color="auto"/>
              <w:bottom w:val="single" w:sz="4" w:space="0" w:color="auto"/>
              <w:right w:val="single" w:sz="4" w:space="0" w:color="auto"/>
            </w:tcBorders>
          </w:tcPr>
          <w:p w14:paraId="4ACD1F89" w14:textId="4D01D40B" w:rsidR="007653ED" w:rsidRPr="00FD2E97" w:rsidRDefault="00030A8F" w:rsidP="00A43412">
            <w:pPr>
              <w:spacing w:after="160" w:line="259" w:lineRule="auto"/>
            </w:pPr>
            <w:r>
              <w:t>18</w:t>
            </w:r>
            <w:r w:rsidR="007653ED">
              <w:t xml:space="preserve"> (</w:t>
            </w:r>
            <w:r>
              <w:t>4.8</w:t>
            </w:r>
            <w:r w:rsidR="007653ED">
              <w:t>)</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3A3FB731" w14:textId="77777777" w:rsidR="007653ED" w:rsidRPr="00FD2E97" w:rsidRDefault="007653ED" w:rsidP="00A43412">
            <w:pPr>
              <w:spacing w:after="160" w:line="259" w:lineRule="auto"/>
            </w:pPr>
          </w:p>
        </w:tc>
      </w:tr>
      <w:tr w:rsidR="007653ED" w:rsidRPr="00FD2E97" w14:paraId="46245722" w14:textId="77777777" w:rsidTr="009878E3">
        <w:trPr>
          <w:trHeight w:val="70"/>
        </w:trPr>
        <w:tc>
          <w:tcPr>
            <w:tcW w:w="837" w:type="pct"/>
            <w:tcBorders>
              <w:top w:val="single" w:sz="4" w:space="0" w:color="auto"/>
              <w:left w:val="single" w:sz="4" w:space="0" w:color="auto"/>
              <w:bottom w:val="single" w:sz="4" w:space="0" w:color="auto"/>
              <w:right w:val="single" w:sz="4" w:space="0" w:color="auto"/>
            </w:tcBorders>
          </w:tcPr>
          <w:p w14:paraId="3EEE8C3E" w14:textId="31D0895F" w:rsidR="009878E3" w:rsidRPr="00FD2E97" w:rsidRDefault="009878E3" w:rsidP="00A43412">
            <w:pPr>
              <w:spacing w:after="160" w:line="259" w:lineRule="auto"/>
            </w:pPr>
            <w:r>
              <w:t>Entertainment</w:t>
            </w:r>
          </w:p>
        </w:tc>
        <w:tc>
          <w:tcPr>
            <w:tcW w:w="659" w:type="pct"/>
            <w:tcBorders>
              <w:top w:val="single" w:sz="4" w:space="0" w:color="auto"/>
              <w:left w:val="single" w:sz="4" w:space="0" w:color="auto"/>
              <w:bottom w:val="single" w:sz="4" w:space="0" w:color="auto"/>
              <w:right w:val="single" w:sz="4" w:space="0" w:color="auto"/>
            </w:tcBorders>
          </w:tcPr>
          <w:p w14:paraId="608704EE" w14:textId="30B1764D" w:rsidR="007653ED" w:rsidRPr="00FD2E97" w:rsidRDefault="009878E3" w:rsidP="00A43412">
            <w:pPr>
              <w:spacing w:after="160" w:line="259" w:lineRule="auto"/>
            </w:pPr>
            <w:r>
              <w:t>22</w:t>
            </w:r>
            <w:r w:rsidR="007653ED">
              <w:t xml:space="preserve"> (</w:t>
            </w:r>
            <w:r>
              <w:t>71.0</w:t>
            </w:r>
            <w:r w:rsidR="007653ED">
              <w:t>)</w:t>
            </w:r>
          </w:p>
        </w:tc>
        <w:tc>
          <w:tcPr>
            <w:tcW w:w="659" w:type="pct"/>
            <w:tcBorders>
              <w:top w:val="single" w:sz="4" w:space="0" w:color="auto"/>
              <w:left w:val="single" w:sz="4" w:space="0" w:color="auto"/>
              <w:bottom w:val="single" w:sz="4" w:space="0" w:color="auto"/>
              <w:right w:val="single" w:sz="4" w:space="0" w:color="auto"/>
            </w:tcBorders>
          </w:tcPr>
          <w:p w14:paraId="36D51992" w14:textId="57B5D3F6" w:rsidR="007653ED" w:rsidRPr="00FD2E97" w:rsidRDefault="009878E3" w:rsidP="00A43412">
            <w:pPr>
              <w:spacing w:after="160" w:line="259" w:lineRule="auto"/>
            </w:pPr>
            <w:r>
              <w:t>307</w:t>
            </w:r>
            <w:r w:rsidR="007653ED">
              <w:t xml:space="preserve"> (</w:t>
            </w:r>
            <w:r>
              <w:t>89.8</w:t>
            </w:r>
            <w:r w:rsidR="007653ED">
              <w:t>)</w:t>
            </w:r>
          </w:p>
        </w:tc>
        <w:tc>
          <w:tcPr>
            <w:tcW w:w="1286" w:type="pct"/>
            <w:tcBorders>
              <w:top w:val="single" w:sz="4" w:space="0" w:color="auto"/>
              <w:left w:val="single" w:sz="4" w:space="0" w:color="auto"/>
              <w:bottom w:val="single" w:sz="4" w:space="0" w:color="auto"/>
              <w:right w:val="single" w:sz="4" w:space="0" w:color="auto"/>
            </w:tcBorders>
          </w:tcPr>
          <w:p w14:paraId="2842BA3A" w14:textId="54931E47" w:rsidR="007653ED" w:rsidRPr="00FD2E97" w:rsidRDefault="00030A8F" w:rsidP="00A43412">
            <w:pPr>
              <w:spacing w:after="160" w:line="259" w:lineRule="auto"/>
            </w:pPr>
            <w:r>
              <w:t>329</w:t>
            </w:r>
            <w:r w:rsidR="007653ED">
              <w:t xml:space="preserve"> (</w:t>
            </w:r>
            <w:r>
              <w:t>88.2</w:t>
            </w:r>
            <w:r w:rsidR="007653ED">
              <w:t>)</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22EF01CA" w14:textId="77777777" w:rsidR="007653ED" w:rsidRPr="00FD2E97" w:rsidRDefault="007653ED" w:rsidP="00A43412">
            <w:pPr>
              <w:spacing w:after="160" w:line="259" w:lineRule="auto"/>
            </w:pPr>
          </w:p>
        </w:tc>
      </w:tr>
      <w:tr w:rsidR="009878E3" w:rsidRPr="00FD2E97" w14:paraId="0FE10715" w14:textId="77777777" w:rsidTr="009878E3">
        <w:trPr>
          <w:trHeight w:val="70"/>
        </w:trPr>
        <w:tc>
          <w:tcPr>
            <w:tcW w:w="837" w:type="pct"/>
            <w:tcBorders>
              <w:top w:val="single" w:sz="4" w:space="0" w:color="auto"/>
              <w:left w:val="single" w:sz="4" w:space="0" w:color="auto"/>
              <w:bottom w:val="single" w:sz="4" w:space="0" w:color="auto"/>
              <w:right w:val="single" w:sz="4" w:space="0" w:color="auto"/>
            </w:tcBorders>
          </w:tcPr>
          <w:p w14:paraId="041A2585" w14:textId="54B813A2" w:rsidR="009878E3" w:rsidRDefault="009878E3" w:rsidP="009878E3">
            <w:pPr>
              <w:spacing w:after="160" w:line="259" w:lineRule="auto"/>
            </w:pPr>
            <w:r>
              <w:t>Escapism</w:t>
            </w:r>
          </w:p>
        </w:tc>
        <w:tc>
          <w:tcPr>
            <w:tcW w:w="659" w:type="pct"/>
            <w:tcBorders>
              <w:top w:val="single" w:sz="4" w:space="0" w:color="auto"/>
              <w:left w:val="single" w:sz="4" w:space="0" w:color="auto"/>
              <w:bottom w:val="single" w:sz="4" w:space="0" w:color="auto"/>
              <w:right w:val="single" w:sz="4" w:space="0" w:color="auto"/>
            </w:tcBorders>
          </w:tcPr>
          <w:p w14:paraId="7A1E12CA" w14:textId="4D18588A" w:rsidR="009878E3" w:rsidRDefault="009878E3" w:rsidP="009878E3">
            <w:pPr>
              <w:spacing w:after="160" w:line="259" w:lineRule="auto"/>
            </w:pPr>
            <w:r>
              <w:t>1</w:t>
            </w:r>
            <w:r>
              <w:t xml:space="preserve"> (</w:t>
            </w:r>
            <w:r>
              <w:t>3.2</w:t>
            </w:r>
            <w:r>
              <w:t>)</w:t>
            </w:r>
          </w:p>
        </w:tc>
        <w:tc>
          <w:tcPr>
            <w:tcW w:w="659" w:type="pct"/>
            <w:tcBorders>
              <w:top w:val="single" w:sz="4" w:space="0" w:color="auto"/>
              <w:left w:val="single" w:sz="4" w:space="0" w:color="auto"/>
              <w:bottom w:val="single" w:sz="4" w:space="0" w:color="auto"/>
              <w:right w:val="single" w:sz="4" w:space="0" w:color="auto"/>
            </w:tcBorders>
          </w:tcPr>
          <w:p w14:paraId="6EC3C76A" w14:textId="3F700079" w:rsidR="009878E3" w:rsidRDefault="009878E3" w:rsidP="009878E3">
            <w:pPr>
              <w:spacing w:after="160" w:line="259" w:lineRule="auto"/>
            </w:pPr>
            <w:r>
              <w:t>1</w:t>
            </w:r>
            <w:r>
              <w:t xml:space="preserve"> (</w:t>
            </w:r>
            <w:r>
              <w:t>0.3</w:t>
            </w:r>
            <w:r>
              <w:t>)</w:t>
            </w:r>
          </w:p>
        </w:tc>
        <w:tc>
          <w:tcPr>
            <w:tcW w:w="1286" w:type="pct"/>
            <w:tcBorders>
              <w:top w:val="single" w:sz="4" w:space="0" w:color="auto"/>
              <w:left w:val="single" w:sz="4" w:space="0" w:color="auto"/>
              <w:bottom w:val="single" w:sz="4" w:space="0" w:color="auto"/>
              <w:right w:val="single" w:sz="4" w:space="0" w:color="auto"/>
            </w:tcBorders>
          </w:tcPr>
          <w:p w14:paraId="67C62D69" w14:textId="00CB960A" w:rsidR="009878E3" w:rsidRDefault="00030A8F" w:rsidP="009878E3">
            <w:pPr>
              <w:spacing w:after="160" w:line="259" w:lineRule="auto"/>
            </w:pPr>
            <w:r>
              <w:t>2</w:t>
            </w:r>
            <w:r w:rsidR="009878E3">
              <w:t xml:space="preserve"> (</w:t>
            </w:r>
            <w:r>
              <w:t>0.5</w:t>
            </w:r>
            <w:r w:rsidR="009878E3">
              <w:t>)</w:t>
            </w:r>
          </w:p>
        </w:tc>
        <w:tc>
          <w:tcPr>
            <w:tcW w:w="1559" w:type="pct"/>
            <w:vMerge/>
            <w:tcBorders>
              <w:top w:val="single" w:sz="4" w:space="0" w:color="auto"/>
              <w:left w:val="single" w:sz="4" w:space="0" w:color="auto"/>
              <w:bottom w:val="single" w:sz="4" w:space="0" w:color="auto"/>
              <w:right w:val="single" w:sz="4" w:space="0" w:color="auto"/>
            </w:tcBorders>
            <w:vAlign w:val="center"/>
          </w:tcPr>
          <w:p w14:paraId="38C8F162" w14:textId="77777777" w:rsidR="009878E3" w:rsidRPr="00FD2E97" w:rsidRDefault="009878E3" w:rsidP="009878E3"/>
        </w:tc>
      </w:tr>
      <w:tr w:rsidR="009878E3" w:rsidRPr="00FD2E97" w14:paraId="402129B1" w14:textId="77777777" w:rsidTr="009878E3">
        <w:trPr>
          <w:trHeight w:val="70"/>
        </w:trPr>
        <w:tc>
          <w:tcPr>
            <w:tcW w:w="837" w:type="pct"/>
            <w:tcBorders>
              <w:top w:val="single" w:sz="4" w:space="0" w:color="auto"/>
              <w:left w:val="single" w:sz="4" w:space="0" w:color="auto"/>
              <w:bottom w:val="single" w:sz="4" w:space="0" w:color="auto"/>
              <w:right w:val="single" w:sz="4" w:space="0" w:color="auto"/>
            </w:tcBorders>
          </w:tcPr>
          <w:p w14:paraId="46D9793C" w14:textId="1E94AD2E" w:rsidR="009878E3" w:rsidRDefault="009878E3" w:rsidP="009878E3">
            <w:pPr>
              <w:spacing w:after="160" w:line="259" w:lineRule="auto"/>
            </w:pPr>
            <w:r>
              <w:t>Social interaction</w:t>
            </w:r>
          </w:p>
        </w:tc>
        <w:tc>
          <w:tcPr>
            <w:tcW w:w="659" w:type="pct"/>
            <w:tcBorders>
              <w:top w:val="single" w:sz="4" w:space="0" w:color="auto"/>
              <w:left w:val="single" w:sz="4" w:space="0" w:color="auto"/>
              <w:bottom w:val="single" w:sz="4" w:space="0" w:color="auto"/>
              <w:right w:val="single" w:sz="4" w:space="0" w:color="auto"/>
            </w:tcBorders>
          </w:tcPr>
          <w:p w14:paraId="200CCD03" w14:textId="7698C286" w:rsidR="009878E3" w:rsidRDefault="009878E3" w:rsidP="009878E3">
            <w:pPr>
              <w:spacing w:after="160" w:line="259" w:lineRule="auto"/>
            </w:pPr>
            <w:r>
              <w:t>7</w:t>
            </w:r>
            <w:r>
              <w:t xml:space="preserve"> (</w:t>
            </w:r>
            <w:r>
              <w:t>22.6</w:t>
            </w:r>
            <w:r>
              <w:t>)</w:t>
            </w:r>
          </w:p>
        </w:tc>
        <w:tc>
          <w:tcPr>
            <w:tcW w:w="659" w:type="pct"/>
            <w:tcBorders>
              <w:top w:val="single" w:sz="4" w:space="0" w:color="auto"/>
              <w:left w:val="single" w:sz="4" w:space="0" w:color="auto"/>
              <w:bottom w:val="single" w:sz="4" w:space="0" w:color="auto"/>
              <w:right w:val="single" w:sz="4" w:space="0" w:color="auto"/>
            </w:tcBorders>
          </w:tcPr>
          <w:p w14:paraId="2621BA3E" w14:textId="03C4C24C" w:rsidR="009878E3" w:rsidRDefault="009878E3" w:rsidP="009878E3">
            <w:pPr>
              <w:spacing w:after="160" w:line="259" w:lineRule="auto"/>
            </w:pPr>
            <w:r>
              <w:t>17</w:t>
            </w:r>
            <w:r>
              <w:t xml:space="preserve"> (</w:t>
            </w:r>
            <w:r>
              <w:t>5.0</w:t>
            </w:r>
            <w:r>
              <w:t>)</w:t>
            </w:r>
          </w:p>
        </w:tc>
        <w:tc>
          <w:tcPr>
            <w:tcW w:w="1286" w:type="pct"/>
            <w:tcBorders>
              <w:top w:val="single" w:sz="4" w:space="0" w:color="auto"/>
              <w:left w:val="single" w:sz="4" w:space="0" w:color="auto"/>
              <w:bottom w:val="single" w:sz="4" w:space="0" w:color="auto"/>
              <w:right w:val="single" w:sz="4" w:space="0" w:color="auto"/>
            </w:tcBorders>
          </w:tcPr>
          <w:p w14:paraId="76F2A14E" w14:textId="0490801B" w:rsidR="009878E3" w:rsidRDefault="008C48A2" w:rsidP="009878E3">
            <w:pPr>
              <w:spacing w:after="160" w:line="259" w:lineRule="auto"/>
            </w:pPr>
            <w:r>
              <w:t>24</w:t>
            </w:r>
            <w:r w:rsidR="009878E3">
              <w:t xml:space="preserve"> (</w:t>
            </w:r>
            <w:r>
              <w:t>6.4</w:t>
            </w:r>
            <w:r w:rsidR="009878E3">
              <w:t>)</w:t>
            </w:r>
          </w:p>
        </w:tc>
        <w:tc>
          <w:tcPr>
            <w:tcW w:w="1559" w:type="pct"/>
            <w:vMerge/>
            <w:tcBorders>
              <w:top w:val="single" w:sz="4" w:space="0" w:color="auto"/>
              <w:left w:val="single" w:sz="4" w:space="0" w:color="auto"/>
              <w:bottom w:val="single" w:sz="4" w:space="0" w:color="auto"/>
              <w:right w:val="single" w:sz="4" w:space="0" w:color="auto"/>
            </w:tcBorders>
            <w:vAlign w:val="center"/>
          </w:tcPr>
          <w:p w14:paraId="552323CC" w14:textId="77777777" w:rsidR="009878E3" w:rsidRPr="00FD2E97" w:rsidRDefault="009878E3" w:rsidP="009878E3"/>
        </w:tc>
      </w:tr>
      <w:tr w:rsidR="009878E3" w:rsidRPr="00FD2E97" w14:paraId="29678DC3" w14:textId="77777777" w:rsidTr="009878E3">
        <w:trPr>
          <w:trHeight w:val="70"/>
        </w:trPr>
        <w:tc>
          <w:tcPr>
            <w:tcW w:w="837" w:type="pct"/>
            <w:tcBorders>
              <w:top w:val="single" w:sz="4" w:space="0" w:color="auto"/>
              <w:left w:val="single" w:sz="4" w:space="0" w:color="auto"/>
              <w:bottom w:val="single" w:sz="4" w:space="0" w:color="auto"/>
              <w:right w:val="single" w:sz="4" w:space="0" w:color="auto"/>
            </w:tcBorders>
            <w:hideMark/>
          </w:tcPr>
          <w:p w14:paraId="7B2F8864" w14:textId="77777777" w:rsidR="009878E3" w:rsidRPr="00FD2E97" w:rsidRDefault="009878E3" w:rsidP="009878E3">
            <w:pPr>
              <w:spacing w:after="160" w:line="259" w:lineRule="auto"/>
            </w:pPr>
            <w:r w:rsidRPr="00FD2E97">
              <w:t>Total</w:t>
            </w:r>
          </w:p>
        </w:tc>
        <w:tc>
          <w:tcPr>
            <w:tcW w:w="659" w:type="pct"/>
            <w:tcBorders>
              <w:top w:val="single" w:sz="4" w:space="0" w:color="auto"/>
              <w:left w:val="single" w:sz="4" w:space="0" w:color="auto"/>
              <w:bottom w:val="single" w:sz="4" w:space="0" w:color="auto"/>
              <w:right w:val="single" w:sz="4" w:space="0" w:color="auto"/>
            </w:tcBorders>
          </w:tcPr>
          <w:p w14:paraId="69906ABF" w14:textId="77777777" w:rsidR="009878E3" w:rsidRPr="00FD2E97" w:rsidRDefault="009878E3" w:rsidP="009878E3">
            <w:pPr>
              <w:spacing w:after="160" w:line="259" w:lineRule="auto"/>
            </w:pPr>
            <w:r>
              <w:t>31 (8.3)</w:t>
            </w:r>
          </w:p>
        </w:tc>
        <w:tc>
          <w:tcPr>
            <w:tcW w:w="659" w:type="pct"/>
            <w:tcBorders>
              <w:top w:val="single" w:sz="4" w:space="0" w:color="auto"/>
              <w:left w:val="single" w:sz="4" w:space="0" w:color="auto"/>
              <w:bottom w:val="single" w:sz="4" w:space="0" w:color="auto"/>
              <w:right w:val="single" w:sz="4" w:space="0" w:color="auto"/>
            </w:tcBorders>
          </w:tcPr>
          <w:p w14:paraId="645C1C7E" w14:textId="77777777" w:rsidR="009878E3" w:rsidRPr="00FD2E97" w:rsidRDefault="009878E3" w:rsidP="009878E3">
            <w:pPr>
              <w:spacing w:after="160" w:line="259" w:lineRule="auto"/>
            </w:pPr>
            <w:r>
              <w:t>342 (91.7)</w:t>
            </w:r>
          </w:p>
        </w:tc>
        <w:tc>
          <w:tcPr>
            <w:tcW w:w="1286" w:type="pct"/>
            <w:tcBorders>
              <w:top w:val="single" w:sz="4" w:space="0" w:color="auto"/>
              <w:left w:val="single" w:sz="4" w:space="0" w:color="auto"/>
              <w:bottom w:val="single" w:sz="4" w:space="0" w:color="auto"/>
              <w:right w:val="single" w:sz="4" w:space="0" w:color="auto"/>
            </w:tcBorders>
          </w:tcPr>
          <w:p w14:paraId="3CBDF852" w14:textId="77777777" w:rsidR="009878E3" w:rsidRPr="00FD2E97" w:rsidRDefault="009878E3" w:rsidP="009878E3">
            <w:pPr>
              <w:spacing w:after="160" w:line="259" w:lineRule="auto"/>
            </w:pPr>
            <w:r>
              <w:t>373 (100.0)</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5EEC46DE" w14:textId="77777777" w:rsidR="009878E3" w:rsidRPr="00FD2E97" w:rsidRDefault="009878E3" w:rsidP="009878E3">
            <w:pPr>
              <w:spacing w:after="160" w:line="259" w:lineRule="auto"/>
            </w:pPr>
          </w:p>
        </w:tc>
      </w:tr>
    </w:tbl>
    <w:p w14:paraId="04B646E3" w14:textId="77777777" w:rsidR="007653ED" w:rsidRDefault="007653ED" w:rsidP="007653ED"/>
    <w:p w14:paraId="5DA053DD" w14:textId="3CF6CE4E" w:rsidR="006D5100" w:rsidRPr="006D5100" w:rsidRDefault="00D22DAF" w:rsidP="006D5100">
      <w:r w:rsidRPr="00FD2E97">
        <w:t xml:space="preserve">Table </w:t>
      </w:r>
      <w:r w:rsidR="00BA53FD">
        <w:t>9</w:t>
      </w:r>
      <w:r>
        <w:t xml:space="preserve"> </w:t>
      </w:r>
      <w:r w:rsidR="006D5100" w:rsidRPr="006D5100">
        <w:t>explores whether the motivation behind online gaming is related to depression symptoms. The chi-square test results (X² = 19.579, P &lt; 0.001) show a statistically significant association (P &lt; 0.05). A majority of respondents who game for entertainment purposes (71.0%) report no symptoms of depression, while those who game for achievement, escapism, or social interaction have a higher likelihood of reporting depression symptoms. This suggests that different motivations for gaming may have varying impacts on depression, with certain motivations being more linked to depressive symptoms.</w:t>
      </w:r>
    </w:p>
    <w:p w14:paraId="409AE15A" w14:textId="77777777" w:rsidR="0064730B" w:rsidRDefault="0064730B" w:rsidP="007653ED"/>
    <w:p w14:paraId="7DF5DB39" w14:textId="27880CC1" w:rsidR="006F020B" w:rsidRPr="00FD2E97" w:rsidRDefault="006F020B" w:rsidP="006F020B">
      <w:r w:rsidRPr="00FD2E97">
        <w:t xml:space="preserve">Table </w:t>
      </w:r>
      <w:r>
        <w:t>1</w:t>
      </w:r>
      <w:r w:rsidR="005870F1">
        <w:t>0</w:t>
      </w:r>
      <w:r w:rsidRPr="00FD2E97">
        <w:t>: Association between respondents'</w:t>
      </w:r>
      <w:r>
        <w:t xml:space="preserve"> online gaming</w:t>
      </w:r>
      <w:r>
        <w:t xml:space="preserve"> academic</w:t>
      </w:r>
      <w:r w:rsidR="0039164D">
        <w:t xml:space="preserve"> </w:t>
      </w:r>
      <w:r>
        <w:t>performance</w:t>
      </w:r>
      <w:r w:rsidR="0039164D">
        <w:t xml:space="preserve"> affected</w:t>
      </w:r>
      <w:r w:rsidRPr="00FD2E97">
        <w:t xml:space="preserve"> and symptoms of </w:t>
      </w:r>
      <w:r>
        <w:t xml:space="preserve">depression </w:t>
      </w:r>
      <w:r w:rsidRPr="00FD2E97">
        <w:t>(n</w:t>
      </w:r>
      <w:r>
        <w:t>=375</w:t>
      </w:r>
      <w:r w:rsidRPr="00FD2E97">
        <w:t>)</w:t>
      </w:r>
    </w:p>
    <w:tbl>
      <w:tblPr>
        <w:tblStyle w:val="TableGrid"/>
        <w:tblW w:w="5000" w:type="pct"/>
        <w:tblLook w:val="04A0" w:firstRow="1" w:lastRow="0" w:firstColumn="1" w:lastColumn="0" w:noHBand="0" w:noVBand="1"/>
      </w:tblPr>
      <w:tblGrid>
        <w:gridCol w:w="1510"/>
        <w:gridCol w:w="1188"/>
        <w:gridCol w:w="1188"/>
        <w:gridCol w:w="2319"/>
        <w:gridCol w:w="2811"/>
      </w:tblGrid>
      <w:tr w:rsidR="006F020B" w:rsidRPr="00FD2E97" w14:paraId="1249EB55" w14:textId="77777777" w:rsidTr="00A43412">
        <w:trPr>
          <w:trHeight w:val="70"/>
        </w:trPr>
        <w:tc>
          <w:tcPr>
            <w:tcW w:w="837" w:type="pct"/>
            <w:tcBorders>
              <w:top w:val="single" w:sz="4" w:space="0" w:color="auto"/>
              <w:left w:val="single" w:sz="4" w:space="0" w:color="auto"/>
              <w:bottom w:val="nil"/>
              <w:right w:val="single" w:sz="4" w:space="0" w:color="auto"/>
            </w:tcBorders>
            <w:hideMark/>
          </w:tcPr>
          <w:p w14:paraId="5BE80A66" w14:textId="77777777" w:rsidR="006F020B" w:rsidRPr="00FD2E97" w:rsidRDefault="006F020B" w:rsidP="00A43412">
            <w:pPr>
              <w:spacing w:after="160" w:line="259" w:lineRule="auto"/>
            </w:pPr>
          </w:p>
        </w:tc>
        <w:tc>
          <w:tcPr>
            <w:tcW w:w="2604" w:type="pct"/>
            <w:gridSpan w:val="3"/>
            <w:tcBorders>
              <w:top w:val="single" w:sz="4" w:space="0" w:color="auto"/>
              <w:left w:val="single" w:sz="4" w:space="0" w:color="auto"/>
              <w:bottom w:val="single" w:sz="4" w:space="0" w:color="auto"/>
              <w:right w:val="single" w:sz="4" w:space="0" w:color="auto"/>
            </w:tcBorders>
            <w:hideMark/>
          </w:tcPr>
          <w:p w14:paraId="6FE3CC16" w14:textId="77777777" w:rsidR="006F020B" w:rsidRPr="00FD2E97" w:rsidRDefault="006F020B" w:rsidP="00A43412">
            <w:pPr>
              <w:spacing w:after="160" w:line="259" w:lineRule="auto"/>
            </w:pPr>
            <w:r w:rsidRPr="00FD2E97">
              <w:t xml:space="preserve">Symptoms of </w:t>
            </w:r>
            <w:r>
              <w:t>Depression</w:t>
            </w:r>
          </w:p>
        </w:tc>
        <w:tc>
          <w:tcPr>
            <w:tcW w:w="1559" w:type="pct"/>
            <w:tcBorders>
              <w:top w:val="single" w:sz="4" w:space="0" w:color="auto"/>
              <w:left w:val="single" w:sz="4" w:space="0" w:color="auto"/>
              <w:bottom w:val="single" w:sz="4" w:space="0" w:color="auto"/>
              <w:right w:val="single" w:sz="4" w:space="0" w:color="auto"/>
            </w:tcBorders>
            <w:hideMark/>
          </w:tcPr>
          <w:p w14:paraId="11194A73" w14:textId="77777777" w:rsidR="006F020B" w:rsidRPr="00FD2E97" w:rsidRDefault="006F020B" w:rsidP="00A43412">
            <w:pPr>
              <w:spacing w:after="160" w:line="259" w:lineRule="auto"/>
            </w:pPr>
            <w:r w:rsidRPr="00FD2E97">
              <w:rPr>
                <w:b/>
                <w:bCs/>
              </w:rPr>
              <w:t>Chi square test and p-value</w:t>
            </w:r>
          </w:p>
        </w:tc>
      </w:tr>
      <w:tr w:rsidR="006F020B" w:rsidRPr="00FD2E97" w14:paraId="346077FB" w14:textId="77777777" w:rsidTr="00A43412">
        <w:trPr>
          <w:trHeight w:val="70"/>
        </w:trPr>
        <w:tc>
          <w:tcPr>
            <w:tcW w:w="837" w:type="pct"/>
            <w:tcBorders>
              <w:top w:val="nil"/>
              <w:left w:val="single" w:sz="4" w:space="0" w:color="auto"/>
              <w:bottom w:val="single" w:sz="4" w:space="0" w:color="auto"/>
              <w:right w:val="single" w:sz="4" w:space="0" w:color="auto"/>
            </w:tcBorders>
          </w:tcPr>
          <w:p w14:paraId="38D5CF48" w14:textId="77777777" w:rsidR="006F020B" w:rsidRPr="00FD2E97" w:rsidRDefault="006F020B" w:rsidP="00A43412">
            <w:pPr>
              <w:spacing w:after="160" w:line="259" w:lineRule="auto"/>
            </w:pPr>
          </w:p>
        </w:tc>
        <w:tc>
          <w:tcPr>
            <w:tcW w:w="659" w:type="pct"/>
            <w:tcBorders>
              <w:top w:val="single" w:sz="4" w:space="0" w:color="auto"/>
              <w:left w:val="single" w:sz="4" w:space="0" w:color="auto"/>
              <w:bottom w:val="single" w:sz="4" w:space="0" w:color="auto"/>
              <w:right w:val="single" w:sz="4" w:space="0" w:color="auto"/>
            </w:tcBorders>
          </w:tcPr>
          <w:p w14:paraId="7D7DC7DB" w14:textId="77777777" w:rsidR="006F020B" w:rsidRPr="00FD2E97" w:rsidRDefault="006F020B" w:rsidP="00A43412">
            <w:pPr>
              <w:spacing w:after="160" w:line="259" w:lineRule="auto"/>
            </w:pPr>
            <w:r>
              <w:t>Yes</w:t>
            </w:r>
            <w:r>
              <w:br/>
              <w:t>n (%)</w:t>
            </w:r>
          </w:p>
        </w:tc>
        <w:tc>
          <w:tcPr>
            <w:tcW w:w="659" w:type="pct"/>
            <w:tcBorders>
              <w:top w:val="single" w:sz="4" w:space="0" w:color="auto"/>
              <w:left w:val="single" w:sz="4" w:space="0" w:color="auto"/>
              <w:bottom w:val="single" w:sz="4" w:space="0" w:color="auto"/>
              <w:right w:val="single" w:sz="4" w:space="0" w:color="auto"/>
            </w:tcBorders>
          </w:tcPr>
          <w:p w14:paraId="5D69206E" w14:textId="77777777" w:rsidR="006F020B" w:rsidRPr="00FD2E97" w:rsidRDefault="006F020B" w:rsidP="00A43412">
            <w:pPr>
              <w:spacing w:after="160" w:line="259" w:lineRule="auto"/>
            </w:pPr>
            <w:r>
              <w:t>No</w:t>
            </w:r>
            <w:r>
              <w:br/>
              <w:t>n (%)</w:t>
            </w:r>
          </w:p>
        </w:tc>
        <w:tc>
          <w:tcPr>
            <w:tcW w:w="1286" w:type="pct"/>
            <w:tcBorders>
              <w:top w:val="single" w:sz="4" w:space="0" w:color="auto"/>
              <w:left w:val="single" w:sz="4" w:space="0" w:color="auto"/>
              <w:bottom w:val="single" w:sz="4" w:space="0" w:color="auto"/>
              <w:right w:val="single" w:sz="4" w:space="0" w:color="auto"/>
            </w:tcBorders>
          </w:tcPr>
          <w:p w14:paraId="250E102D" w14:textId="77777777" w:rsidR="006F020B" w:rsidRPr="00FD2E97" w:rsidRDefault="006F020B" w:rsidP="00A43412">
            <w:pPr>
              <w:spacing w:after="160" w:line="259" w:lineRule="auto"/>
            </w:pPr>
            <w:r>
              <w:t>Total</w:t>
            </w:r>
            <w:r>
              <w:br/>
              <w:t>n (%)</w:t>
            </w:r>
          </w:p>
        </w:tc>
        <w:tc>
          <w:tcPr>
            <w:tcW w:w="1559" w:type="pct"/>
            <w:vMerge w:val="restart"/>
            <w:tcBorders>
              <w:top w:val="single" w:sz="4" w:space="0" w:color="auto"/>
              <w:left w:val="single" w:sz="4" w:space="0" w:color="auto"/>
              <w:bottom w:val="single" w:sz="4" w:space="0" w:color="auto"/>
              <w:right w:val="single" w:sz="4" w:space="0" w:color="auto"/>
            </w:tcBorders>
            <w:hideMark/>
          </w:tcPr>
          <w:p w14:paraId="278F5DA0" w14:textId="5352D074" w:rsidR="006F020B" w:rsidRPr="00FD2E97" w:rsidRDefault="006F020B" w:rsidP="00A43412">
            <w:pPr>
              <w:spacing w:after="160" w:line="259" w:lineRule="auto"/>
            </w:pPr>
            <w:r w:rsidRPr="00FD2E97">
              <w:t>X2 =</w:t>
            </w:r>
            <w:r>
              <w:t xml:space="preserve"> 1</w:t>
            </w:r>
            <w:r w:rsidR="008D46A5">
              <w:t>3.319</w:t>
            </w:r>
          </w:p>
          <w:p w14:paraId="42077D58" w14:textId="77777777" w:rsidR="006F020B" w:rsidRPr="00FD2E97" w:rsidRDefault="006F020B" w:rsidP="00A43412">
            <w:pPr>
              <w:spacing w:after="160" w:line="259" w:lineRule="auto"/>
            </w:pPr>
            <w:r w:rsidRPr="00FD2E97">
              <w:t xml:space="preserve">P </w:t>
            </w:r>
            <w:r>
              <w:t>&lt; 0.001</w:t>
            </w:r>
          </w:p>
        </w:tc>
      </w:tr>
      <w:tr w:rsidR="006F020B" w:rsidRPr="00FD2E97" w14:paraId="73479943" w14:textId="77777777" w:rsidTr="00A43412">
        <w:trPr>
          <w:trHeight w:val="70"/>
        </w:trPr>
        <w:tc>
          <w:tcPr>
            <w:tcW w:w="837" w:type="pct"/>
            <w:tcBorders>
              <w:top w:val="single" w:sz="4" w:space="0" w:color="auto"/>
              <w:left w:val="single" w:sz="4" w:space="0" w:color="auto"/>
              <w:bottom w:val="single" w:sz="4" w:space="0" w:color="auto"/>
              <w:right w:val="single" w:sz="4" w:space="0" w:color="auto"/>
            </w:tcBorders>
          </w:tcPr>
          <w:p w14:paraId="73E797F2" w14:textId="69300468" w:rsidR="006F020B" w:rsidRPr="00FD2E97" w:rsidRDefault="00CE21C3" w:rsidP="00A43412">
            <w:pPr>
              <w:spacing w:after="160" w:line="259" w:lineRule="auto"/>
            </w:pPr>
            <w:r>
              <w:t>No</w:t>
            </w:r>
          </w:p>
        </w:tc>
        <w:tc>
          <w:tcPr>
            <w:tcW w:w="659" w:type="pct"/>
            <w:tcBorders>
              <w:top w:val="single" w:sz="4" w:space="0" w:color="auto"/>
              <w:left w:val="single" w:sz="4" w:space="0" w:color="auto"/>
              <w:bottom w:val="single" w:sz="4" w:space="0" w:color="auto"/>
              <w:right w:val="single" w:sz="4" w:space="0" w:color="auto"/>
            </w:tcBorders>
          </w:tcPr>
          <w:p w14:paraId="16BD0EDC" w14:textId="38038B1D" w:rsidR="006F020B" w:rsidRPr="00FD2E97" w:rsidRDefault="00CE21C3" w:rsidP="00A43412">
            <w:pPr>
              <w:spacing w:after="160" w:line="259" w:lineRule="auto"/>
            </w:pPr>
            <w:r>
              <w:t>6</w:t>
            </w:r>
            <w:r w:rsidR="006F020B">
              <w:t xml:space="preserve"> (</w:t>
            </w:r>
            <w:r>
              <w:t>19.4</w:t>
            </w:r>
            <w:r w:rsidR="006F020B">
              <w:t>)</w:t>
            </w:r>
          </w:p>
        </w:tc>
        <w:tc>
          <w:tcPr>
            <w:tcW w:w="659" w:type="pct"/>
            <w:tcBorders>
              <w:top w:val="single" w:sz="4" w:space="0" w:color="auto"/>
              <w:left w:val="single" w:sz="4" w:space="0" w:color="auto"/>
              <w:bottom w:val="single" w:sz="4" w:space="0" w:color="auto"/>
              <w:right w:val="single" w:sz="4" w:space="0" w:color="auto"/>
            </w:tcBorders>
          </w:tcPr>
          <w:p w14:paraId="6DEFCFC8" w14:textId="7F23126F" w:rsidR="006F020B" w:rsidRPr="00FD2E97" w:rsidRDefault="006F020B" w:rsidP="00A43412">
            <w:pPr>
              <w:spacing w:after="160" w:line="259" w:lineRule="auto"/>
            </w:pPr>
            <w:r>
              <w:t>17</w:t>
            </w:r>
            <w:r w:rsidR="00CE21C3">
              <w:t>9</w:t>
            </w:r>
            <w:r>
              <w:t xml:space="preserve"> (5</w:t>
            </w:r>
            <w:r w:rsidR="00CE21C3">
              <w:t>2</w:t>
            </w:r>
            <w:r>
              <w:t>.</w:t>
            </w:r>
            <w:r w:rsidR="00CE21C3">
              <w:t>3</w:t>
            </w:r>
            <w:r>
              <w:t>)</w:t>
            </w:r>
          </w:p>
        </w:tc>
        <w:tc>
          <w:tcPr>
            <w:tcW w:w="1286" w:type="pct"/>
            <w:tcBorders>
              <w:top w:val="single" w:sz="4" w:space="0" w:color="auto"/>
              <w:left w:val="single" w:sz="4" w:space="0" w:color="auto"/>
              <w:bottom w:val="single" w:sz="4" w:space="0" w:color="auto"/>
              <w:right w:val="single" w:sz="4" w:space="0" w:color="auto"/>
            </w:tcBorders>
          </w:tcPr>
          <w:p w14:paraId="24031EE6" w14:textId="3B27B0CD" w:rsidR="006F020B" w:rsidRPr="00FD2E97" w:rsidRDefault="008D46A5" w:rsidP="00A43412">
            <w:pPr>
              <w:spacing w:after="160" w:line="259" w:lineRule="auto"/>
            </w:pPr>
            <w:r>
              <w:t>185</w:t>
            </w:r>
            <w:r w:rsidR="006F020B">
              <w:t xml:space="preserve"> (4</w:t>
            </w:r>
            <w:r>
              <w:t>9</w:t>
            </w:r>
            <w:r w:rsidR="006F020B">
              <w:t>.</w:t>
            </w:r>
            <w:r>
              <w:t>6</w:t>
            </w:r>
            <w:r w:rsidR="006F020B">
              <w:t>)</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26C51F1E" w14:textId="77777777" w:rsidR="006F020B" w:rsidRPr="00FD2E97" w:rsidRDefault="006F020B" w:rsidP="00A43412">
            <w:pPr>
              <w:spacing w:after="160" w:line="259" w:lineRule="auto"/>
            </w:pPr>
          </w:p>
        </w:tc>
      </w:tr>
      <w:tr w:rsidR="006F020B" w:rsidRPr="00FD2E97" w14:paraId="4A7FDFF9" w14:textId="77777777" w:rsidTr="00A43412">
        <w:trPr>
          <w:trHeight w:val="70"/>
        </w:trPr>
        <w:tc>
          <w:tcPr>
            <w:tcW w:w="837" w:type="pct"/>
            <w:tcBorders>
              <w:top w:val="single" w:sz="4" w:space="0" w:color="auto"/>
              <w:left w:val="single" w:sz="4" w:space="0" w:color="auto"/>
              <w:bottom w:val="single" w:sz="4" w:space="0" w:color="auto"/>
              <w:right w:val="single" w:sz="4" w:space="0" w:color="auto"/>
            </w:tcBorders>
          </w:tcPr>
          <w:p w14:paraId="1CCF979A" w14:textId="530484C1" w:rsidR="006F020B" w:rsidRPr="00FD2E97" w:rsidRDefault="00CE21C3" w:rsidP="00A43412">
            <w:pPr>
              <w:spacing w:after="160" w:line="259" w:lineRule="auto"/>
            </w:pPr>
            <w:r>
              <w:t>Yes</w:t>
            </w:r>
          </w:p>
        </w:tc>
        <w:tc>
          <w:tcPr>
            <w:tcW w:w="659" w:type="pct"/>
            <w:tcBorders>
              <w:top w:val="single" w:sz="4" w:space="0" w:color="auto"/>
              <w:left w:val="single" w:sz="4" w:space="0" w:color="auto"/>
              <w:bottom w:val="single" w:sz="4" w:space="0" w:color="auto"/>
              <w:right w:val="single" w:sz="4" w:space="0" w:color="auto"/>
            </w:tcBorders>
          </w:tcPr>
          <w:p w14:paraId="62F7B6F3" w14:textId="32F52ED1" w:rsidR="006F020B" w:rsidRPr="00FD2E97" w:rsidRDefault="006F020B" w:rsidP="00A43412">
            <w:pPr>
              <w:spacing w:after="160" w:line="259" w:lineRule="auto"/>
            </w:pPr>
            <w:r>
              <w:t>2</w:t>
            </w:r>
            <w:r w:rsidR="00CE21C3">
              <w:t>5</w:t>
            </w:r>
            <w:r>
              <w:t xml:space="preserve"> (</w:t>
            </w:r>
            <w:r w:rsidR="00CE21C3">
              <w:t>80.6</w:t>
            </w:r>
            <w:r>
              <w:t>)</w:t>
            </w:r>
          </w:p>
        </w:tc>
        <w:tc>
          <w:tcPr>
            <w:tcW w:w="659" w:type="pct"/>
            <w:tcBorders>
              <w:top w:val="single" w:sz="4" w:space="0" w:color="auto"/>
              <w:left w:val="single" w:sz="4" w:space="0" w:color="auto"/>
              <w:bottom w:val="single" w:sz="4" w:space="0" w:color="auto"/>
              <w:right w:val="single" w:sz="4" w:space="0" w:color="auto"/>
            </w:tcBorders>
          </w:tcPr>
          <w:p w14:paraId="54327778" w14:textId="1D6AD8F7" w:rsidR="006F020B" w:rsidRPr="00FD2E97" w:rsidRDefault="00CE21C3" w:rsidP="00A43412">
            <w:pPr>
              <w:spacing w:after="160" w:line="259" w:lineRule="auto"/>
            </w:pPr>
            <w:r>
              <w:t>159</w:t>
            </w:r>
            <w:r w:rsidR="006F020B">
              <w:t xml:space="preserve"> (</w:t>
            </w:r>
            <w:r>
              <w:t>46.5</w:t>
            </w:r>
            <w:r w:rsidR="006F020B">
              <w:t>)</w:t>
            </w:r>
          </w:p>
        </w:tc>
        <w:tc>
          <w:tcPr>
            <w:tcW w:w="1286" w:type="pct"/>
            <w:tcBorders>
              <w:top w:val="single" w:sz="4" w:space="0" w:color="auto"/>
              <w:left w:val="single" w:sz="4" w:space="0" w:color="auto"/>
              <w:bottom w:val="single" w:sz="4" w:space="0" w:color="auto"/>
              <w:right w:val="single" w:sz="4" w:space="0" w:color="auto"/>
            </w:tcBorders>
          </w:tcPr>
          <w:p w14:paraId="2F1E25B7" w14:textId="6AD1FF1D" w:rsidR="006F020B" w:rsidRPr="00FD2E97" w:rsidRDefault="008D46A5" w:rsidP="00A43412">
            <w:pPr>
              <w:spacing w:after="160" w:line="259" w:lineRule="auto"/>
            </w:pPr>
            <w:r>
              <w:t>184</w:t>
            </w:r>
            <w:r w:rsidR="006F020B">
              <w:t xml:space="preserve"> (</w:t>
            </w:r>
            <w:r>
              <w:t>49.3</w:t>
            </w:r>
            <w:r w:rsidR="006F020B">
              <w:t>)</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32999F45" w14:textId="77777777" w:rsidR="006F020B" w:rsidRPr="00FD2E97" w:rsidRDefault="006F020B" w:rsidP="00A43412">
            <w:pPr>
              <w:spacing w:after="160" w:line="259" w:lineRule="auto"/>
            </w:pPr>
          </w:p>
        </w:tc>
      </w:tr>
      <w:tr w:rsidR="006F020B" w:rsidRPr="00FD2E97" w14:paraId="71C8F1BF" w14:textId="77777777" w:rsidTr="00A43412">
        <w:trPr>
          <w:trHeight w:val="70"/>
        </w:trPr>
        <w:tc>
          <w:tcPr>
            <w:tcW w:w="837" w:type="pct"/>
            <w:tcBorders>
              <w:top w:val="single" w:sz="4" w:space="0" w:color="auto"/>
              <w:left w:val="single" w:sz="4" w:space="0" w:color="auto"/>
              <w:bottom w:val="single" w:sz="4" w:space="0" w:color="auto"/>
              <w:right w:val="single" w:sz="4" w:space="0" w:color="auto"/>
            </w:tcBorders>
            <w:hideMark/>
          </w:tcPr>
          <w:p w14:paraId="148C3A87" w14:textId="77777777" w:rsidR="006F020B" w:rsidRPr="00FD2E97" w:rsidRDefault="006F020B" w:rsidP="00A43412">
            <w:pPr>
              <w:spacing w:after="160" w:line="259" w:lineRule="auto"/>
            </w:pPr>
            <w:r w:rsidRPr="00FD2E97">
              <w:t>Total</w:t>
            </w:r>
          </w:p>
        </w:tc>
        <w:tc>
          <w:tcPr>
            <w:tcW w:w="659" w:type="pct"/>
            <w:tcBorders>
              <w:top w:val="single" w:sz="4" w:space="0" w:color="auto"/>
              <w:left w:val="single" w:sz="4" w:space="0" w:color="auto"/>
              <w:bottom w:val="single" w:sz="4" w:space="0" w:color="auto"/>
              <w:right w:val="single" w:sz="4" w:space="0" w:color="auto"/>
            </w:tcBorders>
          </w:tcPr>
          <w:p w14:paraId="62AE0D68" w14:textId="77777777" w:rsidR="006F020B" w:rsidRPr="00FD2E97" w:rsidRDefault="006F020B" w:rsidP="00A43412">
            <w:pPr>
              <w:spacing w:after="160" w:line="259" w:lineRule="auto"/>
            </w:pPr>
            <w:r>
              <w:t>31 (8.3)</w:t>
            </w:r>
          </w:p>
        </w:tc>
        <w:tc>
          <w:tcPr>
            <w:tcW w:w="659" w:type="pct"/>
            <w:tcBorders>
              <w:top w:val="single" w:sz="4" w:space="0" w:color="auto"/>
              <w:left w:val="single" w:sz="4" w:space="0" w:color="auto"/>
              <w:bottom w:val="single" w:sz="4" w:space="0" w:color="auto"/>
              <w:right w:val="single" w:sz="4" w:space="0" w:color="auto"/>
            </w:tcBorders>
          </w:tcPr>
          <w:p w14:paraId="4A4529BE" w14:textId="77777777" w:rsidR="006F020B" w:rsidRPr="00FD2E97" w:rsidRDefault="006F020B" w:rsidP="00A43412">
            <w:pPr>
              <w:spacing w:after="160" w:line="259" w:lineRule="auto"/>
            </w:pPr>
            <w:r>
              <w:t>342 (91.7)</w:t>
            </w:r>
          </w:p>
        </w:tc>
        <w:tc>
          <w:tcPr>
            <w:tcW w:w="1286" w:type="pct"/>
            <w:tcBorders>
              <w:top w:val="single" w:sz="4" w:space="0" w:color="auto"/>
              <w:left w:val="single" w:sz="4" w:space="0" w:color="auto"/>
              <w:bottom w:val="single" w:sz="4" w:space="0" w:color="auto"/>
              <w:right w:val="single" w:sz="4" w:space="0" w:color="auto"/>
            </w:tcBorders>
          </w:tcPr>
          <w:p w14:paraId="5A5F4B7E" w14:textId="77777777" w:rsidR="006F020B" w:rsidRPr="00FD2E97" w:rsidRDefault="006F020B" w:rsidP="00A43412">
            <w:pPr>
              <w:spacing w:after="160" w:line="259" w:lineRule="auto"/>
            </w:pPr>
            <w:r>
              <w:t>373 (100.0)</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14E00914" w14:textId="77777777" w:rsidR="006F020B" w:rsidRPr="00FD2E97" w:rsidRDefault="006F020B" w:rsidP="00A43412">
            <w:pPr>
              <w:spacing w:after="160" w:line="259" w:lineRule="auto"/>
            </w:pPr>
          </w:p>
        </w:tc>
      </w:tr>
    </w:tbl>
    <w:p w14:paraId="44EF100B" w14:textId="58ECE7C8" w:rsidR="002D4D99" w:rsidRDefault="002D4D99" w:rsidP="006F020B"/>
    <w:p w14:paraId="1384BEFF" w14:textId="63556412" w:rsidR="002D4D99" w:rsidRDefault="00D22DAF">
      <w:r w:rsidRPr="00FD2E97">
        <w:t xml:space="preserve">Table </w:t>
      </w:r>
      <w:r>
        <w:t>1</w:t>
      </w:r>
      <w:r w:rsidR="00BA53FD">
        <w:t>0</w:t>
      </w:r>
      <w:r>
        <w:t xml:space="preserve"> </w:t>
      </w:r>
      <w:r w:rsidR="006D5100" w:rsidRPr="006D5100">
        <w:t>examines the relationship between the impact of online gaming on academic performance and the presence of depression symptoms. The chi-square test (X² = 13.319, P &lt; 0.001) reveals a statistically significant association (P &lt; 0.05). Respondents who report that their academic performance is affected by gaming (80.6%) are more likely to experience depression symptoms compared to those who do not report any academic impact (19.4%). This suggests that the negative academic consequences of gaming might be associated with a higher likelihood of depression symptoms.</w:t>
      </w:r>
    </w:p>
    <w:p w14:paraId="5EE19C19" w14:textId="77777777" w:rsidR="006D5100" w:rsidRDefault="006D5100"/>
    <w:p w14:paraId="66A00038" w14:textId="1B68FDE4" w:rsidR="002D4D99" w:rsidRPr="00FD2E97" w:rsidRDefault="002D4D99" w:rsidP="002D4D99">
      <w:r w:rsidRPr="00FD2E97">
        <w:lastRenderedPageBreak/>
        <w:t xml:space="preserve">Table </w:t>
      </w:r>
      <w:r>
        <w:t>1</w:t>
      </w:r>
      <w:r w:rsidR="005870F1">
        <w:t>1</w:t>
      </w:r>
      <w:r w:rsidRPr="00FD2E97">
        <w:t xml:space="preserve">: Association between respondents' </w:t>
      </w:r>
      <w:r>
        <w:t>grade</w:t>
      </w:r>
      <w:r w:rsidRPr="00FD2E97">
        <w:t xml:space="preserve"> and symptoms of </w:t>
      </w:r>
      <w:r w:rsidRPr="002D4D99">
        <w:t>Musculoskeletal</w:t>
      </w:r>
      <w:r>
        <w:t xml:space="preserve"> </w:t>
      </w:r>
      <w:r w:rsidRPr="00FD2E97">
        <w:t>(n</w:t>
      </w:r>
      <w:r>
        <w:t>=375</w:t>
      </w:r>
      <w:r w:rsidRPr="00FD2E97">
        <w:t>)</w:t>
      </w:r>
    </w:p>
    <w:tbl>
      <w:tblPr>
        <w:tblStyle w:val="TableGrid"/>
        <w:tblW w:w="5000" w:type="pct"/>
        <w:tblLook w:val="04A0" w:firstRow="1" w:lastRow="0" w:firstColumn="1" w:lastColumn="0" w:noHBand="0" w:noVBand="1"/>
      </w:tblPr>
      <w:tblGrid>
        <w:gridCol w:w="1508"/>
        <w:gridCol w:w="1190"/>
        <w:gridCol w:w="1190"/>
        <w:gridCol w:w="2317"/>
        <w:gridCol w:w="2811"/>
      </w:tblGrid>
      <w:tr w:rsidR="002D4D99" w:rsidRPr="00FD2E97" w14:paraId="1DB7E1B6" w14:textId="77777777" w:rsidTr="00A43412">
        <w:trPr>
          <w:trHeight w:val="70"/>
        </w:trPr>
        <w:tc>
          <w:tcPr>
            <w:tcW w:w="836" w:type="pct"/>
            <w:tcBorders>
              <w:top w:val="single" w:sz="4" w:space="0" w:color="auto"/>
              <w:left w:val="single" w:sz="4" w:space="0" w:color="auto"/>
              <w:bottom w:val="nil"/>
              <w:right w:val="single" w:sz="4" w:space="0" w:color="auto"/>
            </w:tcBorders>
            <w:hideMark/>
          </w:tcPr>
          <w:p w14:paraId="23355E67" w14:textId="77777777" w:rsidR="002D4D99" w:rsidRPr="00FD2E97" w:rsidRDefault="002D4D99" w:rsidP="00A43412">
            <w:pPr>
              <w:spacing w:after="160" w:line="259" w:lineRule="auto"/>
            </w:pPr>
          </w:p>
        </w:tc>
        <w:tc>
          <w:tcPr>
            <w:tcW w:w="2605" w:type="pct"/>
            <w:gridSpan w:val="3"/>
            <w:tcBorders>
              <w:top w:val="single" w:sz="4" w:space="0" w:color="auto"/>
              <w:left w:val="single" w:sz="4" w:space="0" w:color="auto"/>
              <w:bottom w:val="single" w:sz="4" w:space="0" w:color="auto"/>
              <w:right w:val="single" w:sz="4" w:space="0" w:color="auto"/>
            </w:tcBorders>
            <w:hideMark/>
          </w:tcPr>
          <w:p w14:paraId="51736B23" w14:textId="7B1FC2D3" w:rsidR="002D4D99" w:rsidRPr="00FD2E97" w:rsidRDefault="002D4D99" w:rsidP="00A43412">
            <w:pPr>
              <w:spacing w:after="160" w:line="259" w:lineRule="auto"/>
            </w:pPr>
            <w:r w:rsidRPr="00FD2E97">
              <w:t xml:space="preserve">Symptoms of </w:t>
            </w:r>
            <w:r w:rsidR="00CE76F3" w:rsidRPr="002D4D99">
              <w:t>Musculoskeletal</w:t>
            </w:r>
          </w:p>
        </w:tc>
        <w:tc>
          <w:tcPr>
            <w:tcW w:w="1559" w:type="pct"/>
            <w:tcBorders>
              <w:top w:val="single" w:sz="4" w:space="0" w:color="auto"/>
              <w:left w:val="single" w:sz="4" w:space="0" w:color="auto"/>
              <w:bottom w:val="single" w:sz="4" w:space="0" w:color="auto"/>
              <w:right w:val="single" w:sz="4" w:space="0" w:color="auto"/>
            </w:tcBorders>
            <w:hideMark/>
          </w:tcPr>
          <w:p w14:paraId="53E1EFC3" w14:textId="77777777" w:rsidR="002D4D99" w:rsidRPr="00FD2E97" w:rsidRDefault="002D4D99" w:rsidP="00A43412">
            <w:pPr>
              <w:spacing w:after="160" w:line="259" w:lineRule="auto"/>
            </w:pPr>
            <w:r w:rsidRPr="00FD2E97">
              <w:rPr>
                <w:b/>
                <w:bCs/>
              </w:rPr>
              <w:t>Chi square test and p-value</w:t>
            </w:r>
          </w:p>
        </w:tc>
      </w:tr>
      <w:tr w:rsidR="002D4D99" w:rsidRPr="00FD2E97" w14:paraId="34A7E9C1" w14:textId="77777777" w:rsidTr="00A43412">
        <w:trPr>
          <w:trHeight w:val="70"/>
        </w:trPr>
        <w:tc>
          <w:tcPr>
            <w:tcW w:w="836" w:type="pct"/>
            <w:tcBorders>
              <w:top w:val="nil"/>
              <w:left w:val="single" w:sz="4" w:space="0" w:color="auto"/>
              <w:bottom w:val="single" w:sz="4" w:space="0" w:color="auto"/>
              <w:right w:val="single" w:sz="4" w:space="0" w:color="auto"/>
            </w:tcBorders>
          </w:tcPr>
          <w:p w14:paraId="325ABCBD" w14:textId="77777777" w:rsidR="002D4D99" w:rsidRPr="00FD2E97" w:rsidRDefault="002D4D99" w:rsidP="00A43412">
            <w:pPr>
              <w:spacing w:after="160" w:line="259" w:lineRule="auto"/>
            </w:pPr>
          </w:p>
        </w:tc>
        <w:tc>
          <w:tcPr>
            <w:tcW w:w="660" w:type="pct"/>
            <w:tcBorders>
              <w:top w:val="single" w:sz="4" w:space="0" w:color="auto"/>
              <w:left w:val="single" w:sz="4" w:space="0" w:color="auto"/>
              <w:bottom w:val="single" w:sz="4" w:space="0" w:color="auto"/>
              <w:right w:val="single" w:sz="4" w:space="0" w:color="auto"/>
            </w:tcBorders>
          </w:tcPr>
          <w:p w14:paraId="5E076C49" w14:textId="77777777" w:rsidR="002D4D99" w:rsidRPr="00FD2E97" w:rsidRDefault="002D4D99" w:rsidP="00A43412">
            <w:pPr>
              <w:spacing w:after="160" w:line="259" w:lineRule="auto"/>
            </w:pPr>
            <w:r>
              <w:t>Yes</w:t>
            </w:r>
            <w:r>
              <w:br/>
              <w:t>n (%)</w:t>
            </w:r>
          </w:p>
        </w:tc>
        <w:tc>
          <w:tcPr>
            <w:tcW w:w="660" w:type="pct"/>
            <w:tcBorders>
              <w:top w:val="single" w:sz="4" w:space="0" w:color="auto"/>
              <w:left w:val="single" w:sz="4" w:space="0" w:color="auto"/>
              <w:bottom w:val="single" w:sz="4" w:space="0" w:color="auto"/>
              <w:right w:val="single" w:sz="4" w:space="0" w:color="auto"/>
            </w:tcBorders>
          </w:tcPr>
          <w:p w14:paraId="5DD20D40" w14:textId="77777777" w:rsidR="002D4D99" w:rsidRPr="00FD2E97" w:rsidRDefault="002D4D99" w:rsidP="00A43412">
            <w:pPr>
              <w:spacing w:after="160" w:line="259" w:lineRule="auto"/>
            </w:pPr>
            <w:r>
              <w:t>No</w:t>
            </w:r>
            <w:r>
              <w:br/>
              <w:t>n (%)</w:t>
            </w:r>
          </w:p>
        </w:tc>
        <w:tc>
          <w:tcPr>
            <w:tcW w:w="1285" w:type="pct"/>
            <w:tcBorders>
              <w:top w:val="single" w:sz="4" w:space="0" w:color="auto"/>
              <w:left w:val="single" w:sz="4" w:space="0" w:color="auto"/>
              <w:bottom w:val="single" w:sz="4" w:space="0" w:color="auto"/>
              <w:right w:val="single" w:sz="4" w:space="0" w:color="auto"/>
            </w:tcBorders>
          </w:tcPr>
          <w:p w14:paraId="5E533D32" w14:textId="77777777" w:rsidR="002D4D99" w:rsidRPr="00FD2E97" w:rsidRDefault="002D4D99" w:rsidP="00A43412">
            <w:pPr>
              <w:spacing w:after="160" w:line="259" w:lineRule="auto"/>
            </w:pPr>
            <w:r>
              <w:t>Total</w:t>
            </w:r>
            <w:r>
              <w:br/>
              <w:t>n (%)</w:t>
            </w:r>
          </w:p>
        </w:tc>
        <w:tc>
          <w:tcPr>
            <w:tcW w:w="1559" w:type="pct"/>
            <w:vMerge w:val="restart"/>
            <w:tcBorders>
              <w:top w:val="single" w:sz="4" w:space="0" w:color="auto"/>
              <w:left w:val="single" w:sz="4" w:space="0" w:color="auto"/>
              <w:bottom w:val="single" w:sz="4" w:space="0" w:color="auto"/>
              <w:right w:val="single" w:sz="4" w:space="0" w:color="auto"/>
            </w:tcBorders>
            <w:hideMark/>
          </w:tcPr>
          <w:p w14:paraId="2BCC29B2" w14:textId="77777777" w:rsidR="00545876" w:rsidRPr="00FD2E97" w:rsidRDefault="00545876" w:rsidP="00545876">
            <w:pPr>
              <w:spacing w:after="160" w:line="259" w:lineRule="auto"/>
            </w:pPr>
            <w:r w:rsidRPr="00FD2E97">
              <w:t xml:space="preserve">X2 = </w:t>
            </w:r>
            <w:r>
              <w:t>3.135</w:t>
            </w:r>
          </w:p>
          <w:p w14:paraId="7D800E0C" w14:textId="52684B95" w:rsidR="002D4D99" w:rsidRPr="00FD2E97" w:rsidRDefault="00545876" w:rsidP="00545876">
            <w:pPr>
              <w:spacing w:after="160" w:line="259" w:lineRule="auto"/>
            </w:pPr>
            <w:r w:rsidRPr="00FD2E97">
              <w:t xml:space="preserve">P </w:t>
            </w:r>
            <w:r>
              <w:t>= 0.077</w:t>
            </w:r>
          </w:p>
        </w:tc>
      </w:tr>
      <w:tr w:rsidR="002D4D99" w:rsidRPr="00FD2E97" w14:paraId="1D4B7A0B"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hideMark/>
          </w:tcPr>
          <w:p w14:paraId="28BF73A5" w14:textId="77777777" w:rsidR="002D4D99" w:rsidRPr="00FD2E97" w:rsidRDefault="002D4D99" w:rsidP="00A43412">
            <w:pPr>
              <w:spacing w:after="160" w:line="259" w:lineRule="auto"/>
            </w:pPr>
            <w:r>
              <w:t>XI</w:t>
            </w:r>
          </w:p>
        </w:tc>
        <w:tc>
          <w:tcPr>
            <w:tcW w:w="660" w:type="pct"/>
            <w:tcBorders>
              <w:top w:val="single" w:sz="4" w:space="0" w:color="auto"/>
              <w:left w:val="single" w:sz="4" w:space="0" w:color="auto"/>
              <w:bottom w:val="single" w:sz="4" w:space="0" w:color="auto"/>
              <w:right w:val="single" w:sz="4" w:space="0" w:color="auto"/>
            </w:tcBorders>
          </w:tcPr>
          <w:p w14:paraId="53C4554F" w14:textId="1B80B463" w:rsidR="002D4D99" w:rsidRPr="00FD2E97" w:rsidRDefault="00750842" w:rsidP="00A43412">
            <w:pPr>
              <w:spacing w:after="160" w:line="259" w:lineRule="auto"/>
            </w:pPr>
            <w:r>
              <w:t>263</w:t>
            </w:r>
            <w:r w:rsidR="002D4D99">
              <w:t xml:space="preserve"> (8</w:t>
            </w:r>
            <w:r>
              <w:t>6</w:t>
            </w:r>
            <w:r w:rsidR="002D4D99">
              <w:t>.</w:t>
            </w:r>
            <w:r>
              <w:t>5</w:t>
            </w:r>
            <w:r w:rsidR="002D4D99">
              <w:t>)</w:t>
            </w:r>
          </w:p>
        </w:tc>
        <w:tc>
          <w:tcPr>
            <w:tcW w:w="660" w:type="pct"/>
            <w:tcBorders>
              <w:top w:val="single" w:sz="4" w:space="0" w:color="auto"/>
              <w:left w:val="single" w:sz="4" w:space="0" w:color="auto"/>
              <w:bottom w:val="single" w:sz="4" w:space="0" w:color="auto"/>
              <w:right w:val="single" w:sz="4" w:space="0" w:color="auto"/>
            </w:tcBorders>
          </w:tcPr>
          <w:p w14:paraId="2E09A5C5" w14:textId="56A68F04" w:rsidR="002D4D99" w:rsidRPr="00FD2E97" w:rsidRDefault="00750842" w:rsidP="00A43412">
            <w:pPr>
              <w:spacing w:after="160" w:line="259" w:lineRule="auto"/>
            </w:pPr>
            <w:r>
              <w:t>65</w:t>
            </w:r>
            <w:r w:rsidR="002D4D99">
              <w:t xml:space="preserve"> (</w:t>
            </w:r>
            <w:r>
              <w:t>94.2</w:t>
            </w:r>
            <w:r w:rsidR="002D4D99">
              <w:t>)</w:t>
            </w:r>
          </w:p>
        </w:tc>
        <w:tc>
          <w:tcPr>
            <w:tcW w:w="1285" w:type="pct"/>
            <w:tcBorders>
              <w:top w:val="single" w:sz="4" w:space="0" w:color="auto"/>
              <w:left w:val="single" w:sz="4" w:space="0" w:color="auto"/>
              <w:bottom w:val="single" w:sz="4" w:space="0" w:color="auto"/>
              <w:right w:val="single" w:sz="4" w:space="0" w:color="auto"/>
            </w:tcBorders>
          </w:tcPr>
          <w:p w14:paraId="432949E3" w14:textId="77777777" w:rsidR="002D4D99" w:rsidRPr="00FD2E97" w:rsidRDefault="002D4D99" w:rsidP="00A43412">
            <w:pPr>
              <w:spacing w:after="160" w:line="259" w:lineRule="auto"/>
            </w:pPr>
            <w:r>
              <w:t>328 (87.9)</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220462B5" w14:textId="77777777" w:rsidR="002D4D99" w:rsidRPr="00FD2E97" w:rsidRDefault="002D4D99" w:rsidP="00A43412">
            <w:pPr>
              <w:spacing w:after="160" w:line="259" w:lineRule="auto"/>
            </w:pPr>
          </w:p>
        </w:tc>
      </w:tr>
      <w:tr w:rsidR="002D4D99" w:rsidRPr="00FD2E97" w14:paraId="4B73FD6B"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hideMark/>
          </w:tcPr>
          <w:p w14:paraId="7395CBFD" w14:textId="77777777" w:rsidR="002D4D99" w:rsidRPr="00FD2E97" w:rsidRDefault="002D4D99" w:rsidP="00A43412">
            <w:pPr>
              <w:spacing w:after="160" w:line="259" w:lineRule="auto"/>
            </w:pPr>
            <w:r>
              <w:t>XII</w:t>
            </w:r>
          </w:p>
        </w:tc>
        <w:tc>
          <w:tcPr>
            <w:tcW w:w="660" w:type="pct"/>
            <w:tcBorders>
              <w:top w:val="single" w:sz="4" w:space="0" w:color="auto"/>
              <w:left w:val="single" w:sz="4" w:space="0" w:color="auto"/>
              <w:bottom w:val="single" w:sz="4" w:space="0" w:color="auto"/>
              <w:right w:val="single" w:sz="4" w:space="0" w:color="auto"/>
            </w:tcBorders>
          </w:tcPr>
          <w:p w14:paraId="54BF9A80" w14:textId="504A53C7" w:rsidR="002D4D99" w:rsidRPr="00FD2E97" w:rsidRDefault="00750842" w:rsidP="00A43412">
            <w:pPr>
              <w:spacing w:after="160" w:line="259" w:lineRule="auto"/>
            </w:pPr>
            <w:r>
              <w:t>41</w:t>
            </w:r>
            <w:r w:rsidR="002D4D99">
              <w:t xml:space="preserve"> (</w:t>
            </w:r>
            <w:r>
              <w:t>13.5</w:t>
            </w:r>
            <w:r w:rsidR="002D4D99">
              <w:t>)</w:t>
            </w:r>
          </w:p>
        </w:tc>
        <w:tc>
          <w:tcPr>
            <w:tcW w:w="660" w:type="pct"/>
            <w:tcBorders>
              <w:top w:val="single" w:sz="4" w:space="0" w:color="auto"/>
              <w:left w:val="single" w:sz="4" w:space="0" w:color="auto"/>
              <w:bottom w:val="single" w:sz="4" w:space="0" w:color="auto"/>
              <w:right w:val="single" w:sz="4" w:space="0" w:color="auto"/>
            </w:tcBorders>
          </w:tcPr>
          <w:p w14:paraId="5597086D" w14:textId="20ED3262" w:rsidR="002D4D99" w:rsidRPr="00FD2E97" w:rsidRDefault="00750842" w:rsidP="00A43412">
            <w:pPr>
              <w:spacing w:after="160" w:line="259" w:lineRule="auto"/>
            </w:pPr>
            <w:r>
              <w:t>4</w:t>
            </w:r>
            <w:r w:rsidR="002D4D99">
              <w:t xml:space="preserve"> (</w:t>
            </w:r>
            <w:r>
              <w:t>5.8</w:t>
            </w:r>
            <w:r w:rsidR="002D4D99">
              <w:t>)</w:t>
            </w:r>
          </w:p>
        </w:tc>
        <w:tc>
          <w:tcPr>
            <w:tcW w:w="1285" w:type="pct"/>
            <w:tcBorders>
              <w:top w:val="single" w:sz="4" w:space="0" w:color="auto"/>
              <w:left w:val="single" w:sz="4" w:space="0" w:color="auto"/>
              <w:bottom w:val="single" w:sz="4" w:space="0" w:color="auto"/>
              <w:right w:val="single" w:sz="4" w:space="0" w:color="auto"/>
            </w:tcBorders>
          </w:tcPr>
          <w:p w14:paraId="1E2B14F7" w14:textId="77777777" w:rsidR="002D4D99" w:rsidRPr="00FD2E97" w:rsidRDefault="002D4D99" w:rsidP="00A43412">
            <w:pPr>
              <w:spacing w:after="160" w:line="259" w:lineRule="auto"/>
            </w:pPr>
            <w:r>
              <w:t>45 (12.1)</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75D019A0" w14:textId="77777777" w:rsidR="002D4D99" w:rsidRPr="00FD2E97" w:rsidRDefault="002D4D99" w:rsidP="00A43412">
            <w:pPr>
              <w:spacing w:after="160" w:line="259" w:lineRule="auto"/>
            </w:pPr>
          </w:p>
        </w:tc>
      </w:tr>
      <w:tr w:rsidR="002D4D99" w:rsidRPr="00FD2E97" w14:paraId="54E16288"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hideMark/>
          </w:tcPr>
          <w:p w14:paraId="3BCDDA19" w14:textId="77777777" w:rsidR="002D4D99" w:rsidRPr="00FD2E97" w:rsidRDefault="002D4D99" w:rsidP="00A43412">
            <w:pPr>
              <w:spacing w:after="160" w:line="259" w:lineRule="auto"/>
            </w:pPr>
            <w:r w:rsidRPr="00FD2E97">
              <w:t>Total</w:t>
            </w:r>
          </w:p>
        </w:tc>
        <w:tc>
          <w:tcPr>
            <w:tcW w:w="660" w:type="pct"/>
            <w:tcBorders>
              <w:top w:val="single" w:sz="4" w:space="0" w:color="auto"/>
              <w:left w:val="single" w:sz="4" w:space="0" w:color="auto"/>
              <w:bottom w:val="single" w:sz="4" w:space="0" w:color="auto"/>
              <w:right w:val="single" w:sz="4" w:space="0" w:color="auto"/>
            </w:tcBorders>
          </w:tcPr>
          <w:p w14:paraId="6334BDF5" w14:textId="1E854B33" w:rsidR="002D4D99" w:rsidRPr="00FD2E97" w:rsidRDefault="00750842" w:rsidP="00A43412">
            <w:pPr>
              <w:spacing w:after="160" w:line="259" w:lineRule="auto"/>
            </w:pPr>
            <w:r>
              <w:t>304</w:t>
            </w:r>
            <w:r w:rsidR="002D4D99">
              <w:t xml:space="preserve"> (</w:t>
            </w:r>
            <w:r w:rsidR="00116FF3">
              <w:t>81.5</w:t>
            </w:r>
            <w:r w:rsidR="002D4D99">
              <w:t>)</w:t>
            </w:r>
          </w:p>
        </w:tc>
        <w:tc>
          <w:tcPr>
            <w:tcW w:w="660" w:type="pct"/>
            <w:tcBorders>
              <w:top w:val="single" w:sz="4" w:space="0" w:color="auto"/>
              <w:left w:val="single" w:sz="4" w:space="0" w:color="auto"/>
              <w:bottom w:val="single" w:sz="4" w:space="0" w:color="auto"/>
              <w:right w:val="single" w:sz="4" w:space="0" w:color="auto"/>
            </w:tcBorders>
          </w:tcPr>
          <w:p w14:paraId="796847C7" w14:textId="6A72A122" w:rsidR="002D4D99" w:rsidRPr="00FD2E97" w:rsidRDefault="00750842" w:rsidP="00A43412">
            <w:pPr>
              <w:spacing w:after="160" w:line="259" w:lineRule="auto"/>
            </w:pPr>
            <w:r>
              <w:t>69</w:t>
            </w:r>
            <w:r w:rsidR="002D4D99">
              <w:t xml:space="preserve"> (</w:t>
            </w:r>
            <w:r w:rsidR="00116FF3">
              <w:t>18.5</w:t>
            </w:r>
            <w:r w:rsidR="002D4D99">
              <w:t>)</w:t>
            </w:r>
          </w:p>
        </w:tc>
        <w:tc>
          <w:tcPr>
            <w:tcW w:w="1285" w:type="pct"/>
            <w:tcBorders>
              <w:top w:val="single" w:sz="4" w:space="0" w:color="auto"/>
              <w:left w:val="single" w:sz="4" w:space="0" w:color="auto"/>
              <w:bottom w:val="single" w:sz="4" w:space="0" w:color="auto"/>
              <w:right w:val="single" w:sz="4" w:space="0" w:color="auto"/>
            </w:tcBorders>
          </w:tcPr>
          <w:p w14:paraId="30968D16" w14:textId="77777777" w:rsidR="002D4D99" w:rsidRPr="00FD2E97" w:rsidRDefault="002D4D99" w:rsidP="00A43412">
            <w:pPr>
              <w:spacing w:after="160" w:line="259" w:lineRule="auto"/>
            </w:pPr>
            <w:r>
              <w:t>373 (100.0)</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1AAF5F22" w14:textId="77777777" w:rsidR="002D4D99" w:rsidRPr="00FD2E97" w:rsidRDefault="002D4D99" w:rsidP="00A43412">
            <w:pPr>
              <w:spacing w:after="160" w:line="259" w:lineRule="auto"/>
            </w:pPr>
          </w:p>
        </w:tc>
      </w:tr>
    </w:tbl>
    <w:p w14:paraId="658DEAAC" w14:textId="77777777" w:rsidR="002D4D99" w:rsidRDefault="002D4D99" w:rsidP="002D4D99"/>
    <w:p w14:paraId="1070BE93" w14:textId="5DECE94B" w:rsidR="002D4D99" w:rsidRDefault="00D22DAF" w:rsidP="002D4D99">
      <w:r w:rsidRPr="00FD2E97">
        <w:t xml:space="preserve">Table </w:t>
      </w:r>
      <w:r>
        <w:t>1</w:t>
      </w:r>
      <w:r w:rsidR="00BA53FD">
        <w:t>1</w:t>
      </w:r>
      <w:r>
        <w:t xml:space="preserve"> </w:t>
      </w:r>
      <w:r w:rsidR="006D5100" w:rsidRPr="006D5100">
        <w:t>investigates the relationship between respondents' grade level and the presence of musculoskeletal symptoms. The chi-square test results (X² = 3.135, P = 0.077) indicate a marginally non-significant association (P &gt; 0.05). A larger proportion of respondents in grade XI (86.5%) report no musculoskeletal symptoms compared to those in grade XII (94.2%). However, since the p-value is above 0.05, the association between grade level and musculoskeletal symptoms is not statistically significant.</w:t>
      </w:r>
    </w:p>
    <w:p w14:paraId="504BCB11" w14:textId="77777777" w:rsidR="002D4D99" w:rsidRDefault="002D4D99" w:rsidP="002D4D99"/>
    <w:p w14:paraId="06BA37D3" w14:textId="3FEDF799" w:rsidR="002D4D99" w:rsidRPr="00FD2E97" w:rsidRDefault="002D4D99" w:rsidP="002D4D99">
      <w:r w:rsidRPr="00FD2E97">
        <w:t xml:space="preserve">Table </w:t>
      </w:r>
      <w:r>
        <w:t>1</w:t>
      </w:r>
      <w:r w:rsidR="005870F1">
        <w:t>2</w:t>
      </w:r>
      <w:r w:rsidRPr="00FD2E97">
        <w:t xml:space="preserve">: Association between respondents' age and symptoms of </w:t>
      </w:r>
      <w:r w:rsidRPr="002D4D99">
        <w:t>Musculoskeletal</w:t>
      </w:r>
      <w:r>
        <w:t xml:space="preserve"> </w:t>
      </w:r>
      <w:r w:rsidRPr="00FD2E97">
        <w:t>(n</w:t>
      </w:r>
      <w:r>
        <w:t>=375</w:t>
      </w:r>
      <w:r w:rsidRPr="00FD2E97">
        <w:t>)</w:t>
      </w:r>
    </w:p>
    <w:tbl>
      <w:tblPr>
        <w:tblStyle w:val="TableGrid"/>
        <w:tblW w:w="5000" w:type="pct"/>
        <w:tblLook w:val="04A0" w:firstRow="1" w:lastRow="0" w:firstColumn="1" w:lastColumn="0" w:noHBand="0" w:noVBand="1"/>
      </w:tblPr>
      <w:tblGrid>
        <w:gridCol w:w="1508"/>
        <w:gridCol w:w="1190"/>
        <w:gridCol w:w="1190"/>
        <w:gridCol w:w="2317"/>
        <w:gridCol w:w="2811"/>
      </w:tblGrid>
      <w:tr w:rsidR="002D4D99" w:rsidRPr="00FD2E97" w14:paraId="05644C96" w14:textId="77777777" w:rsidTr="00A43412">
        <w:trPr>
          <w:trHeight w:val="70"/>
        </w:trPr>
        <w:tc>
          <w:tcPr>
            <w:tcW w:w="836" w:type="pct"/>
            <w:tcBorders>
              <w:top w:val="single" w:sz="4" w:space="0" w:color="auto"/>
              <w:left w:val="single" w:sz="4" w:space="0" w:color="auto"/>
              <w:bottom w:val="nil"/>
              <w:right w:val="single" w:sz="4" w:space="0" w:color="auto"/>
            </w:tcBorders>
            <w:hideMark/>
          </w:tcPr>
          <w:p w14:paraId="30FC5BAA" w14:textId="77777777" w:rsidR="002D4D99" w:rsidRPr="00FD2E97" w:rsidRDefault="002D4D99" w:rsidP="00A43412">
            <w:pPr>
              <w:spacing w:after="160" w:line="259" w:lineRule="auto"/>
            </w:pPr>
          </w:p>
        </w:tc>
        <w:tc>
          <w:tcPr>
            <w:tcW w:w="2605" w:type="pct"/>
            <w:gridSpan w:val="3"/>
            <w:tcBorders>
              <w:top w:val="single" w:sz="4" w:space="0" w:color="auto"/>
              <w:left w:val="single" w:sz="4" w:space="0" w:color="auto"/>
              <w:bottom w:val="single" w:sz="4" w:space="0" w:color="auto"/>
              <w:right w:val="single" w:sz="4" w:space="0" w:color="auto"/>
            </w:tcBorders>
            <w:hideMark/>
          </w:tcPr>
          <w:p w14:paraId="5C556392" w14:textId="75486394" w:rsidR="002D4D99" w:rsidRPr="00FD2E97" w:rsidRDefault="002D4D99" w:rsidP="00A43412">
            <w:pPr>
              <w:spacing w:after="160" w:line="259" w:lineRule="auto"/>
            </w:pPr>
            <w:r w:rsidRPr="00FD2E97">
              <w:t xml:space="preserve">Symptoms of </w:t>
            </w:r>
            <w:r w:rsidR="00CE76F3" w:rsidRPr="002D4D99">
              <w:t>Musculoskeletal</w:t>
            </w:r>
          </w:p>
        </w:tc>
        <w:tc>
          <w:tcPr>
            <w:tcW w:w="1559" w:type="pct"/>
            <w:tcBorders>
              <w:top w:val="single" w:sz="4" w:space="0" w:color="auto"/>
              <w:left w:val="single" w:sz="4" w:space="0" w:color="auto"/>
              <w:bottom w:val="single" w:sz="4" w:space="0" w:color="auto"/>
              <w:right w:val="single" w:sz="4" w:space="0" w:color="auto"/>
            </w:tcBorders>
            <w:hideMark/>
          </w:tcPr>
          <w:p w14:paraId="52D9B792" w14:textId="77777777" w:rsidR="002D4D99" w:rsidRPr="00FD2E97" w:rsidRDefault="002D4D99" w:rsidP="00A43412">
            <w:pPr>
              <w:spacing w:after="160" w:line="259" w:lineRule="auto"/>
            </w:pPr>
            <w:r w:rsidRPr="00FD2E97">
              <w:rPr>
                <w:b/>
                <w:bCs/>
              </w:rPr>
              <w:t>Chi square test and p-value</w:t>
            </w:r>
          </w:p>
        </w:tc>
      </w:tr>
      <w:tr w:rsidR="002D4D99" w:rsidRPr="00FD2E97" w14:paraId="08D99370" w14:textId="77777777" w:rsidTr="00A43412">
        <w:trPr>
          <w:trHeight w:val="70"/>
        </w:trPr>
        <w:tc>
          <w:tcPr>
            <w:tcW w:w="836" w:type="pct"/>
            <w:tcBorders>
              <w:top w:val="nil"/>
              <w:left w:val="single" w:sz="4" w:space="0" w:color="auto"/>
              <w:bottom w:val="single" w:sz="4" w:space="0" w:color="auto"/>
              <w:right w:val="single" w:sz="4" w:space="0" w:color="auto"/>
            </w:tcBorders>
          </w:tcPr>
          <w:p w14:paraId="73DAC339" w14:textId="77777777" w:rsidR="002D4D99" w:rsidRPr="00FD2E97" w:rsidRDefault="002D4D99" w:rsidP="00A43412">
            <w:pPr>
              <w:spacing w:after="160" w:line="259" w:lineRule="auto"/>
            </w:pPr>
          </w:p>
        </w:tc>
        <w:tc>
          <w:tcPr>
            <w:tcW w:w="660" w:type="pct"/>
            <w:tcBorders>
              <w:top w:val="single" w:sz="4" w:space="0" w:color="auto"/>
              <w:left w:val="single" w:sz="4" w:space="0" w:color="auto"/>
              <w:bottom w:val="single" w:sz="4" w:space="0" w:color="auto"/>
              <w:right w:val="single" w:sz="4" w:space="0" w:color="auto"/>
            </w:tcBorders>
          </w:tcPr>
          <w:p w14:paraId="2A804C68" w14:textId="77777777" w:rsidR="002D4D99" w:rsidRPr="00FD2E97" w:rsidRDefault="002D4D99" w:rsidP="00A43412">
            <w:pPr>
              <w:spacing w:after="160" w:line="259" w:lineRule="auto"/>
            </w:pPr>
            <w:r>
              <w:t>Yes</w:t>
            </w:r>
            <w:r>
              <w:br/>
              <w:t>n (%)</w:t>
            </w:r>
          </w:p>
        </w:tc>
        <w:tc>
          <w:tcPr>
            <w:tcW w:w="660" w:type="pct"/>
            <w:tcBorders>
              <w:top w:val="single" w:sz="4" w:space="0" w:color="auto"/>
              <w:left w:val="single" w:sz="4" w:space="0" w:color="auto"/>
              <w:bottom w:val="single" w:sz="4" w:space="0" w:color="auto"/>
              <w:right w:val="single" w:sz="4" w:space="0" w:color="auto"/>
            </w:tcBorders>
          </w:tcPr>
          <w:p w14:paraId="16FFFE70" w14:textId="77777777" w:rsidR="002D4D99" w:rsidRPr="00FD2E97" w:rsidRDefault="002D4D99" w:rsidP="00A43412">
            <w:pPr>
              <w:spacing w:after="160" w:line="259" w:lineRule="auto"/>
            </w:pPr>
            <w:r>
              <w:t>No</w:t>
            </w:r>
            <w:r>
              <w:br/>
              <w:t>n (%)</w:t>
            </w:r>
          </w:p>
        </w:tc>
        <w:tc>
          <w:tcPr>
            <w:tcW w:w="1285" w:type="pct"/>
            <w:tcBorders>
              <w:top w:val="single" w:sz="4" w:space="0" w:color="auto"/>
              <w:left w:val="single" w:sz="4" w:space="0" w:color="auto"/>
              <w:bottom w:val="single" w:sz="4" w:space="0" w:color="auto"/>
              <w:right w:val="single" w:sz="4" w:space="0" w:color="auto"/>
            </w:tcBorders>
          </w:tcPr>
          <w:p w14:paraId="75D0BB31" w14:textId="77777777" w:rsidR="002D4D99" w:rsidRPr="00FD2E97" w:rsidRDefault="002D4D99" w:rsidP="00A43412">
            <w:pPr>
              <w:spacing w:after="160" w:line="259" w:lineRule="auto"/>
            </w:pPr>
            <w:r>
              <w:t>Total</w:t>
            </w:r>
            <w:r>
              <w:br/>
              <w:t>n (%)</w:t>
            </w:r>
          </w:p>
        </w:tc>
        <w:tc>
          <w:tcPr>
            <w:tcW w:w="1559" w:type="pct"/>
            <w:vMerge w:val="restart"/>
            <w:tcBorders>
              <w:top w:val="single" w:sz="4" w:space="0" w:color="auto"/>
              <w:left w:val="single" w:sz="4" w:space="0" w:color="auto"/>
              <w:bottom w:val="single" w:sz="4" w:space="0" w:color="auto"/>
              <w:right w:val="single" w:sz="4" w:space="0" w:color="auto"/>
            </w:tcBorders>
            <w:hideMark/>
          </w:tcPr>
          <w:p w14:paraId="63AA42F5" w14:textId="65E849A4" w:rsidR="002D4D99" w:rsidRPr="00FD2E97" w:rsidRDefault="002D4D99" w:rsidP="00A43412">
            <w:pPr>
              <w:spacing w:after="160" w:line="259" w:lineRule="auto"/>
            </w:pPr>
            <w:r w:rsidRPr="00FD2E97">
              <w:t xml:space="preserve">X2 = </w:t>
            </w:r>
            <w:r w:rsidR="00AC79A6">
              <w:t>11.573</w:t>
            </w:r>
          </w:p>
          <w:p w14:paraId="15D78A19" w14:textId="42B81224" w:rsidR="002D4D99" w:rsidRPr="00FD2E97" w:rsidRDefault="002D4D99" w:rsidP="00A43412">
            <w:pPr>
              <w:spacing w:after="160" w:line="259" w:lineRule="auto"/>
            </w:pPr>
            <w:r w:rsidRPr="00FD2E97">
              <w:t xml:space="preserve">P </w:t>
            </w:r>
            <w:r>
              <w:t>= 0.0</w:t>
            </w:r>
            <w:r w:rsidR="00AC79A6">
              <w:t>21</w:t>
            </w:r>
          </w:p>
        </w:tc>
      </w:tr>
      <w:tr w:rsidR="002D4D99" w:rsidRPr="00FD2E97" w14:paraId="3DDA77E5"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hideMark/>
          </w:tcPr>
          <w:p w14:paraId="1DF9E590" w14:textId="77777777" w:rsidR="002D4D99" w:rsidRPr="00FD2E97" w:rsidRDefault="002D4D99" w:rsidP="00A43412">
            <w:pPr>
              <w:spacing w:after="160" w:line="259" w:lineRule="auto"/>
            </w:pPr>
            <w:r>
              <w:t>16</w:t>
            </w:r>
            <w:r w:rsidRPr="00FD2E97">
              <w:t xml:space="preserve"> years</w:t>
            </w:r>
          </w:p>
        </w:tc>
        <w:tc>
          <w:tcPr>
            <w:tcW w:w="660" w:type="pct"/>
            <w:tcBorders>
              <w:top w:val="single" w:sz="4" w:space="0" w:color="auto"/>
              <w:left w:val="single" w:sz="4" w:space="0" w:color="auto"/>
              <w:bottom w:val="single" w:sz="4" w:space="0" w:color="auto"/>
              <w:right w:val="single" w:sz="4" w:space="0" w:color="auto"/>
            </w:tcBorders>
          </w:tcPr>
          <w:p w14:paraId="16E88FCB" w14:textId="2D80CF33" w:rsidR="002D4D99" w:rsidRPr="00FD2E97" w:rsidRDefault="00545876" w:rsidP="00A43412">
            <w:pPr>
              <w:spacing w:after="160" w:line="259" w:lineRule="auto"/>
            </w:pPr>
            <w:r>
              <w:t>27</w:t>
            </w:r>
            <w:r w:rsidR="002D4D99">
              <w:t xml:space="preserve"> (</w:t>
            </w:r>
            <w:r>
              <w:t>8.9</w:t>
            </w:r>
            <w:r w:rsidR="002D4D99">
              <w:t>)</w:t>
            </w:r>
          </w:p>
        </w:tc>
        <w:tc>
          <w:tcPr>
            <w:tcW w:w="660" w:type="pct"/>
            <w:tcBorders>
              <w:top w:val="single" w:sz="4" w:space="0" w:color="auto"/>
              <w:left w:val="single" w:sz="4" w:space="0" w:color="auto"/>
              <w:bottom w:val="single" w:sz="4" w:space="0" w:color="auto"/>
              <w:right w:val="single" w:sz="4" w:space="0" w:color="auto"/>
            </w:tcBorders>
          </w:tcPr>
          <w:p w14:paraId="72E12759" w14:textId="6E9A5321" w:rsidR="002D4D99" w:rsidRPr="00FD2E97" w:rsidRDefault="00545876" w:rsidP="00A43412">
            <w:pPr>
              <w:spacing w:after="160" w:line="259" w:lineRule="auto"/>
            </w:pPr>
            <w:r>
              <w:t>13</w:t>
            </w:r>
            <w:r w:rsidR="002D4D99">
              <w:t xml:space="preserve"> (1</w:t>
            </w:r>
            <w:r>
              <w:t>8.8</w:t>
            </w:r>
            <w:r w:rsidR="002D4D99">
              <w:t>)</w:t>
            </w:r>
          </w:p>
        </w:tc>
        <w:tc>
          <w:tcPr>
            <w:tcW w:w="1285" w:type="pct"/>
            <w:tcBorders>
              <w:top w:val="single" w:sz="4" w:space="0" w:color="auto"/>
              <w:left w:val="single" w:sz="4" w:space="0" w:color="auto"/>
              <w:bottom w:val="single" w:sz="4" w:space="0" w:color="auto"/>
              <w:right w:val="single" w:sz="4" w:space="0" w:color="auto"/>
            </w:tcBorders>
          </w:tcPr>
          <w:p w14:paraId="42AF81E9" w14:textId="77777777" w:rsidR="002D4D99" w:rsidRPr="00FD2E97" w:rsidRDefault="002D4D99" w:rsidP="00A43412">
            <w:pPr>
              <w:spacing w:after="160" w:line="259" w:lineRule="auto"/>
            </w:pPr>
            <w:r>
              <w:t>40 (10.7)</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621795CB" w14:textId="77777777" w:rsidR="002D4D99" w:rsidRPr="00FD2E97" w:rsidRDefault="002D4D99" w:rsidP="00A43412">
            <w:pPr>
              <w:spacing w:after="160" w:line="259" w:lineRule="auto"/>
            </w:pPr>
          </w:p>
        </w:tc>
      </w:tr>
      <w:tr w:rsidR="002D4D99" w:rsidRPr="00FD2E97" w14:paraId="2C5F5EDB"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hideMark/>
          </w:tcPr>
          <w:p w14:paraId="01365C4B" w14:textId="77777777" w:rsidR="002D4D99" w:rsidRPr="00FD2E97" w:rsidRDefault="002D4D99" w:rsidP="00A43412">
            <w:pPr>
              <w:spacing w:after="160" w:line="259" w:lineRule="auto"/>
            </w:pPr>
            <w:r>
              <w:t>17</w:t>
            </w:r>
            <w:r w:rsidRPr="00FD2E97">
              <w:t xml:space="preserve"> years</w:t>
            </w:r>
          </w:p>
        </w:tc>
        <w:tc>
          <w:tcPr>
            <w:tcW w:w="660" w:type="pct"/>
            <w:tcBorders>
              <w:top w:val="single" w:sz="4" w:space="0" w:color="auto"/>
              <w:left w:val="single" w:sz="4" w:space="0" w:color="auto"/>
              <w:bottom w:val="single" w:sz="4" w:space="0" w:color="auto"/>
              <w:right w:val="single" w:sz="4" w:space="0" w:color="auto"/>
            </w:tcBorders>
          </w:tcPr>
          <w:p w14:paraId="1D7F6365" w14:textId="4C47706C" w:rsidR="002D4D99" w:rsidRPr="00FD2E97" w:rsidRDefault="002D4D99" w:rsidP="00A43412">
            <w:pPr>
              <w:spacing w:after="160" w:line="259" w:lineRule="auto"/>
            </w:pPr>
            <w:r>
              <w:t>1</w:t>
            </w:r>
            <w:r w:rsidR="00545876">
              <w:t>74</w:t>
            </w:r>
            <w:r>
              <w:t xml:space="preserve"> (</w:t>
            </w:r>
            <w:r w:rsidR="00545876">
              <w:t>57.2</w:t>
            </w:r>
            <w:r>
              <w:t>)</w:t>
            </w:r>
          </w:p>
        </w:tc>
        <w:tc>
          <w:tcPr>
            <w:tcW w:w="660" w:type="pct"/>
            <w:tcBorders>
              <w:top w:val="single" w:sz="4" w:space="0" w:color="auto"/>
              <w:left w:val="single" w:sz="4" w:space="0" w:color="auto"/>
              <w:bottom w:val="single" w:sz="4" w:space="0" w:color="auto"/>
              <w:right w:val="single" w:sz="4" w:space="0" w:color="auto"/>
            </w:tcBorders>
          </w:tcPr>
          <w:p w14:paraId="3B14CB5F" w14:textId="34CE7276" w:rsidR="002D4D99" w:rsidRPr="00FD2E97" w:rsidRDefault="00545876" w:rsidP="00A43412">
            <w:pPr>
              <w:spacing w:after="160" w:line="259" w:lineRule="auto"/>
            </w:pPr>
            <w:r>
              <w:t>31</w:t>
            </w:r>
            <w:r w:rsidR="002D4D99">
              <w:t xml:space="preserve"> (</w:t>
            </w:r>
            <w:r>
              <w:t>44.9</w:t>
            </w:r>
            <w:r w:rsidR="002D4D99">
              <w:t>)</w:t>
            </w:r>
          </w:p>
        </w:tc>
        <w:tc>
          <w:tcPr>
            <w:tcW w:w="1285" w:type="pct"/>
            <w:tcBorders>
              <w:top w:val="single" w:sz="4" w:space="0" w:color="auto"/>
              <w:left w:val="single" w:sz="4" w:space="0" w:color="auto"/>
              <w:bottom w:val="single" w:sz="4" w:space="0" w:color="auto"/>
              <w:right w:val="single" w:sz="4" w:space="0" w:color="auto"/>
            </w:tcBorders>
          </w:tcPr>
          <w:p w14:paraId="27CACAE6" w14:textId="77777777" w:rsidR="002D4D99" w:rsidRPr="00FD2E97" w:rsidRDefault="002D4D99" w:rsidP="00A43412">
            <w:pPr>
              <w:spacing w:after="160" w:line="259" w:lineRule="auto"/>
            </w:pPr>
            <w:r>
              <w:t>205 (55.0)</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29D6B15F" w14:textId="77777777" w:rsidR="002D4D99" w:rsidRPr="00FD2E97" w:rsidRDefault="002D4D99" w:rsidP="00A43412">
            <w:pPr>
              <w:spacing w:after="160" w:line="259" w:lineRule="auto"/>
            </w:pPr>
          </w:p>
        </w:tc>
      </w:tr>
      <w:tr w:rsidR="002D4D99" w:rsidRPr="00FD2E97" w14:paraId="7EC1D2C4"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hideMark/>
          </w:tcPr>
          <w:p w14:paraId="61C6CD20" w14:textId="77777777" w:rsidR="002D4D99" w:rsidRPr="00FD2E97" w:rsidRDefault="002D4D99" w:rsidP="00A43412">
            <w:pPr>
              <w:spacing w:after="160" w:line="259" w:lineRule="auto"/>
            </w:pPr>
            <w:r>
              <w:t>18</w:t>
            </w:r>
            <w:r w:rsidRPr="00FD2E97">
              <w:t xml:space="preserve"> years</w:t>
            </w:r>
          </w:p>
        </w:tc>
        <w:tc>
          <w:tcPr>
            <w:tcW w:w="660" w:type="pct"/>
            <w:tcBorders>
              <w:top w:val="single" w:sz="4" w:space="0" w:color="auto"/>
              <w:left w:val="single" w:sz="4" w:space="0" w:color="auto"/>
              <w:bottom w:val="single" w:sz="4" w:space="0" w:color="auto"/>
              <w:right w:val="single" w:sz="4" w:space="0" w:color="auto"/>
            </w:tcBorders>
          </w:tcPr>
          <w:p w14:paraId="22B82F1A" w14:textId="64645842" w:rsidR="002D4D99" w:rsidRPr="00FD2E97" w:rsidRDefault="00545876" w:rsidP="00A43412">
            <w:pPr>
              <w:spacing w:after="160" w:line="259" w:lineRule="auto"/>
            </w:pPr>
            <w:r>
              <w:t>65</w:t>
            </w:r>
            <w:r w:rsidR="002D4D99">
              <w:t xml:space="preserve"> (</w:t>
            </w:r>
            <w:r>
              <w:t>21.4</w:t>
            </w:r>
            <w:r w:rsidR="002D4D99">
              <w:t>)</w:t>
            </w:r>
          </w:p>
        </w:tc>
        <w:tc>
          <w:tcPr>
            <w:tcW w:w="660" w:type="pct"/>
            <w:tcBorders>
              <w:top w:val="single" w:sz="4" w:space="0" w:color="auto"/>
              <w:left w:val="single" w:sz="4" w:space="0" w:color="auto"/>
              <w:bottom w:val="single" w:sz="4" w:space="0" w:color="auto"/>
              <w:right w:val="single" w:sz="4" w:space="0" w:color="auto"/>
            </w:tcBorders>
          </w:tcPr>
          <w:p w14:paraId="0EF3B032" w14:textId="1E1147EA" w:rsidR="002D4D99" w:rsidRPr="00FD2E97" w:rsidRDefault="00545876" w:rsidP="00A43412">
            <w:pPr>
              <w:spacing w:after="160" w:line="259" w:lineRule="auto"/>
            </w:pPr>
            <w:r>
              <w:t>20</w:t>
            </w:r>
            <w:r w:rsidR="002D4D99">
              <w:t xml:space="preserve"> (2</w:t>
            </w:r>
            <w:r>
              <w:t>9.0</w:t>
            </w:r>
            <w:r w:rsidR="002D4D99">
              <w:t>)</w:t>
            </w:r>
          </w:p>
        </w:tc>
        <w:tc>
          <w:tcPr>
            <w:tcW w:w="1285" w:type="pct"/>
            <w:tcBorders>
              <w:top w:val="single" w:sz="4" w:space="0" w:color="auto"/>
              <w:left w:val="single" w:sz="4" w:space="0" w:color="auto"/>
              <w:bottom w:val="single" w:sz="4" w:space="0" w:color="auto"/>
              <w:right w:val="single" w:sz="4" w:space="0" w:color="auto"/>
            </w:tcBorders>
          </w:tcPr>
          <w:p w14:paraId="35BB2709" w14:textId="77777777" w:rsidR="002D4D99" w:rsidRPr="00FD2E97" w:rsidRDefault="002D4D99" w:rsidP="00A43412">
            <w:pPr>
              <w:spacing w:after="160" w:line="259" w:lineRule="auto"/>
            </w:pPr>
            <w:r>
              <w:t>85 (22.8)</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67D558F0" w14:textId="77777777" w:rsidR="002D4D99" w:rsidRPr="00FD2E97" w:rsidRDefault="002D4D99" w:rsidP="00A43412">
            <w:pPr>
              <w:spacing w:after="160" w:line="259" w:lineRule="auto"/>
            </w:pPr>
          </w:p>
        </w:tc>
      </w:tr>
      <w:tr w:rsidR="002D4D99" w:rsidRPr="00FD2E97" w14:paraId="088E3E37"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hideMark/>
          </w:tcPr>
          <w:p w14:paraId="6CBF9266" w14:textId="77777777" w:rsidR="002D4D99" w:rsidRPr="00FD2E97" w:rsidRDefault="002D4D99" w:rsidP="00A43412">
            <w:pPr>
              <w:spacing w:after="160" w:line="259" w:lineRule="auto"/>
            </w:pPr>
            <w:r>
              <w:t>19</w:t>
            </w:r>
            <w:r w:rsidRPr="00FD2E97">
              <w:t xml:space="preserve"> years </w:t>
            </w:r>
          </w:p>
        </w:tc>
        <w:tc>
          <w:tcPr>
            <w:tcW w:w="660" w:type="pct"/>
            <w:tcBorders>
              <w:top w:val="single" w:sz="4" w:space="0" w:color="auto"/>
              <w:left w:val="single" w:sz="4" w:space="0" w:color="auto"/>
              <w:bottom w:val="single" w:sz="4" w:space="0" w:color="auto"/>
              <w:right w:val="single" w:sz="4" w:space="0" w:color="auto"/>
            </w:tcBorders>
          </w:tcPr>
          <w:p w14:paraId="0C605429" w14:textId="1A36ACFE" w:rsidR="002D4D99" w:rsidRPr="00FD2E97" w:rsidRDefault="00545876" w:rsidP="00A43412">
            <w:pPr>
              <w:spacing w:after="160" w:line="259" w:lineRule="auto"/>
            </w:pPr>
            <w:r>
              <w:t>37</w:t>
            </w:r>
            <w:r w:rsidR="002D4D99">
              <w:t xml:space="preserve"> (</w:t>
            </w:r>
            <w:r>
              <w:t>12.2</w:t>
            </w:r>
            <w:r w:rsidR="002D4D99">
              <w:t>)</w:t>
            </w:r>
          </w:p>
        </w:tc>
        <w:tc>
          <w:tcPr>
            <w:tcW w:w="660" w:type="pct"/>
            <w:tcBorders>
              <w:top w:val="single" w:sz="4" w:space="0" w:color="auto"/>
              <w:left w:val="single" w:sz="4" w:space="0" w:color="auto"/>
              <w:bottom w:val="single" w:sz="4" w:space="0" w:color="auto"/>
              <w:right w:val="single" w:sz="4" w:space="0" w:color="auto"/>
            </w:tcBorders>
          </w:tcPr>
          <w:p w14:paraId="66895B2B" w14:textId="631C7C4C" w:rsidR="002D4D99" w:rsidRPr="00FD2E97" w:rsidRDefault="002D4D99" w:rsidP="00A43412">
            <w:pPr>
              <w:spacing w:after="160" w:line="259" w:lineRule="auto"/>
            </w:pPr>
            <w:r>
              <w:t>4 (</w:t>
            </w:r>
            <w:r w:rsidR="00545876">
              <w:t>5.8</w:t>
            </w:r>
            <w:r>
              <w:t>)</w:t>
            </w:r>
          </w:p>
        </w:tc>
        <w:tc>
          <w:tcPr>
            <w:tcW w:w="1285" w:type="pct"/>
            <w:tcBorders>
              <w:top w:val="single" w:sz="4" w:space="0" w:color="auto"/>
              <w:left w:val="single" w:sz="4" w:space="0" w:color="auto"/>
              <w:bottom w:val="single" w:sz="4" w:space="0" w:color="auto"/>
              <w:right w:val="single" w:sz="4" w:space="0" w:color="auto"/>
            </w:tcBorders>
          </w:tcPr>
          <w:p w14:paraId="3E7B7C41" w14:textId="77777777" w:rsidR="002D4D99" w:rsidRPr="00FD2E97" w:rsidRDefault="002D4D99" w:rsidP="00A43412">
            <w:pPr>
              <w:spacing w:after="160" w:line="259" w:lineRule="auto"/>
            </w:pPr>
            <w:r>
              <w:t>41 (11.0)</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225A9837" w14:textId="77777777" w:rsidR="002D4D99" w:rsidRPr="00FD2E97" w:rsidRDefault="002D4D99" w:rsidP="00A43412">
            <w:pPr>
              <w:spacing w:after="160" w:line="259" w:lineRule="auto"/>
            </w:pPr>
          </w:p>
        </w:tc>
      </w:tr>
      <w:tr w:rsidR="00F6665A" w:rsidRPr="00FD2E97" w14:paraId="76A10F74"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hideMark/>
          </w:tcPr>
          <w:p w14:paraId="53F57B5A" w14:textId="77777777" w:rsidR="00F6665A" w:rsidRPr="00FD2E97" w:rsidRDefault="00F6665A" w:rsidP="00F6665A">
            <w:pPr>
              <w:spacing w:after="160" w:line="259" w:lineRule="auto"/>
            </w:pPr>
            <w:r w:rsidRPr="00FD2E97">
              <w:t>Total</w:t>
            </w:r>
          </w:p>
        </w:tc>
        <w:tc>
          <w:tcPr>
            <w:tcW w:w="660" w:type="pct"/>
            <w:tcBorders>
              <w:top w:val="single" w:sz="4" w:space="0" w:color="auto"/>
              <w:left w:val="single" w:sz="4" w:space="0" w:color="auto"/>
              <w:bottom w:val="single" w:sz="4" w:space="0" w:color="auto"/>
              <w:right w:val="single" w:sz="4" w:space="0" w:color="auto"/>
            </w:tcBorders>
          </w:tcPr>
          <w:p w14:paraId="0B8A0E74" w14:textId="3C12652D" w:rsidR="00F6665A" w:rsidRPr="00FD2E97" w:rsidRDefault="00F6665A" w:rsidP="00F6665A">
            <w:pPr>
              <w:spacing w:after="160" w:line="259" w:lineRule="auto"/>
            </w:pPr>
            <w:r>
              <w:t>304 (81.5)</w:t>
            </w:r>
          </w:p>
        </w:tc>
        <w:tc>
          <w:tcPr>
            <w:tcW w:w="660" w:type="pct"/>
            <w:tcBorders>
              <w:top w:val="single" w:sz="4" w:space="0" w:color="auto"/>
              <w:left w:val="single" w:sz="4" w:space="0" w:color="auto"/>
              <w:bottom w:val="single" w:sz="4" w:space="0" w:color="auto"/>
              <w:right w:val="single" w:sz="4" w:space="0" w:color="auto"/>
            </w:tcBorders>
          </w:tcPr>
          <w:p w14:paraId="4A593B0D" w14:textId="75B011FE" w:rsidR="00F6665A" w:rsidRPr="00FD2E97" w:rsidRDefault="00F6665A" w:rsidP="00F6665A">
            <w:pPr>
              <w:spacing w:after="160" w:line="259" w:lineRule="auto"/>
            </w:pPr>
            <w:r>
              <w:t>69 (18.5)</w:t>
            </w:r>
          </w:p>
        </w:tc>
        <w:tc>
          <w:tcPr>
            <w:tcW w:w="1285" w:type="pct"/>
            <w:tcBorders>
              <w:top w:val="single" w:sz="4" w:space="0" w:color="auto"/>
              <w:left w:val="single" w:sz="4" w:space="0" w:color="auto"/>
              <w:bottom w:val="single" w:sz="4" w:space="0" w:color="auto"/>
              <w:right w:val="single" w:sz="4" w:space="0" w:color="auto"/>
            </w:tcBorders>
          </w:tcPr>
          <w:p w14:paraId="5C3B436E" w14:textId="77777777" w:rsidR="00F6665A" w:rsidRPr="00FD2E97" w:rsidRDefault="00F6665A" w:rsidP="00F6665A">
            <w:pPr>
              <w:spacing w:after="160" w:line="259" w:lineRule="auto"/>
            </w:pPr>
            <w:r>
              <w:t>373 (100.0)</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6896A767" w14:textId="77777777" w:rsidR="00F6665A" w:rsidRPr="00FD2E97" w:rsidRDefault="00F6665A" w:rsidP="00F6665A">
            <w:pPr>
              <w:spacing w:after="160" w:line="259" w:lineRule="auto"/>
            </w:pPr>
          </w:p>
        </w:tc>
      </w:tr>
    </w:tbl>
    <w:p w14:paraId="1BDACAB5" w14:textId="77777777" w:rsidR="002D4D99" w:rsidRPr="00FD2E97" w:rsidRDefault="002D4D99" w:rsidP="002D4D99"/>
    <w:p w14:paraId="339F3515" w14:textId="64BECB85" w:rsidR="002D4D99" w:rsidRDefault="00D22DAF" w:rsidP="002D4D99">
      <w:r w:rsidRPr="00FD2E97">
        <w:t xml:space="preserve">Table </w:t>
      </w:r>
      <w:r>
        <w:t>1</w:t>
      </w:r>
      <w:r w:rsidR="00BA53FD">
        <w:t>2</w:t>
      </w:r>
      <w:r>
        <w:t xml:space="preserve"> </w:t>
      </w:r>
      <w:r w:rsidR="006D5100" w:rsidRPr="006D5100">
        <w:t>examines the association between respondents' age and the presence of musculoskeletal symptoms. The chi-square test results (X² = 11.573, P = 0.021) indicate a statistically significant association (P &lt; 0.05). Respondents aged 17 years show the highest percentage of musculoskeletal symptoms (57.2%), while those aged 16 years show a lower prevalence (8.9%). This suggests that age plays a significant role in the occurrence of musculoskeletal symptoms, with younger respondents (16 years) being less affected.</w:t>
      </w:r>
    </w:p>
    <w:p w14:paraId="662C0DF8" w14:textId="77777777" w:rsidR="006D5100" w:rsidRDefault="006D5100" w:rsidP="002D4D99"/>
    <w:p w14:paraId="7DC42A5C" w14:textId="6EAD73DD" w:rsidR="002D4D99" w:rsidRPr="00FD2E97" w:rsidRDefault="002D4D99" w:rsidP="002D4D99">
      <w:r w:rsidRPr="00FD2E97">
        <w:t xml:space="preserve">Table </w:t>
      </w:r>
      <w:r>
        <w:t>1</w:t>
      </w:r>
      <w:r w:rsidR="005870F1">
        <w:t>3</w:t>
      </w:r>
      <w:r w:rsidRPr="00FD2E97">
        <w:t xml:space="preserve">: Association between respondents' </w:t>
      </w:r>
      <w:r>
        <w:t>gender</w:t>
      </w:r>
      <w:r w:rsidRPr="00FD2E97">
        <w:t xml:space="preserve"> and symptoms of </w:t>
      </w:r>
      <w:r w:rsidRPr="002D4D99">
        <w:t>Musculoskeletal</w:t>
      </w:r>
      <w:r>
        <w:t xml:space="preserve"> </w:t>
      </w:r>
      <w:r w:rsidRPr="00FD2E97">
        <w:t>(n</w:t>
      </w:r>
      <w:r>
        <w:t>=375</w:t>
      </w:r>
      <w:r w:rsidRPr="00FD2E97">
        <w:t>)</w:t>
      </w:r>
    </w:p>
    <w:tbl>
      <w:tblPr>
        <w:tblStyle w:val="TableGrid"/>
        <w:tblW w:w="5000" w:type="pct"/>
        <w:tblLook w:val="04A0" w:firstRow="1" w:lastRow="0" w:firstColumn="1" w:lastColumn="0" w:noHBand="0" w:noVBand="1"/>
      </w:tblPr>
      <w:tblGrid>
        <w:gridCol w:w="1508"/>
        <w:gridCol w:w="1190"/>
        <w:gridCol w:w="1190"/>
        <w:gridCol w:w="2317"/>
        <w:gridCol w:w="2811"/>
      </w:tblGrid>
      <w:tr w:rsidR="002D4D99" w:rsidRPr="00FD2E97" w14:paraId="196B74B5" w14:textId="77777777" w:rsidTr="00A43412">
        <w:trPr>
          <w:trHeight w:val="70"/>
        </w:trPr>
        <w:tc>
          <w:tcPr>
            <w:tcW w:w="836" w:type="pct"/>
            <w:tcBorders>
              <w:top w:val="single" w:sz="4" w:space="0" w:color="auto"/>
              <w:left w:val="single" w:sz="4" w:space="0" w:color="auto"/>
              <w:bottom w:val="nil"/>
              <w:right w:val="single" w:sz="4" w:space="0" w:color="auto"/>
            </w:tcBorders>
            <w:hideMark/>
          </w:tcPr>
          <w:p w14:paraId="699A136A" w14:textId="77777777" w:rsidR="002D4D99" w:rsidRPr="00FD2E97" w:rsidRDefault="002D4D99" w:rsidP="00A43412">
            <w:pPr>
              <w:spacing w:after="160" w:line="259" w:lineRule="auto"/>
            </w:pPr>
          </w:p>
        </w:tc>
        <w:tc>
          <w:tcPr>
            <w:tcW w:w="2605" w:type="pct"/>
            <w:gridSpan w:val="3"/>
            <w:tcBorders>
              <w:top w:val="single" w:sz="4" w:space="0" w:color="auto"/>
              <w:left w:val="single" w:sz="4" w:space="0" w:color="auto"/>
              <w:bottom w:val="single" w:sz="4" w:space="0" w:color="auto"/>
              <w:right w:val="single" w:sz="4" w:space="0" w:color="auto"/>
            </w:tcBorders>
            <w:hideMark/>
          </w:tcPr>
          <w:p w14:paraId="56E7BD6C" w14:textId="13D62CF2" w:rsidR="002D4D99" w:rsidRPr="00FD2E97" w:rsidRDefault="002D4D99" w:rsidP="00A43412">
            <w:pPr>
              <w:spacing w:after="160" w:line="259" w:lineRule="auto"/>
            </w:pPr>
            <w:r w:rsidRPr="00FD2E97">
              <w:t xml:space="preserve">Symptoms of </w:t>
            </w:r>
            <w:r w:rsidR="00CE76F3" w:rsidRPr="002D4D99">
              <w:t>Musculoskeletal</w:t>
            </w:r>
          </w:p>
        </w:tc>
        <w:tc>
          <w:tcPr>
            <w:tcW w:w="1559" w:type="pct"/>
            <w:tcBorders>
              <w:top w:val="single" w:sz="4" w:space="0" w:color="auto"/>
              <w:left w:val="single" w:sz="4" w:space="0" w:color="auto"/>
              <w:bottom w:val="single" w:sz="4" w:space="0" w:color="auto"/>
              <w:right w:val="single" w:sz="4" w:space="0" w:color="auto"/>
            </w:tcBorders>
            <w:hideMark/>
          </w:tcPr>
          <w:p w14:paraId="135AB200" w14:textId="77777777" w:rsidR="002D4D99" w:rsidRPr="00FD2E97" w:rsidRDefault="002D4D99" w:rsidP="00A43412">
            <w:pPr>
              <w:spacing w:after="160" w:line="259" w:lineRule="auto"/>
            </w:pPr>
            <w:r w:rsidRPr="00FD2E97">
              <w:rPr>
                <w:b/>
                <w:bCs/>
              </w:rPr>
              <w:t>Chi square test and p-value</w:t>
            </w:r>
          </w:p>
        </w:tc>
      </w:tr>
      <w:tr w:rsidR="002D4D99" w:rsidRPr="00FD2E97" w14:paraId="2BDC2E6A" w14:textId="77777777" w:rsidTr="00A43412">
        <w:trPr>
          <w:trHeight w:val="70"/>
        </w:trPr>
        <w:tc>
          <w:tcPr>
            <w:tcW w:w="836" w:type="pct"/>
            <w:tcBorders>
              <w:top w:val="nil"/>
              <w:left w:val="single" w:sz="4" w:space="0" w:color="auto"/>
              <w:bottom w:val="single" w:sz="4" w:space="0" w:color="auto"/>
              <w:right w:val="single" w:sz="4" w:space="0" w:color="auto"/>
            </w:tcBorders>
          </w:tcPr>
          <w:p w14:paraId="4A68FAE7" w14:textId="77777777" w:rsidR="002D4D99" w:rsidRPr="00FD2E97" w:rsidRDefault="002D4D99" w:rsidP="00A43412">
            <w:pPr>
              <w:spacing w:after="160" w:line="259" w:lineRule="auto"/>
            </w:pPr>
          </w:p>
        </w:tc>
        <w:tc>
          <w:tcPr>
            <w:tcW w:w="660" w:type="pct"/>
            <w:tcBorders>
              <w:top w:val="single" w:sz="4" w:space="0" w:color="auto"/>
              <w:left w:val="single" w:sz="4" w:space="0" w:color="auto"/>
              <w:bottom w:val="single" w:sz="4" w:space="0" w:color="auto"/>
              <w:right w:val="single" w:sz="4" w:space="0" w:color="auto"/>
            </w:tcBorders>
          </w:tcPr>
          <w:p w14:paraId="386E3DC5" w14:textId="77777777" w:rsidR="002D4D99" w:rsidRPr="00FD2E97" w:rsidRDefault="002D4D99" w:rsidP="00A43412">
            <w:pPr>
              <w:spacing w:after="160" w:line="259" w:lineRule="auto"/>
            </w:pPr>
            <w:r>
              <w:t>Yes</w:t>
            </w:r>
            <w:r>
              <w:br/>
              <w:t>n (%)</w:t>
            </w:r>
          </w:p>
        </w:tc>
        <w:tc>
          <w:tcPr>
            <w:tcW w:w="660" w:type="pct"/>
            <w:tcBorders>
              <w:top w:val="single" w:sz="4" w:space="0" w:color="auto"/>
              <w:left w:val="single" w:sz="4" w:space="0" w:color="auto"/>
              <w:bottom w:val="single" w:sz="4" w:space="0" w:color="auto"/>
              <w:right w:val="single" w:sz="4" w:space="0" w:color="auto"/>
            </w:tcBorders>
          </w:tcPr>
          <w:p w14:paraId="78447DD6" w14:textId="77777777" w:rsidR="002D4D99" w:rsidRPr="00FD2E97" w:rsidRDefault="002D4D99" w:rsidP="00A43412">
            <w:pPr>
              <w:spacing w:after="160" w:line="259" w:lineRule="auto"/>
            </w:pPr>
            <w:r>
              <w:t>No</w:t>
            </w:r>
            <w:r>
              <w:br/>
              <w:t>n (%)</w:t>
            </w:r>
          </w:p>
        </w:tc>
        <w:tc>
          <w:tcPr>
            <w:tcW w:w="1285" w:type="pct"/>
            <w:tcBorders>
              <w:top w:val="single" w:sz="4" w:space="0" w:color="auto"/>
              <w:left w:val="single" w:sz="4" w:space="0" w:color="auto"/>
              <w:bottom w:val="single" w:sz="4" w:space="0" w:color="auto"/>
              <w:right w:val="single" w:sz="4" w:space="0" w:color="auto"/>
            </w:tcBorders>
          </w:tcPr>
          <w:p w14:paraId="769C81AF" w14:textId="77777777" w:rsidR="002D4D99" w:rsidRPr="00FD2E97" w:rsidRDefault="002D4D99" w:rsidP="00A43412">
            <w:pPr>
              <w:spacing w:after="160" w:line="259" w:lineRule="auto"/>
            </w:pPr>
            <w:r>
              <w:t>Total</w:t>
            </w:r>
            <w:r>
              <w:br/>
              <w:t>n (%)</w:t>
            </w:r>
          </w:p>
        </w:tc>
        <w:tc>
          <w:tcPr>
            <w:tcW w:w="1559" w:type="pct"/>
            <w:vMerge w:val="restart"/>
            <w:tcBorders>
              <w:top w:val="single" w:sz="4" w:space="0" w:color="auto"/>
              <w:left w:val="single" w:sz="4" w:space="0" w:color="auto"/>
              <w:bottom w:val="single" w:sz="4" w:space="0" w:color="auto"/>
              <w:right w:val="single" w:sz="4" w:space="0" w:color="auto"/>
            </w:tcBorders>
            <w:hideMark/>
          </w:tcPr>
          <w:p w14:paraId="6D281C05" w14:textId="76F69581" w:rsidR="002D4D99" w:rsidRPr="00FD2E97" w:rsidRDefault="002D4D99" w:rsidP="00A43412">
            <w:pPr>
              <w:spacing w:after="160" w:line="259" w:lineRule="auto"/>
            </w:pPr>
            <w:r w:rsidRPr="00FD2E97">
              <w:t xml:space="preserve">X2 = </w:t>
            </w:r>
            <w:r>
              <w:t>22.</w:t>
            </w:r>
            <w:r w:rsidR="00720423">
              <w:t>970</w:t>
            </w:r>
          </w:p>
          <w:p w14:paraId="36C7D8FD" w14:textId="77777777" w:rsidR="002D4D99" w:rsidRPr="00FD2E97" w:rsidRDefault="002D4D99" w:rsidP="00A43412">
            <w:pPr>
              <w:spacing w:after="160" w:line="259" w:lineRule="auto"/>
            </w:pPr>
            <w:r w:rsidRPr="00FD2E97">
              <w:t xml:space="preserve">P </w:t>
            </w:r>
            <w:r>
              <w:t>&lt;0.001</w:t>
            </w:r>
          </w:p>
        </w:tc>
      </w:tr>
      <w:tr w:rsidR="002D4D99" w:rsidRPr="00FD2E97" w14:paraId="5B334280"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hideMark/>
          </w:tcPr>
          <w:p w14:paraId="38ED5D71" w14:textId="77777777" w:rsidR="002D4D99" w:rsidRPr="00FD2E97" w:rsidRDefault="002D4D99" w:rsidP="00A43412">
            <w:pPr>
              <w:spacing w:after="160" w:line="259" w:lineRule="auto"/>
            </w:pPr>
            <w:r>
              <w:t>Female</w:t>
            </w:r>
          </w:p>
        </w:tc>
        <w:tc>
          <w:tcPr>
            <w:tcW w:w="660" w:type="pct"/>
            <w:tcBorders>
              <w:top w:val="single" w:sz="4" w:space="0" w:color="auto"/>
              <w:left w:val="single" w:sz="4" w:space="0" w:color="auto"/>
              <w:bottom w:val="single" w:sz="4" w:space="0" w:color="auto"/>
              <w:right w:val="single" w:sz="4" w:space="0" w:color="auto"/>
            </w:tcBorders>
          </w:tcPr>
          <w:p w14:paraId="05269617" w14:textId="7B3D2D18" w:rsidR="002D4D99" w:rsidRPr="00FD2E97" w:rsidRDefault="00F57C5A" w:rsidP="00A43412">
            <w:pPr>
              <w:spacing w:after="160" w:line="259" w:lineRule="auto"/>
            </w:pPr>
            <w:r>
              <w:t>160</w:t>
            </w:r>
            <w:r w:rsidR="002D4D99">
              <w:t xml:space="preserve"> (</w:t>
            </w:r>
            <w:r>
              <w:t>52.6</w:t>
            </w:r>
            <w:r w:rsidR="002D4D99">
              <w:t>)</w:t>
            </w:r>
          </w:p>
        </w:tc>
        <w:tc>
          <w:tcPr>
            <w:tcW w:w="660" w:type="pct"/>
            <w:tcBorders>
              <w:top w:val="single" w:sz="4" w:space="0" w:color="auto"/>
              <w:left w:val="single" w:sz="4" w:space="0" w:color="auto"/>
              <w:bottom w:val="single" w:sz="4" w:space="0" w:color="auto"/>
              <w:right w:val="single" w:sz="4" w:space="0" w:color="auto"/>
            </w:tcBorders>
          </w:tcPr>
          <w:p w14:paraId="3458A242" w14:textId="3A088E3B" w:rsidR="002D4D99" w:rsidRPr="00FD2E97" w:rsidRDefault="00F57C5A" w:rsidP="00A43412">
            <w:pPr>
              <w:spacing w:after="160" w:line="259" w:lineRule="auto"/>
            </w:pPr>
            <w:r>
              <w:t>58</w:t>
            </w:r>
            <w:r w:rsidR="002D4D99">
              <w:t xml:space="preserve"> (</w:t>
            </w:r>
            <w:r>
              <w:t>84.1</w:t>
            </w:r>
            <w:r w:rsidR="002D4D99">
              <w:t>)</w:t>
            </w:r>
          </w:p>
        </w:tc>
        <w:tc>
          <w:tcPr>
            <w:tcW w:w="1285" w:type="pct"/>
            <w:tcBorders>
              <w:top w:val="single" w:sz="4" w:space="0" w:color="auto"/>
              <w:left w:val="single" w:sz="4" w:space="0" w:color="auto"/>
              <w:bottom w:val="single" w:sz="4" w:space="0" w:color="auto"/>
              <w:right w:val="single" w:sz="4" w:space="0" w:color="auto"/>
            </w:tcBorders>
          </w:tcPr>
          <w:p w14:paraId="475596C4" w14:textId="77777777" w:rsidR="002D4D99" w:rsidRPr="00FD2E97" w:rsidRDefault="002D4D99" w:rsidP="00A43412">
            <w:pPr>
              <w:spacing w:after="160" w:line="259" w:lineRule="auto"/>
            </w:pPr>
            <w:r>
              <w:t>218 (58.4)</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3985C069" w14:textId="77777777" w:rsidR="002D4D99" w:rsidRPr="00FD2E97" w:rsidRDefault="002D4D99" w:rsidP="00A43412">
            <w:pPr>
              <w:spacing w:after="160" w:line="259" w:lineRule="auto"/>
            </w:pPr>
          </w:p>
        </w:tc>
      </w:tr>
      <w:tr w:rsidR="002D4D99" w:rsidRPr="00FD2E97" w14:paraId="448C05B2"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hideMark/>
          </w:tcPr>
          <w:p w14:paraId="588B17D8" w14:textId="77777777" w:rsidR="002D4D99" w:rsidRPr="00FD2E97" w:rsidRDefault="002D4D99" w:rsidP="00A43412">
            <w:pPr>
              <w:spacing w:after="160" w:line="259" w:lineRule="auto"/>
            </w:pPr>
            <w:r>
              <w:t>Male</w:t>
            </w:r>
          </w:p>
        </w:tc>
        <w:tc>
          <w:tcPr>
            <w:tcW w:w="660" w:type="pct"/>
            <w:tcBorders>
              <w:top w:val="single" w:sz="4" w:space="0" w:color="auto"/>
              <w:left w:val="single" w:sz="4" w:space="0" w:color="auto"/>
              <w:bottom w:val="single" w:sz="4" w:space="0" w:color="auto"/>
              <w:right w:val="single" w:sz="4" w:space="0" w:color="auto"/>
            </w:tcBorders>
          </w:tcPr>
          <w:p w14:paraId="6B1E9029" w14:textId="7EE61D9F" w:rsidR="002D4D99" w:rsidRPr="00FD2E97" w:rsidRDefault="00F57C5A" w:rsidP="00A43412">
            <w:pPr>
              <w:spacing w:after="160" w:line="259" w:lineRule="auto"/>
            </w:pPr>
            <w:r>
              <w:t>141</w:t>
            </w:r>
            <w:r w:rsidR="002D4D99">
              <w:t xml:space="preserve"> (</w:t>
            </w:r>
            <w:r>
              <w:t>46.4</w:t>
            </w:r>
            <w:r w:rsidR="002D4D99">
              <w:t>)</w:t>
            </w:r>
          </w:p>
        </w:tc>
        <w:tc>
          <w:tcPr>
            <w:tcW w:w="660" w:type="pct"/>
            <w:tcBorders>
              <w:top w:val="single" w:sz="4" w:space="0" w:color="auto"/>
              <w:left w:val="single" w:sz="4" w:space="0" w:color="auto"/>
              <w:bottom w:val="single" w:sz="4" w:space="0" w:color="auto"/>
              <w:right w:val="single" w:sz="4" w:space="0" w:color="auto"/>
            </w:tcBorders>
          </w:tcPr>
          <w:p w14:paraId="0E8D54CE" w14:textId="2A0D20FE" w:rsidR="002D4D99" w:rsidRPr="00FD2E97" w:rsidRDefault="00F57C5A" w:rsidP="00A43412">
            <w:pPr>
              <w:spacing w:after="160" w:line="259" w:lineRule="auto"/>
            </w:pPr>
            <w:r>
              <w:t>11</w:t>
            </w:r>
            <w:r w:rsidR="002D4D99">
              <w:t xml:space="preserve"> (</w:t>
            </w:r>
            <w:r>
              <w:t>15.9</w:t>
            </w:r>
            <w:r w:rsidR="002D4D99">
              <w:t>)</w:t>
            </w:r>
          </w:p>
        </w:tc>
        <w:tc>
          <w:tcPr>
            <w:tcW w:w="1285" w:type="pct"/>
            <w:tcBorders>
              <w:top w:val="single" w:sz="4" w:space="0" w:color="auto"/>
              <w:left w:val="single" w:sz="4" w:space="0" w:color="auto"/>
              <w:bottom w:val="single" w:sz="4" w:space="0" w:color="auto"/>
              <w:right w:val="single" w:sz="4" w:space="0" w:color="auto"/>
            </w:tcBorders>
          </w:tcPr>
          <w:p w14:paraId="5EFB297E" w14:textId="77777777" w:rsidR="002D4D99" w:rsidRPr="00FD2E97" w:rsidRDefault="002D4D99" w:rsidP="00A43412">
            <w:pPr>
              <w:spacing w:after="160" w:line="259" w:lineRule="auto"/>
            </w:pPr>
            <w:r>
              <w:t>152 (40.8)</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6473ABA0" w14:textId="77777777" w:rsidR="002D4D99" w:rsidRPr="00FD2E97" w:rsidRDefault="002D4D99" w:rsidP="00A43412">
            <w:pPr>
              <w:spacing w:after="160" w:line="259" w:lineRule="auto"/>
            </w:pPr>
          </w:p>
        </w:tc>
      </w:tr>
      <w:tr w:rsidR="00F6665A" w:rsidRPr="00FD2E97" w14:paraId="537D18FB"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hideMark/>
          </w:tcPr>
          <w:p w14:paraId="4AC35F12" w14:textId="77777777" w:rsidR="00F6665A" w:rsidRPr="00FD2E97" w:rsidRDefault="00F6665A" w:rsidP="00F6665A">
            <w:pPr>
              <w:spacing w:after="160" w:line="259" w:lineRule="auto"/>
            </w:pPr>
            <w:r w:rsidRPr="00FD2E97">
              <w:t>Total</w:t>
            </w:r>
          </w:p>
        </w:tc>
        <w:tc>
          <w:tcPr>
            <w:tcW w:w="660" w:type="pct"/>
            <w:tcBorders>
              <w:top w:val="single" w:sz="4" w:space="0" w:color="auto"/>
              <w:left w:val="single" w:sz="4" w:space="0" w:color="auto"/>
              <w:bottom w:val="single" w:sz="4" w:space="0" w:color="auto"/>
              <w:right w:val="single" w:sz="4" w:space="0" w:color="auto"/>
            </w:tcBorders>
          </w:tcPr>
          <w:p w14:paraId="44231479" w14:textId="37A47631" w:rsidR="00F6665A" w:rsidRPr="00FD2E97" w:rsidRDefault="00F6665A" w:rsidP="00F6665A">
            <w:pPr>
              <w:spacing w:after="160" w:line="259" w:lineRule="auto"/>
            </w:pPr>
            <w:r>
              <w:t>304 (81.5)</w:t>
            </w:r>
          </w:p>
        </w:tc>
        <w:tc>
          <w:tcPr>
            <w:tcW w:w="660" w:type="pct"/>
            <w:tcBorders>
              <w:top w:val="single" w:sz="4" w:space="0" w:color="auto"/>
              <w:left w:val="single" w:sz="4" w:space="0" w:color="auto"/>
              <w:bottom w:val="single" w:sz="4" w:space="0" w:color="auto"/>
              <w:right w:val="single" w:sz="4" w:space="0" w:color="auto"/>
            </w:tcBorders>
          </w:tcPr>
          <w:p w14:paraId="10D5451F" w14:textId="151FA257" w:rsidR="00F6665A" w:rsidRPr="00FD2E97" w:rsidRDefault="00F6665A" w:rsidP="00F6665A">
            <w:pPr>
              <w:spacing w:after="160" w:line="259" w:lineRule="auto"/>
            </w:pPr>
            <w:r>
              <w:t>69 (18.5)</w:t>
            </w:r>
          </w:p>
        </w:tc>
        <w:tc>
          <w:tcPr>
            <w:tcW w:w="1285" w:type="pct"/>
            <w:tcBorders>
              <w:top w:val="single" w:sz="4" w:space="0" w:color="auto"/>
              <w:left w:val="single" w:sz="4" w:space="0" w:color="auto"/>
              <w:bottom w:val="single" w:sz="4" w:space="0" w:color="auto"/>
              <w:right w:val="single" w:sz="4" w:space="0" w:color="auto"/>
            </w:tcBorders>
          </w:tcPr>
          <w:p w14:paraId="60C95D99" w14:textId="77777777" w:rsidR="00F6665A" w:rsidRPr="00FD2E97" w:rsidRDefault="00F6665A" w:rsidP="00F6665A">
            <w:pPr>
              <w:spacing w:after="160" w:line="259" w:lineRule="auto"/>
            </w:pPr>
            <w:r>
              <w:t>373 (100.0)</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28189E49" w14:textId="77777777" w:rsidR="00F6665A" w:rsidRPr="00FD2E97" w:rsidRDefault="00F6665A" w:rsidP="00F6665A">
            <w:pPr>
              <w:spacing w:after="160" w:line="259" w:lineRule="auto"/>
            </w:pPr>
          </w:p>
        </w:tc>
      </w:tr>
    </w:tbl>
    <w:p w14:paraId="247138D6" w14:textId="77777777" w:rsidR="00F9291D" w:rsidRDefault="00F9291D" w:rsidP="002D4D99"/>
    <w:p w14:paraId="1EE17055" w14:textId="0662A1CE" w:rsidR="00F9291D" w:rsidRDefault="00D22DAF" w:rsidP="002D4D99">
      <w:r w:rsidRPr="00FD2E97">
        <w:t xml:space="preserve">Table </w:t>
      </w:r>
      <w:r>
        <w:t>1</w:t>
      </w:r>
      <w:r w:rsidR="00BA53FD">
        <w:t>3</w:t>
      </w:r>
      <w:r>
        <w:t xml:space="preserve"> </w:t>
      </w:r>
      <w:r w:rsidR="006D5100" w:rsidRPr="006D5100">
        <w:t>explores the relationship between gender and musculoskeletal symptoms. The chi-square test results (X² = 22.970, P &lt; 0.001) show a statistically significant association (P &lt; 0.05). A higher proportion of females (52.6%) report experiencing musculoskeletal symptoms compared to males (46.4%). This suggests that females are more likely to report musculoskeletal symptoms in this sample, indicating a potential gender-related difference in symptom prevalence.</w:t>
      </w:r>
    </w:p>
    <w:p w14:paraId="7423EB0B" w14:textId="77777777" w:rsidR="006D5100" w:rsidRDefault="006D5100" w:rsidP="002D4D99"/>
    <w:p w14:paraId="6C394E22" w14:textId="12CFB094" w:rsidR="002D4D99" w:rsidRPr="00FD2E97" w:rsidRDefault="002D4D99" w:rsidP="002D4D99">
      <w:r w:rsidRPr="00FD2E97">
        <w:t xml:space="preserve">Table </w:t>
      </w:r>
      <w:r>
        <w:t>1</w:t>
      </w:r>
      <w:r w:rsidR="005870F1">
        <w:t>4</w:t>
      </w:r>
      <w:r w:rsidRPr="00FD2E97">
        <w:t>: Association between respondents'</w:t>
      </w:r>
      <w:r>
        <w:t xml:space="preserve"> institution</w:t>
      </w:r>
      <w:r w:rsidRPr="00FD2E97">
        <w:t xml:space="preserve"> and symptoms of </w:t>
      </w:r>
      <w:r w:rsidRPr="002D4D99">
        <w:t>Musculoskeletal</w:t>
      </w:r>
      <w:r>
        <w:t xml:space="preserve"> </w:t>
      </w:r>
      <w:r w:rsidRPr="00FD2E97">
        <w:t>(n</w:t>
      </w:r>
      <w:r>
        <w:t>=375</w:t>
      </w:r>
      <w:r w:rsidRPr="00FD2E97">
        <w:t>)</w:t>
      </w:r>
    </w:p>
    <w:tbl>
      <w:tblPr>
        <w:tblStyle w:val="TableGrid"/>
        <w:tblW w:w="5000" w:type="pct"/>
        <w:tblLook w:val="04A0" w:firstRow="1" w:lastRow="0" w:firstColumn="1" w:lastColumn="0" w:noHBand="0" w:noVBand="1"/>
      </w:tblPr>
      <w:tblGrid>
        <w:gridCol w:w="1508"/>
        <w:gridCol w:w="1190"/>
        <w:gridCol w:w="1190"/>
        <w:gridCol w:w="2317"/>
        <w:gridCol w:w="2811"/>
      </w:tblGrid>
      <w:tr w:rsidR="002D4D99" w:rsidRPr="00FD2E97" w14:paraId="3CA597D7" w14:textId="77777777" w:rsidTr="00A43412">
        <w:trPr>
          <w:trHeight w:val="70"/>
        </w:trPr>
        <w:tc>
          <w:tcPr>
            <w:tcW w:w="836" w:type="pct"/>
            <w:tcBorders>
              <w:top w:val="single" w:sz="4" w:space="0" w:color="auto"/>
              <w:left w:val="single" w:sz="4" w:space="0" w:color="auto"/>
              <w:bottom w:val="nil"/>
              <w:right w:val="single" w:sz="4" w:space="0" w:color="auto"/>
            </w:tcBorders>
            <w:hideMark/>
          </w:tcPr>
          <w:p w14:paraId="6D775E24" w14:textId="77777777" w:rsidR="002D4D99" w:rsidRPr="00FD2E97" w:rsidRDefault="002D4D99" w:rsidP="00A43412">
            <w:pPr>
              <w:spacing w:after="160" w:line="259" w:lineRule="auto"/>
            </w:pPr>
          </w:p>
        </w:tc>
        <w:tc>
          <w:tcPr>
            <w:tcW w:w="2605" w:type="pct"/>
            <w:gridSpan w:val="3"/>
            <w:tcBorders>
              <w:top w:val="single" w:sz="4" w:space="0" w:color="auto"/>
              <w:left w:val="single" w:sz="4" w:space="0" w:color="auto"/>
              <w:bottom w:val="single" w:sz="4" w:space="0" w:color="auto"/>
              <w:right w:val="single" w:sz="4" w:space="0" w:color="auto"/>
            </w:tcBorders>
            <w:hideMark/>
          </w:tcPr>
          <w:p w14:paraId="17638B95" w14:textId="45879CC2" w:rsidR="002D4D99" w:rsidRPr="00FD2E97" w:rsidRDefault="002D4D99" w:rsidP="00A43412">
            <w:pPr>
              <w:spacing w:after="160" w:line="259" w:lineRule="auto"/>
            </w:pPr>
            <w:r w:rsidRPr="00FD2E97">
              <w:t xml:space="preserve">Symptoms of </w:t>
            </w:r>
            <w:r w:rsidR="00CE76F3" w:rsidRPr="002D4D99">
              <w:t>Musculoskeletal</w:t>
            </w:r>
          </w:p>
        </w:tc>
        <w:tc>
          <w:tcPr>
            <w:tcW w:w="1559" w:type="pct"/>
            <w:tcBorders>
              <w:top w:val="single" w:sz="4" w:space="0" w:color="auto"/>
              <w:left w:val="single" w:sz="4" w:space="0" w:color="auto"/>
              <w:bottom w:val="single" w:sz="4" w:space="0" w:color="auto"/>
              <w:right w:val="single" w:sz="4" w:space="0" w:color="auto"/>
            </w:tcBorders>
            <w:hideMark/>
          </w:tcPr>
          <w:p w14:paraId="60EE9A62" w14:textId="77777777" w:rsidR="002D4D99" w:rsidRPr="00FD2E97" w:rsidRDefault="002D4D99" w:rsidP="00A43412">
            <w:pPr>
              <w:spacing w:after="160" w:line="259" w:lineRule="auto"/>
            </w:pPr>
            <w:r w:rsidRPr="00FD2E97">
              <w:rPr>
                <w:b/>
                <w:bCs/>
              </w:rPr>
              <w:t>Chi square test and p-value</w:t>
            </w:r>
          </w:p>
        </w:tc>
      </w:tr>
      <w:tr w:rsidR="002D4D99" w:rsidRPr="00FD2E97" w14:paraId="56502E88" w14:textId="77777777" w:rsidTr="00A43412">
        <w:trPr>
          <w:trHeight w:val="70"/>
        </w:trPr>
        <w:tc>
          <w:tcPr>
            <w:tcW w:w="836" w:type="pct"/>
            <w:tcBorders>
              <w:top w:val="nil"/>
              <w:left w:val="single" w:sz="4" w:space="0" w:color="auto"/>
              <w:bottom w:val="single" w:sz="4" w:space="0" w:color="auto"/>
              <w:right w:val="single" w:sz="4" w:space="0" w:color="auto"/>
            </w:tcBorders>
          </w:tcPr>
          <w:p w14:paraId="37BEDEB5" w14:textId="77777777" w:rsidR="002D4D99" w:rsidRPr="00FD2E97" w:rsidRDefault="002D4D99" w:rsidP="00A43412">
            <w:pPr>
              <w:spacing w:after="160" w:line="259" w:lineRule="auto"/>
            </w:pPr>
          </w:p>
        </w:tc>
        <w:tc>
          <w:tcPr>
            <w:tcW w:w="660" w:type="pct"/>
            <w:tcBorders>
              <w:top w:val="single" w:sz="4" w:space="0" w:color="auto"/>
              <w:left w:val="single" w:sz="4" w:space="0" w:color="auto"/>
              <w:bottom w:val="single" w:sz="4" w:space="0" w:color="auto"/>
              <w:right w:val="single" w:sz="4" w:space="0" w:color="auto"/>
            </w:tcBorders>
          </w:tcPr>
          <w:p w14:paraId="3072AA29" w14:textId="77777777" w:rsidR="002D4D99" w:rsidRPr="00FD2E97" w:rsidRDefault="002D4D99" w:rsidP="00A43412">
            <w:pPr>
              <w:spacing w:after="160" w:line="259" w:lineRule="auto"/>
            </w:pPr>
            <w:r>
              <w:t>Yes</w:t>
            </w:r>
            <w:r>
              <w:br/>
              <w:t>n (%)</w:t>
            </w:r>
          </w:p>
        </w:tc>
        <w:tc>
          <w:tcPr>
            <w:tcW w:w="660" w:type="pct"/>
            <w:tcBorders>
              <w:top w:val="single" w:sz="4" w:space="0" w:color="auto"/>
              <w:left w:val="single" w:sz="4" w:space="0" w:color="auto"/>
              <w:bottom w:val="single" w:sz="4" w:space="0" w:color="auto"/>
              <w:right w:val="single" w:sz="4" w:space="0" w:color="auto"/>
            </w:tcBorders>
          </w:tcPr>
          <w:p w14:paraId="39F6A9A8" w14:textId="77777777" w:rsidR="002D4D99" w:rsidRPr="00FD2E97" w:rsidRDefault="002D4D99" w:rsidP="00A43412">
            <w:pPr>
              <w:spacing w:after="160" w:line="259" w:lineRule="auto"/>
            </w:pPr>
            <w:r>
              <w:t>No</w:t>
            </w:r>
            <w:r>
              <w:br/>
              <w:t>n (%)</w:t>
            </w:r>
          </w:p>
        </w:tc>
        <w:tc>
          <w:tcPr>
            <w:tcW w:w="1285" w:type="pct"/>
            <w:tcBorders>
              <w:top w:val="single" w:sz="4" w:space="0" w:color="auto"/>
              <w:left w:val="single" w:sz="4" w:space="0" w:color="auto"/>
              <w:bottom w:val="single" w:sz="4" w:space="0" w:color="auto"/>
              <w:right w:val="single" w:sz="4" w:space="0" w:color="auto"/>
            </w:tcBorders>
          </w:tcPr>
          <w:p w14:paraId="46D765CD" w14:textId="77777777" w:rsidR="002D4D99" w:rsidRPr="00FD2E97" w:rsidRDefault="002D4D99" w:rsidP="00A43412">
            <w:pPr>
              <w:spacing w:after="160" w:line="259" w:lineRule="auto"/>
            </w:pPr>
            <w:r>
              <w:t>Total</w:t>
            </w:r>
            <w:r>
              <w:br/>
              <w:t>n (%)</w:t>
            </w:r>
          </w:p>
        </w:tc>
        <w:tc>
          <w:tcPr>
            <w:tcW w:w="1559" w:type="pct"/>
            <w:vMerge w:val="restart"/>
            <w:tcBorders>
              <w:top w:val="single" w:sz="4" w:space="0" w:color="auto"/>
              <w:left w:val="single" w:sz="4" w:space="0" w:color="auto"/>
              <w:bottom w:val="single" w:sz="4" w:space="0" w:color="auto"/>
              <w:right w:val="single" w:sz="4" w:space="0" w:color="auto"/>
            </w:tcBorders>
            <w:hideMark/>
          </w:tcPr>
          <w:p w14:paraId="50694629" w14:textId="09D9801A" w:rsidR="002D4D99" w:rsidRPr="00FD2E97" w:rsidRDefault="002D4D99" w:rsidP="00A43412">
            <w:pPr>
              <w:spacing w:after="160" w:line="259" w:lineRule="auto"/>
            </w:pPr>
            <w:r w:rsidRPr="00FD2E97">
              <w:t xml:space="preserve">X2 = </w:t>
            </w:r>
            <w:r w:rsidR="00663B0D">
              <w:t>6.545</w:t>
            </w:r>
          </w:p>
          <w:p w14:paraId="71B560D1" w14:textId="2D3B5AAE" w:rsidR="002D4D99" w:rsidRPr="00FD2E97" w:rsidRDefault="002D4D99" w:rsidP="00A43412">
            <w:pPr>
              <w:spacing w:after="160" w:line="259" w:lineRule="auto"/>
            </w:pPr>
            <w:r w:rsidRPr="00FD2E97">
              <w:t xml:space="preserve">P </w:t>
            </w:r>
            <w:r>
              <w:t>=0.0</w:t>
            </w:r>
            <w:r w:rsidR="00663B0D">
              <w:t>11</w:t>
            </w:r>
          </w:p>
        </w:tc>
      </w:tr>
      <w:tr w:rsidR="002D4D99" w:rsidRPr="00FD2E97" w14:paraId="4E09F8F6"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hideMark/>
          </w:tcPr>
          <w:p w14:paraId="5D15F3F1" w14:textId="77777777" w:rsidR="002D4D99" w:rsidRPr="00FD2E97" w:rsidRDefault="002D4D99" w:rsidP="00A43412">
            <w:pPr>
              <w:spacing w:after="160" w:line="259" w:lineRule="auto"/>
            </w:pPr>
            <w:r>
              <w:t>Govt. City College</w:t>
            </w:r>
          </w:p>
        </w:tc>
        <w:tc>
          <w:tcPr>
            <w:tcW w:w="660" w:type="pct"/>
            <w:tcBorders>
              <w:top w:val="single" w:sz="4" w:space="0" w:color="auto"/>
              <w:left w:val="single" w:sz="4" w:space="0" w:color="auto"/>
              <w:bottom w:val="single" w:sz="4" w:space="0" w:color="auto"/>
              <w:right w:val="single" w:sz="4" w:space="0" w:color="auto"/>
            </w:tcBorders>
          </w:tcPr>
          <w:p w14:paraId="2E3C4AE7" w14:textId="0ACFC6FC" w:rsidR="002D4D99" w:rsidRPr="00FD2E97" w:rsidRDefault="00F9291D" w:rsidP="00A43412">
            <w:pPr>
              <w:spacing w:after="160" w:line="259" w:lineRule="auto"/>
            </w:pPr>
            <w:r>
              <w:t>162</w:t>
            </w:r>
            <w:r w:rsidR="002D4D99">
              <w:t xml:space="preserve"> (</w:t>
            </w:r>
            <w:r>
              <w:t>53.3</w:t>
            </w:r>
            <w:r w:rsidR="002D4D99">
              <w:t>)</w:t>
            </w:r>
          </w:p>
        </w:tc>
        <w:tc>
          <w:tcPr>
            <w:tcW w:w="660" w:type="pct"/>
            <w:tcBorders>
              <w:top w:val="single" w:sz="4" w:space="0" w:color="auto"/>
              <w:left w:val="single" w:sz="4" w:space="0" w:color="auto"/>
              <w:bottom w:val="single" w:sz="4" w:space="0" w:color="auto"/>
              <w:right w:val="single" w:sz="4" w:space="0" w:color="auto"/>
            </w:tcBorders>
          </w:tcPr>
          <w:p w14:paraId="5A125E67" w14:textId="71437A6E" w:rsidR="002D4D99" w:rsidRPr="00FD2E97" w:rsidRDefault="00F9291D" w:rsidP="00A43412">
            <w:pPr>
              <w:spacing w:after="160" w:line="259" w:lineRule="auto"/>
            </w:pPr>
            <w:r>
              <w:t>25</w:t>
            </w:r>
            <w:r w:rsidR="002D4D99">
              <w:t xml:space="preserve"> (</w:t>
            </w:r>
            <w:r>
              <w:t>36.2</w:t>
            </w:r>
            <w:r w:rsidR="002D4D99">
              <w:t>)</w:t>
            </w:r>
          </w:p>
        </w:tc>
        <w:tc>
          <w:tcPr>
            <w:tcW w:w="1285" w:type="pct"/>
            <w:tcBorders>
              <w:top w:val="single" w:sz="4" w:space="0" w:color="auto"/>
              <w:left w:val="single" w:sz="4" w:space="0" w:color="auto"/>
              <w:bottom w:val="single" w:sz="4" w:space="0" w:color="auto"/>
              <w:right w:val="single" w:sz="4" w:space="0" w:color="auto"/>
            </w:tcBorders>
          </w:tcPr>
          <w:p w14:paraId="0DBC7122" w14:textId="77777777" w:rsidR="002D4D99" w:rsidRPr="00FD2E97" w:rsidRDefault="002D4D99" w:rsidP="00A43412">
            <w:pPr>
              <w:spacing w:after="160" w:line="259" w:lineRule="auto"/>
            </w:pPr>
            <w:r>
              <w:t>187 (50.1)</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114CE56B" w14:textId="77777777" w:rsidR="002D4D99" w:rsidRPr="00FD2E97" w:rsidRDefault="002D4D99" w:rsidP="00A43412">
            <w:pPr>
              <w:spacing w:after="160" w:line="259" w:lineRule="auto"/>
            </w:pPr>
          </w:p>
        </w:tc>
      </w:tr>
      <w:tr w:rsidR="002D4D99" w:rsidRPr="00FD2E97" w14:paraId="1C70DDE1"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hideMark/>
          </w:tcPr>
          <w:p w14:paraId="6FA0CCF5" w14:textId="77777777" w:rsidR="002D4D99" w:rsidRPr="00FD2E97" w:rsidRDefault="002D4D99" w:rsidP="00A43412">
            <w:pPr>
              <w:spacing w:after="160" w:line="259" w:lineRule="auto"/>
            </w:pPr>
            <w:r>
              <w:t>Islamia College</w:t>
            </w:r>
          </w:p>
        </w:tc>
        <w:tc>
          <w:tcPr>
            <w:tcW w:w="660" w:type="pct"/>
            <w:tcBorders>
              <w:top w:val="single" w:sz="4" w:space="0" w:color="auto"/>
              <w:left w:val="single" w:sz="4" w:space="0" w:color="auto"/>
              <w:bottom w:val="single" w:sz="4" w:space="0" w:color="auto"/>
              <w:right w:val="single" w:sz="4" w:space="0" w:color="auto"/>
            </w:tcBorders>
          </w:tcPr>
          <w:p w14:paraId="06E3B9CF" w14:textId="41E35FAC" w:rsidR="002D4D99" w:rsidRPr="00FD2E97" w:rsidRDefault="00F9291D" w:rsidP="00A43412">
            <w:pPr>
              <w:spacing w:after="160" w:line="259" w:lineRule="auto"/>
            </w:pPr>
            <w:r>
              <w:t>142</w:t>
            </w:r>
            <w:r w:rsidR="002D4D99">
              <w:t xml:space="preserve"> (</w:t>
            </w:r>
            <w:r>
              <w:t>46.7</w:t>
            </w:r>
            <w:r w:rsidR="002D4D99">
              <w:t>)</w:t>
            </w:r>
          </w:p>
        </w:tc>
        <w:tc>
          <w:tcPr>
            <w:tcW w:w="660" w:type="pct"/>
            <w:tcBorders>
              <w:top w:val="single" w:sz="4" w:space="0" w:color="auto"/>
              <w:left w:val="single" w:sz="4" w:space="0" w:color="auto"/>
              <w:bottom w:val="single" w:sz="4" w:space="0" w:color="auto"/>
              <w:right w:val="single" w:sz="4" w:space="0" w:color="auto"/>
            </w:tcBorders>
          </w:tcPr>
          <w:p w14:paraId="695BF5C4" w14:textId="459C65EA" w:rsidR="002D4D99" w:rsidRPr="00FD2E97" w:rsidRDefault="002D4D99" w:rsidP="00A43412">
            <w:pPr>
              <w:spacing w:after="160" w:line="259" w:lineRule="auto"/>
            </w:pPr>
            <w:r>
              <w:t>1</w:t>
            </w:r>
            <w:r w:rsidR="00F9291D">
              <w:t>42</w:t>
            </w:r>
            <w:r>
              <w:t xml:space="preserve"> (</w:t>
            </w:r>
            <w:r w:rsidR="00F9291D">
              <w:t>46.7</w:t>
            </w:r>
            <w:r>
              <w:t>)</w:t>
            </w:r>
          </w:p>
        </w:tc>
        <w:tc>
          <w:tcPr>
            <w:tcW w:w="1285" w:type="pct"/>
            <w:tcBorders>
              <w:top w:val="single" w:sz="4" w:space="0" w:color="auto"/>
              <w:left w:val="single" w:sz="4" w:space="0" w:color="auto"/>
              <w:bottom w:val="single" w:sz="4" w:space="0" w:color="auto"/>
              <w:right w:val="single" w:sz="4" w:space="0" w:color="auto"/>
            </w:tcBorders>
          </w:tcPr>
          <w:p w14:paraId="07F0498E" w14:textId="77777777" w:rsidR="002D4D99" w:rsidRPr="00FD2E97" w:rsidRDefault="002D4D99" w:rsidP="00A43412">
            <w:pPr>
              <w:spacing w:after="160" w:line="259" w:lineRule="auto"/>
            </w:pPr>
            <w:r>
              <w:t>186 (49.9)</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28428EE6" w14:textId="77777777" w:rsidR="002D4D99" w:rsidRPr="00FD2E97" w:rsidRDefault="002D4D99" w:rsidP="00A43412">
            <w:pPr>
              <w:spacing w:after="160" w:line="259" w:lineRule="auto"/>
            </w:pPr>
          </w:p>
        </w:tc>
      </w:tr>
      <w:tr w:rsidR="00F6665A" w:rsidRPr="00FD2E97" w14:paraId="414FC762"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hideMark/>
          </w:tcPr>
          <w:p w14:paraId="30FCCFCA" w14:textId="77777777" w:rsidR="00F6665A" w:rsidRPr="00FD2E97" w:rsidRDefault="00F6665A" w:rsidP="00F6665A">
            <w:pPr>
              <w:spacing w:after="160" w:line="259" w:lineRule="auto"/>
            </w:pPr>
            <w:r w:rsidRPr="00FD2E97">
              <w:t>Total</w:t>
            </w:r>
          </w:p>
        </w:tc>
        <w:tc>
          <w:tcPr>
            <w:tcW w:w="660" w:type="pct"/>
            <w:tcBorders>
              <w:top w:val="single" w:sz="4" w:space="0" w:color="auto"/>
              <w:left w:val="single" w:sz="4" w:space="0" w:color="auto"/>
              <w:bottom w:val="single" w:sz="4" w:space="0" w:color="auto"/>
              <w:right w:val="single" w:sz="4" w:space="0" w:color="auto"/>
            </w:tcBorders>
          </w:tcPr>
          <w:p w14:paraId="6DBC440F" w14:textId="21F884F2" w:rsidR="00F6665A" w:rsidRPr="00FD2E97" w:rsidRDefault="00F6665A" w:rsidP="00F6665A">
            <w:pPr>
              <w:spacing w:after="160" w:line="259" w:lineRule="auto"/>
            </w:pPr>
            <w:r>
              <w:t>304 (81.5)</w:t>
            </w:r>
          </w:p>
        </w:tc>
        <w:tc>
          <w:tcPr>
            <w:tcW w:w="660" w:type="pct"/>
            <w:tcBorders>
              <w:top w:val="single" w:sz="4" w:space="0" w:color="auto"/>
              <w:left w:val="single" w:sz="4" w:space="0" w:color="auto"/>
              <w:bottom w:val="single" w:sz="4" w:space="0" w:color="auto"/>
              <w:right w:val="single" w:sz="4" w:space="0" w:color="auto"/>
            </w:tcBorders>
          </w:tcPr>
          <w:p w14:paraId="6A8BDED2" w14:textId="64621322" w:rsidR="00F6665A" w:rsidRPr="00FD2E97" w:rsidRDefault="00F6665A" w:rsidP="00F6665A">
            <w:pPr>
              <w:spacing w:after="160" w:line="259" w:lineRule="auto"/>
            </w:pPr>
            <w:r>
              <w:t>69 (18.5)</w:t>
            </w:r>
          </w:p>
        </w:tc>
        <w:tc>
          <w:tcPr>
            <w:tcW w:w="1285" w:type="pct"/>
            <w:tcBorders>
              <w:top w:val="single" w:sz="4" w:space="0" w:color="auto"/>
              <w:left w:val="single" w:sz="4" w:space="0" w:color="auto"/>
              <w:bottom w:val="single" w:sz="4" w:space="0" w:color="auto"/>
              <w:right w:val="single" w:sz="4" w:space="0" w:color="auto"/>
            </w:tcBorders>
          </w:tcPr>
          <w:p w14:paraId="12F0035F" w14:textId="77777777" w:rsidR="00F6665A" w:rsidRPr="00FD2E97" w:rsidRDefault="00F6665A" w:rsidP="00F6665A">
            <w:pPr>
              <w:spacing w:after="160" w:line="259" w:lineRule="auto"/>
            </w:pPr>
            <w:r>
              <w:t>373 (100.0)</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1CBE0844" w14:textId="77777777" w:rsidR="00F6665A" w:rsidRPr="00FD2E97" w:rsidRDefault="00F6665A" w:rsidP="00F6665A">
            <w:pPr>
              <w:spacing w:after="160" w:line="259" w:lineRule="auto"/>
            </w:pPr>
          </w:p>
        </w:tc>
      </w:tr>
    </w:tbl>
    <w:p w14:paraId="2CA0DAA9" w14:textId="77777777" w:rsidR="002D4D99" w:rsidRDefault="002D4D99" w:rsidP="002D4D99"/>
    <w:p w14:paraId="4C73C731" w14:textId="10E604AD" w:rsidR="006D5100" w:rsidRPr="006D5100" w:rsidRDefault="00D22DAF" w:rsidP="006D5100">
      <w:r w:rsidRPr="00FD2E97">
        <w:t xml:space="preserve">Table </w:t>
      </w:r>
      <w:r>
        <w:t>1</w:t>
      </w:r>
      <w:r w:rsidR="00BA53FD">
        <w:t>4</w:t>
      </w:r>
      <w:r>
        <w:t xml:space="preserve"> </w:t>
      </w:r>
      <w:r w:rsidR="006D5100" w:rsidRPr="006D5100">
        <w:t>looks at the relationship between the respondents' institution (Government City College or Islamia College) and musculoskeletal symptoms. The chi-square test results (X² = 6.545, P = 0.011) show a statistically significant association (P &lt; 0.05). A higher proportion of respondents from Government City College (53.3%) report musculoskeletal symptoms compared to those from Islamia College (46.7%). This suggests that the type of institution might influence the occurrence of musculoskeletal symptoms.</w:t>
      </w:r>
    </w:p>
    <w:p w14:paraId="2311260E" w14:textId="77777777" w:rsidR="006D5100" w:rsidRDefault="006D5100" w:rsidP="002D4D99"/>
    <w:p w14:paraId="31F159FD" w14:textId="102B920D" w:rsidR="002D4D99" w:rsidRPr="00FD2E97" w:rsidRDefault="002D4D99" w:rsidP="002D4D99">
      <w:r w:rsidRPr="00FD2E97">
        <w:t xml:space="preserve">Table </w:t>
      </w:r>
      <w:r>
        <w:t>1</w:t>
      </w:r>
      <w:r w:rsidR="005870F1">
        <w:t>5</w:t>
      </w:r>
      <w:r w:rsidRPr="00FD2E97">
        <w:t>: Association between respondents'</w:t>
      </w:r>
      <w:r>
        <w:t xml:space="preserve"> online gaming hours</w:t>
      </w:r>
      <w:r w:rsidRPr="00FD2E97">
        <w:t xml:space="preserve"> and symptoms of </w:t>
      </w:r>
      <w:r w:rsidRPr="002D4D99">
        <w:t>Musculoskeletal</w:t>
      </w:r>
      <w:r>
        <w:t xml:space="preserve"> </w:t>
      </w:r>
      <w:r w:rsidRPr="00FD2E97">
        <w:t>(n</w:t>
      </w:r>
      <w:r>
        <w:t>=375</w:t>
      </w:r>
      <w:r w:rsidRPr="00FD2E97">
        <w:t>)</w:t>
      </w:r>
    </w:p>
    <w:tbl>
      <w:tblPr>
        <w:tblStyle w:val="TableGrid"/>
        <w:tblW w:w="5000" w:type="pct"/>
        <w:tblLook w:val="04A0" w:firstRow="1" w:lastRow="0" w:firstColumn="1" w:lastColumn="0" w:noHBand="0" w:noVBand="1"/>
      </w:tblPr>
      <w:tblGrid>
        <w:gridCol w:w="1508"/>
        <w:gridCol w:w="1190"/>
        <w:gridCol w:w="1190"/>
        <w:gridCol w:w="2317"/>
        <w:gridCol w:w="2811"/>
      </w:tblGrid>
      <w:tr w:rsidR="002D4D99" w:rsidRPr="00FD2E97" w14:paraId="59394EDA" w14:textId="77777777" w:rsidTr="00A43412">
        <w:trPr>
          <w:trHeight w:val="70"/>
        </w:trPr>
        <w:tc>
          <w:tcPr>
            <w:tcW w:w="836" w:type="pct"/>
            <w:tcBorders>
              <w:top w:val="single" w:sz="4" w:space="0" w:color="auto"/>
              <w:left w:val="single" w:sz="4" w:space="0" w:color="auto"/>
              <w:bottom w:val="nil"/>
              <w:right w:val="single" w:sz="4" w:space="0" w:color="auto"/>
            </w:tcBorders>
            <w:hideMark/>
          </w:tcPr>
          <w:p w14:paraId="13161B86" w14:textId="77777777" w:rsidR="002D4D99" w:rsidRPr="00FD2E97" w:rsidRDefault="002D4D99" w:rsidP="00A43412">
            <w:pPr>
              <w:spacing w:after="160" w:line="259" w:lineRule="auto"/>
            </w:pPr>
          </w:p>
        </w:tc>
        <w:tc>
          <w:tcPr>
            <w:tcW w:w="2605" w:type="pct"/>
            <w:gridSpan w:val="3"/>
            <w:tcBorders>
              <w:top w:val="single" w:sz="4" w:space="0" w:color="auto"/>
              <w:left w:val="single" w:sz="4" w:space="0" w:color="auto"/>
              <w:bottom w:val="single" w:sz="4" w:space="0" w:color="auto"/>
              <w:right w:val="single" w:sz="4" w:space="0" w:color="auto"/>
            </w:tcBorders>
            <w:hideMark/>
          </w:tcPr>
          <w:p w14:paraId="522AAAA3" w14:textId="4E7F5063" w:rsidR="002D4D99" w:rsidRPr="00FD2E97" w:rsidRDefault="002D4D99" w:rsidP="00A43412">
            <w:pPr>
              <w:spacing w:after="160" w:line="259" w:lineRule="auto"/>
            </w:pPr>
            <w:r w:rsidRPr="00FD2E97">
              <w:t xml:space="preserve">Symptoms of </w:t>
            </w:r>
            <w:r w:rsidR="00CE76F3" w:rsidRPr="002D4D99">
              <w:t>Musculoskeletal</w:t>
            </w:r>
          </w:p>
        </w:tc>
        <w:tc>
          <w:tcPr>
            <w:tcW w:w="1559" w:type="pct"/>
            <w:tcBorders>
              <w:top w:val="single" w:sz="4" w:space="0" w:color="auto"/>
              <w:left w:val="single" w:sz="4" w:space="0" w:color="auto"/>
              <w:bottom w:val="single" w:sz="4" w:space="0" w:color="auto"/>
              <w:right w:val="single" w:sz="4" w:space="0" w:color="auto"/>
            </w:tcBorders>
            <w:hideMark/>
          </w:tcPr>
          <w:p w14:paraId="49E10994" w14:textId="77777777" w:rsidR="002D4D99" w:rsidRPr="00FD2E97" w:rsidRDefault="002D4D99" w:rsidP="00A43412">
            <w:pPr>
              <w:spacing w:after="160" w:line="259" w:lineRule="auto"/>
            </w:pPr>
            <w:r w:rsidRPr="00FD2E97">
              <w:rPr>
                <w:b/>
                <w:bCs/>
              </w:rPr>
              <w:t>Chi square test and p-value</w:t>
            </w:r>
          </w:p>
        </w:tc>
      </w:tr>
      <w:tr w:rsidR="002D4D99" w:rsidRPr="00FD2E97" w14:paraId="469D8EE3" w14:textId="77777777" w:rsidTr="00A43412">
        <w:trPr>
          <w:trHeight w:val="70"/>
        </w:trPr>
        <w:tc>
          <w:tcPr>
            <w:tcW w:w="836" w:type="pct"/>
            <w:tcBorders>
              <w:top w:val="nil"/>
              <w:left w:val="single" w:sz="4" w:space="0" w:color="auto"/>
              <w:bottom w:val="single" w:sz="4" w:space="0" w:color="auto"/>
              <w:right w:val="single" w:sz="4" w:space="0" w:color="auto"/>
            </w:tcBorders>
          </w:tcPr>
          <w:p w14:paraId="0692E41B" w14:textId="77777777" w:rsidR="002D4D99" w:rsidRPr="00FD2E97" w:rsidRDefault="002D4D99" w:rsidP="00A43412">
            <w:pPr>
              <w:spacing w:after="160" w:line="259" w:lineRule="auto"/>
            </w:pPr>
          </w:p>
        </w:tc>
        <w:tc>
          <w:tcPr>
            <w:tcW w:w="660" w:type="pct"/>
            <w:tcBorders>
              <w:top w:val="single" w:sz="4" w:space="0" w:color="auto"/>
              <w:left w:val="single" w:sz="4" w:space="0" w:color="auto"/>
              <w:bottom w:val="single" w:sz="4" w:space="0" w:color="auto"/>
              <w:right w:val="single" w:sz="4" w:space="0" w:color="auto"/>
            </w:tcBorders>
          </w:tcPr>
          <w:p w14:paraId="4C458A4B" w14:textId="77777777" w:rsidR="002D4D99" w:rsidRPr="00FD2E97" w:rsidRDefault="002D4D99" w:rsidP="00A43412">
            <w:pPr>
              <w:spacing w:after="160" w:line="259" w:lineRule="auto"/>
            </w:pPr>
            <w:r>
              <w:t>Yes</w:t>
            </w:r>
            <w:r>
              <w:br/>
              <w:t>n (%)</w:t>
            </w:r>
          </w:p>
        </w:tc>
        <w:tc>
          <w:tcPr>
            <w:tcW w:w="660" w:type="pct"/>
            <w:tcBorders>
              <w:top w:val="single" w:sz="4" w:space="0" w:color="auto"/>
              <w:left w:val="single" w:sz="4" w:space="0" w:color="auto"/>
              <w:bottom w:val="single" w:sz="4" w:space="0" w:color="auto"/>
              <w:right w:val="single" w:sz="4" w:space="0" w:color="auto"/>
            </w:tcBorders>
          </w:tcPr>
          <w:p w14:paraId="22D738B6" w14:textId="77777777" w:rsidR="002D4D99" w:rsidRPr="00FD2E97" w:rsidRDefault="002D4D99" w:rsidP="00A43412">
            <w:pPr>
              <w:spacing w:after="160" w:line="259" w:lineRule="auto"/>
            </w:pPr>
            <w:r>
              <w:t>No</w:t>
            </w:r>
            <w:r>
              <w:br/>
              <w:t>n (%)</w:t>
            </w:r>
          </w:p>
        </w:tc>
        <w:tc>
          <w:tcPr>
            <w:tcW w:w="1285" w:type="pct"/>
            <w:tcBorders>
              <w:top w:val="single" w:sz="4" w:space="0" w:color="auto"/>
              <w:left w:val="single" w:sz="4" w:space="0" w:color="auto"/>
              <w:bottom w:val="single" w:sz="4" w:space="0" w:color="auto"/>
              <w:right w:val="single" w:sz="4" w:space="0" w:color="auto"/>
            </w:tcBorders>
          </w:tcPr>
          <w:p w14:paraId="35A77350" w14:textId="77777777" w:rsidR="002D4D99" w:rsidRPr="00FD2E97" w:rsidRDefault="002D4D99" w:rsidP="00A43412">
            <w:pPr>
              <w:spacing w:after="160" w:line="259" w:lineRule="auto"/>
            </w:pPr>
            <w:r>
              <w:t>Total</w:t>
            </w:r>
            <w:r>
              <w:br/>
              <w:t>n (%)</w:t>
            </w:r>
          </w:p>
        </w:tc>
        <w:tc>
          <w:tcPr>
            <w:tcW w:w="1559" w:type="pct"/>
            <w:vMerge w:val="restart"/>
            <w:tcBorders>
              <w:top w:val="single" w:sz="4" w:space="0" w:color="auto"/>
              <w:left w:val="single" w:sz="4" w:space="0" w:color="auto"/>
              <w:bottom w:val="single" w:sz="4" w:space="0" w:color="auto"/>
              <w:right w:val="single" w:sz="4" w:space="0" w:color="auto"/>
            </w:tcBorders>
            <w:hideMark/>
          </w:tcPr>
          <w:p w14:paraId="73FF8BB1" w14:textId="5EA5F4BD" w:rsidR="002D4D99" w:rsidRPr="00FD2E97" w:rsidRDefault="002D4D99" w:rsidP="00A43412">
            <w:pPr>
              <w:spacing w:after="160" w:line="259" w:lineRule="auto"/>
            </w:pPr>
            <w:r w:rsidRPr="00FD2E97">
              <w:t xml:space="preserve">X2 = </w:t>
            </w:r>
            <w:r w:rsidR="00774F1F">
              <w:t>27.530</w:t>
            </w:r>
          </w:p>
          <w:p w14:paraId="2D9EF804" w14:textId="77777777" w:rsidR="002D4D99" w:rsidRPr="00FD2E97" w:rsidRDefault="002D4D99" w:rsidP="00A43412">
            <w:pPr>
              <w:spacing w:after="160" w:line="259" w:lineRule="auto"/>
            </w:pPr>
            <w:r w:rsidRPr="00FD2E97">
              <w:t xml:space="preserve">P </w:t>
            </w:r>
            <w:r>
              <w:t>&lt; 0.001</w:t>
            </w:r>
          </w:p>
        </w:tc>
      </w:tr>
      <w:tr w:rsidR="002D4D99" w:rsidRPr="00FD2E97" w14:paraId="483D9A22"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hideMark/>
          </w:tcPr>
          <w:p w14:paraId="257F87B6" w14:textId="77777777" w:rsidR="002D4D99" w:rsidRPr="00FD2E97" w:rsidRDefault="002D4D99" w:rsidP="00A43412">
            <w:pPr>
              <w:spacing w:after="160" w:line="259" w:lineRule="auto"/>
            </w:pPr>
            <w:r>
              <w:t>&lt;=4 hours</w:t>
            </w:r>
          </w:p>
        </w:tc>
        <w:tc>
          <w:tcPr>
            <w:tcW w:w="660" w:type="pct"/>
            <w:tcBorders>
              <w:top w:val="single" w:sz="4" w:space="0" w:color="auto"/>
              <w:left w:val="single" w:sz="4" w:space="0" w:color="auto"/>
              <w:bottom w:val="single" w:sz="4" w:space="0" w:color="auto"/>
              <w:right w:val="single" w:sz="4" w:space="0" w:color="auto"/>
            </w:tcBorders>
          </w:tcPr>
          <w:p w14:paraId="28862484" w14:textId="4477A329" w:rsidR="002D4D99" w:rsidRPr="00FD2E97" w:rsidRDefault="003A7B01" w:rsidP="00A43412">
            <w:pPr>
              <w:spacing w:after="160" w:line="259" w:lineRule="auto"/>
            </w:pPr>
            <w:r>
              <w:t>136</w:t>
            </w:r>
            <w:r w:rsidR="002D4D99">
              <w:t xml:space="preserve"> (</w:t>
            </w:r>
            <w:r>
              <w:t>44.7</w:t>
            </w:r>
            <w:r w:rsidR="002D4D99">
              <w:t>)</w:t>
            </w:r>
          </w:p>
        </w:tc>
        <w:tc>
          <w:tcPr>
            <w:tcW w:w="660" w:type="pct"/>
            <w:tcBorders>
              <w:top w:val="single" w:sz="4" w:space="0" w:color="auto"/>
              <w:left w:val="single" w:sz="4" w:space="0" w:color="auto"/>
              <w:bottom w:val="single" w:sz="4" w:space="0" w:color="auto"/>
              <w:right w:val="single" w:sz="4" w:space="0" w:color="auto"/>
            </w:tcBorders>
          </w:tcPr>
          <w:p w14:paraId="3D3395CC" w14:textId="0FCB3A68" w:rsidR="002D4D99" w:rsidRPr="00FD2E97" w:rsidRDefault="003A7B01" w:rsidP="00A43412">
            <w:pPr>
              <w:spacing w:after="160" w:line="259" w:lineRule="auto"/>
            </w:pPr>
            <w:r>
              <w:t>55</w:t>
            </w:r>
            <w:r w:rsidR="002D4D99">
              <w:t xml:space="preserve"> (</w:t>
            </w:r>
            <w:r>
              <w:t>79.7</w:t>
            </w:r>
            <w:r w:rsidR="002D4D99">
              <w:t>)</w:t>
            </w:r>
          </w:p>
        </w:tc>
        <w:tc>
          <w:tcPr>
            <w:tcW w:w="1285" w:type="pct"/>
            <w:tcBorders>
              <w:top w:val="single" w:sz="4" w:space="0" w:color="auto"/>
              <w:left w:val="single" w:sz="4" w:space="0" w:color="auto"/>
              <w:bottom w:val="single" w:sz="4" w:space="0" w:color="auto"/>
              <w:right w:val="single" w:sz="4" w:space="0" w:color="auto"/>
            </w:tcBorders>
          </w:tcPr>
          <w:p w14:paraId="7F0695A3" w14:textId="77777777" w:rsidR="002D4D99" w:rsidRPr="00FD2E97" w:rsidRDefault="002D4D99" w:rsidP="00A43412">
            <w:pPr>
              <w:spacing w:after="160" w:line="259" w:lineRule="auto"/>
            </w:pPr>
            <w:r>
              <w:t>191 (51.2)</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3AA788F3" w14:textId="77777777" w:rsidR="002D4D99" w:rsidRPr="00FD2E97" w:rsidRDefault="002D4D99" w:rsidP="00A43412">
            <w:pPr>
              <w:spacing w:after="160" w:line="259" w:lineRule="auto"/>
            </w:pPr>
          </w:p>
        </w:tc>
      </w:tr>
      <w:tr w:rsidR="002D4D99" w:rsidRPr="00FD2E97" w14:paraId="491F624F"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hideMark/>
          </w:tcPr>
          <w:p w14:paraId="7E4EEB9B" w14:textId="77777777" w:rsidR="002D4D99" w:rsidRPr="00FD2E97" w:rsidRDefault="002D4D99" w:rsidP="00A43412">
            <w:pPr>
              <w:spacing w:after="160" w:line="259" w:lineRule="auto"/>
            </w:pPr>
            <w:r>
              <w:t>&gt;4 hours</w:t>
            </w:r>
          </w:p>
        </w:tc>
        <w:tc>
          <w:tcPr>
            <w:tcW w:w="660" w:type="pct"/>
            <w:tcBorders>
              <w:top w:val="single" w:sz="4" w:space="0" w:color="auto"/>
              <w:left w:val="single" w:sz="4" w:space="0" w:color="auto"/>
              <w:bottom w:val="single" w:sz="4" w:space="0" w:color="auto"/>
              <w:right w:val="single" w:sz="4" w:space="0" w:color="auto"/>
            </w:tcBorders>
          </w:tcPr>
          <w:p w14:paraId="34B190AC" w14:textId="26006F0F" w:rsidR="002D4D99" w:rsidRPr="00FD2E97" w:rsidRDefault="003A7B01" w:rsidP="00A43412">
            <w:pPr>
              <w:spacing w:after="160" w:line="259" w:lineRule="auto"/>
            </w:pPr>
            <w:r>
              <w:t>168</w:t>
            </w:r>
            <w:r w:rsidR="002D4D99">
              <w:t xml:space="preserve"> (</w:t>
            </w:r>
            <w:r>
              <w:t>55.3</w:t>
            </w:r>
            <w:r w:rsidR="002D4D99">
              <w:t>)</w:t>
            </w:r>
          </w:p>
        </w:tc>
        <w:tc>
          <w:tcPr>
            <w:tcW w:w="660" w:type="pct"/>
            <w:tcBorders>
              <w:top w:val="single" w:sz="4" w:space="0" w:color="auto"/>
              <w:left w:val="single" w:sz="4" w:space="0" w:color="auto"/>
              <w:bottom w:val="single" w:sz="4" w:space="0" w:color="auto"/>
              <w:right w:val="single" w:sz="4" w:space="0" w:color="auto"/>
            </w:tcBorders>
          </w:tcPr>
          <w:p w14:paraId="1B07D79A" w14:textId="289502DB" w:rsidR="002D4D99" w:rsidRPr="00FD2E97" w:rsidRDefault="003A7B01" w:rsidP="00A43412">
            <w:pPr>
              <w:spacing w:after="160" w:line="259" w:lineRule="auto"/>
            </w:pPr>
            <w:r>
              <w:t>14</w:t>
            </w:r>
            <w:r w:rsidR="002D4D99">
              <w:t xml:space="preserve"> (</w:t>
            </w:r>
            <w:r>
              <w:t>20.3</w:t>
            </w:r>
            <w:r w:rsidR="002D4D99">
              <w:t>)</w:t>
            </w:r>
          </w:p>
        </w:tc>
        <w:tc>
          <w:tcPr>
            <w:tcW w:w="1285" w:type="pct"/>
            <w:tcBorders>
              <w:top w:val="single" w:sz="4" w:space="0" w:color="auto"/>
              <w:left w:val="single" w:sz="4" w:space="0" w:color="auto"/>
              <w:bottom w:val="single" w:sz="4" w:space="0" w:color="auto"/>
              <w:right w:val="single" w:sz="4" w:space="0" w:color="auto"/>
            </w:tcBorders>
          </w:tcPr>
          <w:p w14:paraId="16E6DC81" w14:textId="77777777" w:rsidR="002D4D99" w:rsidRPr="00FD2E97" w:rsidRDefault="002D4D99" w:rsidP="00A43412">
            <w:pPr>
              <w:spacing w:after="160" w:line="259" w:lineRule="auto"/>
            </w:pPr>
            <w:r>
              <w:t>182 (48.8)</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31A60520" w14:textId="77777777" w:rsidR="002D4D99" w:rsidRPr="00FD2E97" w:rsidRDefault="002D4D99" w:rsidP="00A43412">
            <w:pPr>
              <w:spacing w:after="160" w:line="259" w:lineRule="auto"/>
            </w:pPr>
          </w:p>
        </w:tc>
      </w:tr>
      <w:tr w:rsidR="00F6665A" w:rsidRPr="00FD2E97" w14:paraId="6B2B6051"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hideMark/>
          </w:tcPr>
          <w:p w14:paraId="540B47B1" w14:textId="77777777" w:rsidR="00F6665A" w:rsidRPr="00FD2E97" w:rsidRDefault="00F6665A" w:rsidP="00F6665A">
            <w:pPr>
              <w:spacing w:after="160" w:line="259" w:lineRule="auto"/>
            </w:pPr>
            <w:r w:rsidRPr="00FD2E97">
              <w:lastRenderedPageBreak/>
              <w:t>Total</w:t>
            </w:r>
          </w:p>
        </w:tc>
        <w:tc>
          <w:tcPr>
            <w:tcW w:w="660" w:type="pct"/>
            <w:tcBorders>
              <w:top w:val="single" w:sz="4" w:space="0" w:color="auto"/>
              <w:left w:val="single" w:sz="4" w:space="0" w:color="auto"/>
              <w:bottom w:val="single" w:sz="4" w:space="0" w:color="auto"/>
              <w:right w:val="single" w:sz="4" w:space="0" w:color="auto"/>
            </w:tcBorders>
          </w:tcPr>
          <w:p w14:paraId="4FCA26B8" w14:textId="4FA2B5E1" w:rsidR="00F6665A" w:rsidRPr="00FD2E97" w:rsidRDefault="00F6665A" w:rsidP="00F6665A">
            <w:pPr>
              <w:spacing w:after="160" w:line="259" w:lineRule="auto"/>
            </w:pPr>
            <w:r>
              <w:t>304 (81.5)</w:t>
            </w:r>
          </w:p>
        </w:tc>
        <w:tc>
          <w:tcPr>
            <w:tcW w:w="660" w:type="pct"/>
            <w:tcBorders>
              <w:top w:val="single" w:sz="4" w:space="0" w:color="auto"/>
              <w:left w:val="single" w:sz="4" w:space="0" w:color="auto"/>
              <w:bottom w:val="single" w:sz="4" w:space="0" w:color="auto"/>
              <w:right w:val="single" w:sz="4" w:space="0" w:color="auto"/>
            </w:tcBorders>
          </w:tcPr>
          <w:p w14:paraId="193C3D62" w14:textId="18842BF4" w:rsidR="00F6665A" w:rsidRPr="00FD2E97" w:rsidRDefault="00F6665A" w:rsidP="00F6665A">
            <w:pPr>
              <w:spacing w:after="160" w:line="259" w:lineRule="auto"/>
            </w:pPr>
            <w:r>
              <w:t>69 (18.5)</w:t>
            </w:r>
          </w:p>
        </w:tc>
        <w:tc>
          <w:tcPr>
            <w:tcW w:w="1285" w:type="pct"/>
            <w:tcBorders>
              <w:top w:val="single" w:sz="4" w:space="0" w:color="auto"/>
              <w:left w:val="single" w:sz="4" w:space="0" w:color="auto"/>
              <w:bottom w:val="single" w:sz="4" w:space="0" w:color="auto"/>
              <w:right w:val="single" w:sz="4" w:space="0" w:color="auto"/>
            </w:tcBorders>
          </w:tcPr>
          <w:p w14:paraId="370B9897" w14:textId="77777777" w:rsidR="00F6665A" w:rsidRPr="00FD2E97" w:rsidRDefault="00F6665A" w:rsidP="00F6665A">
            <w:pPr>
              <w:spacing w:after="160" w:line="259" w:lineRule="auto"/>
            </w:pPr>
            <w:r>
              <w:t>373 (100.0)</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52E9B757" w14:textId="77777777" w:rsidR="00F6665A" w:rsidRPr="00FD2E97" w:rsidRDefault="00F6665A" w:rsidP="00F6665A">
            <w:pPr>
              <w:spacing w:after="160" w:line="259" w:lineRule="auto"/>
            </w:pPr>
          </w:p>
        </w:tc>
      </w:tr>
    </w:tbl>
    <w:p w14:paraId="7A1AE9D9" w14:textId="77777777" w:rsidR="002D4D99" w:rsidRDefault="002D4D99" w:rsidP="002D4D99"/>
    <w:p w14:paraId="758A35B8" w14:textId="634E1419" w:rsidR="002D4D99" w:rsidRDefault="00D22DAF" w:rsidP="002D4D99">
      <w:r w:rsidRPr="00FD2E97">
        <w:t xml:space="preserve">Table </w:t>
      </w:r>
      <w:r>
        <w:t>1</w:t>
      </w:r>
      <w:r w:rsidR="00BA53FD">
        <w:t>5</w:t>
      </w:r>
      <w:r>
        <w:t xml:space="preserve"> </w:t>
      </w:r>
      <w:r w:rsidR="006D5100" w:rsidRPr="006D5100">
        <w:t>investigates the relationship between the number of hours spent on online gaming and the presence of musculoskeletal symptoms. The chi-square test results (X² = 27.530, P &lt; 0.001) indicate a highly statistically significant association (P &lt; 0.05). A larger proportion of respondents who game for more than 4 hours (55.3%) report musculoskeletal symptoms compared to those who game for 4 or fewer hours (44.7%). This suggests that longer gaming hours are strongly associated with the presence of musculoskeletal symptoms.</w:t>
      </w:r>
    </w:p>
    <w:p w14:paraId="13E59278" w14:textId="77777777" w:rsidR="006D5100" w:rsidRDefault="006D5100" w:rsidP="002D4D99"/>
    <w:p w14:paraId="523BD8D7" w14:textId="65A8D61B" w:rsidR="002D4D99" w:rsidRPr="00FD2E97" w:rsidRDefault="002D4D99" w:rsidP="002D4D99">
      <w:r w:rsidRPr="00FD2E97">
        <w:t xml:space="preserve">Table </w:t>
      </w:r>
      <w:r>
        <w:t>1</w:t>
      </w:r>
      <w:r w:rsidR="005870F1">
        <w:t>6</w:t>
      </w:r>
      <w:r w:rsidRPr="00FD2E97">
        <w:t>: Association between respondents'</w:t>
      </w:r>
      <w:r>
        <w:t xml:space="preserve"> online gaming types </w:t>
      </w:r>
      <w:r w:rsidRPr="00FD2E97">
        <w:t xml:space="preserve">and symptoms of </w:t>
      </w:r>
      <w:r w:rsidRPr="002D4D99">
        <w:t>Musculoskeletal</w:t>
      </w:r>
      <w:r>
        <w:t xml:space="preserve"> </w:t>
      </w:r>
      <w:r w:rsidRPr="00FD2E97">
        <w:t>(n</w:t>
      </w:r>
      <w:r>
        <w:t>=375</w:t>
      </w:r>
      <w:r w:rsidRPr="00FD2E97">
        <w:t>)</w:t>
      </w:r>
    </w:p>
    <w:tbl>
      <w:tblPr>
        <w:tblStyle w:val="TableGrid"/>
        <w:tblW w:w="5000" w:type="pct"/>
        <w:tblLook w:val="04A0" w:firstRow="1" w:lastRow="0" w:firstColumn="1" w:lastColumn="0" w:noHBand="0" w:noVBand="1"/>
      </w:tblPr>
      <w:tblGrid>
        <w:gridCol w:w="1508"/>
        <w:gridCol w:w="1190"/>
        <w:gridCol w:w="1190"/>
        <w:gridCol w:w="2317"/>
        <w:gridCol w:w="2811"/>
      </w:tblGrid>
      <w:tr w:rsidR="002D4D99" w:rsidRPr="00FD2E97" w14:paraId="287F6851" w14:textId="77777777" w:rsidTr="00A43412">
        <w:trPr>
          <w:trHeight w:val="70"/>
        </w:trPr>
        <w:tc>
          <w:tcPr>
            <w:tcW w:w="836" w:type="pct"/>
            <w:tcBorders>
              <w:top w:val="single" w:sz="4" w:space="0" w:color="auto"/>
              <w:left w:val="single" w:sz="4" w:space="0" w:color="auto"/>
              <w:bottom w:val="nil"/>
              <w:right w:val="single" w:sz="4" w:space="0" w:color="auto"/>
            </w:tcBorders>
            <w:hideMark/>
          </w:tcPr>
          <w:p w14:paraId="5CFA99D4" w14:textId="77777777" w:rsidR="002D4D99" w:rsidRPr="00FD2E97" w:rsidRDefault="002D4D99" w:rsidP="00A43412">
            <w:pPr>
              <w:spacing w:after="160" w:line="259" w:lineRule="auto"/>
            </w:pPr>
          </w:p>
        </w:tc>
        <w:tc>
          <w:tcPr>
            <w:tcW w:w="2605" w:type="pct"/>
            <w:gridSpan w:val="3"/>
            <w:tcBorders>
              <w:top w:val="single" w:sz="4" w:space="0" w:color="auto"/>
              <w:left w:val="single" w:sz="4" w:space="0" w:color="auto"/>
              <w:bottom w:val="single" w:sz="4" w:space="0" w:color="auto"/>
              <w:right w:val="single" w:sz="4" w:space="0" w:color="auto"/>
            </w:tcBorders>
            <w:hideMark/>
          </w:tcPr>
          <w:p w14:paraId="14EC3F2C" w14:textId="61090A32" w:rsidR="002D4D99" w:rsidRPr="00FD2E97" w:rsidRDefault="002D4D99" w:rsidP="00A43412">
            <w:pPr>
              <w:spacing w:after="160" w:line="259" w:lineRule="auto"/>
            </w:pPr>
            <w:r w:rsidRPr="00FD2E97">
              <w:t xml:space="preserve">Symptoms of </w:t>
            </w:r>
            <w:r w:rsidR="00CE76F3" w:rsidRPr="002D4D99">
              <w:t>Musculoskeletal</w:t>
            </w:r>
          </w:p>
        </w:tc>
        <w:tc>
          <w:tcPr>
            <w:tcW w:w="1559" w:type="pct"/>
            <w:tcBorders>
              <w:top w:val="single" w:sz="4" w:space="0" w:color="auto"/>
              <w:left w:val="single" w:sz="4" w:space="0" w:color="auto"/>
              <w:bottom w:val="single" w:sz="4" w:space="0" w:color="auto"/>
              <w:right w:val="single" w:sz="4" w:space="0" w:color="auto"/>
            </w:tcBorders>
            <w:hideMark/>
          </w:tcPr>
          <w:p w14:paraId="464036B4" w14:textId="77777777" w:rsidR="002D4D99" w:rsidRPr="00FD2E97" w:rsidRDefault="002D4D99" w:rsidP="00A43412">
            <w:pPr>
              <w:spacing w:after="160" w:line="259" w:lineRule="auto"/>
            </w:pPr>
            <w:r w:rsidRPr="00FD2E97">
              <w:rPr>
                <w:b/>
                <w:bCs/>
              </w:rPr>
              <w:t>Chi square test and p-value</w:t>
            </w:r>
          </w:p>
        </w:tc>
      </w:tr>
      <w:tr w:rsidR="002D4D99" w:rsidRPr="00FD2E97" w14:paraId="2C8C4A66" w14:textId="77777777" w:rsidTr="00A43412">
        <w:trPr>
          <w:trHeight w:val="70"/>
        </w:trPr>
        <w:tc>
          <w:tcPr>
            <w:tcW w:w="836" w:type="pct"/>
            <w:tcBorders>
              <w:top w:val="nil"/>
              <w:left w:val="single" w:sz="4" w:space="0" w:color="auto"/>
              <w:bottom w:val="single" w:sz="4" w:space="0" w:color="auto"/>
              <w:right w:val="single" w:sz="4" w:space="0" w:color="auto"/>
            </w:tcBorders>
          </w:tcPr>
          <w:p w14:paraId="3AD1A57F" w14:textId="77777777" w:rsidR="002D4D99" w:rsidRPr="00FD2E97" w:rsidRDefault="002D4D99" w:rsidP="00A43412">
            <w:pPr>
              <w:spacing w:after="160" w:line="259" w:lineRule="auto"/>
            </w:pPr>
          </w:p>
        </w:tc>
        <w:tc>
          <w:tcPr>
            <w:tcW w:w="660" w:type="pct"/>
            <w:tcBorders>
              <w:top w:val="single" w:sz="4" w:space="0" w:color="auto"/>
              <w:left w:val="single" w:sz="4" w:space="0" w:color="auto"/>
              <w:bottom w:val="single" w:sz="4" w:space="0" w:color="auto"/>
              <w:right w:val="single" w:sz="4" w:space="0" w:color="auto"/>
            </w:tcBorders>
          </w:tcPr>
          <w:p w14:paraId="17C6CA36" w14:textId="77777777" w:rsidR="002D4D99" w:rsidRPr="00FD2E97" w:rsidRDefault="002D4D99" w:rsidP="00A43412">
            <w:pPr>
              <w:spacing w:after="160" w:line="259" w:lineRule="auto"/>
            </w:pPr>
            <w:r>
              <w:t>Yes</w:t>
            </w:r>
            <w:r>
              <w:br/>
              <w:t>n (%)</w:t>
            </w:r>
          </w:p>
        </w:tc>
        <w:tc>
          <w:tcPr>
            <w:tcW w:w="660" w:type="pct"/>
            <w:tcBorders>
              <w:top w:val="single" w:sz="4" w:space="0" w:color="auto"/>
              <w:left w:val="single" w:sz="4" w:space="0" w:color="auto"/>
              <w:bottom w:val="single" w:sz="4" w:space="0" w:color="auto"/>
              <w:right w:val="single" w:sz="4" w:space="0" w:color="auto"/>
            </w:tcBorders>
          </w:tcPr>
          <w:p w14:paraId="404841A0" w14:textId="77777777" w:rsidR="002D4D99" w:rsidRPr="00FD2E97" w:rsidRDefault="002D4D99" w:rsidP="00A43412">
            <w:pPr>
              <w:spacing w:after="160" w:line="259" w:lineRule="auto"/>
            </w:pPr>
            <w:r>
              <w:t>No</w:t>
            </w:r>
            <w:r>
              <w:br/>
              <w:t>n (%)</w:t>
            </w:r>
          </w:p>
        </w:tc>
        <w:tc>
          <w:tcPr>
            <w:tcW w:w="1285" w:type="pct"/>
            <w:tcBorders>
              <w:top w:val="single" w:sz="4" w:space="0" w:color="auto"/>
              <w:left w:val="single" w:sz="4" w:space="0" w:color="auto"/>
              <w:bottom w:val="single" w:sz="4" w:space="0" w:color="auto"/>
              <w:right w:val="single" w:sz="4" w:space="0" w:color="auto"/>
            </w:tcBorders>
          </w:tcPr>
          <w:p w14:paraId="2F0A5FF5" w14:textId="77777777" w:rsidR="002D4D99" w:rsidRPr="00FD2E97" w:rsidRDefault="002D4D99" w:rsidP="00A43412">
            <w:pPr>
              <w:spacing w:after="160" w:line="259" w:lineRule="auto"/>
            </w:pPr>
            <w:r>
              <w:t>Total</w:t>
            </w:r>
            <w:r>
              <w:br/>
              <w:t>n (%)</w:t>
            </w:r>
          </w:p>
        </w:tc>
        <w:tc>
          <w:tcPr>
            <w:tcW w:w="1559" w:type="pct"/>
            <w:vMerge w:val="restart"/>
            <w:tcBorders>
              <w:top w:val="single" w:sz="4" w:space="0" w:color="auto"/>
              <w:left w:val="single" w:sz="4" w:space="0" w:color="auto"/>
              <w:bottom w:val="single" w:sz="4" w:space="0" w:color="auto"/>
              <w:right w:val="single" w:sz="4" w:space="0" w:color="auto"/>
            </w:tcBorders>
            <w:hideMark/>
          </w:tcPr>
          <w:p w14:paraId="3C1002C3" w14:textId="4B5A7DCC" w:rsidR="002D4D99" w:rsidRPr="00FD2E97" w:rsidRDefault="002D4D99" w:rsidP="00A43412">
            <w:pPr>
              <w:spacing w:after="160" w:line="259" w:lineRule="auto"/>
            </w:pPr>
            <w:r w:rsidRPr="00FD2E97">
              <w:t xml:space="preserve">X2 = </w:t>
            </w:r>
            <w:r w:rsidR="00F30272">
              <w:t>21.234</w:t>
            </w:r>
          </w:p>
          <w:p w14:paraId="4D46B4A0" w14:textId="688C49CD" w:rsidR="002D4D99" w:rsidRPr="00FD2E97" w:rsidRDefault="002D4D99" w:rsidP="00A43412">
            <w:pPr>
              <w:spacing w:after="160" w:line="259" w:lineRule="auto"/>
            </w:pPr>
            <w:r w:rsidRPr="00FD2E97">
              <w:t xml:space="preserve">P </w:t>
            </w:r>
            <w:r w:rsidR="00F30272">
              <w:t>&lt;</w:t>
            </w:r>
            <w:r>
              <w:t xml:space="preserve"> 0.</w:t>
            </w:r>
            <w:r w:rsidR="00F30272">
              <w:t>001</w:t>
            </w:r>
          </w:p>
        </w:tc>
      </w:tr>
      <w:tr w:rsidR="002D4D99" w:rsidRPr="00FD2E97" w14:paraId="2040D55E"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hideMark/>
          </w:tcPr>
          <w:p w14:paraId="1D0EF097" w14:textId="77777777" w:rsidR="002D4D99" w:rsidRPr="00FD2E97" w:rsidRDefault="002D4D99" w:rsidP="00A43412">
            <w:pPr>
              <w:spacing w:after="160" w:line="259" w:lineRule="auto"/>
            </w:pPr>
            <w:r>
              <w:t>Action</w:t>
            </w:r>
          </w:p>
        </w:tc>
        <w:tc>
          <w:tcPr>
            <w:tcW w:w="660" w:type="pct"/>
            <w:tcBorders>
              <w:top w:val="single" w:sz="4" w:space="0" w:color="auto"/>
              <w:left w:val="single" w:sz="4" w:space="0" w:color="auto"/>
              <w:bottom w:val="single" w:sz="4" w:space="0" w:color="auto"/>
              <w:right w:val="single" w:sz="4" w:space="0" w:color="auto"/>
            </w:tcBorders>
          </w:tcPr>
          <w:p w14:paraId="613099E9" w14:textId="12C6DDB9" w:rsidR="002D4D99" w:rsidRPr="00FD2E97" w:rsidRDefault="003E6777" w:rsidP="00A43412">
            <w:pPr>
              <w:spacing w:after="160" w:line="259" w:lineRule="auto"/>
            </w:pPr>
            <w:r>
              <w:t>146</w:t>
            </w:r>
            <w:r w:rsidR="002D4D99">
              <w:t xml:space="preserve"> (</w:t>
            </w:r>
            <w:r>
              <w:t>48.0</w:t>
            </w:r>
            <w:r w:rsidR="002D4D99">
              <w:t>)</w:t>
            </w:r>
          </w:p>
        </w:tc>
        <w:tc>
          <w:tcPr>
            <w:tcW w:w="660" w:type="pct"/>
            <w:tcBorders>
              <w:top w:val="single" w:sz="4" w:space="0" w:color="auto"/>
              <w:left w:val="single" w:sz="4" w:space="0" w:color="auto"/>
              <w:bottom w:val="single" w:sz="4" w:space="0" w:color="auto"/>
              <w:right w:val="single" w:sz="4" w:space="0" w:color="auto"/>
            </w:tcBorders>
          </w:tcPr>
          <w:p w14:paraId="208D5D4F" w14:textId="13C330CB" w:rsidR="002D4D99" w:rsidRPr="00FD2E97" w:rsidRDefault="003E6777" w:rsidP="00A43412">
            <w:pPr>
              <w:spacing w:after="160" w:line="259" w:lineRule="auto"/>
            </w:pPr>
            <w:r>
              <w:t>18</w:t>
            </w:r>
            <w:r w:rsidR="002D4D99">
              <w:t xml:space="preserve"> (</w:t>
            </w:r>
            <w:r>
              <w:t>26.1</w:t>
            </w:r>
            <w:r w:rsidR="002D4D99">
              <w:t>)</w:t>
            </w:r>
          </w:p>
        </w:tc>
        <w:tc>
          <w:tcPr>
            <w:tcW w:w="1285" w:type="pct"/>
            <w:tcBorders>
              <w:top w:val="single" w:sz="4" w:space="0" w:color="auto"/>
              <w:left w:val="single" w:sz="4" w:space="0" w:color="auto"/>
              <w:bottom w:val="single" w:sz="4" w:space="0" w:color="auto"/>
              <w:right w:val="single" w:sz="4" w:space="0" w:color="auto"/>
            </w:tcBorders>
          </w:tcPr>
          <w:p w14:paraId="6A41551F" w14:textId="77777777" w:rsidR="002D4D99" w:rsidRPr="00FD2E97" w:rsidRDefault="002D4D99" w:rsidP="00A43412">
            <w:pPr>
              <w:spacing w:after="160" w:line="259" w:lineRule="auto"/>
            </w:pPr>
            <w:r>
              <w:t>164 (44.0)</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676B73A8" w14:textId="77777777" w:rsidR="002D4D99" w:rsidRPr="00FD2E97" w:rsidRDefault="002D4D99" w:rsidP="00A43412">
            <w:pPr>
              <w:spacing w:after="160" w:line="259" w:lineRule="auto"/>
            </w:pPr>
          </w:p>
        </w:tc>
      </w:tr>
      <w:tr w:rsidR="002D4D99" w:rsidRPr="00FD2E97" w14:paraId="39AEB2AC"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hideMark/>
          </w:tcPr>
          <w:p w14:paraId="724628C0" w14:textId="77777777" w:rsidR="002D4D99" w:rsidRPr="00FD2E97" w:rsidRDefault="002D4D99" w:rsidP="00A43412">
            <w:pPr>
              <w:spacing w:after="160" w:line="259" w:lineRule="auto"/>
            </w:pPr>
            <w:r>
              <w:t>Racing</w:t>
            </w:r>
          </w:p>
        </w:tc>
        <w:tc>
          <w:tcPr>
            <w:tcW w:w="660" w:type="pct"/>
            <w:tcBorders>
              <w:top w:val="single" w:sz="4" w:space="0" w:color="auto"/>
              <w:left w:val="single" w:sz="4" w:space="0" w:color="auto"/>
              <w:bottom w:val="single" w:sz="4" w:space="0" w:color="auto"/>
              <w:right w:val="single" w:sz="4" w:space="0" w:color="auto"/>
            </w:tcBorders>
          </w:tcPr>
          <w:p w14:paraId="08963109" w14:textId="2772D945" w:rsidR="002D4D99" w:rsidRPr="00FD2E97" w:rsidRDefault="002D4D99" w:rsidP="00A43412">
            <w:pPr>
              <w:spacing w:after="160" w:line="259" w:lineRule="auto"/>
            </w:pPr>
            <w:r>
              <w:t>10</w:t>
            </w:r>
            <w:r w:rsidR="003E6777">
              <w:t>9</w:t>
            </w:r>
            <w:r>
              <w:t xml:space="preserve"> (</w:t>
            </w:r>
            <w:r w:rsidR="003E6777">
              <w:t>35.9</w:t>
            </w:r>
            <w:r>
              <w:t>)</w:t>
            </w:r>
          </w:p>
        </w:tc>
        <w:tc>
          <w:tcPr>
            <w:tcW w:w="660" w:type="pct"/>
            <w:tcBorders>
              <w:top w:val="single" w:sz="4" w:space="0" w:color="auto"/>
              <w:left w:val="single" w:sz="4" w:space="0" w:color="auto"/>
              <w:bottom w:val="single" w:sz="4" w:space="0" w:color="auto"/>
              <w:right w:val="single" w:sz="4" w:space="0" w:color="auto"/>
            </w:tcBorders>
          </w:tcPr>
          <w:p w14:paraId="04E3CD50" w14:textId="4678A215" w:rsidR="002D4D99" w:rsidRPr="00FD2E97" w:rsidRDefault="002D4D99" w:rsidP="00A43412">
            <w:pPr>
              <w:spacing w:after="160" w:line="259" w:lineRule="auto"/>
            </w:pPr>
            <w:r>
              <w:t>1</w:t>
            </w:r>
            <w:r w:rsidR="003E6777">
              <w:t>09</w:t>
            </w:r>
            <w:r>
              <w:t xml:space="preserve"> (</w:t>
            </w:r>
            <w:r w:rsidR="003E6777">
              <w:t>35.9</w:t>
            </w:r>
            <w:r>
              <w:t>)</w:t>
            </w:r>
          </w:p>
        </w:tc>
        <w:tc>
          <w:tcPr>
            <w:tcW w:w="1285" w:type="pct"/>
            <w:tcBorders>
              <w:top w:val="single" w:sz="4" w:space="0" w:color="auto"/>
              <w:left w:val="single" w:sz="4" w:space="0" w:color="auto"/>
              <w:bottom w:val="single" w:sz="4" w:space="0" w:color="auto"/>
              <w:right w:val="single" w:sz="4" w:space="0" w:color="auto"/>
            </w:tcBorders>
          </w:tcPr>
          <w:p w14:paraId="32481B87" w14:textId="77777777" w:rsidR="002D4D99" w:rsidRPr="00FD2E97" w:rsidRDefault="002D4D99" w:rsidP="00A43412">
            <w:pPr>
              <w:spacing w:after="160" w:line="259" w:lineRule="auto"/>
            </w:pPr>
            <w:r>
              <w:t>154 (41.3)</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1354DCFE" w14:textId="77777777" w:rsidR="002D4D99" w:rsidRPr="00FD2E97" w:rsidRDefault="002D4D99" w:rsidP="00A43412">
            <w:pPr>
              <w:spacing w:after="160" w:line="259" w:lineRule="auto"/>
            </w:pPr>
          </w:p>
        </w:tc>
      </w:tr>
      <w:tr w:rsidR="002D4D99" w:rsidRPr="00FD2E97" w14:paraId="4B977805"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tcPr>
          <w:p w14:paraId="7E094560" w14:textId="77777777" w:rsidR="002D4D99" w:rsidRDefault="002D4D99" w:rsidP="00A43412">
            <w:pPr>
              <w:spacing w:after="160" w:line="259" w:lineRule="auto"/>
            </w:pPr>
            <w:r>
              <w:t>Role Playing</w:t>
            </w:r>
          </w:p>
        </w:tc>
        <w:tc>
          <w:tcPr>
            <w:tcW w:w="660" w:type="pct"/>
            <w:tcBorders>
              <w:top w:val="single" w:sz="4" w:space="0" w:color="auto"/>
              <w:left w:val="single" w:sz="4" w:space="0" w:color="auto"/>
              <w:bottom w:val="single" w:sz="4" w:space="0" w:color="auto"/>
              <w:right w:val="single" w:sz="4" w:space="0" w:color="auto"/>
            </w:tcBorders>
          </w:tcPr>
          <w:p w14:paraId="44B76C5C" w14:textId="47CDB231" w:rsidR="002D4D99" w:rsidRDefault="003E6777" w:rsidP="00A43412">
            <w:r>
              <w:t>43</w:t>
            </w:r>
            <w:r w:rsidR="002D4D99">
              <w:t xml:space="preserve"> (</w:t>
            </w:r>
            <w:r>
              <w:t>14.1</w:t>
            </w:r>
            <w:r w:rsidR="002D4D99">
              <w:t>)</w:t>
            </w:r>
          </w:p>
        </w:tc>
        <w:tc>
          <w:tcPr>
            <w:tcW w:w="660" w:type="pct"/>
            <w:tcBorders>
              <w:top w:val="single" w:sz="4" w:space="0" w:color="auto"/>
              <w:left w:val="single" w:sz="4" w:space="0" w:color="auto"/>
              <w:bottom w:val="single" w:sz="4" w:space="0" w:color="auto"/>
              <w:right w:val="single" w:sz="4" w:space="0" w:color="auto"/>
            </w:tcBorders>
          </w:tcPr>
          <w:p w14:paraId="4BC4E242" w14:textId="096850E4" w:rsidR="002D4D99" w:rsidRDefault="003E6777" w:rsidP="00A43412">
            <w:r>
              <w:t>45</w:t>
            </w:r>
            <w:r w:rsidR="002D4D99">
              <w:t xml:space="preserve"> (</w:t>
            </w:r>
            <w:r>
              <w:t>65.2</w:t>
            </w:r>
            <w:r w:rsidR="002D4D99">
              <w:t>)</w:t>
            </w:r>
          </w:p>
        </w:tc>
        <w:tc>
          <w:tcPr>
            <w:tcW w:w="1285" w:type="pct"/>
            <w:tcBorders>
              <w:top w:val="single" w:sz="4" w:space="0" w:color="auto"/>
              <w:left w:val="single" w:sz="4" w:space="0" w:color="auto"/>
              <w:bottom w:val="single" w:sz="4" w:space="0" w:color="auto"/>
              <w:right w:val="single" w:sz="4" w:space="0" w:color="auto"/>
            </w:tcBorders>
          </w:tcPr>
          <w:p w14:paraId="5B28D9D6" w14:textId="77777777" w:rsidR="002D4D99" w:rsidRDefault="002D4D99" w:rsidP="00A43412">
            <w:r>
              <w:t>47 (12.6)</w:t>
            </w:r>
          </w:p>
        </w:tc>
        <w:tc>
          <w:tcPr>
            <w:tcW w:w="1559" w:type="pct"/>
            <w:vMerge/>
            <w:tcBorders>
              <w:top w:val="single" w:sz="4" w:space="0" w:color="auto"/>
              <w:left w:val="single" w:sz="4" w:space="0" w:color="auto"/>
              <w:bottom w:val="single" w:sz="4" w:space="0" w:color="auto"/>
              <w:right w:val="single" w:sz="4" w:space="0" w:color="auto"/>
            </w:tcBorders>
            <w:vAlign w:val="center"/>
          </w:tcPr>
          <w:p w14:paraId="4939DB1B" w14:textId="77777777" w:rsidR="002D4D99" w:rsidRPr="00FD2E97" w:rsidRDefault="002D4D99" w:rsidP="00A43412"/>
        </w:tc>
      </w:tr>
      <w:tr w:rsidR="00F6665A" w:rsidRPr="00FD2E97" w14:paraId="21481369"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hideMark/>
          </w:tcPr>
          <w:p w14:paraId="0CE43029" w14:textId="77777777" w:rsidR="00F6665A" w:rsidRPr="00FD2E97" w:rsidRDefault="00F6665A" w:rsidP="00F6665A">
            <w:pPr>
              <w:spacing w:after="160" w:line="259" w:lineRule="auto"/>
            </w:pPr>
            <w:r w:rsidRPr="00FD2E97">
              <w:t>Total</w:t>
            </w:r>
          </w:p>
        </w:tc>
        <w:tc>
          <w:tcPr>
            <w:tcW w:w="660" w:type="pct"/>
            <w:tcBorders>
              <w:top w:val="single" w:sz="4" w:space="0" w:color="auto"/>
              <w:left w:val="single" w:sz="4" w:space="0" w:color="auto"/>
              <w:bottom w:val="single" w:sz="4" w:space="0" w:color="auto"/>
              <w:right w:val="single" w:sz="4" w:space="0" w:color="auto"/>
            </w:tcBorders>
          </w:tcPr>
          <w:p w14:paraId="29184E4B" w14:textId="11443D69" w:rsidR="00F6665A" w:rsidRPr="00FD2E97" w:rsidRDefault="00F6665A" w:rsidP="00F6665A">
            <w:pPr>
              <w:spacing w:after="160" w:line="259" w:lineRule="auto"/>
            </w:pPr>
            <w:r>
              <w:t>304 (81.5)</w:t>
            </w:r>
          </w:p>
        </w:tc>
        <w:tc>
          <w:tcPr>
            <w:tcW w:w="660" w:type="pct"/>
            <w:tcBorders>
              <w:top w:val="single" w:sz="4" w:space="0" w:color="auto"/>
              <w:left w:val="single" w:sz="4" w:space="0" w:color="auto"/>
              <w:bottom w:val="single" w:sz="4" w:space="0" w:color="auto"/>
              <w:right w:val="single" w:sz="4" w:space="0" w:color="auto"/>
            </w:tcBorders>
          </w:tcPr>
          <w:p w14:paraId="24804BF8" w14:textId="212AEAF1" w:rsidR="00F6665A" w:rsidRPr="00FD2E97" w:rsidRDefault="00F6665A" w:rsidP="00F6665A">
            <w:pPr>
              <w:spacing w:after="160" w:line="259" w:lineRule="auto"/>
            </w:pPr>
            <w:r>
              <w:t>69 (18.5)</w:t>
            </w:r>
          </w:p>
        </w:tc>
        <w:tc>
          <w:tcPr>
            <w:tcW w:w="1285" w:type="pct"/>
            <w:tcBorders>
              <w:top w:val="single" w:sz="4" w:space="0" w:color="auto"/>
              <w:left w:val="single" w:sz="4" w:space="0" w:color="auto"/>
              <w:bottom w:val="single" w:sz="4" w:space="0" w:color="auto"/>
              <w:right w:val="single" w:sz="4" w:space="0" w:color="auto"/>
            </w:tcBorders>
          </w:tcPr>
          <w:p w14:paraId="68EF2FD3" w14:textId="77777777" w:rsidR="00F6665A" w:rsidRPr="00FD2E97" w:rsidRDefault="00F6665A" w:rsidP="00F6665A">
            <w:pPr>
              <w:spacing w:after="160" w:line="259" w:lineRule="auto"/>
            </w:pPr>
            <w:r>
              <w:t>373 (100.0)</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3B0A9D7A" w14:textId="77777777" w:rsidR="00F6665A" w:rsidRPr="00FD2E97" w:rsidRDefault="00F6665A" w:rsidP="00F6665A">
            <w:pPr>
              <w:spacing w:after="160" w:line="259" w:lineRule="auto"/>
            </w:pPr>
          </w:p>
        </w:tc>
      </w:tr>
    </w:tbl>
    <w:p w14:paraId="32C195BA" w14:textId="77777777" w:rsidR="002D4D99" w:rsidRDefault="002D4D99" w:rsidP="002D4D99"/>
    <w:p w14:paraId="4799CB20" w14:textId="4565E636" w:rsidR="002D4D99" w:rsidRDefault="00D22DAF" w:rsidP="002D4D99">
      <w:r w:rsidRPr="00FD2E97">
        <w:t xml:space="preserve">Table </w:t>
      </w:r>
      <w:r>
        <w:t>1</w:t>
      </w:r>
      <w:r w:rsidR="00BA53FD">
        <w:t>6</w:t>
      </w:r>
      <w:r>
        <w:t xml:space="preserve"> </w:t>
      </w:r>
      <w:r w:rsidR="006D5100" w:rsidRPr="006D5100">
        <w:t>explores the relationship between the type of online games played and musculoskeletal symptoms. The chi-square test results (X² = 21.234, P &lt; 0.001) show a statistically significant association (P &lt; 0.05). Respondents who play action games (48.0%) are more likely to report musculoskeletal symptoms compared to those who play racing (35.9%) or role-playing games (14.1%). This suggests that the type of game played may influence the likelihood of experiencing musculoskeletal symptoms, with action games being more strongly associated with these symptoms.</w:t>
      </w:r>
    </w:p>
    <w:p w14:paraId="61F347CF" w14:textId="77777777" w:rsidR="006D5100" w:rsidRDefault="006D5100" w:rsidP="002D4D99"/>
    <w:p w14:paraId="72125A32" w14:textId="14FFDB88" w:rsidR="002D4D99" w:rsidRPr="00FD2E97" w:rsidRDefault="002D4D99" w:rsidP="002D4D99">
      <w:r w:rsidRPr="00FD2E97">
        <w:t xml:space="preserve">Table </w:t>
      </w:r>
      <w:r>
        <w:t>1</w:t>
      </w:r>
      <w:r w:rsidR="005870F1">
        <w:t>7</w:t>
      </w:r>
      <w:r w:rsidRPr="00FD2E97">
        <w:t>: Association between respondents'</w:t>
      </w:r>
      <w:r>
        <w:t xml:space="preserve"> online gaming duration</w:t>
      </w:r>
      <w:r w:rsidRPr="00FD2E97">
        <w:t xml:space="preserve"> and symptoms of </w:t>
      </w:r>
      <w:r w:rsidRPr="002D4D99">
        <w:t>Musculoskeletal</w:t>
      </w:r>
      <w:r>
        <w:t xml:space="preserve"> </w:t>
      </w:r>
      <w:r w:rsidRPr="00FD2E97">
        <w:t>(n</w:t>
      </w:r>
      <w:r>
        <w:t>=375</w:t>
      </w:r>
      <w:r w:rsidRPr="00FD2E97">
        <w:t>)</w:t>
      </w:r>
    </w:p>
    <w:tbl>
      <w:tblPr>
        <w:tblStyle w:val="TableGrid"/>
        <w:tblW w:w="5000" w:type="pct"/>
        <w:tblLook w:val="04A0" w:firstRow="1" w:lastRow="0" w:firstColumn="1" w:lastColumn="0" w:noHBand="0" w:noVBand="1"/>
      </w:tblPr>
      <w:tblGrid>
        <w:gridCol w:w="1508"/>
        <w:gridCol w:w="1190"/>
        <w:gridCol w:w="1190"/>
        <w:gridCol w:w="2317"/>
        <w:gridCol w:w="2811"/>
      </w:tblGrid>
      <w:tr w:rsidR="002D4D99" w:rsidRPr="00FD2E97" w14:paraId="7C575D2F" w14:textId="77777777" w:rsidTr="00A43412">
        <w:trPr>
          <w:trHeight w:val="70"/>
        </w:trPr>
        <w:tc>
          <w:tcPr>
            <w:tcW w:w="836" w:type="pct"/>
            <w:tcBorders>
              <w:top w:val="single" w:sz="4" w:space="0" w:color="auto"/>
              <w:left w:val="single" w:sz="4" w:space="0" w:color="auto"/>
              <w:bottom w:val="nil"/>
              <w:right w:val="single" w:sz="4" w:space="0" w:color="auto"/>
            </w:tcBorders>
            <w:hideMark/>
          </w:tcPr>
          <w:p w14:paraId="451B2C9F" w14:textId="77777777" w:rsidR="002D4D99" w:rsidRPr="00FD2E97" w:rsidRDefault="002D4D99" w:rsidP="00A43412">
            <w:pPr>
              <w:spacing w:after="160" w:line="259" w:lineRule="auto"/>
            </w:pPr>
          </w:p>
        </w:tc>
        <w:tc>
          <w:tcPr>
            <w:tcW w:w="2605" w:type="pct"/>
            <w:gridSpan w:val="3"/>
            <w:tcBorders>
              <w:top w:val="single" w:sz="4" w:space="0" w:color="auto"/>
              <w:left w:val="single" w:sz="4" w:space="0" w:color="auto"/>
              <w:bottom w:val="single" w:sz="4" w:space="0" w:color="auto"/>
              <w:right w:val="single" w:sz="4" w:space="0" w:color="auto"/>
            </w:tcBorders>
            <w:hideMark/>
          </w:tcPr>
          <w:p w14:paraId="3E8B9E5D" w14:textId="4A717939" w:rsidR="002D4D99" w:rsidRPr="00FD2E97" w:rsidRDefault="002D4D99" w:rsidP="00A43412">
            <w:pPr>
              <w:spacing w:after="160" w:line="259" w:lineRule="auto"/>
            </w:pPr>
            <w:r w:rsidRPr="00FD2E97">
              <w:t xml:space="preserve">Symptoms of </w:t>
            </w:r>
            <w:r w:rsidR="00CE76F3" w:rsidRPr="002D4D99">
              <w:t>Musculoskeletal</w:t>
            </w:r>
          </w:p>
        </w:tc>
        <w:tc>
          <w:tcPr>
            <w:tcW w:w="1559" w:type="pct"/>
            <w:tcBorders>
              <w:top w:val="single" w:sz="4" w:space="0" w:color="auto"/>
              <w:left w:val="single" w:sz="4" w:space="0" w:color="auto"/>
              <w:bottom w:val="single" w:sz="4" w:space="0" w:color="auto"/>
              <w:right w:val="single" w:sz="4" w:space="0" w:color="auto"/>
            </w:tcBorders>
            <w:hideMark/>
          </w:tcPr>
          <w:p w14:paraId="0D471E05" w14:textId="77777777" w:rsidR="002D4D99" w:rsidRPr="00FD2E97" w:rsidRDefault="002D4D99" w:rsidP="00A43412">
            <w:pPr>
              <w:spacing w:after="160" w:line="259" w:lineRule="auto"/>
            </w:pPr>
            <w:r w:rsidRPr="00FD2E97">
              <w:rPr>
                <w:b/>
                <w:bCs/>
              </w:rPr>
              <w:t>Chi square test and p-value</w:t>
            </w:r>
          </w:p>
        </w:tc>
      </w:tr>
      <w:tr w:rsidR="002D4D99" w:rsidRPr="00FD2E97" w14:paraId="00BCEBC8" w14:textId="77777777" w:rsidTr="00A43412">
        <w:trPr>
          <w:trHeight w:val="70"/>
        </w:trPr>
        <w:tc>
          <w:tcPr>
            <w:tcW w:w="836" w:type="pct"/>
            <w:tcBorders>
              <w:top w:val="nil"/>
              <w:left w:val="single" w:sz="4" w:space="0" w:color="auto"/>
              <w:bottom w:val="single" w:sz="4" w:space="0" w:color="auto"/>
              <w:right w:val="single" w:sz="4" w:space="0" w:color="auto"/>
            </w:tcBorders>
          </w:tcPr>
          <w:p w14:paraId="3E9EDD32" w14:textId="77777777" w:rsidR="002D4D99" w:rsidRPr="00FD2E97" w:rsidRDefault="002D4D99" w:rsidP="00A43412">
            <w:pPr>
              <w:spacing w:after="160" w:line="259" w:lineRule="auto"/>
            </w:pPr>
          </w:p>
        </w:tc>
        <w:tc>
          <w:tcPr>
            <w:tcW w:w="660" w:type="pct"/>
            <w:tcBorders>
              <w:top w:val="single" w:sz="4" w:space="0" w:color="auto"/>
              <w:left w:val="single" w:sz="4" w:space="0" w:color="auto"/>
              <w:bottom w:val="single" w:sz="4" w:space="0" w:color="auto"/>
              <w:right w:val="single" w:sz="4" w:space="0" w:color="auto"/>
            </w:tcBorders>
          </w:tcPr>
          <w:p w14:paraId="6F988A39" w14:textId="77777777" w:rsidR="002D4D99" w:rsidRPr="00FD2E97" w:rsidRDefault="002D4D99" w:rsidP="00A43412">
            <w:pPr>
              <w:spacing w:after="160" w:line="259" w:lineRule="auto"/>
            </w:pPr>
            <w:r>
              <w:t>Yes</w:t>
            </w:r>
            <w:r>
              <w:br/>
              <w:t>n (%)</w:t>
            </w:r>
          </w:p>
        </w:tc>
        <w:tc>
          <w:tcPr>
            <w:tcW w:w="660" w:type="pct"/>
            <w:tcBorders>
              <w:top w:val="single" w:sz="4" w:space="0" w:color="auto"/>
              <w:left w:val="single" w:sz="4" w:space="0" w:color="auto"/>
              <w:bottom w:val="single" w:sz="4" w:space="0" w:color="auto"/>
              <w:right w:val="single" w:sz="4" w:space="0" w:color="auto"/>
            </w:tcBorders>
          </w:tcPr>
          <w:p w14:paraId="49FB9C5A" w14:textId="77777777" w:rsidR="002D4D99" w:rsidRPr="00FD2E97" w:rsidRDefault="002D4D99" w:rsidP="00A43412">
            <w:pPr>
              <w:spacing w:after="160" w:line="259" w:lineRule="auto"/>
            </w:pPr>
            <w:r>
              <w:t>No</w:t>
            </w:r>
            <w:r>
              <w:br/>
              <w:t>n (%)</w:t>
            </w:r>
          </w:p>
        </w:tc>
        <w:tc>
          <w:tcPr>
            <w:tcW w:w="1285" w:type="pct"/>
            <w:tcBorders>
              <w:top w:val="single" w:sz="4" w:space="0" w:color="auto"/>
              <w:left w:val="single" w:sz="4" w:space="0" w:color="auto"/>
              <w:bottom w:val="single" w:sz="4" w:space="0" w:color="auto"/>
              <w:right w:val="single" w:sz="4" w:space="0" w:color="auto"/>
            </w:tcBorders>
          </w:tcPr>
          <w:p w14:paraId="54A9F50C" w14:textId="77777777" w:rsidR="002D4D99" w:rsidRPr="00FD2E97" w:rsidRDefault="002D4D99" w:rsidP="00A43412">
            <w:pPr>
              <w:spacing w:after="160" w:line="259" w:lineRule="auto"/>
            </w:pPr>
            <w:r>
              <w:t>Total</w:t>
            </w:r>
            <w:r>
              <w:br/>
              <w:t>n (%)</w:t>
            </w:r>
          </w:p>
        </w:tc>
        <w:tc>
          <w:tcPr>
            <w:tcW w:w="1559" w:type="pct"/>
            <w:vMerge w:val="restart"/>
            <w:tcBorders>
              <w:top w:val="single" w:sz="4" w:space="0" w:color="auto"/>
              <w:left w:val="single" w:sz="4" w:space="0" w:color="auto"/>
              <w:bottom w:val="single" w:sz="4" w:space="0" w:color="auto"/>
              <w:right w:val="single" w:sz="4" w:space="0" w:color="auto"/>
            </w:tcBorders>
            <w:hideMark/>
          </w:tcPr>
          <w:p w14:paraId="172AAAB9" w14:textId="0CC8AF84" w:rsidR="002D4D99" w:rsidRPr="00FD2E97" w:rsidRDefault="002D4D99" w:rsidP="00A43412">
            <w:pPr>
              <w:spacing w:after="160" w:line="259" w:lineRule="auto"/>
            </w:pPr>
            <w:r w:rsidRPr="00FD2E97">
              <w:t xml:space="preserve">X2 = </w:t>
            </w:r>
            <w:r>
              <w:t>16.</w:t>
            </w:r>
            <w:r w:rsidR="004943B8">
              <w:t>637</w:t>
            </w:r>
          </w:p>
          <w:p w14:paraId="5AE43B1F" w14:textId="77777777" w:rsidR="002D4D99" w:rsidRPr="00FD2E97" w:rsidRDefault="002D4D99" w:rsidP="00A43412">
            <w:pPr>
              <w:spacing w:after="160" w:line="259" w:lineRule="auto"/>
            </w:pPr>
            <w:r w:rsidRPr="00FD2E97">
              <w:t xml:space="preserve">P </w:t>
            </w:r>
            <w:r>
              <w:t>&lt; 0.001</w:t>
            </w:r>
          </w:p>
        </w:tc>
      </w:tr>
      <w:tr w:rsidR="002D4D99" w:rsidRPr="00FD2E97" w14:paraId="3C561305"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hideMark/>
          </w:tcPr>
          <w:p w14:paraId="6AAE1120" w14:textId="77777777" w:rsidR="002D4D99" w:rsidRPr="00FD2E97" w:rsidRDefault="002D4D99" w:rsidP="00A43412">
            <w:pPr>
              <w:spacing w:after="160" w:line="259" w:lineRule="auto"/>
            </w:pPr>
            <w:r>
              <w:t>1-2 years</w:t>
            </w:r>
          </w:p>
        </w:tc>
        <w:tc>
          <w:tcPr>
            <w:tcW w:w="660" w:type="pct"/>
            <w:tcBorders>
              <w:top w:val="single" w:sz="4" w:space="0" w:color="auto"/>
              <w:left w:val="single" w:sz="4" w:space="0" w:color="auto"/>
              <w:bottom w:val="single" w:sz="4" w:space="0" w:color="auto"/>
              <w:right w:val="single" w:sz="4" w:space="0" w:color="auto"/>
            </w:tcBorders>
          </w:tcPr>
          <w:p w14:paraId="32D3DEAE" w14:textId="12A9C5F8" w:rsidR="002D4D99" w:rsidRPr="00FD2E97" w:rsidRDefault="002D4D99" w:rsidP="00A43412">
            <w:pPr>
              <w:spacing w:after="160" w:line="259" w:lineRule="auto"/>
            </w:pPr>
            <w:r>
              <w:t>11</w:t>
            </w:r>
            <w:r w:rsidR="007B10E5">
              <w:t>1</w:t>
            </w:r>
            <w:r>
              <w:t xml:space="preserve"> (3</w:t>
            </w:r>
            <w:r w:rsidR="007B10E5">
              <w:t>6.5</w:t>
            </w:r>
            <w:r>
              <w:t>)</w:t>
            </w:r>
          </w:p>
        </w:tc>
        <w:tc>
          <w:tcPr>
            <w:tcW w:w="660" w:type="pct"/>
            <w:tcBorders>
              <w:top w:val="single" w:sz="4" w:space="0" w:color="auto"/>
              <w:left w:val="single" w:sz="4" w:space="0" w:color="auto"/>
              <w:bottom w:val="single" w:sz="4" w:space="0" w:color="auto"/>
              <w:right w:val="single" w:sz="4" w:space="0" w:color="auto"/>
            </w:tcBorders>
          </w:tcPr>
          <w:p w14:paraId="0512874A" w14:textId="0B4E3013" w:rsidR="002D4D99" w:rsidRPr="00FD2E97" w:rsidRDefault="006F1D54" w:rsidP="00A43412">
            <w:pPr>
              <w:spacing w:after="160" w:line="259" w:lineRule="auto"/>
            </w:pPr>
            <w:r>
              <w:t>23</w:t>
            </w:r>
            <w:r w:rsidR="002D4D99">
              <w:t xml:space="preserve"> (3</w:t>
            </w:r>
            <w:r>
              <w:t>3.3</w:t>
            </w:r>
            <w:r w:rsidR="002D4D99">
              <w:t>)</w:t>
            </w:r>
          </w:p>
        </w:tc>
        <w:tc>
          <w:tcPr>
            <w:tcW w:w="1285" w:type="pct"/>
            <w:tcBorders>
              <w:top w:val="single" w:sz="4" w:space="0" w:color="auto"/>
              <w:left w:val="single" w:sz="4" w:space="0" w:color="auto"/>
              <w:bottom w:val="single" w:sz="4" w:space="0" w:color="auto"/>
              <w:right w:val="single" w:sz="4" w:space="0" w:color="auto"/>
            </w:tcBorders>
          </w:tcPr>
          <w:p w14:paraId="32DCDFB3" w14:textId="77777777" w:rsidR="002D4D99" w:rsidRPr="00FD2E97" w:rsidRDefault="002D4D99" w:rsidP="00A43412">
            <w:pPr>
              <w:spacing w:after="160" w:line="259" w:lineRule="auto"/>
            </w:pPr>
            <w:r>
              <w:t>134 (35.9)</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5E7EAA3F" w14:textId="77777777" w:rsidR="002D4D99" w:rsidRPr="00FD2E97" w:rsidRDefault="002D4D99" w:rsidP="00A43412">
            <w:pPr>
              <w:spacing w:after="160" w:line="259" w:lineRule="auto"/>
            </w:pPr>
          </w:p>
        </w:tc>
      </w:tr>
      <w:tr w:rsidR="002D4D99" w:rsidRPr="00FD2E97" w14:paraId="32027363"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hideMark/>
          </w:tcPr>
          <w:p w14:paraId="4D248261" w14:textId="77777777" w:rsidR="002D4D99" w:rsidRPr="00FD2E97" w:rsidRDefault="002D4D99" w:rsidP="00A43412">
            <w:pPr>
              <w:spacing w:after="160" w:line="259" w:lineRule="auto"/>
            </w:pPr>
            <w:r>
              <w:t>6 months – 1 year</w:t>
            </w:r>
          </w:p>
        </w:tc>
        <w:tc>
          <w:tcPr>
            <w:tcW w:w="660" w:type="pct"/>
            <w:tcBorders>
              <w:top w:val="single" w:sz="4" w:space="0" w:color="auto"/>
              <w:left w:val="single" w:sz="4" w:space="0" w:color="auto"/>
              <w:bottom w:val="single" w:sz="4" w:space="0" w:color="auto"/>
              <w:right w:val="single" w:sz="4" w:space="0" w:color="auto"/>
            </w:tcBorders>
          </w:tcPr>
          <w:p w14:paraId="0CAA9BBB" w14:textId="3F59BF4D" w:rsidR="002D4D99" w:rsidRPr="00FD2E97" w:rsidRDefault="007B10E5" w:rsidP="00A43412">
            <w:pPr>
              <w:spacing w:after="160" w:line="259" w:lineRule="auto"/>
            </w:pPr>
            <w:r>
              <w:t>64</w:t>
            </w:r>
            <w:r w:rsidR="002D4D99">
              <w:t xml:space="preserve"> (</w:t>
            </w:r>
            <w:r>
              <w:t>21.1</w:t>
            </w:r>
            <w:r w:rsidR="002D4D99">
              <w:t>)</w:t>
            </w:r>
          </w:p>
        </w:tc>
        <w:tc>
          <w:tcPr>
            <w:tcW w:w="660" w:type="pct"/>
            <w:tcBorders>
              <w:top w:val="single" w:sz="4" w:space="0" w:color="auto"/>
              <w:left w:val="single" w:sz="4" w:space="0" w:color="auto"/>
              <w:bottom w:val="single" w:sz="4" w:space="0" w:color="auto"/>
              <w:right w:val="single" w:sz="4" w:space="0" w:color="auto"/>
            </w:tcBorders>
          </w:tcPr>
          <w:p w14:paraId="08251C45" w14:textId="580FCAFE" w:rsidR="002D4D99" w:rsidRPr="00FD2E97" w:rsidRDefault="006F1D54" w:rsidP="00A43412">
            <w:pPr>
              <w:spacing w:after="160" w:line="259" w:lineRule="auto"/>
            </w:pPr>
            <w:r>
              <w:t>15</w:t>
            </w:r>
            <w:r w:rsidR="002D4D99">
              <w:t xml:space="preserve"> (</w:t>
            </w:r>
            <w:r>
              <w:t>21.7</w:t>
            </w:r>
            <w:r w:rsidR="002D4D99">
              <w:t>)</w:t>
            </w:r>
          </w:p>
        </w:tc>
        <w:tc>
          <w:tcPr>
            <w:tcW w:w="1285" w:type="pct"/>
            <w:tcBorders>
              <w:top w:val="single" w:sz="4" w:space="0" w:color="auto"/>
              <w:left w:val="single" w:sz="4" w:space="0" w:color="auto"/>
              <w:bottom w:val="single" w:sz="4" w:space="0" w:color="auto"/>
              <w:right w:val="single" w:sz="4" w:space="0" w:color="auto"/>
            </w:tcBorders>
          </w:tcPr>
          <w:p w14:paraId="12BA338C" w14:textId="77777777" w:rsidR="002D4D99" w:rsidRPr="00FD2E97" w:rsidRDefault="002D4D99" w:rsidP="00A43412">
            <w:pPr>
              <w:spacing w:after="160" w:line="259" w:lineRule="auto"/>
            </w:pPr>
            <w:r>
              <w:t>79 (21.2)</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0C584958" w14:textId="77777777" w:rsidR="002D4D99" w:rsidRPr="00FD2E97" w:rsidRDefault="002D4D99" w:rsidP="00A43412">
            <w:pPr>
              <w:spacing w:after="160" w:line="259" w:lineRule="auto"/>
            </w:pPr>
          </w:p>
        </w:tc>
      </w:tr>
      <w:tr w:rsidR="002D4D99" w:rsidRPr="00FD2E97" w14:paraId="2C885137"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tcPr>
          <w:p w14:paraId="23115C35" w14:textId="77777777" w:rsidR="002D4D99" w:rsidRDefault="002D4D99" w:rsidP="00A43412">
            <w:pPr>
              <w:spacing w:after="160" w:line="259" w:lineRule="auto"/>
            </w:pPr>
            <w:r>
              <w:t>Less than 6 months</w:t>
            </w:r>
          </w:p>
        </w:tc>
        <w:tc>
          <w:tcPr>
            <w:tcW w:w="660" w:type="pct"/>
            <w:tcBorders>
              <w:top w:val="single" w:sz="4" w:space="0" w:color="auto"/>
              <w:left w:val="single" w:sz="4" w:space="0" w:color="auto"/>
              <w:bottom w:val="single" w:sz="4" w:space="0" w:color="auto"/>
              <w:right w:val="single" w:sz="4" w:space="0" w:color="auto"/>
            </w:tcBorders>
          </w:tcPr>
          <w:p w14:paraId="6C0B1C6B" w14:textId="17DA987F" w:rsidR="002D4D99" w:rsidRDefault="007B10E5" w:rsidP="00A43412">
            <w:r>
              <w:t>20</w:t>
            </w:r>
            <w:r w:rsidR="002D4D99">
              <w:t xml:space="preserve"> (</w:t>
            </w:r>
            <w:r>
              <w:t>6.6</w:t>
            </w:r>
            <w:r w:rsidR="002D4D99">
              <w:t>)</w:t>
            </w:r>
          </w:p>
        </w:tc>
        <w:tc>
          <w:tcPr>
            <w:tcW w:w="660" w:type="pct"/>
            <w:tcBorders>
              <w:top w:val="single" w:sz="4" w:space="0" w:color="auto"/>
              <w:left w:val="single" w:sz="4" w:space="0" w:color="auto"/>
              <w:bottom w:val="single" w:sz="4" w:space="0" w:color="auto"/>
              <w:right w:val="single" w:sz="4" w:space="0" w:color="auto"/>
            </w:tcBorders>
          </w:tcPr>
          <w:p w14:paraId="014E136F" w14:textId="28CA9ED2" w:rsidR="002D4D99" w:rsidRDefault="006F1D54" w:rsidP="00A43412">
            <w:r>
              <w:t>15</w:t>
            </w:r>
            <w:r w:rsidR="002D4D99">
              <w:t xml:space="preserve"> (</w:t>
            </w:r>
            <w:r>
              <w:t>21.7</w:t>
            </w:r>
            <w:r w:rsidR="002D4D99">
              <w:t>)</w:t>
            </w:r>
          </w:p>
        </w:tc>
        <w:tc>
          <w:tcPr>
            <w:tcW w:w="1285" w:type="pct"/>
            <w:tcBorders>
              <w:top w:val="single" w:sz="4" w:space="0" w:color="auto"/>
              <w:left w:val="single" w:sz="4" w:space="0" w:color="auto"/>
              <w:bottom w:val="single" w:sz="4" w:space="0" w:color="auto"/>
              <w:right w:val="single" w:sz="4" w:space="0" w:color="auto"/>
            </w:tcBorders>
          </w:tcPr>
          <w:p w14:paraId="2B4C45CB" w14:textId="77777777" w:rsidR="002D4D99" w:rsidRDefault="002D4D99" w:rsidP="00A43412">
            <w:r>
              <w:t>35 (9.4)</w:t>
            </w:r>
          </w:p>
        </w:tc>
        <w:tc>
          <w:tcPr>
            <w:tcW w:w="1559" w:type="pct"/>
            <w:vMerge/>
            <w:tcBorders>
              <w:top w:val="single" w:sz="4" w:space="0" w:color="auto"/>
              <w:left w:val="single" w:sz="4" w:space="0" w:color="auto"/>
              <w:bottom w:val="single" w:sz="4" w:space="0" w:color="auto"/>
              <w:right w:val="single" w:sz="4" w:space="0" w:color="auto"/>
            </w:tcBorders>
            <w:vAlign w:val="center"/>
          </w:tcPr>
          <w:p w14:paraId="281E46A1" w14:textId="77777777" w:rsidR="002D4D99" w:rsidRPr="00FD2E97" w:rsidRDefault="002D4D99" w:rsidP="00A43412"/>
        </w:tc>
      </w:tr>
      <w:tr w:rsidR="002D4D99" w:rsidRPr="00FD2E97" w14:paraId="2B1038AE"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tcPr>
          <w:p w14:paraId="04A06817" w14:textId="77777777" w:rsidR="002D4D99" w:rsidRDefault="002D4D99" w:rsidP="00A43412">
            <w:r>
              <w:lastRenderedPageBreak/>
              <w:t>More than 2 years</w:t>
            </w:r>
          </w:p>
        </w:tc>
        <w:tc>
          <w:tcPr>
            <w:tcW w:w="660" w:type="pct"/>
            <w:tcBorders>
              <w:top w:val="single" w:sz="4" w:space="0" w:color="auto"/>
              <w:left w:val="single" w:sz="4" w:space="0" w:color="auto"/>
              <w:bottom w:val="single" w:sz="4" w:space="0" w:color="auto"/>
              <w:right w:val="single" w:sz="4" w:space="0" w:color="auto"/>
            </w:tcBorders>
          </w:tcPr>
          <w:p w14:paraId="18C5DF8F" w14:textId="08863BF9" w:rsidR="002D4D99" w:rsidRDefault="007B10E5" w:rsidP="00A43412">
            <w:r>
              <w:t>20</w:t>
            </w:r>
            <w:r w:rsidR="002D4D99">
              <w:t xml:space="preserve"> (6</w:t>
            </w:r>
            <w:r>
              <w:t>.6</w:t>
            </w:r>
            <w:r w:rsidR="002D4D99">
              <w:t>)</w:t>
            </w:r>
          </w:p>
        </w:tc>
        <w:tc>
          <w:tcPr>
            <w:tcW w:w="660" w:type="pct"/>
            <w:tcBorders>
              <w:top w:val="single" w:sz="4" w:space="0" w:color="auto"/>
              <w:left w:val="single" w:sz="4" w:space="0" w:color="auto"/>
              <w:bottom w:val="single" w:sz="4" w:space="0" w:color="auto"/>
              <w:right w:val="single" w:sz="4" w:space="0" w:color="auto"/>
            </w:tcBorders>
          </w:tcPr>
          <w:p w14:paraId="7A1E3EAF" w14:textId="1521D205" w:rsidR="002D4D99" w:rsidRDefault="006F1D54" w:rsidP="00A43412">
            <w:r>
              <w:t>16</w:t>
            </w:r>
            <w:r w:rsidR="002D4D99">
              <w:t xml:space="preserve"> (</w:t>
            </w:r>
            <w:r>
              <w:t>23.2</w:t>
            </w:r>
            <w:r w:rsidR="002D4D99">
              <w:t>)</w:t>
            </w:r>
          </w:p>
        </w:tc>
        <w:tc>
          <w:tcPr>
            <w:tcW w:w="1285" w:type="pct"/>
            <w:tcBorders>
              <w:top w:val="single" w:sz="4" w:space="0" w:color="auto"/>
              <w:left w:val="single" w:sz="4" w:space="0" w:color="auto"/>
              <w:bottom w:val="single" w:sz="4" w:space="0" w:color="auto"/>
              <w:right w:val="single" w:sz="4" w:space="0" w:color="auto"/>
            </w:tcBorders>
          </w:tcPr>
          <w:p w14:paraId="7557BDF0" w14:textId="77777777" w:rsidR="002D4D99" w:rsidRDefault="002D4D99" w:rsidP="00A43412">
            <w:r>
              <w:t>125 (33.5)</w:t>
            </w:r>
          </w:p>
        </w:tc>
        <w:tc>
          <w:tcPr>
            <w:tcW w:w="1559" w:type="pct"/>
            <w:vMerge/>
            <w:tcBorders>
              <w:top w:val="single" w:sz="4" w:space="0" w:color="auto"/>
              <w:left w:val="single" w:sz="4" w:space="0" w:color="auto"/>
              <w:bottom w:val="single" w:sz="4" w:space="0" w:color="auto"/>
              <w:right w:val="single" w:sz="4" w:space="0" w:color="auto"/>
            </w:tcBorders>
            <w:vAlign w:val="center"/>
          </w:tcPr>
          <w:p w14:paraId="421E9A3F" w14:textId="77777777" w:rsidR="002D4D99" w:rsidRPr="00FD2E97" w:rsidRDefault="002D4D99" w:rsidP="00A43412"/>
        </w:tc>
      </w:tr>
      <w:tr w:rsidR="00F6665A" w:rsidRPr="00FD2E97" w14:paraId="60046DF0"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hideMark/>
          </w:tcPr>
          <w:p w14:paraId="285B443A" w14:textId="77777777" w:rsidR="00F6665A" w:rsidRPr="00FD2E97" w:rsidRDefault="00F6665A" w:rsidP="00F6665A">
            <w:pPr>
              <w:spacing w:after="160" w:line="259" w:lineRule="auto"/>
            </w:pPr>
            <w:r w:rsidRPr="00FD2E97">
              <w:t>Total</w:t>
            </w:r>
          </w:p>
        </w:tc>
        <w:tc>
          <w:tcPr>
            <w:tcW w:w="660" w:type="pct"/>
            <w:tcBorders>
              <w:top w:val="single" w:sz="4" w:space="0" w:color="auto"/>
              <w:left w:val="single" w:sz="4" w:space="0" w:color="auto"/>
              <w:bottom w:val="single" w:sz="4" w:space="0" w:color="auto"/>
              <w:right w:val="single" w:sz="4" w:space="0" w:color="auto"/>
            </w:tcBorders>
          </w:tcPr>
          <w:p w14:paraId="505536D1" w14:textId="487281C9" w:rsidR="00F6665A" w:rsidRPr="00FD2E97" w:rsidRDefault="00F6665A" w:rsidP="00F6665A">
            <w:pPr>
              <w:spacing w:after="160" w:line="259" w:lineRule="auto"/>
            </w:pPr>
            <w:r>
              <w:t>304 (81.5)</w:t>
            </w:r>
          </w:p>
        </w:tc>
        <w:tc>
          <w:tcPr>
            <w:tcW w:w="660" w:type="pct"/>
            <w:tcBorders>
              <w:top w:val="single" w:sz="4" w:space="0" w:color="auto"/>
              <w:left w:val="single" w:sz="4" w:space="0" w:color="auto"/>
              <w:bottom w:val="single" w:sz="4" w:space="0" w:color="auto"/>
              <w:right w:val="single" w:sz="4" w:space="0" w:color="auto"/>
            </w:tcBorders>
          </w:tcPr>
          <w:p w14:paraId="7024D048" w14:textId="07B7E853" w:rsidR="00F6665A" w:rsidRPr="00FD2E97" w:rsidRDefault="00F6665A" w:rsidP="00F6665A">
            <w:pPr>
              <w:spacing w:after="160" w:line="259" w:lineRule="auto"/>
            </w:pPr>
            <w:r>
              <w:t>69 (18.5)</w:t>
            </w:r>
          </w:p>
        </w:tc>
        <w:tc>
          <w:tcPr>
            <w:tcW w:w="1285" w:type="pct"/>
            <w:tcBorders>
              <w:top w:val="single" w:sz="4" w:space="0" w:color="auto"/>
              <w:left w:val="single" w:sz="4" w:space="0" w:color="auto"/>
              <w:bottom w:val="single" w:sz="4" w:space="0" w:color="auto"/>
              <w:right w:val="single" w:sz="4" w:space="0" w:color="auto"/>
            </w:tcBorders>
          </w:tcPr>
          <w:p w14:paraId="4F574A9F" w14:textId="77777777" w:rsidR="00F6665A" w:rsidRPr="00FD2E97" w:rsidRDefault="00F6665A" w:rsidP="00F6665A">
            <w:pPr>
              <w:spacing w:after="160" w:line="259" w:lineRule="auto"/>
            </w:pPr>
            <w:r>
              <w:t>373 (100.0)</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62D6A853" w14:textId="77777777" w:rsidR="00F6665A" w:rsidRPr="00FD2E97" w:rsidRDefault="00F6665A" w:rsidP="00F6665A">
            <w:pPr>
              <w:spacing w:after="160" w:line="259" w:lineRule="auto"/>
            </w:pPr>
          </w:p>
        </w:tc>
      </w:tr>
    </w:tbl>
    <w:p w14:paraId="24FA7EB5" w14:textId="77777777" w:rsidR="002D4D99" w:rsidRPr="00FD2E97" w:rsidRDefault="002D4D99" w:rsidP="002D4D99"/>
    <w:p w14:paraId="38DBBC86" w14:textId="713D8B5E" w:rsidR="002D4D99" w:rsidRDefault="00D22DAF" w:rsidP="002D4D99">
      <w:r w:rsidRPr="00FD2E97">
        <w:t xml:space="preserve">Table </w:t>
      </w:r>
      <w:r>
        <w:t>1</w:t>
      </w:r>
      <w:r w:rsidR="00BA53FD">
        <w:t>7</w:t>
      </w:r>
      <w:r>
        <w:t xml:space="preserve"> </w:t>
      </w:r>
      <w:r w:rsidR="006D5100" w:rsidRPr="006D5100">
        <w:t>investigates the relationship between the duration of online gaming (in years) and musculoskeletal symptoms. The chi-square test results (X² = 16.637, P &lt; 0.001) reveal a statistically significant association (P &lt; 0.05). Respondents who have been gaming for 1-2 years (36.5%) report the highest percentage of musculoskeletal symptoms, while those who have been gaming for less than 6 months (6.6%) show a lower incidence of symptoms. This suggests that a longer gaming duration is associated with a higher likelihood of experiencing musculoskeletal symptoms.</w:t>
      </w:r>
    </w:p>
    <w:p w14:paraId="4012CDA0" w14:textId="77777777" w:rsidR="006D5100" w:rsidRDefault="006D5100" w:rsidP="002D4D99"/>
    <w:p w14:paraId="60DC2131" w14:textId="24AEB2EF" w:rsidR="002D4D99" w:rsidRPr="00FD2E97" w:rsidRDefault="002D4D99" w:rsidP="002D4D99">
      <w:r w:rsidRPr="00FD2E97">
        <w:t xml:space="preserve">Table </w:t>
      </w:r>
      <w:r>
        <w:t>1</w:t>
      </w:r>
      <w:r w:rsidR="005870F1">
        <w:t>8</w:t>
      </w:r>
      <w:r w:rsidRPr="00FD2E97">
        <w:t>: Association between respondents'</w:t>
      </w:r>
      <w:r>
        <w:t xml:space="preserve"> online gaming days in week</w:t>
      </w:r>
      <w:r w:rsidRPr="00FD2E97">
        <w:t xml:space="preserve"> and symptoms of </w:t>
      </w:r>
      <w:r w:rsidRPr="002D4D99">
        <w:t>Musculoskeletal</w:t>
      </w:r>
      <w:r>
        <w:t xml:space="preserve"> </w:t>
      </w:r>
      <w:r w:rsidRPr="00FD2E97">
        <w:t>(n</w:t>
      </w:r>
      <w:r>
        <w:t>=375</w:t>
      </w:r>
      <w:r w:rsidRPr="00FD2E97">
        <w:t>)</w:t>
      </w:r>
    </w:p>
    <w:tbl>
      <w:tblPr>
        <w:tblStyle w:val="TableGrid"/>
        <w:tblW w:w="5000" w:type="pct"/>
        <w:tblLook w:val="04A0" w:firstRow="1" w:lastRow="0" w:firstColumn="1" w:lastColumn="0" w:noHBand="0" w:noVBand="1"/>
      </w:tblPr>
      <w:tblGrid>
        <w:gridCol w:w="1508"/>
        <w:gridCol w:w="1190"/>
        <w:gridCol w:w="1190"/>
        <w:gridCol w:w="2317"/>
        <w:gridCol w:w="2811"/>
      </w:tblGrid>
      <w:tr w:rsidR="002D4D99" w:rsidRPr="00FD2E97" w14:paraId="1A721D6F" w14:textId="77777777" w:rsidTr="00A43412">
        <w:trPr>
          <w:trHeight w:val="70"/>
        </w:trPr>
        <w:tc>
          <w:tcPr>
            <w:tcW w:w="836" w:type="pct"/>
            <w:tcBorders>
              <w:top w:val="single" w:sz="4" w:space="0" w:color="auto"/>
              <w:left w:val="single" w:sz="4" w:space="0" w:color="auto"/>
              <w:bottom w:val="nil"/>
              <w:right w:val="single" w:sz="4" w:space="0" w:color="auto"/>
            </w:tcBorders>
            <w:hideMark/>
          </w:tcPr>
          <w:p w14:paraId="77F23DB3" w14:textId="77777777" w:rsidR="002D4D99" w:rsidRPr="00FD2E97" w:rsidRDefault="002D4D99" w:rsidP="00A43412">
            <w:pPr>
              <w:spacing w:after="160" w:line="259" w:lineRule="auto"/>
            </w:pPr>
          </w:p>
        </w:tc>
        <w:tc>
          <w:tcPr>
            <w:tcW w:w="2605" w:type="pct"/>
            <w:gridSpan w:val="3"/>
            <w:tcBorders>
              <w:top w:val="single" w:sz="4" w:space="0" w:color="auto"/>
              <w:left w:val="single" w:sz="4" w:space="0" w:color="auto"/>
              <w:bottom w:val="single" w:sz="4" w:space="0" w:color="auto"/>
              <w:right w:val="single" w:sz="4" w:space="0" w:color="auto"/>
            </w:tcBorders>
            <w:hideMark/>
          </w:tcPr>
          <w:p w14:paraId="2335E142" w14:textId="1F4E9FFB" w:rsidR="002D4D99" w:rsidRPr="00FD2E97" w:rsidRDefault="002D4D99" w:rsidP="00A43412">
            <w:pPr>
              <w:spacing w:after="160" w:line="259" w:lineRule="auto"/>
            </w:pPr>
            <w:r w:rsidRPr="00FD2E97">
              <w:t xml:space="preserve">Symptoms of </w:t>
            </w:r>
            <w:r w:rsidR="00CE76F3" w:rsidRPr="002D4D99">
              <w:t>Musculoskeletal</w:t>
            </w:r>
          </w:p>
        </w:tc>
        <w:tc>
          <w:tcPr>
            <w:tcW w:w="1559" w:type="pct"/>
            <w:tcBorders>
              <w:top w:val="single" w:sz="4" w:space="0" w:color="auto"/>
              <w:left w:val="single" w:sz="4" w:space="0" w:color="auto"/>
              <w:bottom w:val="single" w:sz="4" w:space="0" w:color="auto"/>
              <w:right w:val="single" w:sz="4" w:space="0" w:color="auto"/>
            </w:tcBorders>
            <w:hideMark/>
          </w:tcPr>
          <w:p w14:paraId="650F63BC" w14:textId="77777777" w:rsidR="002D4D99" w:rsidRPr="00FD2E97" w:rsidRDefault="002D4D99" w:rsidP="00A43412">
            <w:pPr>
              <w:spacing w:after="160" w:line="259" w:lineRule="auto"/>
            </w:pPr>
            <w:r w:rsidRPr="00FD2E97">
              <w:rPr>
                <w:b/>
                <w:bCs/>
              </w:rPr>
              <w:t>Chi square test and p-value</w:t>
            </w:r>
          </w:p>
        </w:tc>
      </w:tr>
      <w:tr w:rsidR="002D4D99" w:rsidRPr="00FD2E97" w14:paraId="41983056" w14:textId="77777777" w:rsidTr="00A43412">
        <w:trPr>
          <w:trHeight w:val="70"/>
        </w:trPr>
        <w:tc>
          <w:tcPr>
            <w:tcW w:w="836" w:type="pct"/>
            <w:tcBorders>
              <w:top w:val="nil"/>
              <w:left w:val="single" w:sz="4" w:space="0" w:color="auto"/>
              <w:bottom w:val="single" w:sz="4" w:space="0" w:color="auto"/>
              <w:right w:val="single" w:sz="4" w:space="0" w:color="auto"/>
            </w:tcBorders>
          </w:tcPr>
          <w:p w14:paraId="26DFE1A6" w14:textId="77777777" w:rsidR="002D4D99" w:rsidRPr="00FD2E97" w:rsidRDefault="002D4D99" w:rsidP="00A43412">
            <w:pPr>
              <w:spacing w:after="160" w:line="259" w:lineRule="auto"/>
            </w:pPr>
          </w:p>
        </w:tc>
        <w:tc>
          <w:tcPr>
            <w:tcW w:w="660" w:type="pct"/>
            <w:tcBorders>
              <w:top w:val="single" w:sz="4" w:space="0" w:color="auto"/>
              <w:left w:val="single" w:sz="4" w:space="0" w:color="auto"/>
              <w:bottom w:val="single" w:sz="4" w:space="0" w:color="auto"/>
              <w:right w:val="single" w:sz="4" w:space="0" w:color="auto"/>
            </w:tcBorders>
          </w:tcPr>
          <w:p w14:paraId="75E06B3A" w14:textId="77777777" w:rsidR="002D4D99" w:rsidRPr="00FD2E97" w:rsidRDefault="002D4D99" w:rsidP="00A43412">
            <w:pPr>
              <w:spacing w:after="160" w:line="259" w:lineRule="auto"/>
            </w:pPr>
            <w:r>
              <w:t>Yes</w:t>
            </w:r>
            <w:r>
              <w:br/>
              <w:t>n (%)</w:t>
            </w:r>
          </w:p>
        </w:tc>
        <w:tc>
          <w:tcPr>
            <w:tcW w:w="660" w:type="pct"/>
            <w:tcBorders>
              <w:top w:val="single" w:sz="4" w:space="0" w:color="auto"/>
              <w:left w:val="single" w:sz="4" w:space="0" w:color="auto"/>
              <w:bottom w:val="single" w:sz="4" w:space="0" w:color="auto"/>
              <w:right w:val="single" w:sz="4" w:space="0" w:color="auto"/>
            </w:tcBorders>
          </w:tcPr>
          <w:p w14:paraId="3D7E8CAD" w14:textId="77777777" w:rsidR="002D4D99" w:rsidRPr="00FD2E97" w:rsidRDefault="002D4D99" w:rsidP="00A43412">
            <w:pPr>
              <w:spacing w:after="160" w:line="259" w:lineRule="auto"/>
            </w:pPr>
            <w:r>
              <w:t>No</w:t>
            </w:r>
            <w:r>
              <w:br/>
              <w:t>n (%)</w:t>
            </w:r>
          </w:p>
        </w:tc>
        <w:tc>
          <w:tcPr>
            <w:tcW w:w="1285" w:type="pct"/>
            <w:tcBorders>
              <w:top w:val="single" w:sz="4" w:space="0" w:color="auto"/>
              <w:left w:val="single" w:sz="4" w:space="0" w:color="auto"/>
              <w:bottom w:val="single" w:sz="4" w:space="0" w:color="auto"/>
              <w:right w:val="single" w:sz="4" w:space="0" w:color="auto"/>
            </w:tcBorders>
          </w:tcPr>
          <w:p w14:paraId="3AE7A562" w14:textId="77777777" w:rsidR="002D4D99" w:rsidRPr="00FD2E97" w:rsidRDefault="002D4D99" w:rsidP="00A43412">
            <w:pPr>
              <w:spacing w:after="160" w:line="259" w:lineRule="auto"/>
            </w:pPr>
            <w:r>
              <w:t>Total</w:t>
            </w:r>
            <w:r>
              <w:br/>
              <w:t>n (%)</w:t>
            </w:r>
          </w:p>
        </w:tc>
        <w:tc>
          <w:tcPr>
            <w:tcW w:w="1559" w:type="pct"/>
            <w:vMerge w:val="restart"/>
            <w:tcBorders>
              <w:top w:val="single" w:sz="4" w:space="0" w:color="auto"/>
              <w:left w:val="single" w:sz="4" w:space="0" w:color="auto"/>
              <w:bottom w:val="single" w:sz="4" w:space="0" w:color="auto"/>
              <w:right w:val="single" w:sz="4" w:space="0" w:color="auto"/>
            </w:tcBorders>
            <w:hideMark/>
          </w:tcPr>
          <w:p w14:paraId="63C086F4" w14:textId="0D4FEB38" w:rsidR="002D4D99" w:rsidRPr="00FD2E97" w:rsidRDefault="002D4D99" w:rsidP="00A43412">
            <w:pPr>
              <w:spacing w:after="160" w:line="259" w:lineRule="auto"/>
            </w:pPr>
            <w:r w:rsidRPr="00FD2E97">
              <w:t>X2 =</w:t>
            </w:r>
            <w:r>
              <w:t xml:space="preserve"> </w:t>
            </w:r>
            <w:r w:rsidR="00262B75">
              <w:t>27.152</w:t>
            </w:r>
          </w:p>
          <w:p w14:paraId="6C061D1F" w14:textId="77777777" w:rsidR="002D4D99" w:rsidRPr="00FD2E97" w:rsidRDefault="002D4D99" w:rsidP="00A43412">
            <w:pPr>
              <w:spacing w:after="160" w:line="259" w:lineRule="auto"/>
            </w:pPr>
            <w:r w:rsidRPr="00FD2E97">
              <w:t xml:space="preserve">P </w:t>
            </w:r>
            <w:r>
              <w:t>&lt; 0.001</w:t>
            </w:r>
          </w:p>
        </w:tc>
      </w:tr>
      <w:tr w:rsidR="002D4D99" w:rsidRPr="00FD2E97" w14:paraId="24906F9F"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hideMark/>
          </w:tcPr>
          <w:p w14:paraId="068339AC" w14:textId="77777777" w:rsidR="002D4D99" w:rsidRPr="00FD2E97" w:rsidRDefault="002D4D99" w:rsidP="00A43412">
            <w:pPr>
              <w:spacing w:after="160" w:line="259" w:lineRule="auto"/>
            </w:pPr>
            <w:r>
              <w:t>1-4 days</w:t>
            </w:r>
          </w:p>
        </w:tc>
        <w:tc>
          <w:tcPr>
            <w:tcW w:w="660" w:type="pct"/>
            <w:tcBorders>
              <w:top w:val="single" w:sz="4" w:space="0" w:color="auto"/>
              <w:left w:val="single" w:sz="4" w:space="0" w:color="auto"/>
              <w:bottom w:val="single" w:sz="4" w:space="0" w:color="auto"/>
              <w:right w:val="single" w:sz="4" w:space="0" w:color="auto"/>
            </w:tcBorders>
          </w:tcPr>
          <w:p w14:paraId="73483A92" w14:textId="65BD8C92" w:rsidR="002D4D99" w:rsidRPr="00FD2E97" w:rsidRDefault="001D0EBE" w:rsidP="00A43412">
            <w:pPr>
              <w:spacing w:after="160" w:line="259" w:lineRule="auto"/>
            </w:pPr>
            <w:r>
              <w:t>77</w:t>
            </w:r>
            <w:r w:rsidR="002D4D99">
              <w:t xml:space="preserve"> (</w:t>
            </w:r>
            <w:r>
              <w:t>25.3</w:t>
            </w:r>
            <w:r w:rsidR="002D4D99">
              <w:t>)</w:t>
            </w:r>
          </w:p>
        </w:tc>
        <w:tc>
          <w:tcPr>
            <w:tcW w:w="660" w:type="pct"/>
            <w:tcBorders>
              <w:top w:val="single" w:sz="4" w:space="0" w:color="auto"/>
              <w:left w:val="single" w:sz="4" w:space="0" w:color="auto"/>
              <w:bottom w:val="single" w:sz="4" w:space="0" w:color="auto"/>
              <w:right w:val="single" w:sz="4" w:space="0" w:color="auto"/>
            </w:tcBorders>
          </w:tcPr>
          <w:p w14:paraId="34FBF0FF" w14:textId="4C8D8785" w:rsidR="002D4D99" w:rsidRPr="00FD2E97" w:rsidRDefault="001D0EBE" w:rsidP="00A43412">
            <w:pPr>
              <w:spacing w:after="160" w:line="259" w:lineRule="auto"/>
            </w:pPr>
            <w:r>
              <w:t>37</w:t>
            </w:r>
            <w:r w:rsidR="002D4D99">
              <w:t xml:space="preserve"> (</w:t>
            </w:r>
            <w:r>
              <w:t>53.6</w:t>
            </w:r>
            <w:r w:rsidR="002D4D99">
              <w:t>)</w:t>
            </w:r>
          </w:p>
        </w:tc>
        <w:tc>
          <w:tcPr>
            <w:tcW w:w="1285" w:type="pct"/>
            <w:tcBorders>
              <w:top w:val="single" w:sz="4" w:space="0" w:color="auto"/>
              <w:left w:val="single" w:sz="4" w:space="0" w:color="auto"/>
              <w:bottom w:val="single" w:sz="4" w:space="0" w:color="auto"/>
              <w:right w:val="single" w:sz="4" w:space="0" w:color="auto"/>
            </w:tcBorders>
          </w:tcPr>
          <w:p w14:paraId="40592726" w14:textId="77777777" w:rsidR="002D4D99" w:rsidRPr="00FD2E97" w:rsidRDefault="002D4D99" w:rsidP="00A43412">
            <w:pPr>
              <w:spacing w:after="160" w:line="259" w:lineRule="auto"/>
            </w:pPr>
            <w:r>
              <w:t>114 (30.6)</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373FC5B5" w14:textId="77777777" w:rsidR="002D4D99" w:rsidRPr="00FD2E97" w:rsidRDefault="002D4D99" w:rsidP="00A43412">
            <w:pPr>
              <w:spacing w:after="160" w:line="259" w:lineRule="auto"/>
            </w:pPr>
          </w:p>
        </w:tc>
      </w:tr>
      <w:tr w:rsidR="002D4D99" w:rsidRPr="00FD2E97" w14:paraId="3A55D97C"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hideMark/>
          </w:tcPr>
          <w:p w14:paraId="5416E972" w14:textId="77777777" w:rsidR="002D4D99" w:rsidRPr="00FD2E97" w:rsidRDefault="002D4D99" w:rsidP="00A43412">
            <w:pPr>
              <w:spacing w:after="160" w:line="259" w:lineRule="auto"/>
            </w:pPr>
            <w:r>
              <w:t>5-7 days</w:t>
            </w:r>
          </w:p>
        </w:tc>
        <w:tc>
          <w:tcPr>
            <w:tcW w:w="660" w:type="pct"/>
            <w:tcBorders>
              <w:top w:val="single" w:sz="4" w:space="0" w:color="auto"/>
              <w:left w:val="single" w:sz="4" w:space="0" w:color="auto"/>
              <w:bottom w:val="single" w:sz="4" w:space="0" w:color="auto"/>
              <w:right w:val="single" w:sz="4" w:space="0" w:color="auto"/>
            </w:tcBorders>
          </w:tcPr>
          <w:p w14:paraId="0E06AD95" w14:textId="7EF884C6" w:rsidR="002D4D99" w:rsidRPr="00FD2E97" w:rsidRDefault="001D0EBE" w:rsidP="00A43412">
            <w:pPr>
              <w:spacing w:after="160" w:line="259" w:lineRule="auto"/>
            </w:pPr>
            <w:r>
              <w:t>226</w:t>
            </w:r>
            <w:r w:rsidR="002D4D99">
              <w:t xml:space="preserve"> (</w:t>
            </w:r>
            <w:r>
              <w:t>74.3</w:t>
            </w:r>
            <w:r w:rsidR="002D4D99">
              <w:t>)</w:t>
            </w:r>
          </w:p>
        </w:tc>
        <w:tc>
          <w:tcPr>
            <w:tcW w:w="660" w:type="pct"/>
            <w:tcBorders>
              <w:top w:val="single" w:sz="4" w:space="0" w:color="auto"/>
              <w:left w:val="single" w:sz="4" w:space="0" w:color="auto"/>
              <w:bottom w:val="single" w:sz="4" w:space="0" w:color="auto"/>
              <w:right w:val="single" w:sz="4" w:space="0" w:color="auto"/>
            </w:tcBorders>
          </w:tcPr>
          <w:p w14:paraId="313DE793" w14:textId="4CE4521E" w:rsidR="002D4D99" w:rsidRPr="00FD2E97" w:rsidRDefault="001D0EBE" w:rsidP="00A43412">
            <w:pPr>
              <w:spacing w:after="160" w:line="259" w:lineRule="auto"/>
            </w:pPr>
            <w:r>
              <w:t>30</w:t>
            </w:r>
            <w:r w:rsidR="002D4D99">
              <w:t xml:space="preserve"> (</w:t>
            </w:r>
            <w:r>
              <w:t>43.5</w:t>
            </w:r>
            <w:r w:rsidR="002D4D99">
              <w:t>)</w:t>
            </w:r>
          </w:p>
        </w:tc>
        <w:tc>
          <w:tcPr>
            <w:tcW w:w="1285" w:type="pct"/>
            <w:tcBorders>
              <w:top w:val="single" w:sz="4" w:space="0" w:color="auto"/>
              <w:left w:val="single" w:sz="4" w:space="0" w:color="auto"/>
              <w:bottom w:val="single" w:sz="4" w:space="0" w:color="auto"/>
              <w:right w:val="single" w:sz="4" w:space="0" w:color="auto"/>
            </w:tcBorders>
          </w:tcPr>
          <w:p w14:paraId="2EE9BFF4" w14:textId="77777777" w:rsidR="002D4D99" w:rsidRPr="00FD2E97" w:rsidRDefault="002D4D99" w:rsidP="00A43412">
            <w:pPr>
              <w:spacing w:after="160" w:line="259" w:lineRule="auto"/>
            </w:pPr>
            <w:r>
              <w:t>256 (68.6)</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5875CD67" w14:textId="77777777" w:rsidR="002D4D99" w:rsidRPr="00FD2E97" w:rsidRDefault="002D4D99" w:rsidP="00A43412">
            <w:pPr>
              <w:spacing w:after="160" w:line="259" w:lineRule="auto"/>
            </w:pPr>
          </w:p>
        </w:tc>
      </w:tr>
      <w:tr w:rsidR="00F6665A" w:rsidRPr="00FD2E97" w14:paraId="1B735093"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hideMark/>
          </w:tcPr>
          <w:p w14:paraId="0A854790" w14:textId="77777777" w:rsidR="00F6665A" w:rsidRPr="00FD2E97" w:rsidRDefault="00F6665A" w:rsidP="00F6665A">
            <w:pPr>
              <w:spacing w:after="160" w:line="259" w:lineRule="auto"/>
            </w:pPr>
            <w:r w:rsidRPr="00FD2E97">
              <w:t>Total</w:t>
            </w:r>
          </w:p>
        </w:tc>
        <w:tc>
          <w:tcPr>
            <w:tcW w:w="660" w:type="pct"/>
            <w:tcBorders>
              <w:top w:val="single" w:sz="4" w:space="0" w:color="auto"/>
              <w:left w:val="single" w:sz="4" w:space="0" w:color="auto"/>
              <w:bottom w:val="single" w:sz="4" w:space="0" w:color="auto"/>
              <w:right w:val="single" w:sz="4" w:space="0" w:color="auto"/>
            </w:tcBorders>
          </w:tcPr>
          <w:p w14:paraId="361706CD" w14:textId="4946845D" w:rsidR="00F6665A" w:rsidRPr="00FD2E97" w:rsidRDefault="00F6665A" w:rsidP="00F6665A">
            <w:pPr>
              <w:spacing w:after="160" w:line="259" w:lineRule="auto"/>
            </w:pPr>
            <w:r>
              <w:t>304 (81.5)</w:t>
            </w:r>
          </w:p>
        </w:tc>
        <w:tc>
          <w:tcPr>
            <w:tcW w:w="660" w:type="pct"/>
            <w:tcBorders>
              <w:top w:val="single" w:sz="4" w:space="0" w:color="auto"/>
              <w:left w:val="single" w:sz="4" w:space="0" w:color="auto"/>
              <w:bottom w:val="single" w:sz="4" w:space="0" w:color="auto"/>
              <w:right w:val="single" w:sz="4" w:space="0" w:color="auto"/>
            </w:tcBorders>
          </w:tcPr>
          <w:p w14:paraId="2C6CB5C0" w14:textId="00AFF581" w:rsidR="00F6665A" w:rsidRPr="00FD2E97" w:rsidRDefault="00F6665A" w:rsidP="00F6665A">
            <w:pPr>
              <w:spacing w:after="160" w:line="259" w:lineRule="auto"/>
            </w:pPr>
            <w:r>
              <w:t>69 (18.5)</w:t>
            </w:r>
          </w:p>
        </w:tc>
        <w:tc>
          <w:tcPr>
            <w:tcW w:w="1285" w:type="pct"/>
            <w:tcBorders>
              <w:top w:val="single" w:sz="4" w:space="0" w:color="auto"/>
              <w:left w:val="single" w:sz="4" w:space="0" w:color="auto"/>
              <w:bottom w:val="single" w:sz="4" w:space="0" w:color="auto"/>
              <w:right w:val="single" w:sz="4" w:space="0" w:color="auto"/>
            </w:tcBorders>
          </w:tcPr>
          <w:p w14:paraId="618540F8" w14:textId="77777777" w:rsidR="00F6665A" w:rsidRPr="00FD2E97" w:rsidRDefault="00F6665A" w:rsidP="00F6665A">
            <w:pPr>
              <w:spacing w:after="160" w:line="259" w:lineRule="auto"/>
            </w:pPr>
            <w:r>
              <w:t>373 (100.0)</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501A491A" w14:textId="77777777" w:rsidR="00F6665A" w:rsidRPr="00FD2E97" w:rsidRDefault="00F6665A" w:rsidP="00F6665A">
            <w:pPr>
              <w:spacing w:after="160" w:line="259" w:lineRule="auto"/>
            </w:pPr>
          </w:p>
        </w:tc>
      </w:tr>
    </w:tbl>
    <w:p w14:paraId="31E6E0FC" w14:textId="77777777" w:rsidR="002D4D99" w:rsidRDefault="002D4D99" w:rsidP="002D4D99"/>
    <w:p w14:paraId="54AC3563" w14:textId="6118889C" w:rsidR="006D5100" w:rsidRPr="006D5100" w:rsidRDefault="00D22DAF" w:rsidP="006D5100">
      <w:r w:rsidRPr="00FD2E97">
        <w:t xml:space="preserve">Table </w:t>
      </w:r>
      <w:r>
        <w:t>1</w:t>
      </w:r>
      <w:r w:rsidR="00BA53FD">
        <w:t>8</w:t>
      </w:r>
      <w:r>
        <w:t xml:space="preserve"> </w:t>
      </w:r>
      <w:r w:rsidR="006D5100" w:rsidRPr="006D5100">
        <w:t>examines the relationship between the number of days per week spent gaming and the presence of musculoskeletal symptoms. The chi-square test results (X² = 27.152, P &lt; 0.001) indicate a highly statistically significant association (P &lt; 0.05). A larger proportion of respondents who play online games 5-7 days a week (74.3%) report musculoskeletal symptoms compared to those who game for 1-4 days a week (25.3%). This suggests that frequent gaming is strongly linked to the occurrence of musculoskeletal symptoms.</w:t>
      </w:r>
    </w:p>
    <w:p w14:paraId="0151E543" w14:textId="2C674E8A" w:rsidR="002D4D99" w:rsidRDefault="002D4D99" w:rsidP="002D4D99"/>
    <w:p w14:paraId="3DD4FA48" w14:textId="7A4E1406" w:rsidR="002D4D99" w:rsidRPr="00FD2E97" w:rsidRDefault="002D4D99" w:rsidP="002D4D99">
      <w:r w:rsidRPr="00FD2E97">
        <w:t xml:space="preserve">Table </w:t>
      </w:r>
      <w:r w:rsidR="005870F1">
        <w:t>19</w:t>
      </w:r>
      <w:r w:rsidRPr="00FD2E97">
        <w:t>: Association between respondents'</w:t>
      </w:r>
      <w:r>
        <w:t xml:space="preserve"> online gaming motivation</w:t>
      </w:r>
      <w:r w:rsidRPr="00FD2E97">
        <w:t xml:space="preserve"> and symptoms of </w:t>
      </w:r>
      <w:r w:rsidRPr="002D4D99">
        <w:t>Musculoskeletal</w:t>
      </w:r>
      <w:r>
        <w:t xml:space="preserve"> </w:t>
      </w:r>
      <w:r w:rsidRPr="00FD2E97">
        <w:t>(n</w:t>
      </w:r>
      <w:r>
        <w:t>=375</w:t>
      </w:r>
      <w:r w:rsidRPr="00FD2E97">
        <w:t>)</w:t>
      </w:r>
    </w:p>
    <w:tbl>
      <w:tblPr>
        <w:tblStyle w:val="TableGrid"/>
        <w:tblW w:w="5000" w:type="pct"/>
        <w:tblLook w:val="04A0" w:firstRow="1" w:lastRow="0" w:firstColumn="1" w:lastColumn="0" w:noHBand="0" w:noVBand="1"/>
      </w:tblPr>
      <w:tblGrid>
        <w:gridCol w:w="1510"/>
        <w:gridCol w:w="1188"/>
        <w:gridCol w:w="1188"/>
        <w:gridCol w:w="2319"/>
        <w:gridCol w:w="2811"/>
      </w:tblGrid>
      <w:tr w:rsidR="002D4D99" w:rsidRPr="00FD2E97" w14:paraId="00175F0F" w14:textId="77777777" w:rsidTr="00A43412">
        <w:trPr>
          <w:trHeight w:val="70"/>
        </w:trPr>
        <w:tc>
          <w:tcPr>
            <w:tcW w:w="837" w:type="pct"/>
            <w:tcBorders>
              <w:top w:val="single" w:sz="4" w:space="0" w:color="auto"/>
              <w:left w:val="single" w:sz="4" w:space="0" w:color="auto"/>
              <w:bottom w:val="nil"/>
              <w:right w:val="single" w:sz="4" w:space="0" w:color="auto"/>
            </w:tcBorders>
            <w:hideMark/>
          </w:tcPr>
          <w:p w14:paraId="2E9265D0" w14:textId="77777777" w:rsidR="002D4D99" w:rsidRPr="00FD2E97" w:rsidRDefault="002D4D99" w:rsidP="00A43412">
            <w:pPr>
              <w:spacing w:after="160" w:line="259" w:lineRule="auto"/>
            </w:pPr>
          </w:p>
        </w:tc>
        <w:tc>
          <w:tcPr>
            <w:tcW w:w="2604" w:type="pct"/>
            <w:gridSpan w:val="3"/>
            <w:tcBorders>
              <w:top w:val="single" w:sz="4" w:space="0" w:color="auto"/>
              <w:left w:val="single" w:sz="4" w:space="0" w:color="auto"/>
              <w:bottom w:val="single" w:sz="4" w:space="0" w:color="auto"/>
              <w:right w:val="single" w:sz="4" w:space="0" w:color="auto"/>
            </w:tcBorders>
            <w:hideMark/>
          </w:tcPr>
          <w:p w14:paraId="4158B0B5" w14:textId="3975DD83" w:rsidR="002D4D99" w:rsidRPr="00FD2E97" w:rsidRDefault="002D4D99" w:rsidP="00A43412">
            <w:pPr>
              <w:spacing w:after="160" w:line="259" w:lineRule="auto"/>
            </w:pPr>
            <w:r w:rsidRPr="00FD2E97">
              <w:t xml:space="preserve">Symptoms of </w:t>
            </w:r>
            <w:r w:rsidR="00CE76F3" w:rsidRPr="002D4D99">
              <w:t>Musculoskeletal</w:t>
            </w:r>
          </w:p>
        </w:tc>
        <w:tc>
          <w:tcPr>
            <w:tcW w:w="1559" w:type="pct"/>
            <w:tcBorders>
              <w:top w:val="single" w:sz="4" w:space="0" w:color="auto"/>
              <w:left w:val="single" w:sz="4" w:space="0" w:color="auto"/>
              <w:bottom w:val="single" w:sz="4" w:space="0" w:color="auto"/>
              <w:right w:val="single" w:sz="4" w:space="0" w:color="auto"/>
            </w:tcBorders>
            <w:hideMark/>
          </w:tcPr>
          <w:p w14:paraId="027FE8EC" w14:textId="77777777" w:rsidR="002D4D99" w:rsidRPr="00FD2E97" w:rsidRDefault="002D4D99" w:rsidP="00A43412">
            <w:pPr>
              <w:spacing w:after="160" w:line="259" w:lineRule="auto"/>
            </w:pPr>
            <w:r w:rsidRPr="00FD2E97">
              <w:rPr>
                <w:b/>
                <w:bCs/>
              </w:rPr>
              <w:t>Chi square test and p-value</w:t>
            </w:r>
          </w:p>
        </w:tc>
      </w:tr>
      <w:tr w:rsidR="002D4D99" w:rsidRPr="00FD2E97" w14:paraId="2573F337" w14:textId="77777777" w:rsidTr="00A43412">
        <w:trPr>
          <w:trHeight w:val="70"/>
        </w:trPr>
        <w:tc>
          <w:tcPr>
            <w:tcW w:w="837" w:type="pct"/>
            <w:tcBorders>
              <w:top w:val="nil"/>
              <w:left w:val="single" w:sz="4" w:space="0" w:color="auto"/>
              <w:bottom w:val="single" w:sz="4" w:space="0" w:color="auto"/>
              <w:right w:val="single" w:sz="4" w:space="0" w:color="auto"/>
            </w:tcBorders>
          </w:tcPr>
          <w:p w14:paraId="1BA67435" w14:textId="77777777" w:rsidR="002D4D99" w:rsidRPr="00FD2E97" w:rsidRDefault="002D4D99" w:rsidP="00A43412">
            <w:pPr>
              <w:spacing w:after="160" w:line="259" w:lineRule="auto"/>
            </w:pPr>
          </w:p>
        </w:tc>
        <w:tc>
          <w:tcPr>
            <w:tcW w:w="659" w:type="pct"/>
            <w:tcBorders>
              <w:top w:val="single" w:sz="4" w:space="0" w:color="auto"/>
              <w:left w:val="single" w:sz="4" w:space="0" w:color="auto"/>
              <w:bottom w:val="single" w:sz="4" w:space="0" w:color="auto"/>
              <w:right w:val="single" w:sz="4" w:space="0" w:color="auto"/>
            </w:tcBorders>
          </w:tcPr>
          <w:p w14:paraId="5BC4D0BD" w14:textId="77777777" w:rsidR="002D4D99" w:rsidRPr="00FD2E97" w:rsidRDefault="002D4D99" w:rsidP="00A43412">
            <w:pPr>
              <w:spacing w:after="160" w:line="259" w:lineRule="auto"/>
            </w:pPr>
            <w:r>
              <w:t>Yes</w:t>
            </w:r>
            <w:r>
              <w:br/>
              <w:t>n (%)</w:t>
            </w:r>
          </w:p>
        </w:tc>
        <w:tc>
          <w:tcPr>
            <w:tcW w:w="659" w:type="pct"/>
            <w:tcBorders>
              <w:top w:val="single" w:sz="4" w:space="0" w:color="auto"/>
              <w:left w:val="single" w:sz="4" w:space="0" w:color="auto"/>
              <w:bottom w:val="single" w:sz="4" w:space="0" w:color="auto"/>
              <w:right w:val="single" w:sz="4" w:space="0" w:color="auto"/>
            </w:tcBorders>
          </w:tcPr>
          <w:p w14:paraId="2888DA6F" w14:textId="77777777" w:rsidR="002D4D99" w:rsidRPr="00FD2E97" w:rsidRDefault="002D4D99" w:rsidP="00A43412">
            <w:pPr>
              <w:spacing w:after="160" w:line="259" w:lineRule="auto"/>
            </w:pPr>
            <w:r>
              <w:t>No</w:t>
            </w:r>
            <w:r>
              <w:br/>
              <w:t>n (%)</w:t>
            </w:r>
          </w:p>
        </w:tc>
        <w:tc>
          <w:tcPr>
            <w:tcW w:w="1286" w:type="pct"/>
            <w:tcBorders>
              <w:top w:val="single" w:sz="4" w:space="0" w:color="auto"/>
              <w:left w:val="single" w:sz="4" w:space="0" w:color="auto"/>
              <w:bottom w:val="single" w:sz="4" w:space="0" w:color="auto"/>
              <w:right w:val="single" w:sz="4" w:space="0" w:color="auto"/>
            </w:tcBorders>
          </w:tcPr>
          <w:p w14:paraId="2530A88C" w14:textId="77777777" w:rsidR="002D4D99" w:rsidRPr="00FD2E97" w:rsidRDefault="002D4D99" w:rsidP="00A43412">
            <w:pPr>
              <w:spacing w:after="160" w:line="259" w:lineRule="auto"/>
            </w:pPr>
            <w:r>
              <w:t>Total</w:t>
            </w:r>
            <w:r>
              <w:br/>
              <w:t>n (%)</w:t>
            </w:r>
          </w:p>
        </w:tc>
        <w:tc>
          <w:tcPr>
            <w:tcW w:w="1559" w:type="pct"/>
            <w:vMerge w:val="restart"/>
            <w:tcBorders>
              <w:top w:val="single" w:sz="4" w:space="0" w:color="auto"/>
              <w:left w:val="single" w:sz="4" w:space="0" w:color="auto"/>
              <w:bottom w:val="single" w:sz="4" w:space="0" w:color="auto"/>
              <w:right w:val="single" w:sz="4" w:space="0" w:color="auto"/>
            </w:tcBorders>
            <w:hideMark/>
          </w:tcPr>
          <w:p w14:paraId="56BEBCA1" w14:textId="23A78C7F" w:rsidR="002D4D99" w:rsidRPr="00FD2E97" w:rsidRDefault="002D4D99" w:rsidP="00A43412">
            <w:pPr>
              <w:spacing w:after="160" w:line="259" w:lineRule="auto"/>
            </w:pPr>
            <w:r w:rsidRPr="00FD2E97">
              <w:t>X2 =</w:t>
            </w:r>
            <w:r>
              <w:t xml:space="preserve"> </w:t>
            </w:r>
            <w:r w:rsidR="00B5053E">
              <w:t>4.088</w:t>
            </w:r>
          </w:p>
          <w:p w14:paraId="6E57480C" w14:textId="4C229804" w:rsidR="002D4D99" w:rsidRPr="00FD2E97" w:rsidRDefault="002D4D99" w:rsidP="00A43412">
            <w:pPr>
              <w:spacing w:after="160" w:line="259" w:lineRule="auto"/>
            </w:pPr>
            <w:r w:rsidRPr="00FD2E97">
              <w:t xml:space="preserve">P </w:t>
            </w:r>
            <w:r w:rsidR="00B5053E">
              <w:t xml:space="preserve">= </w:t>
            </w:r>
            <w:r w:rsidR="005870F1">
              <w:t>0.252</w:t>
            </w:r>
          </w:p>
        </w:tc>
      </w:tr>
      <w:tr w:rsidR="002D4D99" w:rsidRPr="00FD2E97" w14:paraId="7A9BAA6E" w14:textId="77777777" w:rsidTr="00A43412">
        <w:trPr>
          <w:trHeight w:val="70"/>
        </w:trPr>
        <w:tc>
          <w:tcPr>
            <w:tcW w:w="837" w:type="pct"/>
            <w:tcBorders>
              <w:top w:val="single" w:sz="4" w:space="0" w:color="auto"/>
              <w:left w:val="single" w:sz="4" w:space="0" w:color="auto"/>
              <w:bottom w:val="single" w:sz="4" w:space="0" w:color="auto"/>
              <w:right w:val="single" w:sz="4" w:space="0" w:color="auto"/>
            </w:tcBorders>
          </w:tcPr>
          <w:p w14:paraId="6C464C62" w14:textId="77777777" w:rsidR="002D4D99" w:rsidRPr="00FD2E97" w:rsidRDefault="002D4D99" w:rsidP="00A43412">
            <w:pPr>
              <w:spacing w:after="160" w:line="259" w:lineRule="auto"/>
            </w:pPr>
            <w:r>
              <w:t>Achievement</w:t>
            </w:r>
          </w:p>
        </w:tc>
        <w:tc>
          <w:tcPr>
            <w:tcW w:w="659" w:type="pct"/>
            <w:tcBorders>
              <w:top w:val="single" w:sz="4" w:space="0" w:color="auto"/>
              <w:left w:val="single" w:sz="4" w:space="0" w:color="auto"/>
              <w:bottom w:val="single" w:sz="4" w:space="0" w:color="auto"/>
              <w:right w:val="single" w:sz="4" w:space="0" w:color="auto"/>
            </w:tcBorders>
          </w:tcPr>
          <w:p w14:paraId="5FED4FC6" w14:textId="036D06B8" w:rsidR="002D4D99" w:rsidRPr="00FD2E97" w:rsidRDefault="00EB1C71" w:rsidP="00A43412">
            <w:pPr>
              <w:spacing w:after="160" w:line="259" w:lineRule="auto"/>
            </w:pPr>
            <w:r>
              <w:t>14</w:t>
            </w:r>
            <w:r w:rsidR="002D4D99">
              <w:t xml:space="preserve"> (</w:t>
            </w:r>
            <w:r>
              <w:t>4.6</w:t>
            </w:r>
            <w:r w:rsidR="002D4D99">
              <w:t>)</w:t>
            </w:r>
          </w:p>
        </w:tc>
        <w:tc>
          <w:tcPr>
            <w:tcW w:w="659" w:type="pct"/>
            <w:tcBorders>
              <w:top w:val="single" w:sz="4" w:space="0" w:color="auto"/>
              <w:left w:val="single" w:sz="4" w:space="0" w:color="auto"/>
              <w:bottom w:val="single" w:sz="4" w:space="0" w:color="auto"/>
              <w:right w:val="single" w:sz="4" w:space="0" w:color="auto"/>
            </w:tcBorders>
          </w:tcPr>
          <w:p w14:paraId="2E1A48A8" w14:textId="4B2D5CD0" w:rsidR="002D4D99" w:rsidRPr="00FD2E97" w:rsidRDefault="00EB1C71" w:rsidP="00A43412">
            <w:pPr>
              <w:spacing w:after="160" w:line="259" w:lineRule="auto"/>
            </w:pPr>
            <w:r>
              <w:t>4</w:t>
            </w:r>
            <w:r w:rsidR="002D4D99">
              <w:t xml:space="preserve"> (5</w:t>
            </w:r>
            <w:r>
              <w:t>.8</w:t>
            </w:r>
            <w:r w:rsidR="002D4D99">
              <w:t>)</w:t>
            </w:r>
          </w:p>
        </w:tc>
        <w:tc>
          <w:tcPr>
            <w:tcW w:w="1286" w:type="pct"/>
            <w:tcBorders>
              <w:top w:val="single" w:sz="4" w:space="0" w:color="auto"/>
              <w:left w:val="single" w:sz="4" w:space="0" w:color="auto"/>
              <w:bottom w:val="single" w:sz="4" w:space="0" w:color="auto"/>
              <w:right w:val="single" w:sz="4" w:space="0" w:color="auto"/>
            </w:tcBorders>
          </w:tcPr>
          <w:p w14:paraId="416213D2" w14:textId="77777777" w:rsidR="002D4D99" w:rsidRPr="00FD2E97" w:rsidRDefault="002D4D99" w:rsidP="00A43412">
            <w:pPr>
              <w:spacing w:after="160" w:line="259" w:lineRule="auto"/>
            </w:pPr>
            <w:r>
              <w:t>18 (4.8)</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6A9F415E" w14:textId="77777777" w:rsidR="002D4D99" w:rsidRPr="00FD2E97" w:rsidRDefault="002D4D99" w:rsidP="00A43412">
            <w:pPr>
              <w:spacing w:after="160" w:line="259" w:lineRule="auto"/>
            </w:pPr>
          </w:p>
        </w:tc>
      </w:tr>
      <w:tr w:rsidR="002D4D99" w:rsidRPr="00FD2E97" w14:paraId="5C7E3106" w14:textId="77777777" w:rsidTr="00A43412">
        <w:trPr>
          <w:trHeight w:val="70"/>
        </w:trPr>
        <w:tc>
          <w:tcPr>
            <w:tcW w:w="837" w:type="pct"/>
            <w:tcBorders>
              <w:top w:val="single" w:sz="4" w:space="0" w:color="auto"/>
              <w:left w:val="single" w:sz="4" w:space="0" w:color="auto"/>
              <w:bottom w:val="single" w:sz="4" w:space="0" w:color="auto"/>
              <w:right w:val="single" w:sz="4" w:space="0" w:color="auto"/>
            </w:tcBorders>
          </w:tcPr>
          <w:p w14:paraId="40E644C2" w14:textId="77777777" w:rsidR="002D4D99" w:rsidRPr="00FD2E97" w:rsidRDefault="002D4D99" w:rsidP="00A43412">
            <w:pPr>
              <w:spacing w:after="160" w:line="259" w:lineRule="auto"/>
            </w:pPr>
            <w:r>
              <w:t>Entertainment</w:t>
            </w:r>
          </w:p>
        </w:tc>
        <w:tc>
          <w:tcPr>
            <w:tcW w:w="659" w:type="pct"/>
            <w:tcBorders>
              <w:top w:val="single" w:sz="4" w:space="0" w:color="auto"/>
              <w:left w:val="single" w:sz="4" w:space="0" w:color="auto"/>
              <w:bottom w:val="single" w:sz="4" w:space="0" w:color="auto"/>
              <w:right w:val="single" w:sz="4" w:space="0" w:color="auto"/>
            </w:tcBorders>
          </w:tcPr>
          <w:p w14:paraId="5CE8979F" w14:textId="5BD56573" w:rsidR="002D4D99" w:rsidRPr="00FD2E97" w:rsidRDefault="002D4D99" w:rsidP="00A43412">
            <w:pPr>
              <w:spacing w:after="160" w:line="259" w:lineRule="auto"/>
            </w:pPr>
            <w:r>
              <w:t>2</w:t>
            </w:r>
            <w:r w:rsidR="00EB1C71">
              <w:t>65</w:t>
            </w:r>
            <w:r>
              <w:t xml:space="preserve"> (</w:t>
            </w:r>
            <w:r w:rsidR="00EB1C71">
              <w:t>87.2</w:t>
            </w:r>
            <w:r>
              <w:t>)</w:t>
            </w:r>
          </w:p>
        </w:tc>
        <w:tc>
          <w:tcPr>
            <w:tcW w:w="659" w:type="pct"/>
            <w:tcBorders>
              <w:top w:val="single" w:sz="4" w:space="0" w:color="auto"/>
              <w:left w:val="single" w:sz="4" w:space="0" w:color="auto"/>
              <w:bottom w:val="single" w:sz="4" w:space="0" w:color="auto"/>
              <w:right w:val="single" w:sz="4" w:space="0" w:color="auto"/>
            </w:tcBorders>
          </w:tcPr>
          <w:p w14:paraId="620DA419" w14:textId="334792A8" w:rsidR="002D4D99" w:rsidRPr="00FD2E97" w:rsidRDefault="00EB1C71" w:rsidP="00A43412">
            <w:pPr>
              <w:spacing w:after="160" w:line="259" w:lineRule="auto"/>
            </w:pPr>
            <w:r>
              <w:t>64</w:t>
            </w:r>
            <w:r w:rsidR="002D4D99">
              <w:t xml:space="preserve"> (</w:t>
            </w:r>
            <w:r>
              <w:t>92.8</w:t>
            </w:r>
            <w:r w:rsidR="002D4D99">
              <w:t>)</w:t>
            </w:r>
          </w:p>
        </w:tc>
        <w:tc>
          <w:tcPr>
            <w:tcW w:w="1286" w:type="pct"/>
            <w:tcBorders>
              <w:top w:val="single" w:sz="4" w:space="0" w:color="auto"/>
              <w:left w:val="single" w:sz="4" w:space="0" w:color="auto"/>
              <w:bottom w:val="single" w:sz="4" w:space="0" w:color="auto"/>
              <w:right w:val="single" w:sz="4" w:space="0" w:color="auto"/>
            </w:tcBorders>
          </w:tcPr>
          <w:p w14:paraId="405D3E28" w14:textId="77777777" w:rsidR="002D4D99" w:rsidRPr="00FD2E97" w:rsidRDefault="002D4D99" w:rsidP="00A43412">
            <w:pPr>
              <w:spacing w:after="160" w:line="259" w:lineRule="auto"/>
            </w:pPr>
            <w:r>
              <w:t>329 (88.2)</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54264DA9" w14:textId="77777777" w:rsidR="002D4D99" w:rsidRPr="00FD2E97" w:rsidRDefault="002D4D99" w:rsidP="00A43412">
            <w:pPr>
              <w:spacing w:after="160" w:line="259" w:lineRule="auto"/>
            </w:pPr>
          </w:p>
        </w:tc>
      </w:tr>
      <w:tr w:rsidR="002D4D99" w:rsidRPr="00FD2E97" w14:paraId="1F59EA8D" w14:textId="77777777" w:rsidTr="00A43412">
        <w:trPr>
          <w:trHeight w:val="70"/>
        </w:trPr>
        <w:tc>
          <w:tcPr>
            <w:tcW w:w="837" w:type="pct"/>
            <w:tcBorders>
              <w:top w:val="single" w:sz="4" w:space="0" w:color="auto"/>
              <w:left w:val="single" w:sz="4" w:space="0" w:color="auto"/>
              <w:bottom w:val="single" w:sz="4" w:space="0" w:color="auto"/>
              <w:right w:val="single" w:sz="4" w:space="0" w:color="auto"/>
            </w:tcBorders>
          </w:tcPr>
          <w:p w14:paraId="702B8AD8" w14:textId="77777777" w:rsidR="002D4D99" w:rsidRDefault="002D4D99" w:rsidP="00A43412">
            <w:pPr>
              <w:spacing w:after="160" w:line="259" w:lineRule="auto"/>
            </w:pPr>
            <w:r>
              <w:t>Escapism</w:t>
            </w:r>
          </w:p>
        </w:tc>
        <w:tc>
          <w:tcPr>
            <w:tcW w:w="659" w:type="pct"/>
            <w:tcBorders>
              <w:top w:val="single" w:sz="4" w:space="0" w:color="auto"/>
              <w:left w:val="single" w:sz="4" w:space="0" w:color="auto"/>
              <w:bottom w:val="single" w:sz="4" w:space="0" w:color="auto"/>
              <w:right w:val="single" w:sz="4" w:space="0" w:color="auto"/>
            </w:tcBorders>
          </w:tcPr>
          <w:p w14:paraId="517A6E3D" w14:textId="47F87A9C" w:rsidR="002D4D99" w:rsidRDefault="00EB1C71" w:rsidP="00A43412">
            <w:pPr>
              <w:spacing w:after="160" w:line="259" w:lineRule="auto"/>
            </w:pPr>
            <w:r>
              <w:t>2</w:t>
            </w:r>
            <w:r w:rsidR="002D4D99">
              <w:t xml:space="preserve"> (</w:t>
            </w:r>
            <w:r>
              <w:t>0.7</w:t>
            </w:r>
            <w:r w:rsidR="002D4D99">
              <w:t>)</w:t>
            </w:r>
          </w:p>
        </w:tc>
        <w:tc>
          <w:tcPr>
            <w:tcW w:w="659" w:type="pct"/>
            <w:tcBorders>
              <w:top w:val="single" w:sz="4" w:space="0" w:color="auto"/>
              <w:left w:val="single" w:sz="4" w:space="0" w:color="auto"/>
              <w:bottom w:val="single" w:sz="4" w:space="0" w:color="auto"/>
              <w:right w:val="single" w:sz="4" w:space="0" w:color="auto"/>
            </w:tcBorders>
          </w:tcPr>
          <w:p w14:paraId="60E3F80B" w14:textId="6CE1D5B0" w:rsidR="002D4D99" w:rsidRDefault="00EB1C71" w:rsidP="00A43412">
            <w:pPr>
              <w:spacing w:after="160" w:line="259" w:lineRule="auto"/>
            </w:pPr>
            <w:r>
              <w:t>0</w:t>
            </w:r>
            <w:r w:rsidR="002D4D99">
              <w:t xml:space="preserve"> (0.</w:t>
            </w:r>
            <w:r>
              <w:t>0</w:t>
            </w:r>
            <w:r w:rsidR="002D4D99">
              <w:t>)</w:t>
            </w:r>
          </w:p>
        </w:tc>
        <w:tc>
          <w:tcPr>
            <w:tcW w:w="1286" w:type="pct"/>
            <w:tcBorders>
              <w:top w:val="single" w:sz="4" w:space="0" w:color="auto"/>
              <w:left w:val="single" w:sz="4" w:space="0" w:color="auto"/>
              <w:bottom w:val="single" w:sz="4" w:space="0" w:color="auto"/>
              <w:right w:val="single" w:sz="4" w:space="0" w:color="auto"/>
            </w:tcBorders>
          </w:tcPr>
          <w:p w14:paraId="24AFAEB1" w14:textId="77777777" w:rsidR="002D4D99" w:rsidRDefault="002D4D99" w:rsidP="00A43412">
            <w:pPr>
              <w:spacing w:after="160" w:line="259" w:lineRule="auto"/>
            </w:pPr>
            <w:r>
              <w:t>2 (0.5)</w:t>
            </w:r>
          </w:p>
        </w:tc>
        <w:tc>
          <w:tcPr>
            <w:tcW w:w="1559" w:type="pct"/>
            <w:vMerge/>
            <w:tcBorders>
              <w:top w:val="single" w:sz="4" w:space="0" w:color="auto"/>
              <w:left w:val="single" w:sz="4" w:space="0" w:color="auto"/>
              <w:bottom w:val="single" w:sz="4" w:space="0" w:color="auto"/>
              <w:right w:val="single" w:sz="4" w:space="0" w:color="auto"/>
            </w:tcBorders>
            <w:vAlign w:val="center"/>
          </w:tcPr>
          <w:p w14:paraId="02CD76F9" w14:textId="77777777" w:rsidR="002D4D99" w:rsidRPr="00FD2E97" w:rsidRDefault="002D4D99" w:rsidP="00A43412"/>
        </w:tc>
      </w:tr>
      <w:tr w:rsidR="002D4D99" w:rsidRPr="00FD2E97" w14:paraId="558BE0A1" w14:textId="77777777" w:rsidTr="00A43412">
        <w:trPr>
          <w:trHeight w:val="70"/>
        </w:trPr>
        <w:tc>
          <w:tcPr>
            <w:tcW w:w="837" w:type="pct"/>
            <w:tcBorders>
              <w:top w:val="single" w:sz="4" w:space="0" w:color="auto"/>
              <w:left w:val="single" w:sz="4" w:space="0" w:color="auto"/>
              <w:bottom w:val="single" w:sz="4" w:space="0" w:color="auto"/>
              <w:right w:val="single" w:sz="4" w:space="0" w:color="auto"/>
            </w:tcBorders>
          </w:tcPr>
          <w:p w14:paraId="5787F0A0" w14:textId="77777777" w:rsidR="002D4D99" w:rsidRDefault="002D4D99" w:rsidP="00A43412">
            <w:pPr>
              <w:spacing w:after="160" w:line="259" w:lineRule="auto"/>
            </w:pPr>
            <w:r>
              <w:lastRenderedPageBreak/>
              <w:t>Social interaction</w:t>
            </w:r>
          </w:p>
        </w:tc>
        <w:tc>
          <w:tcPr>
            <w:tcW w:w="659" w:type="pct"/>
            <w:tcBorders>
              <w:top w:val="single" w:sz="4" w:space="0" w:color="auto"/>
              <w:left w:val="single" w:sz="4" w:space="0" w:color="auto"/>
              <w:bottom w:val="single" w:sz="4" w:space="0" w:color="auto"/>
              <w:right w:val="single" w:sz="4" w:space="0" w:color="auto"/>
            </w:tcBorders>
          </w:tcPr>
          <w:p w14:paraId="15270CF5" w14:textId="674E6A9C" w:rsidR="002D4D99" w:rsidRDefault="00EB1C71" w:rsidP="00A43412">
            <w:pPr>
              <w:spacing w:after="160" w:line="259" w:lineRule="auto"/>
            </w:pPr>
            <w:r>
              <w:t>23</w:t>
            </w:r>
            <w:r w:rsidR="002D4D99">
              <w:t xml:space="preserve"> (</w:t>
            </w:r>
            <w:r>
              <w:t>7.6</w:t>
            </w:r>
            <w:r w:rsidR="002D4D99">
              <w:t>)</w:t>
            </w:r>
          </w:p>
        </w:tc>
        <w:tc>
          <w:tcPr>
            <w:tcW w:w="659" w:type="pct"/>
            <w:tcBorders>
              <w:top w:val="single" w:sz="4" w:space="0" w:color="auto"/>
              <w:left w:val="single" w:sz="4" w:space="0" w:color="auto"/>
              <w:bottom w:val="single" w:sz="4" w:space="0" w:color="auto"/>
              <w:right w:val="single" w:sz="4" w:space="0" w:color="auto"/>
            </w:tcBorders>
          </w:tcPr>
          <w:p w14:paraId="1628DCE3" w14:textId="3B854D14" w:rsidR="002D4D99" w:rsidRDefault="00EB1C71" w:rsidP="00A43412">
            <w:pPr>
              <w:spacing w:after="160" w:line="259" w:lineRule="auto"/>
            </w:pPr>
            <w:r>
              <w:t>1</w:t>
            </w:r>
            <w:r w:rsidR="002D4D99">
              <w:t xml:space="preserve"> (</w:t>
            </w:r>
            <w:r>
              <w:t>1.4</w:t>
            </w:r>
            <w:r w:rsidR="002D4D99">
              <w:t>)</w:t>
            </w:r>
          </w:p>
        </w:tc>
        <w:tc>
          <w:tcPr>
            <w:tcW w:w="1286" w:type="pct"/>
            <w:tcBorders>
              <w:top w:val="single" w:sz="4" w:space="0" w:color="auto"/>
              <w:left w:val="single" w:sz="4" w:space="0" w:color="auto"/>
              <w:bottom w:val="single" w:sz="4" w:space="0" w:color="auto"/>
              <w:right w:val="single" w:sz="4" w:space="0" w:color="auto"/>
            </w:tcBorders>
          </w:tcPr>
          <w:p w14:paraId="38AEA7B0" w14:textId="77777777" w:rsidR="002D4D99" w:rsidRDefault="002D4D99" w:rsidP="00A43412">
            <w:pPr>
              <w:spacing w:after="160" w:line="259" w:lineRule="auto"/>
            </w:pPr>
            <w:r>
              <w:t>24 (6.4)</w:t>
            </w:r>
          </w:p>
        </w:tc>
        <w:tc>
          <w:tcPr>
            <w:tcW w:w="1559" w:type="pct"/>
            <w:vMerge/>
            <w:tcBorders>
              <w:top w:val="single" w:sz="4" w:space="0" w:color="auto"/>
              <w:left w:val="single" w:sz="4" w:space="0" w:color="auto"/>
              <w:bottom w:val="single" w:sz="4" w:space="0" w:color="auto"/>
              <w:right w:val="single" w:sz="4" w:space="0" w:color="auto"/>
            </w:tcBorders>
            <w:vAlign w:val="center"/>
          </w:tcPr>
          <w:p w14:paraId="1F63DFC2" w14:textId="77777777" w:rsidR="002D4D99" w:rsidRPr="00FD2E97" w:rsidRDefault="002D4D99" w:rsidP="00A43412"/>
        </w:tc>
      </w:tr>
      <w:tr w:rsidR="00F6665A" w:rsidRPr="00FD2E97" w14:paraId="616D6915" w14:textId="77777777" w:rsidTr="00A43412">
        <w:trPr>
          <w:trHeight w:val="70"/>
        </w:trPr>
        <w:tc>
          <w:tcPr>
            <w:tcW w:w="837" w:type="pct"/>
            <w:tcBorders>
              <w:top w:val="single" w:sz="4" w:space="0" w:color="auto"/>
              <w:left w:val="single" w:sz="4" w:space="0" w:color="auto"/>
              <w:bottom w:val="single" w:sz="4" w:space="0" w:color="auto"/>
              <w:right w:val="single" w:sz="4" w:space="0" w:color="auto"/>
            </w:tcBorders>
            <w:hideMark/>
          </w:tcPr>
          <w:p w14:paraId="72356171" w14:textId="77777777" w:rsidR="00F6665A" w:rsidRPr="00FD2E97" w:rsidRDefault="00F6665A" w:rsidP="00F6665A">
            <w:pPr>
              <w:spacing w:after="160" w:line="259" w:lineRule="auto"/>
            </w:pPr>
            <w:r w:rsidRPr="00FD2E97">
              <w:t>Total</w:t>
            </w:r>
          </w:p>
        </w:tc>
        <w:tc>
          <w:tcPr>
            <w:tcW w:w="659" w:type="pct"/>
            <w:tcBorders>
              <w:top w:val="single" w:sz="4" w:space="0" w:color="auto"/>
              <w:left w:val="single" w:sz="4" w:space="0" w:color="auto"/>
              <w:bottom w:val="single" w:sz="4" w:space="0" w:color="auto"/>
              <w:right w:val="single" w:sz="4" w:space="0" w:color="auto"/>
            </w:tcBorders>
          </w:tcPr>
          <w:p w14:paraId="04E82DE8" w14:textId="3F13F1A2" w:rsidR="00F6665A" w:rsidRPr="00FD2E97" w:rsidRDefault="00F6665A" w:rsidP="00F6665A">
            <w:pPr>
              <w:spacing w:after="160" w:line="259" w:lineRule="auto"/>
            </w:pPr>
            <w:r>
              <w:t>304 (81.5)</w:t>
            </w:r>
          </w:p>
        </w:tc>
        <w:tc>
          <w:tcPr>
            <w:tcW w:w="659" w:type="pct"/>
            <w:tcBorders>
              <w:top w:val="single" w:sz="4" w:space="0" w:color="auto"/>
              <w:left w:val="single" w:sz="4" w:space="0" w:color="auto"/>
              <w:bottom w:val="single" w:sz="4" w:space="0" w:color="auto"/>
              <w:right w:val="single" w:sz="4" w:space="0" w:color="auto"/>
            </w:tcBorders>
          </w:tcPr>
          <w:p w14:paraId="5A35C883" w14:textId="092CEEA6" w:rsidR="00F6665A" w:rsidRPr="00FD2E97" w:rsidRDefault="00F6665A" w:rsidP="00F6665A">
            <w:pPr>
              <w:spacing w:after="160" w:line="259" w:lineRule="auto"/>
            </w:pPr>
            <w:r>
              <w:t>69 (18.5)</w:t>
            </w:r>
          </w:p>
        </w:tc>
        <w:tc>
          <w:tcPr>
            <w:tcW w:w="1286" w:type="pct"/>
            <w:tcBorders>
              <w:top w:val="single" w:sz="4" w:space="0" w:color="auto"/>
              <w:left w:val="single" w:sz="4" w:space="0" w:color="auto"/>
              <w:bottom w:val="single" w:sz="4" w:space="0" w:color="auto"/>
              <w:right w:val="single" w:sz="4" w:space="0" w:color="auto"/>
            </w:tcBorders>
          </w:tcPr>
          <w:p w14:paraId="5C5A425F" w14:textId="77777777" w:rsidR="00F6665A" w:rsidRPr="00FD2E97" w:rsidRDefault="00F6665A" w:rsidP="00F6665A">
            <w:pPr>
              <w:spacing w:after="160" w:line="259" w:lineRule="auto"/>
            </w:pPr>
            <w:r>
              <w:t>373 (100.0)</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0DB12F39" w14:textId="77777777" w:rsidR="00F6665A" w:rsidRPr="00FD2E97" w:rsidRDefault="00F6665A" w:rsidP="00F6665A">
            <w:pPr>
              <w:spacing w:after="160" w:line="259" w:lineRule="auto"/>
            </w:pPr>
          </w:p>
        </w:tc>
      </w:tr>
    </w:tbl>
    <w:p w14:paraId="3D65407E" w14:textId="77777777" w:rsidR="002D4D99" w:rsidRDefault="002D4D99" w:rsidP="002D4D99"/>
    <w:p w14:paraId="7067F0E5" w14:textId="053DC56E" w:rsidR="002D4D99" w:rsidRDefault="00D22DAF" w:rsidP="002D4D99">
      <w:r w:rsidRPr="00FD2E97">
        <w:t xml:space="preserve">Table </w:t>
      </w:r>
      <w:r>
        <w:t>1</w:t>
      </w:r>
      <w:r w:rsidR="00BA53FD">
        <w:t>9</w:t>
      </w:r>
      <w:r>
        <w:t xml:space="preserve"> </w:t>
      </w:r>
      <w:r w:rsidR="006D5100" w:rsidRPr="006D5100">
        <w:t>investigates whether the motivation for online gaming (achievement, entertainment, escapism, or social interaction) is associated with musculoskeletal symptoms. The chi-square test results (X² = 4.088, P = 0.252) show no statistically significant association (P &gt; 0.05). While a larger proportion of respondents who game for entertainment report no musculoskeletal symptoms, the analysis does not reveal a strong enough link between motivation and musculoskeletal symptoms to be considered statistically significant.</w:t>
      </w:r>
    </w:p>
    <w:p w14:paraId="3F9AB110" w14:textId="77777777" w:rsidR="006D5100" w:rsidRDefault="006D5100" w:rsidP="002D4D99"/>
    <w:p w14:paraId="14D5CEFD" w14:textId="1507DE40" w:rsidR="002D4D99" w:rsidRPr="00FD2E97" w:rsidRDefault="002D4D99" w:rsidP="002D4D99">
      <w:r w:rsidRPr="00FD2E97">
        <w:t xml:space="preserve">Table </w:t>
      </w:r>
      <w:r>
        <w:t>2</w:t>
      </w:r>
      <w:r w:rsidR="005870F1">
        <w:t>0</w:t>
      </w:r>
      <w:r w:rsidRPr="00FD2E97">
        <w:t>: Association between respondents'</w:t>
      </w:r>
      <w:r>
        <w:t xml:space="preserve"> online gaming academic performance affected</w:t>
      </w:r>
      <w:r w:rsidRPr="00FD2E97">
        <w:t xml:space="preserve"> and symptoms of </w:t>
      </w:r>
      <w:r w:rsidRPr="002D4D99">
        <w:t>Musculoskeletal</w:t>
      </w:r>
      <w:r>
        <w:t xml:space="preserve"> </w:t>
      </w:r>
      <w:r w:rsidRPr="00FD2E97">
        <w:t>(n</w:t>
      </w:r>
      <w:r>
        <w:t>=375</w:t>
      </w:r>
      <w:r w:rsidRPr="00FD2E97">
        <w:t>)</w:t>
      </w:r>
    </w:p>
    <w:tbl>
      <w:tblPr>
        <w:tblStyle w:val="TableGrid"/>
        <w:tblW w:w="5000" w:type="pct"/>
        <w:tblLook w:val="04A0" w:firstRow="1" w:lastRow="0" w:firstColumn="1" w:lastColumn="0" w:noHBand="0" w:noVBand="1"/>
      </w:tblPr>
      <w:tblGrid>
        <w:gridCol w:w="1510"/>
        <w:gridCol w:w="1188"/>
        <w:gridCol w:w="1188"/>
        <w:gridCol w:w="2319"/>
        <w:gridCol w:w="2811"/>
      </w:tblGrid>
      <w:tr w:rsidR="002D4D99" w:rsidRPr="00FD2E97" w14:paraId="1148EC14" w14:textId="77777777" w:rsidTr="00A43412">
        <w:trPr>
          <w:trHeight w:val="70"/>
        </w:trPr>
        <w:tc>
          <w:tcPr>
            <w:tcW w:w="837" w:type="pct"/>
            <w:tcBorders>
              <w:top w:val="single" w:sz="4" w:space="0" w:color="auto"/>
              <w:left w:val="single" w:sz="4" w:space="0" w:color="auto"/>
              <w:bottom w:val="nil"/>
              <w:right w:val="single" w:sz="4" w:space="0" w:color="auto"/>
            </w:tcBorders>
            <w:hideMark/>
          </w:tcPr>
          <w:p w14:paraId="697281FF" w14:textId="77777777" w:rsidR="002D4D99" w:rsidRPr="00FD2E97" w:rsidRDefault="002D4D99" w:rsidP="00A43412">
            <w:pPr>
              <w:spacing w:after="160" w:line="259" w:lineRule="auto"/>
            </w:pPr>
          </w:p>
        </w:tc>
        <w:tc>
          <w:tcPr>
            <w:tcW w:w="2604" w:type="pct"/>
            <w:gridSpan w:val="3"/>
            <w:tcBorders>
              <w:top w:val="single" w:sz="4" w:space="0" w:color="auto"/>
              <w:left w:val="single" w:sz="4" w:space="0" w:color="auto"/>
              <w:bottom w:val="single" w:sz="4" w:space="0" w:color="auto"/>
              <w:right w:val="single" w:sz="4" w:space="0" w:color="auto"/>
            </w:tcBorders>
            <w:hideMark/>
          </w:tcPr>
          <w:p w14:paraId="68F1F56A" w14:textId="48F16EE6" w:rsidR="002D4D99" w:rsidRPr="00FD2E97" w:rsidRDefault="002D4D99" w:rsidP="00A43412">
            <w:pPr>
              <w:spacing w:after="160" w:line="259" w:lineRule="auto"/>
            </w:pPr>
            <w:r w:rsidRPr="00FD2E97">
              <w:t xml:space="preserve">Symptoms of </w:t>
            </w:r>
            <w:r w:rsidR="00CE76F3" w:rsidRPr="002D4D99">
              <w:t>Musculoskeletal</w:t>
            </w:r>
          </w:p>
        </w:tc>
        <w:tc>
          <w:tcPr>
            <w:tcW w:w="1559" w:type="pct"/>
            <w:tcBorders>
              <w:top w:val="single" w:sz="4" w:space="0" w:color="auto"/>
              <w:left w:val="single" w:sz="4" w:space="0" w:color="auto"/>
              <w:bottom w:val="single" w:sz="4" w:space="0" w:color="auto"/>
              <w:right w:val="single" w:sz="4" w:space="0" w:color="auto"/>
            </w:tcBorders>
            <w:hideMark/>
          </w:tcPr>
          <w:p w14:paraId="2560E549" w14:textId="77777777" w:rsidR="002D4D99" w:rsidRPr="00FD2E97" w:rsidRDefault="002D4D99" w:rsidP="00A43412">
            <w:pPr>
              <w:spacing w:after="160" w:line="259" w:lineRule="auto"/>
            </w:pPr>
            <w:r w:rsidRPr="00FD2E97">
              <w:rPr>
                <w:b/>
                <w:bCs/>
              </w:rPr>
              <w:t>Chi square test and p-value</w:t>
            </w:r>
          </w:p>
        </w:tc>
      </w:tr>
      <w:tr w:rsidR="002D4D99" w:rsidRPr="00FD2E97" w14:paraId="640063B6" w14:textId="77777777" w:rsidTr="00A43412">
        <w:trPr>
          <w:trHeight w:val="70"/>
        </w:trPr>
        <w:tc>
          <w:tcPr>
            <w:tcW w:w="837" w:type="pct"/>
            <w:tcBorders>
              <w:top w:val="nil"/>
              <w:left w:val="single" w:sz="4" w:space="0" w:color="auto"/>
              <w:bottom w:val="single" w:sz="4" w:space="0" w:color="auto"/>
              <w:right w:val="single" w:sz="4" w:space="0" w:color="auto"/>
            </w:tcBorders>
          </w:tcPr>
          <w:p w14:paraId="3595647A" w14:textId="77777777" w:rsidR="002D4D99" w:rsidRPr="00FD2E97" w:rsidRDefault="002D4D99" w:rsidP="00A43412">
            <w:pPr>
              <w:spacing w:after="160" w:line="259" w:lineRule="auto"/>
            </w:pPr>
          </w:p>
        </w:tc>
        <w:tc>
          <w:tcPr>
            <w:tcW w:w="659" w:type="pct"/>
            <w:tcBorders>
              <w:top w:val="single" w:sz="4" w:space="0" w:color="auto"/>
              <w:left w:val="single" w:sz="4" w:space="0" w:color="auto"/>
              <w:bottom w:val="single" w:sz="4" w:space="0" w:color="auto"/>
              <w:right w:val="single" w:sz="4" w:space="0" w:color="auto"/>
            </w:tcBorders>
          </w:tcPr>
          <w:p w14:paraId="3F3C726A" w14:textId="77777777" w:rsidR="002D4D99" w:rsidRPr="00FD2E97" w:rsidRDefault="002D4D99" w:rsidP="00A43412">
            <w:pPr>
              <w:spacing w:after="160" w:line="259" w:lineRule="auto"/>
            </w:pPr>
            <w:r>
              <w:t>Yes</w:t>
            </w:r>
            <w:r>
              <w:br/>
              <w:t>n (%)</w:t>
            </w:r>
          </w:p>
        </w:tc>
        <w:tc>
          <w:tcPr>
            <w:tcW w:w="659" w:type="pct"/>
            <w:tcBorders>
              <w:top w:val="single" w:sz="4" w:space="0" w:color="auto"/>
              <w:left w:val="single" w:sz="4" w:space="0" w:color="auto"/>
              <w:bottom w:val="single" w:sz="4" w:space="0" w:color="auto"/>
              <w:right w:val="single" w:sz="4" w:space="0" w:color="auto"/>
            </w:tcBorders>
          </w:tcPr>
          <w:p w14:paraId="0CFE1B09" w14:textId="77777777" w:rsidR="002D4D99" w:rsidRPr="00FD2E97" w:rsidRDefault="002D4D99" w:rsidP="00A43412">
            <w:pPr>
              <w:spacing w:after="160" w:line="259" w:lineRule="auto"/>
            </w:pPr>
            <w:r>
              <w:t>No</w:t>
            </w:r>
            <w:r>
              <w:br/>
              <w:t>n (%)</w:t>
            </w:r>
          </w:p>
        </w:tc>
        <w:tc>
          <w:tcPr>
            <w:tcW w:w="1286" w:type="pct"/>
            <w:tcBorders>
              <w:top w:val="single" w:sz="4" w:space="0" w:color="auto"/>
              <w:left w:val="single" w:sz="4" w:space="0" w:color="auto"/>
              <w:bottom w:val="single" w:sz="4" w:space="0" w:color="auto"/>
              <w:right w:val="single" w:sz="4" w:space="0" w:color="auto"/>
            </w:tcBorders>
          </w:tcPr>
          <w:p w14:paraId="0B5FE989" w14:textId="77777777" w:rsidR="002D4D99" w:rsidRPr="00FD2E97" w:rsidRDefault="002D4D99" w:rsidP="00A43412">
            <w:pPr>
              <w:spacing w:after="160" w:line="259" w:lineRule="auto"/>
            </w:pPr>
            <w:r>
              <w:t>Total</w:t>
            </w:r>
            <w:r>
              <w:br/>
              <w:t>n (%)</w:t>
            </w:r>
          </w:p>
        </w:tc>
        <w:tc>
          <w:tcPr>
            <w:tcW w:w="1559" w:type="pct"/>
            <w:vMerge w:val="restart"/>
            <w:tcBorders>
              <w:top w:val="single" w:sz="4" w:space="0" w:color="auto"/>
              <w:left w:val="single" w:sz="4" w:space="0" w:color="auto"/>
              <w:bottom w:val="single" w:sz="4" w:space="0" w:color="auto"/>
              <w:right w:val="single" w:sz="4" w:space="0" w:color="auto"/>
            </w:tcBorders>
            <w:hideMark/>
          </w:tcPr>
          <w:p w14:paraId="798EE842" w14:textId="0C9BA330" w:rsidR="002D4D99" w:rsidRPr="00FD2E97" w:rsidRDefault="002D4D99" w:rsidP="00A43412">
            <w:pPr>
              <w:spacing w:after="160" w:line="259" w:lineRule="auto"/>
            </w:pPr>
            <w:r w:rsidRPr="00FD2E97">
              <w:t>X2 =</w:t>
            </w:r>
            <w:r>
              <w:t xml:space="preserve"> </w:t>
            </w:r>
            <w:r w:rsidR="000B7330">
              <w:t>20.668</w:t>
            </w:r>
          </w:p>
          <w:p w14:paraId="7A7134B8" w14:textId="77777777" w:rsidR="002D4D99" w:rsidRPr="00FD2E97" w:rsidRDefault="002D4D99" w:rsidP="00A43412">
            <w:pPr>
              <w:spacing w:after="160" w:line="259" w:lineRule="auto"/>
            </w:pPr>
            <w:r w:rsidRPr="00FD2E97">
              <w:t xml:space="preserve">P </w:t>
            </w:r>
            <w:r>
              <w:t>&lt; 0.001</w:t>
            </w:r>
          </w:p>
        </w:tc>
      </w:tr>
      <w:tr w:rsidR="002D4D99" w:rsidRPr="00FD2E97" w14:paraId="7756C336" w14:textId="77777777" w:rsidTr="00A43412">
        <w:trPr>
          <w:trHeight w:val="70"/>
        </w:trPr>
        <w:tc>
          <w:tcPr>
            <w:tcW w:w="837" w:type="pct"/>
            <w:tcBorders>
              <w:top w:val="single" w:sz="4" w:space="0" w:color="auto"/>
              <w:left w:val="single" w:sz="4" w:space="0" w:color="auto"/>
              <w:bottom w:val="single" w:sz="4" w:space="0" w:color="auto"/>
              <w:right w:val="single" w:sz="4" w:space="0" w:color="auto"/>
            </w:tcBorders>
          </w:tcPr>
          <w:p w14:paraId="7DFE3A78" w14:textId="77777777" w:rsidR="002D4D99" w:rsidRPr="00FD2E97" w:rsidRDefault="002D4D99" w:rsidP="00A43412">
            <w:pPr>
              <w:spacing w:after="160" w:line="259" w:lineRule="auto"/>
            </w:pPr>
            <w:r>
              <w:t>No</w:t>
            </w:r>
          </w:p>
        </w:tc>
        <w:tc>
          <w:tcPr>
            <w:tcW w:w="659" w:type="pct"/>
            <w:tcBorders>
              <w:top w:val="single" w:sz="4" w:space="0" w:color="auto"/>
              <w:left w:val="single" w:sz="4" w:space="0" w:color="auto"/>
              <w:bottom w:val="single" w:sz="4" w:space="0" w:color="auto"/>
              <w:right w:val="single" w:sz="4" w:space="0" w:color="auto"/>
            </w:tcBorders>
          </w:tcPr>
          <w:p w14:paraId="1D160961" w14:textId="4C3FAB3F" w:rsidR="002D4D99" w:rsidRPr="00FD2E97" w:rsidRDefault="000B7330" w:rsidP="00A43412">
            <w:pPr>
              <w:spacing w:after="160" w:line="259" w:lineRule="auto"/>
            </w:pPr>
            <w:r>
              <w:t>134</w:t>
            </w:r>
            <w:r w:rsidR="002D4D99">
              <w:t xml:space="preserve"> (</w:t>
            </w:r>
            <w:r>
              <w:t>44.1</w:t>
            </w:r>
            <w:r w:rsidR="002D4D99">
              <w:t>)</w:t>
            </w:r>
          </w:p>
        </w:tc>
        <w:tc>
          <w:tcPr>
            <w:tcW w:w="659" w:type="pct"/>
            <w:tcBorders>
              <w:top w:val="single" w:sz="4" w:space="0" w:color="auto"/>
              <w:left w:val="single" w:sz="4" w:space="0" w:color="auto"/>
              <w:bottom w:val="single" w:sz="4" w:space="0" w:color="auto"/>
              <w:right w:val="single" w:sz="4" w:space="0" w:color="auto"/>
            </w:tcBorders>
          </w:tcPr>
          <w:p w14:paraId="71728469" w14:textId="6E50240D" w:rsidR="002D4D99" w:rsidRPr="00FD2E97" w:rsidRDefault="000B7330" w:rsidP="00A43412">
            <w:pPr>
              <w:spacing w:after="160" w:line="259" w:lineRule="auto"/>
            </w:pPr>
            <w:r>
              <w:t>51</w:t>
            </w:r>
            <w:r w:rsidR="002D4D99">
              <w:t xml:space="preserve"> (</w:t>
            </w:r>
            <w:r>
              <w:t>73.9</w:t>
            </w:r>
            <w:r w:rsidR="002D4D99">
              <w:t>)</w:t>
            </w:r>
          </w:p>
        </w:tc>
        <w:tc>
          <w:tcPr>
            <w:tcW w:w="1286" w:type="pct"/>
            <w:tcBorders>
              <w:top w:val="single" w:sz="4" w:space="0" w:color="auto"/>
              <w:left w:val="single" w:sz="4" w:space="0" w:color="auto"/>
              <w:bottom w:val="single" w:sz="4" w:space="0" w:color="auto"/>
              <w:right w:val="single" w:sz="4" w:space="0" w:color="auto"/>
            </w:tcBorders>
          </w:tcPr>
          <w:p w14:paraId="514E967F" w14:textId="77777777" w:rsidR="002D4D99" w:rsidRPr="00FD2E97" w:rsidRDefault="002D4D99" w:rsidP="00A43412">
            <w:pPr>
              <w:spacing w:after="160" w:line="259" w:lineRule="auto"/>
            </w:pPr>
            <w:r>
              <w:t>185 (49.6)</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4EF064C5" w14:textId="77777777" w:rsidR="002D4D99" w:rsidRPr="00FD2E97" w:rsidRDefault="002D4D99" w:rsidP="00A43412">
            <w:pPr>
              <w:spacing w:after="160" w:line="259" w:lineRule="auto"/>
            </w:pPr>
          </w:p>
        </w:tc>
      </w:tr>
      <w:tr w:rsidR="002D4D99" w:rsidRPr="00FD2E97" w14:paraId="52D2455C" w14:textId="77777777" w:rsidTr="00A43412">
        <w:trPr>
          <w:trHeight w:val="70"/>
        </w:trPr>
        <w:tc>
          <w:tcPr>
            <w:tcW w:w="837" w:type="pct"/>
            <w:tcBorders>
              <w:top w:val="single" w:sz="4" w:space="0" w:color="auto"/>
              <w:left w:val="single" w:sz="4" w:space="0" w:color="auto"/>
              <w:bottom w:val="single" w:sz="4" w:space="0" w:color="auto"/>
              <w:right w:val="single" w:sz="4" w:space="0" w:color="auto"/>
            </w:tcBorders>
          </w:tcPr>
          <w:p w14:paraId="568BF32A" w14:textId="77777777" w:rsidR="002D4D99" w:rsidRPr="00FD2E97" w:rsidRDefault="002D4D99" w:rsidP="00A43412">
            <w:pPr>
              <w:spacing w:after="160" w:line="259" w:lineRule="auto"/>
            </w:pPr>
            <w:r>
              <w:t>Yes</w:t>
            </w:r>
          </w:p>
        </w:tc>
        <w:tc>
          <w:tcPr>
            <w:tcW w:w="659" w:type="pct"/>
            <w:tcBorders>
              <w:top w:val="single" w:sz="4" w:space="0" w:color="auto"/>
              <w:left w:val="single" w:sz="4" w:space="0" w:color="auto"/>
              <w:bottom w:val="single" w:sz="4" w:space="0" w:color="auto"/>
              <w:right w:val="single" w:sz="4" w:space="0" w:color="auto"/>
            </w:tcBorders>
          </w:tcPr>
          <w:p w14:paraId="51FC7889" w14:textId="2A4696D2" w:rsidR="002D4D99" w:rsidRPr="00FD2E97" w:rsidRDefault="000B7330" w:rsidP="00A43412">
            <w:pPr>
              <w:spacing w:after="160" w:line="259" w:lineRule="auto"/>
            </w:pPr>
            <w:r>
              <w:t>167</w:t>
            </w:r>
            <w:r w:rsidR="002D4D99">
              <w:t xml:space="preserve"> (</w:t>
            </w:r>
            <w:r>
              <w:t>54.9</w:t>
            </w:r>
            <w:r w:rsidR="002D4D99">
              <w:t>)</w:t>
            </w:r>
          </w:p>
        </w:tc>
        <w:tc>
          <w:tcPr>
            <w:tcW w:w="659" w:type="pct"/>
            <w:tcBorders>
              <w:top w:val="single" w:sz="4" w:space="0" w:color="auto"/>
              <w:left w:val="single" w:sz="4" w:space="0" w:color="auto"/>
              <w:bottom w:val="single" w:sz="4" w:space="0" w:color="auto"/>
              <w:right w:val="single" w:sz="4" w:space="0" w:color="auto"/>
            </w:tcBorders>
          </w:tcPr>
          <w:p w14:paraId="5DA8F749" w14:textId="5E6B39E6" w:rsidR="002D4D99" w:rsidRPr="00FD2E97" w:rsidRDefault="000B7330" w:rsidP="00A43412">
            <w:pPr>
              <w:spacing w:after="160" w:line="259" w:lineRule="auto"/>
            </w:pPr>
            <w:r>
              <w:t>17</w:t>
            </w:r>
            <w:r w:rsidR="002D4D99">
              <w:t xml:space="preserve"> (</w:t>
            </w:r>
            <w:r>
              <w:t>24.6</w:t>
            </w:r>
            <w:r w:rsidR="002D4D99">
              <w:t>)</w:t>
            </w:r>
          </w:p>
        </w:tc>
        <w:tc>
          <w:tcPr>
            <w:tcW w:w="1286" w:type="pct"/>
            <w:tcBorders>
              <w:top w:val="single" w:sz="4" w:space="0" w:color="auto"/>
              <w:left w:val="single" w:sz="4" w:space="0" w:color="auto"/>
              <w:bottom w:val="single" w:sz="4" w:space="0" w:color="auto"/>
              <w:right w:val="single" w:sz="4" w:space="0" w:color="auto"/>
            </w:tcBorders>
          </w:tcPr>
          <w:p w14:paraId="36238B5B" w14:textId="77777777" w:rsidR="002D4D99" w:rsidRPr="00FD2E97" w:rsidRDefault="002D4D99" w:rsidP="00A43412">
            <w:pPr>
              <w:spacing w:after="160" w:line="259" w:lineRule="auto"/>
            </w:pPr>
            <w:r>
              <w:t>184 (49.3)</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0CA5E1C0" w14:textId="77777777" w:rsidR="002D4D99" w:rsidRPr="00FD2E97" w:rsidRDefault="002D4D99" w:rsidP="00A43412">
            <w:pPr>
              <w:spacing w:after="160" w:line="259" w:lineRule="auto"/>
            </w:pPr>
          </w:p>
        </w:tc>
      </w:tr>
      <w:tr w:rsidR="00F6665A" w:rsidRPr="00FD2E97" w14:paraId="10EB131D" w14:textId="77777777" w:rsidTr="00A43412">
        <w:trPr>
          <w:trHeight w:val="70"/>
        </w:trPr>
        <w:tc>
          <w:tcPr>
            <w:tcW w:w="837" w:type="pct"/>
            <w:tcBorders>
              <w:top w:val="single" w:sz="4" w:space="0" w:color="auto"/>
              <w:left w:val="single" w:sz="4" w:space="0" w:color="auto"/>
              <w:bottom w:val="single" w:sz="4" w:space="0" w:color="auto"/>
              <w:right w:val="single" w:sz="4" w:space="0" w:color="auto"/>
            </w:tcBorders>
            <w:hideMark/>
          </w:tcPr>
          <w:p w14:paraId="67BBC69E" w14:textId="77777777" w:rsidR="00F6665A" w:rsidRPr="00FD2E97" w:rsidRDefault="00F6665A" w:rsidP="00F6665A">
            <w:pPr>
              <w:spacing w:after="160" w:line="259" w:lineRule="auto"/>
            </w:pPr>
            <w:r w:rsidRPr="00FD2E97">
              <w:t>Total</w:t>
            </w:r>
          </w:p>
        </w:tc>
        <w:tc>
          <w:tcPr>
            <w:tcW w:w="659" w:type="pct"/>
            <w:tcBorders>
              <w:top w:val="single" w:sz="4" w:space="0" w:color="auto"/>
              <w:left w:val="single" w:sz="4" w:space="0" w:color="auto"/>
              <w:bottom w:val="single" w:sz="4" w:space="0" w:color="auto"/>
              <w:right w:val="single" w:sz="4" w:space="0" w:color="auto"/>
            </w:tcBorders>
          </w:tcPr>
          <w:p w14:paraId="29BF8054" w14:textId="4A1A2AA7" w:rsidR="00F6665A" w:rsidRPr="00FD2E97" w:rsidRDefault="00F6665A" w:rsidP="00F6665A">
            <w:pPr>
              <w:spacing w:after="160" w:line="259" w:lineRule="auto"/>
            </w:pPr>
            <w:r>
              <w:t>304 (81.5)</w:t>
            </w:r>
          </w:p>
        </w:tc>
        <w:tc>
          <w:tcPr>
            <w:tcW w:w="659" w:type="pct"/>
            <w:tcBorders>
              <w:top w:val="single" w:sz="4" w:space="0" w:color="auto"/>
              <w:left w:val="single" w:sz="4" w:space="0" w:color="auto"/>
              <w:bottom w:val="single" w:sz="4" w:space="0" w:color="auto"/>
              <w:right w:val="single" w:sz="4" w:space="0" w:color="auto"/>
            </w:tcBorders>
          </w:tcPr>
          <w:p w14:paraId="32AAE3B1" w14:textId="6DB81AFF" w:rsidR="00F6665A" w:rsidRPr="00FD2E97" w:rsidRDefault="00F6665A" w:rsidP="00F6665A">
            <w:pPr>
              <w:spacing w:after="160" w:line="259" w:lineRule="auto"/>
            </w:pPr>
            <w:r>
              <w:t>69 (18.5)</w:t>
            </w:r>
          </w:p>
        </w:tc>
        <w:tc>
          <w:tcPr>
            <w:tcW w:w="1286" w:type="pct"/>
            <w:tcBorders>
              <w:top w:val="single" w:sz="4" w:space="0" w:color="auto"/>
              <w:left w:val="single" w:sz="4" w:space="0" w:color="auto"/>
              <w:bottom w:val="single" w:sz="4" w:space="0" w:color="auto"/>
              <w:right w:val="single" w:sz="4" w:space="0" w:color="auto"/>
            </w:tcBorders>
          </w:tcPr>
          <w:p w14:paraId="60EDDA96" w14:textId="77777777" w:rsidR="00F6665A" w:rsidRPr="00FD2E97" w:rsidRDefault="00F6665A" w:rsidP="00F6665A">
            <w:pPr>
              <w:spacing w:after="160" w:line="259" w:lineRule="auto"/>
            </w:pPr>
            <w:r>
              <w:t>373 (100.0)</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1FE78BCE" w14:textId="77777777" w:rsidR="00F6665A" w:rsidRPr="00FD2E97" w:rsidRDefault="00F6665A" w:rsidP="00F6665A">
            <w:pPr>
              <w:spacing w:after="160" w:line="259" w:lineRule="auto"/>
            </w:pPr>
          </w:p>
        </w:tc>
      </w:tr>
    </w:tbl>
    <w:p w14:paraId="2548F8A2" w14:textId="77777777" w:rsidR="002D4D99" w:rsidRPr="00FD2E97" w:rsidRDefault="002D4D99" w:rsidP="002D4D99"/>
    <w:p w14:paraId="3F69CD11" w14:textId="2E3ABEA6" w:rsidR="006F020B" w:rsidRPr="00FD2E97" w:rsidRDefault="00D22DAF" w:rsidP="006F020B">
      <w:r w:rsidRPr="00FD2E97">
        <w:t xml:space="preserve">Table </w:t>
      </w:r>
      <w:r w:rsidR="00BA53FD">
        <w:t>20</w:t>
      </w:r>
      <w:r>
        <w:t xml:space="preserve"> </w:t>
      </w:r>
      <w:r w:rsidR="006D5100" w:rsidRPr="006D5100">
        <w:t>examines whether online gaming's impact on academic performance is associated with musculoskeletal symptoms. The chi-square test results (X² = 20.668, P &lt; 0.001) reveal a statistically significant association (P &lt; 0.05). A larger proportion of respondents who report their academic performance being affected by gaming (54.9%) also report musculoskeletal symptoms compared to those who report no academic impact (44.1%). This suggests that the negative academic consequences of gaming may also be linked to a higher likelihood of experiencing musculoskeletal symptoms.</w:t>
      </w:r>
    </w:p>
    <w:p w14:paraId="2A258F44" w14:textId="77777777" w:rsidR="006F020B" w:rsidRPr="00FD2E97" w:rsidRDefault="006F020B" w:rsidP="0064730B"/>
    <w:p w14:paraId="4D312050" w14:textId="77777777" w:rsidR="0064730B" w:rsidRPr="00FD2E97" w:rsidRDefault="0064730B" w:rsidP="007653ED"/>
    <w:p w14:paraId="4CBB0E20" w14:textId="77777777" w:rsidR="007653ED" w:rsidRPr="00FD2E97" w:rsidRDefault="007653ED" w:rsidP="00757F84"/>
    <w:p w14:paraId="4CBFCDC1" w14:textId="77777777" w:rsidR="00757F84" w:rsidRPr="00FD2E97" w:rsidRDefault="00757F84" w:rsidP="00140EAA"/>
    <w:p w14:paraId="084654BE" w14:textId="77777777" w:rsidR="00140EAA" w:rsidRPr="00FD2E97" w:rsidRDefault="00140EAA" w:rsidP="0067242A"/>
    <w:p w14:paraId="436B6DA3" w14:textId="77777777" w:rsidR="0067242A" w:rsidRDefault="0067242A" w:rsidP="0067242A"/>
    <w:p w14:paraId="1F492A57" w14:textId="77777777" w:rsidR="00FD2E97" w:rsidRDefault="00FD2E97" w:rsidP="00860057"/>
    <w:p w14:paraId="32753D13" w14:textId="77777777" w:rsidR="00FD2E97" w:rsidRPr="00860057" w:rsidRDefault="00FD2E97" w:rsidP="00860057"/>
    <w:p w14:paraId="2741D3AA" w14:textId="77777777" w:rsidR="001D44BF" w:rsidRDefault="001D44BF">
      <w:pPr>
        <w:rPr>
          <w:rFonts w:cstheme="minorHAnsi"/>
          <w:b/>
          <w:bCs/>
        </w:rPr>
      </w:pPr>
      <w:r>
        <w:rPr>
          <w:rFonts w:cstheme="minorHAnsi"/>
          <w:b/>
          <w:bCs/>
        </w:rPr>
        <w:br w:type="page"/>
      </w:r>
    </w:p>
    <w:p w14:paraId="3A6D16B9" w14:textId="2D4ADF0F" w:rsidR="001D44BF" w:rsidRPr="00FD2E97" w:rsidRDefault="001D44BF" w:rsidP="001D44BF">
      <w:r w:rsidRPr="00FD2E97">
        <w:lastRenderedPageBreak/>
        <w:t xml:space="preserve">Table </w:t>
      </w:r>
      <w:r>
        <w:t>2</w:t>
      </w:r>
      <w:r>
        <w:t>1</w:t>
      </w:r>
      <w:r w:rsidRPr="00FD2E97">
        <w:t xml:space="preserve">: Association between respondents' </w:t>
      </w:r>
      <w:r>
        <w:t>grade</w:t>
      </w:r>
      <w:r w:rsidRPr="00FD2E97">
        <w:t xml:space="preserve"> and symptoms of </w:t>
      </w:r>
      <w:r w:rsidR="00D85576">
        <w:t>psychosomatic</w:t>
      </w:r>
      <w:r>
        <w:t xml:space="preserve"> </w:t>
      </w:r>
      <w:r w:rsidRPr="00FD2E97">
        <w:t>(n</w:t>
      </w:r>
      <w:r>
        <w:t>=375</w:t>
      </w:r>
      <w:r w:rsidRPr="00FD2E97">
        <w:t>)</w:t>
      </w:r>
    </w:p>
    <w:tbl>
      <w:tblPr>
        <w:tblStyle w:val="TableGrid"/>
        <w:tblW w:w="5000" w:type="pct"/>
        <w:tblLook w:val="04A0" w:firstRow="1" w:lastRow="0" w:firstColumn="1" w:lastColumn="0" w:noHBand="0" w:noVBand="1"/>
      </w:tblPr>
      <w:tblGrid>
        <w:gridCol w:w="1508"/>
        <w:gridCol w:w="1190"/>
        <w:gridCol w:w="1190"/>
        <w:gridCol w:w="2317"/>
        <w:gridCol w:w="2811"/>
      </w:tblGrid>
      <w:tr w:rsidR="001D44BF" w:rsidRPr="00FD2E97" w14:paraId="3556D204" w14:textId="77777777" w:rsidTr="00A43412">
        <w:trPr>
          <w:trHeight w:val="70"/>
        </w:trPr>
        <w:tc>
          <w:tcPr>
            <w:tcW w:w="836" w:type="pct"/>
            <w:tcBorders>
              <w:top w:val="single" w:sz="4" w:space="0" w:color="auto"/>
              <w:left w:val="single" w:sz="4" w:space="0" w:color="auto"/>
              <w:bottom w:val="nil"/>
              <w:right w:val="single" w:sz="4" w:space="0" w:color="auto"/>
            </w:tcBorders>
            <w:hideMark/>
          </w:tcPr>
          <w:p w14:paraId="060D85A9" w14:textId="77777777" w:rsidR="001D44BF" w:rsidRPr="00FD2E97" w:rsidRDefault="001D44BF" w:rsidP="00A43412">
            <w:pPr>
              <w:spacing w:after="160" w:line="259" w:lineRule="auto"/>
            </w:pPr>
          </w:p>
        </w:tc>
        <w:tc>
          <w:tcPr>
            <w:tcW w:w="2605" w:type="pct"/>
            <w:gridSpan w:val="3"/>
            <w:tcBorders>
              <w:top w:val="single" w:sz="4" w:space="0" w:color="auto"/>
              <w:left w:val="single" w:sz="4" w:space="0" w:color="auto"/>
              <w:bottom w:val="single" w:sz="4" w:space="0" w:color="auto"/>
              <w:right w:val="single" w:sz="4" w:space="0" w:color="auto"/>
            </w:tcBorders>
            <w:hideMark/>
          </w:tcPr>
          <w:p w14:paraId="4FCD5EB0" w14:textId="5D1FDD54" w:rsidR="001D44BF" w:rsidRPr="00FD2E97" w:rsidRDefault="001D44BF" w:rsidP="00A43412">
            <w:pPr>
              <w:spacing w:after="160" w:line="259" w:lineRule="auto"/>
            </w:pPr>
            <w:r w:rsidRPr="00FD2E97">
              <w:t xml:space="preserve">Symptoms of </w:t>
            </w:r>
            <w:r w:rsidR="00CE76F3">
              <w:t>psychosomatic</w:t>
            </w:r>
          </w:p>
        </w:tc>
        <w:tc>
          <w:tcPr>
            <w:tcW w:w="1559" w:type="pct"/>
            <w:tcBorders>
              <w:top w:val="single" w:sz="4" w:space="0" w:color="auto"/>
              <w:left w:val="single" w:sz="4" w:space="0" w:color="auto"/>
              <w:bottom w:val="single" w:sz="4" w:space="0" w:color="auto"/>
              <w:right w:val="single" w:sz="4" w:space="0" w:color="auto"/>
            </w:tcBorders>
            <w:hideMark/>
          </w:tcPr>
          <w:p w14:paraId="14B66BEB" w14:textId="77777777" w:rsidR="001D44BF" w:rsidRPr="00FD2E97" w:rsidRDefault="001D44BF" w:rsidP="00A43412">
            <w:pPr>
              <w:spacing w:after="160" w:line="259" w:lineRule="auto"/>
            </w:pPr>
            <w:r w:rsidRPr="00FD2E97">
              <w:rPr>
                <w:b/>
                <w:bCs/>
              </w:rPr>
              <w:t>Chi square test and p-value</w:t>
            </w:r>
          </w:p>
        </w:tc>
      </w:tr>
      <w:tr w:rsidR="001D44BF" w:rsidRPr="00FD2E97" w14:paraId="258553D4" w14:textId="77777777" w:rsidTr="00A43412">
        <w:trPr>
          <w:trHeight w:val="70"/>
        </w:trPr>
        <w:tc>
          <w:tcPr>
            <w:tcW w:w="836" w:type="pct"/>
            <w:tcBorders>
              <w:top w:val="nil"/>
              <w:left w:val="single" w:sz="4" w:space="0" w:color="auto"/>
              <w:bottom w:val="single" w:sz="4" w:space="0" w:color="auto"/>
              <w:right w:val="single" w:sz="4" w:space="0" w:color="auto"/>
            </w:tcBorders>
          </w:tcPr>
          <w:p w14:paraId="5EC3AD68" w14:textId="77777777" w:rsidR="001D44BF" w:rsidRPr="00FD2E97" w:rsidRDefault="001D44BF" w:rsidP="00A43412">
            <w:pPr>
              <w:spacing w:after="160" w:line="259" w:lineRule="auto"/>
            </w:pPr>
          </w:p>
        </w:tc>
        <w:tc>
          <w:tcPr>
            <w:tcW w:w="660" w:type="pct"/>
            <w:tcBorders>
              <w:top w:val="single" w:sz="4" w:space="0" w:color="auto"/>
              <w:left w:val="single" w:sz="4" w:space="0" w:color="auto"/>
              <w:bottom w:val="single" w:sz="4" w:space="0" w:color="auto"/>
              <w:right w:val="single" w:sz="4" w:space="0" w:color="auto"/>
            </w:tcBorders>
          </w:tcPr>
          <w:p w14:paraId="13E05357" w14:textId="77777777" w:rsidR="001D44BF" w:rsidRPr="00FD2E97" w:rsidRDefault="001D44BF" w:rsidP="00A43412">
            <w:pPr>
              <w:spacing w:after="160" w:line="259" w:lineRule="auto"/>
            </w:pPr>
            <w:r>
              <w:t>Yes</w:t>
            </w:r>
            <w:r>
              <w:br/>
              <w:t>n (%)</w:t>
            </w:r>
          </w:p>
        </w:tc>
        <w:tc>
          <w:tcPr>
            <w:tcW w:w="660" w:type="pct"/>
            <w:tcBorders>
              <w:top w:val="single" w:sz="4" w:space="0" w:color="auto"/>
              <w:left w:val="single" w:sz="4" w:space="0" w:color="auto"/>
              <w:bottom w:val="single" w:sz="4" w:space="0" w:color="auto"/>
              <w:right w:val="single" w:sz="4" w:space="0" w:color="auto"/>
            </w:tcBorders>
          </w:tcPr>
          <w:p w14:paraId="1FE9DAF1" w14:textId="77777777" w:rsidR="001D44BF" w:rsidRPr="00FD2E97" w:rsidRDefault="001D44BF" w:rsidP="00A43412">
            <w:pPr>
              <w:spacing w:after="160" w:line="259" w:lineRule="auto"/>
            </w:pPr>
            <w:r>
              <w:t>No</w:t>
            </w:r>
            <w:r>
              <w:br/>
              <w:t>n (%)</w:t>
            </w:r>
          </w:p>
        </w:tc>
        <w:tc>
          <w:tcPr>
            <w:tcW w:w="1285" w:type="pct"/>
            <w:tcBorders>
              <w:top w:val="single" w:sz="4" w:space="0" w:color="auto"/>
              <w:left w:val="single" w:sz="4" w:space="0" w:color="auto"/>
              <w:bottom w:val="single" w:sz="4" w:space="0" w:color="auto"/>
              <w:right w:val="single" w:sz="4" w:space="0" w:color="auto"/>
            </w:tcBorders>
          </w:tcPr>
          <w:p w14:paraId="69811B14" w14:textId="77777777" w:rsidR="001D44BF" w:rsidRPr="00FD2E97" w:rsidRDefault="001D44BF" w:rsidP="00A43412">
            <w:pPr>
              <w:spacing w:after="160" w:line="259" w:lineRule="auto"/>
            </w:pPr>
            <w:r>
              <w:t>Total</w:t>
            </w:r>
            <w:r>
              <w:br/>
              <w:t>n (%)</w:t>
            </w:r>
          </w:p>
        </w:tc>
        <w:tc>
          <w:tcPr>
            <w:tcW w:w="1559" w:type="pct"/>
            <w:vMerge w:val="restart"/>
            <w:tcBorders>
              <w:top w:val="single" w:sz="4" w:space="0" w:color="auto"/>
              <w:left w:val="single" w:sz="4" w:space="0" w:color="auto"/>
              <w:bottom w:val="single" w:sz="4" w:space="0" w:color="auto"/>
              <w:right w:val="single" w:sz="4" w:space="0" w:color="auto"/>
            </w:tcBorders>
            <w:hideMark/>
          </w:tcPr>
          <w:p w14:paraId="18F8ABB4" w14:textId="20990EFE" w:rsidR="001D44BF" w:rsidRPr="00FD2E97" w:rsidRDefault="001D44BF" w:rsidP="00A43412">
            <w:pPr>
              <w:spacing w:after="160" w:line="259" w:lineRule="auto"/>
            </w:pPr>
            <w:r w:rsidRPr="00FD2E97">
              <w:t xml:space="preserve">X2 = </w:t>
            </w:r>
            <w:r w:rsidR="00221DFD">
              <w:t>4.831</w:t>
            </w:r>
          </w:p>
          <w:p w14:paraId="16DFDF47" w14:textId="71FFD587" w:rsidR="001D44BF" w:rsidRPr="00FD2E97" w:rsidRDefault="001D44BF" w:rsidP="00A43412">
            <w:pPr>
              <w:spacing w:after="160" w:line="259" w:lineRule="auto"/>
            </w:pPr>
            <w:r w:rsidRPr="00FD2E97">
              <w:t xml:space="preserve">P </w:t>
            </w:r>
            <w:r>
              <w:t>= 0.0</w:t>
            </w:r>
            <w:r w:rsidR="00221DFD">
              <w:t>28</w:t>
            </w:r>
          </w:p>
        </w:tc>
      </w:tr>
      <w:tr w:rsidR="001D44BF" w:rsidRPr="00FD2E97" w14:paraId="38115BB4"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hideMark/>
          </w:tcPr>
          <w:p w14:paraId="06EDA5DD" w14:textId="77777777" w:rsidR="001D44BF" w:rsidRPr="00FD2E97" w:rsidRDefault="001D44BF" w:rsidP="00A43412">
            <w:pPr>
              <w:spacing w:after="160" w:line="259" w:lineRule="auto"/>
            </w:pPr>
            <w:r>
              <w:t>XI</w:t>
            </w:r>
          </w:p>
        </w:tc>
        <w:tc>
          <w:tcPr>
            <w:tcW w:w="660" w:type="pct"/>
            <w:tcBorders>
              <w:top w:val="single" w:sz="4" w:space="0" w:color="auto"/>
              <w:left w:val="single" w:sz="4" w:space="0" w:color="auto"/>
              <w:bottom w:val="single" w:sz="4" w:space="0" w:color="auto"/>
              <w:right w:val="single" w:sz="4" w:space="0" w:color="auto"/>
            </w:tcBorders>
          </w:tcPr>
          <w:p w14:paraId="6600CB73" w14:textId="729AC050" w:rsidR="001D44BF" w:rsidRPr="00FD2E97" w:rsidRDefault="00A52CB3" w:rsidP="00A43412">
            <w:pPr>
              <w:spacing w:after="160" w:line="259" w:lineRule="auto"/>
            </w:pPr>
            <w:r>
              <w:t>184</w:t>
            </w:r>
            <w:r w:rsidR="001D44BF">
              <w:t xml:space="preserve"> (8</w:t>
            </w:r>
            <w:r>
              <w:t>4.8</w:t>
            </w:r>
            <w:r w:rsidR="001D44BF">
              <w:t>)</w:t>
            </w:r>
          </w:p>
        </w:tc>
        <w:tc>
          <w:tcPr>
            <w:tcW w:w="660" w:type="pct"/>
            <w:tcBorders>
              <w:top w:val="single" w:sz="4" w:space="0" w:color="auto"/>
              <w:left w:val="single" w:sz="4" w:space="0" w:color="auto"/>
              <w:bottom w:val="single" w:sz="4" w:space="0" w:color="auto"/>
              <w:right w:val="single" w:sz="4" w:space="0" w:color="auto"/>
            </w:tcBorders>
          </w:tcPr>
          <w:p w14:paraId="4789F582" w14:textId="379BAE13" w:rsidR="001D44BF" w:rsidRPr="00FD2E97" w:rsidRDefault="00A52CB3" w:rsidP="00A43412">
            <w:pPr>
              <w:spacing w:after="160" w:line="259" w:lineRule="auto"/>
            </w:pPr>
            <w:r>
              <w:t>144</w:t>
            </w:r>
            <w:r w:rsidR="001D44BF">
              <w:t xml:space="preserve"> (9</w:t>
            </w:r>
            <w:r>
              <w:t>2.3</w:t>
            </w:r>
            <w:r w:rsidR="001D44BF">
              <w:t>)</w:t>
            </w:r>
          </w:p>
        </w:tc>
        <w:tc>
          <w:tcPr>
            <w:tcW w:w="1285" w:type="pct"/>
            <w:tcBorders>
              <w:top w:val="single" w:sz="4" w:space="0" w:color="auto"/>
              <w:left w:val="single" w:sz="4" w:space="0" w:color="auto"/>
              <w:bottom w:val="single" w:sz="4" w:space="0" w:color="auto"/>
              <w:right w:val="single" w:sz="4" w:space="0" w:color="auto"/>
            </w:tcBorders>
          </w:tcPr>
          <w:p w14:paraId="129C6A4D" w14:textId="77777777" w:rsidR="001D44BF" w:rsidRPr="00FD2E97" w:rsidRDefault="001D44BF" w:rsidP="00A43412">
            <w:pPr>
              <w:spacing w:after="160" w:line="259" w:lineRule="auto"/>
            </w:pPr>
            <w:r>
              <w:t>328 (87.9)</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15A6B8EF" w14:textId="77777777" w:rsidR="001D44BF" w:rsidRPr="00FD2E97" w:rsidRDefault="001D44BF" w:rsidP="00A43412">
            <w:pPr>
              <w:spacing w:after="160" w:line="259" w:lineRule="auto"/>
            </w:pPr>
          </w:p>
        </w:tc>
      </w:tr>
      <w:tr w:rsidR="001D44BF" w:rsidRPr="00FD2E97" w14:paraId="37DE9A88"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hideMark/>
          </w:tcPr>
          <w:p w14:paraId="0CF7C8AF" w14:textId="77777777" w:rsidR="001D44BF" w:rsidRPr="00FD2E97" w:rsidRDefault="001D44BF" w:rsidP="00A43412">
            <w:pPr>
              <w:spacing w:after="160" w:line="259" w:lineRule="auto"/>
            </w:pPr>
            <w:r>
              <w:t>XII</w:t>
            </w:r>
          </w:p>
        </w:tc>
        <w:tc>
          <w:tcPr>
            <w:tcW w:w="660" w:type="pct"/>
            <w:tcBorders>
              <w:top w:val="single" w:sz="4" w:space="0" w:color="auto"/>
              <w:left w:val="single" w:sz="4" w:space="0" w:color="auto"/>
              <w:bottom w:val="single" w:sz="4" w:space="0" w:color="auto"/>
              <w:right w:val="single" w:sz="4" w:space="0" w:color="auto"/>
            </w:tcBorders>
          </w:tcPr>
          <w:p w14:paraId="18DA8F35" w14:textId="736765A5" w:rsidR="001D44BF" w:rsidRPr="00FD2E97" w:rsidRDefault="00DE2E8A" w:rsidP="00A43412">
            <w:pPr>
              <w:spacing w:after="160" w:line="259" w:lineRule="auto"/>
            </w:pPr>
            <w:r>
              <w:t>33</w:t>
            </w:r>
            <w:r w:rsidR="001D44BF">
              <w:t xml:space="preserve"> (1</w:t>
            </w:r>
            <w:r>
              <w:t>5.2</w:t>
            </w:r>
            <w:r w:rsidR="001D44BF">
              <w:t>)</w:t>
            </w:r>
          </w:p>
        </w:tc>
        <w:tc>
          <w:tcPr>
            <w:tcW w:w="660" w:type="pct"/>
            <w:tcBorders>
              <w:top w:val="single" w:sz="4" w:space="0" w:color="auto"/>
              <w:left w:val="single" w:sz="4" w:space="0" w:color="auto"/>
              <w:bottom w:val="single" w:sz="4" w:space="0" w:color="auto"/>
              <w:right w:val="single" w:sz="4" w:space="0" w:color="auto"/>
            </w:tcBorders>
          </w:tcPr>
          <w:p w14:paraId="13B4AF7C" w14:textId="3EB84596" w:rsidR="001D44BF" w:rsidRPr="00FD2E97" w:rsidRDefault="00DE2E8A" w:rsidP="00A43412">
            <w:pPr>
              <w:spacing w:after="160" w:line="259" w:lineRule="auto"/>
            </w:pPr>
            <w:r>
              <w:t>12</w:t>
            </w:r>
            <w:r w:rsidR="001D44BF">
              <w:t xml:space="preserve"> (</w:t>
            </w:r>
            <w:r>
              <w:t>7.7</w:t>
            </w:r>
            <w:r w:rsidR="001D44BF">
              <w:t>)</w:t>
            </w:r>
          </w:p>
        </w:tc>
        <w:tc>
          <w:tcPr>
            <w:tcW w:w="1285" w:type="pct"/>
            <w:tcBorders>
              <w:top w:val="single" w:sz="4" w:space="0" w:color="auto"/>
              <w:left w:val="single" w:sz="4" w:space="0" w:color="auto"/>
              <w:bottom w:val="single" w:sz="4" w:space="0" w:color="auto"/>
              <w:right w:val="single" w:sz="4" w:space="0" w:color="auto"/>
            </w:tcBorders>
          </w:tcPr>
          <w:p w14:paraId="15BCE99D" w14:textId="77777777" w:rsidR="001D44BF" w:rsidRPr="00FD2E97" w:rsidRDefault="001D44BF" w:rsidP="00A43412">
            <w:pPr>
              <w:spacing w:after="160" w:line="259" w:lineRule="auto"/>
            </w:pPr>
            <w:r>
              <w:t>45 (12.1)</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0B5ADD0B" w14:textId="77777777" w:rsidR="001D44BF" w:rsidRPr="00FD2E97" w:rsidRDefault="001D44BF" w:rsidP="00A43412">
            <w:pPr>
              <w:spacing w:after="160" w:line="259" w:lineRule="auto"/>
            </w:pPr>
          </w:p>
        </w:tc>
      </w:tr>
      <w:tr w:rsidR="001D44BF" w:rsidRPr="00FD2E97" w14:paraId="546B5FEF"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hideMark/>
          </w:tcPr>
          <w:p w14:paraId="71DB1B56" w14:textId="77777777" w:rsidR="001D44BF" w:rsidRPr="00FD2E97" w:rsidRDefault="001D44BF" w:rsidP="00A43412">
            <w:pPr>
              <w:spacing w:after="160" w:line="259" w:lineRule="auto"/>
            </w:pPr>
            <w:r w:rsidRPr="00FD2E97">
              <w:t>Total</w:t>
            </w:r>
          </w:p>
        </w:tc>
        <w:tc>
          <w:tcPr>
            <w:tcW w:w="660" w:type="pct"/>
            <w:tcBorders>
              <w:top w:val="single" w:sz="4" w:space="0" w:color="auto"/>
              <w:left w:val="single" w:sz="4" w:space="0" w:color="auto"/>
              <w:bottom w:val="single" w:sz="4" w:space="0" w:color="auto"/>
              <w:right w:val="single" w:sz="4" w:space="0" w:color="auto"/>
            </w:tcBorders>
          </w:tcPr>
          <w:p w14:paraId="7DB49A77" w14:textId="79E10482" w:rsidR="001D44BF" w:rsidRPr="00FD2E97" w:rsidRDefault="00DC564A" w:rsidP="00A43412">
            <w:pPr>
              <w:spacing w:after="160" w:line="259" w:lineRule="auto"/>
            </w:pPr>
            <w:r>
              <w:t>217</w:t>
            </w:r>
            <w:r w:rsidR="001D44BF">
              <w:t xml:space="preserve"> (</w:t>
            </w:r>
            <w:r>
              <w:t>58.2</w:t>
            </w:r>
            <w:r w:rsidR="001D44BF">
              <w:t>)</w:t>
            </w:r>
          </w:p>
        </w:tc>
        <w:tc>
          <w:tcPr>
            <w:tcW w:w="660" w:type="pct"/>
            <w:tcBorders>
              <w:top w:val="single" w:sz="4" w:space="0" w:color="auto"/>
              <w:left w:val="single" w:sz="4" w:space="0" w:color="auto"/>
              <w:bottom w:val="single" w:sz="4" w:space="0" w:color="auto"/>
              <w:right w:val="single" w:sz="4" w:space="0" w:color="auto"/>
            </w:tcBorders>
          </w:tcPr>
          <w:p w14:paraId="1496BA8C" w14:textId="34D74616" w:rsidR="001D44BF" w:rsidRPr="00FD2E97" w:rsidRDefault="00DC564A" w:rsidP="00A43412">
            <w:pPr>
              <w:spacing w:after="160" w:line="259" w:lineRule="auto"/>
            </w:pPr>
            <w:r>
              <w:t>156</w:t>
            </w:r>
            <w:r w:rsidR="001D44BF">
              <w:t xml:space="preserve"> (</w:t>
            </w:r>
            <w:r>
              <w:t>41.8</w:t>
            </w:r>
            <w:r w:rsidR="001D44BF">
              <w:t>)</w:t>
            </w:r>
          </w:p>
        </w:tc>
        <w:tc>
          <w:tcPr>
            <w:tcW w:w="1285" w:type="pct"/>
            <w:tcBorders>
              <w:top w:val="single" w:sz="4" w:space="0" w:color="auto"/>
              <w:left w:val="single" w:sz="4" w:space="0" w:color="auto"/>
              <w:bottom w:val="single" w:sz="4" w:space="0" w:color="auto"/>
              <w:right w:val="single" w:sz="4" w:space="0" w:color="auto"/>
            </w:tcBorders>
          </w:tcPr>
          <w:p w14:paraId="757F5550" w14:textId="77777777" w:rsidR="001D44BF" w:rsidRPr="00FD2E97" w:rsidRDefault="001D44BF" w:rsidP="00A43412">
            <w:pPr>
              <w:spacing w:after="160" w:line="259" w:lineRule="auto"/>
            </w:pPr>
            <w:r>
              <w:t>373 (100.0)</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30F8D0B4" w14:textId="77777777" w:rsidR="001D44BF" w:rsidRPr="00FD2E97" w:rsidRDefault="001D44BF" w:rsidP="00A43412">
            <w:pPr>
              <w:spacing w:after="160" w:line="259" w:lineRule="auto"/>
            </w:pPr>
          </w:p>
        </w:tc>
      </w:tr>
    </w:tbl>
    <w:p w14:paraId="364C25CC" w14:textId="77777777" w:rsidR="001D44BF" w:rsidRDefault="001D44BF" w:rsidP="001D44BF"/>
    <w:p w14:paraId="7144797F" w14:textId="1EB0BAC0" w:rsidR="006D5100" w:rsidRPr="006D5100" w:rsidRDefault="00D22DAF" w:rsidP="006D5100">
      <w:r w:rsidRPr="00FD2E97">
        <w:t xml:space="preserve">Table </w:t>
      </w:r>
      <w:r w:rsidR="00BA53FD">
        <w:t>2</w:t>
      </w:r>
      <w:r>
        <w:t>1</w:t>
      </w:r>
      <w:r>
        <w:t xml:space="preserve"> </w:t>
      </w:r>
      <w:r w:rsidR="006D5100" w:rsidRPr="006D5100">
        <w:t>examines the association between respondents' grade level and the presence of psychosomatic symptoms. The chi-square test results (X² = 4.831, P = 0.028) indicate a statistically significant association (P &lt; 0.05). A higher proportion of respondents in grade XI (84.8%) report no psychosomatic symptoms compared to those in grade XII (92.3%). This suggests that students in grade XI are more likely to report psychosomatic symptoms than those in grade XII.</w:t>
      </w:r>
    </w:p>
    <w:p w14:paraId="2252D203" w14:textId="77777777" w:rsidR="001D44BF" w:rsidRDefault="001D44BF" w:rsidP="001D44BF"/>
    <w:p w14:paraId="5E4F7AD4" w14:textId="77777777" w:rsidR="001D44BF" w:rsidRDefault="001D44BF" w:rsidP="001D44BF"/>
    <w:p w14:paraId="2A280AA2" w14:textId="64470A4E" w:rsidR="001D44BF" w:rsidRPr="00FD2E97" w:rsidRDefault="001D44BF" w:rsidP="001D44BF">
      <w:r w:rsidRPr="00FD2E97">
        <w:t xml:space="preserve">Table </w:t>
      </w:r>
      <w:r>
        <w:t>2</w:t>
      </w:r>
      <w:r>
        <w:t>2</w:t>
      </w:r>
      <w:r w:rsidRPr="00FD2E97">
        <w:t xml:space="preserve">: Association between respondents' age and symptoms of </w:t>
      </w:r>
      <w:r w:rsidR="00D85576">
        <w:t>psychosomatic</w:t>
      </w:r>
      <w:r>
        <w:t xml:space="preserve"> </w:t>
      </w:r>
      <w:r w:rsidRPr="00FD2E97">
        <w:t>(n</w:t>
      </w:r>
      <w:r>
        <w:t>=375</w:t>
      </w:r>
      <w:r w:rsidRPr="00FD2E97">
        <w:t>)</w:t>
      </w:r>
    </w:p>
    <w:tbl>
      <w:tblPr>
        <w:tblStyle w:val="TableGrid"/>
        <w:tblW w:w="5000" w:type="pct"/>
        <w:tblLook w:val="04A0" w:firstRow="1" w:lastRow="0" w:firstColumn="1" w:lastColumn="0" w:noHBand="0" w:noVBand="1"/>
      </w:tblPr>
      <w:tblGrid>
        <w:gridCol w:w="1508"/>
        <w:gridCol w:w="1190"/>
        <w:gridCol w:w="1190"/>
        <w:gridCol w:w="2317"/>
        <w:gridCol w:w="2811"/>
      </w:tblGrid>
      <w:tr w:rsidR="001D44BF" w:rsidRPr="00FD2E97" w14:paraId="15D9756E" w14:textId="77777777" w:rsidTr="00A43412">
        <w:trPr>
          <w:trHeight w:val="70"/>
        </w:trPr>
        <w:tc>
          <w:tcPr>
            <w:tcW w:w="836" w:type="pct"/>
            <w:tcBorders>
              <w:top w:val="single" w:sz="4" w:space="0" w:color="auto"/>
              <w:left w:val="single" w:sz="4" w:space="0" w:color="auto"/>
              <w:bottom w:val="nil"/>
              <w:right w:val="single" w:sz="4" w:space="0" w:color="auto"/>
            </w:tcBorders>
            <w:hideMark/>
          </w:tcPr>
          <w:p w14:paraId="5D2CA6BE" w14:textId="77777777" w:rsidR="001D44BF" w:rsidRPr="00FD2E97" w:rsidRDefault="001D44BF" w:rsidP="00A43412">
            <w:pPr>
              <w:spacing w:after="160" w:line="259" w:lineRule="auto"/>
            </w:pPr>
          </w:p>
        </w:tc>
        <w:tc>
          <w:tcPr>
            <w:tcW w:w="2605" w:type="pct"/>
            <w:gridSpan w:val="3"/>
            <w:tcBorders>
              <w:top w:val="single" w:sz="4" w:space="0" w:color="auto"/>
              <w:left w:val="single" w:sz="4" w:space="0" w:color="auto"/>
              <w:bottom w:val="single" w:sz="4" w:space="0" w:color="auto"/>
              <w:right w:val="single" w:sz="4" w:space="0" w:color="auto"/>
            </w:tcBorders>
            <w:hideMark/>
          </w:tcPr>
          <w:p w14:paraId="1505A237" w14:textId="407371C0" w:rsidR="001D44BF" w:rsidRPr="00FD2E97" w:rsidRDefault="001D44BF" w:rsidP="00A43412">
            <w:pPr>
              <w:spacing w:after="160" w:line="259" w:lineRule="auto"/>
            </w:pPr>
            <w:r w:rsidRPr="00FD2E97">
              <w:t xml:space="preserve">Symptoms of </w:t>
            </w:r>
            <w:r w:rsidR="00CE76F3">
              <w:t>psychosomatic</w:t>
            </w:r>
          </w:p>
        </w:tc>
        <w:tc>
          <w:tcPr>
            <w:tcW w:w="1559" w:type="pct"/>
            <w:tcBorders>
              <w:top w:val="single" w:sz="4" w:space="0" w:color="auto"/>
              <w:left w:val="single" w:sz="4" w:space="0" w:color="auto"/>
              <w:bottom w:val="single" w:sz="4" w:space="0" w:color="auto"/>
              <w:right w:val="single" w:sz="4" w:space="0" w:color="auto"/>
            </w:tcBorders>
            <w:hideMark/>
          </w:tcPr>
          <w:p w14:paraId="142CCDA2" w14:textId="77777777" w:rsidR="001D44BF" w:rsidRPr="00FD2E97" w:rsidRDefault="001D44BF" w:rsidP="00A43412">
            <w:pPr>
              <w:spacing w:after="160" w:line="259" w:lineRule="auto"/>
            </w:pPr>
            <w:r w:rsidRPr="00FD2E97">
              <w:rPr>
                <w:b/>
                <w:bCs/>
              </w:rPr>
              <w:t>Chi square test and p-value</w:t>
            </w:r>
          </w:p>
        </w:tc>
      </w:tr>
      <w:tr w:rsidR="001D44BF" w:rsidRPr="00FD2E97" w14:paraId="153C6051" w14:textId="77777777" w:rsidTr="00A43412">
        <w:trPr>
          <w:trHeight w:val="70"/>
        </w:trPr>
        <w:tc>
          <w:tcPr>
            <w:tcW w:w="836" w:type="pct"/>
            <w:tcBorders>
              <w:top w:val="nil"/>
              <w:left w:val="single" w:sz="4" w:space="0" w:color="auto"/>
              <w:bottom w:val="single" w:sz="4" w:space="0" w:color="auto"/>
              <w:right w:val="single" w:sz="4" w:space="0" w:color="auto"/>
            </w:tcBorders>
          </w:tcPr>
          <w:p w14:paraId="527AAB91" w14:textId="77777777" w:rsidR="001D44BF" w:rsidRPr="00FD2E97" w:rsidRDefault="001D44BF" w:rsidP="00A43412">
            <w:pPr>
              <w:spacing w:after="160" w:line="259" w:lineRule="auto"/>
            </w:pPr>
          </w:p>
        </w:tc>
        <w:tc>
          <w:tcPr>
            <w:tcW w:w="660" w:type="pct"/>
            <w:tcBorders>
              <w:top w:val="single" w:sz="4" w:space="0" w:color="auto"/>
              <w:left w:val="single" w:sz="4" w:space="0" w:color="auto"/>
              <w:bottom w:val="single" w:sz="4" w:space="0" w:color="auto"/>
              <w:right w:val="single" w:sz="4" w:space="0" w:color="auto"/>
            </w:tcBorders>
          </w:tcPr>
          <w:p w14:paraId="4714B2C4" w14:textId="77777777" w:rsidR="001D44BF" w:rsidRPr="00FD2E97" w:rsidRDefault="001D44BF" w:rsidP="00A43412">
            <w:pPr>
              <w:spacing w:after="160" w:line="259" w:lineRule="auto"/>
            </w:pPr>
            <w:r>
              <w:t>Yes</w:t>
            </w:r>
            <w:r>
              <w:br/>
              <w:t>n (%)</w:t>
            </w:r>
          </w:p>
        </w:tc>
        <w:tc>
          <w:tcPr>
            <w:tcW w:w="660" w:type="pct"/>
            <w:tcBorders>
              <w:top w:val="single" w:sz="4" w:space="0" w:color="auto"/>
              <w:left w:val="single" w:sz="4" w:space="0" w:color="auto"/>
              <w:bottom w:val="single" w:sz="4" w:space="0" w:color="auto"/>
              <w:right w:val="single" w:sz="4" w:space="0" w:color="auto"/>
            </w:tcBorders>
          </w:tcPr>
          <w:p w14:paraId="001AE1EC" w14:textId="77777777" w:rsidR="001D44BF" w:rsidRPr="00FD2E97" w:rsidRDefault="001D44BF" w:rsidP="00A43412">
            <w:pPr>
              <w:spacing w:after="160" w:line="259" w:lineRule="auto"/>
            </w:pPr>
            <w:r>
              <w:t>No</w:t>
            </w:r>
            <w:r>
              <w:br/>
              <w:t>n (%)</w:t>
            </w:r>
          </w:p>
        </w:tc>
        <w:tc>
          <w:tcPr>
            <w:tcW w:w="1285" w:type="pct"/>
            <w:tcBorders>
              <w:top w:val="single" w:sz="4" w:space="0" w:color="auto"/>
              <w:left w:val="single" w:sz="4" w:space="0" w:color="auto"/>
              <w:bottom w:val="single" w:sz="4" w:space="0" w:color="auto"/>
              <w:right w:val="single" w:sz="4" w:space="0" w:color="auto"/>
            </w:tcBorders>
          </w:tcPr>
          <w:p w14:paraId="2259D09C" w14:textId="77777777" w:rsidR="001D44BF" w:rsidRPr="00FD2E97" w:rsidRDefault="001D44BF" w:rsidP="00A43412">
            <w:pPr>
              <w:spacing w:after="160" w:line="259" w:lineRule="auto"/>
            </w:pPr>
            <w:r>
              <w:t>Total</w:t>
            </w:r>
            <w:r>
              <w:br/>
              <w:t>n (%)</w:t>
            </w:r>
          </w:p>
        </w:tc>
        <w:tc>
          <w:tcPr>
            <w:tcW w:w="1559" w:type="pct"/>
            <w:vMerge w:val="restart"/>
            <w:tcBorders>
              <w:top w:val="single" w:sz="4" w:space="0" w:color="auto"/>
              <w:left w:val="single" w:sz="4" w:space="0" w:color="auto"/>
              <w:bottom w:val="single" w:sz="4" w:space="0" w:color="auto"/>
              <w:right w:val="single" w:sz="4" w:space="0" w:color="auto"/>
            </w:tcBorders>
            <w:hideMark/>
          </w:tcPr>
          <w:p w14:paraId="6AA4BB26" w14:textId="66523D99" w:rsidR="001D44BF" w:rsidRPr="00FD2E97" w:rsidRDefault="001D44BF" w:rsidP="00A43412">
            <w:pPr>
              <w:spacing w:after="160" w:line="259" w:lineRule="auto"/>
            </w:pPr>
            <w:r w:rsidRPr="00FD2E97">
              <w:t xml:space="preserve">X2 = </w:t>
            </w:r>
            <w:r w:rsidR="00310F51">
              <w:t>8.426</w:t>
            </w:r>
          </w:p>
          <w:p w14:paraId="4CAC9E29" w14:textId="15E18E47" w:rsidR="001D44BF" w:rsidRPr="00FD2E97" w:rsidRDefault="001D44BF" w:rsidP="00A43412">
            <w:pPr>
              <w:spacing w:after="160" w:line="259" w:lineRule="auto"/>
            </w:pPr>
            <w:r w:rsidRPr="00FD2E97">
              <w:t xml:space="preserve">P </w:t>
            </w:r>
            <w:r>
              <w:t>= 0.</w:t>
            </w:r>
            <w:r w:rsidR="00310F51">
              <w:t>077</w:t>
            </w:r>
          </w:p>
        </w:tc>
      </w:tr>
      <w:tr w:rsidR="001D44BF" w:rsidRPr="00FD2E97" w14:paraId="1BE771C8"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hideMark/>
          </w:tcPr>
          <w:p w14:paraId="4847B999" w14:textId="77777777" w:rsidR="001D44BF" w:rsidRPr="00FD2E97" w:rsidRDefault="001D44BF" w:rsidP="00A43412">
            <w:pPr>
              <w:spacing w:after="160" w:line="259" w:lineRule="auto"/>
            </w:pPr>
            <w:r>
              <w:t>16</w:t>
            </w:r>
            <w:r w:rsidRPr="00FD2E97">
              <w:t xml:space="preserve"> years</w:t>
            </w:r>
          </w:p>
        </w:tc>
        <w:tc>
          <w:tcPr>
            <w:tcW w:w="660" w:type="pct"/>
            <w:tcBorders>
              <w:top w:val="single" w:sz="4" w:space="0" w:color="auto"/>
              <w:left w:val="single" w:sz="4" w:space="0" w:color="auto"/>
              <w:bottom w:val="single" w:sz="4" w:space="0" w:color="auto"/>
              <w:right w:val="single" w:sz="4" w:space="0" w:color="auto"/>
            </w:tcBorders>
          </w:tcPr>
          <w:p w14:paraId="02A808F0" w14:textId="7FE027BE" w:rsidR="001D44BF" w:rsidRPr="00FD2E97" w:rsidRDefault="001D44BF" w:rsidP="00A43412">
            <w:pPr>
              <w:spacing w:after="160" w:line="259" w:lineRule="auto"/>
            </w:pPr>
            <w:r>
              <w:t>2</w:t>
            </w:r>
            <w:r w:rsidR="00A7580F">
              <w:t>2</w:t>
            </w:r>
            <w:r>
              <w:t xml:space="preserve"> (</w:t>
            </w:r>
            <w:r w:rsidR="00A7580F">
              <w:t>10.1</w:t>
            </w:r>
            <w:r>
              <w:t>)</w:t>
            </w:r>
          </w:p>
        </w:tc>
        <w:tc>
          <w:tcPr>
            <w:tcW w:w="660" w:type="pct"/>
            <w:tcBorders>
              <w:top w:val="single" w:sz="4" w:space="0" w:color="auto"/>
              <w:left w:val="single" w:sz="4" w:space="0" w:color="auto"/>
              <w:bottom w:val="single" w:sz="4" w:space="0" w:color="auto"/>
              <w:right w:val="single" w:sz="4" w:space="0" w:color="auto"/>
            </w:tcBorders>
          </w:tcPr>
          <w:p w14:paraId="036B9750" w14:textId="07E27524" w:rsidR="001D44BF" w:rsidRPr="00FD2E97" w:rsidRDefault="001D44BF" w:rsidP="00A43412">
            <w:pPr>
              <w:spacing w:after="160" w:line="259" w:lineRule="auto"/>
            </w:pPr>
            <w:r>
              <w:t>1</w:t>
            </w:r>
            <w:r w:rsidR="00A7580F">
              <w:t>8</w:t>
            </w:r>
            <w:r>
              <w:t xml:space="preserve"> (1</w:t>
            </w:r>
            <w:r w:rsidR="00A7580F">
              <w:t>1.5</w:t>
            </w:r>
            <w:r>
              <w:t>)</w:t>
            </w:r>
          </w:p>
        </w:tc>
        <w:tc>
          <w:tcPr>
            <w:tcW w:w="1285" w:type="pct"/>
            <w:tcBorders>
              <w:top w:val="single" w:sz="4" w:space="0" w:color="auto"/>
              <w:left w:val="single" w:sz="4" w:space="0" w:color="auto"/>
              <w:bottom w:val="single" w:sz="4" w:space="0" w:color="auto"/>
              <w:right w:val="single" w:sz="4" w:space="0" w:color="auto"/>
            </w:tcBorders>
          </w:tcPr>
          <w:p w14:paraId="51988D6A" w14:textId="77777777" w:rsidR="001D44BF" w:rsidRPr="00FD2E97" w:rsidRDefault="001D44BF" w:rsidP="00A43412">
            <w:pPr>
              <w:spacing w:after="160" w:line="259" w:lineRule="auto"/>
            </w:pPr>
            <w:r>
              <w:t>40 (10.7)</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6475F290" w14:textId="77777777" w:rsidR="001D44BF" w:rsidRPr="00FD2E97" w:rsidRDefault="001D44BF" w:rsidP="00A43412">
            <w:pPr>
              <w:spacing w:after="160" w:line="259" w:lineRule="auto"/>
            </w:pPr>
          </w:p>
        </w:tc>
      </w:tr>
      <w:tr w:rsidR="001D44BF" w:rsidRPr="00FD2E97" w14:paraId="2B061FE2"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hideMark/>
          </w:tcPr>
          <w:p w14:paraId="1904B59D" w14:textId="77777777" w:rsidR="001D44BF" w:rsidRPr="00FD2E97" w:rsidRDefault="001D44BF" w:rsidP="00A43412">
            <w:pPr>
              <w:spacing w:after="160" w:line="259" w:lineRule="auto"/>
            </w:pPr>
            <w:r>
              <w:t>17</w:t>
            </w:r>
            <w:r w:rsidRPr="00FD2E97">
              <w:t xml:space="preserve"> years</w:t>
            </w:r>
          </w:p>
        </w:tc>
        <w:tc>
          <w:tcPr>
            <w:tcW w:w="660" w:type="pct"/>
            <w:tcBorders>
              <w:top w:val="single" w:sz="4" w:space="0" w:color="auto"/>
              <w:left w:val="single" w:sz="4" w:space="0" w:color="auto"/>
              <w:bottom w:val="single" w:sz="4" w:space="0" w:color="auto"/>
              <w:right w:val="single" w:sz="4" w:space="0" w:color="auto"/>
            </w:tcBorders>
          </w:tcPr>
          <w:p w14:paraId="64B8051A" w14:textId="24345C7E" w:rsidR="001D44BF" w:rsidRPr="00FD2E97" w:rsidRDefault="001D44BF" w:rsidP="00A43412">
            <w:pPr>
              <w:spacing w:after="160" w:line="259" w:lineRule="auto"/>
            </w:pPr>
            <w:r>
              <w:t>1</w:t>
            </w:r>
            <w:r w:rsidR="009E0B1A">
              <w:t>27</w:t>
            </w:r>
            <w:r>
              <w:t xml:space="preserve"> (5</w:t>
            </w:r>
            <w:r w:rsidR="009E0B1A">
              <w:t>8.5</w:t>
            </w:r>
            <w:r>
              <w:t>)</w:t>
            </w:r>
          </w:p>
        </w:tc>
        <w:tc>
          <w:tcPr>
            <w:tcW w:w="660" w:type="pct"/>
            <w:tcBorders>
              <w:top w:val="single" w:sz="4" w:space="0" w:color="auto"/>
              <w:left w:val="single" w:sz="4" w:space="0" w:color="auto"/>
              <w:bottom w:val="single" w:sz="4" w:space="0" w:color="auto"/>
              <w:right w:val="single" w:sz="4" w:space="0" w:color="auto"/>
            </w:tcBorders>
          </w:tcPr>
          <w:p w14:paraId="02A891B6" w14:textId="0385CEF2" w:rsidR="001D44BF" w:rsidRPr="00FD2E97" w:rsidRDefault="009E0B1A" w:rsidP="00A43412">
            <w:pPr>
              <w:spacing w:after="160" w:line="259" w:lineRule="auto"/>
            </w:pPr>
            <w:r>
              <w:t>78</w:t>
            </w:r>
            <w:r w:rsidR="001D44BF">
              <w:t xml:space="preserve"> (</w:t>
            </w:r>
            <w:r>
              <w:t>50.0</w:t>
            </w:r>
            <w:r w:rsidR="001D44BF">
              <w:t>)</w:t>
            </w:r>
          </w:p>
        </w:tc>
        <w:tc>
          <w:tcPr>
            <w:tcW w:w="1285" w:type="pct"/>
            <w:tcBorders>
              <w:top w:val="single" w:sz="4" w:space="0" w:color="auto"/>
              <w:left w:val="single" w:sz="4" w:space="0" w:color="auto"/>
              <w:bottom w:val="single" w:sz="4" w:space="0" w:color="auto"/>
              <w:right w:val="single" w:sz="4" w:space="0" w:color="auto"/>
            </w:tcBorders>
          </w:tcPr>
          <w:p w14:paraId="17EAAFBD" w14:textId="77777777" w:rsidR="001D44BF" w:rsidRPr="00FD2E97" w:rsidRDefault="001D44BF" w:rsidP="00A43412">
            <w:pPr>
              <w:spacing w:after="160" w:line="259" w:lineRule="auto"/>
            </w:pPr>
            <w:r>
              <w:t>205 (55.0)</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2164971E" w14:textId="77777777" w:rsidR="001D44BF" w:rsidRPr="00FD2E97" w:rsidRDefault="001D44BF" w:rsidP="00A43412">
            <w:pPr>
              <w:spacing w:after="160" w:line="259" w:lineRule="auto"/>
            </w:pPr>
          </w:p>
        </w:tc>
      </w:tr>
      <w:tr w:rsidR="001D44BF" w:rsidRPr="00FD2E97" w14:paraId="7E2DBCD8"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hideMark/>
          </w:tcPr>
          <w:p w14:paraId="2501ED9B" w14:textId="77777777" w:rsidR="001D44BF" w:rsidRPr="00FD2E97" w:rsidRDefault="001D44BF" w:rsidP="00A43412">
            <w:pPr>
              <w:spacing w:after="160" w:line="259" w:lineRule="auto"/>
            </w:pPr>
            <w:r>
              <w:t>18</w:t>
            </w:r>
            <w:r w:rsidRPr="00FD2E97">
              <w:t xml:space="preserve"> years</w:t>
            </w:r>
          </w:p>
        </w:tc>
        <w:tc>
          <w:tcPr>
            <w:tcW w:w="660" w:type="pct"/>
            <w:tcBorders>
              <w:top w:val="single" w:sz="4" w:space="0" w:color="auto"/>
              <w:left w:val="single" w:sz="4" w:space="0" w:color="auto"/>
              <w:bottom w:val="single" w:sz="4" w:space="0" w:color="auto"/>
              <w:right w:val="single" w:sz="4" w:space="0" w:color="auto"/>
            </w:tcBorders>
          </w:tcPr>
          <w:p w14:paraId="5605183E" w14:textId="338AFA9B" w:rsidR="001D44BF" w:rsidRPr="00FD2E97" w:rsidRDefault="009E0B1A" w:rsidP="00A43412">
            <w:pPr>
              <w:spacing w:after="160" w:line="259" w:lineRule="auto"/>
            </w:pPr>
            <w:r>
              <w:t>39</w:t>
            </w:r>
            <w:r w:rsidR="001D44BF">
              <w:t xml:space="preserve"> (</w:t>
            </w:r>
            <w:r>
              <w:t>18.0</w:t>
            </w:r>
            <w:r w:rsidR="001D44BF">
              <w:t>)</w:t>
            </w:r>
          </w:p>
        </w:tc>
        <w:tc>
          <w:tcPr>
            <w:tcW w:w="660" w:type="pct"/>
            <w:tcBorders>
              <w:top w:val="single" w:sz="4" w:space="0" w:color="auto"/>
              <w:left w:val="single" w:sz="4" w:space="0" w:color="auto"/>
              <w:bottom w:val="single" w:sz="4" w:space="0" w:color="auto"/>
              <w:right w:val="single" w:sz="4" w:space="0" w:color="auto"/>
            </w:tcBorders>
          </w:tcPr>
          <w:p w14:paraId="1C7FE090" w14:textId="61EF2680" w:rsidR="001D44BF" w:rsidRPr="00FD2E97" w:rsidRDefault="009E0B1A" w:rsidP="00A43412">
            <w:pPr>
              <w:spacing w:after="160" w:line="259" w:lineRule="auto"/>
            </w:pPr>
            <w:r>
              <w:t>46</w:t>
            </w:r>
            <w:r w:rsidR="001D44BF">
              <w:t xml:space="preserve"> (</w:t>
            </w:r>
            <w:r>
              <w:t>29.5</w:t>
            </w:r>
            <w:r w:rsidR="001D44BF">
              <w:t>)</w:t>
            </w:r>
          </w:p>
        </w:tc>
        <w:tc>
          <w:tcPr>
            <w:tcW w:w="1285" w:type="pct"/>
            <w:tcBorders>
              <w:top w:val="single" w:sz="4" w:space="0" w:color="auto"/>
              <w:left w:val="single" w:sz="4" w:space="0" w:color="auto"/>
              <w:bottom w:val="single" w:sz="4" w:space="0" w:color="auto"/>
              <w:right w:val="single" w:sz="4" w:space="0" w:color="auto"/>
            </w:tcBorders>
          </w:tcPr>
          <w:p w14:paraId="70D6A636" w14:textId="77777777" w:rsidR="001D44BF" w:rsidRPr="00FD2E97" w:rsidRDefault="001D44BF" w:rsidP="00A43412">
            <w:pPr>
              <w:spacing w:after="160" w:line="259" w:lineRule="auto"/>
            </w:pPr>
            <w:r>
              <w:t>85 (22.8)</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75B364C4" w14:textId="77777777" w:rsidR="001D44BF" w:rsidRPr="00FD2E97" w:rsidRDefault="001D44BF" w:rsidP="00A43412">
            <w:pPr>
              <w:spacing w:after="160" w:line="259" w:lineRule="auto"/>
            </w:pPr>
          </w:p>
        </w:tc>
      </w:tr>
      <w:tr w:rsidR="001D44BF" w:rsidRPr="00FD2E97" w14:paraId="1853BB24"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hideMark/>
          </w:tcPr>
          <w:p w14:paraId="3BB29E3C" w14:textId="77777777" w:rsidR="001D44BF" w:rsidRPr="00FD2E97" w:rsidRDefault="001D44BF" w:rsidP="00A43412">
            <w:pPr>
              <w:spacing w:after="160" w:line="259" w:lineRule="auto"/>
            </w:pPr>
            <w:r>
              <w:t>19</w:t>
            </w:r>
            <w:r w:rsidRPr="00FD2E97">
              <w:t xml:space="preserve"> years </w:t>
            </w:r>
          </w:p>
        </w:tc>
        <w:tc>
          <w:tcPr>
            <w:tcW w:w="660" w:type="pct"/>
            <w:tcBorders>
              <w:top w:val="single" w:sz="4" w:space="0" w:color="auto"/>
              <w:left w:val="single" w:sz="4" w:space="0" w:color="auto"/>
              <w:bottom w:val="single" w:sz="4" w:space="0" w:color="auto"/>
              <w:right w:val="single" w:sz="4" w:space="0" w:color="auto"/>
            </w:tcBorders>
          </w:tcPr>
          <w:p w14:paraId="4E6D2FB3" w14:textId="53BB8F73" w:rsidR="001D44BF" w:rsidRPr="00FD2E97" w:rsidRDefault="009E0B1A" w:rsidP="00A43412">
            <w:pPr>
              <w:spacing w:after="160" w:line="259" w:lineRule="auto"/>
            </w:pPr>
            <w:r>
              <w:t>28</w:t>
            </w:r>
            <w:r w:rsidR="001D44BF">
              <w:t xml:space="preserve"> (12.</w:t>
            </w:r>
            <w:r>
              <w:t>9</w:t>
            </w:r>
            <w:r w:rsidR="001D44BF">
              <w:t>)</w:t>
            </w:r>
          </w:p>
        </w:tc>
        <w:tc>
          <w:tcPr>
            <w:tcW w:w="660" w:type="pct"/>
            <w:tcBorders>
              <w:top w:val="single" w:sz="4" w:space="0" w:color="auto"/>
              <w:left w:val="single" w:sz="4" w:space="0" w:color="auto"/>
              <w:bottom w:val="single" w:sz="4" w:space="0" w:color="auto"/>
              <w:right w:val="single" w:sz="4" w:space="0" w:color="auto"/>
            </w:tcBorders>
          </w:tcPr>
          <w:p w14:paraId="4DCBBFF1" w14:textId="2BD4FF1A" w:rsidR="001D44BF" w:rsidRPr="00FD2E97" w:rsidRDefault="009E0B1A" w:rsidP="00A43412">
            <w:pPr>
              <w:spacing w:after="160" w:line="259" w:lineRule="auto"/>
            </w:pPr>
            <w:r>
              <w:t>13</w:t>
            </w:r>
            <w:r w:rsidR="001D44BF">
              <w:t xml:space="preserve"> (</w:t>
            </w:r>
            <w:r>
              <w:t>8.3</w:t>
            </w:r>
            <w:r w:rsidR="001D44BF">
              <w:t>)</w:t>
            </w:r>
          </w:p>
        </w:tc>
        <w:tc>
          <w:tcPr>
            <w:tcW w:w="1285" w:type="pct"/>
            <w:tcBorders>
              <w:top w:val="single" w:sz="4" w:space="0" w:color="auto"/>
              <w:left w:val="single" w:sz="4" w:space="0" w:color="auto"/>
              <w:bottom w:val="single" w:sz="4" w:space="0" w:color="auto"/>
              <w:right w:val="single" w:sz="4" w:space="0" w:color="auto"/>
            </w:tcBorders>
          </w:tcPr>
          <w:p w14:paraId="1C8F5932" w14:textId="77777777" w:rsidR="001D44BF" w:rsidRPr="00FD2E97" w:rsidRDefault="001D44BF" w:rsidP="00A43412">
            <w:pPr>
              <w:spacing w:after="160" w:line="259" w:lineRule="auto"/>
            </w:pPr>
            <w:r>
              <w:t>41 (11.0)</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425D8212" w14:textId="77777777" w:rsidR="001D44BF" w:rsidRPr="00FD2E97" w:rsidRDefault="001D44BF" w:rsidP="00A43412">
            <w:pPr>
              <w:spacing w:after="160" w:line="259" w:lineRule="auto"/>
            </w:pPr>
          </w:p>
        </w:tc>
      </w:tr>
      <w:tr w:rsidR="00A52CB3" w:rsidRPr="00FD2E97" w14:paraId="5B6CA08C"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hideMark/>
          </w:tcPr>
          <w:p w14:paraId="5F3F1C4F" w14:textId="77777777" w:rsidR="00A52CB3" w:rsidRPr="00FD2E97" w:rsidRDefault="00A52CB3" w:rsidP="00A52CB3">
            <w:pPr>
              <w:spacing w:after="160" w:line="259" w:lineRule="auto"/>
            </w:pPr>
            <w:r w:rsidRPr="00FD2E97">
              <w:t>Total</w:t>
            </w:r>
          </w:p>
        </w:tc>
        <w:tc>
          <w:tcPr>
            <w:tcW w:w="660" w:type="pct"/>
            <w:tcBorders>
              <w:top w:val="single" w:sz="4" w:space="0" w:color="auto"/>
              <w:left w:val="single" w:sz="4" w:space="0" w:color="auto"/>
              <w:bottom w:val="single" w:sz="4" w:space="0" w:color="auto"/>
              <w:right w:val="single" w:sz="4" w:space="0" w:color="auto"/>
            </w:tcBorders>
          </w:tcPr>
          <w:p w14:paraId="132DE070" w14:textId="48C725E0" w:rsidR="00A52CB3" w:rsidRPr="00FD2E97" w:rsidRDefault="00A52CB3" w:rsidP="00A52CB3">
            <w:pPr>
              <w:spacing w:after="160" w:line="259" w:lineRule="auto"/>
            </w:pPr>
            <w:r>
              <w:t>217 (58.2)</w:t>
            </w:r>
          </w:p>
        </w:tc>
        <w:tc>
          <w:tcPr>
            <w:tcW w:w="660" w:type="pct"/>
            <w:tcBorders>
              <w:top w:val="single" w:sz="4" w:space="0" w:color="auto"/>
              <w:left w:val="single" w:sz="4" w:space="0" w:color="auto"/>
              <w:bottom w:val="single" w:sz="4" w:space="0" w:color="auto"/>
              <w:right w:val="single" w:sz="4" w:space="0" w:color="auto"/>
            </w:tcBorders>
          </w:tcPr>
          <w:p w14:paraId="6207E514" w14:textId="249ADA7E" w:rsidR="00A52CB3" w:rsidRPr="00FD2E97" w:rsidRDefault="00A52CB3" w:rsidP="00A52CB3">
            <w:pPr>
              <w:spacing w:after="160" w:line="259" w:lineRule="auto"/>
            </w:pPr>
            <w:r>
              <w:t>156 (41.8)</w:t>
            </w:r>
          </w:p>
        </w:tc>
        <w:tc>
          <w:tcPr>
            <w:tcW w:w="1285" w:type="pct"/>
            <w:tcBorders>
              <w:top w:val="single" w:sz="4" w:space="0" w:color="auto"/>
              <w:left w:val="single" w:sz="4" w:space="0" w:color="auto"/>
              <w:bottom w:val="single" w:sz="4" w:space="0" w:color="auto"/>
              <w:right w:val="single" w:sz="4" w:space="0" w:color="auto"/>
            </w:tcBorders>
          </w:tcPr>
          <w:p w14:paraId="63EC198A" w14:textId="77777777" w:rsidR="00A52CB3" w:rsidRPr="00FD2E97" w:rsidRDefault="00A52CB3" w:rsidP="00A52CB3">
            <w:pPr>
              <w:spacing w:after="160" w:line="259" w:lineRule="auto"/>
            </w:pPr>
            <w:r>
              <w:t>373 (100.0)</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739CA4D6" w14:textId="77777777" w:rsidR="00A52CB3" w:rsidRPr="00FD2E97" w:rsidRDefault="00A52CB3" w:rsidP="00A52CB3">
            <w:pPr>
              <w:spacing w:after="160" w:line="259" w:lineRule="auto"/>
            </w:pPr>
          </w:p>
        </w:tc>
      </w:tr>
    </w:tbl>
    <w:p w14:paraId="014714AA" w14:textId="77777777" w:rsidR="006D5100" w:rsidRDefault="006D5100" w:rsidP="001D44BF"/>
    <w:p w14:paraId="71580FF8" w14:textId="32C655CD" w:rsidR="001D44BF" w:rsidRPr="00FD2E97" w:rsidRDefault="00D22DAF" w:rsidP="001D44BF">
      <w:r w:rsidRPr="00FD2E97">
        <w:t xml:space="preserve">Table </w:t>
      </w:r>
      <w:r w:rsidR="00BA53FD">
        <w:t>22</w:t>
      </w:r>
      <w:r>
        <w:t xml:space="preserve"> </w:t>
      </w:r>
      <w:r w:rsidR="006D5100" w:rsidRPr="006D5100">
        <w:t>explores the relationship between age and psychosomatic symptoms. The chi-square test results (X² = 8.426, P = 0.077) suggest a marginally non-significant association (P &gt; 0.05). While age groups show varying rates of psychosomatic symptoms, the P-value indicates that the relationship is not statistically significant at the 0.05 level. Respondents aged 17 years (58.5%) report the highest prevalence of psychosomatic symptoms, while respondents aged 19 years show a lower rate (12.9%).</w:t>
      </w:r>
    </w:p>
    <w:p w14:paraId="5A6999A0" w14:textId="77777777" w:rsidR="001D44BF" w:rsidRDefault="001D44BF" w:rsidP="001D44BF"/>
    <w:p w14:paraId="203764C5" w14:textId="3BAB2BA2" w:rsidR="001D44BF" w:rsidRPr="00FD2E97" w:rsidRDefault="001D44BF" w:rsidP="001D44BF">
      <w:r w:rsidRPr="00FD2E97">
        <w:t xml:space="preserve">Table </w:t>
      </w:r>
      <w:r>
        <w:t>2</w:t>
      </w:r>
      <w:r>
        <w:t>3</w:t>
      </w:r>
      <w:r w:rsidRPr="00FD2E97">
        <w:t xml:space="preserve">: Association between respondents' </w:t>
      </w:r>
      <w:r>
        <w:t>gender</w:t>
      </w:r>
      <w:r w:rsidRPr="00FD2E97">
        <w:t xml:space="preserve"> and symptoms of </w:t>
      </w:r>
      <w:r w:rsidR="00D85576">
        <w:t>psychosomatic</w:t>
      </w:r>
      <w:r>
        <w:t xml:space="preserve"> </w:t>
      </w:r>
      <w:r w:rsidRPr="00FD2E97">
        <w:t>(n</w:t>
      </w:r>
      <w:r>
        <w:t>=375</w:t>
      </w:r>
      <w:r w:rsidRPr="00FD2E97">
        <w:t>)</w:t>
      </w:r>
    </w:p>
    <w:tbl>
      <w:tblPr>
        <w:tblStyle w:val="TableGrid"/>
        <w:tblW w:w="5000" w:type="pct"/>
        <w:tblLook w:val="04A0" w:firstRow="1" w:lastRow="0" w:firstColumn="1" w:lastColumn="0" w:noHBand="0" w:noVBand="1"/>
      </w:tblPr>
      <w:tblGrid>
        <w:gridCol w:w="1508"/>
        <w:gridCol w:w="1190"/>
        <w:gridCol w:w="1190"/>
        <w:gridCol w:w="2317"/>
        <w:gridCol w:w="2811"/>
      </w:tblGrid>
      <w:tr w:rsidR="001D44BF" w:rsidRPr="00FD2E97" w14:paraId="07FD44B1" w14:textId="77777777" w:rsidTr="00A43412">
        <w:trPr>
          <w:trHeight w:val="70"/>
        </w:trPr>
        <w:tc>
          <w:tcPr>
            <w:tcW w:w="836" w:type="pct"/>
            <w:tcBorders>
              <w:top w:val="single" w:sz="4" w:space="0" w:color="auto"/>
              <w:left w:val="single" w:sz="4" w:space="0" w:color="auto"/>
              <w:bottom w:val="nil"/>
              <w:right w:val="single" w:sz="4" w:space="0" w:color="auto"/>
            </w:tcBorders>
            <w:hideMark/>
          </w:tcPr>
          <w:p w14:paraId="0821A4A6" w14:textId="77777777" w:rsidR="001D44BF" w:rsidRPr="00FD2E97" w:rsidRDefault="001D44BF" w:rsidP="00A43412">
            <w:pPr>
              <w:spacing w:after="160" w:line="259" w:lineRule="auto"/>
            </w:pPr>
          </w:p>
        </w:tc>
        <w:tc>
          <w:tcPr>
            <w:tcW w:w="2605" w:type="pct"/>
            <w:gridSpan w:val="3"/>
            <w:tcBorders>
              <w:top w:val="single" w:sz="4" w:space="0" w:color="auto"/>
              <w:left w:val="single" w:sz="4" w:space="0" w:color="auto"/>
              <w:bottom w:val="single" w:sz="4" w:space="0" w:color="auto"/>
              <w:right w:val="single" w:sz="4" w:space="0" w:color="auto"/>
            </w:tcBorders>
            <w:hideMark/>
          </w:tcPr>
          <w:p w14:paraId="0DB627EF" w14:textId="48E785CE" w:rsidR="001D44BF" w:rsidRPr="00FD2E97" w:rsidRDefault="001D44BF" w:rsidP="00A43412">
            <w:pPr>
              <w:spacing w:after="160" w:line="259" w:lineRule="auto"/>
            </w:pPr>
            <w:r w:rsidRPr="00FD2E97">
              <w:t xml:space="preserve">Symptoms of </w:t>
            </w:r>
            <w:r w:rsidR="00CE76F3">
              <w:t>psychosomatic</w:t>
            </w:r>
          </w:p>
        </w:tc>
        <w:tc>
          <w:tcPr>
            <w:tcW w:w="1559" w:type="pct"/>
            <w:tcBorders>
              <w:top w:val="single" w:sz="4" w:space="0" w:color="auto"/>
              <w:left w:val="single" w:sz="4" w:space="0" w:color="auto"/>
              <w:bottom w:val="single" w:sz="4" w:space="0" w:color="auto"/>
              <w:right w:val="single" w:sz="4" w:space="0" w:color="auto"/>
            </w:tcBorders>
            <w:hideMark/>
          </w:tcPr>
          <w:p w14:paraId="2026B512" w14:textId="77777777" w:rsidR="001D44BF" w:rsidRPr="00FD2E97" w:rsidRDefault="001D44BF" w:rsidP="00A43412">
            <w:pPr>
              <w:spacing w:after="160" w:line="259" w:lineRule="auto"/>
            </w:pPr>
            <w:r w:rsidRPr="00FD2E97">
              <w:rPr>
                <w:b/>
                <w:bCs/>
              </w:rPr>
              <w:t>Chi square test and p-value</w:t>
            </w:r>
          </w:p>
        </w:tc>
      </w:tr>
      <w:tr w:rsidR="001D44BF" w:rsidRPr="00FD2E97" w14:paraId="62FE1A48" w14:textId="77777777" w:rsidTr="00A43412">
        <w:trPr>
          <w:trHeight w:val="70"/>
        </w:trPr>
        <w:tc>
          <w:tcPr>
            <w:tcW w:w="836" w:type="pct"/>
            <w:tcBorders>
              <w:top w:val="nil"/>
              <w:left w:val="single" w:sz="4" w:space="0" w:color="auto"/>
              <w:bottom w:val="single" w:sz="4" w:space="0" w:color="auto"/>
              <w:right w:val="single" w:sz="4" w:space="0" w:color="auto"/>
            </w:tcBorders>
          </w:tcPr>
          <w:p w14:paraId="1A40E2EA" w14:textId="77777777" w:rsidR="001D44BF" w:rsidRPr="00FD2E97" w:rsidRDefault="001D44BF" w:rsidP="00A43412">
            <w:pPr>
              <w:spacing w:after="160" w:line="259" w:lineRule="auto"/>
            </w:pPr>
          </w:p>
        </w:tc>
        <w:tc>
          <w:tcPr>
            <w:tcW w:w="660" w:type="pct"/>
            <w:tcBorders>
              <w:top w:val="single" w:sz="4" w:space="0" w:color="auto"/>
              <w:left w:val="single" w:sz="4" w:space="0" w:color="auto"/>
              <w:bottom w:val="single" w:sz="4" w:space="0" w:color="auto"/>
              <w:right w:val="single" w:sz="4" w:space="0" w:color="auto"/>
            </w:tcBorders>
          </w:tcPr>
          <w:p w14:paraId="464DEFB8" w14:textId="77777777" w:rsidR="001D44BF" w:rsidRPr="00FD2E97" w:rsidRDefault="001D44BF" w:rsidP="00A43412">
            <w:pPr>
              <w:spacing w:after="160" w:line="259" w:lineRule="auto"/>
            </w:pPr>
            <w:r>
              <w:t>Yes</w:t>
            </w:r>
            <w:r>
              <w:br/>
              <w:t>n (%)</w:t>
            </w:r>
          </w:p>
        </w:tc>
        <w:tc>
          <w:tcPr>
            <w:tcW w:w="660" w:type="pct"/>
            <w:tcBorders>
              <w:top w:val="single" w:sz="4" w:space="0" w:color="auto"/>
              <w:left w:val="single" w:sz="4" w:space="0" w:color="auto"/>
              <w:bottom w:val="single" w:sz="4" w:space="0" w:color="auto"/>
              <w:right w:val="single" w:sz="4" w:space="0" w:color="auto"/>
            </w:tcBorders>
          </w:tcPr>
          <w:p w14:paraId="36F22EFA" w14:textId="77777777" w:rsidR="001D44BF" w:rsidRPr="00FD2E97" w:rsidRDefault="001D44BF" w:rsidP="00A43412">
            <w:pPr>
              <w:spacing w:after="160" w:line="259" w:lineRule="auto"/>
            </w:pPr>
            <w:r>
              <w:t>No</w:t>
            </w:r>
            <w:r>
              <w:br/>
              <w:t>n (%)</w:t>
            </w:r>
          </w:p>
        </w:tc>
        <w:tc>
          <w:tcPr>
            <w:tcW w:w="1285" w:type="pct"/>
            <w:tcBorders>
              <w:top w:val="single" w:sz="4" w:space="0" w:color="auto"/>
              <w:left w:val="single" w:sz="4" w:space="0" w:color="auto"/>
              <w:bottom w:val="single" w:sz="4" w:space="0" w:color="auto"/>
              <w:right w:val="single" w:sz="4" w:space="0" w:color="auto"/>
            </w:tcBorders>
          </w:tcPr>
          <w:p w14:paraId="0400EB17" w14:textId="77777777" w:rsidR="001D44BF" w:rsidRPr="00FD2E97" w:rsidRDefault="001D44BF" w:rsidP="00A43412">
            <w:pPr>
              <w:spacing w:after="160" w:line="259" w:lineRule="auto"/>
            </w:pPr>
            <w:r>
              <w:t>Total</w:t>
            </w:r>
            <w:r>
              <w:br/>
              <w:t>n (%)</w:t>
            </w:r>
          </w:p>
        </w:tc>
        <w:tc>
          <w:tcPr>
            <w:tcW w:w="1559" w:type="pct"/>
            <w:vMerge w:val="restart"/>
            <w:tcBorders>
              <w:top w:val="single" w:sz="4" w:space="0" w:color="auto"/>
              <w:left w:val="single" w:sz="4" w:space="0" w:color="auto"/>
              <w:bottom w:val="single" w:sz="4" w:space="0" w:color="auto"/>
              <w:right w:val="single" w:sz="4" w:space="0" w:color="auto"/>
            </w:tcBorders>
            <w:hideMark/>
          </w:tcPr>
          <w:p w14:paraId="324782A9" w14:textId="2C241836" w:rsidR="001D44BF" w:rsidRPr="00FD2E97" w:rsidRDefault="001D44BF" w:rsidP="00A43412">
            <w:pPr>
              <w:spacing w:after="160" w:line="259" w:lineRule="auto"/>
            </w:pPr>
            <w:r w:rsidRPr="00FD2E97">
              <w:t xml:space="preserve">X2 = </w:t>
            </w:r>
            <w:r w:rsidR="0075536A">
              <w:t>52.413</w:t>
            </w:r>
          </w:p>
          <w:p w14:paraId="7C6C54CC" w14:textId="77777777" w:rsidR="001D44BF" w:rsidRPr="00FD2E97" w:rsidRDefault="001D44BF" w:rsidP="00A43412">
            <w:pPr>
              <w:spacing w:after="160" w:line="259" w:lineRule="auto"/>
            </w:pPr>
            <w:r w:rsidRPr="00FD2E97">
              <w:t xml:space="preserve">P </w:t>
            </w:r>
            <w:r>
              <w:t>&lt;0.001</w:t>
            </w:r>
          </w:p>
        </w:tc>
      </w:tr>
      <w:tr w:rsidR="001D44BF" w:rsidRPr="00FD2E97" w14:paraId="1B9FFE52"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hideMark/>
          </w:tcPr>
          <w:p w14:paraId="494325E1" w14:textId="77777777" w:rsidR="001D44BF" w:rsidRPr="00FD2E97" w:rsidRDefault="001D44BF" w:rsidP="00A43412">
            <w:pPr>
              <w:spacing w:after="160" w:line="259" w:lineRule="auto"/>
            </w:pPr>
            <w:r>
              <w:t>Female</w:t>
            </w:r>
          </w:p>
        </w:tc>
        <w:tc>
          <w:tcPr>
            <w:tcW w:w="660" w:type="pct"/>
            <w:tcBorders>
              <w:top w:val="single" w:sz="4" w:space="0" w:color="auto"/>
              <w:left w:val="single" w:sz="4" w:space="0" w:color="auto"/>
              <w:bottom w:val="single" w:sz="4" w:space="0" w:color="auto"/>
              <w:right w:val="single" w:sz="4" w:space="0" w:color="auto"/>
            </w:tcBorders>
          </w:tcPr>
          <w:p w14:paraId="30110DE5" w14:textId="2CE4AEDD" w:rsidR="001D44BF" w:rsidRPr="00FD2E97" w:rsidRDefault="00047459" w:rsidP="00A43412">
            <w:pPr>
              <w:spacing w:after="160" w:line="259" w:lineRule="auto"/>
            </w:pPr>
            <w:r>
              <w:t>93</w:t>
            </w:r>
            <w:r w:rsidR="001D44BF">
              <w:t xml:space="preserve"> (</w:t>
            </w:r>
            <w:r>
              <w:t>42.9</w:t>
            </w:r>
            <w:r w:rsidR="001D44BF">
              <w:t>)</w:t>
            </w:r>
          </w:p>
        </w:tc>
        <w:tc>
          <w:tcPr>
            <w:tcW w:w="660" w:type="pct"/>
            <w:tcBorders>
              <w:top w:val="single" w:sz="4" w:space="0" w:color="auto"/>
              <w:left w:val="single" w:sz="4" w:space="0" w:color="auto"/>
              <w:bottom w:val="single" w:sz="4" w:space="0" w:color="auto"/>
              <w:right w:val="single" w:sz="4" w:space="0" w:color="auto"/>
            </w:tcBorders>
          </w:tcPr>
          <w:p w14:paraId="194EC5E9" w14:textId="711B37AD" w:rsidR="001D44BF" w:rsidRPr="00FD2E97" w:rsidRDefault="00047459" w:rsidP="00A43412">
            <w:pPr>
              <w:spacing w:after="160" w:line="259" w:lineRule="auto"/>
            </w:pPr>
            <w:r>
              <w:t>125</w:t>
            </w:r>
            <w:r w:rsidR="001D44BF">
              <w:t xml:space="preserve"> (</w:t>
            </w:r>
            <w:r>
              <w:t>80.1</w:t>
            </w:r>
            <w:r w:rsidR="001D44BF">
              <w:t>)</w:t>
            </w:r>
          </w:p>
        </w:tc>
        <w:tc>
          <w:tcPr>
            <w:tcW w:w="1285" w:type="pct"/>
            <w:tcBorders>
              <w:top w:val="single" w:sz="4" w:space="0" w:color="auto"/>
              <w:left w:val="single" w:sz="4" w:space="0" w:color="auto"/>
              <w:bottom w:val="single" w:sz="4" w:space="0" w:color="auto"/>
              <w:right w:val="single" w:sz="4" w:space="0" w:color="auto"/>
            </w:tcBorders>
          </w:tcPr>
          <w:p w14:paraId="7E0B4C90" w14:textId="77777777" w:rsidR="001D44BF" w:rsidRPr="00FD2E97" w:rsidRDefault="001D44BF" w:rsidP="00A43412">
            <w:pPr>
              <w:spacing w:after="160" w:line="259" w:lineRule="auto"/>
            </w:pPr>
            <w:r>
              <w:t>218 (58.4)</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1285371D" w14:textId="77777777" w:rsidR="001D44BF" w:rsidRPr="00FD2E97" w:rsidRDefault="001D44BF" w:rsidP="00A43412">
            <w:pPr>
              <w:spacing w:after="160" w:line="259" w:lineRule="auto"/>
            </w:pPr>
          </w:p>
        </w:tc>
      </w:tr>
      <w:tr w:rsidR="001D44BF" w:rsidRPr="00FD2E97" w14:paraId="274E15A0"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hideMark/>
          </w:tcPr>
          <w:p w14:paraId="63EC5EC3" w14:textId="77777777" w:rsidR="001D44BF" w:rsidRPr="00FD2E97" w:rsidRDefault="001D44BF" w:rsidP="00A43412">
            <w:pPr>
              <w:spacing w:after="160" w:line="259" w:lineRule="auto"/>
            </w:pPr>
            <w:r>
              <w:t>Male</w:t>
            </w:r>
          </w:p>
        </w:tc>
        <w:tc>
          <w:tcPr>
            <w:tcW w:w="660" w:type="pct"/>
            <w:tcBorders>
              <w:top w:val="single" w:sz="4" w:space="0" w:color="auto"/>
              <w:left w:val="single" w:sz="4" w:space="0" w:color="auto"/>
              <w:bottom w:val="single" w:sz="4" w:space="0" w:color="auto"/>
              <w:right w:val="single" w:sz="4" w:space="0" w:color="auto"/>
            </w:tcBorders>
          </w:tcPr>
          <w:p w14:paraId="7DFC49E9" w14:textId="69B833A6" w:rsidR="001D44BF" w:rsidRPr="00FD2E97" w:rsidRDefault="001D44BF" w:rsidP="00A43412">
            <w:pPr>
              <w:spacing w:after="160" w:line="259" w:lineRule="auto"/>
            </w:pPr>
            <w:r>
              <w:t>1</w:t>
            </w:r>
            <w:r w:rsidR="00047459">
              <w:t>21</w:t>
            </w:r>
            <w:r>
              <w:t xml:space="preserve"> (</w:t>
            </w:r>
            <w:r w:rsidR="00047459">
              <w:t>55.8</w:t>
            </w:r>
            <w:r>
              <w:t>)</w:t>
            </w:r>
          </w:p>
        </w:tc>
        <w:tc>
          <w:tcPr>
            <w:tcW w:w="660" w:type="pct"/>
            <w:tcBorders>
              <w:top w:val="single" w:sz="4" w:space="0" w:color="auto"/>
              <w:left w:val="single" w:sz="4" w:space="0" w:color="auto"/>
              <w:bottom w:val="single" w:sz="4" w:space="0" w:color="auto"/>
              <w:right w:val="single" w:sz="4" w:space="0" w:color="auto"/>
            </w:tcBorders>
          </w:tcPr>
          <w:p w14:paraId="52AC5F23" w14:textId="1DD19E50" w:rsidR="001D44BF" w:rsidRPr="00FD2E97" w:rsidRDefault="00047459" w:rsidP="00A43412">
            <w:pPr>
              <w:spacing w:after="160" w:line="259" w:lineRule="auto"/>
            </w:pPr>
            <w:r>
              <w:t>31</w:t>
            </w:r>
            <w:r w:rsidR="001D44BF">
              <w:t xml:space="preserve"> (</w:t>
            </w:r>
            <w:r>
              <w:t>19.9</w:t>
            </w:r>
            <w:r w:rsidR="001D44BF">
              <w:t>)</w:t>
            </w:r>
          </w:p>
        </w:tc>
        <w:tc>
          <w:tcPr>
            <w:tcW w:w="1285" w:type="pct"/>
            <w:tcBorders>
              <w:top w:val="single" w:sz="4" w:space="0" w:color="auto"/>
              <w:left w:val="single" w:sz="4" w:space="0" w:color="auto"/>
              <w:bottom w:val="single" w:sz="4" w:space="0" w:color="auto"/>
              <w:right w:val="single" w:sz="4" w:space="0" w:color="auto"/>
            </w:tcBorders>
          </w:tcPr>
          <w:p w14:paraId="39CAA658" w14:textId="77777777" w:rsidR="001D44BF" w:rsidRPr="00FD2E97" w:rsidRDefault="001D44BF" w:rsidP="00A43412">
            <w:pPr>
              <w:spacing w:after="160" w:line="259" w:lineRule="auto"/>
            </w:pPr>
            <w:r>
              <w:t>152 (40.8)</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2E5C55A3" w14:textId="77777777" w:rsidR="001D44BF" w:rsidRPr="00FD2E97" w:rsidRDefault="001D44BF" w:rsidP="00A43412">
            <w:pPr>
              <w:spacing w:after="160" w:line="259" w:lineRule="auto"/>
            </w:pPr>
          </w:p>
        </w:tc>
      </w:tr>
      <w:tr w:rsidR="00A52CB3" w:rsidRPr="00FD2E97" w14:paraId="37A1FBD2"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hideMark/>
          </w:tcPr>
          <w:p w14:paraId="79A05292" w14:textId="77777777" w:rsidR="00A52CB3" w:rsidRPr="00FD2E97" w:rsidRDefault="00A52CB3" w:rsidP="00A52CB3">
            <w:pPr>
              <w:spacing w:after="160" w:line="259" w:lineRule="auto"/>
            </w:pPr>
            <w:r w:rsidRPr="00FD2E97">
              <w:t>Total</w:t>
            </w:r>
          </w:p>
        </w:tc>
        <w:tc>
          <w:tcPr>
            <w:tcW w:w="660" w:type="pct"/>
            <w:tcBorders>
              <w:top w:val="single" w:sz="4" w:space="0" w:color="auto"/>
              <w:left w:val="single" w:sz="4" w:space="0" w:color="auto"/>
              <w:bottom w:val="single" w:sz="4" w:space="0" w:color="auto"/>
              <w:right w:val="single" w:sz="4" w:space="0" w:color="auto"/>
            </w:tcBorders>
          </w:tcPr>
          <w:p w14:paraId="168C94C4" w14:textId="194ABF33" w:rsidR="00A52CB3" w:rsidRPr="00FD2E97" w:rsidRDefault="00A52CB3" w:rsidP="00A52CB3">
            <w:pPr>
              <w:spacing w:after="160" w:line="259" w:lineRule="auto"/>
            </w:pPr>
            <w:r>
              <w:t>217 (58.2)</w:t>
            </w:r>
          </w:p>
        </w:tc>
        <w:tc>
          <w:tcPr>
            <w:tcW w:w="660" w:type="pct"/>
            <w:tcBorders>
              <w:top w:val="single" w:sz="4" w:space="0" w:color="auto"/>
              <w:left w:val="single" w:sz="4" w:space="0" w:color="auto"/>
              <w:bottom w:val="single" w:sz="4" w:space="0" w:color="auto"/>
              <w:right w:val="single" w:sz="4" w:space="0" w:color="auto"/>
            </w:tcBorders>
          </w:tcPr>
          <w:p w14:paraId="2A33E212" w14:textId="011FF374" w:rsidR="00A52CB3" w:rsidRPr="00FD2E97" w:rsidRDefault="00A52CB3" w:rsidP="00A52CB3">
            <w:pPr>
              <w:spacing w:after="160" w:line="259" w:lineRule="auto"/>
            </w:pPr>
            <w:r>
              <w:t>156 (41.8)</w:t>
            </w:r>
          </w:p>
        </w:tc>
        <w:tc>
          <w:tcPr>
            <w:tcW w:w="1285" w:type="pct"/>
            <w:tcBorders>
              <w:top w:val="single" w:sz="4" w:space="0" w:color="auto"/>
              <w:left w:val="single" w:sz="4" w:space="0" w:color="auto"/>
              <w:bottom w:val="single" w:sz="4" w:space="0" w:color="auto"/>
              <w:right w:val="single" w:sz="4" w:space="0" w:color="auto"/>
            </w:tcBorders>
          </w:tcPr>
          <w:p w14:paraId="23748F3A" w14:textId="77777777" w:rsidR="00A52CB3" w:rsidRPr="00FD2E97" w:rsidRDefault="00A52CB3" w:rsidP="00A52CB3">
            <w:pPr>
              <w:spacing w:after="160" w:line="259" w:lineRule="auto"/>
            </w:pPr>
            <w:r>
              <w:t>373 (100.0)</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49A770DF" w14:textId="77777777" w:rsidR="00A52CB3" w:rsidRPr="00FD2E97" w:rsidRDefault="00A52CB3" w:rsidP="00A52CB3">
            <w:pPr>
              <w:spacing w:after="160" w:line="259" w:lineRule="auto"/>
            </w:pPr>
          </w:p>
        </w:tc>
      </w:tr>
    </w:tbl>
    <w:p w14:paraId="5C4674D7" w14:textId="77777777" w:rsidR="001D44BF" w:rsidRDefault="001D44BF" w:rsidP="001D44BF"/>
    <w:p w14:paraId="06A579F6" w14:textId="6A298AD4" w:rsidR="006D5100" w:rsidRPr="00FD2E97" w:rsidRDefault="00D22DAF" w:rsidP="001D44BF">
      <w:r w:rsidRPr="00FD2E97">
        <w:t xml:space="preserve">Table </w:t>
      </w:r>
      <w:r w:rsidR="00BA53FD">
        <w:t>23</w:t>
      </w:r>
      <w:r>
        <w:t xml:space="preserve"> </w:t>
      </w:r>
      <w:r w:rsidR="006D5100" w:rsidRPr="006D5100">
        <w:t>investigates the relationship between gender and psychosomatic symptoms. The chi-square test results (X² = 52.413, P &lt; 0.001) reveal a highly significant association (P &lt; 0.05). A larger proportion of males (55.8%) report experiencing psychosomatic symptoms compared to females (42.9%). This suggests a significant gender-related difference in the reporting of psychosomatic symptoms, with males being more likely to report these symptoms.</w:t>
      </w:r>
    </w:p>
    <w:p w14:paraId="15FD35DF" w14:textId="77777777" w:rsidR="001D44BF" w:rsidRDefault="001D44BF" w:rsidP="001D44BF"/>
    <w:p w14:paraId="2E0876B7" w14:textId="77777777" w:rsidR="001D44BF" w:rsidRDefault="001D44BF" w:rsidP="001D44BF"/>
    <w:p w14:paraId="15BF27FE" w14:textId="77777777" w:rsidR="001D44BF" w:rsidRDefault="001D44BF" w:rsidP="001D44BF"/>
    <w:p w14:paraId="616E091F" w14:textId="459C3116" w:rsidR="001D44BF" w:rsidRPr="00FD2E97" w:rsidRDefault="001D44BF" w:rsidP="001D44BF">
      <w:r w:rsidRPr="00FD2E97">
        <w:t xml:space="preserve">Table </w:t>
      </w:r>
      <w:r>
        <w:t>2</w:t>
      </w:r>
      <w:r>
        <w:t>4</w:t>
      </w:r>
      <w:r w:rsidRPr="00FD2E97">
        <w:t>: Association between respondents'</w:t>
      </w:r>
      <w:r>
        <w:t xml:space="preserve"> institution</w:t>
      </w:r>
      <w:r w:rsidRPr="00FD2E97">
        <w:t xml:space="preserve"> and symptoms of </w:t>
      </w:r>
      <w:r w:rsidR="00D85576">
        <w:t>psychosomatic</w:t>
      </w:r>
      <w:r>
        <w:t xml:space="preserve"> </w:t>
      </w:r>
      <w:r w:rsidRPr="00FD2E97">
        <w:t>(n</w:t>
      </w:r>
      <w:r>
        <w:t>=375</w:t>
      </w:r>
      <w:r w:rsidRPr="00FD2E97">
        <w:t>)</w:t>
      </w:r>
    </w:p>
    <w:tbl>
      <w:tblPr>
        <w:tblStyle w:val="TableGrid"/>
        <w:tblW w:w="5000" w:type="pct"/>
        <w:tblLook w:val="04A0" w:firstRow="1" w:lastRow="0" w:firstColumn="1" w:lastColumn="0" w:noHBand="0" w:noVBand="1"/>
      </w:tblPr>
      <w:tblGrid>
        <w:gridCol w:w="1508"/>
        <w:gridCol w:w="1190"/>
        <w:gridCol w:w="1190"/>
        <w:gridCol w:w="2317"/>
        <w:gridCol w:w="2811"/>
      </w:tblGrid>
      <w:tr w:rsidR="001D44BF" w:rsidRPr="00FD2E97" w14:paraId="3B4B9B56" w14:textId="77777777" w:rsidTr="00A43412">
        <w:trPr>
          <w:trHeight w:val="70"/>
        </w:trPr>
        <w:tc>
          <w:tcPr>
            <w:tcW w:w="836" w:type="pct"/>
            <w:tcBorders>
              <w:top w:val="single" w:sz="4" w:space="0" w:color="auto"/>
              <w:left w:val="single" w:sz="4" w:space="0" w:color="auto"/>
              <w:bottom w:val="nil"/>
              <w:right w:val="single" w:sz="4" w:space="0" w:color="auto"/>
            </w:tcBorders>
            <w:hideMark/>
          </w:tcPr>
          <w:p w14:paraId="5560DFE6" w14:textId="77777777" w:rsidR="001D44BF" w:rsidRPr="00FD2E97" w:rsidRDefault="001D44BF" w:rsidP="00A43412">
            <w:pPr>
              <w:spacing w:after="160" w:line="259" w:lineRule="auto"/>
            </w:pPr>
          </w:p>
        </w:tc>
        <w:tc>
          <w:tcPr>
            <w:tcW w:w="2605" w:type="pct"/>
            <w:gridSpan w:val="3"/>
            <w:tcBorders>
              <w:top w:val="single" w:sz="4" w:space="0" w:color="auto"/>
              <w:left w:val="single" w:sz="4" w:space="0" w:color="auto"/>
              <w:bottom w:val="single" w:sz="4" w:space="0" w:color="auto"/>
              <w:right w:val="single" w:sz="4" w:space="0" w:color="auto"/>
            </w:tcBorders>
            <w:hideMark/>
          </w:tcPr>
          <w:p w14:paraId="007A5B24" w14:textId="5F2E2E0D" w:rsidR="001D44BF" w:rsidRPr="00FD2E97" w:rsidRDefault="001D44BF" w:rsidP="00A43412">
            <w:pPr>
              <w:spacing w:after="160" w:line="259" w:lineRule="auto"/>
            </w:pPr>
            <w:r w:rsidRPr="00FD2E97">
              <w:t xml:space="preserve">Symptoms of </w:t>
            </w:r>
            <w:r w:rsidR="00CE76F3">
              <w:t>psychosomatic</w:t>
            </w:r>
          </w:p>
        </w:tc>
        <w:tc>
          <w:tcPr>
            <w:tcW w:w="1559" w:type="pct"/>
            <w:tcBorders>
              <w:top w:val="single" w:sz="4" w:space="0" w:color="auto"/>
              <w:left w:val="single" w:sz="4" w:space="0" w:color="auto"/>
              <w:bottom w:val="single" w:sz="4" w:space="0" w:color="auto"/>
              <w:right w:val="single" w:sz="4" w:space="0" w:color="auto"/>
            </w:tcBorders>
            <w:hideMark/>
          </w:tcPr>
          <w:p w14:paraId="71072CB9" w14:textId="77777777" w:rsidR="001D44BF" w:rsidRPr="00FD2E97" w:rsidRDefault="001D44BF" w:rsidP="00A43412">
            <w:pPr>
              <w:spacing w:after="160" w:line="259" w:lineRule="auto"/>
            </w:pPr>
            <w:r w:rsidRPr="00FD2E97">
              <w:rPr>
                <w:b/>
                <w:bCs/>
              </w:rPr>
              <w:t>Chi square test and p-value</w:t>
            </w:r>
          </w:p>
        </w:tc>
      </w:tr>
      <w:tr w:rsidR="001D44BF" w:rsidRPr="00FD2E97" w14:paraId="15E2BCB9" w14:textId="77777777" w:rsidTr="00A43412">
        <w:trPr>
          <w:trHeight w:val="70"/>
        </w:trPr>
        <w:tc>
          <w:tcPr>
            <w:tcW w:w="836" w:type="pct"/>
            <w:tcBorders>
              <w:top w:val="nil"/>
              <w:left w:val="single" w:sz="4" w:space="0" w:color="auto"/>
              <w:bottom w:val="single" w:sz="4" w:space="0" w:color="auto"/>
              <w:right w:val="single" w:sz="4" w:space="0" w:color="auto"/>
            </w:tcBorders>
          </w:tcPr>
          <w:p w14:paraId="5E93076F" w14:textId="77777777" w:rsidR="001D44BF" w:rsidRPr="00FD2E97" w:rsidRDefault="001D44BF" w:rsidP="00A43412">
            <w:pPr>
              <w:spacing w:after="160" w:line="259" w:lineRule="auto"/>
            </w:pPr>
          </w:p>
        </w:tc>
        <w:tc>
          <w:tcPr>
            <w:tcW w:w="660" w:type="pct"/>
            <w:tcBorders>
              <w:top w:val="single" w:sz="4" w:space="0" w:color="auto"/>
              <w:left w:val="single" w:sz="4" w:space="0" w:color="auto"/>
              <w:bottom w:val="single" w:sz="4" w:space="0" w:color="auto"/>
              <w:right w:val="single" w:sz="4" w:space="0" w:color="auto"/>
            </w:tcBorders>
          </w:tcPr>
          <w:p w14:paraId="49911B52" w14:textId="77777777" w:rsidR="001D44BF" w:rsidRPr="00FD2E97" w:rsidRDefault="001D44BF" w:rsidP="00A43412">
            <w:pPr>
              <w:spacing w:after="160" w:line="259" w:lineRule="auto"/>
            </w:pPr>
            <w:r>
              <w:t>Yes</w:t>
            </w:r>
            <w:r>
              <w:br/>
              <w:t>n (%)</w:t>
            </w:r>
          </w:p>
        </w:tc>
        <w:tc>
          <w:tcPr>
            <w:tcW w:w="660" w:type="pct"/>
            <w:tcBorders>
              <w:top w:val="single" w:sz="4" w:space="0" w:color="auto"/>
              <w:left w:val="single" w:sz="4" w:space="0" w:color="auto"/>
              <w:bottom w:val="single" w:sz="4" w:space="0" w:color="auto"/>
              <w:right w:val="single" w:sz="4" w:space="0" w:color="auto"/>
            </w:tcBorders>
          </w:tcPr>
          <w:p w14:paraId="5ED1E524" w14:textId="77777777" w:rsidR="001D44BF" w:rsidRPr="00FD2E97" w:rsidRDefault="001D44BF" w:rsidP="00A43412">
            <w:pPr>
              <w:spacing w:after="160" w:line="259" w:lineRule="auto"/>
            </w:pPr>
            <w:r>
              <w:t>No</w:t>
            </w:r>
            <w:r>
              <w:br/>
              <w:t>n (%)</w:t>
            </w:r>
          </w:p>
        </w:tc>
        <w:tc>
          <w:tcPr>
            <w:tcW w:w="1285" w:type="pct"/>
            <w:tcBorders>
              <w:top w:val="single" w:sz="4" w:space="0" w:color="auto"/>
              <w:left w:val="single" w:sz="4" w:space="0" w:color="auto"/>
              <w:bottom w:val="single" w:sz="4" w:space="0" w:color="auto"/>
              <w:right w:val="single" w:sz="4" w:space="0" w:color="auto"/>
            </w:tcBorders>
          </w:tcPr>
          <w:p w14:paraId="35507371" w14:textId="77777777" w:rsidR="001D44BF" w:rsidRPr="00FD2E97" w:rsidRDefault="001D44BF" w:rsidP="00A43412">
            <w:pPr>
              <w:spacing w:after="160" w:line="259" w:lineRule="auto"/>
            </w:pPr>
            <w:r>
              <w:t>Total</w:t>
            </w:r>
            <w:r>
              <w:br/>
              <w:t>n (%)</w:t>
            </w:r>
          </w:p>
        </w:tc>
        <w:tc>
          <w:tcPr>
            <w:tcW w:w="1559" w:type="pct"/>
            <w:vMerge w:val="restart"/>
            <w:tcBorders>
              <w:top w:val="single" w:sz="4" w:space="0" w:color="auto"/>
              <w:left w:val="single" w:sz="4" w:space="0" w:color="auto"/>
              <w:bottom w:val="single" w:sz="4" w:space="0" w:color="auto"/>
              <w:right w:val="single" w:sz="4" w:space="0" w:color="auto"/>
            </w:tcBorders>
            <w:hideMark/>
          </w:tcPr>
          <w:p w14:paraId="6A6975F6" w14:textId="7C60D464" w:rsidR="001D44BF" w:rsidRPr="00FD2E97" w:rsidRDefault="001D44BF" w:rsidP="00A43412">
            <w:pPr>
              <w:spacing w:after="160" w:line="259" w:lineRule="auto"/>
            </w:pPr>
            <w:r w:rsidRPr="00FD2E97">
              <w:t xml:space="preserve">X2 = </w:t>
            </w:r>
            <w:r w:rsidR="0075536A">
              <w:t>8.899</w:t>
            </w:r>
          </w:p>
          <w:p w14:paraId="6ADF5C3F" w14:textId="600376A1" w:rsidR="001D44BF" w:rsidRPr="00FD2E97" w:rsidRDefault="001D44BF" w:rsidP="00A43412">
            <w:pPr>
              <w:spacing w:after="160" w:line="259" w:lineRule="auto"/>
            </w:pPr>
            <w:r w:rsidRPr="00FD2E97">
              <w:t xml:space="preserve">P </w:t>
            </w:r>
            <w:r>
              <w:t>=</w:t>
            </w:r>
            <w:r w:rsidR="0075536A">
              <w:t xml:space="preserve"> </w:t>
            </w:r>
            <w:r>
              <w:t>0.0</w:t>
            </w:r>
            <w:r w:rsidR="0075536A">
              <w:t>03</w:t>
            </w:r>
          </w:p>
        </w:tc>
      </w:tr>
      <w:tr w:rsidR="001D44BF" w:rsidRPr="00FD2E97" w14:paraId="68F24FBF"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hideMark/>
          </w:tcPr>
          <w:p w14:paraId="366EC4F9" w14:textId="77777777" w:rsidR="001D44BF" w:rsidRPr="00FD2E97" w:rsidRDefault="001D44BF" w:rsidP="00A43412">
            <w:pPr>
              <w:spacing w:after="160" w:line="259" w:lineRule="auto"/>
            </w:pPr>
            <w:r>
              <w:t>Govt. City College</w:t>
            </w:r>
          </w:p>
        </w:tc>
        <w:tc>
          <w:tcPr>
            <w:tcW w:w="660" w:type="pct"/>
            <w:tcBorders>
              <w:top w:val="single" w:sz="4" w:space="0" w:color="auto"/>
              <w:left w:val="single" w:sz="4" w:space="0" w:color="auto"/>
              <w:bottom w:val="single" w:sz="4" w:space="0" w:color="auto"/>
              <w:right w:val="single" w:sz="4" w:space="0" w:color="auto"/>
            </w:tcBorders>
          </w:tcPr>
          <w:p w14:paraId="52874E09" w14:textId="4D1F620A" w:rsidR="001D44BF" w:rsidRPr="00FD2E97" w:rsidRDefault="001D44BF" w:rsidP="00A43412">
            <w:pPr>
              <w:spacing w:after="160" w:line="259" w:lineRule="auto"/>
            </w:pPr>
            <w:r>
              <w:t>1</w:t>
            </w:r>
            <w:r w:rsidR="0075536A">
              <w:t>23</w:t>
            </w:r>
            <w:r>
              <w:t xml:space="preserve"> (</w:t>
            </w:r>
            <w:r w:rsidR="0075536A">
              <w:t>56.7</w:t>
            </w:r>
            <w:r>
              <w:t>)</w:t>
            </w:r>
          </w:p>
        </w:tc>
        <w:tc>
          <w:tcPr>
            <w:tcW w:w="660" w:type="pct"/>
            <w:tcBorders>
              <w:top w:val="single" w:sz="4" w:space="0" w:color="auto"/>
              <w:left w:val="single" w:sz="4" w:space="0" w:color="auto"/>
              <w:bottom w:val="single" w:sz="4" w:space="0" w:color="auto"/>
              <w:right w:val="single" w:sz="4" w:space="0" w:color="auto"/>
            </w:tcBorders>
          </w:tcPr>
          <w:p w14:paraId="2BC99759" w14:textId="1651D323" w:rsidR="001D44BF" w:rsidRPr="00FD2E97" w:rsidRDefault="0075536A" w:rsidP="00A43412">
            <w:pPr>
              <w:spacing w:after="160" w:line="259" w:lineRule="auto"/>
            </w:pPr>
            <w:r>
              <w:t>64</w:t>
            </w:r>
            <w:r w:rsidR="001D44BF">
              <w:t xml:space="preserve"> (</w:t>
            </w:r>
            <w:r>
              <w:t>41.0</w:t>
            </w:r>
            <w:r w:rsidR="001D44BF">
              <w:t>)</w:t>
            </w:r>
          </w:p>
        </w:tc>
        <w:tc>
          <w:tcPr>
            <w:tcW w:w="1285" w:type="pct"/>
            <w:tcBorders>
              <w:top w:val="single" w:sz="4" w:space="0" w:color="auto"/>
              <w:left w:val="single" w:sz="4" w:space="0" w:color="auto"/>
              <w:bottom w:val="single" w:sz="4" w:space="0" w:color="auto"/>
              <w:right w:val="single" w:sz="4" w:space="0" w:color="auto"/>
            </w:tcBorders>
          </w:tcPr>
          <w:p w14:paraId="6FBFF045" w14:textId="77777777" w:rsidR="001D44BF" w:rsidRPr="00FD2E97" w:rsidRDefault="001D44BF" w:rsidP="00A43412">
            <w:pPr>
              <w:spacing w:after="160" w:line="259" w:lineRule="auto"/>
            </w:pPr>
            <w:r>
              <w:t>187 (50.1)</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31717716" w14:textId="77777777" w:rsidR="001D44BF" w:rsidRPr="00FD2E97" w:rsidRDefault="001D44BF" w:rsidP="00A43412">
            <w:pPr>
              <w:spacing w:after="160" w:line="259" w:lineRule="auto"/>
            </w:pPr>
          </w:p>
        </w:tc>
      </w:tr>
      <w:tr w:rsidR="001D44BF" w:rsidRPr="00FD2E97" w14:paraId="465969D4"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hideMark/>
          </w:tcPr>
          <w:p w14:paraId="32EA3A8A" w14:textId="77777777" w:rsidR="001D44BF" w:rsidRPr="00FD2E97" w:rsidRDefault="001D44BF" w:rsidP="00A43412">
            <w:pPr>
              <w:spacing w:after="160" w:line="259" w:lineRule="auto"/>
            </w:pPr>
            <w:r>
              <w:t>Islamia College</w:t>
            </w:r>
          </w:p>
        </w:tc>
        <w:tc>
          <w:tcPr>
            <w:tcW w:w="660" w:type="pct"/>
            <w:tcBorders>
              <w:top w:val="single" w:sz="4" w:space="0" w:color="auto"/>
              <w:left w:val="single" w:sz="4" w:space="0" w:color="auto"/>
              <w:bottom w:val="single" w:sz="4" w:space="0" w:color="auto"/>
              <w:right w:val="single" w:sz="4" w:space="0" w:color="auto"/>
            </w:tcBorders>
          </w:tcPr>
          <w:p w14:paraId="5ED4860A" w14:textId="18A2CDA7" w:rsidR="001D44BF" w:rsidRPr="00FD2E97" w:rsidRDefault="0075536A" w:rsidP="00A43412">
            <w:pPr>
              <w:spacing w:after="160" w:line="259" w:lineRule="auto"/>
            </w:pPr>
            <w:r>
              <w:t>94</w:t>
            </w:r>
            <w:r w:rsidR="001D44BF">
              <w:t xml:space="preserve"> (</w:t>
            </w:r>
            <w:r>
              <w:t>43.3</w:t>
            </w:r>
            <w:r w:rsidR="001D44BF">
              <w:t>)</w:t>
            </w:r>
          </w:p>
        </w:tc>
        <w:tc>
          <w:tcPr>
            <w:tcW w:w="660" w:type="pct"/>
            <w:tcBorders>
              <w:top w:val="single" w:sz="4" w:space="0" w:color="auto"/>
              <w:left w:val="single" w:sz="4" w:space="0" w:color="auto"/>
              <w:bottom w:val="single" w:sz="4" w:space="0" w:color="auto"/>
              <w:right w:val="single" w:sz="4" w:space="0" w:color="auto"/>
            </w:tcBorders>
          </w:tcPr>
          <w:p w14:paraId="1A271988" w14:textId="1116B409" w:rsidR="001D44BF" w:rsidRPr="00FD2E97" w:rsidRDefault="0075536A" w:rsidP="00A43412">
            <w:pPr>
              <w:spacing w:after="160" w:line="259" w:lineRule="auto"/>
            </w:pPr>
            <w:r>
              <w:t>94</w:t>
            </w:r>
            <w:r w:rsidR="001D44BF">
              <w:t xml:space="preserve"> (</w:t>
            </w:r>
            <w:r>
              <w:t>43.3</w:t>
            </w:r>
            <w:r w:rsidR="001D44BF">
              <w:t>)</w:t>
            </w:r>
          </w:p>
        </w:tc>
        <w:tc>
          <w:tcPr>
            <w:tcW w:w="1285" w:type="pct"/>
            <w:tcBorders>
              <w:top w:val="single" w:sz="4" w:space="0" w:color="auto"/>
              <w:left w:val="single" w:sz="4" w:space="0" w:color="auto"/>
              <w:bottom w:val="single" w:sz="4" w:space="0" w:color="auto"/>
              <w:right w:val="single" w:sz="4" w:space="0" w:color="auto"/>
            </w:tcBorders>
          </w:tcPr>
          <w:p w14:paraId="690B3F76" w14:textId="77777777" w:rsidR="001D44BF" w:rsidRPr="00FD2E97" w:rsidRDefault="001D44BF" w:rsidP="00A43412">
            <w:pPr>
              <w:spacing w:after="160" w:line="259" w:lineRule="auto"/>
            </w:pPr>
            <w:r>
              <w:t>186 (49.9)</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6F8E6F86" w14:textId="77777777" w:rsidR="001D44BF" w:rsidRPr="00FD2E97" w:rsidRDefault="001D44BF" w:rsidP="00A43412">
            <w:pPr>
              <w:spacing w:after="160" w:line="259" w:lineRule="auto"/>
            </w:pPr>
          </w:p>
        </w:tc>
      </w:tr>
      <w:tr w:rsidR="00A52CB3" w:rsidRPr="00FD2E97" w14:paraId="07E1943E"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hideMark/>
          </w:tcPr>
          <w:p w14:paraId="6F3DD77C" w14:textId="77777777" w:rsidR="00A52CB3" w:rsidRPr="00FD2E97" w:rsidRDefault="00A52CB3" w:rsidP="00A52CB3">
            <w:pPr>
              <w:spacing w:after="160" w:line="259" w:lineRule="auto"/>
            </w:pPr>
            <w:r w:rsidRPr="00FD2E97">
              <w:t>Total</w:t>
            </w:r>
          </w:p>
        </w:tc>
        <w:tc>
          <w:tcPr>
            <w:tcW w:w="660" w:type="pct"/>
            <w:tcBorders>
              <w:top w:val="single" w:sz="4" w:space="0" w:color="auto"/>
              <w:left w:val="single" w:sz="4" w:space="0" w:color="auto"/>
              <w:bottom w:val="single" w:sz="4" w:space="0" w:color="auto"/>
              <w:right w:val="single" w:sz="4" w:space="0" w:color="auto"/>
            </w:tcBorders>
          </w:tcPr>
          <w:p w14:paraId="32809859" w14:textId="5AA1C2EB" w:rsidR="00A52CB3" w:rsidRPr="00FD2E97" w:rsidRDefault="00A52CB3" w:rsidP="00A52CB3">
            <w:pPr>
              <w:spacing w:after="160" w:line="259" w:lineRule="auto"/>
            </w:pPr>
            <w:r>
              <w:t>217 (58.2)</w:t>
            </w:r>
          </w:p>
        </w:tc>
        <w:tc>
          <w:tcPr>
            <w:tcW w:w="660" w:type="pct"/>
            <w:tcBorders>
              <w:top w:val="single" w:sz="4" w:space="0" w:color="auto"/>
              <w:left w:val="single" w:sz="4" w:space="0" w:color="auto"/>
              <w:bottom w:val="single" w:sz="4" w:space="0" w:color="auto"/>
              <w:right w:val="single" w:sz="4" w:space="0" w:color="auto"/>
            </w:tcBorders>
          </w:tcPr>
          <w:p w14:paraId="0A61622E" w14:textId="714C6849" w:rsidR="00A52CB3" w:rsidRPr="00FD2E97" w:rsidRDefault="00A52CB3" w:rsidP="00A52CB3">
            <w:pPr>
              <w:spacing w:after="160" w:line="259" w:lineRule="auto"/>
            </w:pPr>
            <w:r>
              <w:t>156 (41.8)</w:t>
            </w:r>
          </w:p>
        </w:tc>
        <w:tc>
          <w:tcPr>
            <w:tcW w:w="1285" w:type="pct"/>
            <w:tcBorders>
              <w:top w:val="single" w:sz="4" w:space="0" w:color="auto"/>
              <w:left w:val="single" w:sz="4" w:space="0" w:color="auto"/>
              <w:bottom w:val="single" w:sz="4" w:space="0" w:color="auto"/>
              <w:right w:val="single" w:sz="4" w:space="0" w:color="auto"/>
            </w:tcBorders>
          </w:tcPr>
          <w:p w14:paraId="55003C00" w14:textId="77777777" w:rsidR="00A52CB3" w:rsidRPr="00FD2E97" w:rsidRDefault="00A52CB3" w:rsidP="00A52CB3">
            <w:pPr>
              <w:spacing w:after="160" w:line="259" w:lineRule="auto"/>
            </w:pPr>
            <w:r>
              <w:t>373 (100.0)</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050ABC2C" w14:textId="77777777" w:rsidR="00A52CB3" w:rsidRPr="00FD2E97" w:rsidRDefault="00A52CB3" w:rsidP="00A52CB3">
            <w:pPr>
              <w:spacing w:after="160" w:line="259" w:lineRule="auto"/>
            </w:pPr>
          </w:p>
        </w:tc>
      </w:tr>
    </w:tbl>
    <w:p w14:paraId="7400C119" w14:textId="77777777" w:rsidR="001D44BF" w:rsidRDefault="001D44BF" w:rsidP="001D44BF"/>
    <w:p w14:paraId="239614C7" w14:textId="64829F92" w:rsidR="006D5100" w:rsidRDefault="00D22DAF" w:rsidP="001D44BF">
      <w:r w:rsidRPr="00FD2E97">
        <w:t xml:space="preserve">Table </w:t>
      </w:r>
      <w:r w:rsidR="00BA53FD">
        <w:t>24</w:t>
      </w:r>
      <w:r>
        <w:t xml:space="preserve"> </w:t>
      </w:r>
      <w:r w:rsidR="006D5100" w:rsidRPr="006D5100">
        <w:t>examines the association between the respondents' institution (Government City College or Islamia College) and psychosomatic symptoms. The chi-square test results (X² = 8.899, P = 0.003) indicate a statistically significant association (P &lt; 0.05). A higher proportion of respondents from Government City College (56.7%) report psychosomatic symptoms compared to those from Islamia College (43.3%). This suggests that the type of institution may be influencing the occurrence of psychosomatic symptoms among students.</w:t>
      </w:r>
    </w:p>
    <w:p w14:paraId="6B9C4C09" w14:textId="77777777" w:rsidR="006D5100" w:rsidRDefault="006D5100" w:rsidP="001D44BF"/>
    <w:p w14:paraId="5BFCCD39" w14:textId="7E06291A" w:rsidR="001D44BF" w:rsidRPr="00FD2E97" w:rsidRDefault="001D44BF" w:rsidP="001D44BF">
      <w:r w:rsidRPr="00FD2E97">
        <w:t xml:space="preserve">Table </w:t>
      </w:r>
      <w:r>
        <w:t>2</w:t>
      </w:r>
      <w:r>
        <w:t>5</w:t>
      </w:r>
      <w:r w:rsidRPr="00FD2E97">
        <w:t>: Association between respondents'</w:t>
      </w:r>
      <w:r>
        <w:t xml:space="preserve"> online gaming hours</w:t>
      </w:r>
      <w:r w:rsidRPr="00FD2E97">
        <w:t xml:space="preserve"> and symptoms of </w:t>
      </w:r>
      <w:r w:rsidR="00D85576">
        <w:t>psychosomatic</w:t>
      </w:r>
      <w:r w:rsidR="00D85576">
        <w:t xml:space="preserve"> </w:t>
      </w:r>
      <w:r w:rsidRPr="00FD2E97">
        <w:t>(n</w:t>
      </w:r>
      <w:r>
        <w:t>=375</w:t>
      </w:r>
      <w:r w:rsidRPr="00FD2E97">
        <w:t>)</w:t>
      </w:r>
    </w:p>
    <w:tbl>
      <w:tblPr>
        <w:tblStyle w:val="TableGrid"/>
        <w:tblW w:w="5000" w:type="pct"/>
        <w:tblLook w:val="04A0" w:firstRow="1" w:lastRow="0" w:firstColumn="1" w:lastColumn="0" w:noHBand="0" w:noVBand="1"/>
      </w:tblPr>
      <w:tblGrid>
        <w:gridCol w:w="1508"/>
        <w:gridCol w:w="1190"/>
        <w:gridCol w:w="1190"/>
        <w:gridCol w:w="2317"/>
        <w:gridCol w:w="2811"/>
      </w:tblGrid>
      <w:tr w:rsidR="001D44BF" w:rsidRPr="00FD2E97" w14:paraId="4E550C9B" w14:textId="77777777" w:rsidTr="00A43412">
        <w:trPr>
          <w:trHeight w:val="70"/>
        </w:trPr>
        <w:tc>
          <w:tcPr>
            <w:tcW w:w="836" w:type="pct"/>
            <w:tcBorders>
              <w:top w:val="single" w:sz="4" w:space="0" w:color="auto"/>
              <w:left w:val="single" w:sz="4" w:space="0" w:color="auto"/>
              <w:bottom w:val="nil"/>
              <w:right w:val="single" w:sz="4" w:space="0" w:color="auto"/>
            </w:tcBorders>
            <w:hideMark/>
          </w:tcPr>
          <w:p w14:paraId="0C59E857" w14:textId="77777777" w:rsidR="001D44BF" w:rsidRPr="00FD2E97" w:rsidRDefault="001D44BF" w:rsidP="00A43412">
            <w:pPr>
              <w:spacing w:after="160" w:line="259" w:lineRule="auto"/>
            </w:pPr>
          </w:p>
        </w:tc>
        <w:tc>
          <w:tcPr>
            <w:tcW w:w="2605" w:type="pct"/>
            <w:gridSpan w:val="3"/>
            <w:tcBorders>
              <w:top w:val="single" w:sz="4" w:space="0" w:color="auto"/>
              <w:left w:val="single" w:sz="4" w:space="0" w:color="auto"/>
              <w:bottom w:val="single" w:sz="4" w:space="0" w:color="auto"/>
              <w:right w:val="single" w:sz="4" w:space="0" w:color="auto"/>
            </w:tcBorders>
            <w:hideMark/>
          </w:tcPr>
          <w:p w14:paraId="703302E8" w14:textId="47E895A3" w:rsidR="001D44BF" w:rsidRPr="00FD2E97" w:rsidRDefault="001D44BF" w:rsidP="00A43412">
            <w:pPr>
              <w:spacing w:after="160" w:line="259" w:lineRule="auto"/>
            </w:pPr>
            <w:r w:rsidRPr="00FD2E97">
              <w:t xml:space="preserve">Symptoms of </w:t>
            </w:r>
            <w:r w:rsidR="00CE76F3">
              <w:t>psychosomatic</w:t>
            </w:r>
          </w:p>
        </w:tc>
        <w:tc>
          <w:tcPr>
            <w:tcW w:w="1559" w:type="pct"/>
            <w:tcBorders>
              <w:top w:val="single" w:sz="4" w:space="0" w:color="auto"/>
              <w:left w:val="single" w:sz="4" w:space="0" w:color="auto"/>
              <w:bottom w:val="single" w:sz="4" w:space="0" w:color="auto"/>
              <w:right w:val="single" w:sz="4" w:space="0" w:color="auto"/>
            </w:tcBorders>
            <w:hideMark/>
          </w:tcPr>
          <w:p w14:paraId="70036C0C" w14:textId="77777777" w:rsidR="001D44BF" w:rsidRPr="00FD2E97" w:rsidRDefault="001D44BF" w:rsidP="00A43412">
            <w:pPr>
              <w:spacing w:after="160" w:line="259" w:lineRule="auto"/>
            </w:pPr>
            <w:r w:rsidRPr="00FD2E97">
              <w:rPr>
                <w:b/>
                <w:bCs/>
              </w:rPr>
              <w:t>Chi square test and p-value</w:t>
            </w:r>
          </w:p>
        </w:tc>
      </w:tr>
      <w:tr w:rsidR="001D44BF" w:rsidRPr="00FD2E97" w14:paraId="2CF18B39" w14:textId="77777777" w:rsidTr="00A43412">
        <w:trPr>
          <w:trHeight w:val="70"/>
        </w:trPr>
        <w:tc>
          <w:tcPr>
            <w:tcW w:w="836" w:type="pct"/>
            <w:tcBorders>
              <w:top w:val="nil"/>
              <w:left w:val="single" w:sz="4" w:space="0" w:color="auto"/>
              <w:bottom w:val="single" w:sz="4" w:space="0" w:color="auto"/>
              <w:right w:val="single" w:sz="4" w:space="0" w:color="auto"/>
            </w:tcBorders>
          </w:tcPr>
          <w:p w14:paraId="2FD18714" w14:textId="77777777" w:rsidR="001D44BF" w:rsidRPr="00FD2E97" w:rsidRDefault="001D44BF" w:rsidP="00A43412">
            <w:pPr>
              <w:spacing w:after="160" w:line="259" w:lineRule="auto"/>
            </w:pPr>
          </w:p>
        </w:tc>
        <w:tc>
          <w:tcPr>
            <w:tcW w:w="660" w:type="pct"/>
            <w:tcBorders>
              <w:top w:val="single" w:sz="4" w:space="0" w:color="auto"/>
              <w:left w:val="single" w:sz="4" w:space="0" w:color="auto"/>
              <w:bottom w:val="single" w:sz="4" w:space="0" w:color="auto"/>
              <w:right w:val="single" w:sz="4" w:space="0" w:color="auto"/>
            </w:tcBorders>
          </w:tcPr>
          <w:p w14:paraId="1437CBE8" w14:textId="77777777" w:rsidR="001D44BF" w:rsidRPr="00FD2E97" w:rsidRDefault="001D44BF" w:rsidP="00A43412">
            <w:pPr>
              <w:spacing w:after="160" w:line="259" w:lineRule="auto"/>
            </w:pPr>
            <w:r>
              <w:t>Yes</w:t>
            </w:r>
            <w:r>
              <w:br/>
              <w:t>n (%)</w:t>
            </w:r>
          </w:p>
        </w:tc>
        <w:tc>
          <w:tcPr>
            <w:tcW w:w="660" w:type="pct"/>
            <w:tcBorders>
              <w:top w:val="single" w:sz="4" w:space="0" w:color="auto"/>
              <w:left w:val="single" w:sz="4" w:space="0" w:color="auto"/>
              <w:bottom w:val="single" w:sz="4" w:space="0" w:color="auto"/>
              <w:right w:val="single" w:sz="4" w:space="0" w:color="auto"/>
            </w:tcBorders>
          </w:tcPr>
          <w:p w14:paraId="3B963B41" w14:textId="77777777" w:rsidR="001D44BF" w:rsidRPr="00FD2E97" w:rsidRDefault="001D44BF" w:rsidP="00A43412">
            <w:pPr>
              <w:spacing w:after="160" w:line="259" w:lineRule="auto"/>
            </w:pPr>
            <w:r>
              <w:t>No</w:t>
            </w:r>
            <w:r>
              <w:br/>
              <w:t>n (%)</w:t>
            </w:r>
          </w:p>
        </w:tc>
        <w:tc>
          <w:tcPr>
            <w:tcW w:w="1285" w:type="pct"/>
            <w:tcBorders>
              <w:top w:val="single" w:sz="4" w:space="0" w:color="auto"/>
              <w:left w:val="single" w:sz="4" w:space="0" w:color="auto"/>
              <w:bottom w:val="single" w:sz="4" w:space="0" w:color="auto"/>
              <w:right w:val="single" w:sz="4" w:space="0" w:color="auto"/>
            </w:tcBorders>
          </w:tcPr>
          <w:p w14:paraId="0D6BFA64" w14:textId="77777777" w:rsidR="001D44BF" w:rsidRPr="00FD2E97" w:rsidRDefault="001D44BF" w:rsidP="00A43412">
            <w:pPr>
              <w:spacing w:after="160" w:line="259" w:lineRule="auto"/>
            </w:pPr>
            <w:r>
              <w:t>Total</w:t>
            </w:r>
            <w:r>
              <w:br/>
              <w:t>n (%)</w:t>
            </w:r>
          </w:p>
        </w:tc>
        <w:tc>
          <w:tcPr>
            <w:tcW w:w="1559" w:type="pct"/>
            <w:vMerge w:val="restart"/>
            <w:tcBorders>
              <w:top w:val="single" w:sz="4" w:space="0" w:color="auto"/>
              <w:left w:val="single" w:sz="4" w:space="0" w:color="auto"/>
              <w:bottom w:val="single" w:sz="4" w:space="0" w:color="auto"/>
              <w:right w:val="single" w:sz="4" w:space="0" w:color="auto"/>
            </w:tcBorders>
            <w:hideMark/>
          </w:tcPr>
          <w:p w14:paraId="027196A3" w14:textId="0434DB31" w:rsidR="001D44BF" w:rsidRPr="00FD2E97" w:rsidRDefault="001D44BF" w:rsidP="00A43412">
            <w:pPr>
              <w:spacing w:after="160" w:line="259" w:lineRule="auto"/>
            </w:pPr>
            <w:r w:rsidRPr="00FD2E97">
              <w:t xml:space="preserve">X2 = </w:t>
            </w:r>
            <w:r w:rsidR="00583DB0">
              <w:t>64.076</w:t>
            </w:r>
          </w:p>
          <w:p w14:paraId="5AACA98E" w14:textId="77777777" w:rsidR="001D44BF" w:rsidRPr="00FD2E97" w:rsidRDefault="001D44BF" w:rsidP="00A43412">
            <w:pPr>
              <w:spacing w:after="160" w:line="259" w:lineRule="auto"/>
            </w:pPr>
            <w:r w:rsidRPr="00FD2E97">
              <w:lastRenderedPageBreak/>
              <w:t xml:space="preserve">P </w:t>
            </w:r>
            <w:r>
              <w:t>&lt; 0.001</w:t>
            </w:r>
          </w:p>
        </w:tc>
      </w:tr>
      <w:tr w:rsidR="001D44BF" w:rsidRPr="00FD2E97" w14:paraId="055B68F2"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hideMark/>
          </w:tcPr>
          <w:p w14:paraId="4976E3FF" w14:textId="77777777" w:rsidR="001D44BF" w:rsidRPr="00FD2E97" w:rsidRDefault="001D44BF" w:rsidP="00A43412">
            <w:pPr>
              <w:spacing w:after="160" w:line="259" w:lineRule="auto"/>
            </w:pPr>
            <w:r>
              <w:lastRenderedPageBreak/>
              <w:t>&lt;=4 hours</w:t>
            </w:r>
          </w:p>
        </w:tc>
        <w:tc>
          <w:tcPr>
            <w:tcW w:w="660" w:type="pct"/>
            <w:tcBorders>
              <w:top w:val="single" w:sz="4" w:space="0" w:color="auto"/>
              <w:left w:val="single" w:sz="4" w:space="0" w:color="auto"/>
              <w:bottom w:val="single" w:sz="4" w:space="0" w:color="auto"/>
              <w:right w:val="single" w:sz="4" w:space="0" w:color="auto"/>
            </w:tcBorders>
          </w:tcPr>
          <w:p w14:paraId="711582C1" w14:textId="62A03F78" w:rsidR="001D44BF" w:rsidRPr="00FD2E97" w:rsidRDefault="00034656" w:rsidP="00A43412">
            <w:pPr>
              <w:spacing w:after="160" w:line="259" w:lineRule="auto"/>
            </w:pPr>
            <w:r>
              <w:t>73</w:t>
            </w:r>
            <w:r w:rsidR="001D44BF">
              <w:t xml:space="preserve"> (</w:t>
            </w:r>
            <w:r>
              <w:t>33.6</w:t>
            </w:r>
            <w:r w:rsidR="001D44BF">
              <w:t>)</w:t>
            </w:r>
          </w:p>
        </w:tc>
        <w:tc>
          <w:tcPr>
            <w:tcW w:w="660" w:type="pct"/>
            <w:tcBorders>
              <w:top w:val="single" w:sz="4" w:space="0" w:color="auto"/>
              <w:left w:val="single" w:sz="4" w:space="0" w:color="auto"/>
              <w:bottom w:val="single" w:sz="4" w:space="0" w:color="auto"/>
              <w:right w:val="single" w:sz="4" w:space="0" w:color="auto"/>
            </w:tcBorders>
          </w:tcPr>
          <w:p w14:paraId="61460D23" w14:textId="1753A600" w:rsidR="001D44BF" w:rsidRPr="00FD2E97" w:rsidRDefault="00034656" w:rsidP="00A43412">
            <w:pPr>
              <w:spacing w:after="160" w:line="259" w:lineRule="auto"/>
            </w:pPr>
            <w:r>
              <w:t>118</w:t>
            </w:r>
            <w:r w:rsidR="001D44BF">
              <w:t xml:space="preserve"> (7</w:t>
            </w:r>
            <w:r>
              <w:t>5.6</w:t>
            </w:r>
            <w:r w:rsidR="001D44BF">
              <w:t>)</w:t>
            </w:r>
          </w:p>
        </w:tc>
        <w:tc>
          <w:tcPr>
            <w:tcW w:w="1285" w:type="pct"/>
            <w:tcBorders>
              <w:top w:val="single" w:sz="4" w:space="0" w:color="auto"/>
              <w:left w:val="single" w:sz="4" w:space="0" w:color="auto"/>
              <w:bottom w:val="single" w:sz="4" w:space="0" w:color="auto"/>
              <w:right w:val="single" w:sz="4" w:space="0" w:color="auto"/>
            </w:tcBorders>
          </w:tcPr>
          <w:p w14:paraId="5772EEA0" w14:textId="77777777" w:rsidR="001D44BF" w:rsidRPr="00FD2E97" w:rsidRDefault="001D44BF" w:rsidP="00A43412">
            <w:pPr>
              <w:spacing w:after="160" w:line="259" w:lineRule="auto"/>
            </w:pPr>
            <w:r>
              <w:t>191 (51.2)</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6F395414" w14:textId="77777777" w:rsidR="001D44BF" w:rsidRPr="00FD2E97" w:rsidRDefault="001D44BF" w:rsidP="00A43412">
            <w:pPr>
              <w:spacing w:after="160" w:line="259" w:lineRule="auto"/>
            </w:pPr>
          </w:p>
        </w:tc>
      </w:tr>
      <w:tr w:rsidR="001D44BF" w:rsidRPr="00FD2E97" w14:paraId="0FA0EB32"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hideMark/>
          </w:tcPr>
          <w:p w14:paraId="1ED5D220" w14:textId="77777777" w:rsidR="001D44BF" w:rsidRPr="00FD2E97" w:rsidRDefault="001D44BF" w:rsidP="00A43412">
            <w:pPr>
              <w:spacing w:after="160" w:line="259" w:lineRule="auto"/>
            </w:pPr>
            <w:r>
              <w:t>&gt;4 hours</w:t>
            </w:r>
          </w:p>
        </w:tc>
        <w:tc>
          <w:tcPr>
            <w:tcW w:w="660" w:type="pct"/>
            <w:tcBorders>
              <w:top w:val="single" w:sz="4" w:space="0" w:color="auto"/>
              <w:left w:val="single" w:sz="4" w:space="0" w:color="auto"/>
              <w:bottom w:val="single" w:sz="4" w:space="0" w:color="auto"/>
              <w:right w:val="single" w:sz="4" w:space="0" w:color="auto"/>
            </w:tcBorders>
          </w:tcPr>
          <w:p w14:paraId="0BEAD0AC" w14:textId="37C7951E" w:rsidR="001D44BF" w:rsidRPr="00FD2E97" w:rsidRDefault="001D44BF" w:rsidP="00A43412">
            <w:pPr>
              <w:spacing w:after="160" w:line="259" w:lineRule="auto"/>
            </w:pPr>
            <w:r>
              <w:t>1</w:t>
            </w:r>
            <w:r w:rsidR="00034656">
              <w:t>44</w:t>
            </w:r>
            <w:r>
              <w:t xml:space="preserve"> (</w:t>
            </w:r>
            <w:r w:rsidR="00034656">
              <w:t>66.4</w:t>
            </w:r>
            <w:r>
              <w:t>)</w:t>
            </w:r>
          </w:p>
        </w:tc>
        <w:tc>
          <w:tcPr>
            <w:tcW w:w="660" w:type="pct"/>
            <w:tcBorders>
              <w:top w:val="single" w:sz="4" w:space="0" w:color="auto"/>
              <w:left w:val="single" w:sz="4" w:space="0" w:color="auto"/>
              <w:bottom w:val="single" w:sz="4" w:space="0" w:color="auto"/>
              <w:right w:val="single" w:sz="4" w:space="0" w:color="auto"/>
            </w:tcBorders>
          </w:tcPr>
          <w:p w14:paraId="4A540F0E" w14:textId="63659C0A" w:rsidR="001D44BF" w:rsidRPr="00FD2E97" w:rsidRDefault="00034656" w:rsidP="00A43412">
            <w:pPr>
              <w:spacing w:after="160" w:line="259" w:lineRule="auto"/>
            </w:pPr>
            <w:r>
              <w:t>38</w:t>
            </w:r>
            <w:r w:rsidR="001D44BF">
              <w:t xml:space="preserve"> (</w:t>
            </w:r>
            <w:r>
              <w:t>24.4</w:t>
            </w:r>
            <w:r w:rsidR="001D44BF">
              <w:t>)</w:t>
            </w:r>
          </w:p>
        </w:tc>
        <w:tc>
          <w:tcPr>
            <w:tcW w:w="1285" w:type="pct"/>
            <w:tcBorders>
              <w:top w:val="single" w:sz="4" w:space="0" w:color="auto"/>
              <w:left w:val="single" w:sz="4" w:space="0" w:color="auto"/>
              <w:bottom w:val="single" w:sz="4" w:space="0" w:color="auto"/>
              <w:right w:val="single" w:sz="4" w:space="0" w:color="auto"/>
            </w:tcBorders>
          </w:tcPr>
          <w:p w14:paraId="15D26B3F" w14:textId="77777777" w:rsidR="001D44BF" w:rsidRPr="00FD2E97" w:rsidRDefault="001D44BF" w:rsidP="00A43412">
            <w:pPr>
              <w:spacing w:after="160" w:line="259" w:lineRule="auto"/>
            </w:pPr>
            <w:r>
              <w:t>182 (48.8)</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44691D96" w14:textId="77777777" w:rsidR="001D44BF" w:rsidRPr="00FD2E97" w:rsidRDefault="001D44BF" w:rsidP="00A43412">
            <w:pPr>
              <w:spacing w:after="160" w:line="259" w:lineRule="auto"/>
            </w:pPr>
          </w:p>
        </w:tc>
      </w:tr>
      <w:tr w:rsidR="00A52CB3" w:rsidRPr="00FD2E97" w14:paraId="11859220"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hideMark/>
          </w:tcPr>
          <w:p w14:paraId="2B6B9FA1" w14:textId="77777777" w:rsidR="00A52CB3" w:rsidRPr="00FD2E97" w:rsidRDefault="00A52CB3" w:rsidP="00A52CB3">
            <w:pPr>
              <w:spacing w:after="160" w:line="259" w:lineRule="auto"/>
            </w:pPr>
            <w:r w:rsidRPr="00FD2E97">
              <w:t>Total</w:t>
            </w:r>
          </w:p>
        </w:tc>
        <w:tc>
          <w:tcPr>
            <w:tcW w:w="660" w:type="pct"/>
            <w:tcBorders>
              <w:top w:val="single" w:sz="4" w:space="0" w:color="auto"/>
              <w:left w:val="single" w:sz="4" w:space="0" w:color="auto"/>
              <w:bottom w:val="single" w:sz="4" w:space="0" w:color="auto"/>
              <w:right w:val="single" w:sz="4" w:space="0" w:color="auto"/>
            </w:tcBorders>
          </w:tcPr>
          <w:p w14:paraId="5AD79B62" w14:textId="0623244C" w:rsidR="00A52CB3" w:rsidRPr="00FD2E97" w:rsidRDefault="00A52CB3" w:rsidP="00A52CB3">
            <w:pPr>
              <w:spacing w:after="160" w:line="259" w:lineRule="auto"/>
            </w:pPr>
            <w:r>
              <w:t>217 (58.2)</w:t>
            </w:r>
          </w:p>
        </w:tc>
        <w:tc>
          <w:tcPr>
            <w:tcW w:w="660" w:type="pct"/>
            <w:tcBorders>
              <w:top w:val="single" w:sz="4" w:space="0" w:color="auto"/>
              <w:left w:val="single" w:sz="4" w:space="0" w:color="auto"/>
              <w:bottom w:val="single" w:sz="4" w:space="0" w:color="auto"/>
              <w:right w:val="single" w:sz="4" w:space="0" w:color="auto"/>
            </w:tcBorders>
          </w:tcPr>
          <w:p w14:paraId="1C70EBC6" w14:textId="237752E9" w:rsidR="00A52CB3" w:rsidRPr="00FD2E97" w:rsidRDefault="00A52CB3" w:rsidP="00A52CB3">
            <w:pPr>
              <w:spacing w:after="160" w:line="259" w:lineRule="auto"/>
            </w:pPr>
            <w:r>
              <w:t>156 (41.8)</w:t>
            </w:r>
          </w:p>
        </w:tc>
        <w:tc>
          <w:tcPr>
            <w:tcW w:w="1285" w:type="pct"/>
            <w:tcBorders>
              <w:top w:val="single" w:sz="4" w:space="0" w:color="auto"/>
              <w:left w:val="single" w:sz="4" w:space="0" w:color="auto"/>
              <w:bottom w:val="single" w:sz="4" w:space="0" w:color="auto"/>
              <w:right w:val="single" w:sz="4" w:space="0" w:color="auto"/>
            </w:tcBorders>
          </w:tcPr>
          <w:p w14:paraId="3311D75C" w14:textId="77777777" w:rsidR="00A52CB3" w:rsidRPr="00FD2E97" w:rsidRDefault="00A52CB3" w:rsidP="00A52CB3">
            <w:pPr>
              <w:spacing w:after="160" w:line="259" w:lineRule="auto"/>
            </w:pPr>
            <w:r>
              <w:t>373 (100.0)</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4E7FA263" w14:textId="77777777" w:rsidR="00A52CB3" w:rsidRPr="00FD2E97" w:rsidRDefault="00A52CB3" w:rsidP="00A52CB3">
            <w:pPr>
              <w:spacing w:after="160" w:line="259" w:lineRule="auto"/>
            </w:pPr>
          </w:p>
        </w:tc>
      </w:tr>
    </w:tbl>
    <w:p w14:paraId="4C438727" w14:textId="77777777" w:rsidR="001D44BF" w:rsidRDefault="001D44BF" w:rsidP="001D44BF"/>
    <w:p w14:paraId="18513204" w14:textId="4F54E12D" w:rsidR="006D5100" w:rsidRDefault="00D22DAF" w:rsidP="001D44BF">
      <w:r w:rsidRPr="00FD2E97">
        <w:t xml:space="preserve">Table </w:t>
      </w:r>
      <w:r w:rsidR="00BA53FD">
        <w:t>25</w:t>
      </w:r>
      <w:r>
        <w:t xml:space="preserve"> </w:t>
      </w:r>
      <w:r w:rsidR="006D5100" w:rsidRPr="006D5100">
        <w:t>explores the relationship between the number of hours spent on online gaming and psychosomatic symptoms. The chi-square test results (X² = 64.076, P &lt; 0.001) show a highly statistically significant association (P &lt; 0.05). A significantly higher proportion of respondents who game for more than 4 hours (66.4%) report psychosomatic symptoms compared to those who game for 4 or fewer hours (33.6%). This suggests that longer gaming hours are strongly associated with an increased likelihood of psychosomatic symptoms.</w:t>
      </w:r>
    </w:p>
    <w:p w14:paraId="55A4BF7B" w14:textId="77777777" w:rsidR="001D44BF" w:rsidRDefault="001D44BF" w:rsidP="001D44BF"/>
    <w:p w14:paraId="2C52A322" w14:textId="7D0AE3F1" w:rsidR="001D44BF" w:rsidRPr="00FD2E97" w:rsidRDefault="001D44BF" w:rsidP="001D44BF">
      <w:r w:rsidRPr="00FD2E97">
        <w:t xml:space="preserve">Table </w:t>
      </w:r>
      <w:r>
        <w:t>2</w:t>
      </w:r>
      <w:r>
        <w:t>6</w:t>
      </w:r>
      <w:r w:rsidRPr="00FD2E97">
        <w:t>: Association between respondents'</w:t>
      </w:r>
      <w:r>
        <w:t xml:space="preserve"> online gaming types </w:t>
      </w:r>
      <w:r w:rsidRPr="00FD2E97">
        <w:t xml:space="preserve">and symptoms of </w:t>
      </w:r>
      <w:r w:rsidR="00D85576">
        <w:t>psychosomatic</w:t>
      </w:r>
      <w:r w:rsidR="00D85576">
        <w:t xml:space="preserve"> </w:t>
      </w:r>
      <w:r w:rsidRPr="00FD2E97">
        <w:t>(n</w:t>
      </w:r>
      <w:r>
        <w:t>=375</w:t>
      </w:r>
      <w:r w:rsidRPr="00FD2E97">
        <w:t>)</w:t>
      </w:r>
    </w:p>
    <w:tbl>
      <w:tblPr>
        <w:tblStyle w:val="TableGrid"/>
        <w:tblW w:w="5000" w:type="pct"/>
        <w:tblLook w:val="04A0" w:firstRow="1" w:lastRow="0" w:firstColumn="1" w:lastColumn="0" w:noHBand="0" w:noVBand="1"/>
      </w:tblPr>
      <w:tblGrid>
        <w:gridCol w:w="1508"/>
        <w:gridCol w:w="1190"/>
        <w:gridCol w:w="1190"/>
        <w:gridCol w:w="2317"/>
        <w:gridCol w:w="2811"/>
      </w:tblGrid>
      <w:tr w:rsidR="001D44BF" w:rsidRPr="00FD2E97" w14:paraId="7039E7A3" w14:textId="77777777" w:rsidTr="00A43412">
        <w:trPr>
          <w:trHeight w:val="70"/>
        </w:trPr>
        <w:tc>
          <w:tcPr>
            <w:tcW w:w="836" w:type="pct"/>
            <w:tcBorders>
              <w:top w:val="single" w:sz="4" w:space="0" w:color="auto"/>
              <w:left w:val="single" w:sz="4" w:space="0" w:color="auto"/>
              <w:bottom w:val="nil"/>
              <w:right w:val="single" w:sz="4" w:space="0" w:color="auto"/>
            </w:tcBorders>
            <w:hideMark/>
          </w:tcPr>
          <w:p w14:paraId="794913D5" w14:textId="77777777" w:rsidR="001D44BF" w:rsidRPr="00FD2E97" w:rsidRDefault="001D44BF" w:rsidP="00A43412">
            <w:pPr>
              <w:spacing w:after="160" w:line="259" w:lineRule="auto"/>
            </w:pPr>
          </w:p>
        </w:tc>
        <w:tc>
          <w:tcPr>
            <w:tcW w:w="2605" w:type="pct"/>
            <w:gridSpan w:val="3"/>
            <w:tcBorders>
              <w:top w:val="single" w:sz="4" w:space="0" w:color="auto"/>
              <w:left w:val="single" w:sz="4" w:space="0" w:color="auto"/>
              <w:bottom w:val="single" w:sz="4" w:space="0" w:color="auto"/>
              <w:right w:val="single" w:sz="4" w:space="0" w:color="auto"/>
            </w:tcBorders>
            <w:hideMark/>
          </w:tcPr>
          <w:p w14:paraId="038AD356" w14:textId="590658A2" w:rsidR="001D44BF" w:rsidRPr="00FD2E97" w:rsidRDefault="001D44BF" w:rsidP="00A43412">
            <w:pPr>
              <w:spacing w:after="160" w:line="259" w:lineRule="auto"/>
            </w:pPr>
            <w:r w:rsidRPr="00FD2E97">
              <w:t xml:space="preserve">Symptoms of </w:t>
            </w:r>
            <w:r w:rsidR="00CE76F3">
              <w:t>psychosomatic</w:t>
            </w:r>
          </w:p>
        </w:tc>
        <w:tc>
          <w:tcPr>
            <w:tcW w:w="1559" w:type="pct"/>
            <w:tcBorders>
              <w:top w:val="single" w:sz="4" w:space="0" w:color="auto"/>
              <w:left w:val="single" w:sz="4" w:space="0" w:color="auto"/>
              <w:bottom w:val="single" w:sz="4" w:space="0" w:color="auto"/>
              <w:right w:val="single" w:sz="4" w:space="0" w:color="auto"/>
            </w:tcBorders>
            <w:hideMark/>
          </w:tcPr>
          <w:p w14:paraId="7FDA2E94" w14:textId="77777777" w:rsidR="001D44BF" w:rsidRPr="00FD2E97" w:rsidRDefault="001D44BF" w:rsidP="00A43412">
            <w:pPr>
              <w:spacing w:after="160" w:line="259" w:lineRule="auto"/>
            </w:pPr>
            <w:r w:rsidRPr="00FD2E97">
              <w:rPr>
                <w:b/>
                <w:bCs/>
              </w:rPr>
              <w:t>Chi square test and p-value</w:t>
            </w:r>
          </w:p>
        </w:tc>
      </w:tr>
      <w:tr w:rsidR="001D44BF" w:rsidRPr="00FD2E97" w14:paraId="4D137C34" w14:textId="77777777" w:rsidTr="00A43412">
        <w:trPr>
          <w:trHeight w:val="70"/>
        </w:trPr>
        <w:tc>
          <w:tcPr>
            <w:tcW w:w="836" w:type="pct"/>
            <w:tcBorders>
              <w:top w:val="nil"/>
              <w:left w:val="single" w:sz="4" w:space="0" w:color="auto"/>
              <w:bottom w:val="single" w:sz="4" w:space="0" w:color="auto"/>
              <w:right w:val="single" w:sz="4" w:space="0" w:color="auto"/>
            </w:tcBorders>
          </w:tcPr>
          <w:p w14:paraId="78784C6D" w14:textId="77777777" w:rsidR="001D44BF" w:rsidRPr="00FD2E97" w:rsidRDefault="001D44BF" w:rsidP="00A43412">
            <w:pPr>
              <w:spacing w:after="160" w:line="259" w:lineRule="auto"/>
            </w:pPr>
          </w:p>
        </w:tc>
        <w:tc>
          <w:tcPr>
            <w:tcW w:w="660" w:type="pct"/>
            <w:tcBorders>
              <w:top w:val="single" w:sz="4" w:space="0" w:color="auto"/>
              <w:left w:val="single" w:sz="4" w:space="0" w:color="auto"/>
              <w:bottom w:val="single" w:sz="4" w:space="0" w:color="auto"/>
              <w:right w:val="single" w:sz="4" w:space="0" w:color="auto"/>
            </w:tcBorders>
          </w:tcPr>
          <w:p w14:paraId="3A18E750" w14:textId="77777777" w:rsidR="001D44BF" w:rsidRPr="00FD2E97" w:rsidRDefault="001D44BF" w:rsidP="00A43412">
            <w:pPr>
              <w:spacing w:after="160" w:line="259" w:lineRule="auto"/>
            </w:pPr>
            <w:r>
              <w:t>Yes</w:t>
            </w:r>
            <w:r>
              <w:br/>
              <w:t>n (%)</w:t>
            </w:r>
          </w:p>
        </w:tc>
        <w:tc>
          <w:tcPr>
            <w:tcW w:w="660" w:type="pct"/>
            <w:tcBorders>
              <w:top w:val="single" w:sz="4" w:space="0" w:color="auto"/>
              <w:left w:val="single" w:sz="4" w:space="0" w:color="auto"/>
              <w:bottom w:val="single" w:sz="4" w:space="0" w:color="auto"/>
              <w:right w:val="single" w:sz="4" w:space="0" w:color="auto"/>
            </w:tcBorders>
          </w:tcPr>
          <w:p w14:paraId="686EA953" w14:textId="77777777" w:rsidR="001D44BF" w:rsidRPr="00FD2E97" w:rsidRDefault="001D44BF" w:rsidP="00A43412">
            <w:pPr>
              <w:spacing w:after="160" w:line="259" w:lineRule="auto"/>
            </w:pPr>
            <w:r>
              <w:t>No</w:t>
            </w:r>
            <w:r>
              <w:br/>
              <w:t>n (%)</w:t>
            </w:r>
          </w:p>
        </w:tc>
        <w:tc>
          <w:tcPr>
            <w:tcW w:w="1285" w:type="pct"/>
            <w:tcBorders>
              <w:top w:val="single" w:sz="4" w:space="0" w:color="auto"/>
              <w:left w:val="single" w:sz="4" w:space="0" w:color="auto"/>
              <w:bottom w:val="single" w:sz="4" w:space="0" w:color="auto"/>
              <w:right w:val="single" w:sz="4" w:space="0" w:color="auto"/>
            </w:tcBorders>
          </w:tcPr>
          <w:p w14:paraId="7862B701" w14:textId="77777777" w:rsidR="001D44BF" w:rsidRPr="00FD2E97" w:rsidRDefault="001D44BF" w:rsidP="00A43412">
            <w:pPr>
              <w:spacing w:after="160" w:line="259" w:lineRule="auto"/>
            </w:pPr>
            <w:r>
              <w:t>Total</w:t>
            </w:r>
            <w:r>
              <w:br/>
              <w:t>n (%)</w:t>
            </w:r>
          </w:p>
        </w:tc>
        <w:tc>
          <w:tcPr>
            <w:tcW w:w="1559" w:type="pct"/>
            <w:vMerge w:val="restart"/>
            <w:tcBorders>
              <w:top w:val="single" w:sz="4" w:space="0" w:color="auto"/>
              <w:left w:val="single" w:sz="4" w:space="0" w:color="auto"/>
              <w:bottom w:val="single" w:sz="4" w:space="0" w:color="auto"/>
              <w:right w:val="single" w:sz="4" w:space="0" w:color="auto"/>
            </w:tcBorders>
            <w:hideMark/>
          </w:tcPr>
          <w:p w14:paraId="7E13AA1B" w14:textId="7F64CDD2" w:rsidR="001D44BF" w:rsidRPr="00FD2E97" w:rsidRDefault="001D44BF" w:rsidP="00A43412">
            <w:pPr>
              <w:spacing w:after="160" w:line="259" w:lineRule="auto"/>
            </w:pPr>
            <w:r w:rsidRPr="00FD2E97">
              <w:t xml:space="preserve">X2 = </w:t>
            </w:r>
            <w:r w:rsidR="005C26FE">
              <w:t>11.886</w:t>
            </w:r>
          </w:p>
          <w:p w14:paraId="5371BAAE" w14:textId="77777777" w:rsidR="001D44BF" w:rsidRPr="00FD2E97" w:rsidRDefault="001D44BF" w:rsidP="00A43412">
            <w:pPr>
              <w:spacing w:after="160" w:line="259" w:lineRule="auto"/>
            </w:pPr>
            <w:r w:rsidRPr="00FD2E97">
              <w:t xml:space="preserve">P </w:t>
            </w:r>
            <w:r>
              <w:t>&lt; 0.001</w:t>
            </w:r>
          </w:p>
        </w:tc>
      </w:tr>
      <w:tr w:rsidR="001D44BF" w:rsidRPr="00FD2E97" w14:paraId="143434BE"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hideMark/>
          </w:tcPr>
          <w:p w14:paraId="7F90AC4E" w14:textId="77777777" w:rsidR="001D44BF" w:rsidRPr="00FD2E97" w:rsidRDefault="001D44BF" w:rsidP="00A43412">
            <w:pPr>
              <w:spacing w:after="160" w:line="259" w:lineRule="auto"/>
            </w:pPr>
            <w:r>
              <w:t>Action</w:t>
            </w:r>
          </w:p>
        </w:tc>
        <w:tc>
          <w:tcPr>
            <w:tcW w:w="660" w:type="pct"/>
            <w:tcBorders>
              <w:top w:val="single" w:sz="4" w:space="0" w:color="auto"/>
              <w:left w:val="single" w:sz="4" w:space="0" w:color="auto"/>
              <w:bottom w:val="single" w:sz="4" w:space="0" w:color="auto"/>
              <w:right w:val="single" w:sz="4" w:space="0" w:color="auto"/>
            </w:tcBorders>
          </w:tcPr>
          <w:p w14:paraId="6C2F2F3C" w14:textId="49649DD3" w:rsidR="001D44BF" w:rsidRPr="00FD2E97" w:rsidRDefault="005C57DC" w:rsidP="00A43412">
            <w:pPr>
              <w:spacing w:after="160" w:line="259" w:lineRule="auto"/>
            </w:pPr>
            <w:r>
              <w:t>111</w:t>
            </w:r>
            <w:r w:rsidR="001D44BF">
              <w:t xml:space="preserve"> (</w:t>
            </w:r>
            <w:r>
              <w:t>51.2</w:t>
            </w:r>
            <w:r w:rsidR="001D44BF">
              <w:t>)</w:t>
            </w:r>
          </w:p>
        </w:tc>
        <w:tc>
          <w:tcPr>
            <w:tcW w:w="660" w:type="pct"/>
            <w:tcBorders>
              <w:top w:val="single" w:sz="4" w:space="0" w:color="auto"/>
              <w:left w:val="single" w:sz="4" w:space="0" w:color="auto"/>
              <w:bottom w:val="single" w:sz="4" w:space="0" w:color="auto"/>
              <w:right w:val="single" w:sz="4" w:space="0" w:color="auto"/>
            </w:tcBorders>
          </w:tcPr>
          <w:p w14:paraId="6933F739" w14:textId="67B03539" w:rsidR="001D44BF" w:rsidRPr="00FD2E97" w:rsidRDefault="00477D86" w:rsidP="00A43412">
            <w:pPr>
              <w:spacing w:after="160" w:line="259" w:lineRule="auto"/>
            </w:pPr>
            <w:r>
              <w:t>53</w:t>
            </w:r>
            <w:r w:rsidR="001D44BF">
              <w:t xml:space="preserve"> (</w:t>
            </w:r>
            <w:r>
              <w:t>34.0</w:t>
            </w:r>
            <w:r w:rsidR="001D44BF">
              <w:t>)</w:t>
            </w:r>
          </w:p>
        </w:tc>
        <w:tc>
          <w:tcPr>
            <w:tcW w:w="1285" w:type="pct"/>
            <w:tcBorders>
              <w:top w:val="single" w:sz="4" w:space="0" w:color="auto"/>
              <w:left w:val="single" w:sz="4" w:space="0" w:color="auto"/>
              <w:bottom w:val="single" w:sz="4" w:space="0" w:color="auto"/>
              <w:right w:val="single" w:sz="4" w:space="0" w:color="auto"/>
            </w:tcBorders>
          </w:tcPr>
          <w:p w14:paraId="09A02B3D" w14:textId="77777777" w:rsidR="001D44BF" w:rsidRPr="00FD2E97" w:rsidRDefault="001D44BF" w:rsidP="00A43412">
            <w:pPr>
              <w:spacing w:after="160" w:line="259" w:lineRule="auto"/>
            </w:pPr>
            <w:r>
              <w:t>164 (44.0)</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60A77B5B" w14:textId="77777777" w:rsidR="001D44BF" w:rsidRPr="00FD2E97" w:rsidRDefault="001D44BF" w:rsidP="00A43412">
            <w:pPr>
              <w:spacing w:after="160" w:line="259" w:lineRule="auto"/>
            </w:pPr>
          </w:p>
        </w:tc>
      </w:tr>
      <w:tr w:rsidR="001D44BF" w:rsidRPr="00FD2E97" w14:paraId="5AA7A3CD"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hideMark/>
          </w:tcPr>
          <w:p w14:paraId="31D818F8" w14:textId="77777777" w:rsidR="001D44BF" w:rsidRPr="00FD2E97" w:rsidRDefault="001D44BF" w:rsidP="00A43412">
            <w:pPr>
              <w:spacing w:after="160" w:line="259" w:lineRule="auto"/>
            </w:pPr>
            <w:r>
              <w:t>Racing</w:t>
            </w:r>
          </w:p>
        </w:tc>
        <w:tc>
          <w:tcPr>
            <w:tcW w:w="660" w:type="pct"/>
            <w:tcBorders>
              <w:top w:val="single" w:sz="4" w:space="0" w:color="auto"/>
              <w:left w:val="single" w:sz="4" w:space="0" w:color="auto"/>
              <w:bottom w:val="single" w:sz="4" w:space="0" w:color="auto"/>
              <w:right w:val="single" w:sz="4" w:space="0" w:color="auto"/>
            </w:tcBorders>
          </w:tcPr>
          <w:p w14:paraId="4A42A18F" w14:textId="48EDE7A7" w:rsidR="001D44BF" w:rsidRPr="00FD2E97" w:rsidRDefault="005C57DC" w:rsidP="00A43412">
            <w:pPr>
              <w:spacing w:after="160" w:line="259" w:lineRule="auto"/>
            </w:pPr>
            <w:r>
              <w:t>77</w:t>
            </w:r>
            <w:r w:rsidR="001D44BF">
              <w:t xml:space="preserve"> (35.</w:t>
            </w:r>
            <w:r>
              <w:t>5</w:t>
            </w:r>
            <w:r w:rsidR="001D44BF">
              <w:t>)</w:t>
            </w:r>
          </w:p>
        </w:tc>
        <w:tc>
          <w:tcPr>
            <w:tcW w:w="660" w:type="pct"/>
            <w:tcBorders>
              <w:top w:val="single" w:sz="4" w:space="0" w:color="auto"/>
              <w:left w:val="single" w:sz="4" w:space="0" w:color="auto"/>
              <w:bottom w:val="single" w:sz="4" w:space="0" w:color="auto"/>
              <w:right w:val="single" w:sz="4" w:space="0" w:color="auto"/>
            </w:tcBorders>
          </w:tcPr>
          <w:p w14:paraId="793CBF04" w14:textId="3C13E68D" w:rsidR="001D44BF" w:rsidRPr="00FD2E97" w:rsidRDefault="00477D86" w:rsidP="00A43412">
            <w:pPr>
              <w:spacing w:after="160" w:line="259" w:lineRule="auto"/>
            </w:pPr>
            <w:r>
              <w:t>77</w:t>
            </w:r>
            <w:r w:rsidR="001D44BF">
              <w:t xml:space="preserve"> (</w:t>
            </w:r>
            <w:r>
              <w:t>49.4</w:t>
            </w:r>
            <w:r w:rsidR="001D44BF">
              <w:t>)</w:t>
            </w:r>
          </w:p>
        </w:tc>
        <w:tc>
          <w:tcPr>
            <w:tcW w:w="1285" w:type="pct"/>
            <w:tcBorders>
              <w:top w:val="single" w:sz="4" w:space="0" w:color="auto"/>
              <w:left w:val="single" w:sz="4" w:space="0" w:color="auto"/>
              <w:bottom w:val="single" w:sz="4" w:space="0" w:color="auto"/>
              <w:right w:val="single" w:sz="4" w:space="0" w:color="auto"/>
            </w:tcBorders>
          </w:tcPr>
          <w:p w14:paraId="2A78F504" w14:textId="77777777" w:rsidR="001D44BF" w:rsidRPr="00FD2E97" w:rsidRDefault="001D44BF" w:rsidP="00A43412">
            <w:pPr>
              <w:spacing w:after="160" w:line="259" w:lineRule="auto"/>
            </w:pPr>
            <w:r>
              <w:t>154 (41.3)</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7D5C57F7" w14:textId="77777777" w:rsidR="001D44BF" w:rsidRPr="00FD2E97" w:rsidRDefault="001D44BF" w:rsidP="00A43412">
            <w:pPr>
              <w:spacing w:after="160" w:line="259" w:lineRule="auto"/>
            </w:pPr>
          </w:p>
        </w:tc>
      </w:tr>
      <w:tr w:rsidR="001D44BF" w:rsidRPr="00FD2E97" w14:paraId="07CEA055"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tcPr>
          <w:p w14:paraId="6C43E016" w14:textId="77777777" w:rsidR="001D44BF" w:rsidRDefault="001D44BF" w:rsidP="00A43412">
            <w:pPr>
              <w:spacing w:after="160" w:line="259" w:lineRule="auto"/>
            </w:pPr>
            <w:r>
              <w:t>Role Playing</w:t>
            </w:r>
          </w:p>
        </w:tc>
        <w:tc>
          <w:tcPr>
            <w:tcW w:w="660" w:type="pct"/>
            <w:tcBorders>
              <w:top w:val="single" w:sz="4" w:space="0" w:color="auto"/>
              <w:left w:val="single" w:sz="4" w:space="0" w:color="auto"/>
              <w:bottom w:val="single" w:sz="4" w:space="0" w:color="auto"/>
              <w:right w:val="single" w:sz="4" w:space="0" w:color="auto"/>
            </w:tcBorders>
          </w:tcPr>
          <w:p w14:paraId="02F8AC6C" w14:textId="2F1D4294" w:rsidR="001D44BF" w:rsidRDefault="005C57DC" w:rsidP="00A43412">
            <w:r>
              <w:t>26</w:t>
            </w:r>
            <w:r w:rsidR="001D44BF">
              <w:t xml:space="preserve"> (</w:t>
            </w:r>
            <w:r>
              <w:t>12.0</w:t>
            </w:r>
            <w:r w:rsidR="001D44BF">
              <w:t>)</w:t>
            </w:r>
          </w:p>
        </w:tc>
        <w:tc>
          <w:tcPr>
            <w:tcW w:w="660" w:type="pct"/>
            <w:tcBorders>
              <w:top w:val="single" w:sz="4" w:space="0" w:color="auto"/>
              <w:left w:val="single" w:sz="4" w:space="0" w:color="auto"/>
              <w:bottom w:val="single" w:sz="4" w:space="0" w:color="auto"/>
              <w:right w:val="single" w:sz="4" w:space="0" w:color="auto"/>
            </w:tcBorders>
          </w:tcPr>
          <w:p w14:paraId="18FB6B9A" w14:textId="276E1F70" w:rsidR="001D44BF" w:rsidRDefault="00477D86" w:rsidP="00A43412">
            <w:r>
              <w:t>21</w:t>
            </w:r>
            <w:r w:rsidR="001D44BF">
              <w:t xml:space="preserve"> (</w:t>
            </w:r>
            <w:r>
              <w:t>13.5</w:t>
            </w:r>
            <w:r w:rsidR="001D44BF">
              <w:t>)</w:t>
            </w:r>
          </w:p>
        </w:tc>
        <w:tc>
          <w:tcPr>
            <w:tcW w:w="1285" w:type="pct"/>
            <w:tcBorders>
              <w:top w:val="single" w:sz="4" w:space="0" w:color="auto"/>
              <w:left w:val="single" w:sz="4" w:space="0" w:color="auto"/>
              <w:bottom w:val="single" w:sz="4" w:space="0" w:color="auto"/>
              <w:right w:val="single" w:sz="4" w:space="0" w:color="auto"/>
            </w:tcBorders>
          </w:tcPr>
          <w:p w14:paraId="005BA78D" w14:textId="77777777" w:rsidR="001D44BF" w:rsidRDefault="001D44BF" w:rsidP="00A43412">
            <w:r>
              <w:t>47 (12.6)</w:t>
            </w:r>
          </w:p>
        </w:tc>
        <w:tc>
          <w:tcPr>
            <w:tcW w:w="1559" w:type="pct"/>
            <w:vMerge/>
            <w:tcBorders>
              <w:top w:val="single" w:sz="4" w:space="0" w:color="auto"/>
              <w:left w:val="single" w:sz="4" w:space="0" w:color="auto"/>
              <w:bottom w:val="single" w:sz="4" w:space="0" w:color="auto"/>
              <w:right w:val="single" w:sz="4" w:space="0" w:color="auto"/>
            </w:tcBorders>
            <w:vAlign w:val="center"/>
          </w:tcPr>
          <w:p w14:paraId="573783F8" w14:textId="77777777" w:rsidR="001D44BF" w:rsidRPr="00FD2E97" w:rsidRDefault="001D44BF" w:rsidP="00A43412"/>
        </w:tc>
      </w:tr>
      <w:tr w:rsidR="00A52CB3" w:rsidRPr="00FD2E97" w14:paraId="2998729E"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hideMark/>
          </w:tcPr>
          <w:p w14:paraId="1CE99993" w14:textId="77777777" w:rsidR="00A52CB3" w:rsidRPr="00FD2E97" w:rsidRDefault="00A52CB3" w:rsidP="00A52CB3">
            <w:pPr>
              <w:spacing w:after="160" w:line="259" w:lineRule="auto"/>
            </w:pPr>
            <w:r w:rsidRPr="00FD2E97">
              <w:t>Total</w:t>
            </w:r>
          </w:p>
        </w:tc>
        <w:tc>
          <w:tcPr>
            <w:tcW w:w="660" w:type="pct"/>
            <w:tcBorders>
              <w:top w:val="single" w:sz="4" w:space="0" w:color="auto"/>
              <w:left w:val="single" w:sz="4" w:space="0" w:color="auto"/>
              <w:bottom w:val="single" w:sz="4" w:space="0" w:color="auto"/>
              <w:right w:val="single" w:sz="4" w:space="0" w:color="auto"/>
            </w:tcBorders>
          </w:tcPr>
          <w:p w14:paraId="48B554D3" w14:textId="62FCDBD0" w:rsidR="00A52CB3" w:rsidRPr="00FD2E97" w:rsidRDefault="00A52CB3" w:rsidP="00A52CB3">
            <w:pPr>
              <w:spacing w:after="160" w:line="259" w:lineRule="auto"/>
            </w:pPr>
            <w:r>
              <w:t>217 (58.2)</w:t>
            </w:r>
          </w:p>
        </w:tc>
        <w:tc>
          <w:tcPr>
            <w:tcW w:w="660" w:type="pct"/>
            <w:tcBorders>
              <w:top w:val="single" w:sz="4" w:space="0" w:color="auto"/>
              <w:left w:val="single" w:sz="4" w:space="0" w:color="auto"/>
              <w:bottom w:val="single" w:sz="4" w:space="0" w:color="auto"/>
              <w:right w:val="single" w:sz="4" w:space="0" w:color="auto"/>
            </w:tcBorders>
          </w:tcPr>
          <w:p w14:paraId="6F83F3DF" w14:textId="51C0BA8A" w:rsidR="00A52CB3" w:rsidRPr="00FD2E97" w:rsidRDefault="00A52CB3" w:rsidP="00A52CB3">
            <w:pPr>
              <w:spacing w:after="160" w:line="259" w:lineRule="auto"/>
            </w:pPr>
            <w:r>
              <w:t>156 (41.8)</w:t>
            </w:r>
          </w:p>
        </w:tc>
        <w:tc>
          <w:tcPr>
            <w:tcW w:w="1285" w:type="pct"/>
            <w:tcBorders>
              <w:top w:val="single" w:sz="4" w:space="0" w:color="auto"/>
              <w:left w:val="single" w:sz="4" w:space="0" w:color="auto"/>
              <w:bottom w:val="single" w:sz="4" w:space="0" w:color="auto"/>
              <w:right w:val="single" w:sz="4" w:space="0" w:color="auto"/>
            </w:tcBorders>
          </w:tcPr>
          <w:p w14:paraId="342FAE52" w14:textId="77777777" w:rsidR="00A52CB3" w:rsidRPr="00FD2E97" w:rsidRDefault="00A52CB3" w:rsidP="00A52CB3">
            <w:pPr>
              <w:spacing w:after="160" w:line="259" w:lineRule="auto"/>
            </w:pPr>
            <w:r>
              <w:t>373 (100.0)</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243F4074" w14:textId="77777777" w:rsidR="00A52CB3" w:rsidRPr="00FD2E97" w:rsidRDefault="00A52CB3" w:rsidP="00A52CB3">
            <w:pPr>
              <w:spacing w:after="160" w:line="259" w:lineRule="auto"/>
            </w:pPr>
          </w:p>
        </w:tc>
      </w:tr>
    </w:tbl>
    <w:p w14:paraId="5871CE05" w14:textId="77777777" w:rsidR="001D44BF" w:rsidRPr="00FD2E97" w:rsidRDefault="001D44BF" w:rsidP="001D44BF"/>
    <w:p w14:paraId="20F97F9E" w14:textId="586F8712" w:rsidR="001D44BF" w:rsidRDefault="00D22DAF" w:rsidP="001D44BF">
      <w:r w:rsidRPr="00FD2E97">
        <w:t xml:space="preserve">Table </w:t>
      </w:r>
      <w:r w:rsidR="00BA53FD">
        <w:t>26</w:t>
      </w:r>
      <w:r>
        <w:t xml:space="preserve"> </w:t>
      </w:r>
      <w:r w:rsidR="006D5100" w:rsidRPr="006D5100">
        <w:t>investigates the relationship between the type of online games played and the presence of psychosomatic symptoms. The chi-square test results (X² = 11.886, P &lt; 0.001) reveal a statistically significant association (P &lt; 0.05). Respondents who play action games (51.2%) are more likely to report psychosomatic symptoms compared to those who play racing (35.5%) or role-playing games (12.0%). This suggests that the type of game played may contribute to the experience of psychosomatic symptoms, particularly with action games.</w:t>
      </w:r>
    </w:p>
    <w:p w14:paraId="1EA19629" w14:textId="77777777" w:rsidR="001D44BF" w:rsidRDefault="001D44BF" w:rsidP="001D44BF">
      <w:r>
        <w:br w:type="page"/>
      </w:r>
    </w:p>
    <w:p w14:paraId="380A5A7E" w14:textId="0B9330A1" w:rsidR="001D44BF" w:rsidRPr="00FD2E97" w:rsidRDefault="001D44BF" w:rsidP="001D44BF">
      <w:r w:rsidRPr="00FD2E97">
        <w:lastRenderedPageBreak/>
        <w:t xml:space="preserve">Table </w:t>
      </w:r>
      <w:r>
        <w:t>2</w:t>
      </w:r>
      <w:r>
        <w:t>7</w:t>
      </w:r>
      <w:r w:rsidRPr="00FD2E97">
        <w:t>: Association between respondents'</w:t>
      </w:r>
      <w:r>
        <w:t xml:space="preserve"> online gaming duration</w:t>
      </w:r>
      <w:r w:rsidRPr="00FD2E97">
        <w:t xml:space="preserve"> and symptoms of </w:t>
      </w:r>
      <w:r w:rsidR="00D85576">
        <w:t>psychosomatic</w:t>
      </w:r>
      <w:r>
        <w:t xml:space="preserve"> </w:t>
      </w:r>
      <w:r w:rsidRPr="00FD2E97">
        <w:t>(n</w:t>
      </w:r>
      <w:r>
        <w:t>=375</w:t>
      </w:r>
      <w:r w:rsidRPr="00FD2E97">
        <w:t>)</w:t>
      </w:r>
    </w:p>
    <w:tbl>
      <w:tblPr>
        <w:tblStyle w:val="TableGrid"/>
        <w:tblW w:w="5000" w:type="pct"/>
        <w:tblLook w:val="04A0" w:firstRow="1" w:lastRow="0" w:firstColumn="1" w:lastColumn="0" w:noHBand="0" w:noVBand="1"/>
      </w:tblPr>
      <w:tblGrid>
        <w:gridCol w:w="1508"/>
        <w:gridCol w:w="1190"/>
        <w:gridCol w:w="1190"/>
        <w:gridCol w:w="2317"/>
        <w:gridCol w:w="2811"/>
      </w:tblGrid>
      <w:tr w:rsidR="001D44BF" w:rsidRPr="00FD2E97" w14:paraId="59735F03" w14:textId="77777777" w:rsidTr="00A43412">
        <w:trPr>
          <w:trHeight w:val="70"/>
        </w:trPr>
        <w:tc>
          <w:tcPr>
            <w:tcW w:w="836" w:type="pct"/>
            <w:tcBorders>
              <w:top w:val="single" w:sz="4" w:space="0" w:color="auto"/>
              <w:left w:val="single" w:sz="4" w:space="0" w:color="auto"/>
              <w:bottom w:val="nil"/>
              <w:right w:val="single" w:sz="4" w:space="0" w:color="auto"/>
            </w:tcBorders>
            <w:hideMark/>
          </w:tcPr>
          <w:p w14:paraId="003E6513" w14:textId="77777777" w:rsidR="001D44BF" w:rsidRPr="00FD2E97" w:rsidRDefault="001D44BF" w:rsidP="00A43412">
            <w:pPr>
              <w:spacing w:after="160" w:line="259" w:lineRule="auto"/>
            </w:pPr>
          </w:p>
        </w:tc>
        <w:tc>
          <w:tcPr>
            <w:tcW w:w="2605" w:type="pct"/>
            <w:gridSpan w:val="3"/>
            <w:tcBorders>
              <w:top w:val="single" w:sz="4" w:space="0" w:color="auto"/>
              <w:left w:val="single" w:sz="4" w:space="0" w:color="auto"/>
              <w:bottom w:val="single" w:sz="4" w:space="0" w:color="auto"/>
              <w:right w:val="single" w:sz="4" w:space="0" w:color="auto"/>
            </w:tcBorders>
            <w:hideMark/>
          </w:tcPr>
          <w:p w14:paraId="74B84072" w14:textId="39007CD5" w:rsidR="001D44BF" w:rsidRPr="00FD2E97" w:rsidRDefault="001D44BF" w:rsidP="00A43412">
            <w:pPr>
              <w:spacing w:after="160" w:line="259" w:lineRule="auto"/>
            </w:pPr>
            <w:r w:rsidRPr="00FD2E97">
              <w:t xml:space="preserve">Symptoms of </w:t>
            </w:r>
            <w:r w:rsidR="00CE76F3">
              <w:t>psychosomatic</w:t>
            </w:r>
          </w:p>
        </w:tc>
        <w:tc>
          <w:tcPr>
            <w:tcW w:w="1559" w:type="pct"/>
            <w:tcBorders>
              <w:top w:val="single" w:sz="4" w:space="0" w:color="auto"/>
              <w:left w:val="single" w:sz="4" w:space="0" w:color="auto"/>
              <w:bottom w:val="single" w:sz="4" w:space="0" w:color="auto"/>
              <w:right w:val="single" w:sz="4" w:space="0" w:color="auto"/>
            </w:tcBorders>
            <w:hideMark/>
          </w:tcPr>
          <w:p w14:paraId="5B8D5E9C" w14:textId="77777777" w:rsidR="001D44BF" w:rsidRPr="00FD2E97" w:rsidRDefault="001D44BF" w:rsidP="00A43412">
            <w:pPr>
              <w:spacing w:after="160" w:line="259" w:lineRule="auto"/>
            </w:pPr>
            <w:r w:rsidRPr="00FD2E97">
              <w:rPr>
                <w:b/>
                <w:bCs/>
              </w:rPr>
              <w:t>Chi square test and p-value</w:t>
            </w:r>
          </w:p>
        </w:tc>
      </w:tr>
      <w:tr w:rsidR="001D44BF" w:rsidRPr="00FD2E97" w14:paraId="2A7602B1" w14:textId="77777777" w:rsidTr="00A43412">
        <w:trPr>
          <w:trHeight w:val="70"/>
        </w:trPr>
        <w:tc>
          <w:tcPr>
            <w:tcW w:w="836" w:type="pct"/>
            <w:tcBorders>
              <w:top w:val="nil"/>
              <w:left w:val="single" w:sz="4" w:space="0" w:color="auto"/>
              <w:bottom w:val="single" w:sz="4" w:space="0" w:color="auto"/>
              <w:right w:val="single" w:sz="4" w:space="0" w:color="auto"/>
            </w:tcBorders>
          </w:tcPr>
          <w:p w14:paraId="3A10D5D9" w14:textId="77777777" w:rsidR="001D44BF" w:rsidRPr="00FD2E97" w:rsidRDefault="001D44BF" w:rsidP="00A43412">
            <w:pPr>
              <w:spacing w:after="160" w:line="259" w:lineRule="auto"/>
            </w:pPr>
          </w:p>
        </w:tc>
        <w:tc>
          <w:tcPr>
            <w:tcW w:w="660" w:type="pct"/>
            <w:tcBorders>
              <w:top w:val="single" w:sz="4" w:space="0" w:color="auto"/>
              <w:left w:val="single" w:sz="4" w:space="0" w:color="auto"/>
              <w:bottom w:val="single" w:sz="4" w:space="0" w:color="auto"/>
              <w:right w:val="single" w:sz="4" w:space="0" w:color="auto"/>
            </w:tcBorders>
          </w:tcPr>
          <w:p w14:paraId="32E8C4EB" w14:textId="77777777" w:rsidR="001D44BF" w:rsidRPr="00FD2E97" w:rsidRDefault="001D44BF" w:rsidP="00A43412">
            <w:pPr>
              <w:spacing w:after="160" w:line="259" w:lineRule="auto"/>
            </w:pPr>
            <w:r>
              <w:t>Yes</w:t>
            </w:r>
            <w:r>
              <w:br/>
              <w:t>n (%)</w:t>
            </w:r>
          </w:p>
        </w:tc>
        <w:tc>
          <w:tcPr>
            <w:tcW w:w="660" w:type="pct"/>
            <w:tcBorders>
              <w:top w:val="single" w:sz="4" w:space="0" w:color="auto"/>
              <w:left w:val="single" w:sz="4" w:space="0" w:color="auto"/>
              <w:bottom w:val="single" w:sz="4" w:space="0" w:color="auto"/>
              <w:right w:val="single" w:sz="4" w:space="0" w:color="auto"/>
            </w:tcBorders>
          </w:tcPr>
          <w:p w14:paraId="26D7321B" w14:textId="77777777" w:rsidR="001D44BF" w:rsidRPr="00FD2E97" w:rsidRDefault="001D44BF" w:rsidP="00A43412">
            <w:pPr>
              <w:spacing w:after="160" w:line="259" w:lineRule="auto"/>
            </w:pPr>
            <w:r>
              <w:t>No</w:t>
            </w:r>
            <w:r>
              <w:br/>
              <w:t>n (%)</w:t>
            </w:r>
          </w:p>
        </w:tc>
        <w:tc>
          <w:tcPr>
            <w:tcW w:w="1285" w:type="pct"/>
            <w:tcBorders>
              <w:top w:val="single" w:sz="4" w:space="0" w:color="auto"/>
              <w:left w:val="single" w:sz="4" w:space="0" w:color="auto"/>
              <w:bottom w:val="single" w:sz="4" w:space="0" w:color="auto"/>
              <w:right w:val="single" w:sz="4" w:space="0" w:color="auto"/>
            </w:tcBorders>
          </w:tcPr>
          <w:p w14:paraId="28A9FB45" w14:textId="77777777" w:rsidR="001D44BF" w:rsidRPr="00FD2E97" w:rsidRDefault="001D44BF" w:rsidP="00A43412">
            <w:pPr>
              <w:spacing w:after="160" w:line="259" w:lineRule="auto"/>
            </w:pPr>
            <w:r>
              <w:t>Total</w:t>
            </w:r>
            <w:r>
              <w:br/>
              <w:t>n (%)</w:t>
            </w:r>
          </w:p>
        </w:tc>
        <w:tc>
          <w:tcPr>
            <w:tcW w:w="1559" w:type="pct"/>
            <w:vMerge w:val="restart"/>
            <w:tcBorders>
              <w:top w:val="single" w:sz="4" w:space="0" w:color="auto"/>
              <w:left w:val="single" w:sz="4" w:space="0" w:color="auto"/>
              <w:bottom w:val="single" w:sz="4" w:space="0" w:color="auto"/>
              <w:right w:val="single" w:sz="4" w:space="0" w:color="auto"/>
            </w:tcBorders>
            <w:hideMark/>
          </w:tcPr>
          <w:p w14:paraId="1C194828" w14:textId="78B3983B" w:rsidR="001D44BF" w:rsidRPr="00FD2E97" w:rsidRDefault="001D44BF" w:rsidP="00A43412">
            <w:pPr>
              <w:spacing w:after="160" w:line="259" w:lineRule="auto"/>
            </w:pPr>
            <w:r w:rsidRPr="00FD2E97">
              <w:t xml:space="preserve">X2 = </w:t>
            </w:r>
            <w:r w:rsidR="00F733E5">
              <w:t>24.162</w:t>
            </w:r>
          </w:p>
          <w:p w14:paraId="10F1E1F4" w14:textId="77777777" w:rsidR="001D44BF" w:rsidRPr="00FD2E97" w:rsidRDefault="001D44BF" w:rsidP="00A43412">
            <w:pPr>
              <w:spacing w:after="160" w:line="259" w:lineRule="auto"/>
            </w:pPr>
            <w:r w:rsidRPr="00FD2E97">
              <w:t xml:space="preserve">P </w:t>
            </w:r>
            <w:r>
              <w:t>&lt; 0.001</w:t>
            </w:r>
          </w:p>
        </w:tc>
      </w:tr>
      <w:tr w:rsidR="001D44BF" w:rsidRPr="00FD2E97" w14:paraId="478B476B"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hideMark/>
          </w:tcPr>
          <w:p w14:paraId="0C520ADC" w14:textId="77777777" w:rsidR="001D44BF" w:rsidRPr="00FD2E97" w:rsidRDefault="001D44BF" w:rsidP="00A43412">
            <w:pPr>
              <w:spacing w:after="160" w:line="259" w:lineRule="auto"/>
            </w:pPr>
            <w:r>
              <w:t>1-2 years</w:t>
            </w:r>
          </w:p>
        </w:tc>
        <w:tc>
          <w:tcPr>
            <w:tcW w:w="660" w:type="pct"/>
            <w:tcBorders>
              <w:top w:val="single" w:sz="4" w:space="0" w:color="auto"/>
              <w:left w:val="single" w:sz="4" w:space="0" w:color="auto"/>
              <w:bottom w:val="single" w:sz="4" w:space="0" w:color="auto"/>
              <w:right w:val="single" w:sz="4" w:space="0" w:color="auto"/>
            </w:tcBorders>
          </w:tcPr>
          <w:p w14:paraId="42774322" w14:textId="32134D8B" w:rsidR="001D44BF" w:rsidRPr="00FD2E97" w:rsidRDefault="00F86A2C" w:rsidP="00A43412">
            <w:pPr>
              <w:spacing w:after="160" w:line="259" w:lineRule="auto"/>
            </w:pPr>
            <w:r>
              <w:t>89</w:t>
            </w:r>
            <w:r w:rsidR="001D44BF">
              <w:t xml:space="preserve"> (</w:t>
            </w:r>
            <w:r>
              <w:t>41.0</w:t>
            </w:r>
            <w:r w:rsidR="001D44BF">
              <w:t>)</w:t>
            </w:r>
          </w:p>
        </w:tc>
        <w:tc>
          <w:tcPr>
            <w:tcW w:w="660" w:type="pct"/>
            <w:tcBorders>
              <w:top w:val="single" w:sz="4" w:space="0" w:color="auto"/>
              <w:left w:val="single" w:sz="4" w:space="0" w:color="auto"/>
              <w:bottom w:val="single" w:sz="4" w:space="0" w:color="auto"/>
              <w:right w:val="single" w:sz="4" w:space="0" w:color="auto"/>
            </w:tcBorders>
          </w:tcPr>
          <w:p w14:paraId="74574571" w14:textId="6AEA2C97" w:rsidR="001D44BF" w:rsidRPr="00FD2E97" w:rsidRDefault="00F86A2C" w:rsidP="00A43412">
            <w:pPr>
              <w:spacing w:after="160" w:line="259" w:lineRule="auto"/>
            </w:pPr>
            <w:r>
              <w:t>45</w:t>
            </w:r>
            <w:r w:rsidR="001D44BF">
              <w:t xml:space="preserve"> (</w:t>
            </w:r>
            <w:r>
              <w:t>28.8</w:t>
            </w:r>
            <w:r w:rsidR="001D44BF">
              <w:t>)</w:t>
            </w:r>
          </w:p>
        </w:tc>
        <w:tc>
          <w:tcPr>
            <w:tcW w:w="1285" w:type="pct"/>
            <w:tcBorders>
              <w:top w:val="single" w:sz="4" w:space="0" w:color="auto"/>
              <w:left w:val="single" w:sz="4" w:space="0" w:color="auto"/>
              <w:bottom w:val="single" w:sz="4" w:space="0" w:color="auto"/>
              <w:right w:val="single" w:sz="4" w:space="0" w:color="auto"/>
            </w:tcBorders>
          </w:tcPr>
          <w:p w14:paraId="530FF4F0" w14:textId="77777777" w:rsidR="001D44BF" w:rsidRPr="00FD2E97" w:rsidRDefault="001D44BF" w:rsidP="00A43412">
            <w:pPr>
              <w:spacing w:after="160" w:line="259" w:lineRule="auto"/>
            </w:pPr>
            <w:r>
              <w:t>134 (35.9)</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263482D1" w14:textId="77777777" w:rsidR="001D44BF" w:rsidRPr="00FD2E97" w:rsidRDefault="001D44BF" w:rsidP="00A43412">
            <w:pPr>
              <w:spacing w:after="160" w:line="259" w:lineRule="auto"/>
            </w:pPr>
          </w:p>
        </w:tc>
      </w:tr>
      <w:tr w:rsidR="001D44BF" w:rsidRPr="00FD2E97" w14:paraId="4224F993"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hideMark/>
          </w:tcPr>
          <w:p w14:paraId="453FB640" w14:textId="77777777" w:rsidR="001D44BF" w:rsidRPr="00FD2E97" w:rsidRDefault="001D44BF" w:rsidP="00A43412">
            <w:pPr>
              <w:spacing w:after="160" w:line="259" w:lineRule="auto"/>
            </w:pPr>
            <w:r>
              <w:t>6 months – 1 year</w:t>
            </w:r>
          </w:p>
        </w:tc>
        <w:tc>
          <w:tcPr>
            <w:tcW w:w="660" w:type="pct"/>
            <w:tcBorders>
              <w:top w:val="single" w:sz="4" w:space="0" w:color="auto"/>
              <w:left w:val="single" w:sz="4" w:space="0" w:color="auto"/>
              <w:bottom w:val="single" w:sz="4" w:space="0" w:color="auto"/>
              <w:right w:val="single" w:sz="4" w:space="0" w:color="auto"/>
            </w:tcBorders>
          </w:tcPr>
          <w:p w14:paraId="383FA20C" w14:textId="77602249" w:rsidR="001D44BF" w:rsidRPr="00FD2E97" w:rsidRDefault="00F86A2C" w:rsidP="00A43412">
            <w:pPr>
              <w:spacing w:after="160" w:line="259" w:lineRule="auto"/>
            </w:pPr>
            <w:r>
              <w:t>33</w:t>
            </w:r>
            <w:r w:rsidR="001D44BF">
              <w:t xml:space="preserve"> (</w:t>
            </w:r>
            <w:r>
              <w:t>15.2</w:t>
            </w:r>
            <w:r w:rsidR="001D44BF">
              <w:t>)</w:t>
            </w:r>
          </w:p>
        </w:tc>
        <w:tc>
          <w:tcPr>
            <w:tcW w:w="660" w:type="pct"/>
            <w:tcBorders>
              <w:top w:val="single" w:sz="4" w:space="0" w:color="auto"/>
              <w:left w:val="single" w:sz="4" w:space="0" w:color="auto"/>
              <w:bottom w:val="single" w:sz="4" w:space="0" w:color="auto"/>
              <w:right w:val="single" w:sz="4" w:space="0" w:color="auto"/>
            </w:tcBorders>
          </w:tcPr>
          <w:p w14:paraId="7C38764E" w14:textId="02AA8B77" w:rsidR="001D44BF" w:rsidRPr="00FD2E97" w:rsidRDefault="00F86A2C" w:rsidP="00A43412">
            <w:pPr>
              <w:spacing w:after="160" w:line="259" w:lineRule="auto"/>
            </w:pPr>
            <w:r>
              <w:t>46</w:t>
            </w:r>
            <w:r w:rsidR="001D44BF">
              <w:t xml:space="preserve"> (</w:t>
            </w:r>
            <w:r>
              <w:t>29.5</w:t>
            </w:r>
            <w:r w:rsidR="001D44BF">
              <w:t>)</w:t>
            </w:r>
          </w:p>
        </w:tc>
        <w:tc>
          <w:tcPr>
            <w:tcW w:w="1285" w:type="pct"/>
            <w:tcBorders>
              <w:top w:val="single" w:sz="4" w:space="0" w:color="auto"/>
              <w:left w:val="single" w:sz="4" w:space="0" w:color="auto"/>
              <w:bottom w:val="single" w:sz="4" w:space="0" w:color="auto"/>
              <w:right w:val="single" w:sz="4" w:space="0" w:color="auto"/>
            </w:tcBorders>
          </w:tcPr>
          <w:p w14:paraId="1D1F8746" w14:textId="77777777" w:rsidR="001D44BF" w:rsidRPr="00FD2E97" w:rsidRDefault="001D44BF" w:rsidP="00A43412">
            <w:pPr>
              <w:spacing w:after="160" w:line="259" w:lineRule="auto"/>
            </w:pPr>
            <w:r>
              <w:t>79 (21.2)</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5D95427F" w14:textId="77777777" w:rsidR="001D44BF" w:rsidRPr="00FD2E97" w:rsidRDefault="001D44BF" w:rsidP="00A43412">
            <w:pPr>
              <w:spacing w:after="160" w:line="259" w:lineRule="auto"/>
            </w:pPr>
          </w:p>
        </w:tc>
      </w:tr>
      <w:tr w:rsidR="001D44BF" w:rsidRPr="00FD2E97" w14:paraId="7E0E20AB"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tcPr>
          <w:p w14:paraId="1F874469" w14:textId="77777777" w:rsidR="001D44BF" w:rsidRDefault="001D44BF" w:rsidP="00A43412">
            <w:pPr>
              <w:spacing w:after="160" w:line="259" w:lineRule="auto"/>
            </w:pPr>
            <w:r>
              <w:t>Less than 6 months</w:t>
            </w:r>
          </w:p>
        </w:tc>
        <w:tc>
          <w:tcPr>
            <w:tcW w:w="660" w:type="pct"/>
            <w:tcBorders>
              <w:top w:val="single" w:sz="4" w:space="0" w:color="auto"/>
              <w:left w:val="single" w:sz="4" w:space="0" w:color="auto"/>
              <w:bottom w:val="single" w:sz="4" w:space="0" w:color="auto"/>
              <w:right w:val="single" w:sz="4" w:space="0" w:color="auto"/>
            </w:tcBorders>
          </w:tcPr>
          <w:p w14:paraId="235838FA" w14:textId="2C8503D1" w:rsidR="001D44BF" w:rsidRDefault="00F86A2C" w:rsidP="00A43412">
            <w:r>
              <w:t>12</w:t>
            </w:r>
            <w:r w:rsidR="001D44BF">
              <w:t xml:space="preserve"> (</w:t>
            </w:r>
            <w:r>
              <w:t>5.5</w:t>
            </w:r>
            <w:r w:rsidR="001D44BF">
              <w:t>)</w:t>
            </w:r>
          </w:p>
        </w:tc>
        <w:tc>
          <w:tcPr>
            <w:tcW w:w="660" w:type="pct"/>
            <w:tcBorders>
              <w:top w:val="single" w:sz="4" w:space="0" w:color="auto"/>
              <w:left w:val="single" w:sz="4" w:space="0" w:color="auto"/>
              <w:bottom w:val="single" w:sz="4" w:space="0" w:color="auto"/>
              <w:right w:val="single" w:sz="4" w:space="0" w:color="auto"/>
            </w:tcBorders>
          </w:tcPr>
          <w:p w14:paraId="0A8E9794" w14:textId="42393232" w:rsidR="001D44BF" w:rsidRDefault="00F86A2C" w:rsidP="00A43412">
            <w:r>
              <w:t>23</w:t>
            </w:r>
            <w:r w:rsidR="001D44BF">
              <w:t xml:space="preserve"> (</w:t>
            </w:r>
            <w:r>
              <w:t>14.7</w:t>
            </w:r>
            <w:r w:rsidR="001D44BF">
              <w:t>)</w:t>
            </w:r>
          </w:p>
        </w:tc>
        <w:tc>
          <w:tcPr>
            <w:tcW w:w="1285" w:type="pct"/>
            <w:tcBorders>
              <w:top w:val="single" w:sz="4" w:space="0" w:color="auto"/>
              <w:left w:val="single" w:sz="4" w:space="0" w:color="auto"/>
              <w:bottom w:val="single" w:sz="4" w:space="0" w:color="auto"/>
              <w:right w:val="single" w:sz="4" w:space="0" w:color="auto"/>
            </w:tcBorders>
          </w:tcPr>
          <w:p w14:paraId="1B59CA8E" w14:textId="77777777" w:rsidR="001D44BF" w:rsidRDefault="001D44BF" w:rsidP="00A43412">
            <w:r>
              <w:t>35 (9.4)</w:t>
            </w:r>
          </w:p>
        </w:tc>
        <w:tc>
          <w:tcPr>
            <w:tcW w:w="1559" w:type="pct"/>
            <w:vMerge/>
            <w:tcBorders>
              <w:top w:val="single" w:sz="4" w:space="0" w:color="auto"/>
              <w:left w:val="single" w:sz="4" w:space="0" w:color="auto"/>
              <w:bottom w:val="single" w:sz="4" w:space="0" w:color="auto"/>
              <w:right w:val="single" w:sz="4" w:space="0" w:color="auto"/>
            </w:tcBorders>
            <w:vAlign w:val="center"/>
          </w:tcPr>
          <w:p w14:paraId="5EBC6F7E" w14:textId="77777777" w:rsidR="001D44BF" w:rsidRPr="00FD2E97" w:rsidRDefault="001D44BF" w:rsidP="00A43412"/>
        </w:tc>
      </w:tr>
      <w:tr w:rsidR="001D44BF" w:rsidRPr="00FD2E97" w14:paraId="715F7C43"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tcPr>
          <w:p w14:paraId="7F082F89" w14:textId="77777777" w:rsidR="001D44BF" w:rsidRDefault="001D44BF" w:rsidP="00A43412">
            <w:r>
              <w:t>More than 2 years</w:t>
            </w:r>
          </w:p>
        </w:tc>
        <w:tc>
          <w:tcPr>
            <w:tcW w:w="660" w:type="pct"/>
            <w:tcBorders>
              <w:top w:val="single" w:sz="4" w:space="0" w:color="auto"/>
              <w:left w:val="single" w:sz="4" w:space="0" w:color="auto"/>
              <w:bottom w:val="single" w:sz="4" w:space="0" w:color="auto"/>
              <w:right w:val="single" w:sz="4" w:space="0" w:color="auto"/>
            </w:tcBorders>
          </w:tcPr>
          <w:p w14:paraId="78149EDD" w14:textId="679F6459" w:rsidR="001D44BF" w:rsidRDefault="00F86A2C" w:rsidP="00A43412">
            <w:r>
              <w:t>83</w:t>
            </w:r>
            <w:r w:rsidR="001D44BF">
              <w:t xml:space="preserve"> (</w:t>
            </w:r>
            <w:r>
              <w:t>38.2</w:t>
            </w:r>
            <w:r w:rsidR="001D44BF">
              <w:t>)</w:t>
            </w:r>
          </w:p>
        </w:tc>
        <w:tc>
          <w:tcPr>
            <w:tcW w:w="660" w:type="pct"/>
            <w:tcBorders>
              <w:top w:val="single" w:sz="4" w:space="0" w:color="auto"/>
              <w:left w:val="single" w:sz="4" w:space="0" w:color="auto"/>
              <w:bottom w:val="single" w:sz="4" w:space="0" w:color="auto"/>
              <w:right w:val="single" w:sz="4" w:space="0" w:color="auto"/>
            </w:tcBorders>
          </w:tcPr>
          <w:p w14:paraId="4A1F8D7B" w14:textId="4B8DDEFC" w:rsidR="001D44BF" w:rsidRDefault="00F86A2C" w:rsidP="00A43412">
            <w:r>
              <w:t>42</w:t>
            </w:r>
            <w:r w:rsidR="001D44BF">
              <w:t xml:space="preserve"> (</w:t>
            </w:r>
            <w:r>
              <w:t>26.9</w:t>
            </w:r>
            <w:r w:rsidR="001D44BF">
              <w:t>)</w:t>
            </w:r>
          </w:p>
        </w:tc>
        <w:tc>
          <w:tcPr>
            <w:tcW w:w="1285" w:type="pct"/>
            <w:tcBorders>
              <w:top w:val="single" w:sz="4" w:space="0" w:color="auto"/>
              <w:left w:val="single" w:sz="4" w:space="0" w:color="auto"/>
              <w:bottom w:val="single" w:sz="4" w:space="0" w:color="auto"/>
              <w:right w:val="single" w:sz="4" w:space="0" w:color="auto"/>
            </w:tcBorders>
          </w:tcPr>
          <w:p w14:paraId="378371A3" w14:textId="77777777" w:rsidR="001D44BF" w:rsidRDefault="001D44BF" w:rsidP="00A43412">
            <w:r>
              <w:t>125 (33.5)</w:t>
            </w:r>
          </w:p>
        </w:tc>
        <w:tc>
          <w:tcPr>
            <w:tcW w:w="1559" w:type="pct"/>
            <w:vMerge/>
            <w:tcBorders>
              <w:top w:val="single" w:sz="4" w:space="0" w:color="auto"/>
              <w:left w:val="single" w:sz="4" w:space="0" w:color="auto"/>
              <w:bottom w:val="single" w:sz="4" w:space="0" w:color="auto"/>
              <w:right w:val="single" w:sz="4" w:space="0" w:color="auto"/>
            </w:tcBorders>
            <w:vAlign w:val="center"/>
          </w:tcPr>
          <w:p w14:paraId="48AB5EC5" w14:textId="77777777" w:rsidR="001D44BF" w:rsidRPr="00FD2E97" w:rsidRDefault="001D44BF" w:rsidP="00A43412"/>
        </w:tc>
      </w:tr>
      <w:tr w:rsidR="00A52CB3" w:rsidRPr="00FD2E97" w14:paraId="65020C80"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hideMark/>
          </w:tcPr>
          <w:p w14:paraId="772F083A" w14:textId="77777777" w:rsidR="00A52CB3" w:rsidRPr="00FD2E97" w:rsidRDefault="00A52CB3" w:rsidP="00A52CB3">
            <w:pPr>
              <w:spacing w:after="160" w:line="259" w:lineRule="auto"/>
            </w:pPr>
            <w:r w:rsidRPr="00FD2E97">
              <w:t>Total</w:t>
            </w:r>
          </w:p>
        </w:tc>
        <w:tc>
          <w:tcPr>
            <w:tcW w:w="660" w:type="pct"/>
            <w:tcBorders>
              <w:top w:val="single" w:sz="4" w:space="0" w:color="auto"/>
              <w:left w:val="single" w:sz="4" w:space="0" w:color="auto"/>
              <w:bottom w:val="single" w:sz="4" w:space="0" w:color="auto"/>
              <w:right w:val="single" w:sz="4" w:space="0" w:color="auto"/>
            </w:tcBorders>
          </w:tcPr>
          <w:p w14:paraId="625B9CDE" w14:textId="72FA54AF" w:rsidR="00A52CB3" w:rsidRPr="00FD2E97" w:rsidRDefault="00A52CB3" w:rsidP="00A52CB3">
            <w:pPr>
              <w:spacing w:after="160" w:line="259" w:lineRule="auto"/>
            </w:pPr>
            <w:r>
              <w:t>217 (58.2)</w:t>
            </w:r>
          </w:p>
        </w:tc>
        <w:tc>
          <w:tcPr>
            <w:tcW w:w="660" w:type="pct"/>
            <w:tcBorders>
              <w:top w:val="single" w:sz="4" w:space="0" w:color="auto"/>
              <w:left w:val="single" w:sz="4" w:space="0" w:color="auto"/>
              <w:bottom w:val="single" w:sz="4" w:space="0" w:color="auto"/>
              <w:right w:val="single" w:sz="4" w:space="0" w:color="auto"/>
            </w:tcBorders>
          </w:tcPr>
          <w:p w14:paraId="6F9DDDF7" w14:textId="0D14512E" w:rsidR="00A52CB3" w:rsidRPr="00FD2E97" w:rsidRDefault="00A52CB3" w:rsidP="00A52CB3">
            <w:pPr>
              <w:spacing w:after="160" w:line="259" w:lineRule="auto"/>
            </w:pPr>
            <w:r>
              <w:t>156 (41.8)</w:t>
            </w:r>
          </w:p>
        </w:tc>
        <w:tc>
          <w:tcPr>
            <w:tcW w:w="1285" w:type="pct"/>
            <w:tcBorders>
              <w:top w:val="single" w:sz="4" w:space="0" w:color="auto"/>
              <w:left w:val="single" w:sz="4" w:space="0" w:color="auto"/>
              <w:bottom w:val="single" w:sz="4" w:space="0" w:color="auto"/>
              <w:right w:val="single" w:sz="4" w:space="0" w:color="auto"/>
            </w:tcBorders>
          </w:tcPr>
          <w:p w14:paraId="16594D76" w14:textId="77777777" w:rsidR="00A52CB3" w:rsidRPr="00FD2E97" w:rsidRDefault="00A52CB3" w:rsidP="00A52CB3">
            <w:pPr>
              <w:spacing w:after="160" w:line="259" w:lineRule="auto"/>
            </w:pPr>
            <w:r>
              <w:t>373 (100.0)</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7AFD5DBD" w14:textId="77777777" w:rsidR="00A52CB3" w:rsidRPr="00FD2E97" w:rsidRDefault="00A52CB3" w:rsidP="00A52CB3">
            <w:pPr>
              <w:spacing w:after="160" w:line="259" w:lineRule="auto"/>
            </w:pPr>
          </w:p>
        </w:tc>
      </w:tr>
    </w:tbl>
    <w:p w14:paraId="1AA6799F" w14:textId="77777777" w:rsidR="001D44BF" w:rsidRDefault="001D44BF" w:rsidP="001D44BF"/>
    <w:p w14:paraId="62E65339" w14:textId="619E6F14" w:rsidR="006D5100" w:rsidRPr="00FD2E97" w:rsidRDefault="00D22DAF" w:rsidP="001D44BF">
      <w:r w:rsidRPr="00FD2E97">
        <w:t xml:space="preserve">Table </w:t>
      </w:r>
      <w:r w:rsidR="00BA53FD">
        <w:t>27</w:t>
      </w:r>
      <w:r>
        <w:t xml:space="preserve"> </w:t>
      </w:r>
      <w:r w:rsidR="006D5100" w:rsidRPr="006D5100">
        <w:t>examines the relationship between the duration of online gaming (in years) and psychosomatic symptoms. The chi-square test results (X² = 24.162, P &lt; 0.001) indicate a statistically significant association (P &lt; 0.05). Respondents who have been gaming for 1-2 years (41.0%) report the highest prevalence of psychosomatic symptoms, while those gaming for less than 6 months (5.5%) show a lower incidence. This suggests that longer gaming duration is linked to a higher likelihood of experiencing psychosomatic symptoms.</w:t>
      </w:r>
    </w:p>
    <w:p w14:paraId="7F948A8C" w14:textId="77777777" w:rsidR="001D44BF" w:rsidRDefault="001D44BF" w:rsidP="001D44BF"/>
    <w:p w14:paraId="00940923" w14:textId="0C62D07E" w:rsidR="001D44BF" w:rsidRPr="00FD2E97" w:rsidRDefault="001D44BF" w:rsidP="001D44BF">
      <w:r w:rsidRPr="00FD2E97">
        <w:t xml:space="preserve">Table </w:t>
      </w:r>
      <w:r>
        <w:t>2</w:t>
      </w:r>
      <w:r>
        <w:t>8</w:t>
      </w:r>
      <w:r w:rsidRPr="00FD2E97">
        <w:t>: Association between respondents'</w:t>
      </w:r>
      <w:r>
        <w:t xml:space="preserve"> online gaming days in week</w:t>
      </w:r>
      <w:r w:rsidRPr="00FD2E97">
        <w:t xml:space="preserve"> and symptoms of </w:t>
      </w:r>
      <w:r w:rsidR="00D85576">
        <w:t>psychosomatic</w:t>
      </w:r>
      <w:r>
        <w:t xml:space="preserve"> </w:t>
      </w:r>
      <w:r w:rsidRPr="00FD2E97">
        <w:t>(n</w:t>
      </w:r>
      <w:r>
        <w:t>=375</w:t>
      </w:r>
      <w:r w:rsidRPr="00FD2E97">
        <w:t>)</w:t>
      </w:r>
    </w:p>
    <w:tbl>
      <w:tblPr>
        <w:tblStyle w:val="TableGrid"/>
        <w:tblW w:w="5000" w:type="pct"/>
        <w:tblLook w:val="04A0" w:firstRow="1" w:lastRow="0" w:firstColumn="1" w:lastColumn="0" w:noHBand="0" w:noVBand="1"/>
      </w:tblPr>
      <w:tblGrid>
        <w:gridCol w:w="1508"/>
        <w:gridCol w:w="1190"/>
        <w:gridCol w:w="1190"/>
        <w:gridCol w:w="2317"/>
        <w:gridCol w:w="2811"/>
      </w:tblGrid>
      <w:tr w:rsidR="001D44BF" w:rsidRPr="00FD2E97" w14:paraId="7CD5CD05" w14:textId="77777777" w:rsidTr="00A43412">
        <w:trPr>
          <w:trHeight w:val="70"/>
        </w:trPr>
        <w:tc>
          <w:tcPr>
            <w:tcW w:w="836" w:type="pct"/>
            <w:tcBorders>
              <w:top w:val="single" w:sz="4" w:space="0" w:color="auto"/>
              <w:left w:val="single" w:sz="4" w:space="0" w:color="auto"/>
              <w:bottom w:val="nil"/>
              <w:right w:val="single" w:sz="4" w:space="0" w:color="auto"/>
            </w:tcBorders>
            <w:hideMark/>
          </w:tcPr>
          <w:p w14:paraId="4A2F22F6" w14:textId="77777777" w:rsidR="001D44BF" w:rsidRPr="00FD2E97" w:rsidRDefault="001D44BF" w:rsidP="00A43412">
            <w:pPr>
              <w:spacing w:after="160" w:line="259" w:lineRule="auto"/>
            </w:pPr>
          </w:p>
        </w:tc>
        <w:tc>
          <w:tcPr>
            <w:tcW w:w="2605" w:type="pct"/>
            <w:gridSpan w:val="3"/>
            <w:tcBorders>
              <w:top w:val="single" w:sz="4" w:space="0" w:color="auto"/>
              <w:left w:val="single" w:sz="4" w:space="0" w:color="auto"/>
              <w:bottom w:val="single" w:sz="4" w:space="0" w:color="auto"/>
              <w:right w:val="single" w:sz="4" w:space="0" w:color="auto"/>
            </w:tcBorders>
            <w:hideMark/>
          </w:tcPr>
          <w:p w14:paraId="0D5D0765" w14:textId="41085D11" w:rsidR="001D44BF" w:rsidRPr="00FD2E97" w:rsidRDefault="001D44BF" w:rsidP="00A43412">
            <w:pPr>
              <w:spacing w:after="160" w:line="259" w:lineRule="auto"/>
            </w:pPr>
            <w:r w:rsidRPr="00FD2E97">
              <w:t xml:space="preserve">Symptoms of </w:t>
            </w:r>
            <w:r w:rsidR="00CE76F3">
              <w:t>psychosomatic</w:t>
            </w:r>
          </w:p>
        </w:tc>
        <w:tc>
          <w:tcPr>
            <w:tcW w:w="1559" w:type="pct"/>
            <w:tcBorders>
              <w:top w:val="single" w:sz="4" w:space="0" w:color="auto"/>
              <w:left w:val="single" w:sz="4" w:space="0" w:color="auto"/>
              <w:bottom w:val="single" w:sz="4" w:space="0" w:color="auto"/>
              <w:right w:val="single" w:sz="4" w:space="0" w:color="auto"/>
            </w:tcBorders>
            <w:hideMark/>
          </w:tcPr>
          <w:p w14:paraId="44F16C55" w14:textId="77777777" w:rsidR="001D44BF" w:rsidRPr="00FD2E97" w:rsidRDefault="001D44BF" w:rsidP="00A43412">
            <w:pPr>
              <w:spacing w:after="160" w:line="259" w:lineRule="auto"/>
            </w:pPr>
            <w:r w:rsidRPr="00FD2E97">
              <w:rPr>
                <w:b/>
                <w:bCs/>
              </w:rPr>
              <w:t>Chi square test and p-value</w:t>
            </w:r>
          </w:p>
        </w:tc>
      </w:tr>
      <w:tr w:rsidR="001D44BF" w:rsidRPr="00FD2E97" w14:paraId="2FA66E3C" w14:textId="77777777" w:rsidTr="00A43412">
        <w:trPr>
          <w:trHeight w:val="70"/>
        </w:trPr>
        <w:tc>
          <w:tcPr>
            <w:tcW w:w="836" w:type="pct"/>
            <w:tcBorders>
              <w:top w:val="nil"/>
              <w:left w:val="single" w:sz="4" w:space="0" w:color="auto"/>
              <w:bottom w:val="single" w:sz="4" w:space="0" w:color="auto"/>
              <w:right w:val="single" w:sz="4" w:space="0" w:color="auto"/>
            </w:tcBorders>
          </w:tcPr>
          <w:p w14:paraId="31273858" w14:textId="77777777" w:rsidR="001D44BF" w:rsidRPr="00FD2E97" w:rsidRDefault="001D44BF" w:rsidP="00A43412">
            <w:pPr>
              <w:spacing w:after="160" w:line="259" w:lineRule="auto"/>
            </w:pPr>
          </w:p>
        </w:tc>
        <w:tc>
          <w:tcPr>
            <w:tcW w:w="660" w:type="pct"/>
            <w:tcBorders>
              <w:top w:val="single" w:sz="4" w:space="0" w:color="auto"/>
              <w:left w:val="single" w:sz="4" w:space="0" w:color="auto"/>
              <w:bottom w:val="single" w:sz="4" w:space="0" w:color="auto"/>
              <w:right w:val="single" w:sz="4" w:space="0" w:color="auto"/>
            </w:tcBorders>
          </w:tcPr>
          <w:p w14:paraId="48A967CD" w14:textId="77777777" w:rsidR="001D44BF" w:rsidRPr="00FD2E97" w:rsidRDefault="001D44BF" w:rsidP="00A43412">
            <w:pPr>
              <w:spacing w:after="160" w:line="259" w:lineRule="auto"/>
            </w:pPr>
            <w:r>
              <w:t>Yes</w:t>
            </w:r>
            <w:r>
              <w:br/>
              <w:t>n (%)</w:t>
            </w:r>
          </w:p>
        </w:tc>
        <w:tc>
          <w:tcPr>
            <w:tcW w:w="660" w:type="pct"/>
            <w:tcBorders>
              <w:top w:val="single" w:sz="4" w:space="0" w:color="auto"/>
              <w:left w:val="single" w:sz="4" w:space="0" w:color="auto"/>
              <w:bottom w:val="single" w:sz="4" w:space="0" w:color="auto"/>
              <w:right w:val="single" w:sz="4" w:space="0" w:color="auto"/>
            </w:tcBorders>
          </w:tcPr>
          <w:p w14:paraId="26000987" w14:textId="77777777" w:rsidR="001D44BF" w:rsidRPr="00FD2E97" w:rsidRDefault="001D44BF" w:rsidP="00A43412">
            <w:pPr>
              <w:spacing w:after="160" w:line="259" w:lineRule="auto"/>
            </w:pPr>
            <w:r>
              <w:t>No</w:t>
            </w:r>
            <w:r>
              <w:br/>
              <w:t>n (%)</w:t>
            </w:r>
          </w:p>
        </w:tc>
        <w:tc>
          <w:tcPr>
            <w:tcW w:w="1285" w:type="pct"/>
            <w:tcBorders>
              <w:top w:val="single" w:sz="4" w:space="0" w:color="auto"/>
              <w:left w:val="single" w:sz="4" w:space="0" w:color="auto"/>
              <w:bottom w:val="single" w:sz="4" w:space="0" w:color="auto"/>
              <w:right w:val="single" w:sz="4" w:space="0" w:color="auto"/>
            </w:tcBorders>
          </w:tcPr>
          <w:p w14:paraId="6A7A42A7" w14:textId="77777777" w:rsidR="001D44BF" w:rsidRPr="00FD2E97" w:rsidRDefault="001D44BF" w:rsidP="00A43412">
            <w:pPr>
              <w:spacing w:after="160" w:line="259" w:lineRule="auto"/>
            </w:pPr>
            <w:r>
              <w:t>Total</w:t>
            </w:r>
            <w:r>
              <w:br/>
              <w:t>n (%)</w:t>
            </w:r>
          </w:p>
        </w:tc>
        <w:tc>
          <w:tcPr>
            <w:tcW w:w="1559" w:type="pct"/>
            <w:vMerge w:val="restart"/>
            <w:tcBorders>
              <w:top w:val="single" w:sz="4" w:space="0" w:color="auto"/>
              <w:left w:val="single" w:sz="4" w:space="0" w:color="auto"/>
              <w:bottom w:val="single" w:sz="4" w:space="0" w:color="auto"/>
              <w:right w:val="single" w:sz="4" w:space="0" w:color="auto"/>
            </w:tcBorders>
            <w:hideMark/>
          </w:tcPr>
          <w:p w14:paraId="6F5BECDD" w14:textId="3E5A4C75" w:rsidR="001D44BF" w:rsidRPr="00FD2E97" w:rsidRDefault="001D44BF" w:rsidP="00A43412">
            <w:pPr>
              <w:spacing w:after="160" w:line="259" w:lineRule="auto"/>
            </w:pPr>
            <w:r w:rsidRPr="00FD2E97">
              <w:t>X2 =</w:t>
            </w:r>
            <w:r>
              <w:t xml:space="preserve"> </w:t>
            </w:r>
            <w:r w:rsidR="006712FE">
              <w:t>33.293</w:t>
            </w:r>
          </w:p>
          <w:p w14:paraId="349ABF37" w14:textId="77777777" w:rsidR="001D44BF" w:rsidRPr="00FD2E97" w:rsidRDefault="001D44BF" w:rsidP="00A43412">
            <w:pPr>
              <w:spacing w:after="160" w:line="259" w:lineRule="auto"/>
            </w:pPr>
            <w:r w:rsidRPr="00FD2E97">
              <w:t xml:space="preserve">P </w:t>
            </w:r>
            <w:r>
              <w:t>&lt; 0.001</w:t>
            </w:r>
          </w:p>
        </w:tc>
      </w:tr>
      <w:tr w:rsidR="001D44BF" w:rsidRPr="00FD2E97" w14:paraId="785B8CCD"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hideMark/>
          </w:tcPr>
          <w:p w14:paraId="1EDFB1B1" w14:textId="77777777" w:rsidR="001D44BF" w:rsidRPr="00FD2E97" w:rsidRDefault="001D44BF" w:rsidP="00A43412">
            <w:pPr>
              <w:spacing w:after="160" w:line="259" w:lineRule="auto"/>
            </w:pPr>
            <w:r>
              <w:t>1-4 days</w:t>
            </w:r>
          </w:p>
        </w:tc>
        <w:tc>
          <w:tcPr>
            <w:tcW w:w="660" w:type="pct"/>
            <w:tcBorders>
              <w:top w:val="single" w:sz="4" w:space="0" w:color="auto"/>
              <w:left w:val="single" w:sz="4" w:space="0" w:color="auto"/>
              <w:bottom w:val="single" w:sz="4" w:space="0" w:color="auto"/>
              <w:right w:val="single" w:sz="4" w:space="0" w:color="auto"/>
            </w:tcBorders>
          </w:tcPr>
          <w:p w14:paraId="06B08821" w14:textId="5AAB75FA" w:rsidR="001D44BF" w:rsidRPr="00FD2E97" w:rsidRDefault="006712FE" w:rsidP="00A43412">
            <w:pPr>
              <w:spacing w:after="160" w:line="259" w:lineRule="auto"/>
            </w:pPr>
            <w:r>
              <w:t>41</w:t>
            </w:r>
            <w:r w:rsidR="001D44BF">
              <w:t xml:space="preserve"> (</w:t>
            </w:r>
            <w:r>
              <w:t>18.9</w:t>
            </w:r>
            <w:r w:rsidR="001D44BF">
              <w:t>)</w:t>
            </w:r>
          </w:p>
        </w:tc>
        <w:tc>
          <w:tcPr>
            <w:tcW w:w="660" w:type="pct"/>
            <w:tcBorders>
              <w:top w:val="single" w:sz="4" w:space="0" w:color="auto"/>
              <w:left w:val="single" w:sz="4" w:space="0" w:color="auto"/>
              <w:bottom w:val="single" w:sz="4" w:space="0" w:color="auto"/>
              <w:right w:val="single" w:sz="4" w:space="0" w:color="auto"/>
            </w:tcBorders>
          </w:tcPr>
          <w:p w14:paraId="3D630FA3" w14:textId="0F372FD3" w:rsidR="001D44BF" w:rsidRPr="00FD2E97" w:rsidRDefault="006712FE" w:rsidP="00A43412">
            <w:pPr>
              <w:spacing w:after="160" w:line="259" w:lineRule="auto"/>
            </w:pPr>
            <w:r>
              <w:t>73</w:t>
            </w:r>
            <w:r w:rsidR="001D44BF">
              <w:t xml:space="preserve"> (</w:t>
            </w:r>
            <w:r>
              <w:t>46.8</w:t>
            </w:r>
            <w:r w:rsidR="001D44BF">
              <w:t>)</w:t>
            </w:r>
          </w:p>
        </w:tc>
        <w:tc>
          <w:tcPr>
            <w:tcW w:w="1285" w:type="pct"/>
            <w:tcBorders>
              <w:top w:val="single" w:sz="4" w:space="0" w:color="auto"/>
              <w:left w:val="single" w:sz="4" w:space="0" w:color="auto"/>
              <w:bottom w:val="single" w:sz="4" w:space="0" w:color="auto"/>
              <w:right w:val="single" w:sz="4" w:space="0" w:color="auto"/>
            </w:tcBorders>
          </w:tcPr>
          <w:p w14:paraId="1C5BBC28" w14:textId="77777777" w:rsidR="001D44BF" w:rsidRPr="00FD2E97" w:rsidRDefault="001D44BF" w:rsidP="00A43412">
            <w:pPr>
              <w:spacing w:after="160" w:line="259" w:lineRule="auto"/>
            </w:pPr>
            <w:r>
              <w:t>114 (30.6)</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064DF924" w14:textId="77777777" w:rsidR="001D44BF" w:rsidRPr="00FD2E97" w:rsidRDefault="001D44BF" w:rsidP="00A43412">
            <w:pPr>
              <w:spacing w:after="160" w:line="259" w:lineRule="auto"/>
            </w:pPr>
          </w:p>
        </w:tc>
      </w:tr>
      <w:tr w:rsidR="001D44BF" w:rsidRPr="00FD2E97" w14:paraId="38C1D5FC"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hideMark/>
          </w:tcPr>
          <w:p w14:paraId="6B35938C" w14:textId="77777777" w:rsidR="001D44BF" w:rsidRPr="00FD2E97" w:rsidRDefault="001D44BF" w:rsidP="00A43412">
            <w:pPr>
              <w:spacing w:after="160" w:line="259" w:lineRule="auto"/>
            </w:pPr>
            <w:r>
              <w:t>5-7 days</w:t>
            </w:r>
          </w:p>
        </w:tc>
        <w:tc>
          <w:tcPr>
            <w:tcW w:w="660" w:type="pct"/>
            <w:tcBorders>
              <w:top w:val="single" w:sz="4" w:space="0" w:color="auto"/>
              <w:left w:val="single" w:sz="4" w:space="0" w:color="auto"/>
              <w:bottom w:val="single" w:sz="4" w:space="0" w:color="auto"/>
              <w:right w:val="single" w:sz="4" w:space="0" w:color="auto"/>
            </w:tcBorders>
          </w:tcPr>
          <w:p w14:paraId="016A6477" w14:textId="1317608B" w:rsidR="001D44BF" w:rsidRPr="00FD2E97" w:rsidRDefault="006712FE" w:rsidP="00A43412">
            <w:pPr>
              <w:spacing w:after="160" w:line="259" w:lineRule="auto"/>
            </w:pPr>
            <w:r>
              <w:t>174</w:t>
            </w:r>
            <w:r w:rsidR="001D44BF">
              <w:t xml:space="preserve"> (</w:t>
            </w:r>
            <w:r>
              <w:t>80.2</w:t>
            </w:r>
            <w:r w:rsidR="001D44BF">
              <w:t>)</w:t>
            </w:r>
          </w:p>
        </w:tc>
        <w:tc>
          <w:tcPr>
            <w:tcW w:w="660" w:type="pct"/>
            <w:tcBorders>
              <w:top w:val="single" w:sz="4" w:space="0" w:color="auto"/>
              <w:left w:val="single" w:sz="4" w:space="0" w:color="auto"/>
              <w:bottom w:val="single" w:sz="4" w:space="0" w:color="auto"/>
              <w:right w:val="single" w:sz="4" w:space="0" w:color="auto"/>
            </w:tcBorders>
          </w:tcPr>
          <w:p w14:paraId="699CCD6B" w14:textId="0BE4C2DF" w:rsidR="001D44BF" w:rsidRPr="00FD2E97" w:rsidRDefault="006712FE" w:rsidP="00A43412">
            <w:pPr>
              <w:spacing w:after="160" w:line="259" w:lineRule="auto"/>
            </w:pPr>
            <w:r>
              <w:t>82</w:t>
            </w:r>
            <w:r w:rsidR="001D44BF">
              <w:t xml:space="preserve"> (</w:t>
            </w:r>
            <w:r>
              <w:t>52.6</w:t>
            </w:r>
            <w:r w:rsidR="001D44BF">
              <w:t>)</w:t>
            </w:r>
          </w:p>
        </w:tc>
        <w:tc>
          <w:tcPr>
            <w:tcW w:w="1285" w:type="pct"/>
            <w:tcBorders>
              <w:top w:val="single" w:sz="4" w:space="0" w:color="auto"/>
              <w:left w:val="single" w:sz="4" w:space="0" w:color="auto"/>
              <w:bottom w:val="single" w:sz="4" w:space="0" w:color="auto"/>
              <w:right w:val="single" w:sz="4" w:space="0" w:color="auto"/>
            </w:tcBorders>
          </w:tcPr>
          <w:p w14:paraId="3F8177CF" w14:textId="77777777" w:rsidR="001D44BF" w:rsidRPr="00FD2E97" w:rsidRDefault="001D44BF" w:rsidP="00A43412">
            <w:pPr>
              <w:spacing w:after="160" w:line="259" w:lineRule="auto"/>
            </w:pPr>
            <w:r>
              <w:t>256 (68.6)</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64DE21C1" w14:textId="77777777" w:rsidR="001D44BF" w:rsidRPr="00FD2E97" w:rsidRDefault="001D44BF" w:rsidP="00A43412">
            <w:pPr>
              <w:spacing w:after="160" w:line="259" w:lineRule="auto"/>
            </w:pPr>
          </w:p>
        </w:tc>
      </w:tr>
      <w:tr w:rsidR="00A52CB3" w:rsidRPr="00FD2E97" w14:paraId="7FCC4981"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hideMark/>
          </w:tcPr>
          <w:p w14:paraId="7F3AFB76" w14:textId="77777777" w:rsidR="00A52CB3" w:rsidRPr="00FD2E97" w:rsidRDefault="00A52CB3" w:rsidP="00A52CB3">
            <w:pPr>
              <w:spacing w:after="160" w:line="259" w:lineRule="auto"/>
            </w:pPr>
            <w:r w:rsidRPr="00FD2E97">
              <w:t>Total</w:t>
            </w:r>
          </w:p>
        </w:tc>
        <w:tc>
          <w:tcPr>
            <w:tcW w:w="660" w:type="pct"/>
            <w:tcBorders>
              <w:top w:val="single" w:sz="4" w:space="0" w:color="auto"/>
              <w:left w:val="single" w:sz="4" w:space="0" w:color="auto"/>
              <w:bottom w:val="single" w:sz="4" w:space="0" w:color="auto"/>
              <w:right w:val="single" w:sz="4" w:space="0" w:color="auto"/>
            </w:tcBorders>
          </w:tcPr>
          <w:p w14:paraId="14CDD2AF" w14:textId="6B32F9F8" w:rsidR="00A52CB3" w:rsidRPr="00FD2E97" w:rsidRDefault="00A52CB3" w:rsidP="00A52CB3">
            <w:pPr>
              <w:spacing w:after="160" w:line="259" w:lineRule="auto"/>
            </w:pPr>
            <w:r>
              <w:t>217 (58.2)</w:t>
            </w:r>
          </w:p>
        </w:tc>
        <w:tc>
          <w:tcPr>
            <w:tcW w:w="660" w:type="pct"/>
            <w:tcBorders>
              <w:top w:val="single" w:sz="4" w:space="0" w:color="auto"/>
              <w:left w:val="single" w:sz="4" w:space="0" w:color="auto"/>
              <w:bottom w:val="single" w:sz="4" w:space="0" w:color="auto"/>
              <w:right w:val="single" w:sz="4" w:space="0" w:color="auto"/>
            </w:tcBorders>
          </w:tcPr>
          <w:p w14:paraId="37183DF2" w14:textId="7D54B2CF" w:rsidR="00A52CB3" w:rsidRPr="00FD2E97" w:rsidRDefault="00A52CB3" w:rsidP="00A52CB3">
            <w:pPr>
              <w:spacing w:after="160" w:line="259" w:lineRule="auto"/>
            </w:pPr>
            <w:r>
              <w:t>156 (41.8)</w:t>
            </w:r>
          </w:p>
        </w:tc>
        <w:tc>
          <w:tcPr>
            <w:tcW w:w="1285" w:type="pct"/>
            <w:tcBorders>
              <w:top w:val="single" w:sz="4" w:space="0" w:color="auto"/>
              <w:left w:val="single" w:sz="4" w:space="0" w:color="auto"/>
              <w:bottom w:val="single" w:sz="4" w:space="0" w:color="auto"/>
              <w:right w:val="single" w:sz="4" w:space="0" w:color="auto"/>
            </w:tcBorders>
          </w:tcPr>
          <w:p w14:paraId="380D337F" w14:textId="77777777" w:rsidR="00A52CB3" w:rsidRPr="00FD2E97" w:rsidRDefault="00A52CB3" w:rsidP="00A52CB3">
            <w:pPr>
              <w:spacing w:after="160" w:line="259" w:lineRule="auto"/>
            </w:pPr>
            <w:r>
              <w:t>373 (100.0)</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6D7D6D05" w14:textId="77777777" w:rsidR="00A52CB3" w:rsidRPr="00FD2E97" w:rsidRDefault="00A52CB3" w:rsidP="00A52CB3">
            <w:pPr>
              <w:spacing w:after="160" w:line="259" w:lineRule="auto"/>
            </w:pPr>
          </w:p>
        </w:tc>
      </w:tr>
    </w:tbl>
    <w:p w14:paraId="5B2CE142" w14:textId="77777777" w:rsidR="001D44BF" w:rsidRDefault="001D44BF" w:rsidP="001D44BF"/>
    <w:p w14:paraId="47F82952" w14:textId="3A972001" w:rsidR="006D5100" w:rsidRPr="006D5100" w:rsidRDefault="001D44BF" w:rsidP="006D5100">
      <w:r>
        <w:br w:type="page"/>
      </w:r>
      <w:r w:rsidR="00D22DAF" w:rsidRPr="00FD2E97">
        <w:lastRenderedPageBreak/>
        <w:t xml:space="preserve">Table </w:t>
      </w:r>
      <w:r w:rsidR="00BA53FD">
        <w:t>28</w:t>
      </w:r>
      <w:r w:rsidR="00D22DAF">
        <w:t xml:space="preserve"> </w:t>
      </w:r>
      <w:r w:rsidR="006D5100" w:rsidRPr="006D5100">
        <w:t>explores the relationship between the number of days per week spent on online gaming and the presence of psychosomatic symptoms. The chi-square test results (X² = 33.293, P &lt; 0.001) indicate a highly statistically significant association (P &lt; 0.05). A larger proportion of respondents who game 5-7 days a week (80.2%) report psychosomatic symptoms compared to those who game 1-4 days a week (18.9%). This suggests that frequent gaming is strongly associated with psychosomatic symptoms.</w:t>
      </w:r>
    </w:p>
    <w:p w14:paraId="63CA8381" w14:textId="16561884" w:rsidR="001D44BF" w:rsidRDefault="001D44BF" w:rsidP="001D44BF"/>
    <w:p w14:paraId="6B23E698" w14:textId="1D5EB62F" w:rsidR="001D44BF" w:rsidRPr="00FD2E97" w:rsidRDefault="001D44BF" w:rsidP="001D44BF">
      <w:r w:rsidRPr="00FD2E97">
        <w:t xml:space="preserve">Table </w:t>
      </w:r>
      <w:r>
        <w:t>2</w:t>
      </w:r>
      <w:r>
        <w:t>9</w:t>
      </w:r>
      <w:r w:rsidRPr="00FD2E97">
        <w:t>: Association between respondents'</w:t>
      </w:r>
      <w:r>
        <w:t xml:space="preserve"> online gaming motivation</w:t>
      </w:r>
      <w:r w:rsidRPr="00FD2E97">
        <w:t xml:space="preserve"> and symptoms of </w:t>
      </w:r>
      <w:r w:rsidR="002C59BD">
        <w:t>psychosomatic</w:t>
      </w:r>
      <w:r>
        <w:t xml:space="preserve"> </w:t>
      </w:r>
      <w:r w:rsidRPr="00FD2E97">
        <w:t>(n</w:t>
      </w:r>
      <w:r>
        <w:t>=375</w:t>
      </w:r>
      <w:r w:rsidRPr="00FD2E97">
        <w:t>)</w:t>
      </w:r>
    </w:p>
    <w:tbl>
      <w:tblPr>
        <w:tblStyle w:val="TableGrid"/>
        <w:tblW w:w="5000" w:type="pct"/>
        <w:tblLook w:val="04A0" w:firstRow="1" w:lastRow="0" w:firstColumn="1" w:lastColumn="0" w:noHBand="0" w:noVBand="1"/>
      </w:tblPr>
      <w:tblGrid>
        <w:gridCol w:w="1510"/>
        <w:gridCol w:w="1188"/>
        <w:gridCol w:w="1188"/>
        <w:gridCol w:w="2319"/>
        <w:gridCol w:w="2811"/>
      </w:tblGrid>
      <w:tr w:rsidR="001D44BF" w:rsidRPr="00FD2E97" w14:paraId="39ABDF88" w14:textId="77777777" w:rsidTr="00A43412">
        <w:trPr>
          <w:trHeight w:val="70"/>
        </w:trPr>
        <w:tc>
          <w:tcPr>
            <w:tcW w:w="837" w:type="pct"/>
            <w:tcBorders>
              <w:top w:val="single" w:sz="4" w:space="0" w:color="auto"/>
              <w:left w:val="single" w:sz="4" w:space="0" w:color="auto"/>
              <w:bottom w:val="nil"/>
              <w:right w:val="single" w:sz="4" w:space="0" w:color="auto"/>
            </w:tcBorders>
            <w:hideMark/>
          </w:tcPr>
          <w:p w14:paraId="5B524349" w14:textId="77777777" w:rsidR="001D44BF" w:rsidRPr="00FD2E97" w:rsidRDefault="001D44BF" w:rsidP="00A43412">
            <w:pPr>
              <w:spacing w:after="160" w:line="259" w:lineRule="auto"/>
            </w:pPr>
          </w:p>
        </w:tc>
        <w:tc>
          <w:tcPr>
            <w:tcW w:w="2604" w:type="pct"/>
            <w:gridSpan w:val="3"/>
            <w:tcBorders>
              <w:top w:val="single" w:sz="4" w:space="0" w:color="auto"/>
              <w:left w:val="single" w:sz="4" w:space="0" w:color="auto"/>
              <w:bottom w:val="single" w:sz="4" w:space="0" w:color="auto"/>
              <w:right w:val="single" w:sz="4" w:space="0" w:color="auto"/>
            </w:tcBorders>
            <w:hideMark/>
          </w:tcPr>
          <w:p w14:paraId="7DEC4146" w14:textId="58487B05" w:rsidR="001D44BF" w:rsidRPr="00FD2E97" w:rsidRDefault="001D44BF" w:rsidP="00A43412">
            <w:pPr>
              <w:spacing w:after="160" w:line="259" w:lineRule="auto"/>
            </w:pPr>
            <w:r w:rsidRPr="00FD2E97">
              <w:t xml:space="preserve">Symptoms of </w:t>
            </w:r>
            <w:r w:rsidR="00CE76F3">
              <w:t>psychosomatic</w:t>
            </w:r>
          </w:p>
        </w:tc>
        <w:tc>
          <w:tcPr>
            <w:tcW w:w="1559" w:type="pct"/>
            <w:tcBorders>
              <w:top w:val="single" w:sz="4" w:space="0" w:color="auto"/>
              <w:left w:val="single" w:sz="4" w:space="0" w:color="auto"/>
              <w:bottom w:val="single" w:sz="4" w:space="0" w:color="auto"/>
              <w:right w:val="single" w:sz="4" w:space="0" w:color="auto"/>
            </w:tcBorders>
            <w:hideMark/>
          </w:tcPr>
          <w:p w14:paraId="6B912100" w14:textId="77777777" w:rsidR="001D44BF" w:rsidRPr="00FD2E97" w:rsidRDefault="001D44BF" w:rsidP="00A43412">
            <w:pPr>
              <w:spacing w:after="160" w:line="259" w:lineRule="auto"/>
            </w:pPr>
            <w:r w:rsidRPr="00FD2E97">
              <w:rPr>
                <w:b/>
                <w:bCs/>
              </w:rPr>
              <w:t>Chi square test and p-value</w:t>
            </w:r>
          </w:p>
        </w:tc>
      </w:tr>
      <w:tr w:rsidR="001D44BF" w:rsidRPr="00FD2E97" w14:paraId="7850917A" w14:textId="77777777" w:rsidTr="00A43412">
        <w:trPr>
          <w:trHeight w:val="70"/>
        </w:trPr>
        <w:tc>
          <w:tcPr>
            <w:tcW w:w="837" w:type="pct"/>
            <w:tcBorders>
              <w:top w:val="nil"/>
              <w:left w:val="single" w:sz="4" w:space="0" w:color="auto"/>
              <w:bottom w:val="single" w:sz="4" w:space="0" w:color="auto"/>
              <w:right w:val="single" w:sz="4" w:space="0" w:color="auto"/>
            </w:tcBorders>
          </w:tcPr>
          <w:p w14:paraId="11AB38DB" w14:textId="77777777" w:rsidR="001D44BF" w:rsidRPr="00FD2E97" w:rsidRDefault="001D44BF" w:rsidP="00A43412">
            <w:pPr>
              <w:spacing w:after="160" w:line="259" w:lineRule="auto"/>
            </w:pPr>
          </w:p>
        </w:tc>
        <w:tc>
          <w:tcPr>
            <w:tcW w:w="659" w:type="pct"/>
            <w:tcBorders>
              <w:top w:val="single" w:sz="4" w:space="0" w:color="auto"/>
              <w:left w:val="single" w:sz="4" w:space="0" w:color="auto"/>
              <w:bottom w:val="single" w:sz="4" w:space="0" w:color="auto"/>
              <w:right w:val="single" w:sz="4" w:space="0" w:color="auto"/>
            </w:tcBorders>
          </w:tcPr>
          <w:p w14:paraId="70B0D1DE" w14:textId="77777777" w:rsidR="001D44BF" w:rsidRPr="00FD2E97" w:rsidRDefault="001D44BF" w:rsidP="00A43412">
            <w:pPr>
              <w:spacing w:after="160" w:line="259" w:lineRule="auto"/>
            </w:pPr>
            <w:r>
              <w:t>Yes</w:t>
            </w:r>
            <w:r>
              <w:br/>
              <w:t>n (%)</w:t>
            </w:r>
          </w:p>
        </w:tc>
        <w:tc>
          <w:tcPr>
            <w:tcW w:w="659" w:type="pct"/>
            <w:tcBorders>
              <w:top w:val="single" w:sz="4" w:space="0" w:color="auto"/>
              <w:left w:val="single" w:sz="4" w:space="0" w:color="auto"/>
              <w:bottom w:val="single" w:sz="4" w:space="0" w:color="auto"/>
              <w:right w:val="single" w:sz="4" w:space="0" w:color="auto"/>
            </w:tcBorders>
          </w:tcPr>
          <w:p w14:paraId="4A702736" w14:textId="77777777" w:rsidR="001D44BF" w:rsidRPr="00FD2E97" w:rsidRDefault="001D44BF" w:rsidP="00A43412">
            <w:pPr>
              <w:spacing w:after="160" w:line="259" w:lineRule="auto"/>
            </w:pPr>
            <w:r>
              <w:t>No</w:t>
            </w:r>
            <w:r>
              <w:br/>
              <w:t>n (%)</w:t>
            </w:r>
          </w:p>
        </w:tc>
        <w:tc>
          <w:tcPr>
            <w:tcW w:w="1286" w:type="pct"/>
            <w:tcBorders>
              <w:top w:val="single" w:sz="4" w:space="0" w:color="auto"/>
              <w:left w:val="single" w:sz="4" w:space="0" w:color="auto"/>
              <w:bottom w:val="single" w:sz="4" w:space="0" w:color="auto"/>
              <w:right w:val="single" w:sz="4" w:space="0" w:color="auto"/>
            </w:tcBorders>
          </w:tcPr>
          <w:p w14:paraId="4B9D1C4E" w14:textId="77777777" w:rsidR="001D44BF" w:rsidRPr="00FD2E97" w:rsidRDefault="001D44BF" w:rsidP="00A43412">
            <w:pPr>
              <w:spacing w:after="160" w:line="259" w:lineRule="auto"/>
            </w:pPr>
            <w:r>
              <w:t>Total</w:t>
            </w:r>
            <w:r>
              <w:br/>
              <w:t>n (%)</w:t>
            </w:r>
          </w:p>
        </w:tc>
        <w:tc>
          <w:tcPr>
            <w:tcW w:w="1559" w:type="pct"/>
            <w:vMerge w:val="restart"/>
            <w:tcBorders>
              <w:top w:val="single" w:sz="4" w:space="0" w:color="auto"/>
              <w:left w:val="single" w:sz="4" w:space="0" w:color="auto"/>
              <w:bottom w:val="single" w:sz="4" w:space="0" w:color="auto"/>
              <w:right w:val="single" w:sz="4" w:space="0" w:color="auto"/>
            </w:tcBorders>
            <w:hideMark/>
          </w:tcPr>
          <w:p w14:paraId="6553C66F" w14:textId="5D74BCAA" w:rsidR="001D44BF" w:rsidRPr="00FD2E97" w:rsidRDefault="001D44BF" w:rsidP="00A43412">
            <w:pPr>
              <w:spacing w:after="160" w:line="259" w:lineRule="auto"/>
            </w:pPr>
            <w:r w:rsidRPr="00FD2E97">
              <w:t>X2 =</w:t>
            </w:r>
            <w:r>
              <w:t xml:space="preserve"> </w:t>
            </w:r>
            <w:r w:rsidR="00F206FA">
              <w:t>10.244</w:t>
            </w:r>
          </w:p>
          <w:p w14:paraId="59F071F4" w14:textId="0F7B808A" w:rsidR="001D44BF" w:rsidRPr="00FD2E97" w:rsidRDefault="001D44BF" w:rsidP="00A43412">
            <w:pPr>
              <w:spacing w:after="160" w:line="259" w:lineRule="auto"/>
            </w:pPr>
            <w:r w:rsidRPr="00FD2E97">
              <w:t xml:space="preserve">P </w:t>
            </w:r>
            <w:r>
              <w:t>= 0.</w:t>
            </w:r>
            <w:r w:rsidR="00F206FA">
              <w:t>017</w:t>
            </w:r>
          </w:p>
        </w:tc>
      </w:tr>
      <w:tr w:rsidR="001D44BF" w:rsidRPr="00FD2E97" w14:paraId="3F6AF039" w14:textId="77777777" w:rsidTr="00A43412">
        <w:trPr>
          <w:trHeight w:val="70"/>
        </w:trPr>
        <w:tc>
          <w:tcPr>
            <w:tcW w:w="837" w:type="pct"/>
            <w:tcBorders>
              <w:top w:val="single" w:sz="4" w:space="0" w:color="auto"/>
              <w:left w:val="single" w:sz="4" w:space="0" w:color="auto"/>
              <w:bottom w:val="single" w:sz="4" w:space="0" w:color="auto"/>
              <w:right w:val="single" w:sz="4" w:space="0" w:color="auto"/>
            </w:tcBorders>
          </w:tcPr>
          <w:p w14:paraId="45E9EE7B" w14:textId="77777777" w:rsidR="001D44BF" w:rsidRPr="00FD2E97" w:rsidRDefault="001D44BF" w:rsidP="00A43412">
            <w:pPr>
              <w:spacing w:after="160" w:line="259" w:lineRule="auto"/>
            </w:pPr>
            <w:r>
              <w:t>Achievement</w:t>
            </w:r>
          </w:p>
        </w:tc>
        <w:tc>
          <w:tcPr>
            <w:tcW w:w="659" w:type="pct"/>
            <w:tcBorders>
              <w:top w:val="single" w:sz="4" w:space="0" w:color="auto"/>
              <w:left w:val="single" w:sz="4" w:space="0" w:color="auto"/>
              <w:bottom w:val="single" w:sz="4" w:space="0" w:color="auto"/>
              <w:right w:val="single" w:sz="4" w:space="0" w:color="auto"/>
            </w:tcBorders>
          </w:tcPr>
          <w:p w14:paraId="3A6EB395" w14:textId="7A0384D3" w:rsidR="001D44BF" w:rsidRPr="00FD2E97" w:rsidRDefault="00F206FA" w:rsidP="00A43412">
            <w:pPr>
              <w:spacing w:after="160" w:line="259" w:lineRule="auto"/>
            </w:pPr>
            <w:r>
              <w:t>13</w:t>
            </w:r>
            <w:r w:rsidR="001D44BF">
              <w:t xml:space="preserve"> (6</w:t>
            </w:r>
            <w:r>
              <w:t>.0</w:t>
            </w:r>
            <w:r w:rsidR="001D44BF">
              <w:t>)</w:t>
            </w:r>
          </w:p>
        </w:tc>
        <w:tc>
          <w:tcPr>
            <w:tcW w:w="659" w:type="pct"/>
            <w:tcBorders>
              <w:top w:val="single" w:sz="4" w:space="0" w:color="auto"/>
              <w:left w:val="single" w:sz="4" w:space="0" w:color="auto"/>
              <w:bottom w:val="single" w:sz="4" w:space="0" w:color="auto"/>
              <w:right w:val="single" w:sz="4" w:space="0" w:color="auto"/>
            </w:tcBorders>
          </w:tcPr>
          <w:p w14:paraId="43EC3F3C" w14:textId="2B754FBF" w:rsidR="001D44BF" w:rsidRPr="00FD2E97" w:rsidRDefault="00F206FA" w:rsidP="00A43412">
            <w:pPr>
              <w:spacing w:after="160" w:line="259" w:lineRule="auto"/>
            </w:pPr>
            <w:r>
              <w:t>5</w:t>
            </w:r>
            <w:r w:rsidR="001D44BF">
              <w:t xml:space="preserve"> (</w:t>
            </w:r>
            <w:r>
              <w:t>3.2</w:t>
            </w:r>
            <w:r w:rsidR="001D44BF">
              <w:t>)</w:t>
            </w:r>
          </w:p>
        </w:tc>
        <w:tc>
          <w:tcPr>
            <w:tcW w:w="1286" w:type="pct"/>
            <w:tcBorders>
              <w:top w:val="single" w:sz="4" w:space="0" w:color="auto"/>
              <w:left w:val="single" w:sz="4" w:space="0" w:color="auto"/>
              <w:bottom w:val="single" w:sz="4" w:space="0" w:color="auto"/>
              <w:right w:val="single" w:sz="4" w:space="0" w:color="auto"/>
            </w:tcBorders>
          </w:tcPr>
          <w:p w14:paraId="5942AE0C" w14:textId="77777777" w:rsidR="001D44BF" w:rsidRPr="00FD2E97" w:rsidRDefault="001D44BF" w:rsidP="00A43412">
            <w:pPr>
              <w:spacing w:after="160" w:line="259" w:lineRule="auto"/>
            </w:pPr>
            <w:r>
              <w:t>18 (4.8)</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6E1BE69C" w14:textId="77777777" w:rsidR="001D44BF" w:rsidRPr="00FD2E97" w:rsidRDefault="001D44BF" w:rsidP="00A43412">
            <w:pPr>
              <w:spacing w:after="160" w:line="259" w:lineRule="auto"/>
            </w:pPr>
          </w:p>
        </w:tc>
      </w:tr>
      <w:tr w:rsidR="001D44BF" w:rsidRPr="00FD2E97" w14:paraId="37DC8BB3" w14:textId="77777777" w:rsidTr="00A43412">
        <w:trPr>
          <w:trHeight w:val="70"/>
        </w:trPr>
        <w:tc>
          <w:tcPr>
            <w:tcW w:w="837" w:type="pct"/>
            <w:tcBorders>
              <w:top w:val="single" w:sz="4" w:space="0" w:color="auto"/>
              <w:left w:val="single" w:sz="4" w:space="0" w:color="auto"/>
              <w:bottom w:val="single" w:sz="4" w:space="0" w:color="auto"/>
              <w:right w:val="single" w:sz="4" w:space="0" w:color="auto"/>
            </w:tcBorders>
          </w:tcPr>
          <w:p w14:paraId="048E96CC" w14:textId="77777777" w:rsidR="001D44BF" w:rsidRPr="00FD2E97" w:rsidRDefault="001D44BF" w:rsidP="00A43412">
            <w:pPr>
              <w:spacing w:after="160" w:line="259" w:lineRule="auto"/>
            </w:pPr>
            <w:r>
              <w:t>Entertainment</w:t>
            </w:r>
          </w:p>
        </w:tc>
        <w:tc>
          <w:tcPr>
            <w:tcW w:w="659" w:type="pct"/>
            <w:tcBorders>
              <w:top w:val="single" w:sz="4" w:space="0" w:color="auto"/>
              <w:left w:val="single" w:sz="4" w:space="0" w:color="auto"/>
              <w:bottom w:val="single" w:sz="4" w:space="0" w:color="auto"/>
              <w:right w:val="single" w:sz="4" w:space="0" w:color="auto"/>
            </w:tcBorders>
          </w:tcPr>
          <w:p w14:paraId="6D3BCCA6" w14:textId="0A7A0089" w:rsidR="001D44BF" w:rsidRPr="00FD2E97" w:rsidRDefault="00F206FA" w:rsidP="00A43412">
            <w:pPr>
              <w:spacing w:after="160" w:line="259" w:lineRule="auto"/>
            </w:pPr>
            <w:r>
              <w:t>182</w:t>
            </w:r>
            <w:r w:rsidR="001D44BF">
              <w:t xml:space="preserve"> (8</w:t>
            </w:r>
            <w:r>
              <w:t>3.9</w:t>
            </w:r>
            <w:r w:rsidR="001D44BF">
              <w:t>)</w:t>
            </w:r>
          </w:p>
        </w:tc>
        <w:tc>
          <w:tcPr>
            <w:tcW w:w="659" w:type="pct"/>
            <w:tcBorders>
              <w:top w:val="single" w:sz="4" w:space="0" w:color="auto"/>
              <w:left w:val="single" w:sz="4" w:space="0" w:color="auto"/>
              <w:bottom w:val="single" w:sz="4" w:space="0" w:color="auto"/>
              <w:right w:val="single" w:sz="4" w:space="0" w:color="auto"/>
            </w:tcBorders>
          </w:tcPr>
          <w:p w14:paraId="2A26F384" w14:textId="50113091" w:rsidR="001D44BF" w:rsidRPr="00FD2E97" w:rsidRDefault="00F206FA" w:rsidP="00A43412">
            <w:pPr>
              <w:spacing w:after="160" w:line="259" w:lineRule="auto"/>
            </w:pPr>
            <w:r>
              <w:t>147</w:t>
            </w:r>
            <w:r w:rsidR="001D44BF">
              <w:t xml:space="preserve"> (9</w:t>
            </w:r>
            <w:r>
              <w:t>4.2</w:t>
            </w:r>
            <w:r w:rsidR="001D44BF">
              <w:t>)</w:t>
            </w:r>
          </w:p>
        </w:tc>
        <w:tc>
          <w:tcPr>
            <w:tcW w:w="1286" w:type="pct"/>
            <w:tcBorders>
              <w:top w:val="single" w:sz="4" w:space="0" w:color="auto"/>
              <w:left w:val="single" w:sz="4" w:space="0" w:color="auto"/>
              <w:bottom w:val="single" w:sz="4" w:space="0" w:color="auto"/>
              <w:right w:val="single" w:sz="4" w:space="0" w:color="auto"/>
            </w:tcBorders>
          </w:tcPr>
          <w:p w14:paraId="3358E87E" w14:textId="77777777" w:rsidR="001D44BF" w:rsidRPr="00FD2E97" w:rsidRDefault="001D44BF" w:rsidP="00A43412">
            <w:pPr>
              <w:spacing w:after="160" w:line="259" w:lineRule="auto"/>
            </w:pPr>
            <w:r>
              <w:t>329 (88.2)</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74DC05EF" w14:textId="77777777" w:rsidR="001D44BF" w:rsidRPr="00FD2E97" w:rsidRDefault="001D44BF" w:rsidP="00A43412">
            <w:pPr>
              <w:spacing w:after="160" w:line="259" w:lineRule="auto"/>
            </w:pPr>
          </w:p>
        </w:tc>
      </w:tr>
      <w:tr w:rsidR="001D44BF" w:rsidRPr="00FD2E97" w14:paraId="27E61FCF" w14:textId="77777777" w:rsidTr="00A43412">
        <w:trPr>
          <w:trHeight w:val="70"/>
        </w:trPr>
        <w:tc>
          <w:tcPr>
            <w:tcW w:w="837" w:type="pct"/>
            <w:tcBorders>
              <w:top w:val="single" w:sz="4" w:space="0" w:color="auto"/>
              <w:left w:val="single" w:sz="4" w:space="0" w:color="auto"/>
              <w:bottom w:val="single" w:sz="4" w:space="0" w:color="auto"/>
              <w:right w:val="single" w:sz="4" w:space="0" w:color="auto"/>
            </w:tcBorders>
          </w:tcPr>
          <w:p w14:paraId="22E81ED5" w14:textId="77777777" w:rsidR="001D44BF" w:rsidRDefault="001D44BF" w:rsidP="00A43412">
            <w:pPr>
              <w:spacing w:after="160" w:line="259" w:lineRule="auto"/>
            </w:pPr>
            <w:r>
              <w:t>Escapism</w:t>
            </w:r>
          </w:p>
        </w:tc>
        <w:tc>
          <w:tcPr>
            <w:tcW w:w="659" w:type="pct"/>
            <w:tcBorders>
              <w:top w:val="single" w:sz="4" w:space="0" w:color="auto"/>
              <w:left w:val="single" w:sz="4" w:space="0" w:color="auto"/>
              <w:bottom w:val="single" w:sz="4" w:space="0" w:color="auto"/>
              <w:right w:val="single" w:sz="4" w:space="0" w:color="auto"/>
            </w:tcBorders>
          </w:tcPr>
          <w:p w14:paraId="3DF38BD3" w14:textId="3155AA51" w:rsidR="001D44BF" w:rsidRDefault="001D44BF" w:rsidP="00A43412">
            <w:pPr>
              <w:spacing w:after="160" w:line="259" w:lineRule="auto"/>
            </w:pPr>
            <w:r>
              <w:t>2 (0.</w:t>
            </w:r>
            <w:r w:rsidR="00F206FA">
              <w:t>9</w:t>
            </w:r>
            <w:r>
              <w:t>)</w:t>
            </w:r>
          </w:p>
        </w:tc>
        <w:tc>
          <w:tcPr>
            <w:tcW w:w="659" w:type="pct"/>
            <w:tcBorders>
              <w:top w:val="single" w:sz="4" w:space="0" w:color="auto"/>
              <w:left w:val="single" w:sz="4" w:space="0" w:color="auto"/>
              <w:bottom w:val="single" w:sz="4" w:space="0" w:color="auto"/>
              <w:right w:val="single" w:sz="4" w:space="0" w:color="auto"/>
            </w:tcBorders>
          </w:tcPr>
          <w:p w14:paraId="4347EB34" w14:textId="77777777" w:rsidR="001D44BF" w:rsidRDefault="001D44BF" w:rsidP="00A43412">
            <w:pPr>
              <w:spacing w:after="160" w:line="259" w:lineRule="auto"/>
            </w:pPr>
            <w:r>
              <w:t>0 (0.0)</w:t>
            </w:r>
          </w:p>
        </w:tc>
        <w:tc>
          <w:tcPr>
            <w:tcW w:w="1286" w:type="pct"/>
            <w:tcBorders>
              <w:top w:val="single" w:sz="4" w:space="0" w:color="auto"/>
              <w:left w:val="single" w:sz="4" w:space="0" w:color="auto"/>
              <w:bottom w:val="single" w:sz="4" w:space="0" w:color="auto"/>
              <w:right w:val="single" w:sz="4" w:space="0" w:color="auto"/>
            </w:tcBorders>
          </w:tcPr>
          <w:p w14:paraId="391703A8" w14:textId="77777777" w:rsidR="001D44BF" w:rsidRDefault="001D44BF" w:rsidP="00A43412">
            <w:pPr>
              <w:spacing w:after="160" w:line="259" w:lineRule="auto"/>
            </w:pPr>
            <w:r>
              <w:t>2 (0.5)</w:t>
            </w:r>
          </w:p>
        </w:tc>
        <w:tc>
          <w:tcPr>
            <w:tcW w:w="1559" w:type="pct"/>
            <w:vMerge/>
            <w:tcBorders>
              <w:top w:val="single" w:sz="4" w:space="0" w:color="auto"/>
              <w:left w:val="single" w:sz="4" w:space="0" w:color="auto"/>
              <w:bottom w:val="single" w:sz="4" w:space="0" w:color="auto"/>
              <w:right w:val="single" w:sz="4" w:space="0" w:color="auto"/>
            </w:tcBorders>
            <w:vAlign w:val="center"/>
          </w:tcPr>
          <w:p w14:paraId="42F40EBC" w14:textId="77777777" w:rsidR="001D44BF" w:rsidRPr="00FD2E97" w:rsidRDefault="001D44BF" w:rsidP="00A43412"/>
        </w:tc>
      </w:tr>
      <w:tr w:rsidR="001D44BF" w:rsidRPr="00FD2E97" w14:paraId="194FFF4F" w14:textId="77777777" w:rsidTr="00A43412">
        <w:trPr>
          <w:trHeight w:val="70"/>
        </w:trPr>
        <w:tc>
          <w:tcPr>
            <w:tcW w:w="837" w:type="pct"/>
            <w:tcBorders>
              <w:top w:val="single" w:sz="4" w:space="0" w:color="auto"/>
              <w:left w:val="single" w:sz="4" w:space="0" w:color="auto"/>
              <w:bottom w:val="single" w:sz="4" w:space="0" w:color="auto"/>
              <w:right w:val="single" w:sz="4" w:space="0" w:color="auto"/>
            </w:tcBorders>
          </w:tcPr>
          <w:p w14:paraId="425F160D" w14:textId="77777777" w:rsidR="001D44BF" w:rsidRDefault="001D44BF" w:rsidP="00A43412">
            <w:pPr>
              <w:spacing w:after="160" w:line="259" w:lineRule="auto"/>
            </w:pPr>
            <w:r>
              <w:t>Social interaction</w:t>
            </w:r>
          </w:p>
        </w:tc>
        <w:tc>
          <w:tcPr>
            <w:tcW w:w="659" w:type="pct"/>
            <w:tcBorders>
              <w:top w:val="single" w:sz="4" w:space="0" w:color="auto"/>
              <w:left w:val="single" w:sz="4" w:space="0" w:color="auto"/>
              <w:bottom w:val="single" w:sz="4" w:space="0" w:color="auto"/>
              <w:right w:val="single" w:sz="4" w:space="0" w:color="auto"/>
            </w:tcBorders>
          </w:tcPr>
          <w:p w14:paraId="54DDBFFF" w14:textId="3A2EAA61" w:rsidR="001D44BF" w:rsidRDefault="00F206FA" w:rsidP="00A43412">
            <w:pPr>
              <w:spacing w:after="160" w:line="259" w:lineRule="auto"/>
            </w:pPr>
            <w:r>
              <w:t>20</w:t>
            </w:r>
            <w:r w:rsidR="001D44BF">
              <w:t xml:space="preserve"> (</w:t>
            </w:r>
            <w:r>
              <w:t>9.2</w:t>
            </w:r>
            <w:r w:rsidR="001D44BF">
              <w:t>)</w:t>
            </w:r>
          </w:p>
        </w:tc>
        <w:tc>
          <w:tcPr>
            <w:tcW w:w="659" w:type="pct"/>
            <w:tcBorders>
              <w:top w:val="single" w:sz="4" w:space="0" w:color="auto"/>
              <w:left w:val="single" w:sz="4" w:space="0" w:color="auto"/>
              <w:bottom w:val="single" w:sz="4" w:space="0" w:color="auto"/>
              <w:right w:val="single" w:sz="4" w:space="0" w:color="auto"/>
            </w:tcBorders>
          </w:tcPr>
          <w:p w14:paraId="5A1B7A38" w14:textId="7E9395A1" w:rsidR="001D44BF" w:rsidRDefault="00F206FA" w:rsidP="00A43412">
            <w:pPr>
              <w:spacing w:after="160" w:line="259" w:lineRule="auto"/>
            </w:pPr>
            <w:r>
              <w:t>4</w:t>
            </w:r>
            <w:r w:rsidR="001D44BF">
              <w:t xml:space="preserve"> (</w:t>
            </w:r>
            <w:r>
              <w:t>2.6</w:t>
            </w:r>
            <w:r w:rsidR="001D44BF">
              <w:t>)</w:t>
            </w:r>
          </w:p>
        </w:tc>
        <w:tc>
          <w:tcPr>
            <w:tcW w:w="1286" w:type="pct"/>
            <w:tcBorders>
              <w:top w:val="single" w:sz="4" w:space="0" w:color="auto"/>
              <w:left w:val="single" w:sz="4" w:space="0" w:color="auto"/>
              <w:bottom w:val="single" w:sz="4" w:space="0" w:color="auto"/>
              <w:right w:val="single" w:sz="4" w:space="0" w:color="auto"/>
            </w:tcBorders>
          </w:tcPr>
          <w:p w14:paraId="6B2C955A" w14:textId="77777777" w:rsidR="001D44BF" w:rsidRDefault="001D44BF" w:rsidP="00A43412">
            <w:pPr>
              <w:spacing w:after="160" w:line="259" w:lineRule="auto"/>
            </w:pPr>
            <w:r>
              <w:t>24 (6.4)</w:t>
            </w:r>
          </w:p>
        </w:tc>
        <w:tc>
          <w:tcPr>
            <w:tcW w:w="1559" w:type="pct"/>
            <w:vMerge/>
            <w:tcBorders>
              <w:top w:val="single" w:sz="4" w:space="0" w:color="auto"/>
              <w:left w:val="single" w:sz="4" w:space="0" w:color="auto"/>
              <w:bottom w:val="single" w:sz="4" w:space="0" w:color="auto"/>
              <w:right w:val="single" w:sz="4" w:space="0" w:color="auto"/>
            </w:tcBorders>
            <w:vAlign w:val="center"/>
          </w:tcPr>
          <w:p w14:paraId="286A83D3" w14:textId="77777777" w:rsidR="001D44BF" w:rsidRPr="00FD2E97" w:rsidRDefault="001D44BF" w:rsidP="00A43412"/>
        </w:tc>
      </w:tr>
      <w:tr w:rsidR="00A52CB3" w:rsidRPr="00FD2E97" w14:paraId="4C2ECA30" w14:textId="77777777" w:rsidTr="00A43412">
        <w:trPr>
          <w:trHeight w:val="70"/>
        </w:trPr>
        <w:tc>
          <w:tcPr>
            <w:tcW w:w="837" w:type="pct"/>
            <w:tcBorders>
              <w:top w:val="single" w:sz="4" w:space="0" w:color="auto"/>
              <w:left w:val="single" w:sz="4" w:space="0" w:color="auto"/>
              <w:bottom w:val="single" w:sz="4" w:space="0" w:color="auto"/>
              <w:right w:val="single" w:sz="4" w:space="0" w:color="auto"/>
            </w:tcBorders>
            <w:hideMark/>
          </w:tcPr>
          <w:p w14:paraId="2D024262" w14:textId="77777777" w:rsidR="00A52CB3" w:rsidRPr="00FD2E97" w:rsidRDefault="00A52CB3" w:rsidP="00A52CB3">
            <w:pPr>
              <w:spacing w:after="160" w:line="259" w:lineRule="auto"/>
            </w:pPr>
            <w:r w:rsidRPr="00FD2E97">
              <w:t>Total</w:t>
            </w:r>
          </w:p>
        </w:tc>
        <w:tc>
          <w:tcPr>
            <w:tcW w:w="659" w:type="pct"/>
            <w:tcBorders>
              <w:top w:val="single" w:sz="4" w:space="0" w:color="auto"/>
              <w:left w:val="single" w:sz="4" w:space="0" w:color="auto"/>
              <w:bottom w:val="single" w:sz="4" w:space="0" w:color="auto"/>
              <w:right w:val="single" w:sz="4" w:space="0" w:color="auto"/>
            </w:tcBorders>
          </w:tcPr>
          <w:p w14:paraId="4AB9646C" w14:textId="2B458957" w:rsidR="00A52CB3" w:rsidRPr="00FD2E97" w:rsidRDefault="00A52CB3" w:rsidP="00A52CB3">
            <w:pPr>
              <w:spacing w:after="160" w:line="259" w:lineRule="auto"/>
            </w:pPr>
            <w:r>
              <w:t>217 (58.2)</w:t>
            </w:r>
          </w:p>
        </w:tc>
        <w:tc>
          <w:tcPr>
            <w:tcW w:w="659" w:type="pct"/>
            <w:tcBorders>
              <w:top w:val="single" w:sz="4" w:space="0" w:color="auto"/>
              <w:left w:val="single" w:sz="4" w:space="0" w:color="auto"/>
              <w:bottom w:val="single" w:sz="4" w:space="0" w:color="auto"/>
              <w:right w:val="single" w:sz="4" w:space="0" w:color="auto"/>
            </w:tcBorders>
          </w:tcPr>
          <w:p w14:paraId="454E4D43" w14:textId="5017C48E" w:rsidR="00A52CB3" w:rsidRPr="00FD2E97" w:rsidRDefault="00A52CB3" w:rsidP="00A52CB3">
            <w:pPr>
              <w:spacing w:after="160" w:line="259" w:lineRule="auto"/>
            </w:pPr>
            <w:r>
              <w:t>156 (41.8)</w:t>
            </w:r>
          </w:p>
        </w:tc>
        <w:tc>
          <w:tcPr>
            <w:tcW w:w="1286" w:type="pct"/>
            <w:tcBorders>
              <w:top w:val="single" w:sz="4" w:space="0" w:color="auto"/>
              <w:left w:val="single" w:sz="4" w:space="0" w:color="auto"/>
              <w:bottom w:val="single" w:sz="4" w:space="0" w:color="auto"/>
              <w:right w:val="single" w:sz="4" w:space="0" w:color="auto"/>
            </w:tcBorders>
          </w:tcPr>
          <w:p w14:paraId="67F6EEDC" w14:textId="77777777" w:rsidR="00A52CB3" w:rsidRPr="00FD2E97" w:rsidRDefault="00A52CB3" w:rsidP="00A52CB3">
            <w:pPr>
              <w:spacing w:after="160" w:line="259" w:lineRule="auto"/>
            </w:pPr>
            <w:r>
              <w:t>373 (100.0)</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073660DE" w14:textId="77777777" w:rsidR="00A52CB3" w:rsidRPr="00FD2E97" w:rsidRDefault="00A52CB3" w:rsidP="00A52CB3">
            <w:pPr>
              <w:spacing w:after="160" w:line="259" w:lineRule="auto"/>
            </w:pPr>
          </w:p>
        </w:tc>
      </w:tr>
    </w:tbl>
    <w:p w14:paraId="3A0F6D5A" w14:textId="77777777" w:rsidR="001D44BF" w:rsidRDefault="001D44BF" w:rsidP="001D44BF"/>
    <w:p w14:paraId="7CE2EE55" w14:textId="1E2C1A92" w:rsidR="001D44BF" w:rsidRDefault="00D22DAF" w:rsidP="001D44BF">
      <w:r w:rsidRPr="00FD2E97">
        <w:t>Table</w:t>
      </w:r>
      <w:r w:rsidR="00BA53FD">
        <w:t xml:space="preserve"> 29</w:t>
      </w:r>
      <w:r>
        <w:t xml:space="preserve"> </w:t>
      </w:r>
      <w:r w:rsidR="006D5100" w:rsidRPr="006D5100">
        <w:t>investigates the association between the motivation for online gaming (achievement, entertainment, escapism, or social interaction) and psychosomatic symptoms. The chi-square test results (X² = 10.244, P = 0.017) show a statistically significant association (P &lt; 0.05). A larger proportion of respondents who game for entertainment (83.9%) report psychosomatic symptoms compared to those motivated by achievement (6.0%), escapism (0.9%), or social interaction (9.2%). This suggests that entertainment-driven gaming is more strongly associated with psychosomatic symptoms.</w:t>
      </w:r>
    </w:p>
    <w:p w14:paraId="284B50E8" w14:textId="77777777" w:rsidR="006D5100" w:rsidRDefault="006D5100" w:rsidP="001D44BF"/>
    <w:p w14:paraId="28DE2E83" w14:textId="267ED069" w:rsidR="001D44BF" w:rsidRPr="00FD2E97" w:rsidRDefault="001D44BF" w:rsidP="001D44BF">
      <w:r w:rsidRPr="00FD2E97">
        <w:t xml:space="preserve">Table </w:t>
      </w:r>
      <w:r>
        <w:t>3</w:t>
      </w:r>
      <w:r>
        <w:t>0</w:t>
      </w:r>
      <w:r w:rsidRPr="00FD2E97">
        <w:t>: Association between respondents'</w:t>
      </w:r>
      <w:r>
        <w:t xml:space="preserve"> online gaming academic performance affected</w:t>
      </w:r>
      <w:r w:rsidRPr="00FD2E97">
        <w:t xml:space="preserve"> and symptoms of </w:t>
      </w:r>
      <w:r w:rsidR="002C59BD">
        <w:t>psychosomatic</w:t>
      </w:r>
      <w:r>
        <w:t xml:space="preserve"> </w:t>
      </w:r>
      <w:r w:rsidRPr="00FD2E97">
        <w:t>(n</w:t>
      </w:r>
      <w:r>
        <w:t>=375</w:t>
      </w:r>
      <w:r w:rsidRPr="00FD2E97">
        <w:t>)</w:t>
      </w:r>
    </w:p>
    <w:tbl>
      <w:tblPr>
        <w:tblStyle w:val="TableGrid"/>
        <w:tblW w:w="5000" w:type="pct"/>
        <w:tblLook w:val="04A0" w:firstRow="1" w:lastRow="0" w:firstColumn="1" w:lastColumn="0" w:noHBand="0" w:noVBand="1"/>
      </w:tblPr>
      <w:tblGrid>
        <w:gridCol w:w="1510"/>
        <w:gridCol w:w="1188"/>
        <w:gridCol w:w="1188"/>
        <w:gridCol w:w="2319"/>
        <w:gridCol w:w="2811"/>
      </w:tblGrid>
      <w:tr w:rsidR="001D44BF" w:rsidRPr="00FD2E97" w14:paraId="3BB4847B" w14:textId="77777777" w:rsidTr="00A43412">
        <w:trPr>
          <w:trHeight w:val="70"/>
        </w:trPr>
        <w:tc>
          <w:tcPr>
            <w:tcW w:w="837" w:type="pct"/>
            <w:tcBorders>
              <w:top w:val="single" w:sz="4" w:space="0" w:color="auto"/>
              <w:left w:val="single" w:sz="4" w:space="0" w:color="auto"/>
              <w:bottom w:val="nil"/>
              <w:right w:val="single" w:sz="4" w:space="0" w:color="auto"/>
            </w:tcBorders>
            <w:hideMark/>
          </w:tcPr>
          <w:p w14:paraId="6EAB2656" w14:textId="77777777" w:rsidR="001D44BF" w:rsidRPr="00FD2E97" w:rsidRDefault="001D44BF" w:rsidP="00A43412">
            <w:pPr>
              <w:spacing w:after="160" w:line="259" w:lineRule="auto"/>
            </w:pPr>
          </w:p>
        </w:tc>
        <w:tc>
          <w:tcPr>
            <w:tcW w:w="2604" w:type="pct"/>
            <w:gridSpan w:val="3"/>
            <w:tcBorders>
              <w:top w:val="single" w:sz="4" w:space="0" w:color="auto"/>
              <w:left w:val="single" w:sz="4" w:space="0" w:color="auto"/>
              <w:bottom w:val="single" w:sz="4" w:space="0" w:color="auto"/>
              <w:right w:val="single" w:sz="4" w:space="0" w:color="auto"/>
            </w:tcBorders>
            <w:hideMark/>
          </w:tcPr>
          <w:p w14:paraId="36EAADC6" w14:textId="0EE58B4A" w:rsidR="001D44BF" w:rsidRPr="00FD2E97" w:rsidRDefault="001D44BF" w:rsidP="00A43412">
            <w:pPr>
              <w:spacing w:after="160" w:line="259" w:lineRule="auto"/>
            </w:pPr>
            <w:r w:rsidRPr="00FD2E97">
              <w:t xml:space="preserve">Symptoms of </w:t>
            </w:r>
            <w:r w:rsidR="00CE76F3">
              <w:t>psychosomatic</w:t>
            </w:r>
          </w:p>
        </w:tc>
        <w:tc>
          <w:tcPr>
            <w:tcW w:w="1559" w:type="pct"/>
            <w:tcBorders>
              <w:top w:val="single" w:sz="4" w:space="0" w:color="auto"/>
              <w:left w:val="single" w:sz="4" w:space="0" w:color="auto"/>
              <w:bottom w:val="single" w:sz="4" w:space="0" w:color="auto"/>
              <w:right w:val="single" w:sz="4" w:space="0" w:color="auto"/>
            </w:tcBorders>
            <w:hideMark/>
          </w:tcPr>
          <w:p w14:paraId="64195A92" w14:textId="77777777" w:rsidR="001D44BF" w:rsidRPr="00FD2E97" w:rsidRDefault="001D44BF" w:rsidP="00A43412">
            <w:pPr>
              <w:spacing w:after="160" w:line="259" w:lineRule="auto"/>
            </w:pPr>
            <w:r w:rsidRPr="00FD2E97">
              <w:rPr>
                <w:b/>
                <w:bCs/>
              </w:rPr>
              <w:t>Chi square test and p-value</w:t>
            </w:r>
          </w:p>
        </w:tc>
      </w:tr>
      <w:tr w:rsidR="001D44BF" w:rsidRPr="00FD2E97" w14:paraId="432051A4" w14:textId="77777777" w:rsidTr="00A43412">
        <w:trPr>
          <w:trHeight w:val="70"/>
        </w:trPr>
        <w:tc>
          <w:tcPr>
            <w:tcW w:w="837" w:type="pct"/>
            <w:tcBorders>
              <w:top w:val="nil"/>
              <w:left w:val="single" w:sz="4" w:space="0" w:color="auto"/>
              <w:bottom w:val="single" w:sz="4" w:space="0" w:color="auto"/>
              <w:right w:val="single" w:sz="4" w:space="0" w:color="auto"/>
            </w:tcBorders>
          </w:tcPr>
          <w:p w14:paraId="174B3CAD" w14:textId="77777777" w:rsidR="001D44BF" w:rsidRPr="00FD2E97" w:rsidRDefault="001D44BF" w:rsidP="00A43412">
            <w:pPr>
              <w:spacing w:after="160" w:line="259" w:lineRule="auto"/>
            </w:pPr>
          </w:p>
        </w:tc>
        <w:tc>
          <w:tcPr>
            <w:tcW w:w="659" w:type="pct"/>
            <w:tcBorders>
              <w:top w:val="single" w:sz="4" w:space="0" w:color="auto"/>
              <w:left w:val="single" w:sz="4" w:space="0" w:color="auto"/>
              <w:bottom w:val="single" w:sz="4" w:space="0" w:color="auto"/>
              <w:right w:val="single" w:sz="4" w:space="0" w:color="auto"/>
            </w:tcBorders>
          </w:tcPr>
          <w:p w14:paraId="3C637218" w14:textId="77777777" w:rsidR="001D44BF" w:rsidRPr="00FD2E97" w:rsidRDefault="001D44BF" w:rsidP="00A43412">
            <w:pPr>
              <w:spacing w:after="160" w:line="259" w:lineRule="auto"/>
            </w:pPr>
            <w:r>
              <w:t>Yes</w:t>
            </w:r>
            <w:r>
              <w:br/>
              <w:t>n (%)</w:t>
            </w:r>
          </w:p>
        </w:tc>
        <w:tc>
          <w:tcPr>
            <w:tcW w:w="659" w:type="pct"/>
            <w:tcBorders>
              <w:top w:val="single" w:sz="4" w:space="0" w:color="auto"/>
              <w:left w:val="single" w:sz="4" w:space="0" w:color="auto"/>
              <w:bottom w:val="single" w:sz="4" w:space="0" w:color="auto"/>
              <w:right w:val="single" w:sz="4" w:space="0" w:color="auto"/>
            </w:tcBorders>
          </w:tcPr>
          <w:p w14:paraId="4E1CD3DE" w14:textId="77777777" w:rsidR="001D44BF" w:rsidRPr="00FD2E97" w:rsidRDefault="001D44BF" w:rsidP="00A43412">
            <w:pPr>
              <w:spacing w:after="160" w:line="259" w:lineRule="auto"/>
            </w:pPr>
            <w:r>
              <w:t>No</w:t>
            </w:r>
            <w:r>
              <w:br/>
              <w:t>n (%)</w:t>
            </w:r>
          </w:p>
        </w:tc>
        <w:tc>
          <w:tcPr>
            <w:tcW w:w="1286" w:type="pct"/>
            <w:tcBorders>
              <w:top w:val="single" w:sz="4" w:space="0" w:color="auto"/>
              <w:left w:val="single" w:sz="4" w:space="0" w:color="auto"/>
              <w:bottom w:val="single" w:sz="4" w:space="0" w:color="auto"/>
              <w:right w:val="single" w:sz="4" w:space="0" w:color="auto"/>
            </w:tcBorders>
          </w:tcPr>
          <w:p w14:paraId="42F8BA9F" w14:textId="77777777" w:rsidR="001D44BF" w:rsidRPr="00FD2E97" w:rsidRDefault="001D44BF" w:rsidP="00A43412">
            <w:pPr>
              <w:spacing w:after="160" w:line="259" w:lineRule="auto"/>
            </w:pPr>
            <w:r>
              <w:t>Total</w:t>
            </w:r>
            <w:r>
              <w:br/>
              <w:t>n (%)</w:t>
            </w:r>
          </w:p>
        </w:tc>
        <w:tc>
          <w:tcPr>
            <w:tcW w:w="1559" w:type="pct"/>
            <w:vMerge w:val="restart"/>
            <w:tcBorders>
              <w:top w:val="single" w:sz="4" w:space="0" w:color="auto"/>
              <w:left w:val="single" w:sz="4" w:space="0" w:color="auto"/>
              <w:bottom w:val="single" w:sz="4" w:space="0" w:color="auto"/>
              <w:right w:val="single" w:sz="4" w:space="0" w:color="auto"/>
            </w:tcBorders>
            <w:hideMark/>
          </w:tcPr>
          <w:p w14:paraId="5B1C50D5" w14:textId="2723C65C" w:rsidR="001D44BF" w:rsidRPr="00FD2E97" w:rsidRDefault="001D44BF" w:rsidP="00A43412">
            <w:pPr>
              <w:spacing w:after="160" w:line="259" w:lineRule="auto"/>
            </w:pPr>
            <w:r w:rsidRPr="00FD2E97">
              <w:t>X2 =</w:t>
            </w:r>
            <w:r>
              <w:t xml:space="preserve"> </w:t>
            </w:r>
            <w:r w:rsidR="00F206FA">
              <w:t>30.283</w:t>
            </w:r>
          </w:p>
          <w:p w14:paraId="6855EADF" w14:textId="77777777" w:rsidR="001D44BF" w:rsidRPr="00FD2E97" w:rsidRDefault="001D44BF" w:rsidP="00A43412">
            <w:pPr>
              <w:spacing w:after="160" w:line="259" w:lineRule="auto"/>
            </w:pPr>
            <w:r w:rsidRPr="00FD2E97">
              <w:t xml:space="preserve">P </w:t>
            </w:r>
            <w:r>
              <w:t>&lt; 0.001</w:t>
            </w:r>
          </w:p>
        </w:tc>
      </w:tr>
      <w:tr w:rsidR="001D44BF" w:rsidRPr="00FD2E97" w14:paraId="367929C7" w14:textId="77777777" w:rsidTr="00A43412">
        <w:trPr>
          <w:trHeight w:val="70"/>
        </w:trPr>
        <w:tc>
          <w:tcPr>
            <w:tcW w:w="837" w:type="pct"/>
            <w:tcBorders>
              <w:top w:val="single" w:sz="4" w:space="0" w:color="auto"/>
              <w:left w:val="single" w:sz="4" w:space="0" w:color="auto"/>
              <w:bottom w:val="single" w:sz="4" w:space="0" w:color="auto"/>
              <w:right w:val="single" w:sz="4" w:space="0" w:color="auto"/>
            </w:tcBorders>
          </w:tcPr>
          <w:p w14:paraId="49E8D83E" w14:textId="77777777" w:rsidR="001D44BF" w:rsidRPr="00FD2E97" w:rsidRDefault="001D44BF" w:rsidP="00A43412">
            <w:pPr>
              <w:spacing w:after="160" w:line="259" w:lineRule="auto"/>
            </w:pPr>
            <w:r>
              <w:t>No</w:t>
            </w:r>
          </w:p>
        </w:tc>
        <w:tc>
          <w:tcPr>
            <w:tcW w:w="659" w:type="pct"/>
            <w:tcBorders>
              <w:top w:val="single" w:sz="4" w:space="0" w:color="auto"/>
              <w:left w:val="single" w:sz="4" w:space="0" w:color="auto"/>
              <w:bottom w:val="single" w:sz="4" w:space="0" w:color="auto"/>
              <w:right w:val="single" w:sz="4" w:space="0" w:color="auto"/>
            </w:tcBorders>
          </w:tcPr>
          <w:p w14:paraId="04BCB04C" w14:textId="051D7596" w:rsidR="001D44BF" w:rsidRPr="00FD2E97" w:rsidRDefault="00F206FA" w:rsidP="00A43412">
            <w:pPr>
              <w:spacing w:after="160" w:line="259" w:lineRule="auto"/>
            </w:pPr>
            <w:r>
              <w:t>82</w:t>
            </w:r>
            <w:r w:rsidR="001D44BF">
              <w:t xml:space="preserve"> (</w:t>
            </w:r>
            <w:r>
              <w:t>37.8</w:t>
            </w:r>
            <w:r w:rsidR="001D44BF">
              <w:t>)</w:t>
            </w:r>
          </w:p>
        </w:tc>
        <w:tc>
          <w:tcPr>
            <w:tcW w:w="659" w:type="pct"/>
            <w:tcBorders>
              <w:top w:val="single" w:sz="4" w:space="0" w:color="auto"/>
              <w:left w:val="single" w:sz="4" w:space="0" w:color="auto"/>
              <w:bottom w:val="single" w:sz="4" w:space="0" w:color="auto"/>
              <w:right w:val="single" w:sz="4" w:space="0" w:color="auto"/>
            </w:tcBorders>
          </w:tcPr>
          <w:p w14:paraId="55C40B0E" w14:textId="2B7F3FF7" w:rsidR="001D44BF" w:rsidRPr="00FD2E97" w:rsidRDefault="00F206FA" w:rsidP="00A43412">
            <w:pPr>
              <w:spacing w:after="160" w:line="259" w:lineRule="auto"/>
            </w:pPr>
            <w:r>
              <w:t>103</w:t>
            </w:r>
            <w:r w:rsidR="001D44BF">
              <w:t xml:space="preserve"> (</w:t>
            </w:r>
            <w:r>
              <w:t>66.0</w:t>
            </w:r>
            <w:r w:rsidR="001D44BF">
              <w:t>)</w:t>
            </w:r>
          </w:p>
        </w:tc>
        <w:tc>
          <w:tcPr>
            <w:tcW w:w="1286" w:type="pct"/>
            <w:tcBorders>
              <w:top w:val="single" w:sz="4" w:space="0" w:color="auto"/>
              <w:left w:val="single" w:sz="4" w:space="0" w:color="auto"/>
              <w:bottom w:val="single" w:sz="4" w:space="0" w:color="auto"/>
              <w:right w:val="single" w:sz="4" w:space="0" w:color="auto"/>
            </w:tcBorders>
          </w:tcPr>
          <w:p w14:paraId="5CE901CF" w14:textId="77777777" w:rsidR="001D44BF" w:rsidRPr="00FD2E97" w:rsidRDefault="001D44BF" w:rsidP="00A43412">
            <w:pPr>
              <w:spacing w:after="160" w:line="259" w:lineRule="auto"/>
            </w:pPr>
            <w:r>
              <w:t>185 (49.6)</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71F7475A" w14:textId="77777777" w:rsidR="001D44BF" w:rsidRPr="00FD2E97" w:rsidRDefault="001D44BF" w:rsidP="00A43412">
            <w:pPr>
              <w:spacing w:after="160" w:line="259" w:lineRule="auto"/>
            </w:pPr>
          </w:p>
        </w:tc>
      </w:tr>
      <w:tr w:rsidR="001D44BF" w:rsidRPr="00FD2E97" w14:paraId="2C6A3257" w14:textId="77777777" w:rsidTr="00A43412">
        <w:trPr>
          <w:trHeight w:val="70"/>
        </w:trPr>
        <w:tc>
          <w:tcPr>
            <w:tcW w:w="837" w:type="pct"/>
            <w:tcBorders>
              <w:top w:val="single" w:sz="4" w:space="0" w:color="auto"/>
              <w:left w:val="single" w:sz="4" w:space="0" w:color="auto"/>
              <w:bottom w:val="single" w:sz="4" w:space="0" w:color="auto"/>
              <w:right w:val="single" w:sz="4" w:space="0" w:color="auto"/>
            </w:tcBorders>
          </w:tcPr>
          <w:p w14:paraId="6144884A" w14:textId="77777777" w:rsidR="001D44BF" w:rsidRPr="00FD2E97" w:rsidRDefault="001D44BF" w:rsidP="00A43412">
            <w:pPr>
              <w:spacing w:after="160" w:line="259" w:lineRule="auto"/>
            </w:pPr>
            <w:r>
              <w:t>Yes</w:t>
            </w:r>
          </w:p>
        </w:tc>
        <w:tc>
          <w:tcPr>
            <w:tcW w:w="659" w:type="pct"/>
            <w:tcBorders>
              <w:top w:val="single" w:sz="4" w:space="0" w:color="auto"/>
              <w:left w:val="single" w:sz="4" w:space="0" w:color="auto"/>
              <w:bottom w:val="single" w:sz="4" w:space="0" w:color="auto"/>
              <w:right w:val="single" w:sz="4" w:space="0" w:color="auto"/>
            </w:tcBorders>
          </w:tcPr>
          <w:p w14:paraId="1D2D6649" w14:textId="26320A92" w:rsidR="001D44BF" w:rsidRPr="00FD2E97" w:rsidRDefault="00F206FA" w:rsidP="00A43412">
            <w:pPr>
              <w:spacing w:after="160" w:line="259" w:lineRule="auto"/>
            </w:pPr>
            <w:r>
              <w:t>131</w:t>
            </w:r>
            <w:r w:rsidR="001D44BF">
              <w:t xml:space="preserve"> (</w:t>
            </w:r>
            <w:r>
              <w:t>60.4</w:t>
            </w:r>
            <w:r w:rsidR="001D44BF">
              <w:t>)</w:t>
            </w:r>
          </w:p>
        </w:tc>
        <w:tc>
          <w:tcPr>
            <w:tcW w:w="659" w:type="pct"/>
            <w:tcBorders>
              <w:top w:val="single" w:sz="4" w:space="0" w:color="auto"/>
              <w:left w:val="single" w:sz="4" w:space="0" w:color="auto"/>
              <w:bottom w:val="single" w:sz="4" w:space="0" w:color="auto"/>
              <w:right w:val="single" w:sz="4" w:space="0" w:color="auto"/>
            </w:tcBorders>
          </w:tcPr>
          <w:p w14:paraId="71B9CB78" w14:textId="33C4444C" w:rsidR="001D44BF" w:rsidRPr="00FD2E97" w:rsidRDefault="00F206FA" w:rsidP="00A43412">
            <w:pPr>
              <w:spacing w:after="160" w:line="259" w:lineRule="auto"/>
            </w:pPr>
            <w:r>
              <w:t>53</w:t>
            </w:r>
            <w:r w:rsidR="001D44BF">
              <w:t xml:space="preserve"> (</w:t>
            </w:r>
            <w:r>
              <w:t>34.0</w:t>
            </w:r>
            <w:r w:rsidR="001D44BF">
              <w:t>)</w:t>
            </w:r>
          </w:p>
        </w:tc>
        <w:tc>
          <w:tcPr>
            <w:tcW w:w="1286" w:type="pct"/>
            <w:tcBorders>
              <w:top w:val="single" w:sz="4" w:space="0" w:color="auto"/>
              <w:left w:val="single" w:sz="4" w:space="0" w:color="auto"/>
              <w:bottom w:val="single" w:sz="4" w:space="0" w:color="auto"/>
              <w:right w:val="single" w:sz="4" w:space="0" w:color="auto"/>
            </w:tcBorders>
          </w:tcPr>
          <w:p w14:paraId="7FBFA956" w14:textId="77777777" w:rsidR="001D44BF" w:rsidRPr="00FD2E97" w:rsidRDefault="001D44BF" w:rsidP="00A43412">
            <w:pPr>
              <w:spacing w:after="160" w:line="259" w:lineRule="auto"/>
            </w:pPr>
            <w:r>
              <w:t>184 (49.3)</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76D03410" w14:textId="77777777" w:rsidR="001D44BF" w:rsidRPr="00FD2E97" w:rsidRDefault="001D44BF" w:rsidP="00A43412">
            <w:pPr>
              <w:spacing w:after="160" w:line="259" w:lineRule="auto"/>
            </w:pPr>
          </w:p>
        </w:tc>
      </w:tr>
      <w:tr w:rsidR="00A52CB3" w:rsidRPr="00FD2E97" w14:paraId="4549DE01" w14:textId="77777777" w:rsidTr="00A43412">
        <w:trPr>
          <w:trHeight w:val="70"/>
        </w:trPr>
        <w:tc>
          <w:tcPr>
            <w:tcW w:w="837" w:type="pct"/>
            <w:tcBorders>
              <w:top w:val="single" w:sz="4" w:space="0" w:color="auto"/>
              <w:left w:val="single" w:sz="4" w:space="0" w:color="auto"/>
              <w:bottom w:val="single" w:sz="4" w:space="0" w:color="auto"/>
              <w:right w:val="single" w:sz="4" w:space="0" w:color="auto"/>
            </w:tcBorders>
            <w:hideMark/>
          </w:tcPr>
          <w:p w14:paraId="0119F612" w14:textId="77777777" w:rsidR="00A52CB3" w:rsidRPr="00FD2E97" w:rsidRDefault="00A52CB3" w:rsidP="00A52CB3">
            <w:pPr>
              <w:spacing w:after="160" w:line="259" w:lineRule="auto"/>
            </w:pPr>
            <w:r w:rsidRPr="00FD2E97">
              <w:t>Total</w:t>
            </w:r>
          </w:p>
        </w:tc>
        <w:tc>
          <w:tcPr>
            <w:tcW w:w="659" w:type="pct"/>
            <w:tcBorders>
              <w:top w:val="single" w:sz="4" w:space="0" w:color="auto"/>
              <w:left w:val="single" w:sz="4" w:space="0" w:color="auto"/>
              <w:bottom w:val="single" w:sz="4" w:space="0" w:color="auto"/>
              <w:right w:val="single" w:sz="4" w:space="0" w:color="auto"/>
            </w:tcBorders>
          </w:tcPr>
          <w:p w14:paraId="5C01C86F" w14:textId="72EEC18C" w:rsidR="00A52CB3" w:rsidRPr="00FD2E97" w:rsidRDefault="00A52CB3" w:rsidP="00A52CB3">
            <w:pPr>
              <w:spacing w:after="160" w:line="259" w:lineRule="auto"/>
            </w:pPr>
            <w:r>
              <w:t>217 (58.2)</w:t>
            </w:r>
          </w:p>
        </w:tc>
        <w:tc>
          <w:tcPr>
            <w:tcW w:w="659" w:type="pct"/>
            <w:tcBorders>
              <w:top w:val="single" w:sz="4" w:space="0" w:color="auto"/>
              <w:left w:val="single" w:sz="4" w:space="0" w:color="auto"/>
              <w:bottom w:val="single" w:sz="4" w:space="0" w:color="auto"/>
              <w:right w:val="single" w:sz="4" w:space="0" w:color="auto"/>
            </w:tcBorders>
          </w:tcPr>
          <w:p w14:paraId="4B73377F" w14:textId="027F30DB" w:rsidR="00A52CB3" w:rsidRPr="00FD2E97" w:rsidRDefault="00A52CB3" w:rsidP="00A52CB3">
            <w:pPr>
              <w:spacing w:after="160" w:line="259" w:lineRule="auto"/>
            </w:pPr>
            <w:r>
              <w:t>156 (41.8)</w:t>
            </w:r>
          </w:p>
        </w:tc>
        <w:tc>
          <w:tcPr>
            <w:tcW w:w="1286" w:type="pct"/>
            <w:tcBorders>
              <w:top w:val="single" w:sz="4" w:space="0" w:color="auto"/>
              <w:left w:val="single" w:sz="4" w:space="0" w:color="auto"/>
              <w:bottom w:val="single" w:sz="4" w:space="0" w:color="auto"/>
              <w:right w:val="single" w:sz="4" w:space="0" w:color="auto"/>
            </w:tcBorders>
          </w:tcPr>
          <w:p w14:paraId="1E24DB08" w14:textId="77777777" w:rsidR="00A52CB3" w:rsidRPr="00FD2E97" w:rsidRDefault="00A52CB3" w:rsidP="00A52CB3">
            <w:pPr>
              <w:spacing w:after="160" w:line="259" w:lineRule="auto"/>
            </w:pPr>
            <w:r>
              <w:t>373 (100.0)</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06F377DC" w14:textId="77777777" w:rsidR="00A52CB3" w:rsidRPr="00FD2E97" w:rsidRDefault="00A52CB3" w:rsidP="00A52CB3">
            <w:pPr>
              <w:spacing w:after="160" w:line="259" w:lineRule="auto"/>
            </w:pPr>
          </w:p>
        </w:tc>
      </w:tr>
    </w:tbl>
    <w:p w14:paraId="7C3FE625" w14:textId="6AD41361" w:rsidR="009C1E97" w:rsidRDefault="009C1E97" w:rsidP="00094D54">
      <w:pPr>
        <w:rPr>
          <w:rFonts w:cstheme="minorHAnsi"/>
          <w:b/>
          <w:bCs/>
        </w:rPr>
      </w:pPr>
    </w:p>
    <w:p w14:paraId="64F84EF2" w14:textId="7FE20FCA" w:rsidR="009C1E97" w:rsidRPr="00D07414" w:rsidRDefault="00D22DAF">
      <w:pPr>
        <w:rPr>
          <w:rFonts w:cstheme="minorHAnsi"/>
        </w:rPr>
      </w:pPr>
      <w:r w:rsidRPr="00FD2E97">
        <w:lastRenderedPageBreak/>
        <w:t xml:space="preserve">Table </w:t>
      </w:r>
      <w:r w:rsidR="00BA53FD">
        <w:t>30</w:t>
      </w:r>
      <w:r>
        <w:t xml:space="preserve"> </w:t>
      </w:r>
      <w:r w:rsidR="006D5100" w:rsidRPr="00D07414">
        <w:rPr>
          <w:rFonts w:cstheme="minorHAnsi"/>
        </w:rPr>
        <w:t>examines whether the impact of online gaming on academic performance is associated with psychosomatic symptoms. The chi-square test results (X² = 30.283, P &lt; 0.001) reveal a highly significant association (P &lt; 0.05). A larger proportion of respondents whose academic performance is affected by gaming (60.4%) report psychosomatic symptoms compared to those whose academic performance is unaffected (37.8%). This suggests that negative effects on academic performance due to gaming are closely linked with the occurrence of psychosomatic symptoms.</w:t>
      </w:r>
      <w:r w:rsidR="009C1E97" w:rsidRPr="00D07414">
        <w:rPr>
          <w:rFonts w:cstheme="minorHAnsi"/>
        </w:rPr>
        <w:br w:type="page"/>
      </w:r>
    </w:p>
    <w:p w14:paraId="24F98A89" w14:textId="24703D84" w:rsidR="009C1E97" w:rsidRPr="00FD2E97" w:rsidRDefault="009C1E97" w:rsidP="009C1E97">
      <w:r w:rsidRPr="00FD2E97">
        <w:lastRenderedPageBreak/>
        <w:t xml:space="preserve">Table </w:t>
      </w:r>
      <w:r>
        <w:t>3</w:t>
      </w:r>
      <w:r>
        <w:t>1</w:t>
      </w:r>
      <w:r w:rsidRPr="00FD2E97">
        <w:t xml:space="preserve">: Association between respondents' </w:t>
      </w:r>
      <w:r>
        <w:t>grade</w:t>
      </w:r>
      <w:r w:rsidRPr="00FD2E97">
        <w:t xml:space="preserve"> and </w:t>
      </w:r>
      <w:r w:rsidR="00DB24E4">
        <w:t>social relationship</w:t>
      </w:r>
      <w:r>
        <w:t xml:space="preserve"> </w:t>
      </w:r>
      <w:r w:rsidRPr="00FD2E97">
        <w:t>(n</w:t>
      </w:r>
      <w:r>
        <w:t>=375</w:t>
      </w:r>
      <w:r w:rsidRPr="00FD2E97">
        <w:t>)</w:t>
      </w:r>
    </w:p>
    <w:tbl>
      <w:tblPr>
        <w:tblStyle w:val="TableGrid"/>
        <w:tblW w:w="5000" w:type="pct"/>
        <w:tblLook w:val="04A0" w:firstRow="1" w:lastRow="0" w:firstColumn="1" w:lastColumn="0" w:noHBand="0" w:noVBand="1"/>
      </w:tblPr>
      <w:tblGrid>
        <w:gridCol w:w="1508"/>
        <w:gridCol w:w="1190"/>
        <w:gridCol w:w="1190"/>
        <w:gridCol w:w="2317"/>
        <w:gridCol w:w="2811"/>
      </w:tblGrid>
      <w:tr w:rsidR="009C1E97" w:rsidRPr="00FD2E97" w14:paraId="7D2E366F" w14:textId="77777777" w:rsidTr="00A43412">
        <w:trPr>
          <w:trHeight w:val="70"/>
        </w:trPr>
        <w:tc>
          <w:tcPr>
            <w:tcW w:w="836" w:type="pct"/>
            <w:tcBorders>
              <w:top w:val="single" w:sz="4" w:space="0" w:color="auto"/>
              <w:left w:val="single" w:sz="4" w:space="0" w:color="auto"/>
              <w:bottom w:val="nil"/>
              <w:right w:val="single" w:sz="4" w:space="0" w:color="auto"/>
            </w:tcBorders>
            <w:hideMark/>
          </w:tcPr>
          <w:p w14:paraId="14445D79" w14:textId="77777777" w:rsidR="009C1E97" w:rsidRPr="00FD2E97" w:rsidRDefault="009C1E97" w:rsidP="00A43412">
            <w:pPr>
              <w:spacing w:after="160" w:line="259" w:lineRule="auto"/>
            </w:pPr>
          </w:p>
        </w:tc>
        <w:tc>
          <w:tcPr>
            <w:tcW w:w="2605" w:type="pct"/>
            <w:gridSpan w:val="3"/>
            <w:tcBorders>
              <w:top w:val="single" w:sz="4" w:space="0" w:color="auto"/>
              <w:left w:val="single" w:sz="4" w:space="0" w:color="auto"/>
              <w:bottom w:val="single" w:sz="4" w:space="0" w:color="auto"/>
              <w:right w:val="single" w:sz="4" w:space="0" w:color="auto"/>
            </w:tcBorders>
            <w:hideMark/>
          </w:tcPr>
          <w:p w14:paraId="1DC2AB2C" w14:textId="7AFC10A3" w:rsidR="009C1E97" w:rsidRPr="00FD2E97" w:rsidRDefault="009C1E97" w:rsidP="00A43412">
            <w:pPr>
              <w:spacing w:after="160" w:line="259" w:lineRule="auto"/>
            </w:pPr>
            <w:r w:rsidRPr="00FD2E97">
              <w:t>Symptoms of</w:t>
            </w:r>
            <w:r w:rsidR="00CE76F3">
              <w:t xml:space="preserve"> </w:t>
            </w:r>
            <w:r w:rsidR="00CE76F3">
              <w:t xml:space="preserve">social relationship </w:t>
            </w:r>
          </w:p>
        </w:tc>
        <w:tc>
          <w:tcPr>
            <w:tcW w:w="1559" w:type="pct"/>
            <w:tcBorders>
              <w:top w:val="single" w:sz="4" w:space="0" w:color="auto"/>
              <w:left w:val="single" w:sz="4" w:space="0" w:color="auto"/>
              <w:bottom w:val="single" w:sz="4" w:space="0" w:color="auto"/>
              <w:right w:val="single" w:sz="4" w:space="0" w:color="auto"/>
            </w:tcBorders>
            <w:hideMark/>
          </w:tcPr>
          <w:p w14:paraId="502D8403" w14:textId="77777777" w:rsidR="009C1E97" w:rsidRPr="00FD2E97" w:rsidRDefault="009C1E97" w:rsidP="00A43412">
            <w:pPr>
              <w:spacing w:after="160" w:line="259" w:lineRule="auto"/>
            </w:pPr>
            <w:r w:rsidRPr="00FD2E97">
              <w:rPr>
                <w:b/>
                <w:bCs/>
              </w:rPr>
              <w:t>Chi square test and p-value</w:t>
            </w:r>
          </w:p>
        </w:tc>
      </w:tr>
      <w:tr w:rsidR="009C1E97" w:rsidRPr="00FD2E97" w14:paraId="049FBEE1" w14:textId="77777777" w:rsidTr="00A43412">
        <w:trPr>
          <w:trHeight w:val="70"/>
        </w:trPr>
        <w:tc>
          <w:tcPr>
            <w:tcW w:w="836" w:type="pct"/>
            <w:tcBorders>
              <w:top w:val="nil"/>
              <w:left w:val="single" w:sz="4" w:space="0" w:color="auto"/>
              <w:bottom w:val="single" w:sz="4" w:space="0" w:color="auto"/>
              <w:right w:val="single" w:sz="4" w:space="0" w:color="auto"/>
            </w:tcBorders>
          </w:tcPr>
          <w:p w14:paraId="70EB4E3C" w14:textId="77777777" w:rsidR="009C1E97" w:rsidRPr="00FD2E97" w:rsidRDefault="009C1E97" w:rsidP="00A43412">
            <w:pPr>
              <w:spacing w:after="160" w:line="259" w:lineRule="auto"/>
            </w:pPr>
          </w:p>
        </w:tc>
        <w:tc>
          <w:tcPr>
            <w:tcW w:w="660" w:type="pct"/>
            <w:tcBorders>
              <w:top w:val="single" w:sz="4" w:space="0" w:color="auto"/>
              <w:left w:val="single" w:sz="4" w:space="0" w:color="auto"/>
              <w:bottom w:val="single" w:sz="4" w:space="0" w:color="auto"/>
              <w:right w:val="single" w:sz="4" w:space="0" w:color="auto"/>
            </w:tcBorders>
          </w:tcPr>
          <w:p w14:paraId="0E255534" w14:textId="77777777" w:rsidR="009C1E97" w:rsidRPr="00FD2E97" w:rsidRDefault="009C1E97" w:rsidP="00A43412">
            <w:pPr>
              <w:spacing w:after="160" w:line="259" w:lineRule="auto"/>
            </w:pPr>
            <w:r>
              <w:t>Yes</w:t>
            </w:r>
            <w:r>
              <w:br/>
              <w:t>n (%)</w:t>
            </w:r>
          </w:p>
        </w:tc>
        <w:tc>
          <w:tcPr>
            <w:tcW w:w="660" w:type="pct"/>
            <w:tcBorders>
              <w:top w:val="single" w:sz="4" w:space="0" w:color="auto"/>
              <w:left w:val="single" w:sz="4" w:space="0" w:color="auto"/>
              <w:bottom w:val="single" w:sz="4" w:space="0" w:color="auto"/>
              <w:right w:val="single" w:sz="4" w:space="0" w:color="auto"/>
            </w:tcBorders>
          </w:tcPr>
          <w:p w14:paraId="494253AD" w14:textId="77777777" w:rsidR="009C1E97" w:rsidRPr="00FD2E97" w:rsidRDefault="009C1E97" w:rsidP="00A43412">
            <w:pPr>
              <w:spacing w:after="160" w:line="259" w:lineRule="auto"/>
            </w:pPr>
            <w:r>
              <w:t>No</w:t>
            </w:r>
            <w:r>
              <w:br/>
              <w:t>n (%)</w:t>
            </w:r>
          </w:p>
        </w:tc>
        <w:tc>
          <w:tcPr>
            <w:tcW w:w="1285" w:type="pct"/>
            <w:tcBorders>
              <w:top w:val="single" w:sz="4" w:space="0" w:color="auto"/>
              <w:left w:val="single" w:sz="4" w:space="0" w:color="auto"/>
              <w:bottom w:val="single" w:sz="4" w:space="0" w:color="auto"/>
              <w:right w:val="single" w:sz="4" w:space="0" w:color="auto"/>
            </w:tcBorders>
          </w:tcPr>
          <w:p w14:paraId="1090FF00" w14:textId="77777777" w:rsidR="009C1E97" w:rsidRPr="00FD2E97" w:rsidRDefault="009C1E97" w:rsidP="00A43412">
            <w:pPr>
              <w:spacing w:after="160" w:line="259" w:lineRule="auto"/>
            </w:pPr>
            <w:r>
              <w:t>Total</w:t>
            </w:r>
            <w:r>
              <w:br/>
              <w:t>n (%)</w:t>
            </w:r>
          </w:p>
        </w:tc>
        <w:tc>
          <w:tcPr>
            <w:tcW w:w="1559" w:type="pct"/>
            <w:vMerge w:val="restart"/>
            <w:tcBorders>
              <w:top w:val="single" w:sz="4" w:space="0" w:color="auto"/>
              <w:left w:val="single" w:sz="4" w:space="0" w:color="auto"/>
              <w:bottom w:val="single" w:sz="4" w:space="0" w:color="auto"/>
              <w:right w:val="single" w:sz="4" w:space="0" w:color="auto"/>
            </w:tcBorders>
            <w:hideMark/>
          </w:tcPr>
          <w:p w14:paraId="25934CBD" w14:textId="040F4546" w:rsidR="009C1E97" w:rsidRPr="00FD2E97" w:rsidRDefault="009C1E97" w:rsidP="00A43412">
            <w:pPr>
              <w:spacing w:after="160" w:line="259" w:lineRule="auto"/>
            </w:pPr>
            <w:r w:rsidRPr="00FD2E97">
              <w:t xml:space="preserve">X2 = </w:t>
            </w:r>
            <w:r w:rsidR="000D3ABC">
              <w:t>1.228</w:t>
            </w:r>
          </w:p>
          <w:p w14:paraId="1EF3A8CF" w14:textId="758DC444" w:rsidR="009C1E97" w:rsidRPr="00FD2E97" w:rsidRDefault="009C1E97" w:rsidP="00A43412">
            <w:pPr>
              <w:spacing w:after="160" w:line="259" w:lineRule="auto"/>
            </w:pPr>
            <w:r w:rsidRPr="00FD2E97">
              <w:t xml:space="preserve">P </w:t>
            </w:r>
            <w:r>
              <w:t>= 0.</w:t>
            </w:r>
            <w:r w:rsidR="000D3ABC">
              <w:t>268</w:t>
            </w:r>
          </w:p>
        </w:tc>
      </w:tr>
      <w:tr w:rsidR="009C1E97" w:rsidRPr="00FD2E97" w14:paraId="5B34B5A2"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hideMark/>
          </w:tcPr>
          <w:p w14:paraId="7F6A819F" w14:textId="77777777" w:rsidR="009C1E97" w:rsidRPr="00FD2E97" w:rsidRDefault="009C1E97" w:rsidP="00A43412">
            <w:pPr>
              <w:spacing w:after="160" w:line="259" w:lineRule="auto"/>
            </w:pPr>
            <w:r>
              <w:t>XI</w:t>
            </w:r>
          </w:p>
        </w:tc>
        <w:tc>
          <w:tcPr>
            <w:tcW w:w="660" w:type="pct"/>
            <w:tcBorders>
              <w:top w:val="single" w:sz="4" w:space="0" w:color="auto"/>
              <w:left w:val="single" w:sz="4" w:space="0" w:color="auto"/>
              <w:bottom w:val="single" w:sz="4" w:space="0" w:color="auto"/>
              <w:right w:val="single" w:sz="4" w:space="0" w:color="auto"/>
            </w:tcBorders>
          </w:tcPr>
          <w:p w14:paraId="33FBA055" w14:textId="1EA4D3EF" w:rsidR="009C1E97" w:rsidRPr="00FD2E97" w:rsidRDefault="009C1E97" w:rsidP="00A43412">
            <w:pPr>
              <w:spacing w:after="160" w:line="259" w:lineRule="auto"/>
            </w:pPr>
            <w:r>
              <w:t>1</w:t>
            </w:r>
            <w:r w:rsidR="000D3ABC">
              <w:t>39</w:t>
            </w:r>
            <w:r>
              <w:t xml:space="preserve"> (</w:t>
            </w:r>
            <w:r w:rsidR="000D3ABC">
              <w:t>89.6</w:t>
            </w:r>
            <w:r>
              <w:t>)</w:t>
            </w:r>
          </w:p>
        </w:tc>
        <w:tc>
          <w:tcPr>
            <w:tcW w:w="660" w:type="pct"/>
            <w:tcBorders>
              <w:top w:val="single" w:sz="4" w:space="0" w:color="auto"/>
              <w:left w:val="single" w:sz="4" w:space="0" w:color="auto"/>
              <w:bottom w:val="single" w:sz="4" w:space="0" w:color="auto"/>
              <w:right w:val="single" w:sz="4" w:space="0" w:color="auto"/>
            </w:tcBorders>
          </w:tcPr>
          <w:p w14:paraId="5742A230" w14:textId="1936B96D" w:rsidR="009C1E97" w:rsidRPr="00FD2E97" w:rsidRDefault="000D3ABC" w:rsidP="00A43412">
            <w:pPr>
              <w:spacing w:after="160" w:line="259" w:lineRule="auto"/>
            </w:pPr>
            <w:r>
              <w:t>189</w:t>
            </w:r>
            <w:r w:rsidR="009C1E97">
              <w:t xml:space="preserve"> (</w:t>
            </w:r>
            <w:r>
              <w:t>89.6</w:t>
            </w:r>
            <w:r w:rsidR="009C1E97">
              <w:t>)</w:t>
            </w:r>
          </w:p>
        </w:tc>
        <w:tc>
          <w:tcPr>
            <w:tcW w:w="1285" w:type="pct"/>
            <w:tcBorders>
              <w:top w:val="single" w:sz="4" w:space="0" w:color="auto"/>
              <w:left w:val="single" w:sz="4" w:space="0" w:color="auto"/>
              <w:bottom w:val="single" w:sz="4" w:space="0" w:color="auto"/>
              <w:right w:val="single" w:sz="4" w:space="0" w:color="auto"/>
            </w:tcBorders>
          </w:tcPr>
          <w:p w14:paraId="3254E5F4" w14:textId="77777777" w:rsidR="009C1E97" w:rsidRPr="00FD2E97" w:rsidRDefault="009C1E97" w:rsidP="00A43412">
            <w:pPr>
              <w:spacing w:after="160" w:line="259" w:lineRule="auto"/>
            </w:pPr>
            <w:r>
              <w:t>328 (87.9)</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7E06854C" w14:textId="77777777" w:rsidR="009C1E97" w:rsidRPr="00FD2E97" w:rsidRDefault="009C1E97" w:rsidP="00A43412">
            <w:pPr>
              <w:spacing w:after="160" w:line="259" w:lineRule="auto"/>
            </w:pPr>
          </w:p>
        </w:tc>
      </w:tr>
      <w:tr w:rsidR="009C1E97" w:rsidRPr="00FD2E97" w14:paraId="71A27811"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hideMark/>
          </w:tcPr>
          <w:p w14:paraId="1028FFF7" w14:textId="77777777" w:rsidR="009C1E97" w:rsidRPr="00FD2E97" w:rsidRDefault="009C1E97" w:rsidP="00A43412">
            <w:pPr>
              <w:spacing w:after="160" w:line="259" w:lineRule="auto"/>
            </w:pPr>
            <w:r>
              <w:t>XII</w:t>
            </w:r>
          </w:p>
        </w:tc>
        <w:tc>
          <w:tcPr>
            <w:tcW w:w="660" w:type="pct"/>
            <w:tcBorders>
              <w:top w:val="single" w:sz="4" w:space="0" w:color="auto"/>
              <w:left w:val="single" w:sz="4" w:space="0" w:color="auto"/>
              <w:bottom w:val="single" w:sz="4" w:space="0" w:color="auto"/>
              <w:right w:val="single" w:sz="4" w:space="0" w:color="auto"/>
            </w:tcBorders>
          </w:tcPr>
          <w:p w14:paraId="0FF060BA" w14:textId="38E9965C" w:rsidR="009C1E97" w:rsidRPr="00FD2E97" w:rsidRDefault="000D3ABC" w:rsidP="00A43412">
            <w:pPr>
              <w:spacing w:after="160" w:line="259" w:lineRule="auto"/>
            </w:pPr>
            <w:r>
              <w:t>23</w:t>
            </w:r>
            <w:r w:rsidR="009C1E97">
              <w:t xml:space="preserve"> (1</w:t>
            </w:r>
            <w:r>
              <w:t>4</w:t>
            </w:r>
            <w:r w:rsidR="009C1E97">
              <w:t>.2)</w:t>
            </w:r>
          </w:p>
        </w:tc>
        <w:tc>
          <w:tcPr>
            <w:tcW w:w="660" w:type="pct"/>
            <w:tcBorders>
              <w:top w:val="single" w:sz="4" w:space="0" w:color="auto"/>
              <w:left w:val="single" w:sz="4" w:space="0" w:color="auto"/>
              <w:bottom w:val="single" w:sz="4" w:space="0" w:color="auto"/>
              <w:right w:val="single" w:sz="4" w:space="0" w:color="auto"/>
            </w:tcBorders>
          </w:tcPr>
          <w:p w14:paraId="13BB89AD" w14:textId="687AEFF6" w:rsidR="009C1E97" w:rsidRPr="00FD2E97" w:rsidRDefault="000D3ABC" w:rsidP="00A43412">
            <w:pPr>
              <w:spacing w:after="160" w:line="259" w:lineRule="auto"/>
            </w:pPr>
            <w:r>
              <w:t>22</w:t>
            </w:r>
            <w:r w:rsidR="009C1E97">
              <w:t xml:space="preserve"> (</w:t>
            </w:r>
            <w:r>
              <w:t>10.4</w:t>
            </w:r>
            <w:r w:rsidR="009C1E97">
              <w:t>)</w:t>
            </w:r>
          </w:p>
        </w:tc>
        <w:tc>
          <w:tcPr>
            <w:tcW w:w="1285" w:type="pct"/>
            <w:tcBorders>
              <w:top w:val="single" w:sz="4" w:space="0" w:color="auto"/>
              <w:left w:val="single" w:sz="4" w:space="0" w:color="auto"/>
              <w:bottom w:val="single" w:sz="4" w:space="0" w:color="auto"/>
              <w:right w:val="single" w:sz="4" w:space="0" w:color="auto"/>
            </w:tcBorders>
          </w:tcPr>
          <w:p w14:paraId="1C9D7DFA" w14:textId="77777777" w:rsidR="009C1E97" w:rsidRPr="00FD2E97" w:rsidRDefault="009C1E97" w:rsidP="00A43412">
            <w:pPr>
              <w:spacing w:after="160" w:line="259" w:lineRule="auto"/>
            </w:pPr>
            <w:r>
              <w:t>45 (12.1)</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60F6A846" w14:textId="77777777" w:rsidR="009C1E97" w:rsidRPr="00FD2E97" w:rsidRDefault="009C1E97" w:rsidP="00A43412">
            <w:pPr>
              <w:spacing w:after="160" w:line="259" w:lineRule="auto"/>
            </w:pPr>
          </w:p>
        </w:tc>
      </w:tr>
      <w:tr w:rsidR="009C1E97" w:rsidRPr="00FD2E97" w14:paraId="2DC34383"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hideMark/>
          </w:tcPr>
          <w:p w14:paraId="00E520F0" w14:textId="77777777" w:rsidR="009C1E97" w:rsidRPr="00FD2E97" w:rsidRDefault="009C1E97" w:rsidP="00A43412">
            <w:pPr>
              <w:spacing w:after="160" w:line="259" w:lineRule="auto"/>
            </w:pPr>
            <w:r w:rsidRPr="00FD2E97">
              <w:t>Total</w:t>
            </w:r>
          </w:p>
        </w:tc>
        <w:tc>
          <w:tcPr>
            <w:tcW w:w="660" w:type="pct"/>
            <w:tcBorders>
              <w:top w:val="single" w:sz="4" w:space="0" w:color="auto"/>
              <w:left w:val="single" w:sz="4" w:space="0" w:color="auto"/>
              <w:bottom w:val="single" w:sz="4" w:space="0" w:color="auto"/>
              <w:right w:val="single" w:sz="4" w:space="0" w:color="auto"/>
            </w:tcBorders>
          </w:tcPr>
          <w:p w14:paraId="712D34EE" w14:textId="576266DD" w:rsidR="009C1E97" w:rsidRPr="00FD2E97" w:rsidRDefault="00070B75" w:rsidP="00A43412">
            <w:pPr>
              <w:spacing w:after="160" w:line="259" w:lineRule="auto"/>
            </w:pPr>
            <w:r>
              <w:t>162</w:t>
            </w:r>
            <w:r w:rsidR="009C1E97">
              <w:t xml:space="preserve"> (</w:t>
            </w:r>
            <w:r>
              <w:t>43.4</w:t>
            </w:r>
            <w:r w:rsidR="009C1E97">
              <w:t>)</w:t>
            </w:r>
          </w:p>
        </w:tc>
        <w:tc>
          <w:tcPr>
            <w:tcW w:w="660" w:type="pct"/>
            <w:tcBorders>
              <w:top w:val="single" w:sz="4" w:space="0" w:color="auto"/>
              <w:left w:val="single" w:sz="4" w:space="0" w:color="auto"/>
              <w:bottom w:val="single" w:sz="4" w:space="0" w:color="auto"/>
              <w:right w:val="single" w:sz="4" w:space="0" w:color="auto"/>
            </w:tcBorders>
          </w:tcPr>
          <w:p w14:paraId="6E5492EF" w14:textId="741EA961" w:rsidR="009C1E97" w:rsidRPr="00FD2E97" w:rsidRDefault="00070B75" w:rsidP="00A43412">
            <w:pPr>
              <w:spacing w:after="160" w:line="259" w:lineRule="auto"/>
            </w:pPr>
            <w:r>
              <w:t>211</w:t>
            </w:r>
            <w:r w:rsidR="009C1E97">
              <w:t xml:space="preserve"> (</w:t>
            </w:r>
            <w:r>
              <w:t>56.6</w:t>
            </w:r>
            <w:r w:rsidR="009C1E97">
              <w:t>)</w:t>
            </w:r>
          </w:p>
        </w:tc>
        <w:tc>
          <w:tcPr>
            <w:tcW w:w="1285" w:type="pct"/>
            <w:tcBorders>
              <w:top w:val="single" w:sz="4" w:space="0" w:color="auto"/>
              <w:left w:val="single" w:sz="4" w:space="0" w:color="auto"/>
              <w:bottom w:val="single" w:sz="4" w:space="0" w:color="auto"/>
              <w:right w:val="single" w:sz="4" w:space="0" w:color="auto"/>
            </w:tcBorders>
          </w:tcPr>
          <w:p w14:paraId="3D95C599" w14:textId="77777777" w:rsidR="009C1E97" w:rsidRPr="00FD2E97" w:rsidRDefault="009C1E97" w:rsidP="00A43412">
            <w:pPr>
              <w:spacing w:after="160" w:line="259" w:lineRule="auto"/>
            </w:pPr>
            <w:r>
              <w:t>373 (100.0)</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35CA5247" w14:textId="77777777" w:rsidR="009C1E97" w:rsidRPr="00FD2E97" w:rsidRDefault="009C1E97" w:rsidP="00A43412">
            <w:pPr>
              <w:spacing w:after="160" w:line="259" w:lineRule="auto"/>
            </w:pPr>
          </w:p>
        </w:tc>
      </w:tr>
    </w:tbl>
    <w:p w14:paraId="3701CAA3" w14:textId="77777777" w:rsidR="009C1E97" w:rsidRDefault="009C1E97" w:rsidP="009C1E97"/>
    <w:p w14:paraId="5AC7A515" w14:textId="66A93F83" w:rsidR="009C1E97" w:rsidRDefault="00D22DAF" w:rsidP="009C1E97">
      <w:r w:rsidRPr="00FD2E97">
        <w:t xml:space="preserve">Table </w:t>
      </w:r>
      <w:r w:rsidR="00BA53FD">
        <w:t>31</w:t>
      </w:r>
      <w:r>
        <w:t xml:space="preserve"> </w:t>
      </w:r>
      <w:r w:rsidR="00D07414" w:rsidRPr="00D07414">
        <w:t>explores the association between respondents' grade and their social relationships. The chi-square test results (X² = 1.228, P = 0.268) suggest that there is no significant association (P &gt; 0.05) between grade level and social relationships. The percentage distribution across grades XI and XII is quite similar, with 89.6% of students in both grades reporting no social relationship issues. Therefore, grade level does not appear to have a significant impact on the quality of social relationships.</w:t>
      </w:r>
    </w:p>
    <w:p w14:paraId="3814F69D" w14:textId="77777777" w:rsidR="009C1E97" w:rsidRDefault="009C1E97" w:rsidP="009C1E97"/>
    <w:p w14:paraId="1745B2AA" w14:textId="3B9820D2" w:rsidR="009C1E97" w:rsidRPr="00FD2E97" w:rsidRDefault="009C1E97" w:rsidP="009C1E97">
      <w:r w:rsidRPr="00FD2E97">
        <w:t xml:space="preserve">Table </w:t>
      </w:r>
      <w:r>
        <w:t>3</w:t>
      </w:r>
      <w:r>
        <w:t>2</w:t>
      </w:r>
      <w:r w:rsidRPr="00FD2E97">
        <w:t xml:space="preserve">: Association between respondents' age and </w:t>
      </w:r>
      <w:r w:rsidR="00DB24E4">
        <w:t>social relationship</w:t>
      </w:r>
      <w:r w:rsidR="00DB24E4">
        <w:t xml:space="preserve"> </w:t>
      </w:r>
      <w:r w:rsidRPr="00FD2E97">
        <w:t>(n</w:t>
      </w:r>
      <w:r>
        <w:t>=375</w:t>
      </w:r>
      <w:r w:rsidRPr="00FD2E97">
        <w:t>)</w:t>
      </w:r>
    </w:p>
    <w:tbl>
      <w:tblPr>
        <w:tblStyle w:val="TableGrid"/>
        <w:tblW w:w="5000" w:type="pct"/>
        <w:tblLook w:val="04A0" w:firstRow="1" w:lastRow="0" w:firstColumn="1" w:lastColumn="0" w:noHBand="0" w:noVBand="1"/>
      </w:tblPr>
      <w:tblGrid>
        <w:gridCol w:w="1508"/>
        <w:gridCol w:w="1190"/>
        <w:gridCol w:w="1190"/>
        <w:gridCol w:w="2317"/>
        <w:gridCol w:w="2811"/>
      </w:tblGrid>
      <w:tr w:rsidR="009C1E97" w:rsidRPr="00FD2E97" w14:paraId="43A8226D" w14:textId="77777777" w:rsidTr="00A43412">
        <w:trPr>
          <w:trHeight w:val="70"/>
        </w:trPr>
        <w:tc>
          <w:tcPr>
            <w:tcW w:w="836" w:type="pct"/>
            <w:tcBorders>
              <w:top w:val="single" w:sz="4" w:space="0" w:color="auto"/>
              <w:left w:val="single" w:sz="4" w:space="0" w:color="auto"/>
              <w:bottom w:val="nil"/>
              <w:right w:val="single" w:sz="4" w:space="0" w:color="auto"/>
            </w:tcBorders>
            <w:hideMark/>
          </w:tcPr>
          <w:p w14:paraId="67E3DE20" w14:textId="77777777" w:rsidR="009C1E97" w:rsidRPr="00FD2E97" w:rsidRDefault="009C1E97" w:rsidP="00A43412">
            <w:pPr>
              <w:spacing w:after="160" w:line="259" w:lineRule="auto"/>
            </w:pPr>
          </w:p>
        </w:tc>
        <w:tc>
          <w:tcPr>
            <w:tcW w:w="2605" w:type="pct"/>
            <w:gridSpan w:val="3"/>
            <w:tcBorders>
              <w:top w:val="single" w:sz="4" w:space="0" w:color="auto"/>
              <w:left w:val="single" w:sz="4" w:space="0" w:color="auto"/>
              <w:bottom w:val="single" w:sz="4" w:space="0" w:color="auto"/>
              <w:right w:val="single" w:sz="4" w:space="0" w:color="auto"/>
            </w:tcBorders>
            <w:hideMark/>
          </w:tcPr>
          <w:p w14:paraId="2BCD5E93" w14:textId="1D5FA669" w:rsidR="009C1E97" w:rsidRPr="00FD2E97" w:rsidRDefault="009C1E97" w:rsidP="00A43412">
            <w:pPr>
              <w:spacing w:after="160" w:line="259" w:lineRule="auto"/>
            </w:pPr>
            <w:r w:rsidRPr="00FD2E97">
              <w:t xml:space="preserve">Symptoms of </w:t>
            </w:r>
            <w:r w:rsidR="00CE76F3">
              <w:t xml:space="preserve">social relationship </w:t>
            </w:r>
          </w:p>
        </w:tc>
        <w:tc>
          <w:tcPr>
            <w:tcW w:w="1559" w:type="pct"/>
            <w:tcBorders>
              <w:top w:val="single" w:sz="4" w:space="0" w:color="auto"/>
              <w:left w:val="single" w:sz="4" w:space="0" w:color="auto"/>
              <w:bottom w:val="single" w:sz="4" w:space="0" w:color="auto"/>
              <w:right w:val="single" w:sz="4" w:space="0" w:color="auto"/>
            </w:tcBorders>
            <w:hideMark/>
          </w:tcPr>
          <w:p w14:paraId="00B1E4EE" w14:textId="77777777" w:rsidR="009C1E97" w:rsidRPr="00FD2E97" w:rsidRDefault="009C1E97" w:rsidP="00A43412">
            <w:pPr>
              <w:spacing w:after="160" w:line="259" w:lineRule="auto"/>
            </w:pPr>
            <w:r w:rsidRPr="00FD2E97">
              <w:rPr>
                <w:b/>
                <w:bCs/>
              </w:rPr>
              <w:t>Chi square test and p-value</w:t>
            </w:r>
          </w:p>
        </w:tc>
      </w:tr>
      <w:tr w:rsidR="009C1E97" w:rsidRPr="00FD2E97" w14:paraId="49967FB2" w14:textId="77777777" w:rsidTr="00A43412">
        <w:trPr>
          <w:trHeight w:val="70"/>
        </w:trPr>
        <w:tc>
          <w:tcPr>
            <w:tcW w:w="836" w:type="pct"/>
            <w:tcBorders>
              <w:top w:val="nil"/>
              <w:left w:val="single" w:sz="4" w:space="0" w:color="auto"/>
              <w:bottom w:val="single" w:sz="4" w:space="0" w:color="auto"/>
              <w:right w:val="single" w:sz="4" w:space="0" w:color="auto"/>
            </w:tcBorders>
          </w:tcPr>
          <w:p w14:paraId="243D90A2" w14:textId="77777777" w:rsidR="009C1E97" w:rsidRPr="00FD2E97" w:rsidRDefault="009C1E97" w:rsidP="00A43412">
            <w:pPr>
              <w:spacing w:after="160" w:line="259" w:lineRule="auto"/>
            </w:pPr>
          </w:p>
        </w:tc>
        <w:tc>
          <w:tcPr>
            <w:tcW w:w="660" w:type="pct"/>
            <w:tcBorders>
              <w:top w:val="single" w:sz="4" w:space="0" w:color="auto"/>
              <w:left w:val="single" w:sz="4" w:space="0" w:color="auto"/>
              <w:bottom w:val="single" w:sz="4" w:space="0" w:color="auto"/>
              <w:right w:val="single" w:sz="4" w:space="0" w:color="auto"/>
            </w:tcBorders>
          </w:tcPr>
          <w:p w14:paraId="68E25E68" w14:textId="77777777" w:rsidR="009C1E97" w:rsidRPr="00FD2E97" w:rsidRDefault="009C1E97" w:rsidP="00A43412">
            <w:pPr>
              <w:spacing w:after="160" w:line="259" w:lineRule="auto"/>
            </w:pPr>
            <w:r>
              <w:t>Yes</w:t>
            </w:r>
            <w:r>
              <w:br/>
              <w:t>n (%)</w:t>
            </w:r>
          </w:p>
        </w:tc>
        <w:tc>
          <w:tcPr>
            <w:tcW w:w="660" w:type="pct"/>
            <w:tcBorders>
              <w:top w:val="single" w:sz="4" w:space="0" w:color="auto"/>
              <w:left w:val="single" w:sz="4" w:space="0" w:color="auto"/>
              <w:bottom w:val="single" w:sz="4" w:space="0" w:color="auto"/>
              <w:right w:val="single" w:sz="4" w:space="0" w:color="auto"/>
            </w:tcBorders>
          </w:tcPr>
          <w:p w14:paraId="4F4CA787" w14:textId="77777777" w:rsidR="009C1E97" w:rsidRPr="00FD2E97" w:rsidRDefault="009C1E97" w:rsidP="00A43412">
            <w:pPr>
              <w:spacing w:after="160" w:line="259" w:lineRule="auto"/>
            </w:pPr>
            <w:r>
              <w:t>No</w:t>
            </w:r>
            <w:r>
              <w:br/>
              <w:t>n (%)</w:t>
            </w:r>
          </w:p>
        </w:tc>
        <w:tc>
          <w:tcPr>
            <w:tcW w:w="1285" w:type="pct"/>
            <w:tcBorders>
              <w:top w:val="single" w:sz="4" w:space="0" w:color="auto"/>
              <w:left w:val="single" w:sz="4" w:space="0" w:color="auto"/>
              <w:bottom w:val="single" w:sz="4" w:space="0" w:color="auto"/>
              <w:right w:val="single" w:sz="4" w:space="0" w:color="auto"/>
            </w:tcBorders>
          </w:tcPr>
          <w:p w14:paraId="4AC3C786" w14:textId="77777777" w:rsidR="009C1E97" w:rsidRPr="00FD2E97" w:rsidRDefault="009C1E97" w:rsidP="00A43412">
            <w:pPr>
              <w:spacing w:after="160" w:line="259" w:lineRule="auto"/>
            </w:pPr>
            <w:r>
              <w:t>Total</w:t>
            </w:r>
            <w:r>
              <w:br/>
              <w:t>n (%)</w:t>
            </w:r>
          </w:p>
        </w:tc>
        <w:tc>
          <w:tcPr>
            <w:tcW w:w="1559" w:type="pct"/>
            <w:vMerge w:val="restart"/>
            <w:tcBorders>
              <w:top w:val="single" w:sz="4" w:space="0" w:color="auto"/>
              <w:left w:val="single" w:sz="4" w:space="0" w:color="auto"/>
              <w:bottom w:val="single" w:sz="4" w:space="0" w:color="auto"/>
              <w:right w:val="single" w:sz="4" w:space="0" w:color="auto"/>
            </w:tcBorders>
            <w:hideMark/>
          </w:tcPr>
          <w:p w14:paraId="53CA4595" w14:textId="7D8D9FB2" w:rsidR="009C1E97" w:rsidRPr="00FD2E97" w:rsidRDefault="009C1E97" w:rsidP="00A43412">
            <w:pPr>
              <w:spacing w:after="160" w:line="259" w:lineRule="auto"/>
            </w:pPr>
            <w:r w:rsidRPr="00FD2E97">
              <w:t xml:space="preserve">X2 = </w:t>
            </w:r>
            <w:r w:rsidR="00D708BB">
              <w:t>27.056</w:t>
            </w:r>
          </w:p>
          <w:p w14:paraId="11DC402C" w14:textId="6FF6A7B9" w:rsidR="009C1E97" w:rsidRPr="00FD2E97" w:rsidRDefault="009C1E97" w:rsidP="00A43412">
            <w:pPr>
              <w:spacing w:after="160" w:line="259" w:lineRule="auto"/>
            </w:pPr>
            <w:r w:rsidRPr="00FD2E97">
              <w:t xml:space="preserve">P </w:t>
            </w:r>
            <w:r w:rsidR="00D708BB">
              <w:t>&lt;</w:t>
            </w:r>
            <w:r>
              <w:t xml:space="preserve"> 0</w:t>
            </w:r>
            <w:r w:rsidR="00D708BB">
              <w:t>.001</w:t>
            </w:r>
          </w:p>
        </w:tc>
      </w:tr>
      <w:tr w:rsidR="009C1E97" w:rsidRPr="00FD2E97" w14:paraId="1BB11890"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hideMark/>
          </w:tcPr>
          <w:p w14:paraId="2DADB3D8" w14:textId="77777777" w:rsidR="009C1E97" w:rsidRPr="00FD2E97" w:rsidRDefault="009C1E97" w:rsidP="00A43412">
            <w:pPr>
              <w:spacing w:after="160" w:line="259" w:lineRule="auto"/>
            </w:pPr>
            <w:r>
              <w:t>16</w:t>
            </w:r>
            <w:r w:rsidRPr="00FD2E97">
              <w:t xml:space="preserve"> years</w:t>
            </w:r>
          </w:p>
        </w:tc>
        <w:tc>
          <w:tcPr>
            <w:tcW w:w="660" w:type="pct"/>
            <w:tcBorders>
              <w:top w:val="single" w:sz="4" w:space="0" w:color="auto"/>
              <w:left w:val="single" w:sz="4" w:space="0" w:color="auto"/>
              <w:bottom w:val="single" w:sz="4" w:space="0" w:color="auto"/>
              <w:right w:val="single" w:sz="4" w:space="0" w:color="auto"/>
            </w:tcBorders>
          </w:tcPr>
          <w:p w14:paraId="7BD939AF" w14:textId="7853A581" w:rsidR="009C1E97" w:rsidRPr="00FD2E97" w:rsidRDefault="00F97D2B" w:rsidP="00A43412">
            <w:pPr>
              <w:spacing w:after="160" w:line="259" w:lineRule="auto"/>
            </w:pPr>
            <w:r>
              <w:t>6</w:t>
            </w:r>
            <w:r w:rsidR="009C1E97">
              <w:t xml:space="preserve"> (</w:t>
            </w:r>
            <w:r>
              <w:t>3.7</w:t>
            </w:r>
            <w:r w:rsidR="009C1E97">
              <w:t>)</w:t>
            </w:r>
          </w:p>
        </w:tc>
        <w:tc>
          <w:tcPr>
            <w:tcW w:w="660" w:type="pct"/>
            <w:tcBorders>
              <w:top w:val="single" w:sz="4" w:space="0" w:color="auto"/>
              <w:left w:val="single" w:sz="4" w:space="0" w:color="auto"/>
              <w:bottom w:val="single" w:sz="4" w:space="0" w:color="auto"/>
              <w:right w:val="single" w:sz="4" w:space="0" w:color="auto"/>
            </w:tcBorders>
          </w:tcPr>
          <w:p w14:paraId="5786F512" w14:textId="041E682D" w:rsidR="009C1E97" w:rsidRPr="00FD2E97" w:rsidRDefault="002405A7" w:rsidP="00A43412">
            <w:pPr>
              <w:spacing w:after="160" w:line="259" w:lineRule="auto"/>
            </w:pPr>
            <w:r>
              <w:t>34</w:t>
            </w:r>
            <w:r w:rsidR="009C1E97">
              <w:t xml:space="preserve"> (</w:t>
            </w:r>
            <w:r>
              <w:t>16.1</w:t>
            </w:r>
            <w:r w:rsidR="009C1E97">
              <w:t>)</w:t>
            </w:r>
          </w:p>
        </w:tc>
        <w:tc>
          <w:tcPr>
            <w:tcW w:w="1285" w:type="pct"/>
            <w:tcBorders>
              <w:top w:val="single" w:sz="4" w:space="0" w:color="auto"/>
              <w:left w:val="single" w:sz="4" w:space="0" w:color="auto"/>
              <w:bottom w:val="single" w:sz="4" w:space="0" w:color="auto"/>
              <w:right w:val="single" w:sz="4" w:space="0" w:color="auto"/>
            </w:tcBorders>
          </w:tcPr>
          <w:p w14:paraId="6F748F2C" w14:textId="77777777" w:rsidR="009C1E97" w:rsidRPr="00FD2E97" w:rsidRDefault="009C1E97" w:rsidP="00A43412">
            <w:pPr>
              <w:spacing w:after="160" w:line="259" w:lineRule="auto"/>
            </w:pPr>
            <w:r>
              <w:t>40 (10.7)</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65A590CE" w14:textId="77777777" w:rsidR="009C1E97" w:rsidRPr="00FD2E97" w:rsidRDefault="009C1E97" w:rsidP="00A43412">
            <w:pPr>
              <w:spacing w:after="160" w:line="259" w:lineRule="auto"/>
            </w:pPr>
          </w:p>
        </w:tc>
      </w:tr>
      <w:tr w:rsidR="009C1E97" w:rsidRPr="00FD2E97" w14:paraId="73CC4BFA"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hideMark/>
          </w:tcPr>
          <w:p w14:paraId="74080B19" w14:textId="77777777" w:rsidR="009C1E97" w:rsidRPr="00FD2E97" w:rsidRDefault="009C1E97" w:rsidP="00A43412">
            <w:pPr>
              <w:spacing w:after="160" w:line="259" w:lineRule="auto"/>
            </w:pPr>
            <w:r>
              <w:t>17</w:t>
            </w:r>
            <w:r w:rsidRPr="00FD2E97">
              <w:t xml:space="preserve"> years</w:t>
            </w:r>
          </w:p>
        </w:tc>
        <w:tc>
          <w:tcPr>
            <w:tcW w:w="660" w:type="pct"/>
            <w:tcBorders>
              <w:top w:val="single" w:sz="4" w:space="0" w:color="auto"/>
              <w:left w:val="single" w:sz="4" w:space="0" w:color="auto"/>
              <w:bottom w:val="single" w:sz="4" w:space="0" w:color="auto"/>
              <w:right w:val="single" w:sz="4" w:space="0" w:color="auto"/>
            </w:tcBorders>
          </w:tcPr>
          <w:p w14:paraId="739EC686" w14:textId="63977736" w:rsidR="009C1E97" w:rsidRPr="00FD2E97" w:rsidRDefault="00F97D2B" w:rsidP="00A43412">
            <w:pPr>
              <w:spacing w:after="160" w:line="259" w:lineRule="auto"/>
            </w:pPr>
            <w:r>
              <w:t>107</w:t>
            </w:r>
            <w:r w:rsidR="009C1E97">
              <w:t xml:space="preserve"> (</w:t>
            </w:r>
            <w:r>
              <w:t>66.0</w:t>
            </w:r>
            <w:r w:rsidR="009C1E97">
              <w:t>)</w:t>
            </w:r>
          </w:p>
        </w:tc>
        <w:tc>
          <w:tcPr>
            <w:tcW w:w="660" w:type="pct"/>
            <w:tcBorders>
              <w:top w:val="single" w:sz="4" w:space="0" w:color="auto"/>
              <w:left w:val="single" w:sz="4" w:space="0" w:color="auto"/>
              <w:bottom w:val="single" w:sz="4" w:space="0" w:color="auto"/>
              <w:right w:val="single" w:sz="4" w:space="0" w:color="auto"/>
            </w:tcBorders>
          </w:tcPr>
          <w:p w14:paraId="2D32FA0B" w14:textId="6D44CE5C" w:rsidR="009C1E97" w:rsidRPr="00FD2E97" w:rsidRDefault="002405A7" w:rsidP="00A43412">
            <w:pPr>
              <w:spacing w:after="160" w:line="259" w:lineRule="auto"/>
            </w:pPr>
            <w:r>
              <w:t>98</w:t>
            </w:r>
            <w:r w:rsidR="009C1E97">
              <w:t xml:space="preserve"> (</w:t>
            </w:r>
            <w:r>
              <w:t>46.4</w:t>
            </w:r>
            <w:r w:rsidR="009C1E97">
              <w:t>)</w:t>
            </w:r>
          </w:p>
        </w:tc>
        <w:tc>
          <w:tcPr>
            <w:tcW w:w="1285" w:type="pct"/>
            <w:tcBorders>
              <w:top w:val="single" w:sz="4" w:space="0" w:color="auto"/>
              <w:left w:val="single" w:sz="4" w:space="0" w:color="auto"/>
              <w:bottom w:val="single" w:sz="4" w:space="0" w:color="auto"/>
              <w:right w:val="single" w:sz="4" w:space="0" w:color="auto"/>
            </w:tcBorders>
          </w:tcPr>
          <w:p w14:paraId="17AF391D" w14:textId="77777777" w:rsidR="009C1E97" w:rsidRPr="00FD2E97" w:rsidRDefault="009C1E97" w:rsidP="00A43412">
            <w:pPr>
              <w:spacing w:after="160" w:line="259" w:lineRule="auto"/>
            </w:pPr>
            <w:r>
              <w:t>205 (55.0)</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382EBB18" w14:textId="77777777" w:rsidR="009C1E97" w:rsidRPr="00FD2E97" w:rsidRDefault="009C1E97" w:rsidP="00A43412">
            <w:pPr>
              <w:spacing w:after="160" w:line="259" w:lineRule="auto"/>
            </w:pPr>
          </w:p>
        </w:tc>
      </w:tr>
      <w:tr w:rsidR="009C1E97" w:rsidRPr="00FD2E97" w14:paraId="468D91AB"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hideMark/>
          </w:tcPr>
          <w:p w14:paraId="7F8BA1DD" w14:textId="77777777" w:rsidR="009C1E97" w:rsidRPr="00FD2E97" w:rsidRDefault="009C1E97" w:rsidP="00A43412">
            <w:pPr>
              <w:spacing w:after="160" w:line="259" w:lineRule="auto"/>
            </w:pPr>
            <w:r>
              <w:t>18</w:t>
            </w:r>
            <w:r w:rsidRPr="00FD2E97">
              <w:t xml:space="preserve"> years</w:t>
            </w:r>
          </w:p>
        </w:tc>
        <w:tc>
          <w:tcPr>
            <w:tcW w:w="660" w:type="pct"/>
            <w:tcBorders>
              <w:top w:val="single" w:sz="4" w:space="0" w:color="auto"/>
              <w:left w:val="single" w:sz="4" w:space="0" w:color="auto"/>
              <w:bottom w:val="single" w:sz="4" w:space="0" w:color="auto"/>
              <w:right w:val="single" w:sz="4" w:space="0" w:color="auto"/>
            </w:tcBorders>
          </w:tcPr>
          <w:p w14:paraId="2ACD98CB" w14:textId="6CA30628" w:rsidR="009C1E97" w:rsidRPr="00FD2E97" w:rsidRDefault="00F97D2B" w:rsidP="00A43412">
            <w:pPr>
              <w:spacing w:after="160" w:line="259" w:lineRule="auto"/>
            </w:pPr>
            <w:r>
              <w:t>26</w:t>
            </w:r>
            <w:r w:rsidR="009C1E97">
              <w:t xml:space="preserve"> (1</w:t>
            </w:r>
            <w:r>
              <w:t>6.0</w:t>
            </w:r>
            <w:r w:rsidR="009C1E97">
              <w:t>)</w:t>
            </w:r>
          </w:p>
        </w:tc>
        <w:tc>
          <w:tcPr>
            <w:tcW w:w="660" w:type="pct"/>
            <w:tcBorders>
              <w:top w:val="single" w:sz="4" w:space="0" w:color="auto"/>
              <w:left w:val="single" w:sz="4" w:space="0" w:color="auto"/>
              <w:bottom w:val="single" w:sz="4" w:space="0" w:color="auto"/>
              <w:right w:val="single" w:sz="4" w:space="0" w:color="auto"/>
            </w:tcBorders>
          </w:tcPr>
          <w:p w14:paraId="2C6B60D0" w14:textId="1CBA5EE4" w:rsidR="009C1E97" w:rsidRPr="00FD2E97" w:rsidRDefault="002405A7" w:rsidP="00A43412">
            <w:pPr>
              <w:spacing w:after="160" w:line="259" w:lineRule="auto"/>
            </w:pPr>
            <w:r>
              <w:t>59</w:t>
            </w:r>
            <w:r w:rsidR="009C1E97">
              <w:t xml:space="preserve"> (2</w:t>
            </w:r>
            <w:r>
              <w:t>8.0</w:t>
            </w:r>
            <w:r w:rsidR="009C1E97">
              <w:t>)</w:t>
            </w:r>
          </w:p>
        </w:tc>
        <w:tc>
          <w:tcPr>
            <w:tcW w:w="1285" w:type="pct"/>
            <w:tcBorders>
              <w:top w:val="single" w:sz="4" w:space="0" w:color="auto"/>
              <w:left w:val="single" w:sz="4" w:space="0" w:color="auto"/>
              <w:bottom w:val="single" w:sz="4" w:space="0" w:color="auto"/>
              <w:right w:val="single" w:sz="4" w:space="0" w:color="auto"/>
            </w:tcBorders>
          </w:tcPr>
          <w:p w14:paraId="2E6DE6D4" w14:textId="77777777" w:rsidR="009C1E97" w:rsidRPr="00FD2E97" w:rsidRDefault="009C1E97" w:rsidP="00A43412">
            <w:pPr>
              <w:spacing w:after="160" w:line="259" w:lineRule="auto"/>
            </w:pPr>
            <w:r>
              <w:t>85 (22.8)</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493D0FA2" w14:textId="77777777" w:rsidR="009C1E97" w:rsidRPr="00FD2E97" w:rsidRDefault="009C1E97" w:rsidP="00A43412">
            <w:pPr>
              <w:spacing w:after="160" w:line="259" w:lineRule="auto"/>
            </w:pPr>
          </w:p>
        </w:tc>
      </w:tr>
      <w:tr w:rsidR="009C1E97" w:rsidRPr="00FD2E97" w14:paraId="636B0EBF"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hideMark/>
          </w:tcPr>
          <w:p w14:paraId="401A2277" w14:textId="77777777" w:rsidR="009C1E97" w:rsidRPr="00FD2E97" w:rsidRDefault="009C1E97" w:rsidP="00A43412">
            <w:pPr>
              <w:spacing w:after="160" w:line="259" w:lineRule="auto"/>
            </w:pPr>
            <w:r>
              <w:t>19</w:t>
            </w:r>
            <w:r w:rsidRPr="00FD2E97">
              <w:t xml:space="preserve"> years </w:t>
            </w:r>
          </w:p>
        </w:tc>
        <w:tc>
          <w:tcPr>
            <w:tcW w:w="660" w:type="pct"/>
            <w:tcBorders>
              <w:top w:val="single" w:sz="4" w:space="0" w:color="auto"/>
              <w:left w:val="single" w:sz="4" w:space="0" w:color="auto"/>
              <w:bottom w:val="single" w:sz="4" w:space="0" w:color="auto"/>
              <w:right w:val="single" w:sz="4" w:space="0" w:color="auto"/>
            </w:tcBorders>
          </w:tcPr>
          <w:p w14:paraId="45A904CC" w14:textId="58CFC18A" w:rsidR="009C1E97" w:rsidRPr="00FD2E97" w:rsidRDefault="009C1E97" w:rsidP="00A43412">
            <w:pPr>
              <w:spacing w:after="160" w:line="259" w:lineRule="auto"/>
            </w:pPr>
            <w:r>
              <w:t>2</w:t>
            </w:r>
            <w:r w:rsidR="00F97D2B">
              <w:t>6</w:t>
            </w:r>
            <w:r>
              <w:t xml:space="preserve"> (1</w:t>
            </w:r>
            <w:r w:rsidR="00F97D2B">
              <w:t>6</w:t>
            </w:r>
            <w:r>
              <w:t>.</w:t>
            </w:r>
            <w:r w:rsidR="00F97D2B">
              <w:t>0</w:t>
            </w:r>
            <w:r>
              <w:t>)</w:t>
            </w:r>
          </w:p>
        </w:tc>
        <w:tc>
          <w:tcPr>
            <w:tcW w:w="660" w:type="pct"/>
            <w:tcBorders>
              <w:top w:val="single" w:sz="4" w:space="0" w:color="auto"/>
              <w:left w:val="single" w:sz="4" w:space="0" w:color="auto"/>
              <w:bottom w:val="single" w:sz="4" w:space="0" w:color="auto"/>
              <w:right w:val="single" w:sz="4" w:space="0" w:color="auto"/>
            </w:tcBorders>
          </w:tcPr>
          <w:p w14:paraId="0029F096" w14:textId="26E7FEBC" w:rsidR="009C1E97" w:rsidRPr="00FD2E97" w:rsidRDefault="009C1E97" w:rsidP="00A43412">
            <w:pPr>
              <w:spacing w:after="160" w:line="259" w:lineRule="auto"/>
            </w:pPr>
            <w:r>
              <w:t>1</w:t>
            </w:r>
            <w:r w:rsidR="002405A7">
              <w:t>9</w:t>
            </w:r>
            <w:r>
              <w:t xml:space="preserve"> (</w:t>
            </w:r>
            <w:r w:rsidR="002405A7">
              <w:t>9.0</w:t>
            </w:r>
            <w:r>
              <w:t>)</w:t>
            </w:r>
          </w:p>
        </w:tc>
        <w:tc>
          <w:tcPr>
            <w:tcW w:w="1285" w:type="pct"/>
            <w:tcBorders>
              <w:top w:val="single" w:sz="4" w:space="0" w:color="auto"/>
              <w:left w:val="single" w:sz="4" w:space="0" w:color="auto"/>
              <w:bottom w:val="single" w:sz="4" w:space="0" w:color="auto"/>
              <w:right w:val="single" w:sz="4" w:space="0" w:color="auto"/>
            </w:tcBorders>
          </w:tcPr>
          <w:p w14:paraId="63FF623D" w14:textId="77777777" w:rsidR="009C1E97" w:rsidRPr="00FD2E97" w:rsidRDefault="009C1E97" w:rsidP="00A43412">
            <w:pPr>
              <w:spacing w:after="160" w:line="259" w:lineRule="auto"/>
            </w:pPr>
            <w:r>
              <w:t>41 (11.0)</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57689D65" w14:textId="77777777" w:rsidR="009C1E97" w:rsidRPr="00FD2E97" w:rsidRDefault="009C1E97" w:rsidP="00A43412">
            <w:pPr>
              <w:spacing w:after="160" w:line="259" w:lineRule="auto"/>
            </w:pPr>
          </w:p>
        </w:tc>
      </w:tr>
      <w:tr w:rsidR="00BD336B" w:rsidRPr="00FD2E97" w14:paraId="38656587"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hideMark/>
          </w:tcPr>
          <w:p w14:paraId="1D21942C" w14:textId="77777777" w:rsidR="00BD336B" w:rsidRPr="00FD2E97" w:rsidRDefault="00BD336B" w:rsidP="00BD336B">
            <w:pPr>
              <w:spacing w:after="160" w:line="259" w:lineRule="auto"/>
            </w:pPr>
            <w:r w:rsidRPr="00FD2E97">
              <w:t>Total</w:t>
            </w:r>
          </w:p>
        </w:tc>
        <w:tc>
          <w:tcPr>
            <w:tcW w:w="660" w:type="pct"/>
            <w:tcBorders>
              <w:top w:val="single" w:sz="4" w:space="0" w:color="auto"/>
              <w:left w:val="single" w:sz="4" w:space="0" w:color="auto"/>
              <w:bottom w:val="single" w:sz="4" w:space="0" w:color="auto"/>
              <w:right w:val="single" w:sz="4" w:space="0" w:color="auto"/>
            </w:tcBorders>
          </w:tcPr>
          <w:p w14:paraId="2C3E2D35" w14:textId="3462436E" w:rsidR="00BD336B" w:rsidRPr="00FD2E97" w:rsidRDefault="00BD336B" w:rsidP="00BD336B">
            <w:pPr>
              <w:spacing w:after="160" w:line="259" w:lineRule="auto"/>
            </w:pPr>
            <w:r>
              <w:t>162 (43.4)</w:t>
            </w:r>
          </w:p>
        </w:tc>
        <w:tc>
          <w:tcPr>
            <w:tcW w:w="660" w:type="pct"/>
            <w:tcBorders>
              <w:top w:val="single" w:sz="4" w:space="0" w:color="auto"/>
              <w:left w:val="single" w:sz="4" w:space="0" w:color="auto"/>
              <w:bottom w:val="single" w:sz="4" w:space="0" w:color="auto"/>
              <w:right w:val="single" w:sz="4" w:space="0" w:color="auto"/>
            </w:tcBorders>
          </w:tcPr>
          <w:p w14:paraId="68592032" w14:textId="76462637" w:rsidR="00BD336B" w:rsidRPr="00FD2E97" w:rsidRDefault="00BD336B" w:rsidP="00BD336B">
            <w:pPr>
              <w:spacing w:after="160" w:line="259" w:lineRule="auto"/>
            </w:pPr>
            <w:r>
              <w:t>211 (56.6)</w:t>
            </w:r>
          </w:p>
        </w:tc>
        <w:tc>
          <w:tcPr>
            <w:tcW w:w="1285" w:type="pct"/>
            <w:tcBorders>
              <w:top w:val="single" w:sz="4" w:space="0" w:color="auto"/>
              <w:left w:val="single" w:sz="4" w:space="0" w:color="auto"/>
              <w:bottom w:val="single" w:sz="4" w:space="0" w:color="auto"/>
              <w:right w:val="single" w:sz="4" w:space="0" w:color="auto"/>
            </w:tcBorders>
          </w:tcPr>
          <w:p w14:paraId="3E35051E" w14:textId="77777777" w:rsidR="00BD336B" w:rsidRPr="00FD2E97" w:rsidRDefault="00BD336B" w:rsidP="00BD336B">
            <w:pPr>
              <w:spacing w:after="160" w:line="259" w:lineRule="auto"/>
            </w:pPr>
            <w:r>
              <w:t>373 (100.0)</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13121968" w14:textId="77777777" w:rsidR="00BD336B" w:rsidRPr="00FD2E97" w:rsidRDefault="00BD336B" w:rsidP="00BD336B">
            <w:pPr>
              <w:spacing w:after="160" w:line="259" w:lineRule="auto"/>
            </w:pPr>
          </w:p>
        </w:tc>
      </w:tr>
    </w:tbl>
    <w:p w14:paraId="24F4AF1B" w14:textId="77777777" w:rsidR="009C1E97" w:rsidRPr="00FD2E97" w:rsidRDefault="009C1E97" w:rsidP="009C1E97"/>
    <w:p w14:paraId="59EE6816" w14:textId="5CC457C1" w:rsidR="009C1E97" w:rsidRDefault="00D22DAF" w:rsidP="009C1E97">
      <w:r w:rsidRPr="00FD2E97">
        <w:t xml:space="preserve">Table </w:t>
      </w:r>
      <w:r w:rsidR="00BA53FD">
        <w:t>32</w:t>
      </w:r>
      <w:r>
        <w:t xml:space="preserve"> </w:t>
      </w:r>
      <w:r w:rsidR="00D07414" w:rsidRPr="00D07414">
        <w:t>examines the relationship between age and the quality of social relationships. The chi-square test results (X² = 27.056, P &lt; 0.001) indicate a highly significant association (P &lt; 0.05). A larger proportion of 17-year-olds (66%) report having difficulties in their social relationships compared to other age groups. The prevalence of social relationship issues decreases in older age groups, particularly among those aged 19 years (16%). This suggests that age significantly affects social relationships, with younger respondents being more likely to report difficulties.</w:t>
      </w:r>
    </w:p>
    <w:p w14:paraId="7F2743BB" w14:textId="77777777" w:rsidR="00D07414" w:rsidRDefault="00D07414" w:rsidP="009C1E97"/>
    <w:p w14:paraId="2A1C068F" w14:textId="69CF8F11" w:rsidR="009C1E97" w:rsidRPr="00FD2E97" w:rsidRDefault="009C1E97" w:rsidP="009C1E97">
      <w:r w:rsidRPr="00FD2E97">
        <w:t xml:space="preserve">Table </w:t>
      </w:r>
      <w:r>
        <w:t>3</w:t>
      </w:r>
      <w:r>
        <w:t>3</w:t>
      </w:r>
      <w:r w:rsidRPr="00FD2E97">
        <w:t xml:space="preserve">: Association between respondents' </w:t>
      </w:r>
      <w:r>
        <w:t>gender</w:t>
      </w:r>
      <w:r w:rsidRPr="00FD2E97">
        <w:t xml:space="preserve"> and </w:t>
      </w:r>
      <w:r w:rsidR="00DB24E4">
        <w:t>social relationship</w:t>
      </w:r>
      <w:r w:rsidR="00DB24E4">
        <w:t xml:space="preserve"> </w:t>
      </w:r>
      <w:r w:rsidRPr="00FD2E97">
        <w:t>(n</w:t>
      </w:r>
      <w:r>
        <w:t>=375</w:t>
      </w:r>
      <w:r w:rsidRPr="00FD2E97">
        <w:t>)</w:t>
      </w:r>
    </w:p>
    <w:tbl>
      <w:tblPr>
        <w:tblStyle w:val="TableGrid"/>
        <w:tblW w:w="5000" w:type="pct"/>
        <w:tblLook w:val="04A0" w:firstRow="1" w:lastRow="0" w:firstColumn="1" w:lastColumn="0" w:noHBand="0" w:noVBand="1"/>
      </w:tblPr>
      <w:tblGrid>
        <w:gridCol w:w="1508"/>
        <w:gridCol w:w="1190"/>
        <w:gridCol w:w="1190"/>
        <w:gridCol w:w="2317"/>
        <w:gridCol w:w="2811"/>
      </w:tblGrid>
      <w:tr w:rsidR="009C1E97" w:rsidRPr="00FD2E97" w14:paraId="6647CC5C" w14:textId="77777777" w:rsidTr="00A43412">
        <w:trPr>
          <w:trHeight w:val="70"/>
        </w:trPr>
        <w:tc>
          <w:tcPr>
            <w:tcW w:w="836" w:type="pct"/>
            <w:tcBorders>
              <w:top w:val="single" w:sz="4" w:space="0" w:color="auto"/>
              <w:left w:val="single" w:sz="4" w:space="0" w:color="auto"/>
              <w:bottom w:val="nil"/>
              <w:right w:val="single" w:sz="4" w:space="0" w:color="auto"/>
            </w:tcBorders>
            <w:hideMark/>
          </w:tcPr>
          <w:p w14:paraId="10346B60" w14:textId="77777777" w:rsidR="009C1E97" w:rsidRPr="00FD2E97" w:rsidRDefault="009C1E97" w:rsidP="00A43412">
            <w:pPr>
              <w:spacing w:after="160" w:line="259" w:lineRule="auto"/>
            </w:pPr>
          </w:p>
        </w:tc>
        <w:tc>
          <w:tcPr>
            <w:tcW w:w="2605" w:type="pct"/>
            <w:gridSpan w:val="3"/>
            <w:tcBorders>
              <w:top w:val="single" w:sz="4" w:space="0" w:color="auto"/>
              <w:left w:val="single" w:sz="4" w:space="0" w:color="auto"/>
              <w:bottom w:val="single" w:sz="4" w:space="0" w:color="auto"/>
              <w:right w:val="single" w:sz="4" w:space="0" w:color="auto"/>
            </w:tcBorders>
            <w:hideMark/>
          </w:tcPr>
          <w:p w14:paraId="46080A08" w14:textId="38184637" w:rsidR="009C1E97" w:rsidRPr="00FD2E97" w:rsidRDefault="009C1E97" w:rsidP="00A43412">
            <w:pPr>
              <w:spacing w:after="160" w:line="259" w:lineRule="auto"/>
            </w:pPr>
            <w:r w:rsidRPr="00FD2E97">
              <w:t xml:space="preserve">Symptoms of </w:t>
            </w:r>
            <w:r w:rsidR="00CE76F3">
              <w:t xml:space="preserve">social relationship </w:t>
            </w:r>
          </w:p>
        </w:tc>
        <w:tc>
          <w:tcPr>
            <w:tcW w:w="1559" w:type="pct"/>
            <w:tcBorders>
              <w:top w:val="single" w:sz="4" w:space="0" w:color="auto"/>
              <w:left w:val="single" w:sz="4" w:space="0" w:color="auto"/>
              <w:bottom w:val="single" w:sz="4" w:space="0" w:color="auto"/>
              <w:right w:val="single" w:sz="4" w:space="0" w:color="auto"/>
            </w:tcBorders>
            <w:hideMark/>
          </w:tcPr>
          <w:p w14:paraId="3D75ABAC" w14:textId="77777777" w:rsidR="009C1E97" w:rsidRPr="00FD2E97" w:rsidRDefault="009C1E97" w:rsidP="00A43412">
            <w:pPr>
              <w:spacing w:after="160" w:line="259" w:lineRule="auto"/>
            </w:pPr>
            <w:r w:rsidRPr="00FD2E97">
              <w:rPr>
                <w:b/>
                <w:bCs/>
              </w:rPr>
              <w:t>Chi square test and p-value</w:t>
            </w:r>
          </w:p>
        </w:tc>
      </w:tr>
      <w:tr w:rsidR="009C1E97" w:rsidRPr="00FD2E97" w14:paraId="64F22C7B" w14:textId="77777777" w:rsidTr="00A43412">
        <w:trPr>
          <w:trHeight w:val="70"/>
        </w:trPr>
        <w:tc>
          <w:tcPr>
            <w:tcW w:w="836" w:type="pct"/>
            <w:tcBorders>
              <w:top w:val="nil"/>
              <w:left w:val="single" w:sz="4" w:space="0" w:color="auto"/>
              <w:bottom w:val="single" w:sz="4" w:space="0" w:color="auto"/>
              <w:right w:val="single" w:sz="4" w:space="0" w:color="auto"/>
            </w:tcBorders>
          </w:tcPr>
          <w:p w14:paraId="6B77CE52" w14:textId="77777777" w:rsidR="009C1E97" w:rsidRPr="00FD2E97" w:rsidRDefault="009C1E97" w:rsidP="00A43412">
            <w:pPr>
              <w:spacing w:after="160" w:line="259" w:lineRule="auto"/>
            </w:pPr>
          </w:p>
        </w:tc>
        <w:tc>
          <w:tcPr>
            <w:tcW w:w="660" w:type="pct"/>
            <w:tcBorders>
              <w:top w:val="single" w:sz="4" w:space="0" w:color="auto"/>
              <w:left w:val="single" w:sz="4" w:space="0" w:color="auto"/>
              <w:bottom w:val="single" w:sz="4" w:space="0" w:color="auto"/>
              <w:right w:val="single" w:sz="4" w:space="0" w:color="auto"/>
            </w:tcBorders>
          </w:tcPr>
          <w:p w14:paraId="6E330504" w14:textId="77777777" w:rsidR="009C1E97" w:rsidRPr="00FD2E97" w:rsidRDefault="009C1E97" w:rsidP="00A43412">
            <w:pPr>
              <w:spacing w:after="160" w:line="259" w:lineRule="auto"/>
            </w:pPr>
            <w:r>
              <w:t>Yes</w:t>
            </w:r>
            <w:r>
              <w:br/>
              <w:t>n (%)</w:t>
            </w:r>
          </w:p>
        </w:tc>
        <w:tc>
          <w:tcPr>
            <w:tcW w:w="660" w:type="pct"/>
            <w:tcBorders>
              <w:top w:val="single" w:sz="4" w:space="0" w:color="auto"/>
              <w:left w:val="single" w:sz="4" w:space="0" w:color="auto"/>
              <w:bottom w:val="single" w:sz="4" w:space="0" w:color="auto"/>
              <w:right w:val="single" w:sz="4" w:space="0" w:color="auto"/>
            </w:tcBorders>
          </w:tcPr>
          <w:p w14:paraId="36545394" w14:textId="77777777" w:rsidR="009C1E97" w:rsidRPr="00FD2E97" w:rsidRDefault="009C1E97" w:rsidP="00A43412">
            <w:pPr>
              <w:spacing w:after="160" w:line="259" w:lineRule="auto"/>
            </w:pPr>
            <w:r>
              <w:t>No</w:t>
            </w:r>
            <w:r>
              <w:br/>
              <w:t>n (%)</w:t>
            </w:r>
          </w:p>
        </w:tc>
        <w:tc>
          <w:tcPr>
            <w:tcW w:w="1285" w:type="pct"/>
            <w:tcBorders>
              <w:top w:val="single" w:sz="4" w:space="0" w:color="auto"/>
              <w:left w:val="single" w:sz="4" w:space="0" w:color="auto"/>
              <w:bottom w:val="single" w:sz="4" w:space="0" w:color="auto"/>
              <w:right w:val="single" w:sz="4" w:space="0" w:color="auto"/>
            </w:tcBorders>
          </w:tcPr>
          <w:p w14:paraId="5C17289C" w14:textId="77777777" w:rsidR="009C1E97" w:rsidRPr="00FD2E97" w:rsidRDefault="009C1E97" w:rsidP="00A43412">
            <w:pPr>
              <w:spacing w:after="160" w:line="259" w:lineRule="auto"/>
            </w:pPr>
            <w:r>
              <w:t>Total</w:t>
            </w:r>
            <w:r>
              <w:br/>
              <w:t>n (%)</w:t>
            </w:r>
          </w:p>
        </w:tc>
        <w:tc>
          <w:tcPr>
            <w:tcW w:w="1559" w:type="pct"/>
            <w:vMerge w:val="restart"/>
            <w:tcBorders>
              <w:top w:val="single" w:sz="4" w:space="0" w:color="auto"/>
              <w:left w:val="single" w:sz="4" w:space="0" w:color="auto"/>
              <w:bottom w:val="single" w:sz="4" w:space="0" w:color="auto"/>
              <w:right w:val="single" w:sz="4" w:space="0" w:color="auto"/>
            </w:tcBorders>
            <w:hideMark/>
          </w:tcPr>
          <w:p w14:paraId="7F7DCC53" w14:textId="12F33FB5" w:rsidR="009C1E97" w:rsidRPr="00FD2E97" w:rsidRDefault="009C1E97" w:rsidP="00A43412">
            <w:pPr>
              <w:spacing w:after="160" w:line="259" w:lineRule="auto"/>
            </w:pPr>
            <w:r w:rsidRPr="00FD2E97">
              <w:t xml:space="preserve">X2 = </w:t>
            </w:r>
            <w:r>
              <w:t>52.</w:t>
            </w:r>
            <w:r w:rsidR="00330C89">
              <w:t>231</w:t>
            </w:r>
          </w:p>
          <w:p w14:paraId="18147C53" w14:textId="77777777" w:rsidR="009C1E97" w:rsidRPr="00FD2E97" w:rsidRDefault="009C1E97" w:rsidP="00A43412">
            <w:pPr>
              <w:spacing w:after="160" w:line="259" w:lineRule="auto"/>
            </w:pPr>
            <w:r w:rsidRPr="00FD2E97">
              <w:t xml:space="preserve">P </w:t>
            </w:r>
            <w:r>
              <w:t>&lt;0.001</w:t>
            </w:r>
          </w:p>
        </w:tc>
      </w:tr>
      <w:tr w:rsidR="009C1E97" w:rsidRPr="00FD2E97" w14:paraId="03F6CC44"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hideMark/>
          </w:tcPr>
          <w:p w14:paraId="39A14A98" w14:textId="77777777" w:rsidR="009C1E97" w:rsidRPr="00FD2E97" w:rsidRDefault="009C1E97" w:rsidP="00A43412">
            <w:pPr>
              <w:spacing w:after="160" w:line="259" w:lineRule="auto"/>
            </w:pPr>
            <w:r>
              <w:t>Female</w:t>
            </w:r>
          </w:p>
        </w:tc>
        <w:tc>
          <w:tcPr>
            <w:tcW w:w="660" w:type="pct"/>
            <w:tcBorders>
              <w:top w:val="single" w:sz="4" w:space="0" w:color="auto"/>
              <w:left w:val="single" w:sz="4" w:space="0" w:color="auto"/>
              <w:bottom w:val="single" w:sz="4" w:space="0" w:color="auto"/>
              <w:right w:val="single" w:sz="4" w:space="0" w:color="auto"/>
            </w:tcBorders>
          </w:tcPr>
          <w:p w14:paraId="7BB76FDF" w14:textId="2A6CF2B9" w:rsidR="009C1E97" w:rsidRPr="00FD2E97" w:rsidRDefault="00007B1D" w:rsidP="00A43412">
            <w:pPr>
              <w:spacing w:after="160" w:line="259" w:lineRule="auto"/>
            </w:pPr>
            <w:r>
              <w:t>61</w:t>
            </w:r>
            <w:r w:rsidR="009C1E97">
              <w:t xml:space="preserve"> (</w:t>
            </w:r>
            <w:r>
              <w:t>37.7</w:t>
            </w:r>
            <w:r w:rsidR="009C1E97">
              <w:t>)</w:t>
            </w:r>
          </w:p>
        </w:tc>
        <w:tc>
          <w:tcPr>
            <w:tcW w:w="660" w:type="pct"/>
            <w:tcBorders>
              <w:top w:val="single" w:sz="4" w:space="0" w:color="auto"/>
              <w:left w:val="single" w:sz="4" w:space="0" w:color="auto"/>
              <w:bottom w:val="single" w:sz="4" w:space="0" w:color="auto"/>
              <w:right w:val="single" w:sz="4" w:space="0" w:color="auto"/>
            </w:tcBorders>
          </w:tcPr>
          <w:p w14:paraId="474BC93A" w14:textId="11C8E2BF" w:rsidR="009C1E97" w:rsidRPr="00FD2E97" w:rsidRDefault="00330C89" w:rsidP="00A43412">
            <w:pPr>
              <w:spacing w:after="160" w:line="259" w:lineRule="auto"/>
            </w:pPr>
            <w:r>
              <w:t>157</w:t>
            </w:r>
            <w:r w:rsidR="009C1E97">
              <w:t xml:space="preserve"> (</w:t>
            </w:r>
            <w:r>
              <w:t>74.4</w:t>
            </w:r>
            <w:r w:rsidR="009C1E97">
              <w:t>)</w:t>
            </w:r>
          </w:p>
        </w:tc>
        <w:tc>
          <w:tcPr>
            <w:tcW w:w="1285" w:type="pct"/>
            <w:tcBorders>
              <w:top w:val="single" w:sz="4" w:space="0" w:color="auto"/>
              <w:left w:val="single" w:sz="4" w:space="0" w:color="auto"/>
              <w:bottom w:val="single" w:sz="4" w:space="0" w:color="auto"/>
              <w:right w:val="single" w:sz="4" w:space="0" w:color="auto"/>
            </w:tcBorders>
          </w:tcPr>
          <w:p w14:paraId="4173A2CB" w14:textId="77777777" w:rsidR="009C1E97" w:rsidRPr="00FD2E97" w:rsidRDefault="009C1E97" w:rsidP="00A43412">
            <w:pPr>
              <w:spacing w:after="160" w:line="259" w:lineRule="auto"/>
            </w:pPr>
            <w:r>
              <w:t>218 (58.4)</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0C390EBB" w14:textId="77777777" w:rsidR="009C1E97" w:rsidRPr="00FD2E97" w:rsidRDefault="009C1E97" w:rsidP="00A43412">
            <w:pPr>
              <w:spacing w:after="160" w:line="259" w:lineRule="auto"/>
            </w:pPr>
          </w:p>
        </w:tc>
      </w:tr>
      <w:tr w:rsidR="009C1E97" w:rsidRPr="00FD2E97" w14:paraId="53981303"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hideMark/>
          </w:tcPr>
          <w:p w14:paraId="2E070640" w14:textId="77777777" w:rsidR="009C1E97" w:rsidRPr="00FD2E97" w:rsidRDefault="009C1E97" w:rsidP="00A43412">
            <w:pPr>
              <w:spacing w:after="160" w:line="259" w:lineRule="auto"/>
            </w:pPr>
            <w:r>
              <w:t>Male</w:t>
            </w:r>
          </w:p>
        </w:tc>
        <w:tc>
          <w:tcPr>
            <w:tcW w:w="660" w:type="pct"/>
            <w:tcBorders>
              <w:top w:val="single" w:sz="4" w:space="0" w:color="auto"/>
              <w:left w:val="single" w:sz="4" w:space="0" w:color="auto"/>
              <w:bottom w:val="single" w:sz="4" w:space="0" w:color="auto"/>
              <w:right w:val="single" w:sz="4" w:space="0" w:color="auto"/>
            </w:tcBorders>
          </w:tcPr>
          <w:p w14:paraId="5E878BE8" w14:textId="1460014E" w:rsidR="009C1E97" w:rsidRPr="00FD2E97" w:rsidRDefault="00007B1D" w:rsidP="00A43412">
            <w:pPr>
              <w:spacing w:after="160" w:line="259" w:lineRule="auto"/>
            </w:pPr>
            <w:r>
              <w:t>100</w:t>
            </w:r>
            <w:r w:rsidR="009C1E97">
              <w:t xml:space="preserve"> (</w:t>
            </w:r>
            <w:r>
              <w:t>61.7</w:t>
            </w:r>
            <w:r w:rsidR="009C1E97">
              <w:t>)</w:t>
            </w:r>
          </w:p>
        </w:tc>
        <w:tc>
          <w:tcPr>
            <w:tcW w:w="660" w:type="pct"/>
            <w:tcBorders>
              <w:top w:val="single" w:sz="4" w:space="0" w:color="auto"/>
              <w:left w:val="single" w:sz="4" w:space="0" w:color="auto"/>
              <w:bottom w:val="single" w:sz="4" w:space="0" w:color="auto"/>
              <w:right w:val="single" w:sz="4" w:space="0" w:color="auto"/>
            </w:tcBorders>
          </w:tcPr>
          <w:p w14:paraId="110F2823" w14:textId="04B6C10C" w:rsidR="009C1E97" w:rsidRPr="00FD2E97" w:rsidRDefault="00330C89" w:rsidP="00A43412">
            <w:pPr>
              <w:spacing w:after="160" w:line="259" w:lineRule="auto"/>
            </w:pPr>
            <w:r>
              <w:t>52</w:t>
            </w:r>
            <w:r w:rsidR="009C1E97">
              <w:t xml:space="preserve"> (</w:t>
            </w:r>
            <w:r>
              <w:t>24.6</w:t>
            </w:r>
            <w:r w:rsidR="009C1E97">
              <w:t>)</w:t>
            </w:r>
          </w:p>
        </w:tc>
        <w:tc>
          <w:tcPr>
            <w:tcW w:w="1285" w:type="pct"/>
            <w:tcBorders>
              <w:top w:val="single" w:sz="4" w:space="0" w:color="auto"/>
              <w:left w:val="single" w:sz="4" w:space="0" w:color="auto"/>
              <w:bottom w:val="single" w:sz="4" w:space="0" w:color="auto"/>
              <w:right w:val="single" w:sz="4" w:space="0" w:color="auto"/>
            </w:tcBorders>
          </w:tcPr>
          <w:p w14:paraId="0D838CED" w14:textId="77777777" w:rsidR="009C1E97" w:rsidRPr="00FD2E97" w:rsidRDefault="009C1E97" w:rsidP="00A43412">
            <w:pPr>
              <w:spacing w:after="160" w:line="259" w:lineRule="auto"/>
            </w:pPr>
            <w:r>
              <w:t>152 (40.8)</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0AC21B25" w14:textId="77777777" w:rsidR="009C1E97" w:rsidRPr="00FD2E97" w:rsidRDefault="009C1E97" w:rsidP="00A43412">
            <w:pPr>
              <w:spacing w:after="160" w:line="259" w:lineRule="auto"/>
            </w:pPr>
          </w:p>
        </w:tc>
      </w:tr>
      <w:tr w:rsidR="00BD336B" w:rsidRPr="00FD2E97" w14:paraId="11955EB3"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hideMark/>
          </w:tcPr>
          <w:p w14:paraId="0C1E3941" w14:textId="77777777" w:rsidR="00BD336B" w:rsidRPr="00FD2E97" w:rsidRDefault="00BD336B" w:rsidP="00BD336B">
            <w:pPr>
              <w:spacing w:after="160" w:line="259" w:lineRule="auto"/>
            </w:pPr>
            <w:r w:rsidRPr="00FD2E97">
              <w:t>Total</w:t>
            </w:r>
          </w:p>
        </w:tc>
        <w:tc>
          <w:tcPr>
            <w:tcW w:w="660" w:type="pct"/>
            <w:tcBorders>
              <w:top w:val="single" w:sz="4" w:space="0" w:color="auto"/>
              <w:left w:val="single" w:sz="4" w:space="0" w:color="auto"/>
              <w:bottom w:val="single" w:sz="4" w:space="0" w:color="auto"/>
              <w:right w:val="single" w:sz="4" w:space="0" w:color="auto"/>
            </w:tcBorders>
          </w:tcPr>
          <w:p w14:paraId="7E8719F2" w14:textId="24F5C5B6" w:rsidR="00BD336B" w:rsidRPr="00FD2E97" w:rsidRDefault="00BD336B" w:rsidP="00BD336B">
            <w:pPr>
              <w:spacing w:after="160" w:line="259" w:lineRule="auto"/>
            </w:pPr>
            <w:r>
              <w:t>162 (43.4)</w:t>
            </w:r>
          </w:p>
        </w:tc>
        <w:tc>
          <w:tcPr>
            <w:tcW w:w="660" w:type="pct"/>
            <w:tcBorders>
              <w:top w:val="single" w:sz="4" w:space="0" w:color="auto"/>
              <w:left w:val="single" w:sz="4" w:space="0" w:color="auto"/>
              <w:bottom w:val="single" w:sz="4" w:space="0" w:color="auto"/>
              <w:right w:val="single" w:sz="4" w:space="0" w:color="auto"/>
            </w:tcBorders>
          </w:tcPr>
          <w:p w14:paraId="1FFB66FB" w14:textId="5DCAAF91" w:rsidR="00BD336B" w:rsidRPr="00FD2E97" w:rsidRDefault="00BD336B" w:rsidP="00BD336B">
            <w:pPr>
              <w:spacing w:after="160" w:line="259" w:lineRule="auto"/>
            </w:pPr>
            <w:r>
              <w:t>211 (56.6)</w:t>
            </w:r>
          </w:p>
        </w:tc>
        <w:tc>
          <w:tcPr>
            <w:tcW w:w="1285" w:type="pct"/>
            <w:tcBorders>
              <w:top w:val="single" w:sz="4" w:space="0" w:color="auto"/>
              <w:left w:val="single" w:sz="4" w:space="0" w:color="auto"/>
              <w:bottom w:val="single" w:sz="4" w:space="0" w:color="auto"/>
              <w:right w:val="single" w:sz="4" w:space="0" w:color="auto"/>
            </w:tcBorders>
          </w:tcPr>
          <w:p w14:paraId="0AAA6DA6" w14:textId="77777777" w:rsidR="00BD336B" w:rsidRPr="00FD2E97" w:rsidRDefault="00BD336B" w:rsidP="00BD336B">
            <w:pPr>
              <w:spacing w:after="160" w:line="259" w:lineRule="auto"/>
            </w:pPr>
            <w:r>
              <w:t>373 (100.0)</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473D3133" w14:textId="77777777" w:rsidR="00BD336B" w:rsidRPr="00FD2E97" w:rsidRDefault="00BD336B" w:rsidP="00BD336B">
            <w:pPr>
              <w:spacing w:after="160" w:line="259" w:lineRule="auto"/>
            </w:pPr>
          </w:p>
        </w:tc>
      </w:tr>
    </w:tbl>
    <w:p w14:paraId="2A5EC575" w14:textId="77777777" w:rsidR="009C1E97" w:rsidRPr="00FD2E97" w:rsidRDefault="009C1E97" w:rsidP="009C1E97"/>
    <w:p w14:paraId="10C9D779" w14:textId="617211A1" w:rsidR="009C1E97" w:rsidRDefault="00D22DAF" w:rsidP="009C1E97">
      <w:r w:rsidRPr="00FD2E97">
        <w:t xml:space="preserve">Table </w:t>
      </w:r>
      <w:r w:rsidR="00BA53FD">
        <w:t>33</w:t>
      </w:r>
      <w:r>
        <w:t xml:space="preserve"> </w:t>
      </w:r>
      <w:r w:rsidR="00D07414" w:rsidRPr="00D07414">
        <w:t>investigates the relationship between gender and social relationship issues. The chi-square test results (X² = 52.231, P &lt; 0.001) show a statistically significant association (P &lt; 0.05). A significantly higher proportion of males (61.7%) report social relationship problems compared to females (37.7%). This suggests that males are more likely to experience difficulties in their social relationships than females.</w:t>
      </w:r>
    </w:p>
    <w:p w14:paraId="2A5BF8C0" w14:textId="77777777" w:rsidR="009C1E97" w:rsidRDefault="009C1E97" w:rsidP="009C1E97"/>
    <w:p w14:paraId="2562B5A5" w14:textId="77777777" w:rsidR="009C1E97" w:rsidRDefault="009C1E97" w:rsidP="009C1E97"/>
    <w:p w14:paraId="56DF30E4" w14:textId="0822F664" w:rsidR="009C1E97" w:rsidRPr="00FD2E97" w:rsidRDefault="009C1E97" w:rsidP="009C1E97">
      <w:r w:rsidRPr="00FD2E97">
        <w:t xml:space="preserve">Table </w:t>
      </w:r>
      <w:r>
        <w:t>3</w:t>
      </w:r>
      <w:r>
        <w:t>4</w:t>
      </w:r>
      <w:r w:rsidRPr="00FD2E97">
        <w:t>: Association between respondents'</w:t>
      </w:r>
      <w:r>
        <w:t xml:space="preserve"> institution</w:t>
      </w:r>
      <w:r w:rsidRPr="00FD2E97">
        <w:t xml:space="preserve"> and </w:t>
      </w:r>
      <w:r w:rsidR="00DB24E4">
        <w:t>social relationship</w:t>
      </w:r>
      <w:r w:rsidR="00DB24E4">
        <w:t xml:space="preserve"> </w:t>
      </w:r>
      <w:r w:rsidRPr="00FD2E97">
        <w:t>(n</w:t>
      </w:r>
      <w:r>
        <w:t>=375</w:t>
      </w:r>
      <w:r w:rsidRPr="00FD2E97">
        <w:t>)</w:t>
      </w:r>
    </w:p>
    <w:tbl>
      <w:tblPr>
        <w:tblStyle w:val="TableGrid"/>
        <w:tblW w:w="5000" w:type="pct"/>
        <w:tblLook w:val="04A0" w:firstRow="1" w:lastRow="0" w:firstColumn="1" w:lastColumn="0" w:noHBand="0" w:noVBand="1"/>
      </w:tblPr>
      <w:tblGrid>
        <w:gridCol w:w="1508"/>
        <w:gridCol w:w="1190"/>
        <w:gridCol w:w="1190"/>
        <w:gridCol w:w="2317"/>
        <w:gridCol w:w="2811"/>
      </w:tblGrid>
      <w:tr w:rsidR="009C1E97" w:rsidRPr="00FD2E97" w14:paraId="3DD2043B" w14:textId="77777777" w:rsidTr="00A43412">
        <w:trPr>
          <w:trHeight w:val="70"/>
        </w:trPr>
        <w:tc>
          <w:tcPr>
            <w:tcW w:w="836" w:type="pct"/>
            <w:tcBorders>
              <w:top w:val="single" w:sz="4" w:space="0" w:color="auto"/>
              <w:left w:val="single" w:sz="4" w:space="0" w:color="auto"/>
              <w:bottom w:val="nil"/>
              <w:right w:val="single" w:sz="4" w:space="0" w:color="auto"/>
            </w:tcBorders>
            <w:hideMark/>
          </w:tcPr>
          <w:p w14:paraId="4B636C46" w14:textId="77777777" w:rsidR="009C1E97" w:rsidRPr="00FD2E97" w:rsidRDefault="009C1E97" w:rsidP="00A43412">
            <w:pPr>
              <w:spacing w:after="160" w:line="259" w:lineRule="auto"/>
            </w:pPr>
          </w:p>
        </w:tc>
        <w:tc>
          <w:tcPr>
            <w:tcW w:w="2605" w:type="pct"/>
            <w:gridSpan w:val="3"/>
            <w:tcBorders>
              <w:top w:val="single" w:sz="4" w:space="0" w:color="auto"/>
              <w:left w:val="single" w:sz="4" w:space="0" w:color="auto"/>
              <w:bottom w:val="single" w:sz="4" w:space="0" w:color="auto"/>
              <w:right w:val="single" w:sz="4" w:space="0" w:color="auto"/>
            </w:tcBorders>
            <w:hideMark/>
          </w:tcPr>
          <w:p w14:paraId="403DA447" w14:textId="419576A3" w:rsidR="009C1E97" w:rsidRPr="00FD2E97" w:rsidRDefault="009C1E97" w:rsidP="00A43412">
            <w:pPr>
              <w:spacing w:after="160" w:line="259" w:lineRule="auto"/>
            </w:pPr>
            <w:r w:rsidRPr="00FD2E97">
              <w:t xml:space="preserve">Symptoms of </w:t>
            </w:r>
            <w:r w:rsidR="00CE76F3">
              <w:t xml:space="preserve">social relationship </w:t>
            </w:r>
          </w:p>
        </w:tc>
        <w:tc>
          <w:tcPr>
            <w:tcW w:w="1559" w:type="pct"/>
            <w:tcBorders>
              <w:top w:val="single" w:sz="4" w:space="0" w:color="auto"/>
              <w:left w:val="single" w:sz="4" w:space="0" w:color="auto"/>
              <w:bottom w:val="single" w:sz="4" w:space="0" w:color="auto"/>
              <w:right w:val="single" w:sz="4" w:space="0" w:color="auto"/>
            </w:tcBorders>
            <w:hideMark/>
          </w:tcPr>
          <w:p w14:paraId="17D41262" w14:textId="77777777" w:rsidR="009C1E97" w:rsidRPr="00FD2E97" w:rsidRDefault="009C1E97" w:rsidP="00A43412">
            <w:pPr>
              <w:spacing w:after="160" w:line="259" w:lineRule="auto"/>
            </w:pPr>
            <w:r w:rsidRPr="00FD2E97">
              <w:rPr>
                <w:b/>
                <w:bCs/>
              </w:rPr>
              <w:t>Chi square test and p-value</w:t>
            </w:r>
          </w:p>
        </w:tc>
      </w:tr>
      <w:tr w:rsidR="009C1E97" w:rsidRPr="00FD2E97" w14:paraId="0C3D854A" w14:textId="77777777" w:rsidTr="00A43412">
        <w:trPr>
          <w:trHeight w:val="70"/>
        </w:trPr>
        <w:tc>
          <w:tcPr>
            <w:tcW w:w="836" w:type="pct"/>
            <w:tcBorders>
              <w:top w:val="nil"/>
              <w:left w:val="single" w:sz="4" w:space="0" w:color="auto"/>
              <w:bottom w:val="single" w:sz="4" w:space="0" w:color="auto"/>
              <w:right w:val="single" w:sz="4" w:space="0" w:color="auto"/>
            </w:tcBorders>
          </w:tcPr>
          <w:p w14:paraId="3CF921FA" w14:textId="77777777" w:rsidR="009C1E97" w:rsidRPr="00FD2E97" w:rsidRDefault="009C1E97" w:rsidP="00A43412">
            <w:pPr>
              <w:spacing w:after="160" w:line="259" w:lineRule="auto"/>
            </w:pPr>
          </w:p>
        </w:tc>
        <w:tc>
          <w:tcPr>
            <w:tcW w:w="660" w:type="pct"/>
            <w:tcBorders>
              <w:top w:val="single" w:sz="4" w:space="0" w:color="auto"/>
              <w:left w:val="single" w:sz="4" w:space="0" w:color="auto"/>
              <w:bottom w:val="single" w:sz="4" w:space="0" w:color="auto"/>
              <w:right w:val="single" w:sz="4" w:space="0" w:color="auto"/>
            </w:tcBorders>
          </w:tcPr>
          <w:p w14:paraId="3C9945CB" w14:textId="77777777" w:rsidR="009C1E97" w:rsidRPr="00FD2E97" w:rsidRDefault="009C1E97" w:rsidP="00A43412">
            <w:pPr>
              <w:spacing w:after="160" w:line="259" w:lineRule="auto"/>
            </w:pPr>
            <w:r>
              <w:t>Yes</w:t>
            </w:r>
            <w:r>
              <w:br/>
              <w:t>n (%)</w:t>
            </w:r>
          </w:p>
        </w:tc>
        <w:tc>
          <w:tcPr>
            <w:tcW w:w="660" w:type="pct"/>
            <w:tcBorders>
              <w:top w:val="single" w:sz="4" w:space="0" w:color="auto"/>
              <w:left w:val="single" w:sz="4" w:space="0" w:color="auto"/>
              <w:bottom w:val="single" w:sz="4" w:space="0" w:color="auto"/>
              <w:right w:val="single" w:sz="4" w:space="0" w:color="auto"/>
            </w:tcBorders>
          </w:tcPr>
          <w:p w14:paraId="5F174BA5" w14:textId="77777777" w:rsidR="009C1E97" w:rsidRPr="00FD2E97" w:rsidRDefault="009C1E97" w:rsidP="00A43412">
            <w:pPr>
              <w:spacing w:after="160" w:line="259" w:lineRule="auto"/>
            </w:pPr>
            <w:r>
              <w:t>No</w:t>
            </w:r>
            <w:r>
              <w:br/>
              <w:t>n (%)</w:t>
            </w:r>
          </w:p>
        </w:tc>
        <w:tc>
          <w:tcPr>
            <w:tcW w:w="1285" w:type="pct"/>
            <w:tcBorders>
              <w:top w:val="single" w:sz="4" w:space="0" w:color="auto"/>
              <w:left w:val="single" w:sz="4" w:space="0" w:color="auto"/>
              <w:bottom w:val="single" w:sz="4" w:space="0" w:color="auto"/>
              <w:right w:val="single" w:sz="4" w:space="0" w:color="auto"/>
            </w:tcBorders>
          </w:tcPr>
          <w:p w14:paraId="1BBDDD0C" w14:textId="77777777" w:rsidR="009C1E97" w:rsidRPr="00FD2E97" w:rsidRDefault="009C1E97" w:rsidP="00A43412">
            <w:pPr>
              <w:spacing w:after="160" w:line="259" w:lineRule="auto"/>
            </w:pPr>
            <w:r>
              <w:t>Total</w:t>
            </w:r>
            <w:r>
              <w:br/>
              <w:t>n (%)</w:t>
            </w:r>
          </w:p>
        </w:tc>
        <w:tc>
          <w:tcPr>
            <w:tcW w:w="1559" w:type="pct"/>
            <w:vMerge w:val="restart"/>
            <w:tcBorders>
              <w:top w:val="single" w:sz="4" w:space="0" w:color="auto"/>
              <w:left w:val="single" w:sz="4" w:space="0" w:color="auto"/>
              <w:bottom w:val="single" w:sz="4" w:space="0" w:color="auto"/>
              <w:right w:val="single" w:sz="4" w:space="0" w:color="auto"/>
            </w:tcBorders>
            <w:hideMark/>
          </w:tcPr>
          <w:p w14:paraId="5DD5E29C" w14:textId="0FA23635" w:rsidR="009C1E97" w:rsidRPr="00FD2E97" w:rsidRDefault="009C1E97" w:rsidP="00A43412">
            <w:pPr>
              <w:spacing w:after="160" w:line="259" w:lineRule="auto"/>
            </w:pPr>
            <w:r w:rsidRPr="00FD2E97">
              <w:t xml:space="preserve">X2 = </w:t>
            </w:r>
            <w:r w:rsidR="00D92725">
              <w:t>0.625</w:t>
            </w:r>
          </w:p>
          <w:p w14:paraId="71635EEC" w14:textId="39254103" w:rsidR="009C1E97" w:rsidRPr="00FD2E97" w:rsidRDefault="009C1E97" w:rsidP="00A43412">
            <w:pPr>
              <w:spacing w:after="160" w:line="259" w:lineRule="auto"/>
            </w:pPr>
            <w:r w:rsidRPr="00FD2E97">
              <w:t xml:space="preserve">P </w:t>
            </w:r>
            <w:r>
              <w:t>= 0.</w:t>
            </w:r>
            <w:r w:rsidR="00D92725">
              <w:t>429</w:t>
            </w:r>
          </w:p>
        </w:tc>
      </w:tr>
      <w:tr w:rsidR="009C1E97" w:rsidRPr="00FD2E97" w14:paraId="1493B05F"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hideMark/>
          </w:tcPr>
          <w:p w14:paraId="2F2F1D9C" w14:textId="77777777" w:rsidR="009C1E97" w:rsidRPr="00FD2E97" w:rsidRDefault="009C1E97" w:rsidP="00A43412">
            <w:pPr>
              <w:spacing w:after="160" w:line="259" w:lineRule="auto"/>
            </w:pPr>
            <w:r>
              <w:t>Govt. City College</w:t>
            </w:r>
          </w:p>
        </w:tc>
        <w:tc>
          <w:tcPr>
            <w:tcW w:w="660" w:type="pct"/>
            <w:tcBorders>
              <w:top w:val="single" w:sz="4" w:space="0" w:color="auto"/>
              <w:left w:val="single" w:sz="4" w:space="0" w:color="auto"/>
              <w:bottom w:val="single" w:sz="4" w:space="0" w:color="auto"/>
              <w:right w:val="single" w:sz="4" w:space="0" w:color="auto"/>
            </w:tcBorders>
          </w:tcPr>
          <w:p w14:paraId="3D8FA637" w14:textId="02692CE1" w:rsidR="009C1E97" w:rsidRPr="00FD2E97" w:rsidRDefault="00330C89" w:rsidP="00A43412">
            <w:pPr>
              <w:spacing w:after="160" w:line="259" w:lineRule="auto"/>
            </w:pPr>
            <w:r>
              <w:t>85</w:t>
            </w:r>
            <w:r w:rsidR="009C1E97">
              <w:t xml:space="preserve"> (5</w:t>
            </w:r>
            <w:r>
              <w:t>2.5</w:t>
            </w:r>
            <w:r w:rsidR="009C1E97">
              <w:t>)</w:t>
            </w:r>
          </w:p>
        </w:tc>
        <w:tc>
          <w:tcPr>
            <w:tcW w:w="660" w:type="pct"/>
            <w:tcBorders>
              <w:top w:val="single" w:sz="4" w:space="0" w:color="auto"/>
              <w:left w:val="single" w:sz="4" w:space="0" w:color="auto"/>
              <w:bottom w:val="single" w:sz="4" w:space="0" w:color="auto"/>
              <w:right w:val="single" w:sz="4" w:space="0" w:color="auto"/>
            </w:tcBorders>
          </w:tcPr>
          <w:p w14:paraId="4AE85CD4" w14:textId="2DBA64D3" w:rsidR="009C1E97" w:rsidRPr="00FD2E97" w:rsidRDefault="00330C89" w:rsidP="00A43412">
            <w:pPr>
              <w:spacing w:after="160" w:line="259" w:lineRule="auto"/>
            </w:pPr>
            <w:r>
              <w:t>102</w:t>
            </w:r>
            <w:r w:rsidR="009C1E97">
              <w:t xml:space="preserve"> (4</w:t>
            </w:r>
            <w:r>
              <w:t>8.3</w:t>
            </w:r>
            <w:r w:rsidR="009C1E97">
              <w:t>)</w:t>
            </w:r>
          </w:p>
        </w:tc>
        <w:tc>
          <w:tcPr>
            <w:tcW w:w="1285" w:type="pct"/>
            <w:tcBorders>
              <w:top w:val="single" w:sz="4" w:space="0" w:color="auto"/>
              <w:left w:val="single" w:sz="4" w:space="0" w:color="auto"/>
              <w:bottom w:val="single" w:sz="4" w:space="0" w:color="auto"/>
              <w:right w:val="single" w:sz="4" w:space="0" w:color="auto"/>
            </w:tcBorders>
          </w:tcPr>
          <w:p w14:paraId="4F3E0A7B" w14:textId="77777777" w:rsidR="009C1E97" w:rsidRPr="00FD2E97" w:rsidRDefault="009C1E97" w:rsidP="00A43412">
            <w:pPr>
              <w:spacing w:after="160" w:line="259" w:lineRule="auto"/>
            </w:pPr>
            <w:r>
              <w:t>187 (50.1)</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1A24E5E1" w14:textId="77777777" w:rsidR="009C1E97" w:rsidRPr="00FD2E97" w:rsidRDefault="009C1E97" w:rsidP="00A43412">
            <w:pPr>
              <w:spacing w:after="160" w:line="259" w:lineRule="auto"/>
            </w:pPr>
          </w:p>
        </w:tc>
      </w:tr>
      <w:tr w:rsidR="009C1E97" w:rsidRPr="00FD2E97" w14:paraId="332D0038"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hideMark/>
          </w:tcPr>
          <w:p w14:paraId="00E1F8DE" w14:textId="77777777" w:rsidR="009C1E97" w:rsidRPr="00FD2E97" w:rsidRDefault="009C1E97" w:rsidP="00A43412">
            <w:pPr>
              <w:spacing w:after="160" w:line="259" w:lineRule="auto"/>
            </w:pPr>
            <w:r>
              <w:t>Islamia College</w:t>
            </w:r>
          </w:p>
        </w:tc>
        <w:tc>
          <w:tcPr>
            <w:tcW w:w="660" w:type="pct"/>
            <w:tcBorders>
              <w:top w:val="single" w:sz="4" w:space="0" w:color="auto"/>
              <w:left w:val="single" w:sz="4" w:space="0" w:color="auto"/>
              <w:bottom w:val="single" w:sz="4" w:space="0" w:color="auto"/>
              <w:right w:val="single" w:sz="4" w:space="0" w:color="auto"/>
            </w:tcBorders>
          </w:tcPr>
          <w:p w14:paraId="781513A5" w14:textId="2EB777AE" w:rsidR="009C1E97" w:rsidRPr="00FD2E97" w:rsidRDefault="00330C89" w:rsidP="00A43412">
            <w:pPr>
              <w:spacing w:after="160" w:line="259" w:lineRule="auto"/>
            </w:pPr>
            <w:r>
              <w:t>77</w:t>
            </w:r>
            <w:r w:rsidR="009C1E97">
              <w:t xml:space="preserve"> (4</w:t>
            </w:r>
            <w:r>
              <w:t>7.5</w:t>
            </w:r>
            <w:r w:rsidR="009C1E97">
              <w:t>)</w:t>
            </w:r>
          </w:p>
        </w:tc>
        <w:tc>
          <w:tcPr>
            <w:tcW w:w="660" w:type="pct"/>
            <w:tcBorders>
              <w:top w:val="single" w:sz="4" w:space="0" w:color="auto"/>
              <w:left w:val="single" w:sz="4" w:space="0" w:color="auto"/>
              <w:bottom w:val="single" w:sz="4" w:space="0" w:color="auto"/>
              <w:right w:val="single" w:sz="4" w:space="0" w:color="auto"/>
            </w:tcBorders>
          </w:tcPr>
          <w:p w14:paraId="5B9F8738" w14:textId="3820C577" w:rsidR="009C1E97" w:rsidRPr="00FD2E97" w:rsidRDefault="00330C89" w:rsidP="00A43412">
            <w:pPr>
              <w:spacing w:after="160" w:line="259" w:lineRule="auto"/>
            </w:pPr>
            <w:r>
              <w:t>109</w:t>
            </w:r>
            <w:r w:rsidR="009C1E97">
              <w:t xml:space="preserve"> (</w:t>
            </w:r>
            <w:r>
              <w:t>51.7</w:t>
            </w:r>
            <w:r w:rsidR="009C1E97">
              <w:t>)</w:t>
            </w:r>
          </w:p>
        </w:tc>
        <w:tc>
          <w:tcPr>
            <w:tcW w:w="1285" w:type="pct"/>
            <w:tcBorders>
              <w:top w:val="single" w:sz="4" w:space="0" w:color="auto"/>
              <w:left w:val="single" w:sz="4" w:space="0" w:color="auto"/>
              <w:bottom w:val="single" w:sz="4" w:space="0" w:color="auto"/>
              <w:right w:val="single" w:sz="4" w:space="0" w:color="auto"/>
            </w:tcBorders>
          </w:tcPr>
          <w:p w14:paraId="1213527A" w14:textId="77777777" w:rsidR="009C1E97" w:rsidRPr="00FD2E97" w:rsidRDefault="009C1E97" w:rsidP="00A43412">
            <w:pPr>
              <w:spacing w:after="160" w:line="259" w:lineRule="auto"/>
            </w:pPr>
            <w:r>
              <w:t>186 (49.9)</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0A4FD1B7" w14:textId="77777777" w:rsidR="009C1E97" w:rsidRPr="00FD2E97" w:rsidRDefault="009C1E97" w:rsidP="00A43412">
            <w:pPr>
              <w:spacing w:after="160" w:line="259" w:lineRule="auto"/>
            </w:pPr>
          </w:p>
        </w:tc>
      </w:tr>
      <w:tr w:rsidR="00BD336B" w:rsidRPr="00FD2E97" w14:paraId="5DCEA132"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hideMark/>
          </w:tcPr>
          <w:p w14:paraId="606E3AA9" w14:textId="77777777" w:rsidR="00BD336B" w:rsidRPr="00FD2E97" w:rsidRDefault="00BD336B" w:rsidP="00BD336B">
            <w:pPr>
              <w:spacing w:after="160" w:line="259" w:lineRule="auto"/>
            </w:pPr>
            <w:r w:rsidRPr="00FD2E97">
              <w:t>Total</w:t>
            </w:r>
          </w:p>
        </w:tc>
        <w:tc>
          <w:tcPr>
            <w:tcW w:w="660" w:type="pct"/>
            <w:tcBorders>
              <w:top w:val="single" w:sz="4" w:space="0" w:color="auto"/>
              <w:left w:val="single" w:sz="4" w:space="0" w:color="auto"/>
              <w:bottom w:val="single" w:sz="4" w:space="0" w:color="auto"/>
              <w:right w:val="single" w:sz="4" w:space="0" w:color="auto"/>
            </w:tcBorders>
          </w:tcPr>
          <w:p w14:paraId="7FCD48D2" w14:textId="02C74471" w:rsidR="00BD336B" w:rsidRPr="00FD2E97" w:rsidRDefault="00BD336B" w:rsidP="00BD336B">
            <w:pPr>
              <w:spacing w:after="160" w:line="259" w:lineRule="auto"/>
            </w:pPr>
            <w:r>
              <w:t>162 (43.4)</w:t>
            </w:r>
          </w:p>
        </w:tc>
        <w:tc>
          <w:tcPr>
            <w:tcW w:w="660" w:type="pct"/>
            <w:tcBorders>
              <w:top w:val="single" w:sz="4" w:space="0" w:color="auto"/>
              <w:left w:val="single" w:sz="4" w:space="0" w:color="auto"/>
              <w:bottom w:val="single" w:sz="4" w:space="0" w:color="auto"/>
              <w:right w:val="single" w:sz="4" w:space="0" w:color="auto"/>
            </w:tcBorders>
          </w:tcPr>
          <w:p w14:paraId="016FA1EB" w14:textId="629F0A75" w:rsidR="00BD336B" w:rsidRPr="00FD2E97" w:rsidRDefault="00BD336B" w:rsidP="00BD336B">
            <w:pPr>
              <w:spacing w:after="160" w:line="259" w:lineRule="auto"/>
            </w:pPr>
            <w:r>
              <w:t>211 (56.6)</w:t>
            </w:r>
          </w:p>
        </w:tc>
        <w:tc>
          <w:tcPr>
            <w:tcW w:w="1285" w:type="pct"/>
            <w:tcBorders>
              <w:top w:val="single" w:sz="4" w:space="0" w:color="auto"/>
              <w:left w:val="single" w:sz="4" w:space="0" w:color="auto"/>
              <w:bottom w:val="single" w:sz="4" w:space="0" w:color="auto"/>
              <w:right w:val="single" w:sz="4" w:space="0" w:color="auto"/>
            </w:tcBorders>
          </w:tcPr>
          <w:p w14:paraId="32A37124" w14:textId="77777777" w:rsidR="00BD336B" w:rsidRPr="00FD2E97" w:rsidRDefault="00BD336B" w:rsidP="00BD336B">
            <w:pPr>
              <w:spacing w:after="160" w:line="259" w:lineRule="auto"/>
            </w:pPr>
            <w:r>
              <w:t>373 (100.0)</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43383178" w14:textId="77777777" w:rsidR="00BD336B" w:rsidRPr="00FD2E97" w:rsidRDefault="00BD336B" w:rsidP="00BD336B">
            <w:pPr>
              <w:spacing w:after="160" w:line="259" w:lineRule="auto"/>
            </w:pPr>
          </w:p>
        </w:tc>
      </w:tr>
    </w:tbl>
    <w:p w14:paraId="5B0AE02B" w14:textId="77777777" w:rsidR="009C1E97" w:rsidRDefault="009C1E97" w:rsidP="009C1E97"/>
    <w:p w14:paraId="793AD995" w14:textId="5D840A64" w:rsidR="00D07414" w:rsidRDefault="00D22DAF" w:rsidP="009C1E97">
      <w:r w:rsidRPr="00FD2E97">
        <w:t xml:space="preserve">Table </w:t>
      </w:r>
      <w:r w:rsidR="00BA53FD">
        <w:t>34</w:t>
      </w:r>
      <w:r>
        <w:t xml:space="preserve"> </w:t>
      </w:r>
      <w:r w:rsidR="00D07414" w:rsidRPr="00D07414">
        <w:t>explores whether the institution attended (Government City College vs. Islamia College) is associated with social relationship issues. The chi-square test results (X² = 0.625, P = 0.429) indicate no significant association (P &gt; 0.05). The percentages of students reporting social relationship issues are similar across both institutions (52.5% for Government City College and 47.5% for Islamia College). Therefore, the institution type does not significantly influence social relationship quality.</w:t>
      </w:r>
    </w:p>
    <w:p w14:paraId="4B46A5C4" w14:textId="1686DB5E" w:rsidR="009C1E97" w:rsidRPr="00FD2E97" w:rsidRDefault="009C1E97" w:rsidP="009C1E97">
      <w:r w:rsidRPr="00FD2E97">
        <w:t xml:space="preserve">Table </w:t>
      </w:r>
      <w:r>
        <w:t>3</w:t>
      </w:r>
      <w:r>
        <w:t>5</w:t>
      </w:r>
      <w:r w:rsidRPr="00FD2E97">
        <w:t>: Association between respondents'</w:t>
      </w:r>
      <w:r>
        <w:t xml:space="preserve"> online gaming hours</w:t>
      </w:r>
      <w:r w:rsidRPr="00FD2E97">
        <w:t xml:space="preserve"> and </w:t>
      </w:r>
      <w:r w:rsidR="00DB24E4">
        <w:t>social relationship</w:t>
      </w:r>
      <w:r w:rsidR="00DB24E4">
        <w:t xml:space="preserve"> </w:t>
      </w:r>
      <w:r w:rsidRPr="00FD2E97">
        <w:t>(n</w:t>
      </w:r>
      <w:r>
        <w:t>=375</w:t>
      </w:r>
      <w:r w:rsidRPr="00FD2E97">
        <w:t>)</w:t>
      </w:r>
    </w:p>
    <w:tbl>
      <w:tblPr>
        <w:tblStyle w:val="TableGrid"/>
        <w:tblW w:w="5000" w:type="pct"/>
        <w:tblLook w:val="04A0" w:firstRow="1" w:lastRow="0" w:firstColumn="1" w:lastColumn="0" w:noHBand="0" w:noVBand="1"/>
      </w:tblPr>
      <w:tblGrid>
        <w:gridCol w:w="1508"/>
        <w:gridCol w:w="1190"/>
        <w:gridCol w:w="1190"/>
        <w:gridCol w:w="2317"/>
        <w:gridCol w:w="2811"/>
      </w:tblGrid>
      <w:tr w:rsidR="009C1E97" w:rsidRPr="00FD2E97" w14:paraId="4605B3DC" w14:textId="77777777" w:rsidTr="00A43412">
        <w:trPr>
          <w:trHeight w:val="70"/>
        </w:trPr>
        <w:tc>
          <w:tcPr>
            <w:tcW w:w="836" w:type="pct"/>
            <w:tcBorders>
              <w:top w:val="single" w:sz="4" w:space="0" w:color="auto"/>
              <w:left w:val="single" w:sz="4" w:space="0" w:color="auto"/>
              <w:bottom w:val="nil"/>
              <w:right w:val="single" w:sz="4" w:space="0" w:color="auto"/>
            </w:tcBorders>
            <w:hideMark/>
          </w:tcPr>
          <w:p w14:paraId="7052295D" w14:textId="77777777" w:rsidR="009C1E97" w:rsidRPr="00FD2E97" w:rsidRDefault="009C1E97" w:rsidP="00A43412">
            <w:pPr>
              <w:spacing w:after="160" w:line="259" w:lineRule="auto"/>
            </w:pPr>
          </w:p>
        </w:tc>
        <w:tc>
          <w:tcPr>
            <w:tcW w:w="2605" w:type="pct"/>
            <w:gridSpan w:val="3"/>
            <w:tcBorders>
              <w:top w:val="single" w:sz="4" w:space="0" w:color="auto"/>
              <w:left w:val="single" w:sz="4" w:space="0" w:color="auto"/>
              <w:bottom w:val="single" w:sz="4" w:space="0" w:color="auto"/>
              <w:right w:val="single" w:sz="4" w:space="0" w:color="auto"/>
            </w:tcBorders>
            <w:hideMark/>
          </w:tcPr>
          <w:p w14:paraId="1B09DAD6" w14:textId="6078DD4F" w:rsidR="009C1E97" w:rsidRPr="00FD2E97" w:rsidRDefault="009C1E97" w:rsidP="00A43412">
            <w:pPr>
              <w:spacing w:after="160" w:line="259" w:lineRule="auto"/>
            </w:pPr>
            <w:r w:rsidRPr="00FD2E97">
              <w:t xml:space="preserve">Symptoms of </w:t>
            </w:r>
            <w:r w:rsidR="00CE76F3">
              <w:t xml:space="preserve">social relationship </w:t>
            </w:r>
          </w:p>
        </w:tc>
        <w:tc>
          <w:tcPr>
            <w:tcW w:w="1559" w:type="pct"/>
            <w:tcBorders>
              <w:top w:val="single" w:sz="4" w:space="0" w:color="auto"/>
              <w:left w:val="single" w:sz="4" w:space="0" w:color="auto"/>
              <w:bottom w:val="single" w:sz="4" w:space="0" w:color="auto"/>
              <w:right w:val="single" w:sz="4" w:space="0" w:color="auto"/>
            </w:tcBorders>
            <w:hideMark/>
          </w:tcPr>
          <w:p w14:paraId="641CF591" w14:textId="77777777" w:rsidR="009C1E97" w:rsidRPr="00FD2E97" w:rsidRDefault="009C1E97" w:rsidP="00A43412">
            <w:pPr>
              <w:spacing w:after="160" w:line="259" w:lineRule="auto"/>
            </w:pPr>
            <w:r w:rsidRPr="00FD2E97">
              <w:rPr>
                <w:b/>
                <w:bCs/>
              </w:rPr>
              <w:t>Chi square test and p-value</w:t>
            </w:r>
          </w:p>
        </w:tc>
      </w:tr>
      <w:tr w:rsidR="009C1E97" w:rsidRPr="00FD2E97" w14:paraId="7755BF3D" w14:textId="77777777" w:rsidTr="00A43412">
        <w:trPr>
          <w:trHeight w:val="70"/>
        </w:trPr>
        <w:tc>
          <w:tcPr>
            <w:tcW w:w="836" w:type="pct"/>
            <w:tcBorders>
              <w:top w:val="nil"/>
              <w:left w:val="single" w:sz="4" w:space="0" w:color="auto"/>
              <w:bottom w:val="single" w:sz="4" w:space="0" w:color="auto"/>
              <w:right w:val="single" w:sz="4" w:space="0" w:color="auto"/>
            </w:tcBorders>
          </w:tcPr>
          <w:p w14:paraId="63D1E63F" w14:textId="77777777" w:rsidR="009C1E97" w:rsidRPr="00FD2E97" w:rsidRDefault="009C1E97" w:rsidP="00A43412">
            <w:pPr>
              <w:spacing w:after="160" w:line="259" w:lineRule="auto"/>
            </w:pPr>
          </w:p>
        </w:tc>
        <w:tc>
          <w:tcPr>
            <w:tcW w:w="660" w:type="pct"/>
            <w:tcBorders>
              <w:top w:val="single" w:sz="4" w:space="0" w:color="auto"/>
              <w:left w:val="single" w:sz="4" w:space="0" w:color="auto"/>
              <w:bottom w:val="single" w:sz="4" w:space="0" w:color="auto"/>
              <w:right w:val="single" w:sz="4" w:space="0" w:color="auto"/>
            </w:tcBorders>
          </w:tcPr>
          <w:p w14:paraId="067AEB3D" w14:textId="77777777" w:rsidR="009C1E97" w:rsidRPr="00FD2E97" w:rsidRDefault="009C1E97" w:rsidP="00A43412">
            <w:pPr>
              <w:spacing w:after="160" w:line="259" w:lineRule="auto"/>
            </w:pPr>
            <w:r>
              <w:t>Yes</w:t>
            </w:r>
            <w:r>
              <w:br/>
              <w:t>n (%)</w:t>
            </w:r>
          </w:p>
        </w:tc>
        <w:tc>
          <w:tcPr>
            <w:tcW w:w="660" w:type="pct"/>
            <w:tcBorders>
              <w:top w:val="single" w:sz="4" w:space="0" w:color="auto"/>
              <w:left w:val="single" w:sz="4" w:space="0" w:color="auto"/>
              <w:bottom w:val="single" w:sz="4" w:space="0" w:color="auto"/>
              <w:right w:val="single" w:sz="4" w:space="0" w:color="auto"/>
            </w:tcBorders>
          </w:tcPr>
          <w:p w14:paraId="349F294D" w14:textId="77777777" w:rsidR="009C1E97" w:rsidRPr="00FD2E97" w:rsidRDefault="009C1E97" w:rsidP="00A43412">
            <w:pPr>
              <w:spacing w:after="160" w:line="259" w:lineRule="auto"/>
            </w:pPr>
            <w:r>
              <w:t>No</w:t>
            </w:r>
            <w:r>
              <w:br/>
              <w:t>n (%)</w:t>
            </w:r>
          </w:p>
        </w:tc>
        <w:tc>
          <w:tcPr>
            <w:tcW w:w="1285" w:type="pct"/>
            <w:tcBorders>
              <w:top w:val="single" w:sz="4" w:space="0" w:color="auto"/>
              <w:left w:val="single" w:sz="4" w:space="0" w:color="auto"/>
              <w:bottom w:val="single" w:sz="4" w:space="0" w:color="auto"/>
              <w:right w:val="single" w:sz="4" w:space="0" w:color="auto"/>
            </w:tcBorders>
          </w:tcPr>
          <w:p w14:paraId="590033E8" w14:textId="77777777" w:rsidR="009C1E97" w:rsidRPr="00FD2E97" w:rsidRDefault="009C1E97" w:rsidP="00A43412">
            <w:pPr>
              <w:spacing w:after="160" w:line="259" w:lineRule="auto"/>
            </w:pPr>
            <w:r>
              <w:t>Total</w:t>
            </w:r>
            <w:r>
              <w:br/>
              <w:t>n (%)</w:t>
            </w:r>
          </w:p>
        </w:tc>
        <w:tc>
          <w:tcPr>
            <w:tcW w:w="1559" w:type="pct"/>
            <w:vMerge w:val="restart"/>
            <w:tcBorders>
              <w:top w:val="single" w:sz="4" w:space="0" w:color="auto"/>
              <w:left w:val="single" w:sz="4" w:space="0" w:color="auto"/>
              <w:bottom w:val="single" w:sz="4" w:space="0" w:color="auto"/>
              <w:right w:val="single" w:sz="4" w:space="0" w:color="auto"/>
            </w:tcBorders>
            <w:hideMark/>
          </w:tcPr>
          <w:p w14:paraId="77D42950" w14:textId="28C8E53F" w:rsidR="009C1E97" w:rsidRPr="00FD2E97" w:rsidRDefault="009C1E97" w:rsidP="00A43412">
            <w:pPr>
              <w:spacing w:after="160" w:line="259" w:lineRule="auto"/>
            </w:pPr>
            <w:r w:rsidRPr="00FD2E97">
              <w:t xml:space="preserve">X2 = </w:t>
            </w:r>
            <w:r w:rsidR="00433DED">
              <w:t>84.378</w:t>
            </w:r>
          </w:p>
          <w:p w14:paraId="2141E0B2" w14:textId="77777777" w:rsidR="009C1E97" w:rsidRPr="00FD2E97" w:rsidRDefault="009C1E97" w:rsidP="00A43412">
            <w:pPr>
              <w:spacing w:after="160" w:line="259" w:lineRule="auto"/>
            </w:pPr>
            <w:r w:rsidRPr="00FD2E97">
              <w:t xml:space="preserve">P </w:t>
            </w:r>
            <w:r>
              <w:t>&lt; 0.001</w:t>
            </w:r>
          </w:p>
        </w:tc>
      </w:tr>
      <w:tr w:rsidR="009C1E97" w:rsidRPr="00FD2E97" w14:paraId="4A4CB8A5"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hideMark/>
          </w:tcPr>
          <w:p w14:paraId="2F96784E" w14:textId="77777777" w:rsidR="009C1E97" w:rsidRPr="00FD2E97" w:rsidRDefault="009C1E97" w:rsidP="00A43412">
            <w:pPr>
              <w:spacing w:after="160" w:line="259" w:lineRule="auto"/>
            </w:pPr>
            <w:r>
              <w:t>&lt;=4 hours</w:t>
            </w:r>
          </w:p>
        </w:tc>
        <w:tc>
          <w:tcPr>
            <w:tcW w:w="660" w:type="pct"/>
            <w:tcBorders>
              <w:top w:val="single" w:sz="4" w:space="0" w:color="auto"/>
              <w:left w:val="single" w:sz="4" w:space="0" w:color="auto"/>
              <w:bottom w:val="single" w:sz="4" w:space="0" w:color="auto"/>
              <w:right w:val="single" w:sz="4" w:space="0" w:color="auto"/>
            </w:tcBorders>
          </w:tcPr>
          <w:p w14:paraId="3A92069A" w14:textId="542AC920" w:rsidR="009C1E97" w:rsidRPr="00FD2E97" w:rsidRDefault="006856FD" w:rsidP="00A43412">
            <w:pPr>
              <w:spacing w:after="160" w:line="259" w:lineRule="auto"/>
            </w:pPr>
            <w:r>
              <w:t>39</w:t>
            </w:r>
            <w:r w:rsidR="009C1E97">
              <w:t xml:space="preserve"> (</w:t>
            </w:r>
            <w:r>
              <w:t>24.1</w:t>
            </w:r>
            <w:r w:rsidR="009C1E97">
              <w:t>)</w:t>
            </w:r>
          </w:p>
        </w:tc>
        <w:tc>
          <w:tcPr>
            <w:tcW w:w="660" w:type="pct"/>
            <w:tcBorders>
              <w:top w:val="single" w:sz="4" w:space="0" w:color="auto"/>
              <w:left w:val="single" w:sz="4" w:space="0" w:color="auto"/>
              <w:bottom w:val="single" w:sz="4" w:space="0" w:color="auto"/>
              <w:right w:val="single" w:sz="4" w:space="0" w:color="auto"/>
            </w:tcBorders>
          </w:tcPr>
          <w:p w14:paraId="0F14199D" w14:textId="285A1E49" w:rsidR="009C1E97" w:rsidRPr="00FD2E97" w:rsidRDefault="00433DED" w:rsidP="00A43412">
            <w:pPr>
              <w:spacing w:after="160" w:line="259" w:lineRule="auto"/>
            </w:pPr>
            <w:r>
              <w:t>152</w:t>
            </w:r>
            <w:r w:rsidR="009C1E97">
              <w:t xml:space="preserve"> (</w:t>
            </w:r>
            <w:r>
              <w:t>72.0</w:t>
            </w:r>
            <w:r w:rsidR="009C1E97">
              <w:t>)</w:t>
            </w:r>
          </w:p>
        </w:tc>
        <w:tc>
          <w:tcPr>
            <w:tcW w:w="1285" w:type="pct"/>
            <w:tcBorders>
              <w:top w:val="single" w:sz="4" w:space="0" w:color="auto"/>
              <w:left w:val="single" w:sz="4" w:space="0" w:color="auto"/>
              <w:bottom w:val="single" w:sz="4" w:space="0" w:color="auto"/>
              <w:right w:val="single" w:sz="4" w:space="0" w:color="auto"/>
            </w:tcBorders>
          </w:tcPr>
          <w:p w14:paraId="11276372" w14:textId="77777777" w:rsidR="009C1E97" w:rsidRPr="00FD2E97" w:rsidRDefault="009C1E97" w:rsidP="00A43412">
            <w:pPr>
              <w:spacing w:after="160" w:line="259" w:lineRule="auto"/>
            </w:pPr>
            <w:r>
              <w:t>191 (51.2)</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2F1EC3DD" w14:textId="77777777" w:rsidR="009C1E97" w:rsidRPr="00FD2E97" w:rsidRDefault="009C1E97" w:rsidP="00A43412">
            <w:pPr>
              <w:spacing w:after="160" w:line="259" w:lineRule="auto"/>
            </w:pPr>
          </w:p>
        </w:tc>
      </w:tr>
      <w:tr w:rsidR="009C1E97" w:rsidRPr="00FD2E97" w14:paraId="3838643D"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hideMark/>
          </w:tcPr>
          <w:p w14:paraId="7C547717" w14:textId="77777777" w:rsidR="009C1E97" w:rsidRPr="00FD2E97" w:rsidRDefault="009C1E97" w:rsidP="00A43412">
            <w:pPr>
              <w:spacing w:after="160" w:line="259" w:lineRule="auto"/>
            </w:pPr>
            <w:r>
              <w:t>&gt;4 hours</w:t>
            </w:r>
          </w:p>
        </w:tc>
        <w:tc>
          <w:tcPr>
            <w:tcW w:w="660" w:type="pct"/>
            <w:tcBorders>
              <w:top w:val="single" w:sz="4" w:space="0" w:color="auto"/>
              <w:left w:val="single" w:sz="4" w:space="0" w:color="auto"/>
              <w:bottom w:val="single" w:sz="4" w:space="0" w:color="auto"/>
              <w:right w:val="single" w:sz="4" w:space="0" w:color="auto"/>
            </w:tcBorders>
          </w:tcPr>
          <w:p w14:paraId="4F69B5CD" w14:textId="02687554" w:rsidR="009C1E97" w:rsidRPr="00FD2E97" w:rsidRDefault="006856FD" w:rsidP="00A43412">
            <w:pPr>
              <w:spacing w:after="160" w:line="259" w:lineRule="auto"/>
            </w:pPr>
            <w:r>
              <w:t>123</w:t>
            </w:r>
            <w:r w:rsidR="009C1E97">
              <w:t xml:space="preserve"> (</w:t>
            </w:r>
            <w:r>
              <w:t>75.9</w:t>
            </w:r>
            <w:r w:rsidR="009C1E97">
              <w:t>)</w:t>
            </w:r>
          </w:p>
        </w:tc>
        <w:tc>
          <w:tcPr>
            <w:tcW w:w="660" w:type="pct"/>
            <w:tcBorders>
              <w:top w:val="single" w:sz="4" w:space="0" w:color="auto"/>
              <w:left w:val="single" w:sz="4" w:space="0" w:color="auto"/>
              <w:bottom w:val="single" w:sz="4" w:space="0" w:color="auto"/>
              <w:right w:val="single" w:sz="4" w:space="0" w:color="auto"/>
            </w:tcBorders>
          </w:tcPr>
          <w:p w14:paraId="25704A79" w14:textId="13711276" w:rsidR="009C1E97" w:rsidRPr="00FD2E97" w:rsidRDefault="00433DED" w:rsidP="00A43412">
            <w:pPr>
              <w:spacing w:after="160" w:line="259" w:lineRule="auto"/>
            </w:pPr>
            <w:r>
              <w:t>59</w:t>
            </w:r>
            <w:r w:rsidR="009C1E97">
              <w:t xml:space="preserve"> (</w:t>
            </w:r>
            <w:r>
              <w:t>28.0</w:t>
            </w:r>
            <w:r w:rsidR="009C1E97">
              <w:t>)</w:t>
            </w:r>
          </w:p>
        </w:tc>
        <w:tc>
          <w:tcPr>
            <w:tcW w:w="1285" w:type="pct"/>
            <w:tcBorders>
              <w:top w:val="single" w:sz="4" w:space="0" w:color="auto"/>
              <w:left w:val="single" w:sz="4" w:space="0" w:color="auto"/>
              <w:bottom w:val="single" w:sz="4" w:space="0" w:color="auto"/>
              <w:right w:val="single" w:sz="4" w:space="0" w:color="auto"/>
            </w:tcBorders>
          </w:tcPr>
          <w:p w14:paraId="5FE5C4FE" w14:textId="77777777" w:rsidR="009C1E97" w:rsidRPr="00FD2E97" w:rsidRDefault="009C1E97" w:rsidP="00A43412">
            <w:pPr>
              <w:spacing w:after="160" w:line="259" w:lineRule="auto"/>
            </w:pPr>
            <w:r>
              <w:t>182 (48.8)</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0CC33797" w14:textId="77777777" w:rsidR="009C1E97" w:rsidRPr="00FD2E97" w:rsidRDefault="009C1E97" w:rsidP="00A43412">
            <w:pPr>
              <w:spacing w:after="160" w:line="259" w:lineRule="auto"/>
            </w:pPr>
          </w:p>
        </w:tc>
      </w:tr>
      <w:tr w:rsidR="00BD336B" w:rsidRPr="00FD2E97" w14:paraId="008E42B8"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hideMark/>
          </w:tcPr>
          <w:p w14:paraId="666A3D78" w14:textId="77777777" w:rsidR="00BD336B" w:rsidRPr="00FD2E97" w:rsidRDefault="00BD336B" w:rsidP="00BD336B">
            <w:pPr>
              <w:spacing w:after="160" w:line="259" w:lineRule="auto"/>
            </w:pPr>
            <w:r w:rsidRPr="00FD2E97">
              <w:t>Total</w:t>
            </w:r>
          </w:p>
        </w:tc>
        <w:tc>
          <w:tcPr>
            <w:tcW w:w="660" w:type="pct"/>
            <w:tcBorders>
              <w:top w:val="single" w:sz="4" w:space="0" w:color="auto"/>
              <w:left w:val="single" w:sz="4" w:space="0" w:color="auto"/>
              <w:bottom w:val="single" w:sz="4" w:space="0" w:color="auto"/>
              <w:right w:val="single" w:sz="4" w:space="0" w:color="auto"/>
            </w:tcBorders>
          </w:tcPr>
          <w:p w14:paraId="14C4FF1C" w14:textId="390D1215" w:rsidR="00BD336B" w:rsidRPr="00FD2E97" w:rsidRDefault="00BD336B" w:rsidP="00BD336B">
            <w:pPr>
              <w:spacing w:after="160" w:line="259" w:lineRule="auto"/>
            </w:pPr>
            <w:r>
              <w:t>162 (43.4)</w:t>
            </w:r>
          </w:p>
        </w:tc>
        <w:tc>
          <w:tcPr>
            <w:tcW w:w="660" w:type="pct"/>
            <w:tcBorders>
              <w:top w:val="single" w:sz="4" w:space="0" w:color="auto"/>
              <w:left w:val="single" w:sz="4" w:space="0" w:color="auto"/>
              <w:bottom w:val="single" w:sz="4" w:space="0" w:color="auto"/>
              <w:right w:val="single" w:sz="4" w:space="0" w:color="auto"/>
            </w:tcBorders>
          </w:tcPr>
          <w:p w14:paraId="647B98D5" w14:textId="2F38D38F" w:rsidR="00BD336B" w:rsidRPr="00FD2E97" w:rsidRDefault="00BD336B" w:rsidP="00BD336B">
            <w:pPr>
              <w:spacing w:after="160" w:line="259" w:lineRule="auto"/>
            </w:pPr>
            <w:r>
              <w:t>211 (56.6)</w:t>
            </w:r>
          </w:p>
        </w:tc>
        <w:tc>
          <w:tcPr>
            <w:tcW w:w="1285" w:type="pct"/>
            <w:tcBorders>
              <w:top w:val="single" w:sz="4" w:space="0" w:color="auto"/>
              <w:left w:val="single" w:sz="4" w:space="0" w:color="auto"/>
              <w:bottom w:val="single" w:sz="4" w:space="0" w:color="auto"/>
              <w:right w:val="single" w:sz="4" w:space="0" w:color="auto"/>
            </w:tcBorders>
          </w:tcPr>
          <w:p w14:paraId="74A2FE0A" w14:textId="77777777" w:rsidR="00BD336B" w:rsidRPr="00FD2E97" w:rsidRDefault="00BD336B" w:rsidP="00BD336B">
            <w:pPr>
              <w:spacing w:after="160" w:line="259" w:lineRule="auto"/>
            </w:pPr>
            <w:r>
              <w:t>373 (100.0)</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2BF8BD98" w14:textId="77777777" w:rsidR="00BD336B" w:rsidRPr="00FD2E97" w:rsidRDefault="00BD336B" w:rsidP="00BD336B">
            <w:pPr>
              <w:spacing w:after="160" w:line="259" w:lineRule="auto"/>
            </w:pPr>
          </w:p>
        </w:tc>
      </w:tr>
    </w:tbl>
    <w:p w14:paraId="6CA23FCB" w14:textId="77F5ADC4" w:rsidR="009C1E97" w:rsidRDefault="00D22DAF" w:rsidP="009C1E97">
      <w:r w:rsidRPr="00FD2E97">
        <w:lastRenderedPageBreak/>
        <w:t xml:space="preserve">Table </w:t>
      </w:r>
      <w:r w:rsidR="00BA53FD">
        <w:t>35</w:t>
      </w:r>
      <w:r>
        <w:t xml:space="preserve"> </w:t>
      </w:r>
      <w:r w:rsidR="00D07414" w:rsidRPr="00D07414">
        <w:t>examines the association between the number of hours spent on online gaming and social relationship quality. The chi-square test results (X² = 84.378, P &lt; 0.001) show a highly significant association (P &lt; 0.05). Respondents who game for more than 4 hours (75.9%) report significantly more social relationship issues than those who game for fewer than 4 hours (24.1%). This suggests that longer gaming hours are strongly associated with poorer social relationships.</w:t>
      </w:r>
    </w:p>
    <w:p w14:paraId="27763C5F" w14:textId="77777777" w:rsidR="009C1E97" w:rsidRDefault="009C1E97" w:rsidP="009C1E97"/>
    <w:p w14:paraId="7DF6BDA2" w14:textId="1202D637" w:rsidR="009C1E97" w:rsidRPr="00FD2E97" w:rsidRDefault="009C1E97" w:rsidP="009C1E97">
      <w:r w:rsidRPr="00FD2E97">
        <w:t xml:space="preserve">Table </w:t>
      </w:r>
      <w:r>
        <w:t>3</w:t>
      </w:r>
      <w:r>
        <w:t>6</w:t>
      </w:r>
      <w:r w:rsidRPr="00FD2E97">
        <w:t>: Association between respondents'</w:t>
      </w:r>
      <w:r>
        <w:t xml:space="preserve"> online gaming types </w:t>
      </w:r>
      <w:r w:rsidRPr="00FD2E97">
        <w:t xml:space="preserve">and </w:t>
      </w:r>
      <w:r w:rsidR="00DB24E4">
        <w:t>social relationship</w:t>
      </w:r>
      <w:r w:rsidR="00DB24E4">
        <w:t xml:space="preserve"> </w:t>
      </w:r>
      <w:r w:rsidRPr="00FD2E97">
        <w:t>(n</w:t>
      </w:r>
      <w:r>
        <w:t>=375</w:t>
      </w:r>
      <w:r w:rsidRPr="00FD2E97">
        <w:t>)</w:t>
      </w:r>
    </w:p>
    <w:tbl>
      <w:tblPr>
        <w:tblStyle w:val="TableGrid"/>
        <w:tblW w:w="5000" w:type="pct"/>
        <w:tblLook w:val="04A0" w:firstRow="1" w:lastRow="0" w:firstColumn="1" w:lastColumn="0" w:noHBand="0" w:noVBand="1"/>
      </w:tblPr>
      <w:tblGrid>
        <w:gridCol w:w="1508"/>
        <w:gridCol w:w="1190"/>
        <w:gridCol w:w="1190"/>
        <w:gridCol w:w="2317"/>
        <w:gridCol w:w="2811"/>
      </w:tblGrid>
      <w:tr w:rsidR="009C1E97" w:rsidRPr="00FD2E97" w14:paraId="045BF53E" w14:textId="77777777" w:rsidTr="00A43412">
        <w:trPr>
          <w:trHeight w:val="70"/>
        </w:trPr>
        <w:tc>
          <w:tcPr>
            <w:tcW w:w="836" w:type="pct"/>
            <w:tcBorders>
              <w:top w:val="single" w:sz="4" w:space="0" w:color="auto"/>
              <w:left w:val="single" w:sz="4" w:space="0" w:color="auto"/>
              <w:bottom w:val="nil"/>
              <w:right w:val="single" w:sz="4" w:space="0" w:color="auto"/>
            </w:tcBorders>
            <w:hideMark/>
          </w:tcPr>
          <w:p w14:paraId="7DD5E7BC" w14:textId="77777777" w:rsidR="009C1E97" w:rsidRPr="00FD2E97" w:rsidRDefault="009C1E97" w:rsidP="00A43412">
            <w:pPr>
              <w:spacing w:after="160" w:line="259" w:lineRule="auto"/>
            </w:pPr>
          </w:p>
        </w:tc>
        <w:tc>
          <w:tcPr>
            <w:tcW w:w="2605" w:type="pct"/>
            <w:gridSpan w:val="3"/>
            <w:tcBorders>
              <w:top w:val="single" w:sz="4" w:space="0" w:color="auto"/>
              <w:left w:val="single" w:sz="4" w:space="0" w:color="auto"/>
              <w:bottom w:val="single" w:sz="4" w:space="0" w:color="auto"/>
              <w:right w:val="single" w:sz="4" w:space="0" w:color="auto"/>
            </w:tcBorders>
            <w:hideMark/>
          </w:tcPr>
          <w:p w14:paraId="1228091E" w14:textId="7BE02270" w:rsidR="009C1E97" w:rsidRPr="00FD2E97" w:rsidRDefault="009C1E97" w:rsidP="00A43412">
            <w:pPr>
              <w:spacing w:after="160" w:line="259" w:lineRule="auto"/>
            </w:pPr>
            <w:r w:rsidRPr="00FD2E97">
              <w:t xml:space="preserve">Symptoms of </w:t>
            </w:r>
            <w:r w:rsidR="00CE76F3">
              <w:t xml:space="preserve">social relationship </w:t>
            </w:r>
          </w:p>
        </w:tc>
        <w:tc>
          <w:tcPr>
            <w:tcW w:w="1559" w:type="pct"/>
            <w:tcBorders>
              <w:top w:val="single" w:sz="4" w:space="0" w:color="auto"/>
              <w:left w:val="single" w:sz="4" w:space="0" w:color="auto"/>
              <w:bottom w:val="single" w:sz="4" w:space="0" w:color="auto"/>
              <w:right w:val="single" w:sz="4" w:space="0" w:color="auto"/>
            </w:tcBorders>
            <w:hideMark/>
          </w:tcPr>
          <w:p w14:paraId="24F27414" w14:textId="77777777" w:rsidR="009C1E97" w:rsidRPr="00FD2E97" w:rsidRDefault="009C1E97" w:rsidP="00A43412">
            <w:pPr>
              <w:spacing w:after="160" w:line="259" w:lineRule="auto"/>
            </w:pPr>
            <w:r w:rsidRPr="00FD2E97">
              <w:rPr>
                <w:b/>
                <w:bCs/>
              </w:rPr>
              <w:t>Chi square test and p-value</w:t>
            </w:r>
          </w:p>
        </w:tc>
      </w:tr>
      <w:tr w:rsidR="009C1E97" w:rsidRPr="00FD2E97" w14:paraId="2FA958B2" w14:textId="77777777" w:rsidTr="00A43412">
        <w:trPr>
          <w:trHeight w:val="70"/>
        </w:trPr>
        <w:tc>
          <w:tcPr>
            <w:tcW w:w="836" w:type="pct"/>
            <w:tcBorders>
              <w:top w:val="nil"/>
              <w:left w:val="single" w:sz="4" w:space="0" w:color="auto"/>
              <w:bottom w:val="single" w:sz="4" w:space="0" w:color="auto"/>
              <w:right w:val="single" w:sz="4" w:space="0" w:color="auto"/>
            </w:tcBorders>
          </w:tcPr>
          <w:p w14:paraId="56DBF40F" w14:textId="77777777" w:rsidR="009C1E97" w:rsidRPr="00FD2E97" w:rsidRDefault="009C1E97" w:rsidP="00A43412">
            <w:pPr>
              <w:spacing w:after="160" w:line="259" w:lineRule="auto"/>
            </w:pPr>
          </w:p>
        </w:tc>
        <w:tc>
          <w:tcPr>
            <w:tcW w:w="660" w:type="pct"/>
            <w:tcBorders>
              <w:top w:val="single" w:sz="4" w:space="0" w:color="auto"/>
              <w:left w:val="single" w:sz="4" w:space="0" w:color="auto"/>
              <w:bottom w:val="single" w:sz="4" w:space="0" w:color="auto"/>
              <w:right w:val="single" w:sz="4" w:space="0" w:color="auto"/>
            </w:tcBorders>
          </w:tcPr>
          <w:p w14:paraId="4F2EC78E" w14:textId="77777777" w:rsidR="009C1E97" w:rsidRPr="00FD2E97" w:rsidRDefault="009C1E97" w:rsidP="00A43412">
            <w:pPr>
              <w:spacing w:after="160" w:line="259" w:lineRule="auto"/>
            </w:pPr>
            <w:r>
              <w:t>Yes</w:t>
            </w:r>
            <w:r>
              <w:br/>
              <w:t>n (%)</w:t>
            </w:r>
          </w:p>
        </w:tc>
        <w:tc>
          <w:tcPr>
            <w:tcW w:w="660" w:type="pct"/>
            <w:tcBorders>
              <w:top w:val="single" w:sz="4" w:space="0" w:color="auto"/>
              <w:left w:val="single" w:sz="4" w:space="0" w:color="auto"/>
              <w:bottom w:val="single" w:sz="4" w:space="0" w:color="auto"/>
              <w:right w:val="single" w:sz="4" w:space="0" w:color="auto"/>
            </w:tcBorders>
          </w:tcPr>
          <w:p w14:paraId="50AA5FD6" w14:textId="77777777" w:rsidR="009C1E97" w:rsidRPr="00FD2E97" w:rsidRDefault="009C1E97" w:rsidP="00A43412">
            <w:pPr>
              <w:spacing w:after="160" w:line="259" w:lineRule="auto"/>
            </w:pPr>
            <w:r>
              <w:t>No</w:t>
            </w:r>
            <w:r>
              <w:br/>
              <w:t>n (%)</w:t>
            </w:r>
          </w:p>
        </w:tc>
        <w:tc>
          <w:tcPr>
            <w:tcW w:w="1285" w:type="pct"/>
            <w:tcBorders>
              <w:top w:val="single" w:sz="4" w:space="0" w:color="auto"/>
              <w:left w:val="single" w:sz="4" w:space="0" w:color="auto"/>
              <w:bottom w:val="single" w:sz="4" w:space="0" w:color="auto"/>
              <w:right w:val="single" w:sz="4" w:space="0" w:color="auto"/>
            </w:tcBorders>
          </w:tcPr>
          <w:p w14:paraId="332B78FF" w14:textId="77777777" w:rsidR="009C1E97" w:rsidRPr="00FD2E97" w:rsidRDefault="009C1E97" w:rsidP="00A43412">
            <w:pPr>
              <w:spacing w:after="160" w:line="259" w:lineRule="auto"/>
            </w:pPr>
            <w:r>
              <w:t>Total</w:t>
            </w:r>
            <w:r>
              <w:br/>
              <w:t>n (%)</w:t>
            </w:r>
          </w:p>
        </w:tc>
        <w:tc>
          <w:tcPr>
            <w:tcW w:w="1559" w:type="pct"/>
            <w:vMerge w:val="restart"/>
            <w:tcBorders>
              <w:top w:val="single" w:sz="4" w:space="0" w:color="auto"/>
              <w:left w:val="single" w:sz="4" w:space="0" w:color="auto"/>
              <w:bottom w:val="single" w:sz="4" w:space="0" w:color="auto"/>
              <w:right w:val="single" w:sz="4" w:space="0" w:color="auto"/>
            </w:tcBorders>
            <w:hideMark/>
          </w:tcPr>
          <w:p w14:paraId="25CDA9D4" w14:textId="732D1096" w:rsidR="009C1E97" w:rsidRPr="00FD2E97" w:rsidRDefault="009C1E97" w:rsidP="00A43412">
            <w:pPr>
              <w:spacing w:after="160" w:line="259" w:lineRule="auto"/>
            </w:pPr>
            <w:r w:rsidRPr="00FD2E97">
              <w:t xml:space="preserve">X2 = </w:t>
            </w:r>
            <w:r w:rsidR="00E54FA1">
              <w:t>25.574</w:t>
            </w:r>
          </w:p>
          <w:p w14:paraId="5DF8DFAA" w14:textId="77777777" w:rsidR="009C1E97" w:rsidRPr="00FD2E97" w:rsidRDefault="009C1E97" w:rsidP="00A43412">
            <w:pPr>
              <w:spacing w:after="160" w:line="259" w:lineRule="auto"/>
            </w:pPr>
            <w:r w:rsidRPr="00FD2E97">
              <w:t xml:space="preserve">P </w:t>
            </w:r>
            <w:r>
              <w:t>&lt; 0.001</w:t>
            </w:r>
          </w:p>
        </w:tc>
      </w:tr>
      <w:tr w:rsidR="009C1E97" w:rsidRPr="00FD2E97" w14:paraId="497DB162"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hideMark/>
          </w:tcPr>
          <w:p w14:paraId="0EBC79A3" w14:textId="77777777" w:rsidR="009C1E97" w:rsidRPr="00FD2E97" w:rsidRDefault="009C1E97" w:rsidP="00A43412">
            <w:pPr>
              <w:spacing w:after="160" w:line="259" w:lineRule="auto"/>
            </w:pPr>
            <w:r>
              <w:t>Action</w:t>
            </w:r>
          </w:p>
        </w:tc>
        <w:tc>
          <w:tcPr>
            <w:tcW w:w="660" w:type="pct"/>
            <w:tcBorders>
              <w:top w:val="single" w:sz="4" w:space="0" w:color="auto"/>
              <w:left w:val="single" w:sz="4" w:space="0" w:color="auto"/>
              <w:bottom w:val="single" w:sz="4" w:space="0" w:color="auto"/>
              <w:right w:val="single" w:sz="4" w:space="0" w:color="auto"/>
            </w:tcBorders>
          </w:tcPr>
          <w:p w14:paraId="6F9314F0" w14:textId="5C2067CA" w:rsidR="009C1E97" w:rsidRPr="00FD2E97" w:rsidRDefault="004221BD" w:rsidP="00A43412">
            <w:pPr>
              <w:spacing w:after="160" w:line="259" w:lineRule="auto"/>
            </w:pPr>
            <w:r>
              <w:t>84</w:t>
            </w:r>
            <w:r w:rsidR="009C1E97">
              <w:t xml:space="preserve"> (</w:t>
            </w:r>
            <w:r>
              <w:t>51.9</w:t>
            </w:r>
            <w:r w:rsidR="009C1E97">
              <w:t>)</w:t>
            </w:r>
          </w:p>
        </w:tc>
        <w:tc>
          <w:tcPr>
            <w:tcW w:w="660" w:type="pct"/>
            <w:tcBorders>
              <w:top w:val="single" w:sz="4" w:space="0" w:color="auto"/>
              <w:left w:val="single" w:sz="4" w:space="0" w:color="auto"/>
              <w:bottom w:val="single" w:sz="4" w:space="0" w:color="auto"/>
              <w:right w:val="single" w:sz="4" w:space="0" w:color="auto"/>
            </w:tcBorders>
          </w:tcPr>
          <w:p w14:paraId="78973A43" w14:textId="122FA27F" w:rsidR="009C1E97" w:rsidRPr="00FD2E97" w:rsidRDefault="00E54FA1" w:rsidP="00A43412">
            <w:pPr>
              <w:spacing w:after="160" w:line="259" w:lineRule="auto"/>
            </w:pPr>
            <w:r>
              <w:t>80</w:t>
            </w:r>
            <w:r w:rsidR="009C1E97">
              <w:t xml:space="preserve"> (3</w:t>
            </w:r>
            <w:r>
              <w:t>7.9</w:t>
            </w:r>
            <w:r w:rsidR="009C1E97">
              <w:t>)</w:t>
            </w:r>
          </w:p>
        </w:tc>
        <w:tc>
          <w:tcPr>
            <w:tcW w:w="1285" w:type="pct"/>
            <w:tcBorders>
              <w:top w:val="single" w:sz="4" w:space="0" w:color="auto"/>
              <w:left w:val="single" w:sz="4" w:space="0" w:color="auto"/>
              <w:bottom w:val="single" w:sz="4" w:space="0" w:color="auto"/>
              <w:right w:val="single" w:sz="4" w:space="0" w:color="auto"/>
            </w:tcBorders>
          </w:tcPr>
          <w:p w14:paraId="5CA31EF0" w14:textId="77777777" w:rsidR="009C1E97" w:rsidRPr="00FD2E97" w:rsidRDefault="009C1E97" w:rsidP="00A43412">
            <w:pPr>
              <w:spacing w:after="160" w:line="259" w:lineRule="auto"/>
            </w:pPr>
            <w:r>
              <w:t>164 (44.0)</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78E6CE1A" w14:textId="77777777" w:rsidR="009C1E97" w:rsidRPr="00FD2E97" w:rsidRDefault="009C1E97" w:rsidP="00A43412">
            <w:pPr>
              <w:spacing w:after="160" w:line="259" w:lineRule="auto"/>
            </w:pPr>
          </w:p>
        </w:tc>
      </w:tr>
      <w:tr w:rsidR="009C1E97" w:rsidRPr="00FD2E97" w14:paraId="00198C85"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hideMark/>
          </w:tcPr>
          <w:p w14:paraId="760AD2D7" w14:textId="77777777" w:rsidR="009C1E97" w:rsidRPr="00FD2E97" w:rsidRDefault="009C1E97" w:rsidP="00A43412">
            <w:pPr>
              <w:spacing w:after="160" w:line="259" w:lineRule="auto"/>
            </w:pPr>
            <w:r>
              <w:t>Racing</w:t>
            </w:r>
          </w:p>
        </w:tc>
        <w:tc>
          <w:tcPr>
            <w:tcW w:w="660" w:type="pct"/>
            <w:tcBorders>
              <w:top w:val="single" w:sz="4" w:space="0" w:color="auto"/>
              <w:left w:val="single" w:sz="4" w:space="0" w:color="auto"/>
              <w:bottom w:val="single" w:sz="4" w:space="0" w:color="auto"/>
              <w:right w:val="single" w:sz="4" w:space="0" w:color="auto"/>
            </w:tcBorders>
          </w:tcPr>
          <w:p w14:paraId="184784EF" w14:textId="6A4D26F4" w:rsidR="009C1E97" w:rsidRPr="00FD2E97" w:rsidRDefault="004221BD" w:rsidP="00A43412">
            <w:pPr>
              <w:spacing w:after="160" w:line="259" w:lineRule="auto"/>
            </w:pPr>
            <w:r>
              <w:t>47</w:t>
            </w:r>
            <w:r w:rsidR="009C1E97">
              <w:t xml:space="preserve"> (</w:t>
            </w:r>
            <w:r>
              <w:t>29.0</w:t>
            </w:r>
            <w:r w:rsidR="009C1E97">
              <w:t>)</w:t>
            </w:r>
          </w:p>
        </w:tc>
        <w:tc>
          <w:tcPr>
            <w:tcW w:w="660" w:type="pct"/>
            <w:tcBorders>
              <w:top w:val="single" w:sz="4" w:space="0" w:color="auto"/>
              <w:left w:val="single" w:sz="4" w:space="0" w:color="auto"/>
              <w:bottom w:val="single" w:sz="4" w:space="0" w:color="auto"/>
              <w:right w:val="single" w:sz="4" w:space="0" w:color="auto"/>
            </w:tcBorders>
          </w:tcPr>
          <w:p w14:paraId="0AC37E00" w14:textId="2B0C4DC3" w:rsidR="009C1E97" w:rsidRPr="00FD2E97" w:rsidRDefault="00E54FA1" w:rsidP="00A43412">
            <w:pPr>
              <w:spacing w:after="160" w:line="259" w:lineRule="auto"/>
            </w:pPr>
            <w:r>
              <w:t>107</w:t>
            </w:r>
            <w:r w:rsidR="009C1E97">
              <w:t xml:space="preserve"> (</w:t>
            </w:r>
            <w:r>
              <w:t>50.7</w:t>
            </w:r>
            <w:r w:rsidR="009C1E97">
              <w:t>)</w:t>
            </w:r>
          </w:p>
        </w:tc>
        <w:tc>
          <w:tcPr>
            <w:tcW w:w="1285" w:type="pct"/>
            <w:tcBorders>
              <w:top w:val="single" w:sz="4" w:space="0" w:color="auto"/>
              <w:left w:val="single" w:sz="4" w:space="0" w:color="auto"/>
              <w:bottom w:val="single" w:sz="4" w:space="0" w:color="auto"/>
              <w:right w:val="single" w:sz="4" w:space="0" w:color="auto"/>
            </w:tcBorders>
          </w:tcPr>
          <w:p w14:paraId="08C569D2" w14:textId="77777777" w:rsidR="009C1E97" w:rsidRPr="00FD2E97" w:rsidRDefault="009C1E97" w:rsidP="00A43412">
            <w:pPr>
              <w:spacing w:after="160" w:line="259" w:lineRule="auto"/>
            </w:pPr>
            <w:r>
              <w:t>154 (41.3)</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18794A06" w14:textId="77777777" w:rsidR="009C1E97" w:rsidRPr="00FD2E97" w:rsidRDefault="009C1E97" w:rsidP="00A43412">
            <w:pPr>
              <w:spacing w:after="160" w:line="259" w:lineRule="auto"/>
            </w:pPr>
          </w:p>
        </w:tc>
      </w:tr>
      <w:tr w:rsidR="009C1E97" w:rsidRPr="00FD2E97" w14:paraId="0D2723B8"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tcPr>
          <w:p w14:paraId="6F30709A" w14:textId="77777777" w:rsidR="009C1E97" w:rsidRDefault="009C1E97" w:rsidP="00A43412">
            <w:pPr>
              <w:spacing w:after="160" w:line="259" w:lineRule="auto"/>
            </w:pPr>
            <w:r>
              <w:t>Role Playing</w:t>
            </w:r>
          </w:p>
        </w:tc>
        <w:tc>
          <w:tcPr>
            <w:tcW w:w="660" w:type="pct"/>
            <w:tcBorders>
              <w:top w:val="single" w:sz="4" w:space="0" w:color="auto"/>
              <w:left w:val="single" w:sz="4" w:space="0" w:color="auto"/>
              <w:bottom w:val="single" w:sz="4" w:space="0" w:color="auto"/>
              <w:right w:val="single" w:sz="4" w:space="0" w:color="auto"/>
            </w:tcBorders>
          </w:tcPr>
          <w:p w14:paraId="305CBD2F" w14:textId="27B2FB47" w:rsidR="009C1E97" w:rsidRDefault="004221BD" w:rsidP="00A43412">
            <w:r>
              <w:t>30</w:t>
            </w:r>
            <w:r w:rsidR="009C1E97">
              <w:t xml:space="preserve"> (1</w:t>
            </w:r>
            <w:r>
              <w:t>8.5</w:t>
            </w:r>
            <w:r w:rsidR="009C1E97">
              <w:t>)</w:t>
            </w:r>
          </w:p>
        </w:tc>
        <w:tc>
          <w:tcPr>
            <w:tcW w:w="660" w:type="pct"/>
            <w:tcBorders>
              <w:top w:val="single" w:sz="4" w:space="0" w:color="auto"/>
              <w:left w:val="single" w:sz="4" w:space="0" w:color="auto"/>
              <w:bottom w:val="single" w:sz="4" w:space="0" w:color="auto"/>
              <w:right w:val="single" w:sz="4" w:space="0" w:color="auto"/>
            </w:tcBorders>
          </w:tcPr>
          <w:p w14:paraId="70D2714A" w14:textId="549AEB79" w:rsidR="009C1E97" w:rsidRDefault="00E54FA1" w:rsidP="00A43412">
            <w:r>
              <w:t>17</w:t>
            </w:r>
            <w:r w:rsidR="009C1E97">
              <w:t xml:space="preserve"> (</w:t>
            </w:r>
            <w:r>
              <w:t>8.1</w:t>
            </w:r>
            <w:r w:rsidR="009C1E97">
              <w:t>)</w:t>
            </w:r>
          </w:p>
        </w:tc>
        <w:tc>
          <w:tcPr>
            <w:tcW w:w="1285" w:type="pct"/>
            <w:tcBorders>
              <w:top w:val="single" w:sz="4" w:space="0" w:color="auto"/>
              <w:left w:val="single" w:sz="4" w:space="0" w:color="auto"/>
              <w:bottom w:val="single" w:sz="4" w:space="0" w:color="auto"/>
              <w:right w:val="single" w:sz="4" w:space="0" w:color="auto"/>
            </w:tcBorders>
          </w:tcPr>
          <w:p w14:paraId="54510D15" w14:textId="77777777" w:rsidR="009C1E97" w:rsidRDefault="009C1E97" w:rsidP="00A43412">
            <w:r>
              <w:t>47 (12.6)</w:t>
            </w:r>
          </w:p>
        </w:tc>
        <w:tc>
          <w:tcPr>
            <w:tcW w:w="1559" w:type="pct"/>
            <w:vMerge/>
            <w:tcBorders>
              <w:top w:val="single" w:sz="4" w:space="0" w:color="auto"/>
              <w:left w:val="single" w:sz="4" w:space="0" w:color="auto"/>
              <w:bottom w:val="single" w:sz="4" w:space="0" w:color="auto"/>
              <w:right w:val="single" w:sz="4" w:space="0" w:color="auto"/>
            </w:tcBorders>
            <w:vAlign w:val="center"/>
          </w:tcPr>
          <w:p w14:paraId="446FB95E" w14:textId="77777777" w:rsidR="009C1E97" w:rsidRPr="00FD2E97" w:rsidRDefault="009C1E97" w:rsidP="00A43412"/>
        </w:tc>
      </w:tr>
      <w:tr w:rsidR="00BD336B" w:rsidRPr="00FD2E97" w14:paraId="69C37254"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hideMark/>
          </w:tcPr>
          <w:p w14:paraId="3191F1C8" w14:textId="77777777" w:rsidR="00BD336B" w:rsidRPr="00FD2E97" w:rsidRDefault="00BD336B" w:rsidP="00BD336B">
            <w:pPr>
              <w:spacing w:after="160" w:line="259" w:lineRule="auto"/>
            </w:pPr>
            <w:r w:rsidRPr="00FD2E97">
              <w:t>Total</w:t>
            </w:r>
          </w:p>
        </w:tc>
        <w:tc>
          <w:tcPr>
            <w:tcW w:w="660" w:type="pct"/>
            <w:tcBorders>
              <w:top w:val="single" w:sz="4" w:space="0" w:color="auto"/>
              <w:left w:val="single" w:sz="4" w:space="0" w:color="auto"/>
              <w:bottom w:val="single" w:sz="4" w:space="0" w:color="auto"/>
              <w:right w:val="single" w:sz="4" w:space="0" w:color="auto"/>
            </w:tcBorders>
          </w:tcPr>
          <w:p w14:paraId="46F55861" w14:textId="688AC51C" w:rsidR="00BD336B" w:rsidRPr="00FD2E97" w:rsidRDefault="00BD336B" w:rsidP="00BD336B">
            <w:pPr>
              <w:spacing w:after="160" w:line="259" w:lineRule="auto"/>
            </w:pPr>
            <w:r>
              <w:t>162 (43.4)</w:t>
            </w:r>
          </w:p>
        </w:tc>
        <w:tc>
          <w:tcPr>
            <w:tcW w:w="660" w:type="pct"/>
            <w:tcBorders>
              <w:top w:val="single" w:sz="4" w:space="0" w:color="auto"/>
              <w:left w:val="single" w:sz="4" w:space="0" w:color="auto"/>
              <w:bottom w:val="single" w:sz="4" w:space="0" w:color="auto"/>
              <w:right w:val="single" w:sz="4" w:space="0" w:color="auto"/>
            </w:tcBorders>
          </w:tcPr>
          <w:p w14:paraId="4D4C4918" w14:textId="7BD988D8" w:rsidR="00BD336B" w:rsidRPr="00FD2E97" w:rsidRDefault="00BD336B" w:rsidP="00BD336B">
            <w:pPr>
              <w:spacing w:after="160" w:line="259" w:lineRule="auto"/>
            </w:pPr>
            <w:r>
              <w:t>211 (56.6)</w:t>
            </w:r>
          </w:p>
        </w:tc>
        <w:tc>
          <w:tcPr>
            <w:tcW w:w="1285" w:type="pct"/>
            <w:tcBorders>
              <w:top w:val="single" w:sz="4" w:space="0" w:color="auto"/>
              <w:left w:val="single" w:sz="4" w:space="0" w:color="auto"/>
              <w:bottom w:val="single" w:sz="4" w:space="0" w:color="auto"/>
              <w:right w:val="single" w:sz="4" w:space="0" w:color="auto"/>
            </w:tcBorders>
          </w:tcPr>
          <w:p w14:paraId="029CFEFB" w14:textId="77777777" w:rsidR="00BD336B" w:rsidRPr="00FD2E97" w:rsidRDefault="00BD336B" w:rsidP="00BD336B">
            <w:pPr>
              <w:spacing w:after="160" w:line="259" w:lineRule="auto"/>
            </w:pPr>
            <w:r>
              <w:t>373 (100.0)</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5BEE8DD1" w14:textId="77777777" w:rsidR="00BD336B" w:rsidRPr="00FD2E97" w:rsidRDefault="00BD336B" w:rsidP="00BD336B">
            <w:pPr>
              <w:spacing w:after="160" w:line="259" w:lineRule="auto"/>
            </w:pPr>
          </w:p>
        </w:tc>
      </w:tr>
    </w:tbl>
    <w:p w14:paraId="0A05E479" w14:textId="77777777" w:rsidR="009C1E97" w:rsidRPr="00FD2E97" w:rsidRDefault="009C1E97" w:rsidP="009C1E97"/>
    <w:p w14:paraId="1F1AB546" w14:textId="683B73E3" w:rsidR="009C1E97" w:rsidRDefault="00D22DAF" w:rsidP="009C1E97">
      <w:r w:rsidRPr="00FD2E97">
        <w:t xml:space="preserve">Table </w:t>
      </w:r>
      <w:r w:rsidR="00BA53FD">
        <w:t>36</w:t>
      </w:r>
      <w:r>
        <w:t xml:space="preserve"> </w:t>
      </w:r>
      <w:r w:rsidR="00D07414" w:rsidRPr="00D07414">
        <w:t>investigates the relationship between the type of online games played and the quality of social relationships. The chi-square test results (X² = 25.574, P &lt; 0.001) indicate a statistically significant association (P &lt; 0.05). A higher proportion of respondents who play action games (51.9%) report social relationship issues compared to those who play racing (29.0%) or role-playing games (18.5%). This suggests that action games are more closely linked to problems in social relationships.</w:t>
      </w:r>
    </w:p>
    <w:p w14:paraId="5EA90490" w14:textId="77777777" w:rsidR="009C1E97" w:rsidRDefault="009C1E97" w:rsidP="009C1E97">
      <w:r>
        <w:br w:type="page"/>
      </w:r>
    </w:p>
    <w:p w14:paraId="1520E2C1" w14:textId="2EBBE637" w:rsidR="009C1E97" w:rsidRPr="00FD2E97" w:rsidRDefault="009C1E97" w:rsidP="009C1E97">
      <w:r w:rsidRPr="00FD2E97">
        <w:lastRenderedPageBreak/>
        <w:t xml:space="preserve">Table </w:t>
      </w:r>
      <w:r>
        <w:t>3</w:t>
      </w:r>
      <w:r>
        <w:t>7</w:t>
      </w:r>
      <w:r w:rsidRPr="00FD2E97">
        <w:t>: Association between respondents'</w:t>
      </w:r>
      <w:r>
        <w:t xml:space="preserve"> online gaming duration</w:t>
      </w:r>
      <w:r w:rsidRPr="00FD2E97">
        <w:t xml:space="preserve"> and </w:t>
      </w:r>
      <w:r w:rsidR="00DB24E4">
        <w:t>social relationship</w:t>
      </w:r>
      <w:r w:rsidR="00DB24E4">
        <w:t xml:space="preserve"> </w:t>
      </w:r>
      <w:r w:rsidRPr="00FD2E97">
        <w:t>(n</w:t>
      </w:r>
      <w:r>
        <w:t>=375</w:t>
      </w:r>
      <w:r w:rsidRPr="00FD2E97">
        <w:t>)</w:t>
      </w:r>
    </w:p>
    <w:tbl>
      <w:tblPr>
        <w:tblStyle w:val="TableGrid"/>
        <w:tblW w:w="5000" w:type="pct"/>
        <w:tblLook w:val="04A0" w:firstRow="1" w:lastRow="0" w:firstColumn="1" w:lastColumn="0" w:noHBand="0" w:noVBand="1"/>
      </w:tblPr>
      <w:tblGrid>
        <w:gridCol w:w="1508"/>
        <w:gridCol w:w="1190"/>
        <w:gridCol w:w="1190"/>
        <w:gridCol w:w="2317"/>
        <w:gridCol w:w="2811"/>
      </w:tblGrid>
      <w:tr w:rsidR="009C1E97" w:rsidRPr="00FD2E97" w14:paraId="50915C7D" w14:textId="77777777" w:rsidTr="00A43412">
        <w:trPr>
          <w:trHeight w:val="70"/>
        </w:trPr>
        <w:tc>
          <w:tcPr>
            <w:tcW w:w="836" w:type="pct"/>
            <w:tcBorders>
              <w:top w:val="single" w:sz="4" w:space="0" w:color="auto"/>
              <w:left w:val="single" w:sz="4" w:space="0" w:color="auto"/>
              <w:bottom w:val="nil"/>
              <w:right w:val="single" w:sz="4" w:space="0" w:color="auto"/>
            </w:tcBorders>
            <w:hideMark/>
          </w:tcPr>
          <w:p w14:paraId="29A7C2CF" w14:textId="77777777" w:rsidR="009C1E97" w:rsidRPr="00FD2E97" w:rsidRDefault="009C1E97" w:rsidP="00A43412">
            <w:pPr>
              <w:spacing w:after="160" w:line="259" w:lineRule="auto"/>
            </w:pPr>
          </w:p>
        </w:tc>
        <w:tc>
          <w:tcPr>
            <w:tcW w:w="2605" w:type="pct"/>
            <w:gridSpan w:val="3"/>
            <w:tcBorders>
              <w:top w:val="single" w:sz="4" w:space="0" w:color="auto"/>
              <w:left w:val="single" w:sz="4" w:space="0" w:color="auto"/>
              <w:bottom w:val="single" w:sz="4" w:space="0" w:color="auto"/>
              <w:right w:val="single" w:sz="4" w:space="0" w:color="auto"/>
            </w:tcBorders>
            <w:hideMark/>
          </w:tcPr>
          <w:p w14:paraId="23E9379F" w14:textId="793E6829" w:rsidR="009C1E97" w:rsidRPr="00FD2E97" w:rsidRDefault="009C1E97" w:rsidP="00A43412">
            <w:pPr>
              <w:spacing w:after="160" w:line="259" w:lineRule="auto"/>
            </w:pPr>
            <w:r w:rsidRPr="00FD2E97">
              <w:t xml:space="preserve">Symptoms of </w:t>
            </w:r>
            <w:r w:rsidR="00CE76F3">
              <w:t xml:space="preserve">social relationship </w:t>
            </w:r>
          </w:p>
        </w:tc>
        <w:tc>
          <w:tcPr>
            <w:tcW w:w="1559" w:type="pct"/>
            <w:tcBorders>
              <w:top w:val="single" w:sz="4" w:space="0" w:color="auto"/>
              <w:left w:val="single" w:sz="4" w:space="0" w:color="auto"/>
              <w:bottom w:val="single" w:sz="4" w:space="0" w:color="auto"/>
              <w:right w:val="single" w:sz="4" w:space="0" w:color="auto"/>
            </w:tcBorders>
            <w:hideMark/>
          </w:tcPr>
          <w:p w14:paraId="45079FFC" w14:textId="77777777" w:rsidR="009C1E97" w:rsidRPr="00FD2E97" w:rsidRDefault="009C1E97" w:rsidP="00A43412">
            <w:pPr>
              <w:spacing w:after="160" w:line="259" w:lineRule="auto"/>
            </w:pPr>
            <w:r w:rsidRPr="00FD2E97">
              <w:rPr>
                <w:b/>
                <w:bCs/>
              </w:rPr>
              <w:t>Chi square test and p-value</w:t>
            </w:r>
          </w:p>
        </w:tc>
      </w:tr>
      <w:tr w:rsidR="009C1E97" w:rsidRPr="00FD2E97" w14:paraId="268D59E5" w14:textId="77777777" w:rsidTr="00A43412">
        <w:trPr>
          <w:trHeight w:val="70"/>
        </w:trPr>
        <w:tc>
          <w:tcPr>
            <w:tcW w:w="836" w:type="pct"/>
            <w:tcBorders>
              <w:top w:val="nil"/>
              <w:left w:val="single" w:sz="4" w:space="0" w:color="auto"/>
              <w:bottom w:val="single" w:sz="4" w:space="0" w:color="auto"/>
              <w:right w:val="single" w:sz="4" w:space="0" w:color="auto"/>
            </w:tcBorders>
          </w:tcPr>
          <w:p w14:paraId="73960E5C" w14:textId="77777777" w:rsidR="009C1E97" w:rsidRPr="00FD2E97" w:rsidRDefault="009C1E97" w:rsidP="00A43412">
            <w:pPr>
              <w:spacing w:after="160" w:line="259" w:lineRule="auto"/>
            </w:pPr>
          </w:p>
        </w:tc>
        <w:tc>
          <w:tcPr>
            <w:tcW w:w="660" w:type="pct"/>
            <w:tcBorders>
              <w:top w:val="single" w:sz="4" w:space="0" w:color="auto"/>
              <w:left w:val="single" w:sz="4" w:space="0" w:color="auto"/>
              <w:bottom w:val="single" w:sz="4" w:space="0" w:color="auto"/>
              <w:right w:val="single" w:sz="4" w:space="0" w:color="auto"/>
            </w:tcBorders>
          </w:tcPr>
          <w:p w14:paraId="5EB1CF4A" w14:textId="77777777" w:rsidR="009C1E97" w:rsidRPr="00FD2E97" w:rsidRDefault="009C1E97" w:rsidP="00A43412">
            <w:pPr>
              <w:spacing w:after="160" w:line="259" w:lineRule="auto"/>
            </w:pPr>
            <w:r>
              <w:t>Yes</w:t>
            </w:r>
            <w:r>
              <w:br/>
              <w:t>n (%)</w:t>
            </w:r>
          </w:p>
        </w:tc>
        <w:tc>
          <w:tcPr>
            <w:tcW w:w="660" w:type="pct"/>
            <w:tcBorders>
              <w:top w:val="single" w:sz="4" w:space="0" w:color="auto"/>
              <w:left w:val="single" w:sz="4" w:space="0" w:color="auto"/>
              <w:bottom w:val="single" w:sz="4" w:space="0" w:color="auto"/>
              <w:right w:val="single" w:sz="4" w:space="0" w:color="auto"/>
            </w:tcBorders>
          </w:tcPr>
          <w:p w14:paraId="666A2B10" w14:textId="77777777" w:rsidR="009C1E97" w:rsidRPr="00FD2E97" w:rsidRDefault="009C1E97" w:rsidP="00A43412">
            <w:pPr>
              <w:spacing w:after="160" w:line="259" w:lineRule="auto"/>
            </w:pPr>
            <w:r>
              <w:t>No</w:t>
            </w:r>
            <w:r>
              <w:br/>
              <w:t>n (%)</w:t>
            </w:r>
          </w:p>
        </w:tc>
        <w:tc>
          <w:tcPr>
            <w:tcW w:w="1285" w:type="pct"/>
            <w:tcBorders>
              <w:top w:val="single" w:sz="4" w:space="0" w:color="auto"/>
              <w:left w:val="single" w:sz="4" w:space="0" w:color="auto"/>
              <w:bottom w:val="single" w:sz="4" w:space="0" w:color="auto"/>
              <w:right w:val="single" w:sz="4" w:space="0" w:color="auto"/>
            </w:tcBorders>
          </w:tcPr>
          <w:p w14:paraId="1202F535" w14:textId="77777777" w:rsidR="009C1E97" w:rsidRPr="00FD2E97" w:rsidRDefault="009C1E97" w:rsidP="00A43412">
            <w:pPr>
              <w:spacing w:after="160" w:line="259" w:lineRule="auto"/>
            </w:pPr>
            <w:r>
              <w:t>Total</w:t>
            </w:r>
            <w:r>
              <w:br/>
              <w:t>n (%)</w:t>
            </w:r>
          </w:p>
        </w:tc>
        <w:tc>
          <w:tcPr>
            <w:tcW w:w="1559" w:type="pct"/>
            <w:vMerge w:val="restart"/>
            <w:tcBorders>
              <w:top w:val="single" w:sz="4" w:space="0" w:color="auto"/>
              <w:left w:val="single" w:sz="4" w:space="0" w:color="auto"/>
              <w:bottom w:val="single" w:sz="4" w:space="0" w:color="auto"/>
              <w:right w:val="single" w:sz="4" w:space="0" w:color="auto"/>
            </w:tcBorders>
            <w:hideMark/>
          </w:tcPr>
          <w:p w14:paraId="1685B76A" w14:textId="1CB11753" w:rsidR="009C1E97" w:rsidRPr="00FD2E97" w:rsidRDefault="009C1E97" w:rsidP="00A43412">
            <w:pPr>
              <w:spacing w:after="160" w:line="259" w:lineRule="auto"/>
            </w:pPr>
            <w:r w:rsidRPr="00FD2E97">
              <w:t xml:space="preserve">X2 = </w:t>
            </w:r>
            <w:r w:rsidR="00F3308B">
              <w:t>38.363</w:t>
            </w:r>
          </w:p>
          <w:p w14:paraId="22DA2A16" w14:textId="77777777" w:rsidR="009C1E97" w:rsidRPr="00FD2E97" w:rsidRDefault="009C1E97" w:rsidP="00A43412">
            <w:pPr>
              <w:spacing w:after="160" w:line="259" w:lineRule="auto"/>
            </w:pPr>
            <w:r w:rsidRPr="00FD2E97">
              <w:t xml:space="preserve">P </w:t>
            </w:r>
            <w:r>
              <w:t>&lt; 0.001</w:t>
            </w:r>
          </w:p>
        </w:tc>
      </w:tr>
      <w:tr w:rsidR="009C1E97" w:rsidRPr="00FD2E97" w14:paraId="1807179E"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hideMark/>
          </w:tcPr>
          <w:p w14:paraId="17BE801C" w14:textId="77777777" w:rsidR="009C1E97" w:rsidRPr="00FD2E97" w:rsidRDefault="009C1E97" w:rsidP="00A43412">
            <w:pPr>
              <w:spacing w:after="160" w:line="259" w:lineRule="auto"/>
            </w:pPr>
            <w:r>
              <w:t>1-2 years</w:t>
            </w:r>
          </w:p>
        </w:tc>
        <w:tc>
          <w:tcPr>
            <w:tcW w:w="660" w:type="pct"/>
            <w:tcBorders>
              <w:top w:val="single" w:sz="4" w:space="0" w:color="auto"/>
              <w:left w:val="single" w:sz="4" w:space="0" w:color="auto"/>
              <w:bottom w:val="single" w:sz="4" w:space="0" w:color="auto"/>
              <w:right w:val="single" w:sz="4" w:space="0" w:color="auto"/>
            </w:tcBorders>
          </w:tcPr>
          <w:p w14:paraId="02456474" w14:textId="107892E3" w:rsidR="009C1E97" w:rsidRPr="00FD2E97" w:rsidRDefault="00764DCE" w:rsidP="00A43412">
            <w:pPr>
              <w:spacing w:after="160" w:line="259" w:lineRule="auto"/>
            </w:pPr>
            <w:r>
              <w:t>60</w:t>
            </w:r>
            <w:r w:rsidR="009C1E97">
              <w:t xml:space="preserve"> (</w:t>
            </w:r>
            <w:r>
              <w:t>37.0</w:t>
            </w:r>
            <w:r w:rsidR="009C1E97">
              <w:t>)</w:t>
            </w:r>
          </w:p>
        </w:tc>
        <w:tc>
          <w:tcPr>
            <w:tcW w:w="660" w:type="pct"/>
            <w:tcBorders>
              <w:top w:val="single" w:sz="4" w:space="0" w:color="auto"/>
              <w:left w:val="single" w:sz="4" w:space="0" w:color="auto"/>
              <w:bottom w:val="single" w:sz="4" w:space="0" w:color="auto"/>
              <w:right w:val="single" w:sz="4" w:space="0" w:color="auto"/>
            </w:tcBorders>
          </w:tcPr>
          <w:p w14:paraId="3B2B650C" w14:textId="1297CE12" w:rsidR="009C1E97" w:rsidRPr="00FD2E97" w:rsidRDefault="003A0EF9" w:rsidP="00A43412">
            <w:pPr>
              <w:spacing w:after="160" w:line="259" w:lineRule="auto"/>
            </w:pPr>
            <w:r>
              <w:t>74</w:t>
            </w:r>
            <w:r w:rsidR="009C1E97">
              <w:t xml:space="preserve"> (</w:t>
            </w:r>
            <w:r>
              <w:t>35.1</w:t>
            </w:r>
            <w:r w:rsidR="009C1E97">
              <w:t>)</w:t>
            </w:r>
          </w:p>
        </w:tc>
        <w:tc>
          <w:tcPr>
            <w:tcW w:w="1285" w:type="pct"/>
            <w:tcBorders>
              <w:top w:val="single" w:sz="4" w:space="0" w:color="auto"/>
              <w:left w:val="single" w:sz="4" w:space="0" w:color="auto"/>
              <w:bottom w:val="single" w:sz="4" w:space="0" w:color="auto"/>
              <w:right w:val="single" w:sz="4" w:space="0" w:color="auto"/>
            </w:tcBorders>
          </w:tcPr>
          <w:p w14:paraId="0AD04BF7" w14:textId="77777777" w:rsidR="009C1E97" w:rsidRPr="00FD2E97" w:rsidRDefault="009C1E97" w:rsidP="00A43412">
            <w:pPr>
              <w:spacing w:after="160" w:line="259" w:lineRule="auto"/>
            </w:pPr>
            <w:r>
              <w:t>134 (35.9)</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73FEFB99" w14:textId="77777777" w:rsidR="009C1E97" w:rsidRPr="00FD2E97" w:rsidRDefault="009C1E97" w:rsidP="00A43412">
            <w:pPr>
              <w:spacing w:after="160" w:line="259" w:lineRule="auto"/>
            </w:pPr>
          </w:p>
        </w:tc>
      </w:tr>
      <w:tr w:rsidR="009C1E97" w:rsidRPr="00FD2E97" w14:paraId="5089E307"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hideMark/>
          </w:tcPr>
          <w:p w14:paraId="6321C5C3" w14:textId="77777777" w:rsidR="009C1E97" w:rsidRPr="00FD2E97" w:rsidRDefault="009C1E97" w:rsidP="00A43412">
            <w:pPr>
              <w:spacing w:after="160" w:line="259" w:lineRule="auto"/>
            </w:pPr>
            <w:r>
              <w:t>6 months – 1 year</w:t>
            </w:r>
          </w:p>
        </w:tc>
        <w:tc>
          <w:tcPr>
            <w:tcW w:w="660" w:type="pct"/>
            <w:tcBorders>
              <w:top w:val="single" w:sz="4" w:space="0" w:color="auto"/>
              <w:left w:val="single" w:sz="4" w:space="0" w:color="auto"/>
              <w:bottom w:val="single" w:sz="4" w:space="0" w:color="auto"/>
              <w:right w:val="single" w:sz="4" w:space="0" w:color="auto"/>
            </w:tcBorders>
          </w:tcPr>
          <w:p w14:paraId="21ACC0FA" w14:textId="039A05CF" w:rsidR="009C1E97" w:rsidRPr="00FD2E97" w:rsidRDefault="00764DCE" w:rsidP="00A43412">
            <w:pPr>
              <w:spacing w:after="160" w:line="259" w:lineRule="auto"/>
            </w:pPr>
            <w:r>
              <w:t>17</w:t>
            </w:r>
            <w:r w:rsidR="009C1E97">
              <w:t xml:space="preserve"> (1</w:t>
            </w:r>
            <w:r>
              <w:t>0.5</w:t>
            </w:r>
            <w:r w:rsidR="009C1E97">
              <w:t>)</w:t>
            </w:r>
          </w:p>
        </w:tc>
        <w:tc>
          <w:tcPr>
            <w:tcW w:w="660" w:type="pct"/>
            <w:tcBorders>
              <w:top w:val="single" w:sz="4" w:space="0" w:color="auto"/>
              <w:left w:val="single" w:sz="4" w:space="0" w:color="auto"/>
              <w:bottom w:val="single" w:sz="4" w:space="0" w:color="auto"/>
              <w:right w:val="single" w:sz="4" w:space="0" w:color="auto"/>
            </w:tcBorders>
          </w:tcPr>
          <w:p w14:paraId="7B740950" w14:textId="20AE2226" w:rsidR="009C1E97" w:rsidRPr="00FD2E97" w:rsidRDefault="003A0EF9" w:rsidP="00A43412">
            <w:pPr>
              <w:spacing w:after="160" w:line="259" w:lineRule="auto"/>
            </w:pPr>
            <w:r>
              <w:t>62</w:t>
            </w:r>
            <w:r w:rsidR="009C1E97">
              <w:t xml:space="preserve"> (29.</w:t>
            </w:r>
            <w:r>
              <w:t>4</w:t>
            </w:r>
            <w:r w:rsidR="009C1E97">
              <w:t>)</w:t>
            </w:r>
          </w:p>
        </w:tc>
        <w:tc>
          <w:tcPr>
            <w:tcW w:w="1285" w:type="pct"/>
            <w:tcBorders>
              <w:top w:val="single" w:sz="4" w:space="0" w:color="auto"/>
              <w:left w:val="single" w:sz="4" w:space="0" w:color="auto"/>
              <w:bottom w:val="single" w:sz="4" w:space="0" w:color="auto"/>
              <w:right w:val="single" w:sz="4" w:space="0" w:color="auto"/>
            </w:tcBorders>
          </w:tcPr>
          <w:p w14:paraId="2D9641BE" w14:textId="77777777" w:rsidR="009C1E97" w:rsidRPr="00FD2E97" w:rsidRDefault="009C1E97" w:rsidP="00A43412">
            <w:pPr>
              <w:spacing w:after="160" w:line="259" w:lineRule="auto"/>
            </w:pPr>
            <w:r>
              <w:t>79 (21.2)</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7864DD47" w14:textId="77777777" w:rsidR="009C1E97" w:rsidRPr="00FD2E97" w:rsidRDefault="009C1E97" w:rsidP="00A43412">
            <w:pPr>
              <w:spacing w:after="160" w:line="259" w:lineRule="auto"/>
            </w:pPr>
          </w:p>
        </w:tc>
      </w:tr>
      <w:tr w:rsidR="009C1E97" w:rsidRPr="00FD2E97" w14:paraId="0D5A0E7F"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tcPr>
          <w:p w14:paraId="54D775A8" w14:textId="77777777" w:rsidR="009C1E97" w:rsidRDefault="009C1E97" w:rsidP="00A43412">
            <w:pPr>
              <w:spacing w:after="160" w:line="259" w:lineRule="auto"/>
            </w:pPr>
            <w:r>
              <w:t>Less than 6 months</w:t>
            </w:r>
          </w:p>
        </w:tc>
        <w:tc>
          <w:tcPr>
            <w:tcW w:w="660" w:type="pct"/>
            <w:tcBorders>
              <w:top w:val="single" w:sz="4" w:space="0" w:color="auto"/>
              <w:left w:val="single" w:sz="4" w:space="0" w:color="auto"/>
              <w:bottom w:val="single" w:sz="4" w:space="0" w:color="auto"/>
              <w:right w:val="single" w:sz="4" w:space="0" w:color="auto"/>
            </w:tcBorders>
          </w:tcPr>
          <w:p w14:paraId="68C9A05F" w14:textId="13B0A470" w:rsidR="009C1E97" w:rsidRDefault="00764DCE" w:rsidP="00A43412">
            <w:r>
              <w:t>8</w:t>
            </w:r>
            <w:r w:rsidR="009C1E97">
              <w:t xml:space="preserve"> (</w:t>
            </w:r>
            <w:r>
              <w:t>4.9</w:t>
            </w:r>
            <w:r w:rsidR="009C1E97">
              <w:t>)</w:t>
            </w:r>
          </w:p>
        </w:tc>
        <w:tc>
          <w:tcPr>
            <w:tcW w:w="660" w:type="pct"/>
            <w:tcBorders>
              <w:top w:val="single" w:sz="4" w:space="0" w:color="auto"/>
              <w:left w:val="single" w:sz="4" w:space="0" w:color="auto"/>
              <w:bottom w:val="single" w:sz="4" w:space="0" w:color="auto"/>
              <w:right w:val="single" w:sz="4" w:space="0" w:color="auto"/>
            </w:tcBorders>
          </w:tcPr>
          <w:p w14:paraId="1A1A3D66" w14:textId="42D49E83" w:rsidR="009C1E97" w:rsidRDefault="009C1E97" w:rsidP="00A43412">
            <w:r>
              <w:t>2</w:t>
            </w:r>
            <w:r w:rsidR="003A0EF9">
              <w:t>7</w:t>
            </w:r>
            <w:r>
              <w:t xml:space="preserve"> (1</w:t>
            </w:r>
            <w:r w:rsidR="003A0EF9">
              <w:t>2</w:t>
            </w:r>
            <w:r>
              <w:t>.</w:t>
            </w:r>
            <w:r w:rsidR="003A0EF9">
              <w:t>8</w:t>
            </w:r>
            <w:r>
              <w:t>)</w:t>
            </w:r>
          </w:p>
        </w:tc>
        <w:tc>
          <w:tcPr>
            <w:tcW w:w="1285" w:type="pct"/>
            <w:tcBorders>
              <w:top w:val="single" w:sz="4" w:space="0" w:color="auto"/>
              <w:left w:val="single" w:sz="4" w:space="0" w:color="auto"/>
              <w:bottom w:val="single" w:sz="4" w:space="0" w:color="auto"/>
              <w:right w:val="single" w:sz="4" w:space="0" w:color="auto"/>
            </w:tcBorders>
          </w:tcPr>
          <w:p w14:paraId="7BB22035" w14:textId="77777777" w:rsidR="009C1E97" w:rsidRDefault="009C1E97" w:rsidP="00A43412">
            <w:r>
              <w:t>35 (9.4)</w:t>
            </w:r>
          </w:p>
        </w:tc>
        <w:tc>
          <w:tcPr>
            <w:tcW w:w="1559" w:type="pct"/>
            <w:vMerge/>
            <w:tcBorders>
              <w:top w:val="single" w:sz="4" w:space="0" w:color="auto"/>
              <w:left w:val="single" w:sz="4" w:space="0" w:color="auto"/>
              <w:bottom w:val="single" w:sz="4" w:space="0" w:color="auto"/>
              <w:right w:val="single" w:sz="4" w:space="0" w:color="auto"/>
            </w:tcBorders>
            <w:vAlign w:val="center"/>
          </w:tcPr>
          <w:p w14:paraId="7B8A8D42" w14:textId="77777777" w:rsidR="009C1E97" w:rsidRPr="00FD2E97" w:rsidRDefault="009C1E97" w:rsidP="00A43412"/>
        </w:tc>
      </w:tr>
      <w:tr w:rsidR="009C1E97" w:rsidRPr="00FD2E97" w14:paraId="0EBE6660"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tcPr>
          <w:p w14:paraId="52EAD8CE" w14:textId="77777777" w:rsidR="009C1E97" w:rsidRDefault="009C1E97" w:rsidP="00A43412">
            <w:r>
              <w:t>More than 2 years</w:t>
            </w:r>
          </w:p>
        </w:tc>
        <w:tc>
          <w:tcPr>
            <w:tcW w:w="660" w:type="pct"/>
            <w:tcBorders>
              <w:top w:val="single" w:sz="4" w:space="0" w:color="auto"/>
              <w:left w:val="single" w:sz="4" w:space="0" w:color="auto"/>
              <w:bottom w:val="single" w:sz="4" w:space="0" w:color="auto"/>
              <w:right w:val="single" w:sz="4" w:space="0" w:color="auto"/>
            </w:tcBorders>
          </w:tcPr>
          <w:p w14:paraId="168C394B" w14:textId="3657FA8C" w:rsidR="009C1E97" w:rsidRDefault="00764DCE" w:rsidP="00A43412">
            <w:r>
              <w:t>77</w:t>
            </w:r>
            <w:r w:rsidR="009C1E97">
              <w:t xml:space="preserve"> (</w:t>
            </w:r>
            <w:r>
              <w:t>47.5</w:t>
            </w:r>
            <w:r w:rsidR="009C1E97">
              <w:t>)</w:t>
            </w:r>
          </w:p>
        </w:tc>
        <w:tc>
          <w:tcPr>
            <w:tcW w:w="660" w:type="pct"/>
            <w:tcBorders>
              <w:top w:val="single" w:sz="4" w:space="0" w:color="auto"/>
              <w:left w:val="single" w:sz="4" w:space="0" w:color="auto"/>
              <w:bottom w:val="single" w:sz="4" w:space="0" w:color="auto"/>
              <w:right w:val="single" w:sz="4" w:space="0" w:color="auto"/>
            </w:tcBorders>
          </w:tcPr>
          <w:p w14:paraId="1C7EBFA6" w14:textId="454510B6" w:rsidR="009C1E97" w:rsidRDefault="009C1E97" w:rsidP="00A43412">
            <w:r>
              <w:t>4</w:t>
            </w:r>
            <w:r w:rsidR="003A0EF9">
              <w:t>8</w:t>
            </w:r>
            <w:r>
              <w:t xml:space="preserve"> (2</w:t>
            </w:r>
            <w:r w:rsidR="003A0EF9">
              <w:t>2</w:t>
            </w:r>
            <w:r>
              <w:t>.</w:t>
            </w:r>
            <w:r w:rsidR="003A0EF9">
              <w:t>7</w:t>
            </w:r>
            <w:r>
              <w:t>)</w:t>
            </w:r>
          </w:p>
        </w:tc>
        <w:tc>
          <w:tcPr>
            <w:tcW w:w="1285" w:type="pct"/>
            <w:tcBorders>
              <w:top w:val="single" w:sz="4" w:space="0" w:color="auto"/>
              <w:left w:val="single" w:sz="4" w:space="0" w:color="auto"/>
              <w:bottom w:val="single" w:sz="4" w:space="0" w:color="auto"/>
              <w:right w:val="single" w:sz="4" w:space="0" w:color="auto"/>
            </w:tcBorders>
          </w:tcPr>
          <w:p w14:paraId="458B0F22" w14:textId="77777777" w:rsidR="009C1E97" w:rsidRDefault="009C1E97" w:rsidP="00A43412">
            <w:r>
              <w:t>125 (33.5)</w:t>
            </w:r>
          </w:p>
        </w:tc>
        <w:tc>
          <w:tcPr>
            <w:tcW w:w="1559" w:type="pct"/>
            <w:vMerge/>
            <w:tcBorders>
              <w:top w:val="single" w:sz="4" w:space="0" w:color="auto"/>
              <w:left w:val="single" w:sz="4" w:space="0" w:color="auto"/>
              <w:bottom w:val="single" w:sz="4" w:space="0" w:color="auto"/>
              <w:right w:val="single" w:sz="4" w:space="0" w:color="auto"/>
            </w:tcBorders>
            <w:vAlign w:val="center"/>
          </w:tcPr>
          <w:p w14:paraId="02D05E4D" w14:textId="77777777" w:rsidR="009C1E97" w:rsidRPr="00FD2E97" w:rsidRDefault="009C1E97" w:rsidP="00A43412"/>
        </w:tc>
      </w:tr>
      <w:tr w:rsidR="00BD336B" w:rsidRPr="00FD2E97" w14:paraId="4F02BAC8"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hideMark/>
          </w:tcPr>
          <w:p w14:paraId="396A1F69" w14:textId="77777777" w:rsidR="00BD336B" w:rsidRPr="00FD2E97" w:rsidRDefault="00BD336B" w:rsidP="00BD336B">
            <w:pPr>
              <w:spacing w:after="160" w:line="259" w:lineRule="auto"/>
            </w:pPr>
            <w:r w:rsidRPr="00FD2E97">
              <w:t>Total</w:t>
            </w:r>
          </w:p>
        </w:tc>
        <w:tc>
          <w:tcPr>
            <w:tcW w:w="660" w:type="pct"/>
            <w:tcBorders>
              <w:top w:val="single" w:sz="4" w:space="0" w:color="auto"/>
              <w:left w:val="single" w:sz="4" w:space="0" w:color="auto"/>
              <w:bottom w:val="single" w:sz="4" w:space="0" w:color="auto"/>
              <w:right w:val="single" w:sz="4" w:space="0" w:color="auto"/>
            </w:tcBorders>
          </w:tcPr>
          <w:p w14:paraId="3743C1E8" w14:textId="5C21D46D" w:rsidR="00BD336B" w:rsidRPr="00FD2E97" w:rsidRDefault="00BD336B" w:rsidP="00BD336B">
            <w:pPr>
              <w:spacing w:after="160" w:line="259" w:lineRule="auto"/>
            </w:pPr>
            <w:r>
              <w:t>162 (43.4)</w:t>
            </w:r>
          </w:p>
        </w:tc>
        <w:tc>
          <w:tcPr>
            <w:tcW w:w="660" w:type="pct"/>
            <w:tcBorders>
              <w:top w:val="single" w:sz="4" w:space="0" w:color="auto"/>
              <w:left w:val="single" w:sz="4" w:space="0" w:color="auto"/>
              <w:bottom w:val="single" w:sz="4" w:space="0" w:color="auto"/>
              <w:right w:val="single" w:sz="4" w:space="0" w:color="auto"/>
            </w:tcBorders>
          </w:tcPr>
          <w:p w14:paraId="3D72B50D" w14:textId="457D4498" w:rsidR="00BD336B" w:rsidRPr="00FD2E97" w:rsidRDefault="00BD336B" w:rsidP="00BD336B">
            <w:pPr>
              <w:spacing w:after="160" w:line="259" w:lineRule="auto"/>
            </w:pPr>
            <w:r>
              <w:t>211 (56.6)</w:t>
            </w:r>
          </w:p>
        </w:tc>
        <w:tc>
          <w:tcPr>
            <w:tcW w:w="1285" w:type="pct"/>
            <w:tcBorders>
              <w:top w:val="single" w:sz="4" w:space="0" w:color="auto"/>
              <w:left w:val="single" w:sz="4" w:space="0" w:color="auto"/>
              <w:bottom w:val="single" w:sz="4" w:space="0" w:color="auto"/>
              <w:right w:val="single" w:sz="4" w:space="0" w:color="auto"/>
            </w:tcBorders>
          </w:tcPr>
          <w:p w14:paraId="74989068" w14:textId="77777777" w:rsidR="00BD336B" w:rsidRPr="00FD2E97" w:rsidRDefault="00BD336B" w:rsidP="00BD336B">
            <w:pPr>
              <w:spacing w:after="160" w:line="259" w:lineRule="auto"/>
            </w:pPr>
            <w:r>
              <w:t>373 (100.0)</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1BE8DA13" w14:textId="77777777" w:rsidR="00BD336B" w:rsidRPr="00FD2E97" w:rsidRDefault="00BD336B" w:rsidP="00BD336B">
            <w:pPr>
              <w:spacing w:after="160" w:line="259" w:lineRule="auto"/>
            </w:pPr>
          </w:p>
        </w:tc>
      </w:tr>
    </w:tbl>
    <w:p w14:paraId="36C4671E" w14:textId="77777777" w:rsidR="009C1E97" w:rsidRPr="00FD2E97" w:rsidRDefault="009C1E97" w:rsidP="009C1E97"/>
    <w:p w14:paraId="27B4C949" w14:textId="22A43B05" w:rsidR="009C1E97" w:rsidRDefault="00D22DAF" w:rsidP="009C1E97">
      <w:r w:rsidRPr="00FD2E97">
        <w:t xml:space="preserve">Table </w:t>
      </w:r>
      <w:r w:rsidR="00BA53FD">
        <w:t>37</w:t>
      </w:r>
      <w:r>
        <w:t xml:space="preserve"> </w:t>
      </w:r>
      <w:r w:rsidR="00D07414" w:rsidRPr="00D07414">
        <w:t>explores the relationship between the duration of online gaming and social relationship issues. The chi-square test results (X² = 38.363, P &lt; 0.001) indicate a highly significant association (P &lt; 0.05). Respondents who have been gaming for more than 2 years (47.5%) report the most social relationship problems, while those gaming for less than 6 months (4.9%) report fewer issues. This suggests that longer gaming duration is associated with poorer social relationships.</w:t>
      </w:r>
    </w:p>
    <w:p w14:paraId="651AE66E" w14:textId="77777777" w:rsidR="00D07414" w:rsidRDefault="00D07414" w:rsidP="009C1E97"/>
    <w:p w14:paraId="5D9AB1C3" w14:textId="124E9117" w:rsidR="009C1E97" w:rsidRPr="00FD2E97" w:rsidRDefault="009C1E97" w:rsidP="009C1E97">
      <w:r w:rsidRPr="00FD2E97">
        <w:t xml:space="preserve">Table </w:t>
      </w:r>
      <w:r>
        <w:t>3</w:t>
      </w:r>
      <w:r>
        <w:t>8</w:t>
      </w:r>
      <w:r w:rsidRPr="00FD2E97">
        <w:t>: Association between respondents'</w:t>
      </w:r>
      <w:r>
        <w:t xml:space="preserve"> online gaming days in week</w:t>
      </w:r>
      <w:r w:rsidRPr="00FD2E97">
        <w:t xml:space="preserve"> and </w:t>
      </w:r>
      <w:r w:rsidR="00DB24E4">
        <w:t>social relationship</w:t>
      </w:r>
      <w:r w:rsidR="00DB24E4">
        <w:t xml:space="preserve"> </w:t>
      </w:r>
      <w:r w:rsidRPr="00FD2E97">
        <w:t>(n</w:t>
      </w:r>
      <w:r>
        <w:t>=375</w:t>
      </w:r>
      <w:r w:rsidRPr="00FD2E97">
        <w:t>)</w:t>
      </w:r>
    </w:p>
    <w:tbl>
      <w:tblPr>
        <w:tblStyle w:val="TableGrid"/>
        <w:tblW w:w="5000" w:type="pct"/>
        <w:tblLook w:val="04A0" w:firstRow="1" w:lastRow="0" w:firstColumn="1" w:lastColumn="0" w:noHBand="0" w:noVBand="1"/>
      </w:tblPr>
      <w:tblGrid>
        <w:gridCol w:w="1508"/>
        <w:gridCol w:w="1190"/>
        <w:gridCol w:w="1190"/>
        <w:gridCol w:w="2317"/>
        <w:gridCol w:w="2811"/>
      </w:tblGrid>
      <w:tr w:rsidR="009C1E97" w:rsidRPr="00FD2E97" w14:paraId="54794E21" w14:textId="77777777" w:rsidTr="00A43412">
        <w:trPr>
          <w:trHeight w:val="70"/>
        </w:trPr>
        <w:tc>
          <w:tcPr>
            <w:tcW w:w="836" w:type="pct"/>
            <w:tcBorders>
              <w:top w:val="single" w:sz="4" w:space="0" w:color="auto"/>
              <w:left w:val="single" w:sz="4" w:space="0" w:color="auto"/>
              <w:bottom w:val="nil"/>
              <w:right w:val="single" w:sz="4" w:space="0" w:color="auto"/>
            </w:tcBorders>
            <w:hideMark/>
          </w:tcPr>
          <w:p w14:paraId="12A2612E" w14:textId="77777777" w:rsidR="009C1E97" w:rsidRPr="00FD2E97" w:rsidRDefault="009C1E97" w:rsidP="00A43412">
            <w:pPr>
              <w:spacing w:after="160" w:line="259" w:lineRule="auto"/>
            </w:pPr>
          </w:p>
        </w:tc>
        <w:tc>
          <w:tcPr>
            <w:tcW w:w="2605" w:type="pct"/>
            <w:gridSpan w:val="3"/>
            <w:tcBorders>
              <w:top w:val="single" w:sz="4" w:space="0" w:color="auto"/>
              <w:left w:val="single" w:sz="4" w:space="0" w:color="auto"/>
              <w:bottom w:val="single" w:sz="4" w:space="0" w:color="auto"/>
              <w:right w:val="single" w:sz="4" w:space="0" w:color="auto"/>
            </w:tcBorders>
            <w:hideMark/>
          </w:tcPr>
          <w:p w14:paraId="7A76E54B" w14:textId="2405D885" w:rsidR="009C1E97" w:rsidRPr="00FD2E97" w:rsidRDefault="009C1E97" w:rsidP="00A43412">
            <w:pPr>
              <w:spacing w:after="160" w:line="259" w:lineRule="auto"/>
            </w:pPr>
            <w:r w:rsidRPr="00FD2E97">
              <w:t xml:space="preserve">Symptoms of </w:t>
            </w:r>
            <w:r w:rsidR="00CE76F3">
              <w:t xml:space="preserve">social relationship </w:t>
            </w:r>
          </w:p>
        </w:tc>
        <w:tc>
          <w:tcPr>
            <w:tcW w:w="1559" w:type="pct"/>
            <w:tcBorders>
              <w:top w:val="single" w:sz="4" w:space="0" w:color="auto"/>
              <w:left w:val="single" w:sz="4" w:space="0" w:color="auto"/>
              <w:bottom w:val="single" w:sz="4" w:space="0" w:color="auto"/>
              <w:right w:val="single" w:sz="4" w:space="0" w:color="auto"/>
            </w:tcBorders>
            <w:hideMark/>
          </w:tcPr>
          <w:p w14:paraId="3E47684E" w14:textId="77777777" w:rsidR="009C1E97" w:rsidRPr="00FD2E97" w:rsidRDefault="009C1E97" w:rsidP="00A43412">
            <w:pPr>
              <w:spacing w:after="160" w:line="259" w:lineRule="auto"/>
            </w:pPr>
            <w:r w:rsidRPr="00FD2E97">
              <w:rPr>
                <w:b/>
                <w:bCs/>
              </w:rPr>
              <w:t>Chi square test and p-value</w:t>
            </w:r>
          </w:p>
        </w:tc>
      </w:tr>
      <w:tr w:rsidR="009C1E97" w:rsidRPr="00FD2E97" w14:paraId="2E715440" w14:textId="77777777" w:rsidTr="00A43412">
        <w:trPr>
          <w:trHeight w:val="70"/>
        </w:trPr>
        <w:tc>
          <w:tcPr>
            <w:tcW w:w="836" w:type="pct"/>
            <w:tcBorders>
              <w:top w:val="nil"/>
              <w:left w:val="single" w:sz="4" w:space="0" w:color="auto"/>
              <w:bottom w:val="single" w:sz="4" w:space="0" w:color="auto"/>
              <w:right w:val="single" w:sz="4" w:space="0" w:color="auto"/>
            </w:tcBorders>
          </w:tcPr>
          <w:p w14:paraId="4CB72101" w14:textId="77777777" w:rsidR="009C1E97" w:rsidRPr="00FD2E97" w:rsidRDefault="009C1E97" w:rsidP="00A43412">
            <w:pPr>
              <w:spacing w:after="160" w:line="259" w:lineRule="auto"/>
            </w:pPr>
          </w:p>
        </w:tc>
        <w:tc>
          <w:tcPr>
            <w:tcW w:w="660" w:type="pct"/>
            <w:tcBorders>
              <w:top w:val="single" w:sz="4" w:space="0" w:color="auto"/>
              <w:left w:val="single" w:sz="4" w:space="0" w:color="auto"/>
              <w:bottom w:val="single" w:sz="4" w:space="0" w:color="auto"/>
              <w:right w:val="single" w:sz="4" w:space="0" w:color="auto"/>
            </w:tcBorders>
          </w:tcPr>
          <w:p w14:paraId="2879F51D" w14:textId="77777777" w:rsidR="009C1E97" w:rsidRPr="00FD2E97" w:rsidRDefault="009C1E97" w:rsidP="00A43412">
            <w:pPr>
              <w:spacing w:after="160" w:line="259" w:lineRule="auto"/>
            </w:pPr>
            <w:r>
              <w:t>Yes</w:t>
            </w:r>
            <w:r>
              <w:br/>
              <w:t>n (%)</w:t>
            </w:r>
          </w:p>
        </w:tc>
        <w:tc>
          <w:tcPr>
            <w:tcW w:w="660" w:type="pct"/>
            <w:tcBorders>
              <w:top w:val="single" w:sz="4" w:space="0" w:color="auto"/>
              <w:left w:val="single" w:sz="4" w:space="0" w:color="auto"/>
              <w:bottom w:val="single" w:sz="4" w:space="0" w:color="auto"/>
              <w:right w:val="single" w:sz="4" w:space="0" w:color="auto"/>
            </w:tcBorders>
          </w:tcPr>
          <w:p w14:paraId="69BD1387" w14:textId="77777777" w:rsidR="009C1E97" w:rsidRPr="00FD2E97" w:rsidRDefault="009C1E97" w:rsidP="00A43412">
            <w:pPr>
              <w:spacing w:after="160" w:line="259" w:lineRule="auto"/>
            </w:pPr>
            <w:r>
              <w:t>No</w:t>
            </w:r>
            <w:r>
              <w:br/>
              <w:t>n (%)</w:t>
            </w:r>
          </w:p>
        </w:tc>
        <w:tc>
          <w:tcPr>
            <w:tcW w:w="1285" w:type="pct"/>
            <w:tcBorders>
              <w:top w:val="single" w:sz="4" w:space="0" w:color="auto"/>
              <w:left w:val="single" w:sz="4" w:space="0" w:color="auto"/>
              <w:bottom w:val="single" w:sz="4" w:space="0" w:color="auto"/>
              <w:right w:val="single" w:sz="4" w:space="0" w:color="auto"/>
            </w:tcBorders>
          </w:tcPr>
          <w:p w14:paraId="15A31283" w14:textId="77777777" w:rsidR="009C1E97" w:rsidRPr="00FD2E97" w:rsidRDefault="009C1E97" w:rsidP="00A43412">
            <w:pPr>
              <w:spacing w:after="160" w:line="259" w:lineRule="auto"/>
            </w:pPr>
            <w:r>
              <w:t>Total</w:t>
            </w:r>
            <w:r>
              <w:br/>
              <w:t>n (%)</w:t>
            </w:r>
          </w:p>
        </w:tc>
        <w:tc>
          <w:tcPr>
            <w:tcW w:w="1559" w:type="pct"/>
            <w:vMerge w:val="restart"/>
            <w:tcBorders>
              <w:top w:val="single" w:sz="4" w:space="0" w:color="auto"/>
              <w:left w:val="single" w:sz="4" w:space="0" w:color="auto"/>
              <w:bottom w:val="single" w:sz="4" w:space="0" w:color="auto"/>
              <w:right w:val="single" w:sz="4" w:space="0" w:color="auto"/>
            </w:tcBorders>
            <w:hideMark/>
          </w:tcPr>
          <w:p w14:paraId="2C09F7B8" w14:textId="145FD2AC" w:rsidR="009C1E97" w:rsidRPr="00FD2E97" w:rsidRDefault="009C1E97" w:rsidP="00A43412">
            <w:pPr>
              <w:spacing w:after="160" w:line="259" w:lineRule="auto"/>
            </w:pPr>
            <w:r w:rsidRPr="00FD2E97">
              <w:t>X2 =</w:t>
            </w:r>
            <w:r>
              <w:t xml:space="preserve"> </w:t>
            </w:r>
            <w:r w:rsidR="00F3308B">
              <w:t>42.351</w:t>
            </w:r>
          </w:p>
          <w:p w14:paraId="1571164D" w14:textId="77777777" w:rsidR="009C1E97" w:rsidRPr="00FD2E97" w:rsidRDefault="009C1E97" w:rsidP="00A43412">
            <w:pPr>
              <w:spacing w:after="160" w:line="259" w:lineRule="auto"/>
            </w:pPr>
            <w:r w:rsidRPr="00FD2E97">
              <w:t xml:space="preserve">P </w:t>
            </w:r>
            <w:r>
              <w:t>&lt; 0.001</w:t>
            </w:r>
          </w:p>
        </w:tc>
      </w:tr>
      <w:tr w:rsidR="009C1E97" w:rsidRPr="00FD2E97" w14:paraId="5FC2B99A"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hideMark/>
          </w:tcPr>
          <w:p w14:paraId="4CB9F1A4" w14:textId="77777777" w:rsidR="009C1E97" w:rsidRPr="00FD2E97" w:rsidRDefault="009C1E97" w:rsidP="00A43412">
            <w:pPr>
              <w:spacing w:after="160" w:line="259" w:lineRule="auto"/>
            </w:pPr>
            <w:r>
              <w:t>1-4 days</w:t>
            </w:r>
          </w:p>
        </w:tc>
        <w:tc>
          <w:tcPr>
            <w:tcW w:w="660" w:type="pct"/>
            <w:tcBorders>
              <w:top w:val="single" w:sz="4" w:space="0" w:color="auto"/>
              <w:left w:val="single" w:sz="4" w:space="0" w:color="auto"/>
              <w:bottom w:val="single" w:sz="4" w:space="0" w:color="auto"/>
              <w:right w:val="single" w:sz="4" w:space="0" w:color="auto"/>
            </w:tcBorders>
          </w:tcPr>
          <w:p w14:paraId="14780AFB" w14:textId="238BA84B" w:rsidR="009C1E97" w:rsidRPr="00FD2E97" w:rsidRDefault="00F3308B" w:rsidP="00A43412">
            <w:pPr>
              <w:spacing w:after="160" w:line="259" w:lineRule="auto"/>
            </w:pPr>
            <w:r>
              <w:t>21</w:t>
            </w:r>
            <w:r w:rsidR="009C1E97">
              <w:t xml:space="preserve"> (</w:t>
            </w:r>
            <w:r>
              <w:t>13.0</w:t>
            </w:r>
            <w:r w:rsidR="009C1E97">
              <w:t>)</w:t>
            </w:r>
          </w:p>
        </w:tc>
        <w:tc>
          <w:tcPr>
            <w:tcW w:w="660" w:type="pct"/>
            <w:tcBorders>
              <w:top w:val="single" w:sz="4" w:space="0" w:color="auto"/>
              <w:left w:val="single" w:sz="4" w:space="0" w:color="auto"/>
              <w:bottom w:val="single" w:sz="4" w:space="0" w:color="auto"/>
              <w:right w:val="single" w:sz="4" w:space="0" w:color="auto"/>
            </w:tcBorders>
          </w:tcPr>
          <w:p w14:paraId="5C49EFF6" w14:textId="506C3096" w:rsidR="009C1E97" w:rsidRPr="00FD2E97" w:rsidRDefault="00F3308B" w:rsidP="00A43412">
            <w:pPr>
              <w:spacing w:after="160" w:line="259" w:lineRule="auto"/>
            </w:pPr>
            <w:r>
              <w:t>93</w:t>
            </w:r>
            <w:r w:rsidR="009C1E97">
              <w:t xml:space="preserve"> (4</w:t>
            </w:r>
            <w:r>
              <w:t>4.1</w:t>
            </w:r>
            <w:r w:rsidR="009C1E97">
              <w:t>)</w:t>
            </w:r>
          </w:p>
        </w:tc>
        <w:tc>
          <w:tcPr>
            <w:tcW w:w="1285" w:type="pct"/>
            <w:tcBorders>
              <w:top w:val="single" w:sz="4" w:space="0" w:color="auto"/>
              <w:left w:val="single" w:sz="4" w:space="0" w:color="auto"/>
              <w:bottom w:val="single" w:sz="4" w:space="0" w:color="auto"/>
              <w:right w:val="single" w:sz="4" w:space="0" w:color="auto"/>
            </w:tcBorders>
          </w:tcPr>
          <w:p w14:paraId="1B8793BA" w14:textId="77777777" w:rsidR="009C1E97" w:rsidRPr="00FD2E97" w:rsidRDefault="009C1E97" w:rsidP="00A43412">
            <w:pPr>
              <w:spacing w:after="160" w:line="259" w:lineRule="auto"/>
            </w:pPr>
            <w:r>
              <w:t>114 (30.6)</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3B3AF481" w14:textId="77777777" w:rsidR="009C1E97" w:rsidRPr="00FD2E97" w:rsidRDefault="009C1E97" w:rsidP="00A43412">
            <w:pPr>
              <w:spacing w:after="160" w:line="259" w:lineRule="auto"/>
            </w:pPr>
          </w:p>
        </w:tc>
      </w:tr>
      <w:tr w:rsidR="009C1E97" w:rsidRPr="00FD2E97" w14:paraId="28686815"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hideMark/>
          </w:tcPr>
          <w:p w14:paraId="4C572063" w14:textId="77777777" w:rsidR="009C1E97" w:rsidRPr="00FD2E97" w:rsidRDefault="009C1E97" w:rsidP="00A43412">
            <w:pPr>
              <w:spacing w:after="160" w:line="259" w:lineRule="auto"/>
            </w:pPr>
            <w:r>
              <w:t>5-7 days</w:t>
            </w:r>
          </w:p>
        </w:tc>
        <w:tc>
          <w:tcPr>
            <w:tcW w:w="660" w:type="pct"/>
            <w:tcBorders>
              <w:top w:val="single" w:sz="4" w:space="0" w:color="auto"/>
              <w:left w:val="single" w:sz="4" w:space="0" w:color="auto"/>
              <w:bottom w:val="single" w:sz="4" w:space="0" w:color="auto"/>
              <w:right w:val="single" w:sz="4" w:space="0" w:color="auto"/>
            </w:tcBorders>
          </w:tcPr>
          <w:p w14:paraId="45824ED4" w14:textId="7ACD6144" w:rsidR="009C1E97" w:rsidRPr="00FD2E97" w:rsidRDefault="009C1E97" w:rsidP="00A43412">
            <w:pPr>
              <w:spacing w:after="160" w:line="259" w:lineRule="auto"/>
            </w:pPr>
            <w:r>
              <w:t>1</w:t>
            </w:r>
            <w:r w:rsidR="00F3308B">
              <w:t>40</w:t>
            </w:r>
            <w:r>
              <w:t xml:space="preserve"> (</w:t>
            </w:r>
            <w:r w:rsidR="00F3308B">
              <w:t>86.4</w:t>
            </w:r>
            <w:r>
              <w:t>)</w:t>
            </w:r>
          </w:p>
        </w:tc>
        <w:tc>
          <w:tcPr>
            <w:tcW w:w="660" w:type="pct"/>
            <w:tcBorders>
              <w:top w:val="single" w:sz="4" w:space="0" w:color="auto"/>
              <w:left w:val="single" w:sz="4" w:space="0" w:color="auto"/>
              <w:bottom w:val="single" w:sz="4" w:space="0" w:color="auto"/>
              <w:right w:val="single" w:sz="4" w:space="0" w:color="auto"/>
            </w:tcBorders>
          </w:tcPr>
          <w:p w14:paraId="33170531" w14:textId="05C2B370" w:rsidR="009C1E97" w:rsidRPr="00FD2E97" w:rsidRDefault="00F3308B" w:rsidP="00A43412">
            <w:pPr>
              <w:spacing w:after="160" w:line="259" w:lineRule="auto"/>
            </w:pPr>
            <w:r>
              <w:t>116</w:t>
            </w:r>
            <w:r w:rsidR="009C1E97">
              <w:t xml:space="preserve"> (5</w:t>
            </w:r>
            <w:r>
              <w:t>5.0</w:t>
            </w:r>
            <w:r w:rsidR="009C1E97">
              <w:t>)</w:t>
            </w:r>
          </w:p>
        </w:tc>
        <w:tc>
          <w:tcPr>
            <w:tcW w:w="1285" w:type="pct"/>
            <w:tcBorders>
              <w:top w:val="single" w:sz="4" w:space="0" w:color="auto"/>
              <w:left w:val="single" w:sz="4" w:space="0" w:color="auto"/>
              <w:bottom w:val="single" w:sz="4" w:space="0" w:color="auto"/>
              <w:right w:val="single" w:sz="4" w:space="0" w:color="auto"/>
            </w:tcBorders>
          </w:tcPr>
          <w:p w14:paraId="152EEB0A" w14:textId="77777777" w:rsidR="009C1E97" w:rsidRPr="00FD2E97" w:rsidRDefault="009C1E97" w:rsidP="00A43412">
            <w:pPr>
              <w:spacing w:after="160" w:line="259" w:lineRule="auto"/>
            </w:pPr>
            <w:r>
              <w:t>256 (68.6)</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43FBA7FD" w14:textId="77777777" w:rsidR="009C1E97" w:rsidRPr="00FD2E97" w:rsidRDefault="009C1E97" w:rsidP="00A43412">
            <w:pPr>
              <w:spacing w:after="160" w:line="259" w:lineRule="auto"/>
            </w:pPr>
          </w:p>
        </w:tc>
      </w:tr>
      <w:tr w:rsidR="00BD336B" w:rsidRPr="00FD2E97" w14:paraId="378B0B40" w14:textId="77777777" w:rsidTr="00A43412">
        <w:trPr>
          <w:trHeight w:val="70"/>
        </w:trPr>
        <w:tc>
          <w:tcPr>
            <w:tcW w:w="836" w:type="pct"/>
            <w:tcBorders>
              <w:top w:val="single" w:sz="4" w:space="0" w:color="auto"/>
              <w:left w:val="single" w:sz="4" w:space="0" w:color="auto"/>
              <w:bottom w:val="single" w:sz="4" w:space="0" w:color="auto"/>
              <w:right w:val="single" w:sz="4" w:space="0" w:color="auto"/>
            </w:tcBorders>
            <w:hideMark/>
          </w:tcPr>
          <w:p w14:paraId="486DB8EF" w14:textId="77777777" w:rsidR="00BD336B" w:rsidRPr="00FD2E97" w:rsidRDefault="00BD336B" w:rsidP="00BD336B">
            <w:pPr>
              <w:spacing w:after="160" w:line="259" w:lineRule="auto"/>
            </w:pPr>
            <w:r w:rsidRPr="00FD2E97">
              <w:t>Total</w:t>
            </w:r>
          </w:p>
        </w:tc>
        <w:tc>
          <w:tcPr>
            <w:tcW w:w="660" w:type="pct"/>
            <w:tcBorders>
              <w:top w:val="single" w:sz="4" w:space="0" w:color="auto"/>
              <w:left w:val="single" w:sz="4" w:space="0" w:color="auto"/>
              <w:bottom w:val="single" w:sz="4" w:space="0" w:color="auto"/>
              <w:right w:val="single" w:sz="4" w:space="0" w:color="auto"/>
            </w:tcBorders>
          </w:tcPr>
          <w:p w14:paraId="345C715B" w14:textId="7D4F0448" w:rsidR="00BD336B" w:rsidRPr="00FD2E97" w:rsidRDefault="00BD336B" w:rsidP="00BD336B">
            <w:pPr>
              <w:spacing w:after="160" w:line="259" w:lineRule="auto"/>
            </w:pPr>
            <w:r>
              <w:t>162 (43.4)</w:t>
            </w:r>
          </w:p>
        </w:tc>
        <w:tc>
          <w:tcPr>
            <w:tcW w:w="660" w:type="pct"/>
            <w:tcBorders>
              <w:top w:val="single" w:sz="4" w:space="0" w:color="auto"/>
              <w:left w:val="single" w:sz="4" w:space="0" w:color="auto"/>
              <w:bottom w:val="single" w:sz="4" w:space="0" w:color="auto"/>
              <w:right w:val="single" w:sz="4" w:space="0" w:color="auto"/>
            </w:tcBorders>
          </w:tcPr>
          <w:p w14:paraId="5975834D" w14:textId="2F93C2ED" w:rsidR="00BD336B" w:rsidRPr="00FD2E97" w:rsidRDefault="00BD336B" w:rsidP="00BD336B">
            <w:pPr>
              <w:spacing w:after="160" w:line="259" w:lineRule="auto"/>
            </w:pPr>
            <w:r>
              <w:t>211 (56.6)</w:t>
            </w:r>
          </w:p>
        </w:tc>
        <w:tc>
          <w:tcPr>
            <w:tcW w:w="1285" w:type="pct"/>
            <w:tcBorders>
              <w:top w:val="single" w:sz="4" w:space="0" w:color="auto"/>
              <w:left w:val="single" w:sz="4" w:space="0" w:color="auto"/>
              <w:bottom w:val="single" w:sz="4" w:space="0" w:color="auto"/>
              <w:right w:val="single" w:sz="4" w:space="0" w:color="auto"/>
            </w:tcBorders>
          </w:tcPr>
          <w:p w14:paraId="0C3B199C" w14:textId="77777777" w:rsidR="00BD336B" w:rsidRPr="00FD2E97" w:rsidRDefault="00BD336B" w:rsidP="00BD336B">
            <w:pPr>
              <w:spacing w:after="160" w:line="259" w:lineRule="auto"/>
            </w:pPr>
            <w:r>
              <w:t>373 (100.0)</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52523A15" w14:textId="77777777" w:rsidR="00BD336B" w:rsidRPr="00FD2E97" w:rsidRDefault="00BD336B" w:rsidP="00BD336B">
            <w:pPr>
              <w:spacing w:after="160" w:line="259" w:lineRule="auto"/>
            </w:pPr>
          </w:p>
        </w:tc>
      </w:tr>
    </w:tbl>
    <w:p w14:paraId="6C3B64FF" w14:textId="77777777" w:rsidR="009C1E97" w:rsidRDefault="009C1E97" w:rsidP="009C1E97"/>
    <w:p w14:paraId="3D9E872B" w14:textId="1F7944F4" w:rsidR="009C1E97" w:rsidRDefault="00D22DAF" w:rsidP="009C1E97">
      <w:r w:rsidRPr="00FD2E97">
        <w:t xml:space="preserve">Table </w:t>
      </w:r>
      <w:r w:rsidR="00BA53FD">
        <w:t>38</w:t>
      </w:r>
      <w:r>
        <w:t xml:space="preserve"> </w:t>
      </w:r>
      <w:r w:rsidR="00D07414" w:rsidRPr="00D07414">
        <w:t>investigates the relationship between the number of days per week spent on online gaming and social relationship issues. The chi-square test results (X² = 42.351, P &lt; 0.001) reveal a highly significant association (P &lt; 0.05). Respondents who game 5-7 days a week (86.4%) report significantly more social relationship problems than those who game 1-4 days a week (13.0%). This suggests that more frequent gaming is strongly associated with poorer social relationships.</w:t>
      </w:r>
      <w:r w:rsidR="009C1E97">
        <w:br w:type="page"/>
      </w:r>
    </w:p>
    <w:p w14:paraId="05B45245" w14:textId="54D0A2BF" w:rsidR="009C1E97" w:rsidRPr="00FD2E97" w:rsidRDefault="009C1E97" w:rsidP="009C1E97">
      <w:r w:rsidRPr="00FD2E97">
        <w:lastRenderedPageBreak/>
        <w:t xml:space="preserve">Table </w:t>
      </w:r>
      <w:r>
        <w:t>3</w:t>
      </w:r>
      <w:r>
        <w:t>9</w:t>
      </w:r>
      <w:r w:rsidRPr="00FD2E97">
        <w:t>: Association between respondents'</w:t>
      </w:r>
      <w:r>
        <w:t xml:space="preserve"> online gaming motivation</w:t>
      </w:r>
      <w:r w:rsidRPr="00FD2E97">
        <w:t xml:space="preserve"> and </w:t>
      </w:r>
      <w:r w:rsidR="00DB24E4">
        <w:t>social relationship</w:t>
      </w:r>
      <w:r w:rsidR="00DB24E4">
        <w:t xml:space="preserve"> </w:t>
      </w:r>
      <w:r w:rsidRPr="00FD2E97">
        <w:t>(n</w:t>
      </w:r>
      <w:r>
        <w:t>=375</w:t>
      </w:r>
      <w:r w:rsidRPr="00FD2E97">
        <w:t>)</w:t>
      </w:r>
    </w:p>
    <w:tbl>
      <w:tblPr>
        <w:tblStyle w:val="TableGrid"/>
        <w:tblW w:w="5000" w:type="pct"/>
        <w:tblLook w:val="04A0" w:firstRow="1" w:lastRow="0" w:firstColumn="1" w:lastColumn="0" w:noHBand="0" w:noVBand="1"/>
      </w:tblPr>
      <w:tblGrid>
        <w:gridCol w:w="1510"/>
        <w:gridCol w:w="1188"/>
        <w:gridCol w:w="1188"/>
        <w:gridCol w:w="2319"/>
        <w:gridCol w:w="2811"/>
      </w:tblGrid>
      <w:tr w:rsidR="009C1E97" w:rsidRPr="00FD2E97" w14:paraId="7DEC223D" w14:textId="77777777" w:rsidTr="00A43412">
        <w:trPr>
          <w:trHeight w:val="70"/>
        </w:trPr>
        <w:tc>
          <w:tcPr>
            <w:tcW w:w="837" w:type="pct"/>
            <w:tcBorders>
              <w:top w:val="single" w:sz="4" w:space="0" w:color="auto"/>
              <w:left w:val="single" w:sz="4" w:space="0" w:color="auto"/>
              <w:bottom w:val="nil"/>
              <w:right w:val="single" w:sz="4" w:space="0" w:color="auto"/>
            </w:tcBorders>
            <w:hideMark/>
          </w:tcPr>
          <w:p w14:paraId="71C4C5C7" w14:textId="77777777" w:rsidR="009C1E97" w:rsidRPr="00FD2E97" w:rsidRDefault="009C1E97" w:rsidP="00A43412">
            <w:pPr>
              <w:spacing w:after="160" w:line="259" w:lineRule="auto"/>
            </w:pPr>
          </w:p>
        </w:tc>
        <w:tc>
          <w:tcPr>
            <w:tcW w:w="2604" w:type="pct"/>
            <w:gridSpan w:val="3"/>
            <w:tcBorders>
              <w:top w:val="single" w:sz="4" w:space="0" w:color="auto"/>
              <w:left w:val="single" w:sz="4" w:space="0" w:color="auto"/>
              <w:bottom w:val="single" w:sz="4" w:space="0" w:color="auto"/>
              <w:right w:val="single" w:sz="4" w:space="0" w:color="auto"/>
            </w:tcBorders>
            <w:hideMark/>
          </w:tcPr>
          <w:p w14:paraId="24E463A6" w14:textId="11CBD1F6" w:rsidR="009C1E97" w:rsidRPr="00FD2E97" w:rsidRDefault="009C1E97" w:rsidP="00A43412">
            <w:pPr>
              <w:spacing w:after="160" w:line="259" w:lineRule="auto"/>
            </w:pPr>
            <w:r w:rsidRPr="00FD2E97">
              <w:t xml:space="preserve">Symptoms of </w:t>
            </w:r>
            <w:r w:rsidR="00CE76F3">
              <w:t xml:space="preserve">social relationship </w:t>
            </w:r>
          </w:p>
        </w:tc>
        <w:tc>
          <w:tcPr>
            <w:tcW w:w="1559" w:type="pct"/>
            <w:tcBorders>
              <w:top w:val="single" w:sz="4" w:space="0" w:color="auto"/>
              <w:left w:val="single" w:sz="4" w:space="0" w:color="auto"/>
              <w:bottom w:val="single" w:sz="4" w:space="0" w:color="auto"/>
              <w:right w:val="single" w:sz="4" w:space="0" w:color="auto"/>
            </w:tcBorders>
            <w:hideMark/>
          </w:tcPr>
          <w:p w14:paraId="68CF909F" w14:textId="77777777" w:rsidR="009C1E97" w:rsidRPr="00FD2E97" w:rsidRDefault="009C1E97" w:rsidP="00A43412">
            <w:pPr>
              <w:spacing w:after="160" w:line="259" w:lineRule="auto"/>
            </w:pPr>
            <w:r w:rsidRPr="00FD2E97">
              <w:rPr>
                <w:b/>
                <w:bCs/>
              </w:rPr>
              <w:t>Chi square test and p-value</w:t>
            </w:r>
          </w:p>
        </w:tc>
      </w:tr>
      <w:tr w:rsidR="009C1E97" w:rsidRPr="00FD2E97" w14:paraId="21E61358" w14:textId="77777777" w:rsidTr="00A43412">
        <w:trPr>
          <w:trHeight w:val="70"/>
        </w:trPr>
        <w:tc>
          <w:tcPr>
            <w:tcW w:w="837" w:type="pct"/>
            <w:tcBorders>
              <w:top w:val="nil"/>
              <w:left w:val="single" w:sz="4" w:space="0" w:color="auto"/>
              <w:bottom w:val="single" w:sz="4" w:space="0" w:color="auto"/>
              <w:right w:val="single" w:sz="4" w:space="0" w:color="auto"/>
            </w:tcBorders>
          </w:tcPr>
          <w:p w14:paraId="66EA6F60" w14:textId="77777777" w:rsidR="009C1E97" w:rsidRPr="00FD2E97" w:rsidRDefault="009C1E97" w:rsidP="00A43412">
            <w:pPr>
              <w:spacing w:after="160" w:line="259" w:lineRule="auto"/>
            </w:pPr>
          </w:p>
        </w:tc>
        <w:tc>
          <w:tcPr>
            <w:tcW w:w="659" w:type="pct"/>
            <w:tcBorders>
              <w:top w:val="single" w:sz="4" w:space="0" w:color="auto"/>
              <w:left w:val="single" w:sz="4" w:space="0" w:color="auto"/>
              <w:bottom w:val="single" w:sz="4" w:space="0" w:color="auto"/>
              <w:right w:val="single" w:sz="4" w:space="0" w:color="auto"/>
            </w:tcBorders>
          </w:tcPr>
          <w:p w14:paraId="4ABFA166" w14:textId="77777777" w:rsidR="009C1E97" w:rsidRPr="00FD2E97" w:rsidRDefault="009C1E97" w:rsidP="00A43412">
            <w:pPr>
              <w:spacing w:after="160" w:line="259" w:lineRule="auto"/>
            </w:pPr>
            <w:r>
              <w:t>Yes</w:t>
            </w:r>
            <w:r>
              <w:br/>
              <w:t>n (%)</w:t>
            </w:r>
          </w:p>
        </w:tc>
        <w:tc>
          <w:tcPr>
            <w:tcW w:w="659" w:type="pct"/>
            <w:tcBorders>
              <w:top w:val="single" w:sz="4" w:space="0" w:color="auto"/>
              <w:left w:val="single" w:sz="4" w:space="0" w:color="auto"/>
              <w:bottom w:val="single" w:sz="4" w:space="0" w:color="auto"/>
              <w:right w:val="single" w:sz="4" w:space="0" w:color="auto"/>
            </w:tcBorders>
          </w:tcPr>
          <w:p w14:paraId="349F92A2" w14:textId="77777777" w:rsidR="009C1E97" w:rsidRPr="00FD2E97" w:rsidRDefault="009C1E97" w:rsidP="00A43412">
            <w:pPr>
              <w:spacing w:after="160" w:line="259" w:lineRule="auto"/>
            </w:pPr>
            <w:r>
              <w:t>No</w:t>
            </w:r>
            <w:r>
              <w:br/>
              <w:t>n (%)</w:t>
            </w:r>
          </w:p>
        </w:tc>
        <w:tc>
          <w:tcPr>
            <w:tcW w:w="1286" w:type="pct"/>
            <w:tcBorders>
              <w:top w:val="single" w:sz="4" w:space="0" w:color="auto"/>
              <w:left w:val="single" w:sz="4" w:space="0" w:color="auto"/>
              <w:bottom w:val="single" w:sz="4" w:space="0" w:color="auto"/>
              <w:right w:val="single" w:sz="4" w:space="0" w:color="auto"/>
            </w:tcBorders>
          </w:tcPr>
          <w:p w14:paraId="68C91CC0" w14:textId="77777777" w:rsidR="009C1E97" w:rsidRPr="00FD2E97" w:rsidRDefault="009C1E97" w:rsidP="00A43412">
            <w:pPr>
              <w:spacing w:after="160" w:line="259" w:lineRule="auto"/>
            </w:pPr>
            <w:r>
              <w:t>Total</w:t>
            </w:r>
            <w:r>
              <w:br/>
              <w:t>n (%)</w:t>
            </w:r>
          </w:p>
        </w:tc>
        <w:tc>
          <w:tcPr>
            <w:tcW w:w="1559" w:type="pct"/>
            <w:vMerge w:val="restart"/>
            <w:tcBorders>
              <w:top w:val="single" w:sz="4" w:space="0" w:color="auto"/>
              <w:left w:val="single" w:sz="4" w:space="0" w:color="auto"/>
              <w:bottom w:val="single" w:sz="4" w:space="0" w:color="auto"/>
              <w:right w:val="single" w:sz="4" w:space="0" w:color="auto"/>
            </w:tcBorders>
            <w:hideMark/>
          </w:tcPr>
          <w:p w14:paraId="0660F208" w14:textId="47B2DDF7" w:rsidR="009C1E97" w:rsidRPr="00FD2E97" w:rsidRDefault="009C1E97" w:rsidP="00A43412">
            <w:pPr>
              <w:spacing w:after="160" w:line="259" w:lineRule="auto"/>
            </w:pPr>
            <w:r w:rsidRPr="00FD2E97">
              <w:t>X2 =</w:t>
            </w:r>
            <w:r>
              <w:t xml:space="preserve"> 1</w:t>
            </w:r>
            <w:r w:rsidR="00063F68">
              <w:t>3.697</w:t>
            </w:r>
          </w:p>
          <w:p w14:paraId="5031CF2F" w14:textId="35EE41DF" w:rsidR="009C1E97" w:rsidRPr="00FD2E97" w:rsidRDefault="009C1E97" w:rsidP="00A43412">
            <w:pPr>
              <w:spacing w:after="160" w:line="259" w:lineRule="auto"/>
            </w:pPr>
            <w:r w:rsidRPr="00FD2E97">
              <w:t xml:space="preserve">P </w:t>
            </w:r>
            <w:r>
              <w:t>= 0.0</w:t>
            </w:r>
            <w:r w:rsidR="00063F68">
              <w:t>03</w:t>
            </w:r>
          </w:p>
        </w:tc>
      </w:tr>
      <w:tr w:rsidR="009C1E97" w:rsidRPr="00FD2E97" w14:paraId="6DA01E90" w14:textId="77777777" w:rsidTr="00A43412">
        <w:trPr>
          <w:trHeight w:val="70"/>
        </w:trPr>
        <w:tc>
          <w:tcPr>
            <w:tcW w:w="837" w:type="pct"/>
            <w:tcBorders>
              <w:top w:val="single" w:sz="4" w:space="0" w:color="auto"/>
              <w:left w:val="single" w:sz="4" w:space="0" w:color="auto"/>
              <w:bottom w:val="single" w:sz="4" w:space="0" w:color="auto"/>
              <w:right w:val="single" w:sz="4" w:space="0" w:color="auto"/>
            </w:tcBorders>
          </w:tcPr>
          <w:p w14:paraId="1280E592" w14:textId="77777777" w:rsidR="009C1E97" w:rsidRPr="00FD2E97" w:rsidRDefault="009C1E97" w:rsidP="00A43412">
            <w:pPr>
              <w:spacing w:after="160" w:line="259" w:lineRule="auto"/>
            </w:pPr>
            <w:r>
              <w:t>Achievement</w:t>
            </w:r>
          </w:p>
        </w:tc>
        <w:tc>
          <w:tcPr>
            <w:tcW w:w="659" w:type="pct"/>
            <w:tcBorders>
              <w:top w:val="single" w:sz="4" w:space="0" w:color="auto"/>
              <w:left w:val="single" w:sz="4" w:space="0" w:color="auto"/>
              <w:bottom w:val="single" w:sz="4" w:space="0" w:color="auto"/>
              <w:right w:val="single" w:sz="4" w:space="0" w:color="auto"/>
            </w:tcBorders>
          </w:tcPr>
          <w:p w14:paraId="75F3DA44" w14:textId="380420BF" w:rsidR="009C1E97" w:rsidRPr="00FD2E97" w:rsidRDefault="009C1E97" w:rsidP="00A43412">
            <w:pPr>
              <w:spacing w:after="160" w:line="259" w:lineRule="auto"/>
            </w:pPr>
            <w:r>
              <w:t>1</w:t>
            </w:r>
            <w:r w:rsidR="00930399">
              <w:t>1</w:t>
            </w:r>
            <w:r>
              <w:t xml:space="preserve"> (6.</w:t>
            </w:r>
            <w:r w:rsidR="00930399">
              <w:t>8</w:t>
            </w:r>
            <w:r>
              <w:t>)</w:t>
            </w:r>
          </w:p>
        </w:tc>
        <w:tc>
          <w:tcPr>
            <w:tcW w:w="659" w:type="pct"/>
            <w:tcBorders>
              <w:top w:val="single" w:sz="4" w:space="0" w:color="auto"/>
              <w:left w:val="single" w:sz="4" w:space="0" w:color="auto"/>
              <w:bottom w:val="single" w:sz="4" w:space="0" w:color="auto"/>
              <w:right w:val="single" w:sz="4" w:space="0" w:color="auto"/>
            </w:tcBorders>
          </w:tcPr>
          <w:p w14:paraId="270966CE" w14:textId="09C934EA" w:rsidR="009C1E97" w:rsidRPr="00FD2E97" w:rsidRDefault="00B044D6" w:rsidP="00A43412">
            <w:pPr>
              <w:spacing w:after="160" w:line="259" w:lineRule="auto"/>
            </w:pPr>
            <w:r>
              <w:t>7</w:t>
            </w:r>
            <w:r w:rsidR="009C1E97">
              <w:t xml:space="preserve"> (3.</w:t>
            </w:r>
            <w:r>
              <w:t>3</w:t>
            </w:r>
            <w:r w:rsidR="009C1E97">
              <w:t>)</w:t>
            </w:r>
          </w:p>
        </w:tc>
        <w:tc>
          <w:tcPr>
            <w:tcW w:w="1286" w:type="pct"/>
            <w:tcBorders>
              <w:top w:val="single" w:sz="4" w:space="0" w:color="auto"/>
              <w:left w:val="single" w:sz="4" w:space="0" w:color="auto"/>
              <w:bottom w:val="single" w:sz="4" w:space="0" w:color="auto"/>
              <w:right w:val="single" w:sz="4" w:space="0" w:color="auto"/>
            </w:tcBorders>
          </w:tcPr>
          <w:p w14:paraId="2EB9A94E" w14:textId="77777777" w:rsidR="009C1E97" w:rsidRPr="00FD2E97" w:rsidRDefault="009C1E97" w:rsidP="00A43412">
            <w:pPr>
              <w:spacing w:after="160" w:line="259" w:lineRule="auto"/>
            </w:pPr>
            <w:r>
              <w:t>18 (4.8)</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23A0DF38" w14:textId="77777777" w:rsidR="009C1E97" w:rsidRPr="00FD2E97" w:rsidRDefault="009C1E97" w:rsidP="00A43412">
            <w:pPr>
              <w:spacing w:after="160" w:line="259" w:lineRule="auto"/>
            </w:pPr>
          </w:p>
        </w:tc>
      </w:tr>
      <w:tr w:rsidR="009C1E97" w:rsidRPr="00FD2E97" w14:paraId="4767CE7A" w14:textId="77777777" w:rsidTr="00A43412">
        <w:trPr>
          <w:trHeight w:val="70"/>
        </w:trPr>
        <w:tc>
          <w:tcPr>
            <w:tcW w:w="837" w:type="pct"/>
            <w:tcBorders>
              <w:top w:val="single" w:sz="4" w:space="0" w:color="auto"/>
              <w:left w:val="single" w:sz="4" w:space="0" w:color="auto"/>
              <w:bottom w:val="single" w:sz="4" w:space="0" w:color="auto"/>
              <w:right w:val="single" w:sz="4" w:space="0" w:color="auto"/>
            </w:tcBorders>
          </w:tcPr>
          <w:p w14:paraId="32C1757F" w14:textId="77777777" w:rsidR="009C1E97" w:rsidRPr="00FD2E97" w:rsidRDefault="009C1E97" w:rsidP="00A43412">
            <w:pPr>
              <w:spacing w:after="160" w:line="259" w:lineRule="auto"/>
            </w:pPr>
            <w:r>
              <w:t>Entertainment</w:t>
            </w:r>
          </w:p>
        </w:tc>
        <w:tc>
          <w:tcPr>
            <w:tcW w:w="659" w:type="pct"/>
            <w:tcBorders>
              <w:top w:val="single" w:sz="4" w:space="0" w:color="auto"/>
              <w:left w:val="single" w:sz="4" w:space="0" w:color="auto"/>
              <w:bottom w:val="single" w:sz="4" w:space="0" w:color="auto"/>
              <w:right w:val="single" w:sz="4" w:space="0" w:color="auto"/>
            </w:tcBorders>
          </w:tcPr>
          <w:p w14:paraId="42C5544A" w14:textId="23151026" w:rsidR="009C1E97" w:rsidRPr="00FD2E97" w:rsidRDefault="009C1E97" w:rsidP="00A43412">
            <w:pPr>
              <w:spacing w:after="160" w:line="259" w:lineRule="auto"/>
            </w:pPr>
            <w:r>
              <w:t>1</w:t>
            </w:r>
            <w:r w:rsidR="00930399">
              <w:t>32</w:t>
            </w:r>
            <w:r>
              <w:t xml:space="preserve"> (8</w:t>
            </w:r>
            <w:r w:rsidR="00930399">
              <w:t>1</w:t>
            </w:r>
            <w:r>
              <w:t>.</w:t>
            </w:r>
            <w:r w:rsidR="00930399">
              <w:t>5</w:t>
            </w:r>
            <w:r>
              <w:t>)</w:t>
            </w:r>
          </w:p>
        </w:tc>
        <w:tc>
          <w:tcPr>
            <w:tcW w:w="659" w:type="pct"/>
            <w:tcBorders>
              <w:top w:val="single" w:sz="4" w:space="0" w:color="auto"/>
              <w:left w:val="single" w:sz="4" w:space="0" w:color="auto"/>
              <w:bottom w:val="single" w:sz="4" w:space="0" w:color="auto"/>
              <w:right w:val="single" w:sz="4" w:space="0" w:color="auto"/>
            </w:tcBorders>
          </w:tcPr>
          <w:p w14:paraId="273F7BD8" w14:textId="363FABAA" w:rsidR="009C1E97" w:rsidRPr="00FD2E97" w:rsidRDefault="009C1E97" w:rsidP="00A43412">
            <w:pPr>
              <w:spacing w:after="160" w:line="259" w:lineRule="auto"/>
            </w:pPr>
            <w:r>
              <w:t>1</w:t>
            </w:r>
            <w:r w:rsidR="00B044D6">
              <w:t>9</w:t>
            </w:r>
            <w:r>
              <w:t>7 (9</w:t>
            </w:r>
            <w:r w:rsidR="00B044D6">
              <w:t>3</w:t>
            </w:r>
            <w:r>
              <w:t>.</w:t>
            </w:r>
            <w:r w:rsidR="00B044D6">
              <w:t>4</w:t>
            </w:r>
            <w:r>
              <w:t>)</w:t>
            </w:r>
          </w:p>
        </w:tc>
        <w:tc>
          <w:tcPr>
            <w:tcW w:w="1286" w:type="pct"/>
            <w:tcBorders>
              <w:top w:val="single" w:sz="4" w:space="0" w:color="auto"/>
              <w:left w:val="single" w:sz="4" w:space="0" w:color="auto"/>
              <w:bottom w:val="single" w:sz="4" w:space="0" w:color="auto"/>
              <w:right w:val="single" w:sz="4" w:space="0" w:color="auto"/>
            </w:tcBorders>
          </w:tcPr>
          <w:p w14:paraId="497EC298" w14:textId="77777777" w:rsidR="009C1E97" w:rsidRPr="00FD2E97" w:rsidRDefault="009C1E97" w:rsidP="00A43412">
            <w:pPr>
              <w:spacing w:after="160" w:line="259" w:lineRule="auto"/>
            </w:pPr>
            <w:r>
              <w:t>329 (88.2)</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1EFC12BE" w14:textId="77777777" w:rsidR="009C1E97" w:rsidRPr="00FD2E97" w:rsidRDefault="009C1E97" w:rsidP="00A43412">
            <w:pPr>
              <w:spacing w:after="160" w:line="259" w:lineRule="auto"/>
            </w:pPr>
          </w:p>
        </w:tc>
      </w:tr>
      <w:tr w:rsidR="009C1E97" w:rsidRPr="00FD2E97" w14:paraId="053EC645" w14:textId="77777777" w:rsidTr="00A43412">
        <w:trPr>
          <w:trHeight w:val="70"/>
        </w:trPr>
        <w:tc>
          <w:tcPr>
            <w:tcW w:w="837" w:type="pct"/>
            <w:tcBorders>
              <w:top w:val="single" w:sz="4" w:space="0" w:color="auto"/>
              <w:left w:val="single" w:sz="4" w:space="0" w:color="auto"/>
              <w:bottom w:val="single" w:sz="4" w:space="0" w:color="auto"/>
              <w:right w:val="single" w:sz="4" w:space="0" w:color="auto"/>
            </w:tcBorders>
          </w:tcPr>
          <w:p w14:paraId="7468F4C9" w14:textId="77777777" w:rsidR="009C1E97" w:rsidRDefault="009C1E97" w:rsidP="00A43412">
            <w:pPr>
              <w:spacing w:after="160" w:line="259" w:lineRule="auto"/>
            </w:pPr>
            <w:r>
              <w:t>Escapism</w:t>
            </w:r>
          </w:p>
        </w:tc>
        <w:tc>
          <w:tcPr>
            <w:tcW w:w="659" w:type="pct"/>
            <w:tcBorders>
              <w:top w:val="single" w:sz="4" w:space="0" w:color="auto"/>
              <w:left w:val="single" w:sz="4" w:space="0" w:color="auto"/>
              <w:bottom w:val="single" w:sz="4" w:space="0" w:color="auto"/>
              <w:right w:val="single" w:sz="4" w:space="0" w:color="auto"/>
            </w:tcBorders>
          </w:tcPr>
          <w:p w14:paraId="7983B462" w14:textId="3F29DF63" w:rsidR="009C1E97" w:rsidRDefault="009C1E97" w:rsidP="00A43412">
            <w:pPr>
              <w:spacing w:after="160" w:line="259" w:lineRule="auto"/>
            </w:pPr>
            <w:r>
              <w:t>2 (</w:t>
            </w:r>
            <w:r w:rsidR="00930399">
              <w:t>1.2</w:t>
            </w:r>
            <w:r>
              <w:t>)</w:t>
            </w:r>
          </w:p>
        </w:tc>
        <w:tc>
          <w:tcPr>
            <w:tcW w:w="659" w:type="pct"/>
            <w:tcBorders>
              <w:top w:val="single" w:sz="4" w:space="0" w:color="auto"/>
              <w:left w:val="single" w:sz="4" w:space="0" w:color="auto"/>
              <w:bottom w:val="single" w:sz="4" w:space="0" w:color="auto"/>
              <w:right w:val="single" w:sz="4" w:space="0" w:color="auto"/>
            </w:tcBorders>
          </w:tcPr>
          <w:p w14:paraId="4CAC0D0F" w14:textId="77777777" w:rsidR="009C1E97" w:rsidRDefault="009C1E97" w:rsidP="00A43412">
            <w:pPr>
              <w:spacing w:after="160" w:line="259" w:lineRule="auto"/>
            </w:pPr>
            <w:r>
              <w:t>0 (0.0)</w:t>
            </w:r>
          </w:p>
        </w:tc>
        <w:tc>
          <w:tcPr>
            <w:tcW w:w="1286" w:type="pct"/>
            <w:tcBorders>
              <w:top w:val="single" w:sz="4" w:space="0" w:color="auto"/>
              <w:left w:val="single" w:sz="4" w:space="0" w:color="auto"/>
              <w:bottom w:val="single" w:sz="4" w:space="0" w:color="auto"/>
              <w:right w:val="single" w:sz="4" w:space="0" w:color="auto"/>
            </w:tcBorders>
          </w:tcPr>
          <w:p w14:paraId="7F7DE338" w14:textId="77777777" w:rsidR="009C1E97" w:rsidRDefault="009C1E97" w:rsidP="00A43412">
            <w:pPr>
              <w:spacing w:after="160" w:line="259" w:lineRule="auto"/>
            </w:pPr>
            <w:r>
              <w:t>2 (0.5)</w:t>
            </w:r>
          </w:p>
        </w:tc>
        <w:tc>
          <w:tcPr>
            <w:tcW w:w="1559" w:type="pct"/>
            <w:vMerge/>
            <w:tcBorders>
              <w:top w:val="single" w:sz="4" w:space="0" w:color="auto"/>
              <w:left w:val="single" w:sz="4" w:space="0" w:color="auto"/>
              <w:bottom w:val="single" w:sz="4" w:space="0" w:color="auto"/>
              <w:right w:val="single" w:sz="4" w:space="0" w:color="auto"/>
            </w:tcBorders>
            <w:vAlign w:val="center"/>
          </w:tcPr>
          <w:p w14:paraId="1B82D554" w14:textId="77777777" w:rsidR="009C1E97" w:rsidRPr="00FD2E97" w:rsidRDefault="009C1E97" w:rsidP="00A43412"/>
        </w:tc>
      </w:tr>
      <w:tr w:rsidR="009C1E97" w:rsidRPr="00FD2E97" w14:paraId="595A3324" w14:textId="77777777" w:rsidTr="00A43412">
        <w:trPr>
          <w:trHeight w:val="70"/>
        </w:trPr>
        <w:tc>
          <w:tcPr>
            <w:tcW w:w="837" w:type="pct"/>
            <w:tcBorders>
              <w:top w:val="single" w:sz="4" w:space="0" w:color="auto"/>
              <w:left w:val="single" w:sz="4" w:space="0" w:color="auto"/>
              <w:bottom w:val="single" w:sz="4" w:space="0" w:color="auto"/>
              <w:right w:val="single" w:sz="4" w:space="0" w:color="auto"/>
            </w:tcBorders>
          </w:tcPr>
          <w:p w14:paraId="5448F4DF" w14:textId="77777777" w:rsidR="009C1E97" w:rsidRDefault="009C1E97" w:rsidP="00A43412">
            <w:pPr>
              <w:spacing w:after="160" w:line="259" w:lineRule="auto"/>
            </w:pPr>
            <w:r>
              <w:t>Social interaction</w:t>
            </w:r>
          </w:p>
        </w:tc>
        <w:tc>
          <w:tcPr>
            <w:tcW w:w="659" w:type="pct"/>
            <w:tcBorders>
              <w:top w:val="single" w:sz="4" w:space="0" w:color="auto"/>
              <w:left w:val="single" w:sz="4" w:space="0" w:color="auto"/>
              <w:bottom w:val="single" w:sz="4" w:space="0" w:color="auto"/>
              <w:right w:val="single" w:sz="4" w:space="0" w:color="auto"/>
            </w:tcBorders>
          </w:tcPr>
          <w:p w14:paraId="0DE6E482" w14:textId="00B57719" w:rsidR="009C1E97" w:rsidRDefault="00930399" w:rsidP="00A43412">
            <w:pPr>
              <w:spacing w:after="160" w:line="259" w:lineRule="auto"/>
            </w:pPr>
            <w:r>
              <w:t>17</w:t>
            </w:r>
            <w:r w:rsidR="009C1E97">
              <w:t xml:space="preserve"> (</w:t>
            </w:r>
            <w:r>
              <w:t>10.5</w:t>
            </w:r>
            <w:r w:rsidR="009C1E97">
              <w:t>)</w:t>
            </w:r>
          </w:p>
        </w:tc>
        <w:tc>
          <w:tcPr>
            <w:tcW w:w="659" w:type="pct"/>
            <w:tcBorders>
              <w:top w:val="single" w:sz="4" w:space="0" w:color="auto"/>
              <w:left w:val="single" w:sz="4" w:space="0" w:color="auto"/>
              <w:bottom w:val="single" w:sz="4" w:space="0" w:color="auto"/>
              <w:right w:val="single" w:sz="4" w:space="0" w:color="auto"/>
            </w:tcBorders>
          </w:tcPr>
          <w:p w14:paraId="6DD90C5E" w14:textId="6DB4766E" w:rsidR="009C1E97" w:rsidRDefault="00B044D6" w:rsidP="00A43412">
            <w:pPr>
              <w:spacing w:after="160" w:line="259" w:lineRule="auto"/>
            </w:pPr>
            <w:r>
              <w:t>7</w:t>
            </w:r>
            <w:r w:rsidR="009C1E97">
              <w:t xml:space="preserve"> (</w:t>
            </w:r>
            <w:r>
              <w:t>3.3</w:t>
            </w:r>
            <w:r w:rsidR="009C1E97">
              <w:t>)</w:t>
            </w:r>
          </w:p>
        </w:tc>
        <w:tc>
          <w:tcPr>
            <w:tcW w:w="1286" w:type="pct"/>
            <w:tcBorders>
              <w:top w:val="single" w:sz="4" w:space="0" w:color="auto"/>
              <w:left w:val="single" w:sz="4" w:space="0" w:color="auto"/>
              <w:bottom w:val="single" w:sz="4" w:space="0" w:color="auto"/>
              <w:right w:val="single" w:sz="4" w:space="0" w:color="auto"/>
            </w:tcBorders>
          </w:tcPr>
          <w:p w14:paraId="3ABC5461" w14:textId="77777777" w:rsidR="009C1E97" w:rsidRDefault="009C1E97" w:rsidP="00A43412">
            <w:pPr>
              <w:spacing w:after="160" w:line="259" w:lineRule="auto"/>
            </w:pPr>
            <w:r>
              <w:t>24 (6.4)</w:t>
            </w:r>
          </w:p>
        </w:tc>
        <w:tc>
          <w:tcPr>
            <w:tcW w:w="1559" w:type="pct"/>
            <w:vMerge/>
            <w:tcBorders>
              <w:top w:val="single" w:sz="4" w:space="0" w:color="auto"/>
              <w:left w:val="single" w:sz="4" w:space="0" w:color="auto"/>
              <w:bottom w:val="single" w:sz="4" w:space="0" w:color="auto"/>
              <w:right w:val="single" w:sz="4" w:space="0" w:color="auto"/>
            </w:tcBorders>
            <w:vAlign w:val="center"/>
          </w:tcPr>
          <w:p w14:paraId="65FDEC2C" w14:textId="77777777" w:rsidR="009C1E97" w:rsidRPr="00FD2E97" w:rsidRDefault="009C1E97" w:rsidP="00A43412"/>
        </w:tc>
      </w:tr>
      <w:tr w:rsidR="00BD336B" w:rsidRPr="00FD2E97" w14:paraId="2E83A6B6" w14:textId="77777777" w:rsidTr="00A43412">
        <w:trPr>
          <w:trHeight w:val="70"/>
        </w:trPr>
        <w:tc>
          <w:tcPr>
            <w:tcW w:w="837" w:type="pct"/>
            <w:tcBorders>
              <w:top w:val="single" w:sz="4" w:space="0" w:color="auto"/>
              <w:left w:val="single" w:sz="4" w:space="0" w:color="auto"/>
              <w:bottom w:val="single" w:sz="4" w:space="0" w:color="auto"/>
              <w:right w:val="single" w:sz="4" w:space="0" w:color="auto"/>
            </w:tcBorders>
            <w:hideMark/>
          </w:tcPr>
          <w:p w14:paraId="7468E024" w14:textId="77777777" w:rsidR="00BD336B" w:rsidRPr="00FD2E97" w:rsidRDefault="00BD336B" w:rsidP="00BD336B">
            <w:pPr>
              <w:spacing w:after="160" w:line="259" w:lineRule="auto"/>
            </w:pPr>
            <w:r w:rsidRPr="00FD2E97">
              <w:t>Total</w:t>
            </w:r>
          </w:p>
        </w:tc>
        <w:tc>
          <w:tcPr>
            <w:tcW w:w="659" w:type="pct"/>
            <w:tcBorders>
              <w:top w:val="single" w:sz="4" w:space="0" w:color="auto"/>
              <w:left w:val="single" w:sz="4" w:space="0" w:color="auto"/>
              <w:bottom w:val="single" w:sz="4" w:space="0" w:color="auto"/>
              <w:right w:val="single" w:sz="4" w:space="0" w:color="auto"/>
            </w:tcBorders>
          </w:tcPr>
          <w:p w14:paraId="766BACC7" w14:textId="28174AC3" w:rsidR="00BD336B" w:rsidRPr="00FD2E97" w:rsidRDefault="00BD336B" w:rsidP="00BD336B">
            <w:pPr>
              <w:spacing w:after="160" w:line="259" w:lineRule="auto"/>
            </w:pPr>
            <w:r>
              <w:t>162 (43.4)</w:t>
            </w:r>
          </w:p>
        </w:tc>
        <w:tc>
          <w:tcPr>
            <w:tcW w:w="659" w:type="pct"/>
            <w:tcBorders>
              <w:top w:val="single" w:sz="4" w:space="0" w:color="auto"/>
              <w:left w:val="single" w:sz="4" w:space="0" w:color="auto"/>
              <w:bottom w:val="single" w:sz="4" w:space="0" w:color="auto"/>
              <w:right w:val="single" w:sz="4" w:space="0" w:color="auto"/>
            </w:tcBorders>
          </w:tcPr>
          <w:p w14:paraId="1BD0371F" w14:textId="14AE4672" w:rsidR="00BD336B" w:rsidRPr="00FD2E97" w:rsidRDefault="00BD336B" w:rsidP="00BD336B">
            <w:pPr>
              <w:spacing w:after="160" w:line="259" w:lineRule="auto"/>
            </w:pPr>
            <w:r>
              <w:t>211 (56.6)</w:t>
            </w:r>
          </w:p>
        </w:tc>
        <w:tc>
          <w:tcPr>
            <w:tcW w:w="1286" w:type="pct"/>
            <w:tcBorders>
              <w:top w:val="single" w:sz="4" w:space="0" w:color="auto"/>
              <w:left w:val="single" w:sz="4" w:space="0" w:color="auto"/>
              <w:bottom w:val="single" w:sz="4" w:space="0" w:color="auto"/>
              <w:right w:val="single" w:sz="4" w:space="0" w:color="auto"/>
            </w:tcBorders>
          </w:tcPr>
          <w:p w14:paraId="1DDF583C" w14:textId="77777777" w:rsidR="00BD336B" w:rsidRPr="00FD2E97" w:rsidRDefault="00BD336B" w:rsidP="00BD336B">
            <w:pPr>
              <w:spacing w:after="160" w:line="259" w:lineRule="auto"/>
            </w:pPr>
            <w:r>
              <w:t>373 (100.0)</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1C48C393" w14:textId="77777777" w:rsidR="00BD336B" w:rsidRPr="00FD2E97" w:rsidRDefault="00BD336B" w:rsidP="00BD336B">
            <w:pPr>
              <w:spacing w:after="160" w:line="259" w:lineRule="auto"/>
            </w:pPr>
          </w:p>
        </w:tc>
      </w:tr>
    </w:tbl>
    <w:p w14:paraId="1FDE2A16" w14:textId="77777777" w:rsidR="00D07414" w:rsidRDefault="00D07414" w:rsidP="009C1E97"/>
    <w:p w14:paraId="0B9F5276" w14:textId="41B49EA4" w:rsidR="009C1E97" w:rsidRDefault="00D22DAF" w:rsidP="009C1E97">
      <w:r w:rsidRPr="00FD2E97">
        <w:t xml:space="preserve">Table </w:t>
      </w:r>
      <w:r w:rsidR="00BA53FD">
        <w:t>39</w:t>
      </w:r>
      <w:r>
        <w:t xml:space="preserve"> </w:t>
      </w:r>
      <w:r w:rsidR="00D07414" w:rsidRPr="00D07414">
        <w:t>explores the relationship between the motivation for online gaming (achievement, entertainment, escapism, or social interaction) and social relationship quality. The chi-square test results (X² = 13.697, P = 0.003) indicate a statistically significant association (P &lt; 0.05). A larger proportion of respondents who game for entertainment (81.5%) report social relationship issues compared to those gaming for social interaction (10.5%) or achievement (6.8%). This suggests that entertainment-driven gaming is more strongly linked to social relationship difficulties.</w:t>
      </w:r>
    </w:p>
    <w:p w14:paraId="7A2B3123" w14:textId="77777777" w:rsidR="009C1E97" w:rsidRDefault="009C1E97" w:rsidP="009C1E97"/>
    <w:p w14:paraId="6608F55D" w14:textId="207A33EE" w:rsidR="009C1E97" w:rsidRPr="00FD2E97" w:rsidRDefault="009C1E97" w:rsidP="009C1E97">
      <w:r w:rsidRPr="00FD2E97">
        <w:t xml:space="preserve">Table </w:t>
      </w:r>
      <w:r>
        <w:t>4</w:t>
      </w:r>
      <w:r>
        <w:t>0</w:t>
      </w:r>
      <w:r w:rsidRPr="00FD2E97">
        <w:t>: Association between respondents'</w:t>
      </w:r>
      <w:r>
        <w:t xml:space="preserve"> online gaming academic performance affected</w:t>
      </w:r>
      <w:r w:rsidRPr="00FD2E97">
        <w:t xml:space="preserve"> and </w:t>
      </w:r>
      <w:r w:rsidR="00DB24E4">
        <w:t>social relationship</w:t>
      </w:r>
      <w:r w:rsidR="00DB24E4">
        <w:t xml:space="preserve"> </w:t>
      </w:r>
      <w:r w:rsidRPr="00FD2E97">
        <w:t>(n</w:t>
      </w:r>
      <w:r>
        <w:t>=375</w:t>
      </w:r>
      <w:r w:rsidRPr="00FD2E97">
        <w:t>)</w:t>
      </w:r>
    </w:p>
    <w:tbl>
      <w:tblPr>
        <w:tblStyle w:val="TableGrid"/>
        <w:tblW w:w="5000" w:type="pct"/>
        <w:tblLook w:val="04A0" w:firstRow="1" w:lastRow="0" w:firstColumn="1" w:lastColumn="0" w:noHBand="0" w:noVBand="1"/>
      </w:tblPr>
      <w:tblGrid>
        <w:gridCol w:w="1510"/>
        <w:gridCol w:w="1188"/>
        <w:gridCol w:w="1188"/>
        <w:gridCol w:w="2319"/>
        <w:gridCol w:w="2811"/>
      </w:tblGrid>
      <w:tr w:rsidR="009C1E97" w:rsidRPr="00FD2E97" w14:paraId="47DE0881" w14:textId="77777777" w:rsidTr="00A43412">
        <w:trPr>
          <w:trHeight w:val="70"/>
        </w:trPr>
        <w:tc>
          <w:tcPr>
            <w:tcW w:w="837" w:type="pct"/>
            <w:tcBorders>
              <w:top w:val="single" w:sz="4" w:space="0" w:color="auto"/>
              <w:left w:val="single" w:sz="4" w:space="0" w:color="auto"/>
              <w:bottom w:val="nil"/>
              <w:right w:val="single" w:sz="4" w:space="0" w:color="auto"/>
            </w:tcBorders>
            <w:hideMark/>
          </w:tcPr>
          <w:p w14:paraId="00B9CF20" w14:textId="77777777" w:rsidR="009C1E97" w:rsidRPr="00FD2E97" w:rsidRDefault="009C1E97" w:rsidP="00A43412">
            <w:pPr>
              <w:spacing w:after="160" w:line="259" w:lineRule="auto"/>
            </w:pPr>
          </w:p>
        </w:tc>
        <w:tc>
          <w:tcPr>
            <w:tcW w:w="2604" w:type="pct"/>
            <w:gridSpan w:val="3"/>
            <w:tcBorders>
              <w:top w:val="single" w:sz="4" w:space="0" w:color="auto"/>
              <w:left w:val="single" w:sz="4" w:space="0" w:color="auto"/>
              <w:bottom w:val="single" w:sz="4" w:space="0" w:color="auto"/>
              <w:right w:val="single" w:sz="4" w:space="0" w:color="auto"/>
            </w:tcBorders>
            <w:hideMark/>
          </w:tcPr>
          <w:p w14:paraId="734BA609" w14:textId="3907F776" w:rsidR="009C1E97" w:rsidRPr="00FD2E97" w:rsidRDefault="009C1E97" w:rsidP="00A43412">
            <w:pPr>
              <w:spacing w:after="160" w:line="259" w:lineRule="auto"/>
            </w:pPr>
            <w:r w:rsidRPr="00FD2E97">
              <w:t xml:space="preserve">Symptoms of </w:t>
            </w:r>
            <w:r w:rsidR="00CE76F3">
              <w:t xml:space="preserve">social relationship </w:t>
            </w:r>
          </w:p>
        </w:tc>
        <w:tc>
          <w:tcPr>
            <w:tcW w:w="1559" w:type="pct"/>
            <w:tcBorders>
              <w:top w:val="single" w:sz="4" w:space="0" w:color="auto"/>
              <w:left w:val="single" w:sz="4" w:space="0" w:color="auto"/>
              <w:bottom w:val="single" w:sz="4" w:space="0" w:color="auto"/>
              <w:right w:val="single" w:sz="4" w:space="0" w:color="auto"/>
            </w:tcBorders>
            <w:hideMark/>
          </w:tcPr>
          <w:p w14:paraId="382D95F1" w14:textId="77777777" w:rsidR="009C1E97" w:rsidRPr="00FD2E97" w:rsidRDefault="009C1E97" w:rsidP="00A43412">
            <w:pPr>
              <w:spacing w:after="160" w:line="259" w:lineRule="auto"/>
            </w:pPr>
            <w:r w:rsidRPr="00FD2E97">
              <w:rPr>
                <w:b/>
                <w:bCs/>
              </w:rPr>
              <w:t>Chi square test and p-value</w:t>
            </w:r>
          </w:p>
        </w:tc>
      </w:tr>
      <w:tr w:rsidR="009C1E97" w:rsidRPr="00FD2E97" w14:paraId="55B3D5EA" w14:textId="77777777" w:rsidTr="00A43412">
        <w:trPr>
          <w:trHeight w:val="70"/>
        </w:trPr>
        <w:tc>
          <w:tcPr>
            <w:tcW w:w="837" w:type="pct"/>
            <w:tcBorders>
              <w:top w:val="nil"/>
              <w:left w:val="single" w:sz="4" w:space="0" w:color="auto"/>
              <w:bottom w:val="single" w:sz="4" w:space="0" w:color="auto"/>
              <w:right w:val="single" w:sz="4" w:space="0" w:color="auto"/>
            </w:tcBorders>
          </w:tcPr>
          <w:p w14:paraId="2BF9216B" w14:textId="77777777" w:rsidR="009C1E97" w:rsidRPr="00FD2E97" w:rsidRDefault="009C1E97" w:rsidP="00A43412">
            <w:pPr>
              <w:spacing w:after="160" w:line="259" w:lineRule="auto"/>
            </w:pPr>
          </w:p>
        </w:tc>
        <w:tc>
          <w:tcPr>
            <w:tcW w:w="659" w:type="pct"/>
            <w:tcBorders>
              <w:top w:val="single" w:sz="4" w:space="0" w:color="auto"/>
              <w:left w:val="single" w:sz="4" w:space="0" w:color="auto"/>
              <w:bottom w:val="single" w:sz="4" w:space="0" w:color="auto"/>
              <w:right w:val="single" w:sz="4" w:space="0" w:color="auto"/>
            </w:tcBorders>
          </w:tcPr>
          <w:p w14:paraId="0F83D692" w14:textId="77777777" w:rsidR="009C1E97" w:rsidRPr="00FD2E97" w:rsidRDefault="009C1E97" w:rsidP="00A43412">
            <w:pPr>
              <w:spacing w:after="160" w:line="259" w:lineRule="auto"/>
            </w:pPr>
            <w:r>
              <w:t>Yes</w:t>
            </w:r>
            <w:r>
              <w:br/>
              <w:t>n (%)</w:t>
            </w:r>
          </w:p>
        </w:tc>
        <w:tc>
          <w:tcPr>
            <w:tcW w:w="659" w:type="pct"/>
            <w:tcBorders>
              <w:top w:val="single" w:sz="4" w:space="0" w:color="auto"/>
              <w:left w:val="single" w:sz="4" w:space="0" w:color="auto"/>
              <w:bottom w:val="single" w:sz="4" w:space="0" w:color="auto"/>
              <w:right w:val="single" w:sz="4" w:space="0" w:color="auto"/>
            </w:tcBorders>
          </w:tcPr>
          <w:p w14:paraId="4FCB6A91" w14:textId="77777777" w:rsidR="009C1E97" w:rsidRPr="00FD2E97" w:rsidRDefault="009C1E97" w:rsidP="00A43412">
            <w:pPr>
              <w:spacing w:after="160" w:line="259" w:lineRule="auto"/>
            </w:pPr>
            <w:r>
              <w:t>No</w:t>
            </w:r>
            <w:r>
              <w:br/>
              <w:t>n (%)</w:t>
            </w:r>
          </w:p>
        </w:tc>
        <w:tc>
          <w:tcPr>
            <w:tcW w:w="1286" w:type="pct"/>
            <w:tcBorders>
              <w:top w:val="single" w:sz="4" w:space="0" w:color="auto"/>
              <w:left w:val="single" w:sz="4" w:space="0" w:color="auto"/>
              <w:bottom w:val="single" w:sz="4" w:space="0" w:color="auto"/>
              <w:right w:val="single" w:sz="4" w:space="0" w:color="auto"/>
            </w:tcBorders>
          </w:tcPr>
          <w:p w14:paraId="49C41A1C" w14:textId="77777777" w:rsidR="009C1E97" w:rsidRPr="00FD2E97" w:rsidRDefault="009C1E97" w:rsidP="00A43412">
            <w:pPr>
              <w:spacing w:after="160" w:line="259" w:lineRule="auto"/>
            </w:pPr>
            <w:r>
              <w:t>Total</w:t>
            </w:r>
            <w:r>
              <w:br/>
              <w:t>n (%)</w:t>
            </w:r>
          </w:p>
        </w:tc>
        <w:tc>
          <w:tcPr>
            <w:tcW w:w="1559" w:type="pct"/>
            <w:vMerge w:val="restart"/>
            <w:tcBorders>
              <w:top w:val="single" w:sz="4" w:space="0" w:color="auto"/>
              <w:left w:val="single" w:sz="4" w:space="0" w:color="auto"/>
              <w:bottom w:val="single" w:sz="4" w:space="0" w:color="auto"/>
              <w:right w:val="single" w:sz="4" w:space="0" w:color="auto"/>
            </w:tcBorders>
            <w:hideMark/>
          </w:tcPr>
          <w:p w14:paraId="032A916C" w14:textId="6F597E86" w:rsidR="009C1E97" w:rsidRPr="00FD2E97" w:rsidRDefault="009C1E97" w:rsidP="00A43412">
            <w:pPr>
              <w:spacing w:after="160" w:line="259" w:lineRule="auto"/>
            </w:pPr>
            <w:r w:rsidRPr="00FD2E97">
              <w:t>X2 =</w:t>
            </w:r>
            <w:r>
              <w:t xml:space="preserve"> </w:t>
            </w:r>
            <w:r w:rsidR="00E32F53">
              <w:t>134.595</w:t>
            </w:r>
          </w:p>
          <w:p w14:paraId="13198945" w14:textId="77777777" w:rsidR="009C1E97" w:rsidRPr="00FD2E97" w:rsidRDefault="009C1E97" w:rsidP="00A43412">
            <w:pPr>
              <w:spacing w:after="160" w:line="259" w:lineRule="auto"/>
            </w:pPr>
            <w:r w:rsidRPr="00FD2E97">
              <w:t xml:space="preserve">P </w:t>
            </w:r>
            <w:r>
              <w:t>&lt; 0.001</w:t>
            </w:r>
          </w:p>
        </w:tc>
      </w:tr>
      <w:tr w:rsidR="009C1E97" w:rsidRPr="00FD2E97" w14:paraId="6E0C966D" w14:textId="77777777" w:rsidTr="00A43412">
        <w:trPr>
          <w:trHeight w:val="70"/>
        </w:trPr>
        <w:tc>
          <w:tcPr>
            <w:tcW w:w="837" w:type="pct"/>
            <w:tcBorders>
              <w:top w:val="single" w:sz="4" w:space="0" w:color="auto"/>
              <w:left w:val="single" w:sz="4" w:space="0" w:color="auto"/>
              <w:bottom w:val="single" w:sz="4" w:space="0" w:color="auto"/>
              <w:right w:val="single" w:sz="4" w:space="0" w:color="auto"/>
            </w:tcBorders>
          </w:tcPr>
          <w:p w14:paraId="6F22452D" w14:textId="77777777" w:rsidR="009C1E97" w:rsidRPr="00FD2E97" w:rsidRDefault="009C1E97" w:rsidP="00A43412">
            <w:pPr>
              <w:spacing w:after="160" w:line="259" w:lineRule="auto"/>
            </w:pPr>
            <w:r>
              <w:t>No</w:t>
            </w:r>
          </w:p>
        </w:tc>
        <w:tc>
          <w:tcPr>
            <w:tcW w:w="659" w:type="pct"/>
            <w:tcBorders>
              <w:top w:val="single" w:sz="4" w:space="0" w:color="auto"/>
              <w:left w:val="single" w:sz="4" w:space="0" w:color="auto"/>
              <w:bottom w:val="single" w:sz="4" w:space="0" w:color="auto"/>
              <w:right w:val="single" w:sz="4" w:space="0" w:color="auto"/>
            </w:tcBorders>
          </w:tcPr>
          <w:p w14:paraId="10C4C104" w14:textId="771BD5B9" w:rsidR="009C1E97" w:rsidRPr="00FD2E97" w:rsidRDefault="00E75C06" w:rsidP="00A43412">
            <w:pPr>
              <w:spacing w:after="160" w:line="259" w:lineRule="auto"/>
            </w:pPr>
            <w:r>
              <w:t>25</w:t>
            </w:r>
            <w:r w:rsidR="009C1E97">
              <w:t xml:space="preserve"> (</w:t>
            </w:r>
            <w:r>
              <w:t>15.4</w:t>
            </w:r>
            <w:r w:rsidR="009C1E97">
              <w:t>)</w:t>
            </w:r>
          </w:p>
        </w:tc>
        <w:tc>
          <w:tcPr>
            <w:tcW w:w="659" w:type="pct"/>
            <w:tcBorders>
              <w:top w:val="single" w:sz="4" w:space="0" w:color="auto"/>
              <w:left w:val="single" w:sz="4" w:space="0" w:color="auto"/>
              <w:bottom w:val="single" w:sz="4" w:space="0" w:color="auto"/>
              <w:right w:val="single" w:sz="4" w:space="0" w:color="auto"/>
            </w:tcBorders>
          </w:tcPr>
          <w:p w14:paraId="672D7F0E" w14:textId="27037851" w:rsidR="009C1E97" w:rsidRPr="00FD2E97" w:rsidRDefault="00E75C06" w:rsidP="00A43412">
            <w:pPr>
              <w:spacing w:after="160" w:line="259" w:lineRule="auto"/>
            </w:pPr>
            <w:r>
              <w:t>160</w:t>
            </w:r>
            <w:r w:rsidR="009C1E97">
              <w:t xml:space="preserve"> (</w:t>
            </w:r>
            <w:r>
              <w:t>75.8</w:t>
            </w:r>
            <w:r w:rsidR="009C1E97">
              <w:t>)</w:t>
            </w:r>
          </w:p>
        </w:tc>
        <w:tc>
          <w:tcPr>
            <w:tcW w:w="1286" w:type="pct"/>
            <w:tcBorders>
              <w:top w:val="single" w:sz="4" w:space="0" w:color="auto"/>
              <w:left w:val="single" w:sz="4" w:space="0" w:color="auto"/>
              <w:bottom w:val="single" w:sz="4" w:space="0" w:color="auto"/>
              <w:right w:val="single" w:sz="4" w:space="0" w:color="auto"/>
            </w:tcBorders>
          </w:tcPr>
          <w:p w14:paraId="57703CA9" w14:textId="77777777" w:rsidR="009C1E97" w:rsidRPr="00FD2E97" w:rsidRDefault="009C1E97" w:rsidP="00A43412">
            <w:pPr>
              <w:spacing w:after="160" w:line="259" w:lineRule="auto"/>
            </w:pPr>
            <w:r>
              <w:t>185 (49.6)</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07D413E9" w14:textId="77777777" w:rsidR="009C1E97" w:rsidRPr="00FD2E97" w:rsidRDefault="009C1E97" w:rsidP="00A43412">
            <w:pPr>
              <w:spacing w:after="160" w:line="259" w:lineRule="auto"/>
            </w:pPr>
          </w:p>
        </w:tc>
      </w:tr>
      <w:tr w:rsidR="009C1E97" w:rsidRPr="00FD2E97" w14:paraId="0DF6C387" w14:textId="77777777" w:rsidTr="00A43412">
        <w:trPr>
          <w:trHeight w:val="70"/>
        </w:trPr>
        <w:tc>
          <w:tcPr>
            <w:tcW w:w="837" w:type="pct"/>
            <w:tcBorders>
              <w:top w:val="single" w:sz="4" w:space="0" w:color="auto"/>
              <w:left w:val="single" w:sz="4" w:space="0" w:color="auto"/>
              <w:bottom w:val="single" w:sz="4" w:space="0" w:color="auto"/>
              <w:right w:val="single" w:sz="4" w:space="0" w:color="auto"/>
            </w:tcBorders>
          </w:tcPr>
          <w:p w14:paraId="73F3CA0E" w14:textId="77777777" w:rsidR="009C1E97" w:rsidRPr="00FD2E97" w:rsidRDefault="009C1E97" w:rsidP="00A43412">
            <w:pPr>
              <w:spacing w:after="160" w:line="259" w:lineRule="auto"/>
            </w:pPr>
            <w:r>
              <w:t>Yes</w:t>
            </w:r>
          </w:p>
        </w:tc>
        <w:tc>
          <w:tcPr>
            <w:tcW w:w="659" w:type="pct"/>
            <w:tcBorders>
              <w:top w:val="single" w:sz="4" w:space="0" w:color="auto"/>
              <w:left w:val="single" w:sz="4" w:space="0" w:color="auto"/>
              <w:bottom w:val="single" w:sz="4" w:space="0" w:color="auto"/>
              <w:right w:val="single" w:sz="4" w:space="0" w:color="auto"/>
            </w:tcBorders>
          </w:tcPr>
          <w:p w14:paraId="6A9B8208" w14:textId="6F2DD660" w:rsidR="009C1E97" w:rsidRPr="00FD2E97" w:rsidRDefault="009C1E97" w:rsidP="00A43412">
            <w:pPr>
              <w:spacing w:after="160" w:line="259" w:lineRule="auto"/>
            </w:pPr>
            <w:r>
              <w:t>13</w:t>
            </w:r>
            <w:r w:rsidR="00E75C06">
              <w:t>5</w:t>
            </w:r>
            <w:r>
              <w:t xml:space="preserve"> (</w:t>
            </w:r>
            <w:r w:rsidR="00E75C06">
              <w:t>83.3</w:t>
            </w:r>
            <w:r>
              <w:t>)</w:t>
            </w:r>
          </w:p>
        </w:tc>
        <w:tc>
          <w:tcPr>
            <w:tcW w:w="659" w:type="pct"/>
            <w:tcBorders>
              <w:top w:val="single" w:sz="4" w:space="0" w:color="auto"/>
              <w:left w:val="single" w:sz="4" w:space="0" w:color="auto"/>
              <w:bottom w:val="single" w:sz="4" w:space="0" w:color="auto"/>
              <w:right w:val="single" w:sz="4" w:space="0" w:color="auto"/>
            </w:tcBorders>
          </w:tcPr>
          <w:p w14:paraId="6AD84BFD" w14:textId="222B25C7" w:rsidR="009C1E97" w:rsidRPr="00FD2E97" w:rsidRDefault="00E75C06" w:rsidP="00A43412">
            <w:pPr>
              <w:spacing w:after="160" w:line="259" w:lineRule="auto"/>
            </w:pPr>
            <w:r>
              <w:t>49</w:t>
            </w:r>
            <w:r w:rsidR="009C1E97">
              <w:t xml:space="preserve"> </w:t>
            </w:r>
            <w:r>
              <w:t>(23.2</w:t>
            </w:r>
            <w:r w:rsidR="009C1E97">
              <w:t>)</w:t>
            </w:r>
          </w:p>
        </w:tc>
        <w:tc>
          <w:tcPr>
            <w:tcW w:w="1286" w:type="pct"/>
            <w:tcBorders>
              <w:top w:val="single" w:sz="4" w:space="0" w:color="auto"/>
              <w:left w:val="single" w:sz="4" w:space="0" w:color="auto"/>
              <w:bottom w:val="single" w:sz="4" w:space="0" w:color="auto"/>
              <w:right w:val="single" w:sz="4" w:space="0" w:color="auto"/>
            </w:tcBorders>
          </w:tcPr>
          <w:p w14:paraId="06E81602" w14:textId="77777777" w:rsidR="009C1E97" w:rsidRPr="00FD2E97" w:rsidRDefault="009C1E97" w:rsidP="00A43412">
            <w:pPr>
              <w:spacing w:after="160" w:line="259" w:lineRule="auto"/>
            </w:pPr>
            <w:r>
              <w:t>184 (49.3)</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10A11030" w14:textId="77777777" w:rsidR="009C1E97" w:rsidRPr="00FD2E97" w:rsidRDefault="009C1E97" w:rsidP="00A43412">
            <w:pPr>
              <w:spacing w:after="160" w:line="259" w:lineRule="auto"/>
            </w:pPr>
          </w:p>
        </w:tc>
      </w:tr>
      <w:tr w:rsidR="00BD336B" w:rsidRPr="00FD2E97" w14:paraId="20927AFB" w14:textId="77777777" w:rsidTr="00A43412">
        <w:trPr>
          <w:trHeight w:val="70"/>
        </w:trPr>
        <w:tc>
          <w:tcPr>
            <w:tcW w:w="837" w:type="pct"/>
            <w:tcBorders>
              <w:top w:val="single" w:sz="4" w:space="0" w:color="auto"/>
              <w:left w:val="single" w:sz="4" w:space="0" w:color="auto"/>
              <w:bottom w:val="single" w:sz="4" w:space="0" w:color="auto"/>
              <w:right w:val="single" w:sz="4" w:space="0" w:color="auto"/>
            </w:tcBorders>
            <w:hideMark/>
          </w:tcPr>
          <w:p w14:paraId="4EB7CD76" w14:textId="77777777" w:rsidR="00BD336B" w:rsidRPr="00FD2E97" w:rsidRDefault="00BD336B" w:rsidP="00BD336B">
            <w:pPr>
              <w:spacing w:after="160" w:line="259" w:lineRule="auto"/>
            </w:pPr>
            <w:r w:rsidRPr="00FD2E97">
              <w:t>Total</w:t>
            </w:r>
          </w:p>
        </w:tc>
        <w:tc>
          <w:tcPr>
            <w:tcW w:w="659" w:type="pct"/>
            <w:tcBorders>
              <w:top w:val="single" w:sz="4" w:space="0" w:color="auto"/>
              <w:left w:val="single" w:sz="4" w:space="0" w:color="auto"/>
              <w:bottom w:val="single" w:sz="4" w:space="0" w:color="auto"/>
              <w:right w:val="single" w:sz="4" w:space="0" w:color="auto"/>
            </w:tcBorders>
          </w:tcPr>
          <w:p w14:paraId="7C520347" w14:textId="1AC62A99" w:rsidR="00BD336B" w:rsidRPr="00FD2E97" w:rsidRDefault="00BD336B" w:rsidP="00BD336B">
            <w:pPr>
              <w:spacing w:after="160" w:line="259" w:lineRule="auto"/>
            </w:pPr>
            <w:r>
              <w:t>162 (43.4)</w:t>
            </w:r>
          </w:p>
        </w:tc>
        <w:tc>
          <w:tcPr>
            <w:tcW w:w="659" w:type="pct"/>
            <w:tcBorders>
              <w:top w:val="single" w:sz="4" w:space="0" w:color="auto"/>
              <w:left w:val="single" w:sz="4" w:space="0" w:color="auto"/>
              <w:bottom w:val="single" w:sz="4" w:space="0" w:color="auto"/>
              <w:right w:val="single" w:sz="4" w:space="0" w:color="auto"/>
            </w:tcBorders>
          </w:tcPr>
          <w:p w14:paraId="7154ABB5" w14:textId="6CDB0173" w:rsidR="00BD336B" w:rsidRPr="00FD2E97" w:rsidRDefault="00BD336B" w:rsidP="00BD336B">
            <w:pPr>
              <w:spacing w:after="160" w:line="259" w:lineRule="auto"/>
            </w:pPr>
            <w:r>
              <w:t>211 (56.6)</w:t>
            </w:r>
          </w:p>
        </w:tc>
        <w:tc>
          <w:tcPr>
            <w:tcW w:w="1286" w:type="pct"/>
            <w:tcBorders>
              <w:top w:val="single" w:sz="4" w:space="0" w:color="auto"/>
              <w:left w:val="single" w:sz="4" w:space="0" w:color="auto"/>
              <w:bottom w:val="single" w:sz="4" w:space="0" w:color="auto"/>
              <w:right w:val="single" w:sz="4" w:space="0" w:color="auto"/>
            </w:tcBorders>
          </w:tcPr>
          <w:p w14:paraId="584C34C4" w14:textId="77777777" w:rsidR="00BD336B" w:rsidRPr="00FD2E97" w:rsidRDefault="00BD336B" w:rsidP="00BD336B">
            <w:pPr>
              <w:spacing w:after="160" w:line="259" w:lineRule="auto"/>
            </w:pPr>
            <w:r>
              <w:t>373 (100.0)</w:t>
            </w:r>
          </w:p>
        </w:tc>
        <w:tc>
          <w:tcPr>
            <w:tcW w:w="1559" w:type="pct"/>
            <w:vMerge/>
            <w:tcBorders>
              <w:top w:val="single" w:sz="4" w:space="0" w:color="auto"/>
              <w:left w:val="single" w:sz="4" w:space="0" w:color="auto"/>
              <w:bottom w:val="single" w:sz="4" w:space="0" w:color="auto"/>
              <w:right w:val="single" w:sz="4" w:space="0" w:color="auto"/>
            </w:tcBorders>
            <w:vAlign w:val="center"/>
            <w:hideMark/>
          </w:tcPr>
          <w:p w14:paraId="7E912056" w14:textId="77777777" w:rsidR="00BD336B" w:rsidRPr="00FD2E97" w:rsidRDefault="00BD336B" w:rsidP="00BD336B">
            <w:pPr>
              <w:spacing w:after="160" w:line="259" w:lineRule="auto"/>
            </w:pPr>
          </w:p>
        </w:tc>
      </w:tr>
    </w:tbl>
    <w:p w14:paraId="0D21F581" w14:textId="15CCA224" w:rsidR="001D44BF" w:rsidRPr="00D07414" w:rsidRDefault="00D07414" w:rsidP="00094D54">
      <w:pPr>
        <w:rPr>
          <w:rFonts w:cstheme="minorHAnsi"/>
        </w:rPr>
      </w:pPr>
      <w:r>
        <w:rPr>
          <w:rFonts w:cstheme="minorHAnsi"/>
          <w:b/>
          <w:bCs/>
        </w:rPr>
        <w:br/>
      </w:r>
      <w:r w:rsidR="00D22DAF" w:rsidRPr="00FD2E97">
        <w:t xml:space="preserve">Table </w:t>
      </w:r>
      <w:r w:rsidR="00BA53FD">
        <w:t>40</w:t>
      </w:r>
      <w:r w:rsidR="00D22DAF">
        <w:t xml:space="preserve"> </w:t>
      </w:r>
      <w:r w:rsidRPr="00D07414">
        <w:rPr>
          <w:rFonts w:cstheme="minorHAnsi"/>
        </w:rPr>
        <w:t>investigates whether the impact of online gaming on academic performance is associated with social relationship issues. The chi-square test results (X² = 134.595, P &lt; 0.001) show a highly significant association (P &lt; 0.05). A significantly higher proportion of respondents whose academic performance is affected by gaming (83.3%) report social relationship issues compared to those whose academic performance is not affected (15.4%). This suggests that the negative impact of gaming on academic performance is strongly linked to social relationship difficulties.</w:t>
      </w:r>
    </w:p>
    <w:p w14:paraId="70BA2890" w14:textId="77777777" w:rsidR="00D07414" w:rsidRDefault="00D07414" w:rsidP="00094D54">
      <w:pPr>
        <w:rPr>
          <w:rFonts w:cstheme="minorHAnsi"/>
          <w:b/>
          <w:bCs/>
        </w:rPr>
      </w:pPr>
    </w:p>
    <w:p w14:paraId="0EC807E5" w14:textId="2361DBF4" w:rsidR="00105EE2" w:rsidRPr="00734D08" w:rsidRDefault="00094D54" w:rsidP="00094D54">
      <w:pPr>
        <w:rPr>
          <w:rFonts w:cstheme="minorHAnsi"/>
          <w:b/>
          <w:bCs/>
        </w:rPr>
      </w:pPr>
      <w:r w:rsidRPr="00734D08">
        <w:rPr>
          <w:rFonts w:cstheme="minorHAnsi"/>
          <w:b/>
          <w:bCs/>
        </w:rPr>
        <w:t xml:space="preserve">6 &amp; 6.1 </w:t>
      </w:r>
      <w:r w:rsidR="005C2DAC">
        <w:rPr>
          <w:rFonts w:cstheme="minorHAnsi"/>
          <w:b/>
          <w:bCs/>
        </w:rPr>
        <w:t>Discussions,</w:t>
      </w:r>
      <w:r w:rsidR="00DF0FBF">
        <w:rPr>
          <w:rFonts w:cstheme="minorHAnsi"/>
          <w:b/>
          <w:bCs/>
        </w:rPr>
        <w:t xml:space="preserve"> </w:t>
      </w:r>
      <w:r w:rsidRPr="00734D08">
        <w:rPr>
          <w:rFonts w:cstheme="minorHAnsi"/>
          <w:b/>
          <w:bCs/>
        </w:rPr>
        <w:t xml:space="preserve">Expected Results and </w:t>
      </w:r>
      <w:r w:rsidR="00DF0FBF">
        <w:rPr>
          <w:rFonts w:cstheme="minorHAnsi"/>
          <w:b/>
          <w:bCs/>
        </w:rPr>
        <w:t>Implications</w:t>
      </w:r>
      <w:r w:rsidRPr="00734D08">
        <w:rPr>
          <w:rFonts w:cstheme="minorHAnsi"/>
          <w:b/>
          <w:bCs/>
        </w:rPr>
        <w:t>:</w:t>
      </w:r>
    </w:p>
    <w:p w14:paraId="47E90D13" w14:textId="44CF4169" w:rsidR="00244CC5" w:rsidRDefault="00094D54" w:rsidP="00094D54">
      <w:pPr>
        <w:rPr>
          <w:rFonts w:cstheme="minorHAnsi"/>
        </w:rPr>
      </w:pPr>
      <w:r w:rsidRPr="00734D08">
        <w:rPr>
          <w:rFonts w:cstheme="minorHAnsi"/>
        </w:rPr>
        <w:lastRenderedPageBreak/>
        <w:t xml:space="preserve">It is expected that increased online gaming time during weekdays will increase the probability of having depressive, musculoskeletal, and psychosomatic symptoms in adolescents </w:t>
      </w:r>
      <w:sdt>
        <w:sdtPr>
          <w:rPr>
            <w:rFonts w:cstheme="minorHAnsi"/>
            <w:color w:val="000000"/>
          </w:rPr>
          <w:tag w:val="MENDELEY_CITATION_v3_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"/>
          <w:id w:val="1204139041"/>
          <w:placeholder>
            <w:docPart w:val="5529C92919794605A187A8DFB20F2002"/>
          </w:placeholder>
        </w:sdtPr>
        <w:sdtContent>
          <w:r w:rsidR="00CC003F" w:rsidRPr="00CC003F">
            <w:rPr>
              <w:rFonts w:cstheme="minorHAnsi"/>
              <w:color w:val="000000"/>
            </w:rPr>
            <w:t>(1)</w:t>
          </w:r>
        </w:sdtContent>
      </w:sdt>
      <w:r w:rsidRPr="00734D08">
        <w:rPr>
          <w:rFonts w:cstheme="minorHAnsi"/>
        </w:rPr>
        <w:t xml:space="preserve">. Additionally, gaming motives, such as escape motives, are expected to be associated with an increased probability of ill health among adolescents </w:t>
      </w:r>
      <w:sdt>
        <w:sdtPr>
          <w:rPr>
            <w:rFonts w:cstheme="minorHAnsi"/>
            <w:color w:val="000000"/>
          </w:rPr>
          <w:tag w:val="MENDELEY_CITATION_v3_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"/>
          <w:id w:val="-1542117052"/>
          <w:placeholder>
            <w:docPart w:val="7EB2BA1E3E934A47902ED3014057C7CD"/>
          </w:placeholder>
        </w:sdtPr>
        <w:sdtContent>
          <w:r w:rsidR="00CC003F" w:rsidRPr="00CC003F">
            <w:rPr>
              <w:rFonts w:cstheme="minorHAnsi"/>
              <w:color w:val="000000"/>
            </w:rPr>
            <w:t>(1)</w:t>
          </w:r>
        </w:sdtContent>
      </w:sdt>
      <w:r w:rsidRPr="00734D08">
        <w:rPr>
          <w:rFonts w:cstheme="minorHAnsi"/>
        </w:rPr>
        <w:t>. The results of this study will contribute to a better understanding of the relationship between online gaming time and motives and negative symptoms in adolescents</w:t>
      </w:r>
      <w:r w:rsidR="00380326" w:rsidRPr="00734D08">
        <w:rPr>
          <w:rFonts w:cstheme="minorHAnsi"/>
        </w:rPr>
        <w:t xml:space="preserve"> and address the consequences of excessive engagement with virtual gaming and social relationships in adolescents</w:t>
      </w:r>
      <w:r w:rsidRPr="00734D08">
        <w:rPr>
          <w:rFonts w:cstheme="minorHAnsi"/>
        </w:rPr>
        <w:t>.</w:t>
      </w:r>
      <w:r w:rsidR="00C77889" w:rsidRPr="00734D08">
        <w:rPr>
          <w:rFonts w:cstheme="minorHAnsi"/>
        </w:rPr>
        <w:t xml:space="preserve"> Overall, the thesis </w:t>
      </w:r>
      <w:r w:rsidR="00F34AD5" w:rsidRPr="00734D08">
        <w:rPr>
          <w:rFonts w:cstheme="minorHAnsi"/>
        </w:rPr>
        <w:t xml:space="preserve">will </w:t>
      </w:r>
      <w:r w:rsidR="00C77889" w:rsidRPr="00734D08">
        <w:rPr>
          <w:rFonts w:cstheme="minorHAnsi"/>
        </w:rPr>
        <w:t>provide a well-structured, evidence-based, and comprehensive examination of the impact of online gaming time and motives on the mental</w:t>
      </w:r>
      <w:r w:rsidR="00E27E9F" w:rsidRPr="00734D08">
        <w:rPr>
          <w:rFonts w:cstheme="minorHAnsi"/>
        </w:rPr>
        <w:t>,</w:t>
      </w:r>
      <w:r w:rsidR="00C77889" w:rsidRPr="00734D08">
        <w:rPr>
          <w:rFonts w:cstheme="minorHAnsi"/>
        </w:rPr>
        <w:t xml:space="preserve"> physical health</w:t>
      </w:r>
      <w:r w:rsidR="005924BB" w:rsidRPr="00734D08">
        <w:rPr>
          <w:rFonts w:cstheme="minorHAnsi"/>
        </w:rPr>
        <w:t>,</w:t>
      </w:r>
      <w:r w:rsidR="00E27E9F" w:rsidRPr="00734D08">
        <w:rPr>
          <w:rFonts w:cstheme="minorHAnsi"/>
        </w:rPr>
        <w:t xml:space="preserve"> and social environment</w:t>
      </w:r>
      <w:r w:rsidR="005924BB" w:rsidRPr="00734D08">
        <w:rPr>
          <w:rFonts w:cstheme="minorHAnsi"/>
        </w:rPr>
        <w:t xml:space="preserve"> </w:t>
      </w:r>
      <w:r w:rsidR="00C77889" w:rsidRPr="00734D08">
        <w:rPr>
          <w:rFonts w:cstheme="minorHAnsi"/>
        </w:rPr>
        <w:t xml:space="preserve">of adolescents in urban areas of Chittagong, Bangladesh. It </w:t>
      </w:r>
      <w:r w:rsidR="00F34AD5" w:rsidRPr="00734D08">
        <w:rPr>
          <w:rFonts w:cstheme="minorHAnsi"/>
        </w:rPr>
        <w:t>will</w:t>
      </w:r>
      <w:r w:rsidR="00C77889" w:rsidRPr="00734D08">
        <w:rPr>
          <w:rFonts w:cstheme="minorHAnsi"/>
        </w:rPr>
        <w:t xml:space="preserve"> contribute valuable insights to the academic community, local authorities, and organizations interested in the well-being of adolescents in the digital age.</w:t>
      </w:r>
      <w:r w:rsidR="00380326" w:rsidRPr="00734D08">
        <w:rPr>
          <w:rFonts w:cstheme="minorHAnsi"/>
        </w:rPr>
        <w:t xml:space="preserve"> </w:t>
      </w:r>
    </w:p>
    <w:p w14:paraId="7C39258E" w14:textId="792F2B1F" w:rsidR="00244CC5" w:rsidRDefault="00244CC5" w:rsidP="00094D54">
      <w:pPr>
        <w:rPr>
          <w:rFonts w:cstheme="minorHAnsi"/>
        </w:rPr>
      </w:pPr>
      <w:r w:rsidRPr="00244CC5">
        <w:rPr>
          <w:rFonts w:cstheme="minorHAnsi"/>
        </w:rPr>
        <w:t>The study found several factors linked to depression symptoms among respondents. Males were more likely to report depression compared to females. Students from Government City College showed higher rates of depression symptoms than those from Islamia College. Spending more than four hours per day gaming, gaming for over two years, and gaming five to seven days a week were all associated with higher depression symptoms. Additionally, those who gamed for achievement, escapism, or social interaction were more likely to experience depression. Finally, respondents who felt their academic performance was impacted by gaming were also more likely to report depression. These findings suggest that gaming habits, institutional factors, and gender play significant roles in mental health.</w:t>
      </w:r>
    </w:p>
    <w:p w14:paraId="7288C140" w14:textId="57AD93DA" w:rsidR="00244CC5" w:rsidRDefault="00C643DD" w:rsidP="00094D54">
      <w:pPr>
        <w:rPr>
          <w:rFonts w:cstheme="minorHAnsi"/>
        </w:rPr>
      </w:pPr>
      <w:r w:rsidRPr="00C643DD">
        <w:rPr>
          <w:rFonts w:cstheme="minorHAnsi"/>
        </w:rPr>
        <w:t>The study found significant associations between musculoskeletal symptoms and factors like age, gender, institution, and online gaming habits. Respondents aged 17 and females were more likely to report symptoms. Students from Government City College had higher rates of symptoms than those from Islamia College. Long gaming hours, particularly over four hours a day, and playing action games were linked to a higher prevalence of symptoms. Frequent gaming and longer gaming duration also increased the likelihood of musculoskeletal symptoms. However, the motivation for gaming did not significantly impact symptom occurrence. Additionally, those whose academic performance was affected by gaming reported more symptoms.</w:t>
      </w:r>
    </w:p>
    <w:p w14:paraId="49AD02CD" w14:textId="0D1DF7AB" w:rsidR="00244CC5" w:rsidRDefault="00C643DD" w:rsidP="00094D54">
      <w:pPr>
        <w:rPr>
          <w:rFonts w:cstheme="minorHAnsi"/>
        </w:rPr>
      </w:pPr>
      <w:r w:rsidRPr="00C643DD">
        <w:rPr>
          <w:rFonts w:cstheme="minorHAnsi"/>
        </w:rPr>
        <w:t>The study found that psychosomatic symptoms were more common among grade XI students, males, and those from Government City College. Longer online gaming hours, especially more than 4 hours a day, as well as gaming for entertainment, were strongly linked to higher rates of psychosomatic symptoms. Action games had a higher association with these symptoms compared to other game types. Additionally, students whose academic performance was affected by gaming were more likely to experience psychosomatic symptoms.</w:t>
      </w:r>
    </w:p>
    <w:p w14:paraId="32729D3E" w14:textId="1997DA24" w:rsidR="00C643DD" w:rsidRDefault="00C643DD" w:rsidP="00094D54">
      <w:pPr>
        <w:rPr>
          <w:rFonts w:cstheme="minorHAnsi"/>
        </w:rPr>
      </w:pPr>
      <w:r w:rsidRPr="00C643DD">
        <w:rPr>
          <w:rFonts w:cstheme="minorHAnsi"/>
        </w:rPr>
        <w:t>The study reveals that grade level, institution, and age do not significantly affect social relationships, though 17-year-olds and males report more issues. Significant associations were found with online gaming, as longer gaming hours, more frequent gaming days, and playing action games are linked to more relationship problems. Gaming for entertainment is particularly associated with difficulties, and students whose academic performance suffers due to gaming are more likely to have social relationship issues.</w:t>
      </w:r>
    </w:p>
    <w:p w14:paraId="72005E6D" w14:textId="1506F392" w:rsidR="00EF2FB4" w:rsidRDefault="00B62246" w:rsidP="00094D54">
      <w:pPr>
        <w:rPr>
          <w:rFonts w:cstheme="minorHAnsi"/>
        </w:rPr>
      </w:pPr>
      <w:r w:rsidRPr="00B62246">
        <w:rPr>
          <w:rFonts w:cstheme="minorHAnsi"/>
        </w:rPr>
        <w:t>Previous studies have suggested that gaming for more than five hours a day increases the likelihood of negative consequences</w:t>
      </w:r>
      <w:r>
        <w:rPr>
          <w:rFonts w:cstheme="minorHAnsi"/>
        </w:rPr>
        <w:t xml:space="preserve"> </w:t>
      </w:r>
      <w:sdt>
        <w:sdtPr>
          <w:rPr>
            <w:rFonts w:cstheme="minorHAnsi"/>
            <w:color w:val="000000"/>
          </w:rPr>
          <w:tag w:val="MENDELEY_CITATION_v3_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"/>
          <w:id w:val="1142776034"/>
          <w:placeholder>
            <w:docPart w:val="DefaultPlaceholder_-1854013440"/>
          </w:placeholder>
        </w:sdtPr>
        <w:sdtContent>
          <w:r w:rsidR="00CC003F" w:rsidRPr="00CC003F">
            <w:rPr>
              <w:rFonts w:cstheme="minorHAnsi"/>
              <w:color w:val="000000"/>
            </w:rPr>
            <w:t>(12)</w:t>
          </w:r>
        </w:sdtContent>
      </w:sdt>
      <w:r w:rsidR="00C643DD" w:rsidRPr="00C643DD">
        <w:rPr>
          <w:rFonts w:cstheme="minorHAnsi"/>
        </w:rPr>
        <w:t xml:space="preserve">; </w:t>
      </w:r>
      <w:r w:rsidRPr="00B62246">
        <w:rPr>
          <w:rFonts w:cstheme="minorHAnsi"/>
        </w:rPr>
        <w:t>a finding supported by our results. One possible explanation for the relationship between extended gaming time and musculoskeletal symptoms is the prolonged periods of gaming, which lead to sustained muscle tension without adequate recovery time.</w:t>
      </w:r>
      <w:r>
        <w:rPr>
          <w:rFonts w:cstheme="minorHAnsi"/>
        </w:rPr>
        <w:t xml:space="preserve"> </w:t>
      </w:r>
      <w:r w:rsidRPr="00B62246">
        <w:rPr>
          <w:rFonts w:cstheme="minorHAnsi"/>
        </w:rPr>
        <w:t xml:space="preserve">In earlier research, we also found that gaming for fun or social motives might actually reduce the likelihood of </w:t>
      </w:r>
      <w:r w:rsidRPr="00B62246">
        <w:rPr>
          <w:rFonts w:cstheme="minorHAnsi"/>
        </w:rPr>
        <w:lastRenderedPageBreak/>
        <w:t>negative outcomes</w:t>
      </w:r>
      <w:r w:rsidR="00C643DD" w:rsidRPr="00C643DD">
        <w:rPr>
          <w:rFonts w:cstheme="minorHAnsi"/>
        </w:rPr>
        <w:t xml:space="preserve"> </w:t>
      </w:r>
      <w:sdt>
        <w:sdtPr>
          <w:rPr>
            <w:rFonts w:cstheme="minorHAnsi"/>
            <w:color w:val="000000"/>
          </w:rPr>
          <w:tag w:val="MENDELEY_CITATION_v3_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"/>
          <w:id w:val="2128887640"/>
          <w:placeholder>
            <w:docPart w:val="DefaultPlaceholder_-1854013440"/>
          </w:placeholder>
        </w:sdtPr>
        <w:sdtContent>
          <w:r w:rsidR="00CC003F" w:rsidRPr="00CC003F">
            <w:rPr>
              <w:rFonts w:cstheme="minorHAnsi"/>
              <w:color w:val="000000"/>
            </w:rPr>
            <w:t>(13)</w:t>
          </w:r>
        </w:sdtContent>
      </w:sdt>
      <w:r w:rsidR="00C643DD" w:rsidRPr="00C643DD">
        <w:rPr>
          <w:rFonts w:cstheme="minorHAnsi"/>
        </w:rPr>
        <w:t xml:space="preserve">. </w:t>
      </w:r>
      <w:r w:rsidRPr="00B62246">
        <w:rPr>
          <w:rFonts w:cstheme="minorHAnsi"/>
        </w:rPr>
        <w:t>Based on these findings, we propose that gaming time should not be used as the sole indicator of problems caused by gaming behavior but should be considered alongside the motives for gaming.</w:t>
      </w:r>
      <w:r>
        <w:rPr>
          <w:rFonts w:cstheme="minorHAnsi"/>
        </w:rPr>
        <w:t xml:space="preserve"> </w:t>
      </w:r>
    </w:p>
    <w:p w14:paraId="42999CEB" w14:textId="677F4C1D" w:rsidR="00EF2FB4" w:rsidRDefault="00EF2FB4" w:rsidP="00094D54">
      <w:pPr>
        <w:rPr>
          <w:rFonts w:cstheme="minorHAnsi"/>
        </w:rPr>
      </w:pPr>
      <w:r w:rsidRPr="00EF2FB4">
        <w:rPr>
          <w:rFonts w:cstheme="minorHAnsi"/>
        </w:rPr>
        <w:t>In our study, the prevalence of musculoskeletal discomfort was significantly higher among mobile gaming addicts. A systematic review of musculoskeletal diseases among gamers has shown that video game play negatively impacts the musculoskeletal system. The review revealed that the neck, shoulder, and back were the most commonly reported areas of discomfort. Similar to our findings, another study also identified higher odds ratios for the link between video game play and musculoskeletal problems</w:t>
      </w:r>
      <w:r>
        <w:rPr>
          <w:rFonts w:cstheme="minorHAnsi"/>
        </w:rPr>
        <w:t xml:space="preserve"> </w:t>
      </w:r>
      <w:sdt>
        <w:sdtPr>
          <w:rPr>
            <w:rFonts w:cstheme="minorHAnsi"/>
            <w:color w:val="000000"/>
          </w:rPr>
          <w:tag w:val="MENDELEY_CITATION_v3_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"/>
          <w:id w:val="-2036884765"/>
          <w:placeholder>
            <w:docPart w:val="DefaultPlaceholder_-1854013440"/>
          </w:placeholder>
        </w:sdtPr>
        <w:sdtContent>
          <w:r w:rsidR="00CC003F" w:rsidRPr="00CC003F">
            <w:rPr>
              <w:rFonts w:cstheme="minorHAnsi"/>
              <w:color w:val="000000"/>
            </w:rPr>
            <w:t>(14)</w:t>
          </w:r>
        </w:sdtContent>
      </w:sdt>
      <w:r>
        <w:rPr>
          <w:rFonts w:cstheme="minorHAnsi"/>
          <w:color w:val="000000"/>
        </w:rPr>
        <w:t xml:space="preserve">. </w:t>
      </w:r>
      <w:r w:rsidRPr="00EF2FB4">
        <w:rPr>
          <w:rFonts w:cstheme="minorHAnsi"/>
        </w:rPr>
        <w:t>Additionally, Ahmed et al. found a strong association between smartphone addiction and discomfort in the neck, shoulders, elbows, and wrists</w:t>
      </w:r>
      <w:r>
        <w:rPr>
          <w:rFonts w:cstheme="minorHAnsi"/>
        </w:rPr>
        <w:t xml:space="preserve"> </w:t>
      </w:r>
      <w:sdt>
        <w:sdtPr>
          <w:rPr>
            <w:rFonts w:cstheme="minorHAnsi"/>
            <w:color w:val="000000"/>
          </w:rPr>
          <w:tag w:val="MENDELEY_CITATION_v3_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"/>
          <w:id w:val="-1238010210"/>
          <w:placeholder>
            <w:docPart w:val="DefaultPlaceholder_-1854013440"/>
          </w:placeholder>
        </w:sdtPr>
        <w:sdtContent>
          <w:r w:rsidR="00CC003F" w:rsidRPr="00CC003F">
            <w:rPr>
              <w:rFonts w:cstheme="minorHAnsi"/>
              <w:color w:val="000000"/>
            </w:rPr>
            <w:t>(15)</w:t>
          </w:r>
        </w:sdtContent>
      </w:sdt>
      <w:r w:rsidRPr="00EF2FB4">
        <w:rPr>
          <w:rFonts w:cstheme="minorHAnsi"/>
        </w:rPr>
        <w:t xml:space="preserve">. Among e-sports athletes, 42.6% reported experiencing musculoskeletal pain within the past week, with the most common areas of pain being the back, neck, and shoulders </w:t>
      </w:r>
      <w:sdt>
        <w:sdtPr>
          <w:rPr>
            <w:rFonts w:cstheme="minorHAnsi"/>
            <w:color w:val="000000"/>
          </w:rPr>
          <w:tag w:val="MENDELEY_CITATION_v3_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"/>
          <w:id w:val="1450742933"/>
          <w:placeholder>
            <w:docPart w:val="DefaultPlaceholder_-1854013440"/>
          </w:placeholder>
        </w:sdtPr>
        <w:sdtContent>
          <w:r w:rsidR="00CC003F" w:rsidRPr="00CC003F">
            <w:rPr>
              <w:rFonts w:cstheme="minorHAnsi"/>
              <w:color w:val="000000"/>
            </w:rPr>
            <w:t>(16)</w:t>
          </w:r>
        </w:sdtContent>
      </w:sdt>
      <w:r w:rsidRPr="00EF2FB4">
        <w:rPr>
          <w:rFonts w:cstheme="minorHAnsi"/>
        </w:rPr>
        <w:t>.</w:t>
      </w:r>
    </w:p>
    <w:p w14:paraId="0184FAC6" w14:textId="529939A7" w:rsidR="00244CC5" w:rsidRDefault="00B62246" w:rsidP="00094D54">
      <w:pPr>
        <w:rPr>
          <w:rFonts w:cstheme="minorHAnsi"/>
        </w:rPr>
      </w:pPr>
      <w:r w:rsidRPr="00B62246">
        <w:rPr>
          <w:rFonts w:cstheme="minorHAnsi"/>
        </w:rPr>
        <w:t>Social interaction and communication within the gaming experience are significant for many players</w:t>
      </w:r>
      <w:r>
        <w:rPr>
          <w:rFonts w:cstheme="minorHAnsi"/>
        </w:rPr>
        <w:t xml:space="preserve"> </w:t>
      </w:r>
      <w:sdt>
        <w:sdtPr>
          <w:rPr>
            <w:rFonts w:cstheme="minorHAnsi"/>
            <w:color w:val="000000"/>
          </w:rPr>
          <w:tag w:val="MENDELEY_CITATION_v3_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"/>
          <w:id w:val="-359968657"/>
          <w:placeholder>
            <w:docPart w:val="DefaultPlaceholder_-1854013440"/>
          </w:placeholder>
        </w:sdtPr>
        <w:sdtContent>
          <w:r w:rsidR="00CC003F" w:rsidRPr="00CC003F">
            <w:rPr>
              <w:rFonts w:cstheme="minorHAnsi"/>
              <w:color w:val="000000"/>
            </w:rPr>
            <w:t>(17)</w:t>
          </w:r>
        </w:sdtContent>
      </w:sdt>
      <w:r w:rsidR="00C643DD" w:rsidRPr="00C643DD">
        <w:rPr>
          <w:rFonts w:cstheme="minorHAnsi"/>
        </w:rPr>
        <w:t xml:space="preserve">. </w:t>
      </w:r>
      <w:r w:rsidRPr="00B62246">
        <w:rPr>
          <w:rFonts w:cstheme="minorHAnsi"/>
        </w:rPr>
        <w:t>However, some gamers play online games for the anonymity it provides, allowing them to adopt alternate identities to cope with real-life challenges</w:t>
      </w:r>
      <w:r>
        <w:rPr>
          <w:rFonts w:cstheme="minorHAnsi"/>
        </w:rPr>
        <w:t xml:space="preserve"> </w:t>
      </w:r>
      <w:sdt>
        <w:sdtPr>
          <w:rPr>
            <w:rFonts w:cstheme="minorHAnsi"/>
            <w:color w:val="000000"/>
          </w:rPr>
          <w:tag w:val="MENDELEY_CITATION_v3_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"/>
          <w:id w:val="-306548146"/>
          <w:placeholder>
            <w:docPart w:val="DefaultPlaceholder_-1854013440"/>
          </w:placeholder>
        </w:sdtPr>
        <w:sdtContent>
          <w:r w:rsidR="00CC003F" w:rsidRPr="00CC003F">
            <w:rPr>
              <w:rFonts w:cstheme="minorHAnsi"/>
              <w:color w:val="000000"/>
            </w:rPr>
            <w:t>(18)</w:t>
          </w:r>
        </w:sdtContent>
      </w:sdt>
      <w:r w:rsidR="00C643DD" w:rsidRPr="00C643DD">
        <w:rPr>
          <w:rFonts w:cstheme="minorHAnsi"/>
        </w:rPr>
        <w:t xml:space="preserve">. </w:t>
      </w:r>
      <w:r w:rsidRPr="00B62246">
        <w:rPr>
          <w:rFonts w:cstheme="minorHAnsi"/>
        </w:rPr>
        <w:t xml:space="preserve">Additionally, loneliness has been linked to problematic Internet use </w:t>
      </w:r>
      <w:sdt>
        <w:sdtPr>
          <w:rPr>
            <w:rFonts w:cstheme="minorHAnsi"/>
            <w:color w:val="000000"/>
          </w:rPr>
          <w:tag w:val="MENDELEY_CITATION_v3_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"/>
          <w:id w:val="-846393406"/>
          <w:placeholder>
            <w:docPart w:val="DefaultPlaceholder_-1854013440"/>
          </w:placeholder>
        </w:sdtPr>
        <w:sdtContent>
          <w:r w:rsidR="00CC003F" w:rsidRPr="00CC003F">
            <w:rPr>
              <w:rFonts w:cstheme="minorHAnsi"/>
              <w:color w:val="000000"/>
            </w:rPr>
            <w:t>(19)</w:t>
          </w:r>
        </w:sdtContent>
      </w:sdt>
      <w:r w:rsidR="00C643DD" w:rsidRPr="00C643DD">
        <w:rPr>
          <w:rFonts w:cstheme="minorHAnsi"/>
        </w:rPr>
        <w:t xml:space="preserve">. </w:t>
      </w:r>
      <w:r>
        <w:rPr>
          <w:rFonts w:cstheme="minorHAnsi"/>
        </w:rPr>
        <w:t xml:space="preserve"> </w:t>
      </w:r>
      <w:r w:rsidRPr="00B62246">
        <w:rPr>
          <w:rFonts w:cstheme="minorHAnsi"/>
        </w:rPr>
        <w:t>Individuals experiencing psychosocial distress may prefer online social interactions, which could lead to further negative outcomes associated with problematic Internet use</w:t>
      </w:r>
      <w:r>
        <w:rPr>
          <w:rFonts w:cstheme="minorHAnsi"/>
        </w:rPr>
        <w:t xml:space="preserve"> </w:t>
      </w:r>
      <w:sdt>
        <w:sdtPr>
          <w:rPr>
            <w:rFonts w:cstheme="minorHAnsi"/>
            <w:color w:val="000000"/>
          </w:rPr>
          <w:tag w:val="MENDELEY_CITATION_v3_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"/>
          <w:id w:val="1050113605"/>
          <w:placeholder>
            <w:docPart w:val="2280B4BA5DCB4E91A94E7E09D1A6932F"/>
          </w:placeholder>
        </w:sdtPr>
        <w:sdtContent>
          <w:r w:rsidR="00CC003F" w:rsidRPr="00CC003F">
            <w:rPr>
              <w:rFonts w:cstheme="minorHAnsi"/>
              <w:color w:val="000000"/>
            </w:rPr>
            <w:t>(20)</w:t>
          </w:r>
        </w:sdtContent>
      </w:sdt>
      <w:r w:rsidR="00C643DD" w:rsidRPr="00C643DD">
        <w:rPr>
          <w:rFonts w:cstheme="minorHAnsi"/>
        </w:rPr>
        <w:t xml:space="preserve">. </w:t>
      </w:r>
      <w:r w:rsidRPr="00B62246">
        <w:rPr>
          <w:rFonts w:cstheme="minorHAnsi"/>
        </w:rPr>
        <w:t>The results of our study indicate that depressive symptoms are more prevalent among gamers than non-gamers. While the direction of this relationship remains unclear, this finding may be important for identifying depression in adolescent groups. Similar trends were observed for psychosomatic symptoms, which were more common among those who played to escape their everyday problems.</w:t>
      </w:r>
    </w:p>
    <w:p w14:paraId="5526A736" w14:textId="7263450D" w:rsidR="00CC003F" w:rsidRDefault="00CC003F" w:rsidP="00094D54">
      <w:pPr>
        <w:rPr>
          <w:rFonts w:cstheme="minorHAnsi"/>
        </w:rPr>
      </w:pPr>
      <w:r w:rsidRPr="00CC003F">
        <w:rPr>
          <w:rFonts w:cstheme="minorHAnsi"/>
        </w:rPr>
        <w:t>The patterns of gaming addiction and its impact on academic success are influenced by a complex mix of psychological, social, and environmental factors</w:t>
      </w:r>
      <w:r>
        <w:rPr>
          <w:rFonts w:cstheme="minorHAnsi"/>
        </w:rPr>
        <w:t xml:space="preserve"> </w:t>
      </w:r>
      <w:sdt>
        <w:sdtPr>
          <w:rPr>
            <w:rFonts w:cstheme="minorHAnsi"/>
            <w:color w:val="000000"/>
          </w:rPr>
          <w:tag w:val="MENDELEY_CITATION_v3_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"/>
          <w:id w:val="-1651427699"/>
          <w:placeholder>
            <w:docPart w:val="DefaultPlaceholder_-1854013440"/>
          </w:placeholder>
        </w:sdtPr>
        <w:sdtContent>
          <w:r w:rsidRPr="00CC003F">
            <w:rPr>
              <w:rFonts w:cstheme="minorHAnsi"/>
              <w:color w:val="000000"/>
            </w:rPr>
            <w:t>(21)</w:t>
          </w:r>
        </w:sdtContent>
      </w:sdt>
      <w:r w:rsidRPr="00CC003F">
        <w:rPr>
          <w:rFonts w:cstheme="minorHAnsi"/>
        </w:rPr>
        <w:t xml:space="preserve">. One possible reason for the higher prevalence of gaming addiction in men could be linked to societal gender norms and expectations, which shape different recreational behaviors </w:t>
      </w:r>
      <w:sdt>
        <w:sdtPr>
          <w:rPr>
            <w:rFonts w:cstheme="minorHAnsi"/>
            <w:color w:val="000000"/>
          </w:rPr>
          <w:tag w:val="MENDELEY_CITATION_v3_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"/>
          <w:id w:val="1156639748"/>
          <w:placeholder>
            <w:docPart w:val="DefaultPlaceholder_-1854013440"/>
          </w:placeholder>
        </w:sdtPr>
        <w:sdtContent>
          <w:r w:rsidRPr="00CC003F">
            <w:rPr>
              <w:rFonts w:cstheme="minorHAnsi"/>
              <w:color w:val="000000"/>
            </w:rPr>
            <w:t>(22)</w:t>
          </w:r>
        </w:sdtContent>
      </w:sdt>
      <w:r w:rsidRPr="00CC003F">
        <w:rPr>
          <w:rFonts w:cstheme="minorHAnsi"/>
        </w:rPr>
        <w:t>. Adolescents aged 13 to 17 may be particularly vulnerable due to developmental changes, such as a growing desire for independence and identity formation, making digital escapism more appealing</w:t>
      </w:r>
      <w:r>
        <w:rPr>
          <w:rFonts w:cstheme="minorHAnsi"/>
        </w:rPr>
        <w:t xml:space="preserve"> </w:t>
      </w:r>
      <w:sdt>
        <w:sdtPr>
          <w:rPr>
            <w:rFonts w:cstheme="minorHAnsi"/>
            <w:color w:val="000000"/>
          </w:rPr>
          <w:tag w:val="MENDELEY_CITATION_v3_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"/>
          <w:id w:val="-1390255442"/>
          <w:placeholder>
            <w:docPart w:val="DefaultPlaceholder_-1854013440"/>
          </w:placeholder>
        </w:sdtPr>
        <w:sdtContent>
          <w:r w:rsidRPr="00CC003F">
            <w:rPr>
              <w:rFonts w:cstheme="minorHAnsi"/>
              <w:color w:val="000000"/>
            </w:rPr>
            <w:t>(23)</w:t>
          </w:r>
        </w:sdtContent>
      </w:sdt>
      <w:r w:rsidRPr="00CC003F">
        <w:rPr>
          <w:rFonts w:cstheme="minorHAnsi"/>
        </w:rPr>
        <w:t>. The negative relationship between gaming addiction and academic achievement suggests that the time-consuming nature of gaming may lead to excessive engagement, which diverts attention and energy away from academic pursuits</w:t>
      </w:r>
      <w:r>
        <w:rPr>
          <w:rFonts w:cstheme="minorHAnsi"/>
        </w:rPr>
        <w:t xml:space="preserve"> </w:t>
      </w:r>
      <w:sdt>
        <w:sdtPr>
          <w:rPr>
            <w:rFonts w:cstheme="minorHAnsi"/>
            <w:color w:val="000000"/>
          </w:rPr>
          <w:tag w:val="MENDELEY_CITATION_v3_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"/>
          <w:id w:val="133846226"/>
          <w:placeholder>
            <w:docPart w:val="DefaultPlaceholder_-1854013440"/>
          </w:placeholder>
        </w:sdtPr>
        <w:sdtContent>
          <w:r w:rsidRPr="00CC003F">
            <w:rPr>
              <w:rFonts w:cstheme="minorHAnsi"/>
              <w:color w:val="000000"/>
            </w:rPr>
            <w:t>(24)</w:t>
          </w:r>
        </w:sdtContent>
      </w:sdt>
      <w:r>
        <w:rPr>
          <w:rFonts w:cstheme="minorHAnsi"/>
        </w:rPr>
        <w:t xml:space="preserve">. </w:t>
      </w:r>
    </w:p>
    <w:p w14:paraId="449DB03E" w14:textId="2148234F" w:rsidR="00CC003F" w:rsidRDefault="00CC003F" w:rsidP="00094D54">
      <w:pPr>
        <w:rPr>
          <w:rFonts w:cstheme="minorHAnsi"/>
        </w:rPr>
      </w:pPr>
      <w:r w:rsidRPr="00CC003F">
        <w:rPr>
          <w:rFonts w:cstheme="minorHAnsi"/>
        </w:rPr>
        <w:t>The discussion reveals that extended gaming (over five hours daily) increases the risk of musculoskeletal issues, particularly in the neck, back, and shoulders. Gaming for fun or social interaction may reduce negative outcomes. Our study found a higher prevalence of musculoskeletal discomfort among mobile gaming addicts, aligning with previous research. Mental health-wise, gamers, especially those using gaming to cope, are more likely to experience loneliness and depression. Gender and age also influence gaming addiction, with men and adolescents being more susceptible. Gaming addiction negatively affects academic performance due to excessive time spent on gaming.</w:t>
      </w:r>
    </w:p>
    <w:p w14:paraId="5FCF6EEE" w14:textId="1E2A0DFA" w:rsidR="00094D54" w:rsidRPr="00734D08" w:rsidRDefault="00094D54" w:rsidP="00094D54">
      <w:pPr>
        <w:rPr>
          <w:rFonts w:cstheme="minorHAnsi"/>
          <w:b/>
          <w:bCs/>
        </w:rPr>
      </w:pPr>
      <w:r w:rsidRPr="00734D08">
        <w:rPr>
          <w:rFonts w:cstheme="minorHAnsi"/>
          <w:b/>
          <w:bCs/>
        </w:rPr>
        <w:t xml:space="preserve">6.2 Limitations: </w:t>
      </w:r>
    </w:p>
    <w:p w14:paraId="33DF7CA0" w14:textId="717A1039" w:rsidR="00094D54" w:rsidRPr="00734D08" w:rsidRDefault="00094D54" w:rsidP="00094D54">
      <w:pPr>
        <w:pStyle w:val="ListParagraph"/>
        <w:numPr>
          <w:ilvl w:val="0"/>
          <w:numId w:val="9"/>
        </w:numPr>
        <w:rPr>
          <w:rFonts w:cstheme="minorHAnsi"/>
        </w:rPr>
      </w:pPr>
      <w:r w:rsidRPr="00734D08">
        <w:rPr>
          <w:rFonts w:cstheme="minorHAnsi"/>
          <w:b/>
          <w:bCs/>
        </w:rPr>
        <w:t>Self-reported data:</w:t>
      </w:r>
      <w:r w:rsidRPr="00734D08">
        <w:rPr>
          <w:rFonts w:cstheme="minorHAnsi"/>
        </w:rPr>
        <w:t xml:space="preserve"> The data collected in this study is based on self-reported measures, which may be subject to bias and inaccuracies. Participants may not accurately report their online gaming time or motives, or their symptoms of depression, musculoskeletal, and psychosomatic symptoms</w:t>
      </w:r>
      <w:r w:rsidR="004048BB">
        <w:rPr>
          <w:rFonts w:cstheme="minorHAnsi"/>
        </w:rPr>
        <w:t>,</w:t>
      </w:r>
      <w:r w:rsidR="0080371E">
        <w:rPr>
          <w:rFonts w:cstheme="minorHAnsi"/>
        </w:rPr>
        <w:t xml:space="preserve"> and social </w:t>
      </w:r>
      <w:r w:rsidR="008A7A32">
        <w:rPr>
          <w:rFonts w:cstheme="minorHAnsi"/>
        </w:rPr>
        <w:t>relationships.</w:t>
      </w:r>
    </w:p>
    <w:p w14:paraId="1FBCE0A4" w14:textId="77777777" w:rsidR="00094D54" w:rsidRPr="00734D08" w:rsidRDefault="00094D54" w:rsidP="00F91A43">
      <w:pPr>
        <w:pStyle w:val="ListParagraph"/>
        <w:numPr>
          <w:ilvl w:val="0"/>
          <w:numId w:val="9"/>
        </w:numPr>
        <w:rPr>
          <w:rFonts w:cstheme="minorHAnsi"/>
        </w:rPr>
      </w:pPr>
      <w:r w:rsidRPr="00734D08">
        <w:rPr>
          <w:rFonts w:cstheme="minorHAnsi"/>
          <w:b/>
          <w:bCs/>
        </w:rPr>
        <w:lastRenderedPageBreak/>
        <w:t>Correlational design:</w:t>
      </w:r>
      <w:r w:rsidRPr="00734D08">
        <w:rPr>
          <w:rFonts w:cstheme="minorHAnsi"/>
        </w:rPr>
        <w:t xml:space="preserve"> The study uses a correlational design, which means that causality cannot be established. It is not possible to determine whether online gaming time and motives cause depressive, musculoskeletal, and psychosomatic symptoms or whether these symptoms cause increased online gaming time and motives. </w:t>
      </w:r>
    </w:p>
    <w:p w14:paraId="2C02B73D" w14:textId="4BBAFE98" w:rsidR="00094D54" w:rsidRPr="00734D08" w:rsidRDefault="00094D54" w:rsidP="00094D54">
      <w:pPr>
        <w:pStyle w:val="ListParagraph"/>
        <w:numPr>
          <w:ilvl w:val="0"/>
          <w:numId w:val="9"/>
        </w:numPr>
        <w:rPr>
          <w:rFonts w:cstheme="minorHAnsi"/>
        </w:rPr>
      </w:pPr>
      <w:r w:rsidRPr="00734D08">
        <w:rPr>
          <w:rFonts w:cstheme="minorHAnsi"/>
          <w:b/>
          <w:bCs/>
        </w:rPr>
        <w:t>Limited generalizability: T</w:t>
      </w:r>
      <w:r w:rsidRPr="00734D08">
        <w:rPr>
          <w:rFonts w:cstheme="minorHAnsi"/>
        </w:rPr>
        <w:t xml:space="preserve">he study may have limited generalizability to other populations or cultures. The study </w:t>
      </w:r>
      <w:r w:rsidR="000E6624">
        <w:rPr>
          <w:rFonts w:cstheme="minorHAnsi"/>
        </w:rPr>
        <w:t>is</w:t>
      </w:r>
      <w:r w:rsidR="00E80B11">
        <w:rPr>
          <w:rFonts w:cstheme="minorHAnsi"/>
        </w:rPr>
        <w:t xml:space="preserve"> </w:t>
      </w:r>
      <w:r w:rsidRPr="00734D08">
        <w:rPr>
          <w:rFonts w:cstheme="minorHAnsi"/>
        </w:rPr>
        <w:t xml:space="preserve">conducted on a specific sample of adolescents, and the findings may not </w:t>
      </w:r>
      <w:r w:rsidR="004048BB">
        <w:rPr>
          <w:rFonts w:cstheme="minorHAnsi"/>
        </w:rPr>
        <w:t>apply</w:t>
      </w:r>
      <w:r w:rsidRPr="00734D08">
        <w:rPr>
          <w:rFonts w:cstheme="minorHAnsi"/>
        </w:rPr>
        <w:t xml:space="preserve"> to other age groups or cultural contexts. </w:t>
      </w:r>
    </w:p>
    <w:p w14:paraId="7F3C79D2" w14:textId="77777777" w:rsidR="00094D54" w:rsidRPr="00734D08" w:rsidRDefault="00094D54" w:rsidP="00094D54">
      <w:pPr>
        <w:pStyle w:val="ListParagraph"/>
        <w:numPr>
          <w:ilvl w:val="0"/>
          <w:numId w:val="9"/>
        </w:numPr>
        <w:rPr>
          <w:rFonts w:cstheme="minorHAnsi"/>
        </w:rPr>
      </w:pPr>
      <w:r w:rsidRPr="00734D08">
        <w:rPr>
          <w:rFonts w:cstheme="minorHAnsi"/>
          <w:b/>
          <w:bCs/>
        </w:rPr>
        <w:t>Lack of objective measures:</w:t>
      </w:r>
      <w:r w:rsidRPr="00734D08">
        <w:rPr>
          <w:rFonts w:cstheme="minorHAnsi"/>
        </w:rPr>
        <w:t xml:space="preserve"> The study relies on subjective measures of online gaming time and motives. Objective measures, such as tracking actual online gaming time, may provide more accurate data. </w:t>
      </w:r>
    </w:p>
    <w:p w14:paraId="4E1A6540" w14:textId="77777777" w:rsidR="00094D54" w:rsidRPr="00734D08" w:rsidRDefault="00094D54" w:rsidP="00094D54">
      <w:pPr>
        <w:pStyle w:val="ListParagraph"/>
        <w:numPr>
          <w:ilvl w:val="0"/>
          <w:numId w:val="9"/>
        </w:numPr>
        <w:rPr>
          <w:rFonts w:cstheme="minorHAnsi"/>
        </w:rPr>
      </w:pPr>
      <w:r w:rsidRPr="00734D08">
        <w:rPr>
          <w:rFonts w:cstheme="minorHAnsi"/>
          <w:b/>
          <w:bCs/>
        </w:rPr>
        <w:t>Lack of control over extraneous variables:</w:t>
      </w:r>
      <w:r w:rsidRPr="00734D08">
        <w:rPr>
          <w:rFonts w:cstheme="minorHAnsi"/>
        </w:rPr>
        <w:t xml:space="preserve"> The study may not control for all extraneous variables that may affect the relationship between online gaming time and motives and depressive, musculoskeletal, and psychosomatic symptoms. Other factors, such as family environment, academic stress, or physical activity, may also contribute to these symptoms. </w:t>
      </w:r>
    </w:p>
    <w:p w14:paraId="65AB1ABE" w14:textId="338010D1" w:rsidR="00094D54" w:rsidRPr="00734D08" w:rsidRDefault="00094D54" w:rsidP="00094D54">
      <w:pPr>
        <w:rPr>
          <w:rFonts w:cstheme="minorHAnsi"/>
        </w:rPr>
      </w:pPr>
      <w:r w:rsidRPr="00734D08">
        <w:rPr>
          <w:rFonts w:cstheme="minorHAnsi"/>
        </w:rPr>
        <w:t xml:space="preserve">Despite these limitations, the study provides valuable insights into the relationship </w:t>
      </w:r>
      <w:r w:rsidR="005F5B32">
        <w:rPr>
          <w:rFonts w:cstheme="minorHAnsi"/>
        </w:rPr>
        <w:t>among</w:t>
      </w:r>
      <w:r w:rsidRPr="00734D08">
        <w:rPr>
          <w:rFonts w:cstheme="minorHAnsi"/>
        </w:rPr>
        <w:t xml:space="preserve"> online gaming time and motives and depressive, musculoskeletal, and psychosomatic symptoms</w:t>
      </w:r>
      <w:r w:rsidR="005F5B32">
        <w:rPr>
          <w:rFonts w:cstheme="minorHAnsi"/>
        </w:rPr>
        <w:t xml:space="preserve"> and social relationships</w:t>
      </w:r>
      <w:r w:rsidRPr="00734D08">
        <w:rPr>
          <w:rFonts w:cstheme="minorHAnsi"/>
        </w:rPr>
        <w:t xml:space="preserve"> in adolescents. The findings can inform interventions to reduce the negative effects of online gaming on adolescent health.</w:t>
      </w:r>
    </w:p>
    <w:p w14:paraId="702DEAB3" w14:textId="77777777" w:rsidR="00094D54" w:rsidRPr="00734D08" w:rsidRDefault="00094D54" w:rsidP="00094D54">
      <w:pPr>
        <w:rPr>
          <w:rFonts w:cstheme="minorHAnsi"/>
          <w:b/>
          <w:bCs/>
        </w:rPr>
      </w:pPr>
      <w:r w:rsidRPr="00734D08">
        <w:rPr>
          <w:rFonts w:cstheme="minorHAnsi"/>
          <w:b/>
          <w:bCs/>
        </w:rPr>
        <w:t>7. Conclusion:</w:t>
      </w:r>
    </w:p>
    <w:p w14:paraId="006F3310" w14:textId="46EFCFC0" w:rsidR="00AD11CD" w:rsidRPr="00734D08" w:rsidRDefault="00094D54" w:rsidP="00094D54">
      <w:pPr>
        <w:rPr>
          <w:rFonts w:cstheme="minorHAnsi"/>
        </w:rPr>
      </w:pPr>
      <w:r w:rsidRPr="00734D08">
        <w:rPr>
          <w:rFonts w:cstheme="minorHAnsi"/>
        </w:rPr>
        <w:t>The study will use an anonymous and voluntary questionnaire to be completed</w:t>
      </w:r>
      <w:r w:rsidR="002E6951" w:rsidRPr="00734D08">
        <w:rPr>
          <w:rFonts w:cstheme="minorHAnsi"/>
        </w:rPr>
        <w:t xml:space="preserve"> by</w:t>
      </w:r>
      <w:r w:rsidRPr="00734D08">
        <w:rPr>
          <w:rFonts w:cstheme="minorHAnsi"/>
        </w:rPr>
        <w:t xml:space="preserve"> </w:t>
      </w:r>
      <w:r w:rsidR="002E6951" w:rsidRPr="00734D08">
        <w:rPr>
          <w:rFonts w:cstheme="minorHAnsi"/>
        </w:rPr>
        <w:t xml:space="preserve">Bangladeshi, </w:t>
      </w:r>
      <w:r w:rsidR="00910005" w:rsidRPr="00734D08">
        <w:rPr>
          <w:rFonts w:cstheme="minorHAnsi"/>
        </w:rPr>
        <w:t xml:space="preserve">and </w:t>
      </w:r>
      <w:proofErr w:type="spellStart"/>
      <w:r w:rsidR="002E6951" w:rsidRPr="00734D08">
        <w:rPr>
          <w:rFonts w:cstheme="minorHAnsi"/>
        </w:rPr>
        <w:t>Chittagonian</w:t>
      </w:r>
      <w:proofErr w:type="spellEnd"/>
      <w:r w:rsidR="002E6951" w:rsidRPr="00734D08">
        <w:rPr>
          <w:rFonts w:cstheme="minorHAnsi"/>
        </w:rPr>
        <w:t xml:space="preserve"> Urban</w:t>
      </w:r>
      <w:r w:rsidRPr="00734D08">
        <w:rPr>
          <w:rFonts w:cstheme="minorHAnsi"/>
        </w:rPr>
        <w:t xml:space="preserve"> adolescents aged 13–18 years. </w:t>
      </w:r>
      <w:r w:rsidR="00AD11CD" w:rsidRPr="00734D08">
        <w:rPr>
          <w:rFonts w:cstheme="minorHAnsi"/>
        </w:rPr>
        <w:t>Overall, the study will provide a comprehensive understanding of the multifaceted consequences of excessive engagement with virtual gaming and social relationships in Secondary and Higher Secondary Medium Adolescents of Bangladesh: Chittagong Urban Areas. The findings of the study could contribute to the development of effective interventions and policies to address the potential negative consequences of excessive engagement with virtual gaming and social relationships among adolescents in Chittagong Urban Areas.</w:t>
      </w:r>
    </w:p>
    <w:p w14:paraId="0E7FE734" w14:textId="5E8DC945" w:rsidR="00A925CB" w:rsidRPr="00734D08" w:rsidRDefault="0064759D" w:rsidP="00094D54">
      <w:pPr>
        <w:rPr>
          <w:rFonts w:cstheme="minorHAnsi"/>
          <w:b/>
          <w:bCs/>
        </w:rPr>
      </w:pPr>
      <w:r w:rsidRPr="00734D08">
        <w:rPr>
          <w:rFonts w:cstheme="minorHAnsi"/>
          <w:b/>
          <w:bCs/>
        </w:rPr>
        <w:t>8. References</w:t>
      </w:r>
    </w:p>
    <w:sdt>
      <w:sdtPr>
        <w:rPr>
          <w:rFonts w:eastAsiaTheme="majorEastAsia" w:cstheme="minorHAnsi"/>
          <w:color w:val="2F5496" w:themeColor="accent1" w:themeShade="BF"/>
          <w:kern w:val="0"/>
          <w14:ligatures w14:val="none"/>
        </w:rPr>
        <w:id w:val="-1213575058"/>
        <w:bibliography/>
      </w:sdtPr>
      <w:sdtEndPr>
        <w:rPr>
          <w:rFonts w:eastAsiaTheme="minorHAnsi"/>
          <w:color w:val="auto"/>
          <w:kern w:val="2"/>
          <w14:ligatures w14:val="standardContextual"/>
        </w:rPr>
      </w:sdtEndPr>
      <w:sdtContent>
        <w:sdt>
          <w:sdtPr>
            <w:rPr>
              <w:rFonts w:eastAsiaTheme="majorEastAsia" w:cstheme="minorHAnsi"/>
              <w:color w:val="000000"/>
              <w:kern w:val="0"/>
              <w14:ligatures w14:val="none"/>
            </w:rPr>
            <w:tag w:val="MENDELEY_BIBLIOGRAPHY"/>
            <w:id w:val="-1151512499"/>
            <w:placeholder>
              <w:docPart w:val="DefaultPlaceholder_-1854013440"/>
            </w:placeholder>
          </w:sdtPr>
          <w:sdtContent>
            <w:p w14:paraId="1CF55C89" w14:textId="77777777" w:rsidR="00CC003F" w:rsidRDefault="00CC003F">
              <w:pPr>
                <w:autoSpaceDE w:val="0"/>
                <w:autoSpaceDN w:val="0"/>
                <w:ind w:hanging="640"/>
                <w:divId w:val="844054339"/>
                <w:rPr>
                  <w:rFonts w:eastAsia="Times New Roman"/>
                  <w:kern w:val="0"/>
                  <w:sz w:val="24"/>
                  <w:szCs w:val="24"/>
                  <w14:ligatures w14:val="none"/>
                </w:rPr>
              </w:pPr>
              <w:r>
                <w:rPr>
                  <w:rFonts w:eastAsia="Times New Roman"/>
                </w:rPr>
                <w:t>1.</w:t>
              </w:r>
              <w:r>
                <w:rPr>
                  <w:rFonts w:eastAsia="Times New Roman"/>
                </w:rPr>
                <w:tab/>
                <w:t>Hellström C, Nilsson KW, Leppert J, Åslund C. Effects of adolescent online gaming time and motives on depressive, musculoskeletal, and psychosomatic symptoms. Ups J Med Sci [Internet]. 2015 Jun 14 [cited 2024 Dec 13];120(4):263–75. Available from: https://ujms.net/index.php/ujms/article/view/5888</w:t>
              </w:r>
            </w:p>
            <w:p w14:paraId="0BEBA35A" w14:textId="77777777" w:rsidR="00CC003F" w:rsidRDefault="00CC003F">
              <w:pPr>
                <w:autoSpaceDE w:val="0"/>
                <w:autoSpaceDN w:val="0"/>
                <w:ind w:hanging="640"/>
                <w:divId w:val="1006133683"/>
                <w:rPr>
                  <w:rFonts w:eastAsia="Times New Roman"/>
                </w:rPr>
              </w:pPr>
              <w:r>
                <w:rPr>
                  <w:rFonts w:eastAsia="Times New Roman"/>
                </w:rPr>
                <w:t>2.</w:t>
              </w:r>
              <w:r>
                <w:rPr>
                  <w:rFonts w:eastAsia="Times New Roman"/>
                </w:rPr>
                <w:tab/>
                <w:t xml:space="preserve">André F, </w:t>
              </w:r>
              <w:proofErr w:type="spellStart"/>
              <w:r>
                <w:rPr>
                  <w:rFonts w:eastAsia="Times New Roman"/>
                </w:rPr>
                <w:t>Claesdotter</w:t>
              </w:r>
              <w:proofErr w:type="spellEnd"/>
              <w:r>
                <w:rPr>
                  <w:rFonts w:eastAsia="Times New Roman"/>
                </w:rPr>
                <w:t>-Knutsson E, Fridh M, Delfin C, Håkansson A, Lindstrom M. A cross-sectional study on extensive gaming in adolescents. J Public Health Res [Internet]. 2022 Mar 3 [cited 2024 Dec 13];11(1). Available from: https://journals.sagepub.com/doi/10.4081/jphr.2021.2498?icid=int.sj-full-text.similar-articles.7</w:t>
              </w:r>
            </w:p>
            <w:p w14:paraId="69E67448" w14:textId="77777777" w:rsidR="00CC003F" w:rsidRDefault="00CC003F">
              <w:pPr>
                <w:autoSpaceDE w:val="0"/>
                <w:autoSpaceDN w:val="0"/>
                <w:ind w:hanging="640"/>
                <w:divId w:val="1949507960"/>
                <w:rPr>
                  <w:rFonts w:eastAsia="Times New Roman"/>
                </w:rPr>
              </w:pPr>
              <w:r>
                <w:rPr>
                  <w:rFonts w:eastAsia="Times New Roman"/>
                </w:rPr>
                <w:t>3.</w:t>
              </w:r>
              <w:r>
                <w:rPr>
                  <w:rFonts w:eastAsia="Times New Roman"/>
                </w:rPr>
                <w:tab/>
                <w:t>By Doyle L. Raymer Jr. Internet gaming disorder: A real mental health issue on the rise in adolescents and young adults [Internet]. [cited 2023 Oct 29]. Available from: 16. https://ct.counseling.org/2021/09/internet-gaming-disorder-a-real-mental-health-issue-on-the-rise-in-adolescents-and-young-adults/</w:t>
              </w:r>
            </w:p>
            <w:p w14:paraId="4907DE06" w14:textId="77777777" w:rsidR="00CC003F" w:rsidRDefault="00CC003F">
              <w:pPr>
                <w:autoSpaceDE w:val="0"/>
                <w:autoSpaceDN w:val="0"/>
                <w:ind w:hanging="640"/>
                <w:divId w:val="693651316"/>
                <w:rPr>
                  <w:rFonts w:eastAsia="Times New Roman"/>
                </w:rPr>
              </w:pPr>
              <w:r>
                <w:rPr>
                  <w:rFonts w:eastAsia="Times New Roman"/>
                </w:rPr>
                <w:t>4.</w:t>
              </w:r>
              <w:r>
                <w:rPr>
                  <w:rFonts w:eastAsia="Times New Roman"/>
                </w:rPr>
                <w:tab/>
                <w:t>Hossain SA, Fahad A Al. Mainstreaming video games: A cultural response. International Journal of Emerging Trends in Social Sciences [Internet]. 2024 Jun 5 [cited 2024 Dec 13];16(2):32–41. Available from: https://scipg.com/index.php/103/article/view/781</w:t>
              </w:r>
            </w:p>
            <w:p w14:paraId="4DDD6D49" w14:textId="77777777" w:rsidR="00CC003F" w:rsidRDefault="00CC003F">
              <w:pPr>
                <w:autoSpaceDE w:val="0"/>
                <w:autoSpaceDN w:val="0"/>
                <w:ind w:hanging="640"/>
                <w:divId w:val="616445597"/>
                <w:rPr>
                  <w:rFonts w:eastAsia="Times New Roman"/>
                </w:rPr>
              </w:pPr>
              <w:r>
                <w:rPr>
                  <w:rFonts w:eastAsia="Times New Roman"/>
                </w:rPr>
                <w:lastRenderedPageBreak/>
                <w:t>5.</w:t>
              </w:r>
              <w:r>
                <w:rPr>
                  <w:rFonts w:eastAsia="Times New Roman"/>
                </w:rPr>
                <w:tab/>
                <w:t xml:space="preserve">Wang JL, Sheng JR, Wang HZ. The association between mobile game addiction and depression, social anxiety, and loneliness. Front Public Health. 2019;7(SEP). </w:t>
              </w:r>
            </w:p>
            <w:p w14:paraId="42B672F2" w14:textId="77777777" w:rsidR="00CC003F" w:rsidRDefault="00CC003F">
              <w:pPr>
                <w:autoSpaceDE w:val="0"/>
                <w:autoSpaceDN w:val="0"/>
                <w:ind w:hanging="640"/>
                <w:divId w:val="1581602995"/>
                <w:rPr>
                  <w:rFonts w:eastAsia="Times New Roman"/>
                </w:rPr>
              </w:pPr>
              <w:r>
                <w:rPr>
                  <w:rFonts w:eastAsia="Times New Roman"/>
                </w:rPr>
                <w:t>6.</w:t>
              </w:r>
              <w:r>
                <w:rPr>
                  <w:rFonts w:eastAsia="Times New Roman"/>
                </w:rPr>
                <w:tab/>
              </w:r>
              <w:proofErr w:type="spellStart"/>
              <w:r>
                <w:rPr>
                  <w:rFonts w:eastAsia="Times New Roman"/>
                </w:rPr>
                <w:t>Nannatt</w:t>
              </w:r>
              <w:proofErr w:type="spellEnd"/>
              <w:r>
                <w:rPr>
                  <w:rFonts w:eastAsia="Times New Roman"/>
                </w:rPr>
                <w:t xml:space="preserve"> A, </w:t>
              </w:r>
              <w:proofErr w:type="spellStart"/>
              <w:r>
                <w:rPr>
                  <w:rFonts w:eastAsia="Times New Roman"/>
                </w:rPr>
                <w:t>Tariang</w:t>
              </w:r>
              <w:proofErr w:type="spellEnd"/>
              <w:r>
                <w:rPr>
                  <w:rFonts w:eastAsia="Times New Roman"/>
                </w:rPr>
                <w:t xml:space="preserve"> NM, Gowda M, Devassy SM. Family Factors Associated with Problematic Use of the Internet in Children: A Scoping Review. Indian J Psychol Med [Internet]. 2022 Jul 1 [cited 2024 Dec 13];44(4):341. Available from: https://pmc.ncbi.nlm.nih.gov/articles/PMC9301743/</w:t>
              </w:r>
            </w:p>
            <w:p w14:paraId="6C647731" w14:textId="77777777" w:rsidR="00CC003F" w:rsidRDefault="00CC003F">
              <w:pPr>
                <w:autoSpaceDE w:val="0"/>
                <w:autoSpaceDN w:val="0"/>
                <w:ind w:hanging="640"/>
                <w:divId w:val="107047814"/>
                <w:rPr>
                  <w:rFonts w:eastAsia="Times New Roman"/>
                </w:rPr>
              </w:pPr>
              <w:r>
                <w:rPr>
                  <w:rFonts w:eastAsia="Times New Roman"/>
                </w:rPr>
                <w:t>7.</w:t>
              </w:r>
              <w:r>
                <w:rPr>
                  <w:rFonts w:eastAsia="Times New Roman"/>
                </w:rPr>
                <w:tab/>
                <w:t xml:space="preserve">Schneider LA, King DL, </w:t>
              </w:r>
              <w:proofErr w:type="spellStart"/>
              <w:r>
                <w:rPr>
                  <w:rFonts w:eastAsia="Times New Roman"/>
                </w:rPr>
                <w:t>Delfabbro</w:t>
              </w:r>
              <w:proofErr w:type="spellEnd"/>
              <w:r>
                <w:rPr>
                  <w:rFonts w:eastAsia="Times New Roman"/>
                </w:rPr>
                <w:t xml:space="preserve"> PH. Family factors in adolescent problematic Internet gaming: A systematic review. J </w:t>
              </w:r>
              <w:proofErr w:type="spellStart"/>
              <w:r>
                <w:rPr>
                  <w:rFonts w:eastAsia="Times New Roman"/>
                </w:rPr>
                <w:t>Behav</w:t>
              </w:r>
              <w:proofErr w:type="spellEnd"/>
              <w:r>
                <w:rPr>
                  <w:rFonts w:eastAsia="Times New Roman"/>
                </w:rPr>
                <w:t xml:space="preserve"> Addict [Internet]. 2017 [cited 2024 Dec 13];6(3):321–33. Available from: https://pubmed.ncbi.nlm.nih.gov/28762279/</w:t>
              </w:r>
            </w:p>
            <w:p w14:paraId="653D855D" w14:textId="77777777" w:rsidR="00CC003F" w:rsidRDefault="00CC003F">
              <w:pPr>
                <w:autoSpaceDE w:val="0"/>
                <w:autoSpaceDN w:val="0"/>
                <w:ind w:hanging="640"/>
                <w:divId w:val="1638414325"/>
                <w:rPr>
                  <w:rFonts w:eastAsia="Times New Roman"/>
                </w:rPr>
              </w:pPr>
              <w:r>
                <w:rPr>
                  <w:rFonts w:eastAsia="Times New Roman"/>
                </w:rPr>
                <w:t>8.</w:t>
              </w:r>
              <w:r>
                <w:rPr>
                  <w:rFonts w:eastAsia="Times New Roman"/>
                </w:rPr>
                <w:tab/>
              </w:r>
              <w:proofErr w:type="spellStart"/>
              <w:r>
                <w:rPr>
                  <w:rFonts w:eastAsia="Times New Roman"/>
                </w:rPr>
                <w:t>Macur</w:t>
              </w:r>
              <w:proofErr w:type="spellEnd"/>
              <w:r>
                <w:rPr>
                  <w:rFonts w:eastAsia="Times New Roman"/>
                </w:rPr>
                <w:t xml:space="preserve"> M, Pontes HM. Internet Gaming Disorder in adolescence: investigating profiles and associated risk factors. BMC Public Health [Internet]. 2021;21(1):1547. Available from: https://doi.org/10.1186/s12889-021-11394-4</w:t>
              </w:r>
            </w:p>
            <w:p w14:paraId="043236A7" w14:textId="77777777" w:rsidR="00CC003F" w:rsidRDefault="00CC003F">
              <w:pPr>
                <w:autoSpaceDE w:val="0"/>
                <w:autoSpaceDN w:val="0"/>
                <w:ind w:hanging="640"/>
                <w:divId w:val="606275133"/>
                <w:rPr>
                  <w:rFonts w:eastAsia="Times New Roman"/>
                </w:rPr>
              </w:pPr>
              <w:r>
                <w:rPr>
                  <w:rFonts w:eastAsia="Times New Roman"/>
                </w:rPr>
                <w:t>9.</w:t>
              </w:r>
              <w:r>
                <w:rPr>
                  <w:rFonts w:eastAsia="Times New Roman"/>
                </w:rPr>
                <w:tab/>
                <w:t>Phan O, Prieur C, Bonnaire C, Obradovic I. Internet Gaming Disorder: Exploring Its Impact on Satisfaction in Life in PELLEAS Adolescent Sample. Int J Environ Res Public Health [Internet]. 2020;17(1). Available from: https://www.mdpi.com/1660-4601/17/1/3</w:t>
              </w:r>
            </w:p>
            <w:p w14:paraId="15674D6F" w14:textId="77777777" w:rsidR="00CC003F" w:rsidRDefault="00CC003F">
              <w:pPr>
                <w:autoSpaceDE w:val="0"/>
                <w:autoSpaceDN w:val="0"/>
                <w:ind w:hanging="640"/>
                <w:divId w:val="1186677722"/>
                <w:rPr>
                  <w:rFonts w:eastAsia="Times New Roman"/>
                </w:rPr>
              </w:pPr>
              <w:r>
                <w:rPr>
                  <w:rFonts w:eastAsia="Times New Roman"/>
                </w:rPr>
                <w:t>10.</w:t>
              </w:r>
              <w:r>
                <w:rPr>
                  <w:rFonts w:eastAsia="Times New Roman"/>
                </w:rPr>
                <w:tab/>
                <w:t xml:space="preserve">Tholl C, </w:t>
              </w:r>
              <w:proofErr w:type="spellStart"/>
              <w:r>
                <w:rPr>
                  <w:rFonts w:eastAsia="Times New Roman"/>
                </w:rPr>
                <w:t>Bickmann</w:t>
              </w:r>
              <w:proofErr w:type="spellEnd"/>
              <w:r>
                <w:rPr>
                  <w:rFonts w:eastAsia="Times New Roman"/>
                </w:rPr>
                <w:t xml:space="preserve"> P, Wechsler K, </w:t>
              </w:r>
              <w:proofErr w:type="spellStart"/>
              <w:r>
                <w:rPr>
                  <w:rFonts w:eastAsia="Times New Roman"/>
                </w:rPr>
                <w:t>Froböse</w:t>
              </w:r>
              <w:proofErr w:type="spellEnd"/>
              <w:r>
                <w:rPr>
                  <w:rFonts w:eastAsia="Times New Roman"/>
                </w:rPr>
                <w:t xml:space="preserve"> I, </w:t>
              </w:r>
              <w:proofErr w:type="spellStart"/>
              <w:r>
                <w:rPr>
                  <w:rFonts w:eastAsia="Times New Roman"/>
                </w:rPr>
                <w:t>Grieben</w:t>
              </w:r>
              <w:proofErr w:type="spellEnd"/>
              <w:r>
                <w:rPr>
                  <w:rFonts w:eastAsia="Times New Roman"/>
                </w:rPr>
                <w:t xml:space="preserve"> C. Musculoskeletal disorders in video gamers – a systematic review. BMC </w:t>
              </w:r>
              <w:proofErr w:type="spellStart"/>
              <w:r>
                <w:rPr>
                  <w:rFonts w:eastAsia="Times New Roman"/>
                </w:rPr>
                <w:t>Musculoskelet</w:t>
              </w:r>
              <w:proofErr w:type="spellEnd"/>
              <w:r>
                <w:rPr>
                  <w:rFonts w:eastAsia="Times New Roman"/>
                </w:rPr>
                <w:t xml:space="preserve"> </w:t>
              </w:r>
              <w:proofErr w:type="spellStart"/>
              <w:r>
                <w:rPr>
                  <w:rFonts w:eastAsia="Times New Roman"/>
                </w:rPr>
                <w:t>Disord</w:t>
              </w:r>
              <w:proofErr w:type="spellEnd"/>
              <w:r>
                <w:rPr>
                  <w:rFonts w:eastAsia="Times New Roman"/>
                </w:rPr>
                <w:t xml:space="preserve"> [Internet]. 2022;23(1):678. Available from: https://doi.org/10.1186/s12891-022-05614-0</w:t>
              </w:r>
            </w:p>
            <w:p w14:paraId="3712479C" w14:textId="77777777" w:rsidR="00CC003F" w:rsidRDefault="00CC003F">
              <w:pPr>
                <w:autoSpaceDE w:val="0"/>
                <w:autoSpaceDN w:val="0"/>
                <w:ind w:hanging="640"/>
                <w:divId w:val="1991908478"/>
                <w:rPr>
                  <w:rFonts w:eastAsia="Times New Roman"/>
                </w:rPr>
              </w:pPr>
              <w:r>
                <w:rPr>
                  <w:rFonts w:eastAsia="Times New Roman"/>
                </w:rPr>
                <w:t>11.</w:t>
              </w:r>
              <w:r>
                <w:rPr>
                  <w:rFonts w:eastAsia="Times New Roman"/>
                </w:rPr>
                <w:tab/>
                <w:t xml:space="preserve">Meriläinen M, Ruotsalainen M. The light, the dark, and everything else: making sense of young people’s digital gaming. Front Psychol. 2023;14. </w:t>
              </w:r>
            </w:p>
            <w:p w14:paraId="5351EC8F" w14:textId="77777777" w:rsidR="00CC003F" w:rsidRDefault="00CC003F">
              <w:pPr>
                <w:autoSpaceDE w:val="0"/>
                <w:autoSpaceDN w:val="0"/>
                <w:ind w:hanging="640"/>
                <w:divId w:val="1370884652"/>
                <w:rPr>
                  <w:rFonts w:eastAsia="Times New Roman"/>
                </w:rPr>
              </w:pPr>
              <w:r>
                <w:rPr>
                  <w:rFonts w:eastAsia="Times New Roman"/>
                </w:rPr>
                <w:t>12.</w:t>
              </w:r>
              <w:r>
                <w:rPr>
                  <w:rFonts w:eastAsia="Times New Roman"/>
                </w:rPr>
                <w:tab/>
                <w:t xml:space="preserve">Griffiths MD. Griffiths, M.D.  &amp;amp; Davies, M.N.O. (2005). Videogame addiction: Does it exist? In J. Goldstein &amp;amp; J. </w:t>
              </w:r>
              <w:proofErr w:type="spellStart"/>
              <w:r>
                <w:rPr>
                  <w:rFonts w:eastAsia="Times New Roman"/>
                </w:rPr>
                <w:t>Raessens</w:t>
              </w:r>
              <w:proofErr w:type="spellEnd"/>
              <w:r>
                <w:rPr>
                  <w:rFonts w:eastAsia="Times New Roman"/>
                </w:rPr>
                <w:t xml:space="preserve"> (Eds.), Handbook of Computer Game Studies. pp. 359-368. Boston: MIT Press. [Internet]. [cited 2024 Dec 15]. Available from: https://www.academia.edu/780694/Griffiths_M_D_and_Davies_M_N_O_2005_Videogame_addiction_Does_it_exist_In_J_Goldstein_and_J_Raessens_Eds_Handbook_of_Computer_Game_Studies_pp_359_368_Boston_MIT_Press</w:t>
              </w:r>
            </w:p>
            <w:p w14:paraId="08ED0F55" w14:textId="77777777" w:rsidR="00CC003F" w:rsidRDefault="00CC003F">
              <w:pPr>
                <w:autoSpaceDE w:val="0"/>
                <w:autoSpaceDN w:val="0"/>
                <w:ind w:hanging="640"/>
                <w:divId w:val="1849784534"/>
                <w:rPr>
                  <w:rFonts w:eastAsia="Times New Roman"/>
                </w:rPr>
              </w:pPr>
              <w:r>
                <w:rPr>
                  <w:rFonts w:eastAsia="Times New Roman"/>
                </w:rPr>
                <w:t>13.</w:t>
              </w:r>
              <w:r>
                <w:rPr>
                  <w:rFonts w:eastAsia="Times New Roman"/>
                </w:rPr>
                <w:tab/>
                <w:t xml:space="preserve">Hellström C, Nilsson KW, Leppert J, </w:t>
              </w:r>
              <w:proofErr w:type="spellStart"/>
              <w:r>
                <w:rPr>
                  <w:rFonts w:eastAsia="Times New Roman"/>
                </w:rPr>
                <w:t>Slund</w:t>
              </w:r>
              <w:proofErr w:type="spellEnd"/>
              <w:r>
                <w:rPr>
                  <w:rFonts w:eastAsia="Times New Roman"/>
                </w:rPr>
                <w:t xml:space="preserve"> C. Influences of motives to play and time spent gaming on the negative consequences of adolescent online computer gaming. </w:t>
              </w:r>
              <w:proofErr w:type="spellStart"/>
              <w:r>
                <w:rPr>
                  <w:rFonts w:eastAsia="Times New Roman"/>
                </w:rPr>
                <w:t>Comput</w:t>
              </w:r>
              <w:proofErr w:type="spellEnd"/>
              <w:r>
                <w:rPr>
                  <w:rFonts w:eastAsia="Times New Roman"/>
                </w:rPr>
                <w:t xml:space="preserve"> Human </w:t>
              </w:r>
              <w:proofErr w:type="spellStart"/>
              <w:r>
                <w:rPr>
                  <w:rFonts w:eastAsia="Times New Roman"/>
                </w:rPr>
                <w:t>Behav</w:t>
              </w:r>
              <w:proofErr w:type="spellEnd"/>
              <w:r>
                <w:rPr>
                  <w:rFonts w:eastAsia="Times New Roman"/>
                </w:rPr>
                <w:t xml:space="preserve">. 2012 Jul 1;28(4):1379–87. </w:t>
              </w:r>
            </w:p>
            <w:p w14:paraId="0971DA24" w14:textId="77777777" w:rsidR="00CC003F" w:rsidRDefault="00CC003F">
              <w:pPr>
                <w:autoSpaceDE w:val="0"/>
                <w:autoSpaceDN w:val="0"/>
                <w:ind w:hanging="640"/>
                <w:divId w:val="515585203"/>
                <w:rPr>
                  <w:rFonts w:eastAsia="Times New Roman"/>
                </w:rPr>
              </w:pPr>
              <w:r>
                <w:rPr>
                  <w:rFonts w:eastAsia="Times New Roman"/>
                </w:rPr>
                <w:t>14.</w:t>
              </w:r>
              <w:r>
                <w:rPr>
                  <w:rFonts w:eastAsia="Times New Roman"/>
                </w:rPr>
                <w:tab/>
                <w:t xml:space="preserve">Tholl C, </w:t>
              </w:r>
              <w:proofErr w:type="spellStart"/>
              <w:r>
                <w:rPr>
                  <w:rFonts w:eastAsia="Times New Roman"/>
                </w:rPr>
                <w:t>Bickmann</w:t>
              </w:r>
              <w:proofErr w:type="spellEnd"/>
              <w:r>
                <w:rPr>
                  <w:rFonts w:eastAsia="Times New Roman"/>
                </w:rPr>
                <w:t xml:space="preserve"> P, Wechsler K, </w:t>
              </w:r>
              <w:proofErr w:type="spellStart"/>
              <w:r>
                <w:rPr>
                  <w:rFonts w:eastAsia="Times New Roman"/>
                </w:rPr>
                <w:t>Froböse</w:t>
              </w:r>
              <w:proofErr w:type="spellEnd"/>
              <w:r>
                <w:rPr>
                  <w:rFonts w:eastAsia="Times New Roman"/>
                </w:rPr>
                <w:t xml:space="preserve"> I, </w:t>
              </w:r>
              <w:proofErr w:type="spellStart"/>
              <w:r>
                <w:rPr>
                  <w:rFonts w:eastAsia="Times New Roman"/>
                </w:rPr>
                <w:t>Grieben</w:t>
              </w:r>
              <w:proofErr w:type="spellEnd"/>
              <w:r>
                <w:rPr>
                  <w:rFonts w:eastAsia="Times New Roman"/>
                </w:rPr>
                <w:t xml:space="preserve"> C. Musculoskeletal disorders in video gamers - a systematic review. BMC </w:t>
              </w:r>
              <w:proofErr w:type="spellStart"/>
              <w:r>
                <w:rPr>
                  <w:rFonts w:eastAsia="Times New Roman"/>
                </w:rPr>
                <w:t>Musculoskelet</w:t>
              </w:r>
              <w:proofErr w:type="spellEnd"/>
              <w:r>
                <w:rPr>
                  <w:rFonts w:eastAsia="Times New Roman"/>
                </w:rPr>
                <w:t xml:space="preserve"> </w:t>
              </w:r>
              <w:proofErr w:type="spellStart"/>
              <w:r>
                <w:rPr>
                  <w:rFonts w:eastAsia="Times New Roman"/>
                </w:rPr>
                <w:t>Disord</w:t>
              </w:r>
              <w:proofErr w:type="spellEnd"/>
              <w:r>
                <w:rPr>
                  <w:rFonts w:eastAsia="Times New Roman"/>
                </w:rPr>
                <w:t xml:space="preserve"> [Internet]. 2022 Dec 1 [cited 2024 Dec 15];23(1). Available from: https://pubmed.ncbi.nlm.nih.gov/35842605/</w:t>
              </w:r>
            </w:p>
            <w:p w14:paraId="6FCA5BA3" w14:textId="77777777" w:rsidR="00CC003F" w:rsidRDefault="00CC003F">
              <w:pPr>
                <w:autoSpaceDE w:val="0"/>
                <w:autoSpaceDN w:val="0"/>
                <w:ind w:hanging="640"/>
                <w:divId w:val="95560642"/>
                <w:rPr>
                  <w:rFonts w:eastAsia="Times New Roman"/>
                </w:rPr>
              </w:pPr>
              <w:r>
                <w:rPr>
                  <w:rFonts w:eastAsia="Times New Roman"/>
                </w:rPr>
                <w:t>15.</w:t>
              </w:r>
              <w:r>
                <w:rPr>
                  <w:rFonts w:eastAsia="Times New Roman"/>
                </w:rPr>
                <w:tab/>
                <w:t xml:space="preserve">Ahmed S, Mishra A, Akter R, Shah </w:t>
              </w:r>
              <w:proofErr w:type="spellStart"/>
              <w:r>
                <w:rPr>
                  <w:rFonts w:eastAsia="Times New Roman"/>
                </w:rPr>
                <w:t>MdH</w:t>
              </w:r>
              <w:proofErr w:type="spellEnd"/>
              <w:r>
                <w:rPr>
                  <w:rFonts w:eastAsia="Times New Roman"/>
                </w:rPr>
                <w:t>, Sadia AA. Smartphone addiction and its impact on musculoskeletal pain in neck, shoulder, elbow, and hand among college going students: a cross-sectional study. Bulletin of Faculty of Physical Therapy 2022 27:1 [Internet]. 2022 Feb 9 [cited 2024 Dec 15];27(1):1–8. Available from: https://bfpt.springeropen.com/articles/10.1186/s43161-021-00067-3</w:t>
              </w:r>
            </w:p>
            <w:p w14:paraId="412A5DC6" w14:textId="77777777" w:rsidR="00CC003F" w:rsidRDefault="00CC003F">
              <w:pPr>
                <w:autoSpaceDE w:val="0"/>
                <w:autoSpaceDN w:val="0"/>
                <w:ind w:hanging="640"/>
                <w:divId w:val="1224221917"/>
                <w:rPr>
                  <w:rFonts w:eastAsia="Times New Roman"/>
                </w:rPr>
              </w:pPr>
              <w:r>
                <w:rPr>
                  <w:rFonts w:eastAsia="Times New Roman"/>
                </w:rPr>
                <w:t>16.</w:t>
              </w:r>
              <w:r>
                <w:rPr>
                  <w:rFonts w:eastAsia="Times New Roman"/>
                </w:rPr>
                <w:tab/>
                <w:t xml:space="preserve">Lindberg L, Nielsen SB, Damgaard M, Sloth OR, Rathleff MS, Straszek CL. Musculoskeletal pain is common in competitive gaming: a cross-sectional study among Danish esports athletes. BMJ Open Sport </w:t>
              </w:r>
              <w:proofErr w:type="spellStart"/>
              <w:r>
                <w:rPr>
                  <w:rFonts w:eastAsia="Times New Roman"/>
                </w:rPr>
                <w:t>Exerc</w:t>
              </w:r>
              <w:proofErr w:type="spellEnd"/>
              <w:r>
                <w:rPr>
                  <w:rFonts w:eastAsia="Times New Roman"/>
                </w:rPr>
                <w:t xml:space="preserve"> Med [Internet]. 2020 Jan 5 [cited 2024 Dec 15];6(1). Available from: https://pubmed.ncbi.nlm.nih.gov/33585039/</w:t>
              </w:r>
            </w:p>
            <w:p w14:paraId="115C3B97" w14:textId="77777777" w:rsidR="00CC003F" w:rsidRDefault="00CC003F">
              <w:pPr>
                <w:autoSpaceDE w:val="0"/>
                <w:autoSpaceDN w:val="0"/>
                <w:ind w:hanging="640"/>
                <w:divId w:val="1907033283"/>
                <w:rPr>
                  <w:rFonts w:eastAsia="Times New Roman"/>
                </w:rPr>
              </w:pPr>
              <w:r>
                <w:rPr>
                  <w:rFonts w:eastAsia="Times New Roman"/>
                </w:rPr>
                <w:lastRenderedPageBreak/>
                <w:t>17.</w:t>
              </w:r>
              <w:r>
                <w:rPr>
                  <w:rFonts w:eastAsia="Times New Roman"/>
                </w:rPr>
                <w:tab/>
                <w:t xml:space="preserve">Griffiths MD, Davies MNO, Chappell D. Online computer gaming: A comparison of adolescent and adult gamers. J </w:t>
              </w:r>
              <w:proofErr w:type="spellStart"/>
              <w:r>
                <w:rPr>
                  <w:rFonts w:eastAsia="Times New Roman"/>
                </w:rPr>
                <w:t>Adolesc</w:t>
              </w:r>
              <w:proofErr w:type="spellEnd"/>
              <w:r>
                <w:rPr>
                  <w:rFonts w:eastAsia="Times New Roman"/>
                </w:rPr>
                <w:t xml:space="preserve"> [Internet]. 2004 [cited 2024 Dec 15];27(1):87–96. Available from: https://pubmed.ncbi.nlm.nih.gov/15013262/</w:t>
              </w:r>
            </w:p>
            <w:p w14:paraId="1A66CE59" w14:textId="77777777" w:rsidR="00CC003F" w:rsidRDefault="00CC003F">
              <w:pPr>
                <w:autoSpaceDE w:val="0"/>
                <w:autoSpaceDN w:val="0"/>
                <w:ind w:hanging="640"/>
                <w:divId w:val="353505612"/>
                <w:rPr>
                  <w:rFonts w:eastAsia="Times New Roman"/>
                </w:rPr>
              </w:pPr>
              <w:r>
                <w:rPr>
                  <w:rFonts w:eastAsia="Times New Roman"/>
                </w:rPr>
                <w:t>18.</w:t>
              </w:r>
              <w:r>
                <w:rPr>
                  <w:rFonts w:eastAsia="Times New Roman"/>
                </w:rPr>
                <w:tab/>
                <w:t xml:space="preserve">Ng BD, Wiemer-Hastings P. Addiction to the internet and online gaming. </w:t>
              </w:r>
              <w:proofErr w:type="spellStart"/>
              <w:r>
                <w:rPr>
                  <w:rFonts w:eastAsia="Times New Roman"/>
                </w:rPr>
                <w:t>Cyberpsychol</w:t>
              </w:r>
              <w:proofErr w:type="spellEnd"/>
              <w:r>
                <w:rPr>
                  <w:rFonts w:eastAsia="Times New Roman"/>
                </w:rPr>
                <w:t xml:space="preserve"> </w:t>
              </w:r>
              <w:proofErr w:type="spellStart"/>
              <w:r>
                <w:rPr>
                  <w:rFonts w:eastAsia="Times New Roman"/>
                </w:rPr>
                <w:t>Behav</w:t>
              </w:r>
              <w:proofErr w:type="spellEnd"/>
              <w:r>
                <w:rPr>
                  <w:rFonts w:eastAsia="Times New Roman"/>
                </w:rPr>
                <w:t xml:space="preserve"> [Internet]. 2005 Apr [cited 2024 Dec 15];8(2):110–3. Available from: https://pubmed.ncbi.nlm.nih.gov/15938649/</w:t>
              </w:r>
            </w:p>
            <w:p w14:paraId="7506F289" w14:textId="77777777" w:rsidR="00CC003F" w:rsidRDefault="00CC003F">
              <w:pPr>
                <w:autoSpaceDE w:val="0"/>
                <w:autoSpaceDN w:val="0"/>
                <w:ind w:hanging="640"/>
                <w:divId w:val="917329944"/>
                <w:rPr>
                  <w:rFonts w:eastAsia="Times New Roman"/>
                </w:rPr>
              </w:pPr>
              <w:r>
                <w:rPr>
                  <w:rFonts w:eastAsia="Times New Roman"/>
                </w:rPr>
                <w:t>19.</w:t>
              </w:r>
              <w:r>
                <w:rPr>
                  <w:rFonts w:eastAsia="Times New Roman"/>
                </w:rPr>
                <w:tab/>
                <w:t xml:space="preserve">Caplan S, Williams D, Yee N. Problematic Internet use and psychosocial well-being among MMO players. </w:t>
              </w:r>
              <w:proofErr w:type="spellStart"/>
              <w:r>
                <w:rPr>
                  <w:rFonts w:eastAsia="Times New Roman"/>
                </w:rPr>
                <w:t>Comput</w:t>
              </w:r>
              <w:proofErr w:type="spellEnd"/>
              <w:r>
                <w:rPr>
                  <w:rFonts w:eastAsia="Times New Roman"/>
                </w:rPr>
                <w:t xml:space="preserve"> Human </w:t>
              </w:r>
              <w:proofErr w:type="spellStart"/>
              <w:r>
                <w:rPr>
                  <w:rFonts w:eastAsia="Times New Roman"/>
                </w:rPr>
                <w:t>Behav</w:t>
              </w:r>
              <w:proofErr w:type="spellEnd"/>
              <w:r>
                <w:rPr>
                  <w:rFonts w:eastAsia="Times New Roman"/>
                </w:rPr>
                <w:t xml:space="preserve">. 2009 Nov 1;25(6):1312–9. </w:t>
              </w:r>
            </w:p>
            <w:p w14:paraId="2693798B" w14:textId="77777777" w:rsidR="00CC003F" w:rsidRDefault="00CC003F">
              <w:pPr>
                <w:autoSpaceDE w:val="0"/>
                <w:autoSpaceDN w:val="0"/>
                <w:ind w:hanging="640"/>
                <w:divId w:val="1771509091"/>
                <w:rPr>
                  <w:rFonts w:eastAsia="Times New Roman"/>
                </w:rPr>
              </w:pPr>
              <w:r>
                <w:rPr>
                  <w:rFonts w:eastAsia="Times New Roman"/>
                </w:rPr>
                <w:t>20.</w:t>
              </w:r>
              <w:r>
                <w:rPr>
                  <w:rFonts w:eastAsia="Times New Roman"/>
                </w:rPr>
                <w:tab/>
                <w:t>Caplan SE. Preference for Online Social Interaction. http://dx.doi.org/101177/0093650203257842 [Internet]. 2003 Dec 1 [cited 2024 Dec 15];30(6):625–48. Available from: https://journals.sagepub.com/doi/abs/10.1177/0093650203257842</w:t>
              </w:r>
            </w:p>
            <w:p w14:paraId="02AA8212" w14:textId="77777777" w:rsidR="00CC003F" w:rsidRDefault="00CC003F">
              <w:pPr>
                <w:autoSpaceDE w:val="0"/>
                <w:autoSpaceDN w:val="0"/>
                <w:ind w:hanging="640"/>
                <w:divId w:val="1084838827"/>
                <w:rPr>
                  <w:rFonts w:eastAsia="Times New Roman"/>
                </w:rPr>
              </w:pPr>
              <w:r>
                <w:rPr>
                  <w:rFonts w:eastAsia="Times New Roman"/>
                </w:rPr>
                <w:t>21.</w:t>
              </w:r>
              <w:r>
                <w:rPr>
                  <w:rFonts w:eastAsia="Times New Roman"/>
                </w:rPr>
                <w:tab/>
                <w:t>Chung S, Lee J, Lee HK. Personal Factors, Internet Characteristics, and Environmental Factors Contributing to Adolescent Internet Addiction: A Public Health Perspective. Int J Environ Res Public Health [Internet]. 2019 Dec 1 [cited 2024 Dec 15];16(23):4635. Available from: https://pmc.ncbi.nlm.nih.gov/articles/PMC6926822/</w:t>
              </w:r>
            </w:p>
            <w:p w14:paraId="624CA555" w14:textId="77777777" w:rsidR="00CC003F" w:rsidRDefault="00CC003F">
              <w:pPr>
                <w:autoSpaceDE w:val="0"/>
                <w:autoSpaceDN w:val="0"/>
                <w:ind w:hanging="640"/>
                <w:divId w:val="292177086"/>
                <w:rPr>
                  <w:rFonts w:eastAsia="Times New Roman"/>
                </w:rPr>
              </w:pPr>
              <w:r>
                <w:rPr>
                  <w:rFonts w:eastAsia="Times New Roman"/>
                </w:rPr>
                <w:t>22.</w:t>
              </w:r>
              <w:r>
                <w:rPr>
                  <w:rFonts w:eastAsia="Times New Roman"/>
                </w:rPr>
                <w:tab/>
                <w:t>Lopez-Fernandez O, Jess Williams A, Griffiths MD, Kuss DJ. Female gaming, gaming addiction, and the role of women within gaming culture: A narrative literature review. Front Psychiatry [Internet]. 2019 [cited 2024 Dec 15];10(JULY):454. Available from: https://pmc.ncbi.nlm.nih.gov/articles/PMC6635696/</w:t>
              </w:r>
            </w:p>
            <w:p w14:paraId="316FA1F2" w14:textId="77777777" w:rsidR="00CC003F" w:rsidRDefault="00CC003F">
              <w:pPr>
                <w:autoSpaceDE w:val="0"/>
                <w:autoSpaceDN w:val="0"/>
                <w:ind w:hanging="640"/>
                <w:divId w:val="820271276"/>
                <w:rPr>
                  <w:rFonts w:eastAsia="Times New Roman"/>
                </w:rPr>
              </w:pPr>
              <w:r>
                <w:rPr>
                  <w:rFonts w:eastAsia="Times New Roman"/>
                </w:rPr>
                <w:t>23.</w:t>
              </w:r>
              <w:r>
                <w:rPr>
                  <w:rFonts w:eastAsia="Times New Roman"/>
                </w:rPr>
                <w:tab/>
                <w:t xml:space="preserve">Paulus FW, Ohmann S, von </w:t>
              </w:r>
              <w:proofErr w:type="spellStart"/>
              <w:r>
                <w:rPr>
                  <w:rFonts w:eastAsia="Times New Roman"/>
                </w:rPr>
                <w:t>Gontard</w:t>
              </w:r>
              <w:proofErr w:type="spellEnd"/>
              <w:r>
                <w:rPr>
                  <w:rFonts w:eastAsia="Times New Roman"/>
                </w:rPr>
                <w:t xml:space="preserve"> A, Popow C. Internet gaming disorder in children and adolescents: a systematic review. Dev Med Child Neurol [Internet]. 2018 Jul 1 [cited 2024 Dec 15];60(7):645–59. Available from: https://pubmed.ncbi.nlm.nih.gov/29633243/</w:t>
              </w:r>
            </w:p>
            <w:p w14:paraId="22A49942" w14:textId="77777777" w:rsidR="00CC003F" w:rsidRDefault="00CC003F">
              <w:pPr>
                <w:autoSpaceDE w:val="0"/>
                <w:autoSpaceDN w:val="0"/>
                <w:ind w:hanging="640"/>
                <w:divId w:val="85732736"/>
                <w:rPr>
                  <w:rFonts w:eastAsia="Times New Roman"/>
                </w:rPr>
              </w:pPr>
              <w:r>
                <w:rPr>
                  <w:rFonts w:eastAsia="Times New Roman"/>
                </w:rPr>
                <w:t>24.</w:t>
              </w:r>
              <w:r>
                <w:rPr>
                  <w:rFonts w:eastAsia="Times New Roman"/>
                </w:rPr>
                <w:tab/>
                <w:t xml:space="preserve">Mihara S, Higuchi S. Cross-sectional and longitudinal epidemiological studies of Internet gaming disorder: A systematic review of the literature. Psychiatry Clin </w:t>
              </w:r>
              <w:proofErr w:type="spellStart"/>
              <w:r>
                <w:rPr>
                  <w:rFonts w:eastAsia="Times New Roman"/>
                </w:rPr>
                <w:t>Neurosci</w:t>
              </w:r>
              <w:proofErr w:type="spellEnd"/>
              <w:r>
                <w:rPr>
                  <w:rFonts w:eastAsia="Times New Roman"/>
                </w:rPr>
                <w:t xml:space="preserve"> [Internet]. 2017 Jul 1 [cited 2024 Dec 15];71(7):425–44. Available from: https://pubmed.ncbi.nlm.nih.gov/28436212/</w:t>
              </w:r>
            </w:p>
            <w:p w14:paraId="448F9424" w14:textId="1F983260" w:rsidR="0031493E" w:rsidRDefault="00CC003F" w:rsidP="00272DC8">
              <w:pPr>
                <w:rPr>
                  <w:rFonts w:cstheme="minorHAnsi"/>
                </w:rPr>
              </w:pPr>
              <w:r>
                <w:rPr>
                  <w:rFonts w:eastAsia="Times New Roman"/>
                </w:rPr>
                <w:t> </w:t>
              </w:r>
            </w:p>
          </w:sdtContent>
        </w:sdt>
      </w:sdtContent>
    </w:sdt>
    <w:p w14:paraId="092E090D" w14:textId="77777777" w:rsidR="00260A4B" w:rsidRDefault="00260A4B" w:rsidP="00272DC8">
      <w:pPr>
        <w:rPr>
          <w:rFonts w:cstheme="minorHAnsi"/>
          <w:b/>
          <w:bCs/>
        </w:rPr>
      </w:pPr>
    </w:p>
    <w:p w14:paraId="3813C4D9" w14:textId="54183BCF" w:rsidR="00272DC8" w:rsidRPr="0031493E" w:rsidRDefault="00B340B3" w:rsidP="00272DC8">
      <w:pPr>
        <w:rPr>
          <w:rFonts w:cstheme="minorHAnsi"/>
          <w:color w:val="0563C1" w:themeColor="hyperlink"/>
          <w:u w:val="single"/>
        </w:rPr>
      </w:pPr>
      <w:r w:rsidRPr="00734D08">
        <w:rPr>
          <w:rFonts w:cstheme="minorHAnsi"/>
          <w:b/>
          <w:bCs/>
        </w:rPr>
        <w:t xml:space="preserve">9.  Time </w:t>
      </w:r>
      <w:r w:rsidR="00E55DD2" w:rsidRPr="00734D08">
        <w:rPr>
          <w:rFonts w:cstheme="minorHAnsi"/>
          <w:b/>
          <w:bCs/>
        </w:rPr>
        <w:t xml:space="preserve">Line of the </w:t>
      </w:r>
      <w:r w:rsidR="00B55BF4" w:rsidRPr="00734D08">
        <w:rPr>
          <w:rFonts w:cstheme="minorHAnsi"/>
          <w:b/>
          <w:bCs/>
        </w:rPr>
        <w:t>Study:</w:t>
      </w:r>
      <w:r w:rsidRPr="00734D08">
        <w:rPr>
          <w:rFonts w:cstheme="minorHAnsi"/>
          <w:b/>
          <w:bCs/>
        </w:rPr>
        <w:t xml:space="preserve"> </w:t>
      </w:r>
    </w:p>
    <w:p w14:paraId="355D8398" w14:textId="58C5D1F0" w:rsidR="00272DC8" w:rsidRPr="00734D08" w:rsidRDefault="00272DC8" w:rsidP="00D60235">
      <w:pPr>
        <w:rPr>
          <w:rFonts w:cstheme="minorHAnsi"/>
          <w:b/>
          <w:bCs/>
        </w:rPr>
      </w:pPr>
      <w:r w:rsidRPr="00734D08">
        <w:rPr>
          <w:rFonts w:cstheme="minorHAnsi"/>
          <w:b/>
          <w:bCs/>
        </w:rPr>
        <w:t>Month 1: Research and Proposal Development</w:t>
      </w:r>
    </w:p>
    <w:p w14:paraId="6F70B8F4" w14:textId="77777777" w:rsidR="00272DC8" w:rsidRPr="00734D08" w:rsidRDefault="00272DC8" w:rsidP="003D1C16">
      <w:pPr>
        <w:pStyle w:val="ListParagraph"/>
        <w:numPr>
          <w:ilvl w:val="0"/>
          <w:numId w:val="19"/>
        </w:numPr>
        <w:rPr>
          <w:rFonts w:cstheme="minorHAnsi"/>
        </w:rPr>
      </w:pPr>
      <w:r w:rsidRPr="00734D08">
        <w:rPr>
          <w:rFonts w:cstheme="minorHAnsi"/>
        </w:rPr>
        <w:t>Weeks 1-2: Define research questions and objectives.</w:t>
      </w:r>
    </w:p>
    <w:p w14:paraId="527457FC" w14:textId="77777777" w:rsidR="00272DC8" w:rsidRPr="00734D08" w:rsidRDefault="00272DC8" w:rsidP="003D1C16">
      <w:pPr>
        <w:pStyle w:val="ListParagraph"/>
        <w:numPr>
          <w:ilvl w:val="0"/>
          <w:numId w:val="19"/>
        </w:numPr>
        <w:rPr>
          <w:rFonts w:cstheme="minorHAnsi"/>
        </w:rPr>
      </w:pPr>
      <w:r w:rsidRPr="00734D08">
        <w:rPr>
          <w:rFonts w:cstheme="minorHAnsi"/>
        </w:rPr>
        <w:t>Weeks 3-4: Review relevant literature.</w:t>
      </w:r>
    </w:p>
    <w:p w14:paraId="7C5C8CF2" w14:textId="47353100" w:rsidR="00D60235" w:rsidRPr="00734D08" w:rsidRDefault="00272DC8" w:rsidP="00D60235">
      <w:pPr>
        <w:pStyle w:val="ListParagraph"/>
        <w:numPr>
          <w:ilvl w:val="0"/>
          <w:numId w:val="19"/>
        </w:numPr>
        <w:rPr>
          <w:rFonts w:cstheme="minorHAnsi"/>
        </w:rPr>
      </w:pPr>
      <w:r w:rsidRPr="00734D08">
        <w:rPr>
          <w:rFonts w:cstheme="minorHAnsi"/>
        </w:rPr>
        <w:t>Weeks 4-5: Develop</w:t>
      </w:r>
      <w:r w:rsidR="004048BB">
        <w:rPr>
          <w:rFonts w:cstheme="minorHAnsi"/>
        </w:rPr>
        <w:t xml:space="preserve"> </w:t>
      </w:r>
      <w:r w:rsidRPr="00734D08">
        <w:rPr>
          <w:rFonts w:cstheme="minorHAnsi"/>
        </w:rPr>
        <w:t>research proposal, including research design and methodology.</w:t>
      </w:r>
    </w:p>
    <w:p w14:paraId="09ED04D0" w14:textId="6208882A" w:rsidR="00272DC8" w:rsidRPr="00734D08" w:rsidRDefault="00272DC8" w:rsidP="00D60235">
      <w:pPr>
        <w:rPr>
          <w:rFonts w:cstheme="minorHAnsi"/>
          <w:b/>
          <w:bCs/>
        </w:rPr>
      </w:pPr>
      <w:r w:rsidRPr="00734D08">
        <w:rPr>
          <w:rFonts w:cstheme="minorHAnsi"/>
          <w:b/>
          <w:bCs/>
        </w:rPr>
        <w:t>Month 2: Data Collection and Preparation</w:t>
      </w:r>
    </w:p>
    <w:p w14:paraId="41C8256C" w14:textId="5BEEE7C8" w:rsidR="00272DC8" w:rsidRPr="00734D08" w:rsidRDefault="00272DC8" w:rsidP="0028680F">
      <w:pPr>
        <w:pStyle w:val="ListParagraph"/>
        <w:numPr>
          <w:ilvl w:val="0"/>
          <w:numId w:val="21"/>
        </w:numPr>
        <w:rPr>
          <w:rFonts w:cstheme="minorHAnsi"/>
        </w:rPr>
      </w:pPr>
      <w:r w:rsidRPr="00734D08">
        <w:rPr>
          <w:rFonts w:cstheme="minorHAnsi"/>
        </w:rPr>
        <w:t>Weeks 1-2: Ethics approval</w:t>
      </w:r>
    </w:p>
    <w:p w14:paraId="365085C3" w14:textId="4692F506" w:rsidR="00272DC8" w:rsidRPr="00734D08" w:rsidRDefault="00272DC8" w:rsidP="0028680F">
      <w:pPr>
        <w:pStyle w:val="ListParagraph"/>
        <w:numPr>
          <w:ilvl w:val="0"/>
          <w:numId w:val="21"/>
        </w:numPr>
        <w:rPr>
          <w:rFonts w:cstheme="minorHAnsi"/>
        </w:rPr>
      </w:pPr>
      <w:r w:rsidRPr="00734D08">
        <w:rPr>
          <w:rFonts w:cstheme="minorHAnsi"/>
        </w:rPr>
        <w:t xml:space="preserve">Weeks </w:t>
      </w:r>
      <w:r w:rsidR="0028680F" w:rsidRPr="00734D08">
        <w:rPr>
          <w:rFonts w:cstheme="minorHAnsi"/>
        </w:rPr>
        <w:t>2-3</w:t>
      </w:r>
      <w:r w:rsidRPr="00734D08">
        <w:rPr>
          <w:rFonts w:cstheme="minorHAnsi"/>
        </w:rPr>
        <w:t>: Prepare data collection tools (questionnaires, interviews, etc.).</w:t>
      </w:r>
    </w:p>
    <w:p w14:paraId="4A286866" w14:textId="3D83D53C" w:rsidR="00272DC8" w:rsidRPr="00734D08" w:rsidRDefault="00272DC8" w:rsidP="0028680F">
      <w:pPr>
        <w:pStyle w:val="ListParagraph"/>
        <w:numPr>
          <w:ilvl w:val="0"/>
          <w:numId w:val="21"/>
        </w:numPr>
        <w:rPr>
          <w:rFonts w:cstheme="minorHAnsi"/>
        </w:rPr>
      </w:pPr>
      <w:r w:rsidRPr="00734D08">
        <w:rPr>
          <w:rFonts w:cstheme="minorHAnsi"/>
        </w:rPr>
        <w:t xml:space="preserve">Weeks </w:t>
      </w:r>
      <w:r w:rsidR="0028680F" w:rsidRPr="00734D08">
        <w:rPr>
          <w:rFonts w:cstheme="minorHAnsi"/>
        </w:rPr>
        <w:t>3</w:t>
      </w:r>
      <w:r w:rsidRPr="00734D08">
        <w:rPr>
          <w:rFonts w:cstheme="minorHAnsi"/>
        </w:rPr>
        <w:t>-</w:t>
      </w:r>
      <w:r w:rsidR="0028680F" w:rsidRPr="00734D08">
        <w:rPr>
          <w:rFonts w:cstheme="minorHAnsi"/>
        </w:rPr>
        <w:t>4</w:t>
      </w:r>
      <w:r w:rsidRPr="00734D08">
        <w:rPr>
          <w:rFonts w:cstheme="minorHAnsi"/>
        </w:rPr>
        <w:t>: Pilot testing and refinement of data collection tools.</w:t>
      </w:r>
    </w:p>
    <w:p w14:paraId="0B39F3BD" w14:textId="77777777" w:rsidR="00272DC8" w:rsidRPr="00734D08" w:rsidRDefault="00272DC8" w:rsidP="00272DC8">
      <w:pPr>
        <w:rPr>
          <w:rFonts w:cstheme="minorHAnsi"/>
          <w:b/>
          <w:bCs/>
        </w:rPr>
      </w:pPr>
      <w:r w:rsidRPr="00734D08">
        <w:rPr>
          <w:rFonts w:cstheme="minorHAnsi"/>
          <w:b/>
          <w:bCs/>
        </w:rPr>
        <w:t>Month 3: Data Collection</w:t>
      </w:r>
    </w:p>
    <w:p w14:paraId="7708DAC5" w14:textId="77777777" w:rsidR="00272DC8" w:rsidRPr="00734D08" w:rsidRDefault="00272DC8" w:rsidP="0028680F">
      <w:pPr>
        <w:pStyle w:val="ListParagraph"/>
        <w:numPr>
          <w:ilvl w:val="0"/>
          <w:numId w:val="22"/>
        </w:numPr>
        <w:rPr>
          <w:rFonts w:cstheme="minorHAnsi"/>
        </w:rPr>
      </w:pPr>
      <w:r w:rsidRPr="00734D08">
        <w:rPr>
          <w:rFonts w:cstheme="minorHAnsi"/>
        </w:rPr>
        <w:lastRenderedPageBreak/>
        <w:t>Weeks 1-2: Begin data collection.</w:t>
      </w:r>
    </w:p>
    <w:p w14:paraId="29BDB200" w14:textId="45CCBD7C" w:rsidR="00272DC8" w:rsidRPr="00734D08" w:rsidRDefault="00272DC8" w:rsidP="0028680F">
      <w:pPr>
        <w:pStyle w:val="ListParagraph"/>
        <w:numPr>
          <w:ilvl w:val="0"/>
          <w:numId w:val="22"/>
        </w:numPr>
        <w:rPr>
          <w:rFonts w:cstheme="minorHAnsi"/>
        </w:rPr>
      </w:pPr>
      <w:r w:rsidRPr="00734D08">
        <w:rPr>
          <w:rFonts w:cstheme="minorHAnsi"/>
        </w:rPr>
        <w:t xml:space="preserve">Weeks </w:t>
      </w:r>
      <w:r w:rsidR="0028680F" w:rsidRPr="00734D08">
        <w:rPr>
          <w:rFonts w:cstheme="minorHAnsi"/>
        </w:rPr>
        <w:t>2</w:t>
      </w:r>
      <w:r w:rsidRPr="00734D08">
        <w:rPr>
          <w:rFonts w:cstheme="minorHAnsi"/>
        </w:rPr>
        <w:t>-</w:t>
      </w:r>
      <w:r w:rsidR="0028680F" w:rsidRPr="00734D08">
        <w:rPr>
          <w:rFonts w:cstheme="minorHAnsi"/>
        </w:rPr>
        <w:t>3</w:t>
      </w:r>
      <w:r w:rsidRPr="00734D08">
        <w:rPr>
          <w:rFonts w:cstheme="minorHAnsi"/>
        </w:rPr>
        <w:t>: Continue data collection.</w:t>
      </w:r>
    </w:p>
    <w:p w14:paraId="715039E2" w14:textId="77777777" w:rsidR="008F5985" w:rsidRPr="00734D08" w:rsidRDefault="00272DC8" w:rsidP="00272DC8">
      <w:pPr>
        <w:pStyle w:val="ListParagraph"/>
        <w:numPr>
          <w:ilvl w:val="0"/>
          <w:numId w:val="22"/>
        </w:numPr>
        <w:rPr>
          <w:rFonts w:cstheme="minorHAnsi"/>
          <w:b/>
          <w:bCs/>
        </w:rPr>
      </w:pPr>
      <w:r w:rsidRPr="00734D08">
        <w:rPr>
          <w:rFonts w:cstheme="minorHAnsi"/>
        </w:rPr>
        <w:t xml:space="preserve">Weeks </w:t>
      </w:r>
      <w:r w:rsidR="0028680F" w:rsidRPr="00734D08">
        <w:rPr>
          <w:rFonts w:cstheme="minorHAnsi"/>
        </w:rPr>
        <w:t>3</w:t>
      </w:r>
      <w:r w:rsidRPr="00734D08">
        <w:rPr>
          <w:rFonts w:cstheme="minorHAnsi"/>
        </w:rPr>
        <w:t>-</w:t>
      </w:r>
      <w:r w:rsidR="0028680F" w:rsidRPr="00734D08">
        <w:rPr>
          <w:rFonts w:cstheme="minorHAnsi"/>
        </w:rPr>
        <w:t>4</w:t>
      </w:r>
      <w:r w:rsidRPr="00734D08">
        <w:rPr>
          <w:rFonts w:cstheme="minorHAnsi"/>
        </w:rPr>
        <w:t>: Data quality checks and preliminary data analysis</w:t>
      </w:r>
    </w:p>
    <w:p w14:paraId="76492DB5" w14:textId="7A7839D9" w:rsidR="00272DC8" w:rsidRPr="00734D08" w:rsidRDefault="00272DC8" w:rsidP="008F5985">
      <w:pPr>
        <w:rPr>
          <w:rFonts w:cstheme="minorHAnsi"/>
          <w:b/>
          <w:bCs/>
        </w:rPr>
      </w:pPr>
      <w:r w:rsidRPr="00734D08">
        <w:rPr>
          <w:rFonts w:cstheme="minorHAnsi"/>
          <w:b/>
          <w:bCs/>
        </w:rPr>
        <w:t>Month 4: Data Analysis and Interpretation</w:t>
      </w:r>
    </w:p>
    <w:p w14:paraId="64853256" w14:textId="77777777" w:rsidR="00272DC8" w:rsidRPr="00734D08" w:rsidRDefault="00272DC8" w:rsidP="0090470B">
      <w:pPr>
        <w:pStyle w:val="ListParagraph"/>
        <w:numPr>
          <w:ilvl w:val="0"/>
          <w:numId w:val="23"/>
        </w:numPr>
        <w:rPr>
          <w:rFonts w:cstheme="minorHAnsi"/>
        </w:rPr>
      </w:pPr>
      <w:r w:rsidRPr="00734D08">
        <w:rPr>
          <w:rFonts w:cstheme="minorHAnsi"/>
        </w:rPr>
        <w:t>Weeks 1-2: Continue data collection if necessary.</w:t>
      </w:r>
    </w:p>
    <w:p w14:paraId="64E9050D" w14:textId="3C2CC32E" w:rsidR="00272DC8" w:rsidRPr="00734D08" w:rsidRDefault="00272DC8" w:rsidP="0090470B">
      <w:pPr>
        <w:pStyle w:val="ListParagraph"/>
        <w:numPr>
          <w:ilvl w:val="0"/>
          <w:numId w:val="23"/>
        </w:numPr>
        <w:rPr>
          <w:rFonts w:cstheme="minorHAnsi"/>
        </w:rPr>
      </w:pPr>
      <w:r w:rsidRPr="00734D08">
        <w:rPr>
          <w:rFonts w:cstheme="minorHAnsi"/>
        </w:rPr>
        <w:t xml:space="preserve">Weeks </w:t>
      </w:r>
      <w:r w:rsidR="00975592" w:rsidRPr="00734D08">
        <w:rPr>
          <w:rFonts w:cstheme="minorHAnsi"/>
        </w:rPr>
        <w:t>2</w:t>
      </w:r>
      <w:r w:rsidRPr="00734D08">
        <w:rPr>
          <w:rFonts w:cstheme="minorHAnsi"/>
        </w:rPr>
        <w:t>-</w:t>
      </w:r>
      <w:r w:rsidR="00975592" w:rsidRPr="00734D08">
        <w:rPr>
          <w:rFonts w:cstheme="minorHAnsi"/>
        </w:rPr>
        <w:t>3</w:t>
      </w:r>
      <w:r w:rsidRPr="00734D08">
        <w:rPr>
          <w:rFonts w:cstheme="minorHAnsi"/>
        </w:rPr>
        <w:t>: Start data analysis (quantitative and qualitative).</w:t>
      </w:r>
    </w:p>
    <w:p w14:paraId="5A73AE92" w14:textId="56AA2D53" w:rsidR="00272DC8" w:rsidRPr="00734D08" w:rsidRDefault="00272DC8" w:rsidP="0090470B">
      <w:pPr>
        <w:pStyle w:val="ListParagraph"/>
        <w:numPr>
          <w:ilvl w:val="0"/>
          <w:numId w:val="23"/>
        </w:numPr>
        <w:rPr>
          <w:rFonts w:cstheme="minorHAnsi"/>
        </w:rPr>
      </w:pPr>
      <w:r w:rsidRPr="00734D08">
        <w:rPr>
          <w:rFonts w:cstheme="minorHAnsi"/>
        </w:rPr>
        <w:t xml:space="preserve">Weeks </w:t>
      </w:r>
      <w:r w:rsidR="00975592" w:rsidRPr="00734D08">
        <w:rPr>
          <w:rFonts w:cstheme="minorHAnsi"/>
        </w:rPr>
        <w:t>3</w:t>
      </w:r>
      <w:r w:rsidRPr="00734D08">
        <w:rPr>
          <w:rFonts w:cstheme="minorHAnsi"/>
        </w:rPr>
        <w:t>-</w:t>
      </w:r>
      <w:r w:rsidR="00975592" w:rsidRPr="00734D08">
        <w:rPr>
          <w:rFonts w:cstheme="minorHAnsi"/>
        </w:rPr>
        <w:t>4</w:t>
      </w:r>
      <w:r w:rsidR="0090470B" w:rsidRPr="00734D08">
        <w:rPr>
          <w:rFonts w:cstheme="minorHAnsi"/>
        </w:rPr>
        <w:t xml:space="preserve">: </w:t>
      </w:r>
      <w:r w:rsidRPr="00734D08">
        <w:rPr>
          <w:rFonts w:cstheme="minorHAnsi"/>
        </w:rPr>
        <w:t xml:space="preserve"> Preliminary interpretation of data.</w:t>
      </w:r>
    </w:p>
    <w:p w14:paraId="22FCF1A1" w14:textId="77777777" w:rsidR="00272DC8" w:rsidRPr="00734D08" w:rsidRDefault="00272DC8" w:rsidP="00272DC8">
      <w:pPr>
        <w:rPr>
          <w:rFonts w:cstheme="minorHAnsi"/>
          <w:b/>
          <w:bCs/>
        </w:rPr>
      </w:pPr>
      <w:r w:rsidRPr="00734D08">
        <w:rPr>
          <w:rFonts w:cstheme="minorHAnsi"/>
          <w:b/>
          <w:bCs/>
        </w:rPr>
        <w:t>Month 5: Thesis Writing</w:t>
      </w:r>
    </w:p>
    <w:p w14:paraId="77E2ED70" w14:textId="77777777" w:rsidR="00272DC8" w:rsidRPr="00734D08" w:rsidRDefault="00272DC8" w:rsidP="0090470B">
      <w:pPr>
        <w:pStyle w:val="ListParagraph"/>
        <w:numPr>
          <w:ilvl w:val="0"/>
          <w:numId w:val="24"/>
        </w:numPr>
        <w:rPr>
          <w:rFonts w:cstheme="minorHAnsi"/>
        </w:rPr>
      </w:pPr>
      <w:r w:rsidRPr="00734D08">
        <w:rPr>
          <w:rFonts w:cstheme="minorHAnsi"/>
        </w:rPr>
        <w:t>Weeks 1-2: Begin drafting the thesis.</w:t>
      </w:r>
    </w:p>
    <w:p w14:paraId="57BBDA05" w14:textId="19DA7FD0" w:rsidR="00272DC8" w:rsidRPr="00734D08" w:rsidRDefault="00272DC8" w:rsidP="0090470B">
      <w:pPr>
        <w:pStyle w:val="ListParagraph"/>
        <w:numPr>
          <w:ilvl w:val="0"/>
          <w:numId w:val="24"/>
        </w:numPr>
        <w:rPr>
          <w:rFonts w:cstheme="minorHAnsi"/>
        </w:rPr>
      </w:pPr>
      <w:r w:rsidRPr="00734D08">
        <w:rPr>
          <w:rFonts w:cstheme="minorHAnsi"/>
        </w:rPr>
        <w:t xml:space="preserve">Weeks </w:t>
      </w:r>
      <w:r w:rsidR="00975592" w:rsidRPr="00734D08">
        <w:rPr>
          <w:rFonts w:cstheme="minorHAnsi"/>
        </w:rPr>
        <w:t>2</w:t>
      </w:r>
      <w:r w:rsidRPr="00734D08">
        <w:rPr>
          <w:rFonts w:cstheme="minorHAnsi"/>
        </w:rPr>
        <w:t>-</w:t>
      </w:r>
      <w:r w:rsidR="00975592" w:rsidRPr="00734D08">
        <w:rPr>
          <w:rFonts w:cstheme="minorHAnsi"/>
        </w:rPr>
        <w:t>3</w:t>
      </w:r>
      <w:r w:rsidRPr="00734D08">
        <w:rPr>
          <w:rFonts w:cstheme="minorHAnsi"/>
        </w:rPr>
        <w:t>: Continue writing (literature review, methodology, and results).</w:t>
      </w:r>
    </w:p>
    <w:p w14:paraId="5CA7E73A" w14:textId="7CCC4786" w:rsidR="00272DC8" w:rsidRPr="00734D08" w:rsidRDefault="00272DC8" w:rsidP="0090470B">
      <w:pPr>
        <w:pStyle w:val="ListParagraph"/>
        <w:numPr>
          <w:ilvl w:val="0"/>
          <w:numId w:val="24"/>
        </w:numPr>
        <w:rPr>
          <w:rFonts w:cstheme="minorHAnsi"/>
        </w:rPr>
      </w:pPr>
      <w:r w:rsidRPr="00734D08">
        <w:rPr>
          <w:rFonts w:cstheme="minorHAnsi"/>
        </w:rPr>
        <w:t xml:space="preserve">Weeks </w:t>
      </w:r>
      <w:r w:rsidR="00975592" w:rsidRPr="00734D08">
        <w:rPr>
          <w:rFonts w:cstheme="minorHAnsi"/>
        </w:rPr>
        <w:t>3</w:t>
      </w:r>
      <w:r w:rsidRPr="00734D08">
        <w:rPr>
          <w:rFonts w:cstheme="minorHAnsi"/>
        </w:rPr>
        <w:t>-</w:t>
      </w:r>
      <w:r w:rsidR="00975592" w:rsidRPr="00734D08">
        <w:rPr>
          <w:rFonts w:cstheme="minorHAnsi"/>
        </w:rPr>
        <w:t>4</w:t>
      </w:r>
      <w:r w:rsidRPr="00734D08">
        <w:rPr>
          <w:rFonts w:cstheme="minorHAnsi"/>
        </w:rPr>
        <w:t>: Start discussion and conclusion sections.</w:t>
      </w:r>
    </w:p>
    <w:p w14:paraId="305E8E1D" w14:textId="77777777" w:rsidR="00272DC8" w:rsidRPr="00734D08" w:rsidRDefault="00272DC8" w:rsidP="00272DC8">
      <w:pPr>
        <w:rPr>
          <w:rFonts w:cstheme="minorHAnsi"/>
          <w:b/>
          <w:bCs/>
        </w:rPr>
      </w:pPr>
      <w:r w:rsidRPr="00734D08">
        <w:rPr>
          <w:rFonts w:cstheme="minorHAnsi"/>
          <w:b/>
          <w:bCs/>
        </w:rPr>
        <w:t>Month 6: Finalizing and Submission</w:t>
      </w:r>
    </w:p>
    <w:p w14:paraId="35BAC080" w14:textId="77777777" w:rsidR="00272DC8" w:rsidRPr="00734D08" w:rsidRDefault="00272DC8" w:rsidP="00A01E52">
      <w:pPr>
        <w:pStyle w:val="ListParagraph"/>
        <w:numPr>
          <w:ilvl w:val="0"/>
          <w:numId w:val="25"/>
        </w:numPr>
        <w:rPr>
          <w:rFonts w:cstheme="minorHAnsi"/>
        </w:rPr>
      </w:pPr>
      <w:r w:rsidRPr="00734D08">
        <w:rPr>
          <w:rFonts w:cstheme="minorHAnsi"/>
        </w:rPr>
        <w:t>Weeks 1-2: Finalize the discussion and conclusion sections.</w:t>
      </w:r>
    </w:p>
    <w:p w14:paraId="5877C2A5" w14:textId="0253DDFC" w:rsidR="00272DC8" w:rsidRPr="00734D08" w:rsidRDefault="00272DC8" w:rsidP="00A01E52">
      <w:pPr>
        <w:pStyle w:val="ListParagraph"/>
        <w:numPr>
          <w:ilvl w:val="0"/>
          <w:numId w:val="25"/>
        </w:numPr>
        <w:rPr>
          <w:rFonts w:cstheme="minorHAnsi"/>
        </w:rPr>
      </w:pPr>
      <w:r w:rsidRPr="00734D08">
        <w:rPr>
          <w:rFonts w:cstheme="minorHAnsi"/>
        </w:rPr>
        <w:t xml:space="preserve">Weeks </w:t>
      </w:r>
      <w:r w:rsidR="00A01E52" w:rsidRPr="00734D08">
        <w:rPr>
          <w:rFonts w:cstheme="minorHAnsi"/>
        </w:rPr>
        <w:t>2</w:t>
      </w:r>
      <w:r w:rsidRPr="00734D08">
        <w:rPr>
          <w:rFonts w:cstheme="minorHAnsi"/>
        </w:rPr>
        <w:t>-</w:t>
      </w:r>
      <w:r w:rsidR="00A01E52" w:rsidRPr="00734D08">
        <w:rPr>
          <w:rFonts w:cstheme="minorHAnsi"/>
        </w:rPr>
        <w:t>3</w:t>
      </w:r>
      <w:r w:rsidRPr="00734D08">
        <w:rPr>
          <w:rFonts w:cstheme="minorHAnsi"/>
        </w:rPr>
        <w:t>: Edit and proofread the entire thesis.</w:t>
      </w:r>
    </w:p>
    <w:p w14:paraId="03B98030" w14:textId="77777777" w:rsidR="0031493E" w:rsidRDefault="00272DC8" w:rsidP="00D558DA">
      <w:pPr>
        <w:pStyle w:val="ListParagraph"/>
        <w:numPr>
          <w:ilvl w:val="0"/>
          <w:numId w:val="25"/>
        </w:numPr>
        <w:rPr>
          <w:rFonts w:cstheme="minorHAnsi"/>
        </w:rPr>
      </w:pPr>
      <w:r w:rsidRPr="00734D08">
        <w:rPr>
          <w:rFonts w:cstheme="minorHAnsi"/>
        </w:rPr>
        <w:t xml:space="preserve">Weeks </w:t>
      </w:r>
      <w:r w:rsidR="00A01E52" w:rsidRPr="00734D08">
        <w:rPr>
          <w:rFonts w:cstheme="minorHAnsi"/>
        </w:rPr>
        <w:t>3</w:t>
      </w:r>
      <w:r w:rsidRPr="00734D08">
        <w:rPr>
          <w:rFonts w:cstheme="minorHAnsi"/>
        </w:rPr>
        <w:t>-</w:t>
      </w:r>
      <w:r w:rsidR="00A01E52" w:rsidRPr="00734D08">
        <w:rPr>
          <w:rFonts w:cstheme="minorHAnsi"/>
        </w:rPr>
        <w:t>4</w:t>
      </w:r>
      <w:r w:rsidRPr="00734D08">
        <w:rPr>
          <w:rFonts w:cstheme="minorHAnsi"/>
        </w:rPr>
        <w:t>: Prepare and format the thesis, including references and appendices.</w:t>
      </w:r>
    </w:p>
    <w:p w14:paraId="2ABB6398" w14:textId="77777777" w:rsidR="0041192F" w:rsidRDefault="0041192F">
      <w:pPr>
        <w:rPr>
          <w:rFonts w:cstheme="minorHAnsi"/>
          <w:b/>
          <w:bCs/>
        </w:rPr>
      </w:pPr>
      <w:r>
        <w:rPr>
          <w:rFonts w:cstheme="minorHAnsi"/>
          <w:b/>
          <w:bCs/>
        </w:rPr>
        <w:br w:type="page"/>
      </w:r>
    </w:p>
    <w:p w14:paraId="3CA34395" w14:textId="520F2997" w:rsidR="00EA7DBB" w:rsidRPr="0041192F" w:rsidRDefault="00B340B3" w:rsidP="0041192F">
      <w:pPr>
        <w:rPr>
          <w:rFonts w:cstheme="minorHAnsi"/>
        </w:rPr>
      </w:pPr>
      <w:r w:rsidRPr="0041192F">
        <w:rPr>
          <w:rFonts w:cstheme="minorHAnsi"/>
          <w:b/>
          <w:bCs/>
        </w:rPr>
        <w:lastRenderedPageBreak/>
        <w:t>10</w:t>
      </w:r>
      <w:r w:rsidR="00577B03" w:rsidRPr="0041192F">
        <w:rPr>
          <w:rFonts w:cstheme="minorHAnsi"/>
          <w:b/>
          <w:bCs/>
        </w:rPr>
        <w:t>. Annexes</w:t>
      </w:r>
    </w:p>
    <w:p w14:paraId="569EF6DE" w14:textId="7EB49BF1" w:rsidR="00FF0DB1" w:rsidRPr="00734D08" w:rsidRDefault="00102ABB" w:rsidP="00FF0DB1">
      <w:pPr>
        <w:rPr>
          <w:rFonts w:cstheme="minorHAnsi"/>
          <w:b/>
          <w:bCs/>
        </w:rPr>
      </w:pPr>
      <w:r w:rsidRPr="00734D08">
        <w:rPr>
          <w:rFonts w:cstheme="minorHAnsi"/>
          <w:b/>
          <w:bCs/>
        </w:rPr>
        <w:t>10.1. Questi</w:t>
      </w:r>
      <w:r w:rsidR="00FF0DB1" w:rsidRPr="00734D08">
        <w:rPr>
          <w:rFonts w:cstheme="minorHAnsi"/>
          <w:b/>
          <w:bCs/>
        </w:rPr>
        <w:t>o</w:t>
      </w:r>
      <w:r w:rsidRPr="00734D08">
        <w:rPr>
          <w:rFonts w:cstheme="minorHAnsi"/>
          <w:b/>
          <w:bCs/>
        </w:rPr>
        <w:t xml:space="preserve">nnaire </w:t>
      </w:r>
    </w:p>
    <w:p w14:paraId="391D6840" w14:textId="19138F6C" w:rsidR="00E73455" w:rsidRPr="00E73455" w:rsidRDefault="00FF0DB1" w:rsidP="00E73455">
      <w:pPr>
        <w:rPr>
          <w:rFonts w:cstheme="minorHAnsi"/>
          <w:b/>
          <w:bCs/>
          <w:sz w:val="20"/>
          <w:szCs w:val="20"/>
        </w:rPr>
      </w:pPr>
      <w:r w:rsidRPr="00734D08">
        <w:rPr>
          <w:rFonts w:cstheme="minorHAnsi"/>
        </w:rPr>
        <w:t xml:space="preserve">Here is a questionnaire related to the thesis proposal </w:t>
      </w:r>
      <w:r w:rsidR="008449AB" w:rsidRPr="00734D08">
        <w:rPr>
          <w:rFonts w:cstheme="minorHAnsi"/>
        </w:rPr>
        <w:t>–</w:t>
      </w:r>
      <w:r w:rsidR="008449AB">
        <w:rPr>
          <w:rFonts w:cstheme="minorHAnsi"/>
        </w:rPr>
        <w:t xml:space="preserve"> “</w:t>
      </w:r>
      <w:r w:rsidR="00E73455" w:rsidRPr="00E73455">
        <w:rPr>
          <w:rFonts w:cstheme="minorHAnsi"/>
          <w:b/>
          <w:bCs/>
          <w:sz w:val="20"/>
          <w:szCs w:val="20"/>
        </w:rPr>
        <w:t>Effects of Visual Gaming and Motives on Depressive Symptoms, Musculoskeletal Symptoms and Psychosomatic Symptoms</w:t>
      </w:r>
      <w:r w:rsidR="00E73455">
        <w:rPr>
          <w:rFonts w:cstheme="minorHAnsi"/>
          <w:b/>
          <w:bCs/>
          <w:sz w:val="20"/>
          <w:szCs w:val="20"/>
        </w:rPr>
        <w:t xml:space="preserve"> </w:t>
      </w:r>
      <w:r w:rsidR="00E73455" w:rsidRPr="00E73455">
        <w:rPr>
          <w:rFonts w:cstheme="minorHAnsi"/>
          <w:b/>
          <w:bCs/>
          <w:sz w:val="20"/>
          <w:szCs w:val="20"/>
        </w:rPr>
        <w:t>and Social Relationships among Adolescents of Bangladesh</w:t>
      </w:r>
      <w:r w:rsidR="008449AB" w:rsidRPr="00E73455">
        <w:rPr>
          <w:rFonts w:cstheme="minorHAnsi"/>
          <w:b/>
          <w:bCs/>
          <w:sz w:val="20"/>
          <w:szCs w:val="20"/>
        </w:rPr>
        <w:t>”.</w:t>
      </w:r>
    </w:p>
    <w:p w14:paraId="5D7E7068" w14:textId="38352F93" w:rsidR="00FF0DB1" w:rsidRPr="00734D08" w:rsidRDefault="00FF0DB1" w:rsidP="00FF0DB1">
      <w:pPr>
        <w:rPr>
          <w:rFonts w:cstheme="minorHAnsi"/>
          <w:b/>
          <w:bCs/>
        </w:rPr>
      </w:pPr>
      <w:r w:rsidRPr="00734D08">
        <w:rPr>
          <w:rFonts w:cstheme="minorHAnsi"/>
          <w:b/>
          <w:bCs/>
        </w:rPr>
        <w:t>Section 1: Participant Information</w:t>
      </w:r>
    </w:p>
    <w:p w14:paraId="56AB3905" w14:textId="0FFB1A79" w:rsidR="00FF0DB1" w:rsidRPr="00734D08" w:rsidRDefault="00927A79" w:rsidP="00FF0DB1">
      <w:pPr>
        <w:rPr>
          <w:rFonts w:cstheme="minorHAnsi"/>
        </w:rPr>
      </w:pPr>
      <w:r w:rsidRPr="00734D08">
        <w:rPr>
          <w:rFonts w:cstheme="minorHAnsi"/>
          <w:noProof/>
        </w:rPr>
        <mc:AlternateContent>
          <mc:Choice Requires="wps">
            <w:drawing>
              <wp:anchor distT="0" distB="0" distL="114300" distR="114300" simplePos="0" relativeHeight="251669504" behindDoc="0" locked="0" layoutInCell="1" allowOverlap="1" wp14:anchorId="37E51DA6" wp14:editId="070DF011">
                <wp:simplePos x="0" y="0"/>
                <wp:positionH relativeFrom="column">
                  <wp:posOffset>3265658</wp:posOffset>
                </wp:positionH>
                <wp:positionV relativeFrom="paragraph">
                  <wp:posOffset>2980</wp:posOffset>
                </wp:positionV>
                <wp:extent cx="1835150" cy="273050"/>
                <wp:effectExtent l="0" t="0" r="12700" b="12700"/>
                <wp:wrapNone/>
                <wp:docPr id="1696424459" name="Rectangle 6"/>
                <wp:cNvGraphicFramePr/>
                <a:graphic xmlns:a="http://schemas.openxmlformats.org/drawingml/2006/main">
                  <a:graphicData uri="http://schemas.microsoft.com/office/word/2010/wordprocessingShape">
                    <wps:wsp>
                      <wps:cNvSpPr/>
                      <wps:spPr>
                        <a:xfrm>
                          <a:off x="0" y="0"/>
                          <a:ext cx="1835150" cy="2730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405A71" id="Rectangle 6" o:spid="_x0000_s1026" style="position:absolute;margin-left:257.15pt;margin-top:.25pt;width:144.5pt;height:21.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" fillcolor="white [3201]" strokecolor="#70ad47 [3209]" strokeweight="1pt"/>
            </w:pict>
          </mc:Fallback>
        </mc:AlternateContent>
      </w:r>
      <w:r w:rsidR="00FF0DB1" w:rsidRPr="00734D08">
        <w:rPr>
          <w:rFonts w:cstheme="minorHAnsi"/>
        </w:rPr>
        <w:t>1.1. Participant ID (To be filled by the researcher</w:t>
      </w:r>
      <w:r w:rsidR="008449AB" w:rsidRPr="00734D08">
        <w:rPr>
          <w:rFonts w:cstheme="minorHAnsi"/>
        </w:rPr>
        <w:t>):</w:t>
      </w:r>
      <w:r w:rsidR="00FF0DB1" w:rsidRPr="00734D08">
        <w:rPr>
          <w:rFonts w:cstheme="minorHAnsi"/>
        </w:rPr>
        <w:t xml:space="preserve">      </w:t>
      </w:r>
    </w:p>
    <w:p w14:paraId="172C1F95" w14:textId="77777777" w:rsidR="00FF0DB1" w:rsidRPr="00734D08" w:rsidRDefault="00FF0DB1" w:rsidP="00FF0DB1">
      <w:pPr>
        <w:rPr>
          <w:rFonts w:cstheme="minorHAnsi"/>
        </w:rPr>
      </w:pPr>
      <w:r w:rsidRPr="00734D08">
        <w:rPr>
          <w:rFonts w:cstheme="minorHAnsi"/>
        </w:rPr>
        <w:t xml:space="preserve">1.1. Name: </w:t>
      </w:r>
    </w:p>
    <w:p w14:paraId="7267FCA5" w14:textId="368B403C" w:rsidR="00FF0DB1" w:rsidRPr="00734D08" w:rsidRDefault="00FF0DB1" w:rsidP="00FF0DB1">
      <w:pPr>
        <w:rPr>
          <w:rFonts w:cstheme="minorHAnsi"/>
        </w:rPr>
      </w:pPr>
      <w:r w:rsidRPr="00734D08">
        <w:rPr>
          <w:rFonts w:cstheme="minorHAnsi"/>
        </w:rPr>
        <w:t>1.2 Age:</w:t>
      </w:r>
    </w:p>
    <w:p w14:paraId="1A544673" w14:textId="77777777" w:rsidR="00FF0DB1" w:rsidRPr="00734D08" w:rsidRDefault="00FF0DB1" w:rsidP="00FF0DB1">
      <w:pPr>
        <w:rPr>
          <w:rFonts w:cstheme="minorHAnsi"/>
        </w:rPr>
      </w:pPr>
      <w:r w:rsidRPr="00734D08">
        <w:rPr>
          <w:rFonts w:cstheme="minorHAnsi"/>
        </w:rPr>
        <w:t>1.3. Gender:</w:t>
      </w:r>
    </w:p>
    <w:p w14:paraId="2E1F619A" w14:textId="77777777" w:rsidR="00FF0DB1" w:rsidRPr="00734D08" w:rsidRDefault="00FF0DB1" w:rsidP="00FF0DB1">
      <w:pPr>
        <w:rPr>
          <w:rFonts w:cstheme="minorHAnsi"/>
        </w:rPr>
      </w:pPr>
      <w:r w:rsidRPr="00734D08">
        <w:rPr>
          <w:rFonts w:cstheme="minorHAnsi"/>
        </w:rPr>
        <w:sym w:font="Wingdings 2" w:char="F02A"/>
      </w:r>
      <w:r w:rsidRPr="00734D08">
        <w:rPr>
          <w:rFonts w:cstheme="minorHAnsi"/>
        </w:rPr>
        <w:t xml:space="preserve"> Male   </w:t>
      </w:r>
      <w:r w:rsidRPr="00734D08">
        <w:rPr>
          <w:rFonts w:cstheme="minorHAnsi"/>
        </w:rPr>
        <w:sym w:font="Wingdings 2" w:char="F02A"/>
      </w:r>
      <w:r w:rsidRPr="00734D08">
        <w:rPr>
          <w:rFonts w:cstheme="minorHAnsi"/>
        </w:rPr>
        <w:t xml:space="preserve"> Female </w:t>
      </w:r>
      <w:r w:rsidRPr="00734D08">
        <w:rPr>
          <w:rFonts w:cstheme="minorHAnsi"/>
        </w:rPr>
        <w:sym w:font="Wingdings 2" w:char="F02A"/>
      </w:r>
      <w:r w:rsidRPr="00734D08">
        <w:rPr>
          <w:rFonts w:cstheme="minorHAnsi"/>
        </w:rPr>
        <w:t xml:space="preserve"> Other (please specify)</w:t>
      </w:r>
    </w:p>
    <w:p w14:paraId="04F010CA" w14:textId="2AC61CDA" w:rsidR="00FF0DB1" w:rsidRPr="00734D08" w:rsidRDefault="00FF0DB1" w:rsidP="00FF0DB1">
      <w:pPr>
        <w:rPr>
          <w:rFonts w:cstheme="minorHAnsi"/>
        </w:rPr>
      </w:pPr>
      <w:r w:rsidRPr="00734D08">
        <w:rPr>
          <w:rFonts w:cstheme="minorHAnsi"/>
        </w:rPr>
        <w:t>1.4. Grade/Class:</w:t>
      </w:r>
    </w:p>
    <w:p w14:paraId="08C0BF92" w14:textId="77777777" w:rsidR="00FF0DB1" w:rsidRPr="00734D08" w:rsidRDefault="00FF0DB1" w:rsidP="00FF0DB1">
      <w:pPr>
        <w:rPr>
          <w:rFonts w:cstheme="minorHAnsi"/>
        </w:rPr>
      </w:pPr>
      <w:r w:rsidRPr="00734D08">
        <w:rPr>
          <w:rFonts w:cstheme="minorHAnsi"/>
        </w:rPr>
        <w:t>1.5. Address:</w:t>
      </w:r>
    </w:p>
    <w:p w14:paraId="658201A1" w14:textId="231CFECC" w:rsidR="00FF0DB1" w:rsidRPr="00734D08" w:rsidRDefault="00FF0DB1" w:rsidP="00FF0DB1">
      <w:pPr>
        <w:rPr>
          <w:rFonts w:cstheme="minorHAnsi"/>
        </w:rPr>
      </w:pPr>
      <w:r w:rsidRPr="00734D08">
        <w:rPr>
          <w:rFonts w:cstheme="minorHAnsi"/>
        </w:rPr>
        <w:t xml:space="preserve">1.6. </w:t>
      </w:r>
      <w:r w:rsidR="00A107DA" w:rsidRPr="00734D08">
        <w:rPr>
          <w:rFonts w:cstheme="minorHAnsi"/>
        </w:rPr>
        <w:t>Institution:</w:t>
      </w:r>
    </w:p>
    <w:p w14:paraId="4785632A" w14:textId="77777777" w:rsidR="00FF0DB1" w:rsidRPr="00734D08" w:rsidRDefault="00FF0DB1" w:rsidP="00FF0DB1">
      <w:pPr>
        <w:rPr>
          <w:rFonts w:cstheme="minorHAnsi"/>
        </w:rPr>
      </w:pPr>
      <w:r w:rsidRPr="00734D08">
        <w:rPr>
          <w:rFonts w:cstheme="minorHAnsi"/>
        </w:rPr>
        <w:t>1.7. How many hours per day do you spend on online gaming on average?</w:t>
      </w:r>
    </w:p>
    <w:p w14:paraId="633A2EC1" w14:textId="77777777" w:rsidR="00FF0DB1" w:rsidRPr="00734D08" w:rsidRDefault="00FF0DB1" w:rsidP="00FF0DB1">
      <w:pPr>
        <w:rPr>
          <w:rFonts w:cstheme="minorHAnsi"/>
        </w:rPr>
      </w:pPr>
      <w:r w:rsidRPr="00734D08">
        <w:rPr>
          <w:rFonts w:cstheme="minorHAnsi"/>
          <w:noProof/>
        </w:rPr>
        <mc:AlternateContent>
          <mc:Choice Requires="wps">
            <w:drawing>
              <wp:anchor distT="0" distB="0" distL="114300" distR="114300" simplePos="0" relativeHeight="251660288" behindDoc="0" locked="0" layoutInCell="1" allowOverlap="1" wp14:anchorId="3C5103E4" wp14:editId="0B0F1F44">
                <wp:simplePos x="0" y="0"/>
                <wp:positionH relativeFrom="column">
                  <wp:posOffset>63500</wp:posOffset>
                </wp:positionH>
                <wp:positionV relativeFrom="paragraph">
                  <wp:posOffset>20955</wp:posOffset>
                </wp:positionV>
                <wp:extent cx="5492750" cy="571500"/>
                <wp:effectExtent l="0" t="0" r="12700" b="19050"/>
                <wp:wrapNone/>
                <wp:docPr id="2043504354" name="Rectangle 5"/>
                <wp:cNvGraphicFramePr/>
                <a:graphic xmlns:a="http://schemas.openxmlformats.org/drawingml/2006/main">
                  <a:graphicData uri="http://schemas.microsoft.com/office/word/2010/wordprocessingShape">
                    <wps:wsp>
                      <wps:cNvSpPr/>
                      <wps:spPr>
                        <a:xfrm>
                          <a:off x="0" y="0"/>
                          <a:ext cx="5492750" cy="571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4DB650" id="Rectangle 5" o:spid="_x0000_s1026" style="position:absolute;margin-left:5pt;margin-top:1.65pt;width:432.5pt;height: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" fillcolor="white [3201]" strokecolor="#70ad47 [3209]" strokeweight="1pt"/>
            </w:pict>
          </mc:Fallback>
        </mc:AlternateContent>
      </w:r>
    </w:p>
    <w:p w14:paraId="4A207C8D" w14:textId="77777777" w:rsidR="00FF0DB1" w:rsidRPr="00734D08" w:rsidRDefault="00FF0DB1" w:rsidP="00FF0DB1">
      <w:pPr>
        <w:rPr>
          <w:rFonts w:cstheme="minorHAnsi"/>
        </w:rPr>
      </w:pPr>
    </w:p>
    <w:p w14:paraId="219277E7" w14:textId="77777777" w:rsidR="008449AB" w:rsidRDefault="008449AB" w:rsidP="00FF0DB1">
      <w:pPr>
        <w:rPr>
          <w:rFonts w:cstheme="minorHAnsi"/>
          <w:b/>
          <w:bCs/>
        </w:rPr>
      </w:pPr>
    </w:p>
    <w:p w14:paraId="36185294" w14:textId="78459C84" w:rsidR="00FF0DB1" w:rsidRPr="00734D08" w:rsidRDefault="00FF0DB1" w:rsidP="00FF0DB1">
      <w:pPr>
        <w:rPr>
          <w:rFonts w:cstheme="minorHAnsi"/>
          <w:b/>
          <w:bCs/>
        </w:rPr>
      </w:pPr>
      <w:r w:rsidRPr="00734D08">
        <w:rPr>
          <w:rFonts w:cstheme="minorHAnsi"/>
          <w:b/>
          <w:bCs/>
        </w:rPr>
        <w:t>Section 2: Online Gaming Behavior</w:t>
      </w:r>
    </w:p>
    <w:p w14:paraId="5E24C8FD" w14:textId="77777777" w:rsidR="00FF0DB1" w:rsidRPr="00734D08" w:rsidRDefault="00FF0DB1" w:rsidP="00FF0DB1">
      <w:pPr>
        <w:rPr>
          <w:rFonts w:cstheme="minorHAnsi"/>
        </w:rPr>
      </w:pPr>
      <w:r w:rsidRPr="00734D08">
        <w:rPr>
          <w:rFonts w:cstheme="minorHAnsi"/>
        </w:rPr>
        <w:t>2.1. Do you play online games regularly?</w:t>
      </w:r>
    </w:p>
    <w:p w14:paraId="443F67DA" w14:textId="77777777" w:rsidR="00FF0DB1" w:rsidRPr="00734D08" w:rsidRDefault="00FF0DB1" w:rsidP="00FF0DB1">
      <w:pPr>
        <w:rPr>
          <w:rFonts w:cstheme="minorHAnsi"/>
        </w:rPr>
      </w:pPr>
      <w:r w:rsidRPr="00734D08">
        <w:rPr>
          <w:rFonts w:cstheme="minorHAnsi"/>
        </w:rPr>
        <w:sym w:font="Wingdings 2" w:char="F02A"/>
      </w:r>
      <w:r w:rsidRPr="00734D08">
        <w:rPr>
          <w:rFonts w:cstheme="minorHAnsi"/>
        </w:rPr>
        <w:t xml:space="preserve"> Yes                              </w:t>
      </w:r>
      <w:r w:rsidRPr="00734D08">
        <w:rPr>
          <w:rFonts w:cstheme="minorHAnsi"/>
        </w:rPr>
        <w:sym w:font="Wingdings 2" w:char="F02A"/>
      </w:r>
      <w:r w:rsidRPr="00734D08">
        <w:rPr>
          <w:rFonts w:cstheme="minorHAnsi"/>
        </w:rPr>
        <w:t>No</w:t>
      </w:r>
    </w:p>
    <w:p w14:paraId="4F7FFD25" w14:textId="77777777" w:rsidR="00FF0DB1" w:rsidRPr="00734D08" w:rsidRDefault="00FF0DB1" w:rsidP="00FF0DB1">
      <w:pPr>
        <w:rPr>
          <w:rFonts w:cstheme="minorHAnsi"/>
        </w:rPr>
      </w:pPr>
      <w:r w:rsidRPr="00734D08">
        <w:rPr>
          <w:rFonts w:cstheme="minorHAnsi"/>
        </w:rPr>
        <w:t>2.2. What types of online games do you play (e.g., action, role-playing, simulation)?</w:t>
      </w:r>
    </w:p>
    <w:p w14:paraId="7C1F644E" w14:textId="77777777" w:rsidR="00FF0DB1" w:rsidRPr="00734D08" w:rsidRDefault="00FF0DB1" w:rsidP="00FF0DB1">
      <w:pPr>
        <w:rPr>
          <w:rFonts w:cstheme="minorHAnsi"/>
        </w:rPr>
      </w:pPr>
      <w:r w:rsidRPr="00734D08">
        <w:rPr>
          <w:rFonts w:cstheme="minorHAnsi"/>
        </w:rPr>
        <w:t>List all that apply.</w:t>
      </w:r>
    </w:p>
    <w:p w14:paraId="5B580BCE" w14:textId="77777777" w:rsidR="00FF0DB1" w:rsidRPr="00734D08" w:rsidRDefault="00FF0DB1" w:rsidP="00FF0DB1">
      <w:pPr>
        <w:rPr>
          <w:rFonts w:cstheme="minorHAnsi"/>
          <w:b/>
          <w:bCs/>
        </w:rPr>
      </w:pPr>
      <w:r w:rsidRPr="00734D08">
        <w:rPr>
          <w:rFonts w:cstheme="minorHAnsi"/>
          <w:noProof/>
        </w:rPr>
        <mc:AlternateContent>
          <mc:Choice Requires="wps">
            <w:drawing>
              <wp:anchor distT="0" distB="0" distL="114300" distR="114300" simplePos="0" relativeHeight="251661312" behindDoc="0" locked="0" layoutInCell="1" allowOverlap="1" wp14:anchorId="5E2F3A95" wp14:editId="54E75FE3">
                <wp:simplePos x="0" y="0"/>
                <wp:positionH relativeFrom="column">
                  <wp:posOffset>0</wp:posOffset>
                </wp:positionH>
                <wp:positionV relativeFrom="paragraph">
                  <wp:posOffset>-635</wp:posOffset>
                </wp:positionV>
                <wp:extent cx="5492750" cy="571500"/>
                <wp:effectExtent l="0" t="0" r="12700" b="19050"/>
                <wp:wrapNone/>
                <wp:docPr id="1258262527" name="Rectangle 5"/>
                <wp:cNvGraphicFramePr/>
                <a:graphic xmlns:a="http://schemas.openxmlformats.org/drawingml/2006/main">
                  <a:graphicData uri="http://schemas.microsoft.com/office/word/2010/wordprocessingShape">
                    <wps:wsp>
                      <wps:cNvSpPr/>
                      <wps:spPr>
                        <a:xfrm>
                          <a:off x="0" y="0"/>
                          <a:ext cx="5492750" cy="571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183A05" id="Rectangle 5" o:spid="_x0000_s1026" style="position:absolute;margin-left:0;margin-top:-.05pt;width:432.5pt;height: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" fillcolor="white [3201]" strokecolor="#70ad47 [3209]" strokeweight="1pt"/>
            </w:pict>
          </mc:Fallback>
        </mc:AlternateContent>
      </w:r>
    </w:p>
    <w:p w14:paraId="5BC9C742" w14:textId="77777777" w:rsidR="00FF0DB1" w:rsidRPr="00734D08" w:rsidRDefault="00FF0DB1" w:rsidP="00FF0DB1">
      <w:pPr>
        <w:rPr>
          <w:rFonts w:cstheme="minorHAnsi"/>
        </w:rPr>
      </w:pPr>
      <w:r w:rsidRPr="00734D08">
        <w:rPr>
          <w:rFonts w:cstheme="minorHAnsi"/>
        </w:rPr>
        <w:t>2.3. How long have you been playing online games regularly?</w:t>
      </w:r>
    </w:p>
    <w:p w14:paraId="581985F6" w14:textId="77777777" w:rsidR="00FF0DB1" w:rsidRPr="00734D08" w:rsidRDefault="00FF0DB1" w:rsidP="00FF0DB1">
      <w:pPr>
        <w:rPr>
          <w:rFonts w:cstheme="minorHAnsi"/>
        </w:rPr>
      </w:pPr>
      <w:r w:rsidRPr="00734D08">
        <w:rPr>
          <w:rFonts w:cstheme="minorHAnsi"/>
        </w:rPr>
        <w:t>2.3. How long have you been playing online games regularly?</w:t>
      </w:r>
    </w:p>
    <w:p w14:paraId="66352427" w14:textId="77777777" w:rsidR="00FF0DB1" w:rsidRPr="00734D08" w:rsidRDefault="00FF0DB1" w:rsidP="00FF0DB1">
      <w:pPr>
        <w:rPr>
          <w:rFonts w:cstheme="minorHAnsi"/>
        </w:rPr>
      </w:pPr>
      <w:r w:rsidRPr="00734D08">
        <w:rPr>
          <w:rFonts w:cstheme="minorHAnsi"/>
        </w:rPr>
        <w:sym w:font="Wingdings 2" w:char="F02A"/>
      </w:r>
      <w:r w:rsidRPr="00734D08">
        <w:rPr>
          <w:rFonts w:cstheme="minorHAnsi"/>
        </w:rPr>
        <w:t xml:space="preserve">   Less than 6 months    </w:t>
      </w:r>
      <w:r w:rsidRPr="00734D08">
        <w:rPr>
          <w:rFonts w:cstheme="minorHAnsi"/>
        </w:rPr>
        <w:sym w:font="Wingdings 2" w:char="F02A"/>
      </w:r>
      <w:r w:rsidRPr="00734D08">
        <w:rPr>
          <w:rFonts w:cstheme="minorHAnsi"/>
        </w:rPr>
        <w:t xml:space="preserve">    6 months to 1 year        </w:t>
      </w:r>
      <w:r w:rsidRPr="00734D08">
        <w:rPr>
          <w:rFonts w:cstheme="minorHAnsi"/>
        </w:rPr>
        <w:sym w:font="Wingdings 2" w:char="F02A"/>
      </w:r>
      <w:r w:rsidRPr="00734D08">
        <w:rPr>
          <w:rFonts w:cstheme="minorHAnsi"/>
        </w:rPr>
        <w:t xml:space="preserve">    1-2 years               </w:t>
      </w:r>
      <w:r w:rsidRPr="00734D08">
        <w:rPr>
          <w:rFonts w:cstheme="minorHAnsi"/>
        </w:rPr>
        <w:sym w:font="Wingdings 2" w:char="F02A"/>
      </w:r>
      <w:r w:rsidRPr="00734D08">
        <w:rPr>
          <w:rFonts w:cstheme="minorHAnsi"/>
        </w:rPr>
        <w:t xml:space="preserve">     More than 2 years</w:t>
      </w:r>
    </w:p>
    <w:p w14:paraId="1FB8DAB1" w14:textId="77777777" w:rsidR="00FF0DB1" w:rsidRPr="00734D08" w:rsidRDefault="00FF0DB1" w:rsidP="00FF0DB1">
      <w:pPr>
        <w:rPr>
          <w:rFonts w:cstheme="minorHAnsi"/>
        </w:rPr>
      </w:pPr>
      <w:r w:rsidRPr="00734D08">
        <w:rPr>
          <w:rFonts w:cstheme="minorHAnsi"/>
        </w:rPr>
        <w:t>2.4. On average, how many days per week do you engage in online gaming?</w:t>
      </w:r>
    </w:p>
    <w:p w14:paraId="11AA68B5" w14:textId="77777777" w:rsidR="00FF0DB1" w:rsidRPr="00734D08" w:rsidRDefault="00FF0DB1" w:rsidP="00FF0DB1">
      <w:pPr>
        <w:rPr>
          <w:rFonts w:cstheme="minorHAnsi"/>
          <w:b/>
          <w:bCs/>
        </w:rPr>
      </w:pPr>
      <w:r w:rsidRPr="00734D08">
        <w:rPr>
          <w:rFonts w:cstheme="minorHAnsi"/>
          <w:noProof/>
        </w:rPr>
        <mc:AlternateContent>
          <mc:Choice Requires="wps">
            <w:drawing>
              <wp:anchor distT="0" distB="0" distL="114300" distR="114300" simplePos="0" relativeHeight="251662336" behindDoc="0" locked="0" layoutInCell="1" allowOverlap="1" wp14:anchorId="4B5667AC" wp14:editId="4CD41404">
                <wp:simplePos x="0" y="0"/>
                <wp:positionH relativeFrom="column">
                  <wp:posOffset>0</wp:posOffset>
                </wp:positionH>
                <wp:positionV relativeFrom="paragraph">
                  <wp:posOffset>-635</wp:posOffset>
                </wp:positionV>
                <wp:extent cx="5492750" cy="571500"/>
                <wp:effectExtent l="0" t="0" r="12700" b="19050"/>
                <wp:wrapNone/>
                <wp:docPr id="1909748411" name="Rectangle 5"/>
                <wp:cNvGraphicFramePr/>
                <a:graphic xmlns:a="http://schemas.openxmlformats.org/drawingml/2006/main">
                  <a:graphicData uri="http://schemas.microsoft.com/office/word/2010/wordprocessingShape">
                    <wps:wsp>
                      <wps:cNvSpPr/>
                      <wps:spPr>
                        <a:xfrm>
                          <a:off x="0" y="0"/>
                          <a:ext cx="5492750" cy="571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AAC362" id="Rectangle 5" o:spid="_x0000_s1026" style="position:absolute;margin-left:0;margin-top:-.05pt;width:432.5pt;height:4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" fillcolor="white [3201]" strokecolor="#70ad47 [3209]" strokeweight="1pt"/>
            </w:pict>
          </mc:Fallback>
        </mc:AlternateContent>
      </w:r>
    </w:p>
    <w:p w14:paraId="517FA844" w14:textId="77777777" w:rsidR="00FF0DB1" w:rsidRPr="00734D08" w:rsidRDefault="00FF0DB1" w:rsidP="00FF0DB1">
      <w:pPr>
        <w:rPr>
          <w:rFonts w:cstheme="minorHAnsi"/>
        </w:rPr>
      </w:pPr>
      <w:r w:rsidRPr="00734D08">
        <w:rPr>
          <w:rFonts w:cstheme="minorHAnsi"/>
        </w:rPr>
        <w:t>2.5. On those days, how many hours per day do you typically spend playing online games?</w:t>
      </w:r>
    </w:p>
    <w:p w14:paraId="70333A04" w14:textId="77777777" w:rsidR="008449AB" w:rsidRDefault="008449AB" w:rsidP="00FF0DB1">
      <w:pPr>
        <w:rPr>
          <w:rFonts w:cstheme="minorHAnsi"/>
          <w:b/>
          <w:bCs/>
        </w:rPr>
      </w:pPr>
    </w:p>
    <w:p w14:paraId="7480F62C" w14:textId="4AF33B35" w:rsidR="00FF0DB1" w:rsidRPr="00734D08" w:rsidRDefault="00FF0DB1" w:rsidP="00FF0DB1">
      <w:pPr>
        <w:rPr>
          <w:rFonts w:cstheme="minorHAnsi"/>
          <w:b/>
          <w:bCs/>
        </w:rPr>
      </w:pPr>
      <w:r w:rsidRPr="00734D08">
        <w:rPr>
          <w:rFonts w:cstheme="minorHAnsi"/>
          <w:b/>
          <w:bCs/>
        </w:rPr>
        <w:t>Section 3: Motives for Online Gaming</w:t>
      </w:r>
    </w:p>
    <w:p w14:paraId="1270DF09" w14:textId="77777777" w:rsidR="00FF0DB1" w:rsidRPr="00734D08" w:rsidRDefault="00FF0DB1" w:rsidP="00FF0DB1">
      <w:pPr>
        <w:rPr>
          <w:rFonts w:cstheme="minorHAnsi"/>
        </w:rPr>
      </w:pPr>
      <w:r w:rsidRPr="00734D08">
        <w:rPr>
          <w:rFonts w:cstheme="minorHAnsi"/>
        </w:rPr>
        <w:lastRenderedPageBreak/>
        <w:t>3.1. What motivates you to play online games? Please rank the following motives from 1 (most important) to 6 (least important):</w:t>
      </w:r>
    </w:p>
    <w:p w14:paraId="0F292939" w14:textId="77777777" w:rsidR="00FF0DB1" w:rsidRPr="00734D08" w:rsidRDefault="00FF0DB1" w:rsidP="00FF0DB1">
      <w:pPr>
        <w:rPr>
          <w:rFonts w:cstheme="minorHAnsi"/>
        </w:rPr>
      </w:pPr>
      <w:r w:rsidRPr="00734D08">
        <w:rPr>
          <w:rFonts w:cstheme="minorHAnsi"/>
        </w:rPr>
        <w:sym w:font="Wingdings 2" w:char="F02A"/>
      </w:r>
      <w:r w:rsidRPr="00734D08">
        <w:rPr>
          <w:rFonts w:cstheme="minorHAnsi"/>
        </w:rPr>
        <w:t xml:space="preserve"> Entertainment   </w:t>
      </w:r>
      <w:r w:rsidRPr="00734D08">
        <w:rPr>
          <w:rFonts w:cstheme="minorHAnsi"/>
        </w:rPr>
        <w:sym w:font="Wingdings 2" w:char="F02A"/>
      </w:r>
      <w:r w:rsidRPr="00734D08">
        <w:rPr>
          <w:rFonts w:cstheme="minorHAnsi"/>
        </w:rPr>
        <w:t xml:space="preserve"> Social Interaction  </w:t>
      </w:r>
      <w:r w:rsidRPr="00734D08">
        <w:rPr>
          <w:rFonts w:cstheme="minorHAnsi"/>
        </w:rPr>
        <w:sym w:font="Wingdings 2" w:char="F02A"/>
      </w:r>
      <w:r w:rsidRPr="00734D08">
        <w:rPr>
          <w:rFonts w:cstheme="minorHAnsi"/>
        </w:rPr>
        <w:t xml:space="preserve"> Achievement  </w:t>
      </w:r>
      <w:r w:rsidRPr="00734D08">
        <w:rPr>
          <w:rFonts w:cstheme="minorHAnsi"/>
        </w:rPr>
        <w:sym w:font="Wingdings 2" w:char="F02A"/>
      </w:r>
      <w:r w:rsidRPr="00734D08">
        <w:rPr>
          <w:rFonts w:cstheme="minorHAnsi"/>
        </w:rPr>
        <w:t xml:space="preserve"> Escapism  </w:t>
      </w:r>
      <w:r w:rsidRPr="00734D08">
        <w:rPr>
          <w:rFonts w:cstheme="minorHAnsi"/>
        </w:rPr>
        <w:sym w:font="Wingdings 2" w:char="F02A"/>
      </w:r>
      <w:r w:rsidRPr="00734D08">
        <w:rPr>
          <w:rFonts w:cstheme="minorHAnsi"/>
        </w:rPr>
        <w:t xml:space="preserve"> Competition </w:t>
      </w:r>
      <w:r w:rsidRPr="00734D08">
        <w:rPr>
          <w:rFonts w:cstheme="minorHAnsi"/>
        </w:rPr>
        <w:sym w:font="Wingdings 2" w:char="F02A"/>
      </w:r>
      <w:r w:rsidRPr="00734D08">
        <w:rPr>
          <w:rFonts w:cstheme="minorHAnsi"/>
        </w:rPr>
        <w:t xml:space="preserve"> Relaxation</w:t>
      </w:r>
    </w:p>
    <w:p w14:paraId="391F3817" w14:textId="77777777" w:rsidR="00FF0DB1" w:rsidRPr="00734D08" w:rsidRDefault="00FF0DB1" w:rsidP="00FF0DB1">
      <w:pPr>
        <w:rPr>
          <w:rFonts w:cstheme="minorHAnsi"/>
        </w:rPr>
      </w:pPr>
      <w:r w:rsidRPr="00734D08">
        <w:rPr>
          <w:rFonts w:cstheme="minorHAnsi"/>
        </w:rPr>
        <w:t>3.2. Are there any other specific reasons you play online games? Please describe.</w:t>
      </w:r>
    </w:p>
    <w:p w14:paraId="7DB78FA9" w14:textId="77777777" w:rsidR="00FF0DB1" w:rsidRPr="00734D08" w:rsidRDefault="00FF0DB1" w:rsidP="00FF0DB1">
      <w:pPr>
        <w:rPr>
          <w:rFonts w:cstheme="minorHAnsi"/>
        </w:rPr>
      </w:pPr>
      <w:r w:rsidRPr="00734D08">
        <w:rPr>
          <w:rFonts w:cstheme="minorHAnsi"/>
          <w:noProof/>
        </w:rPr>
        <mc:AlternateContent>
          <mc:Choice Requires="wps">
            <w:drawing>
              <wp:anchor distT="0" distB="0" distL="114300" distR="114300" simplePos="0" relativeHeight="251663360" behindDoc="0" locked="0" layoutInCell="1" allowOverlap="1" wp14:anchorId="7F10B1D2" wp14:editId="3E82B35C">
                <wp:simplePos x="0" y="0"/>
                <wp:positionH relativeFrom="column">
                  <wp:posOffset>0</wp:posOffset>
                </wp:positionH>
                <wp:positionV relativeFrom="paragraph">
                  <wp:posOffset>0</wp:posOffset>
                </wp:positionV>
                <wp:extent cx="5492750" cy="571500"/>
                <wp:effectExtent l="0" t="0" r="12700" b="19050"/>
                <wp:wrapNone/>
                <wp:docPr id="1033192825" name="Rectangle 5"/>
                <wp:cNvGraphicFramePr/>
                <a:graphic xmlns:a="http://schemas.openxmlformats.org/drawingml/2006/main">
                  <a:graphicData uri="http://schemas.microsoft.com/office/word/2010/wordprocessingShape">
                    <wps:wsp>
                      <wps:cNvSpPr/>
                      <wps:spPr>
                        <a:xfrm>
                          <a:off x="0" y="0"/>
                          <a:ext cx="5492750" cy="571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EC72C2" id="Rectangle 5" o:spid="_x0000_s1026" style="position:absolute;margin-left:0;margin-top:0;width:432.5pt;height: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" fillcolor="white [3201]" strokecolor="#70ad47 [3209]" strokeweight="1pt"/>
            </w:pict>
          </mc:Fallback>
        </mc:AlternateContent>
      </w:r>
    </w:p>
    <w:p w14:paraId="060F4746" w14:textId="77777777" w:rsidR="00FF0DB1" w:rsidRPr="00734D08" w:rsidRDefault="00FF0DB1" w:rsidP="00FF0DB1">
      <w:pPr>
        <w:rPr>
          <w:rFonts w:cstheme="minorHAnsi"/>
        </w:rPr>
      </w:pPr>
    </w:p>
    <w:p w14:paraId="1CD8F9C8" w14:textId="77777777" w:rsidR="008449AB" w:rsidRDefault="008449AB" w:rsidP="00FF0DB1">
      <w:pPr>
        <w:rPr>
          <w:rFonts w:cstheme="minorHAnsi"/>
          <w:b/>
          <w:bCs/>
        </w:rPr>
      </w:pPr>
    </w:p>
    <w:p w14:paraId="63BB653D" w14:textId="7491EA5D" w:rsidR="00D84F01" w:rsidRPr="00734D08" w:rsidRDefault="00FF0DB1" w:rsidP="00FF0DB1">
      <w:pPr>
        <w:rPr>
          <w:rFonts w:cstheme="minorHAnsi"/>
          <w:b/>
          <w:bCs/>
        </w:rPr>
      </w:pPr>
      <w:r w:rsidRPr="00734D08">
        <w:rPr>
          <w:rFonts w:cstheme="minorHAnsi"/>
          <w:b/>
          <w:bCs/>
        </w:rPr>
        <w:t>Section 4: Depressive Symptoms</w:t>
      </w:r>
    </w:p>
    <w:p w14:paraId="12C703BB" w14:textId="5F7E8584" w:rsidR="00FF0DB1" w:rsidRDefault="00FF0DB1" w:rsidP="00520F8A">
      <w:r w:rsidRPr="00734D08">
        <w:rPr>
          <w:rFonts w:cstheme="minorHAnsi"/>
        </w:rPr>
        <w:t xml:space="preserve">4.1. </w:t>
      </w:r>
      <w:r w:rsidR="00520F8A">
        <w:t xml:space="preserve">PHQ-9 Patient Depression Questionnaire will </w:t>
      </w:r>
      <w:r w:rsidR="004D2706">
        <w:t xml:space="preserve">be </w:t>
      </w:r>
      <w:r w:rsidR="008449AB">
        <w:t>used:</w:t>
      </w:r>
    </w:p>
    <w:p w14:paraId="764F37C1" w14:textId="77777777" w:rsidR="00AA0C8A" w:rsidRDefault="00AA0C8A" w:rsidP="00AA0C8A">
      <w:pPr>
        <w:rPr>
          <w:rFonts w:cstheme="minorHAnsi"/>
          <w:b/>
          <w:bCs/>
        </w:rPr>
      </w:pPr>
      <w:r w:rsidRPr="00AA0C8A">
        <w:rPr>
          <w:rFonts w:cstheme="minorHAnsi"/>
          <w:b/>
          <w:bCs/>
        </w:rPr>
        <w:t>Over the last 2 weeks, how often have you been bothered by any of the following problems?</w:t>
      </w:r>
      <w:r w:rsidRPr="00AA0C8A">
        <w:rPr>
          <w:rFonts w:cstheme="minorHAnsi"/>
          <w:b/>
          <w:bCs/>
        </w:rPr>
        <w:tab/>
      </w:r>
    </w:p>
    <w:p w14:paraId="6EA82327" w14:textId="34BD1C9A" w:rsidR="00AA0C8A" w:rsidRPr="00AA0C8A" w:rsidRDefault="00AA0C8A" w:rsidP="00AA0C8A">
      <w:pPr>
        <w:rPr>
          <w:rFonts w:cstheme="minorHAnsi"/>
          <w:b/>
          <w:bCs/>
        </w:rPr>
      </w:pPr>
      <w:r>
        <w:rPr>
          <w:rFonts w:cstheme="minorHAnsi"/>
          <w:b/>
          <w:bCs/>
        </w:rPr>
        <w:t xml:space="preserve">0= </w:t>
      </w:r>
      <w:r w:rsidRPr="00AA0C8A">
        <w:rPr>
          <w:rFonts w:cstheme="minorHAnsi"/>
          <w:b/>
          <w:bCs/>
        </w:rPr>
        <w:t>NOT AT ALL</w:t>
      </w:r>
      <w:r w:rsidRPr="00AA0C8A">
        <w:rPr>
          <w:rFonts w:cstheme="minorHAnsi"/>
          <w:b/>
          <w:bCs/>
        </w:rPr>
        <w:tab/>
      </w:r>
      <w:r>
        <w:rPr>
          <w:rFonts w:cstheme="minorHAnsi"/>
          <w:b/>
          <w:bCs/>
        </w:rPr>
        <w:t>1=</w:t>
      </w:r>
      <w:r w:rsidRPr="00AA0C8A">
        <w:rPr>
          <w:rFonts w:cstheme="minorHAnsi"/>
          <w:b/>
          <w:bCs/>
        </w:rPr>
        <w:t>SEVERAL DAYS</w:t>
      </w:r>
      <w:r>
        <w:rPr>
          <w:rFonts w:cstheme="minorHAnsi"/>
          <w:b/>
          <w:bCs/>
        </w:rPr>
        <w:t xml:space="preserve">    2=</w:t>
      </w:r>
      <w:r w:rsidRPr="00AA0C8A">
        <w:rPr>
          <w:rFonts w:cstheme="minorHAnsi"/>
          <w:b/>
          <w:bCs/>
        </w:rPr>
        <w:t>MORE THAN HALF THE DAYS</w:t>
      </w:r>
      <w:r>
        <w:rPr>
          <w:rFonts w:cstheme="minorHAnsi"/>
          <w:b/>
          <w:bCs/>
        </w:rPr>
        <w:t xml:space="preserve">    3=</w:t>
      </w:r>
      <w:r w:rsidRPr="00AA0C8A">
        <w:rPr>
          <w:rFonts w:cstheme="minorHAnsi"/>
          <w:b/>
          <w:bCs/>
        </w:rPr>
        <w:t>NEARLY EVERY DAY</w:t>
      </w:r>
    </w:p>
    <w:p w14:paraId="435991FE" w14:textId="69ABCA85" w:rsidR="00AA0C8A" w:rsidRPr="00AA0C8A" w:rsidRDefault="00AA0C8A" w:rsidP="00AA0C8A">
      <w:pPr>
        <w:rPr>
          <w:rFonts w:cstheme="minorHAnsi"/>
        </w:rPr>
      </w:pPr>
      <w:r w:rsidRPr="00AA0C8A">
        <w:rPr>
          <w:rFonts w:cstheme="minorHAnsi"/>
        </w:rPr>
        <w:t>1.</w:t>
      </w:r>
      <w:r w:rsidRPr="00AA0C8A">
        <w:rPr>
          <w:rFonts w:cstheme="minorHAnsi"/>
        </w:rPr>
        <w:tab/>
        <w:t>Little interest or pleasure in doing things</w:t>
      </w:r>
      <w:r w:rsidRPr="00AA0C8A">
        <w:rPr>
          <w:rFonts w:cstheme="minorHAnsi"/>
        </w:rPr>
        <w:tab/>
      </w:r>
      <w:r w:rsidRPr="00AA0C8A">
        <w:rPr>
          <w:rFonts w:cstheme="minorHAnsi"/>
        </w:rPr>
        <w:sym w:font="Symbol" w:char="F092"/>
      </w:r>
      <w:r w:rsidRPr="00AA0C8A">
        <w:rPr>
          <w:rFonts w:cstheme="minorHAnsi"/>
        </w:rPr>
        <w:t xml:space="preserve"> 0</w:t>
      </w:r>
      <w:r w:rsidRPr="00AA0C8A">
        <w:rPr>
          <w:rFonts w:cstheme="minorHAnsi"/>
        </w:rPr>
        <w:tab/>
      </w:r>
      <w:r w:rsidRPr="00AA0C8A">
        <w:rPr>
          <w:rFonts w:cstheme="minorHAnsi"/>
        </w:rPr>
        <w:sym w:font="Symbol" w:char="F092"/>
      </w:r>
      <w:r w:rsidRPr="00AA0C8A">
        <w:rPr>
          <w:rFonts w:cstheme="minorHAnsi"/>
        </w:rPr>
        <w:t xml:space="preserve"> 1</w:t>
      </w:r>
      <w:r w:rsidRPr="00AA0C8A">
        <w:rPr>
          <w:rFonts w:cstheme="minorHAnsi"/>
        </w:rPr>
        <w:tab/>
      </w:r>
      <w:r w:rsidRPr="00AA0C8A">
        <w:rPr>
          <w:rFonts w:cstheme="minorHAnsi"/>
        </w:rPr>
        <w:sym w:font="Symbol" w:char="F092"/>
      </w:r>
      <w:r w:rsidRPr="00AA0C8A">
        <w:rPr>
          <w:rFonts w:cstheme="minorHAnsi"/>
        </w:rPr>
        <w:t xml:space="preserve"> 2</w:t>
      </w:r>
      <w:r w:rsidRPr="00AA0C8A">
        <w:rPr>
          <w:rFonts w:cstheme="minorHAnsi"/>
        </w:rPr>
        <w:tab/>
      </w:r>
      <w:r w:rsidRPr="00AA0C8A">
        <w:rPr>
          <w:rFonts w:cstheme="minorHAnsi"/>
        </w:rPr>
        <w:sym w:font="Symbol" w:char="F092"/>
      </w:r>
      <w:r w:rsidRPr="00AA0C8A">
        <w:rPr>
          <w:rFonts w:cstheme="minorHAnsi"/>
        </w:rPr>
        <w:t xml:space="preserve"> 3</w:t>
      </w:r>
    </w:p>
    <w:p w14:paraId="5E429CCE" w14:textId="45CD4C26" w:rsidR="00AA0C8A" w:rsidRPr="00AA0C8A" w:rsidRDefault="00AA0C8A" w:rsidP="00AA0C8A">
      <w:pPr>
        <w:rPr>
          <w:rFonts w:cstheme="minorHAnsi"/>
        </w:rPr>
      </w:pPr>
      <w:r w:rsidRPr="00AA0C8A">
        <w:rPr>
          <w:rFonts w:cstheme="minorHAnsi"/>
        </w:rPr>
        <w:t>2.</w:t>
      </w:r>
      <w:r w:rsidRPr="00AA0C8A">
        <w:rPr>
          <w:rFonts w:cstheme="minorHAnsi"/>
        </w:rPr>
        <w:tab/>
        <w:t>Feeling down, depressed, or hopeless</w:t>
      </w:r>
      <w:r w:rsidRPr="00AA0C8A">
        <w:rPr>
          <w:rFonts w:cstheme="minorHAnsi"/>
        </w:rPr>
        <w:tab/>
      </w:r>
      <w:r w:rsidRPr="00AA0C8A">
        <w:rPr>
          <w:rFonts w:cstheme="minorHAnsi"/>
        </w:rPr>
        <w:tab/>
      </w:r>
      <w:r w:rsidRPr="00AA0C8A">
        <w:rPr>
          <w:rFonts w:cstheme="minorHAnsi"/>
        </w:rPr>
        <w:sym w:font="Symbol" w:char="F092"/>
      </w:r>
      <w:r w:rsidRPr="00AA0C8A">
        <w:rPr>
          <w:rFonts w:cstheme="minorHAnsi"/>
        </w:rPr>
        <w:t xml:space="preserve"> 0</w:t>
      </w:r>
      <w:r w:rsidRPr="00AA0C8A">
        <w:rPr>
          <w:rFonts w:cstheme="minorHAnsi"/>
        </w:rPr>
        <w:tab/>
      </w:r>
      <w:r w:rsidRPr="00AA0C8A">
        <w:rPr>
          <w:rFonts w:cstheme="minorHAnsi"/>
        </w:rPr>
        <w:sym w:font="Symbol" w:char="F092"/>
      </w:r>
      <w:r w:rsidRPr="00AA0C8A">
        <w:rPr>
          <w:rFonts w:cstheme="minorHAnsi"/>
        </w:rPr>
        <w:t xml:space="preserve"> 1</w:t>
      </w:r>
      <w:r w:rsidRPr="00AA0C8A">
        <w:rPr>
          <w:rFonts w:cstheme="minorHAnsi"/>
        </w:rPr>
        <w:tab/>
      </w:r>
      <w:r w:rsidRPr="00AA0C8A">
        <w:rPr>
          <w:rFonts w:cstheme="minorHAnsi"/>
        </w:rPr>
        <w:sym w:font="Symbol" w:char="F092"/>
      </w:r>
      <w:r w:rsidRPr="00AA0C8A">
        <w:rPr>
          <w:rFonts w:cstheme="minorHAnsi"/>
        </w:rPr>
        <w:t xml:space="preserve"> 2</w:t>
      </w:r>
      <w:r w:rsidRPr="00AA0C8A">
        <w:rPr>
          <w:rFonts w:cstheme="minorHAnsi"/>
        </w:rPr>
        <w:tab/>
      </w:r>
      <w:r w:rsidRPr="00AA0C8A">
        <w:rPr>
          <w:rFonts w:cstheme="minorHAnsi"/>
        </w:rPr>
        <w:sym w:font="Symbol" w:char="F092"/>
      </w:r>
      <w:r w:rsidRPr="00AA0C8A">
        <w:rPr>
          <w:rFonts w:cstheme="minorHAnsi"/>
        </w:rPr>
        <w:t xml:space="preserve"> 3</w:t>
      </w:r>
    </w:p>
    <w:p w14:paraId="3C867B61" w14:textId="511A273B" w:rsidR="00AA0C8A" w:rsidRPr="00AA0C8A" w:rsidRDefault="00AA0C8A" w:rsidP="00AA0C8A">
      <w:pPr>
        <w:rPr>
          <w:rFonts w:cstheme="minorHAnsi"/>
        </w:rPr>
      </w:pPr>
      <w:r w:rsidRPr="00AA0C8A">
        <w:rPr>
          <w:rFonts w:cstheme="minorHAnsi"/>
        </w:rPr>
        <w:t>3.</w:t>
      </w:r>
      <w:r w:rsidRPr="00AA0C8A">
        <w:rPr>
          <w:rFonts w:cstheme="minorHAnsi"/>
        </w:rPr>
        <w:tab/>
        <w:t>Trouble falling or staying asleep, or sleeping too much</w:t>
      </w:r>
      <w:r w:rsidRPr="00AA0C8A">
        <w:rPr>
          <w:rFonts w:cstheme="minorHAnsi"/>
        </w:rPr>
        <w:tab/>
      </w:r>
      <w:r w:rsidRPr="00AA0C8A">
        <w:rPr>
          <w:rFonts w:cstheme="minorHAnsi"/>
        </w:rPr>
        <w:sym w:font="Symbol" w:char="F092"/>
      </w:r>
      <w:r w:rsidRPr="00AA0C8A">
        <w:rPr>
          <w:rFonts w:cstheme="minorHAnsi"/>
        </w:rPr>
        <w:t xml:space="preserve"> 0</w:t>
      </w:r>
      <w:r w:rsidRPr="00AA0C8A">
        <w:rPr>
          <w:rFonts w:cstheme="minorHAnsi"/>
        </w:rPr>
        <w:tab/>
      </w:r>
      <w:r w:rsidRPr="00AA0C8A">
        <w:rPr>
          <w:rFonts w:cstheme="minorHAnsi"/>
        </w:rPr>
        <w:sym w:font="Symbol" w:char="F092"/>
      </w:r>
      <w:r w:rsidRPr="00AA0C8A">
        <w:rPr>
          <w:rFonts w:cstheme="minorHAnsi"/>
        </w:rPr>
        <w:t xml:space="preserve"> 1</w:t>
      </w:r>
      <w:r w:rsidRPr="00AA0C8A">
        <w:rPr>
          <w:rFonts w:cstheme="minorHAnsi"/>
        </w:rPr>
        <w:tab/>
      </w:r>
      <w:r w:rsidRPr="00AA0C8A">
        <w:rPr>
          <w:rFonts w:cstheme="minorHAnsi"/>
        </w:rPr>
        <w:sym w:font="Symbol" w:char="F092"/>
      </w:r>
      <w:r w:rsidRPr="00AA0C8A">
        <w:rPr>
          <w:rFonts w:cstheme="minorHAnsi"/>
        </w:rPr>
        <w:t xml:space="preserve"> 2</w:t>
      </w:r>
      <w:r w:rsidRPr="00AA0C8A">
        <w:rPr>
          <w:rFonts w:cstheme="minorHAnsi"/>
        </w:rPr>
        <w:tab/>
      </w:r>
      <w:r w:rsidRPr="00AA0C8A">
        <w:rPr>
          <w:rFonts w:cstheme="minorHAnsi"/>
        </w:rPr>
        <w:sym w:font="Symbol" w:char="F092"/>
      </w:r>
      <w:r w:rsidRPr="00AA0C8A">
        <w:rPr>
          <w:rFonts w:cstheme="minorHAnsi"/>
        </w:rPr>
        <w:t xml:space="preserve"> 3</w:t>
      </w:r>
    </w:p>
    <w:p w14:paraId="0E380B56" w14:textId="7D918A9A" w:rsidR="00AA0C8A" w:rsidRPr="00AA0C8A" w:rsidRDefault="00AA0C8A" w:rsidP="00AA0C8A">
      <w:pPr>
        <w:rPr>
          <w:rFonts w:cstheme="minorHAnsi"/>
        </w:rPr>
      </w:pPr>
      <w:r w:rsidRPr="00AA0C8A">
        <w:rPr>
          <w:rFonts w:cstheme="minorHAnsi"/>
        </w:rPr>
        <w:t>4.</w:t>
      </w:r>
      <w:r w:rsidRPr="00AA0C8A">
        <w:rPr>
          <w:rFonts w:cstheme="minorHAnsi"/>
        </w:rPr>
        <w:tab/>
        <w:t>Feeling tired or having little energy</w:t>
      </w:r>
      <w:r w:rsidRPr="00AA0C8A">
        <w:rPr>
          <w:rFonts w:cstheme="minorHAnsi"/>
        </w:rPr>
        <w:tab/>
      </w:r>
      <w:r w:rsidRPr="00AA0C8A">
        <w:rPr>
          <w:rFonts w:cstheme="minorHAnsi"/>
        </w:rPr>
        <w:tab/>
      </w:r>
      <w:r w:rsidRPr="00AA0C8A">
        <w:rPr>
          <w:rFonts w:cstheme="minorHAnsi"/>
        </w:rPr>
        <w:sym w:font="Symbol" w:char="F092"/>
      </w:r>
      <w:r w:rsidRPr="00AA0C8A">
        <w:rPr>
          <w:rFonts w:cstheme="minorHAnsi"/>
        </w:rPr>
        <w:t xml:space="preserve"> 0</w:t>
      </w:r>
      <w:r w:rsidRPr="00AA0C8A">
        <w:rPr>
          <w:rFonts w:cstheme="minorHAnsi"/>
        </w:rPr>
        <w:tab/>
      </w:r>
      <w:r w:rsidRPr="00AA0C8A">
        <w:rPr>
          <w:rFonts w:cstheme="minorHAnsi"/>
        </w:rPr>
        <w:sym w:font="Symbol" w:char="F092"/>
      </w:r>
      <w:r w:rsidRPr="00AA0C8A">
        <w:rPr>
          <w:rFonts w:cstheme="minorHAnsi"/>
        </w:rPr>
        <w:t xml:space="preserve"> 1</w:t>
      </w:r>
      <w:r w:rsidRPr="00AA0C8A">
        <w:rPr>
          <w:rFonts w:cstheme="minorHAnsi"/>
        </w:rPr>
        <w:tab/>
      </w:r>
      <w:r w:rsidRPr="00AA0C8A">
        <w:rPr>
          <w:rFonts w:cstheme="minorHAnsi"/>
        </w:rPr>
        <w:sym w:font="Symbol" w:char="F092"/>
      </w:r>
      <w:r w:rsidRPr="00AA0C8A">
        <w:rPr>
          <w:rFonts w:cstheme="minorHAnsi"/>
        </w:rPr>
        <w:t xml:space="preserve"> 2</w:t>
      </w:r>
      <w:r w:rsidRPr="00AA0C8A">
        <w:rPr>
          <w:rFonts w:cstheme="minorHAnsi"/>
        </w:rPr>
        <w:tab/>
      </w:r>
      <w:r w:rsidRPr="00AA0C8A">
        <w:rPr>
          <w:rFonts w:cstheme="minorHAnsi"/>
        </w:rPr>
        <w:sym w:font="Symbol" w:char="F092"/>
      </w:r>
      <w:r w:rsidRPr="00AA0C8A">
        <w:rPr>
          <w:rFonts w:cstheme="minorHAnsi"/>
        </w:rPr>
        <w:t xml:space="preserve"> 3</w:t>
      </w:r>
    </w:p>
    <w:p w14:paraId="1717A694" w14:textId="537F4030" w:rsidR="00AA0C8A" w:rsidRPr="00AA0C8A" w:rsidRDefault="00AA0C8A" w:rsidP="00AA0C8A">
      <w:pPr>
        <w:rPr>
          <w:rFonts w:cstheme="minorHAnsi"/>
        </w:rPr>
      </w:pPr>
      <w:r w:rsidRPr="00AA0C8A">
        <w:rPr>
          <w:rFonts w:cstheme="minorHAnsi"/>
        </w:rPr>
        <w:t>5.</w:t>
      </w:r>
      <w:r w:rsidRPr="00AA0C8A">
        <w:rPr>
          <w:rFonts w:cstheme="minorHAnsi"/>
        </w:rPr>
        <w:tab/>
        <w:t>Poor appetite or overeating</w:t>
      </w:r>
      <w:r w:rsidRPr="00AA0C8A">
        <w:rPr>
          <w:rFonts w:cstheme="minorHAnsi"/>
        </w:rPr>
        <w:tab/>
      </w:r>
      <w:r w:rsidRPr="00AA0C8A">
        <w:rPr>
          <w:rFonts w:cstheme="minorHAnsi"/>
        </w:rPr>
        <w:tab/>
      </w:r>
      <w:r w:rsidRPr="00AA0C8A">
        <w:rPr>
          <w:rFonts w:cstheme="minorHAnsi"/>
        </w:rPr>
        <w:tab/>
      </w:r>
      <w:r w:rsidRPr="00AA0C8A">
        <w:rPr>
          <w:rFonts w:cstheme="minorHAnsi"/>
        </w:rPr>
        <w:sym w:font="Symbol" w:char="F092"/>
      </w:r>
      <w:r w:rsidRPr="00AA0C8A">
        <w:rPr>
          <w:rFonts w:cstheme="minorHAnsi"/>
        </w:rPr>
        <w:t xml:space="preserve"> 0</w:t>
      </w:r>
      <w:r w:rsidRPr="00AA0C8A">
        <w:rPr>
          <w:rFonts w:cstheme="minorHAnsi"/>
        </w:rPr>
        <w:tab/>
      </w:r>
      <w:r w:rsidRPr="00AA0C8A">
        <w:rPr>
          <w:rFonts w:cstheme="minorHAnsi"/>
        </w:rPr>
        <w:sym w:font="Symbol" w:char="F092"/>
      </w:r>
      <w:r w:rsidRPr="00AA0C8A">
        <w:rPr>
          <w:rFonts w:cstheme="minorHAnsi"/>
        </w:rPr>
        <w:t xml:space="preserve"> 1</w:t>
      </w:r>
      <w:r w:rsidRPr="00AA0C8A">
        <w:rPr>
          <w:rFonts w:cstheme="minorHAnsi"/>
        </w:rPr>
        <w:tab/>
      </w:r>
      <w:r w:rsidRPr="00AA0C8A">
        <w:rPr>
          <w:rFonts w:cstheme="minorHAnsi"/>
        </w:rPr>
        <w:sym w:font="Symbol" w:char="F092"/>
      </w:r>
      <w:r w:rsidRPr="00AA0C8A">
        <w:rPr>
          <w:rFonts w:cstheme="minorHAnsi"/>
        </w:rPr>
        <w:t xml:space="preserve"> 2</w:t>
      </w:r>
      <w:r w:rsidRPr="00AA0C8A">
        <w:rPr>
          <w:rFonts w:cstheme="minorHAnsi"/>
        </w:rPr>
        <w:tab/>
      </w:r>
      <w:r w:rsidRPr="00AA0C8A">
        <w:rPr>
          <w:rFonts w:cstheme="minorHAnsi"/>
        </w:rPr>
        <w:sym w:font="Symbol" w:char="F092"/>
      </w:r>
      <w:r w:rsidRPr="00AA0C8A">
        <w:rPr>
          <w:rFonts w:cstheme="minorHAnsi"/>
        </w:rPr>
        <w:t xml:space="preserve"> 3</w:t>
      </w:r>
    </w:p>
    <w:p w14:paraId="015E486C" w14:textId="4640384D" w:rsidR="00AA0C8A" w:rsidRPr="00AA0C8A" w:rsidRDefault="00AA0C8A" w:rsidP="00AA0C8A">
      <w:pPr>
        <w:rPr>
          <w:rFonts w:cstheme="minorHAnsi"/>
        </w:rPr>
      </w:pPr>
      <w:r w:rsidRPr="00AA0C8A">
        <w:rPr>
          <w:rFonts w:cstheme="minorHAnsi"/>
        </w:rPr>
        <w:t>6.</w:t>
      </w:r>
      <w:r w:rsidRPr="00AA0C8A">
        <w:rPr>
          <w:rFonts w:cstheme="minorHAnsi"/>
        </w:rPr>
        <w:tab/>
        <w:t>Feeling bad about yourself – or that you are a failure or have let yourself or your family down</w:t>
      </w:r>
      <w:r w:rsidRPr="00AA0C8A">
        <w:rPr>
          <w:rFonts w:cstheme="minorHAnsi"/>
        </w:rPr>
        <w:tab/>
      </w:r>
      <w:r w:rsidRPr="00AA0C8A">
        <w:rPr>
          <w:rFonts w:cstheme="minorHAnsi"/>
        </w:rPr>
        <w:tab/>
      </w:r>
      <w:r w:rsidRPr="00AA0C8A">
        <w:rPr>
          <w:rFonts w:cstheme="minorHAnsi"/>
        </w:rPr>
        <w:tab/>
      </w:r>
      <w:r w:rsidRPr="00AA0C8A">
        <w:rPr>
          <w:rFonts w:cstheme="minorHAnsi"/>
        </w:rPr>
        <w:tab/>
      </w:r>
      <w:r w:rsidRPr="00AA0C8A">
        <w:rPr>
          <w:rFonts w:cstheme="minorHAnsi"/>
        </w:rPr>
        <w:tab/>
      </w:r>
      <w:r w:rsidRPr="00AA0C8A">
        <w:rPr>
          <w:rFonts w:cstheme="minorHAnsi"/>
        </w:rPr>
        <w:tab/>
      </w:r>
      <w:r w:rsidRPr="00AA0C8A">
        <w:rPr>
          <w:rFonts w:cstheme="minorHAnsi"/>
        </w:rPr>
        <w:tab/>
      </w:r>
      <w:r w:rsidRPr="00AA0C8A">
        <w:rPr>
          <w:rFonts w:cstheme="minorHAnsi"/>
        </w:rPr>
        <w:sym w:font="Symbol" w:char="F092"/>
      </w:r>
      <w:r w:rsidRPr="00AA0C8A">
        <w:rPr>
          <w:rFonts w:cstheme="minorHAnsi"/>
        </w:rPr>
        <w:t xml:space="preserve"> 0</w:t>
      </w:r>
      <w:r w:rsidRPr="00AA0C8A">
        <w:rPr>
          <w:rFonts w:cstheme="minorHAnsi"/>
        </w:rPr>
        <w:tab/>
      </w:r>
      <w:r w:rsidRPr="00AA0C8A">
        <w:rPr>
          <w:rFonts w:cstheme="minorHAnsi"/>
        </w:rPr>
        <w:sym w:font="Symbol" w:char="F092"/>
      </w:r>
      <w:r w:rsidRPr="00AA0C8A">
        <w:rPr>
          <w:rFonts w:cstheme="minorHAnsi"/>
        </w:rPr>
        <w:t xml:space="preserve"> 1</w:t>
      </w:r>
      <w:r w:rsidRPr="00AA0C8A">
        <w:rPr>
          <w:rFonts w:cstheme="minorHAnsi"/>
        </w:rPr>
        <w:tab/>
      </w:r>
      <w:r w:rsidRPr="00AA0C8A">
        <w:rPr>
          <w:rFonts w:cstheme="minorHAnsi"/>
        </w:rPr>
        <w:sym w:font="Symbol" w:char="F092"/>
      </w:r>
      <w:r w:rsidRPr="00AA0C8A">
        <w:rPr>
          <w:rFonts w:cstheme="minorHAnsi"/>
        </w:rPr>
        <w:t xml:space="preserve"> 2</w:t>
      </w:r>
      <w:r w:rsidRPr="00AA0C8A">
        <w:rPr>
          <w:rFonts w:cstheme="minorHAnsi"/>
        </w:rPr>
        <w:tab/>
      </w:r>
      <w:r w:rsidRPr="00AA0C8A">
        <w:rPr>
          <w:rFonts w:cstheme="minorHAnsi"/>
        </w:rPr>
        <w:sym w:font="Symbol" w:char="F092"/>
      </w:r>
      <w:r w:rsidRPr="00AA0C8A">
        <w:rPr>
          <w:rFonts w:cstheme="minorHAnsi"/>
        </w:rPr>
        <w:t xml:space="preserve"> 3</w:t>
      </w:r>
    </w:p>
    <w:p w14:paraId="1FBB9905" w14:textId="77777777" w:rsidR="00AA0C8A" w:rsidRPr="00AA0C8A" w:rsidRDefault="00AA0C8A" w:rsidP="00AA0C8A">
      <w:pPr>
        <w:rPr>
          <w:rFonts w:cstheme="minorHAnsi"/>
        </w:rPr>
      </w:pPr>
      <w:r w:rsidRPr="00AA0C8A">
        <w:rPr>
          <w:rFonts w:cstheme="minorHAnsi"/>
        </w:rPr>
        <w:t>7.</w:t>
      </w:r>
      <w:r w:rsidRPr="00AA0C8A">
        <w:rPr>
          <w:rFonts w:cstheme="minorHAnsi"/>
        </w:rPr>
        <w:tab/>
        <w:t>Trouble concentrating on things, such as reading the newspaper or watching television</w:t>
      </w:r>
      <w:r w:rsidRPr="00AA0C8A">
        <w:rPr>
          <w:rFonts w:cstheme="minorHAnsi"/>
        </w:rPr>
        <w:tab/>
      </w:r>
    </w:p>
    <w:p w14:paraId="08C9165E" w14:textId="77777777" w:rsidR="00AA0C8A" w:rsidRPr="00AA0C8A" w:rsidRDefault="00AA0C8A" w:rsidP="00AA0C8A">
      <w:pPr>
        <w:ind w:left="4320" w:firstLine="720"/>
        <w:rPr>
          <w:rFonts w:cstheme="minorHAnsi"/>
        </w:rPr>
      </w:pPr>
      <w:r w:rsidRPr="00AA0C8A">
        <w:rPr>
          <w:rFonts w:cstheme="minorHAnsi"/>
        </w:rPr>
        <w:sym w:font="Symbol" w:char="F092"/>
      </w:r>
      <w:r w:rsidRPr="00AA0C8A">
        <w:rPr>
          <w:rFonts w:cstheme="minorHAnsi"/>
        </w:rPr>
        <w:t xml:space="preserve"> 0</w:t>
      </w:r>
      <w:r w:rsidRPr="00AA0C8A">
        <w:rPr>
          <w:rFonts w:cstheme="minorHAnsi"/>
        </w:rPr>
        <w:tab/>
      </w:r>
      <w:r w:rsidRPr="00AA0C8A">
        <w:rPr>
          <w:rFonts w:cstheme="minorHAnsi"/>
        </w:rPr>
        <w:sym w:font="Symbol" w:char="F092"/>
      </w:r>
      <w:r w:rsidRPr="00AA0C8A">
        <w:rPr>
          <w:rFonts w:cstheme="minorHAnsi"/>
        </w:rPr>
        <w:t xml:space="preserve"> 1</w:t>
      </w:r>
      <w:r w:rsidRPr="00AA0C8A">
        <w:rPr>
          <w:rFonts w:cstheme="minorHAnsi"/>
        </w:rPr>
        <w:tab/>
      </w:r>
      <w:r w:rsidRPr="00AA0C8A">
        <w:rPr>
          <w:rFonts w:cstheme="minorHAnsi"/>
        </w:rPr>
        <w:sym w:font="Symbol" w:char="F092"/>
      </w:r>
      <w:r w:rsidRPr="00AA0C8A">
        <w:rPr>
          <w:rFonts w:cstheme="minorHAnsi"/>
        </w:rPr>
        <w:t xml:space="preserve"> 2</w:t>
      </w:r>
      <w:r w:rsidRPr="00AA0C8A">
        <w:rPr>
          <w:rFonts w:cstheme="minorHAnsi"/>
        </w:rPr>
        <w:tab/>
      </w:r>
      <w:r w:rsidRPr="00AA0C8A">
        <w:rPr>
          <w:rFonts w:cstheme="minorHAnsi"/>
        </w:rPr>
        <w:sym w:font="Symbol" w:char="F092"/>
      </w:r>
      <w:r w:rsidRPr="00AA0C8A">
        <w:rPr>
          <w:rFonts w:cstheme="minorHAnsi"/>
        </w:rPr>
        <w:t xml:space="preserve"> 3</w:t>
      </w:r>
    </w:p>
    <w:p w14:paraId="60945249" w14:textId="77777777" w:rsidR="00AA0C8A" w:rsidRPr="00AA0C8A" w:rsidRDefault="00AA0C8A" w:rsidP="00AA0C8A">
      <w:pPr>
        <w:rPr>
          <w:rFonts w:cstheme="minorHAnsi"/>
        </w:rPr>
      </w:pPr>
      <w:r w:rsidRPr="00AA0C8A">
        <w:rPr>
          <w:rFonts w:cstheme="minorHAnsi"/>
        </w:rPr>
        <w:t>8.</w:t>
      </w:r>
      <w:r w:rsidRPr="00AA0C8A">
        <w:rPr>
          <w:rFonts w:cstheme="minorHAnsi"/>
        </w:rPr>
        <w:tab/>
        <w:t>Moving or speaking so slowly that other people could have noticed. Or the opposite – being so fidgety or restless that you have been moving around a lot more than usual</w:t>
      </w:r>
      <w:r w:rsidRPr="00AA0C8A">
        <w:rPr>
          <w:rFonts w:cstheme="minorHAnsi"/>
        </w:rPr>
        <w:tab/>
      </w:r>
    </w:p>
    <w:p w14:paraId="0625296B" w14:textId="77777777" w:rsidR="00AA0C8A" w:rsidRPr="00AA0C8A" w:rsidRDefault="00AA0C8A" w:rsidP="00AA0C8A">
      <w:pPr>
        <w:ind w:left="4320" w:firstLine="720"/>
        <w:rPr>
          <w:rFonts w:cstheme="minorHAnsi"/>
        </w:rPr>
      </w:pPr>
      <w:r w:rsidRPr="00AA0C8A">
        <w:rPr>
          <w:rFonts w:cstheme="minorHAnsi"/>
        </w:rPr>
        <w:sym w:font="Symbol" w:char="F092"/>
      </w:r>
      <w:r w:rsidRPr="00AA0C8A">
        <w:rPr>
          <w:rFonts w:cstheme="minorHAnsi"/>
        </w:rPr>
        <w:t xml:space="preserve"> 0</w:t>
      </w:r>
      <w:r w:rsidRPr="00AA0C8A">
        <w:rPr>
          <w:rFonts w:cstheme="minorHAnsi"/>
        </w:rPr>
        <w:tab/>
      </w:r>
      <w:r w:rsidRPr="00AA0C8A">
        <w:rPr>
          <w:rFonts w:cstheme="minorHAnsi"/>
        </w:rPr>
        <w:sym w:font="Symbol" w:char="F092"/>
      </w:r>
      <w:r w:rsidRPr="00AA0C8A">
        <w:rPr>
          <w:rFonts w:cstheme="minorHAnsi"/>
        </w:rPr>
        <w:t xml:space="preserve"> 1</w:t>
      </w:r>
      <w:r w:rsidRPr="00AA0C8A">
        <w:rPr>
          <w:rFonts w:cstheme="minorHAnsi"/>
        </w:rPr>
        <w:tab/>
      </w:r>
      <w:r w:rsidRPr="00AA0C8A">
        <w:rPr>
          <w:rFonts w:cstheme="minorHAnsi"/>
        </w:rPr>
        <w:sym w:font="Symbol" w:char="F092"/>
      </w:r>
      <w:r w:rsidRPr="00AA0C8A">
        <w:rPr>
          <w:rFonts w:cstheme="minorHAnsi"/>
        </w:rPr>
        <w:t xml:space="preserve"> 2</w:t>
      </w:r>
      <w:r w:rsidRPr="00AA0C8A">
        <w:rPr>
          <w:rFonts w:cstheme="minorHAnsi"/>
        </w:rPr>
        <w:tab/>
      </w:r>
      <w:r w:rsidRPr="00AA0C8A">
        <w:rPr>
          <w:rFonts w:cstheme="minorHAnsi"/>
        </w:rPr>
        <w:sym w:font="Symbol" w:char="F092"/>
      </w:r>
      <w:r w:rsidRPr="00AA0C8A">
        <w:rPr>
          <w:rFonts w:cstheme="minorHAnsi"/>
        </w:rPr>
        <w:t xml:space="preserve"> 3</w:t>
      </w:r>
    </w:p>
    <w:p w14:paraId="1E2FE772" w14:textId="65F26653" w:rsidR="00AA0C8A" w:rsidRPr="00AA0C8A" w:rsidRDefault="00AA0C8A" w:rsidP="00AA0C8A">
      <w:pPr>
        <w:rPr>
          <w:rFonts w:cstheme="minorHAnsi"/>
        </w:rPr>
      </w:pPr>
      <w:r w:rsidRPr="00AA0C8A">
        <w:rPr>
          <w:rFonts w:cstheme="minorHAnsi"/>
        </w:rPr>
        <w:t>9.</w:t>
      </w:r>
      <w:r w:rsidRPr="00AA0C8A">
        <w:rPr>
          <w:rFonts w:cstheme="minorHAnsi"/>
        </w:rPr>
        <w:tab/>
        <w:t>Thoughts that you would be better off dead, or of hurting yourself in some way</w:t>
      </w:r>
    </w:p>
    <w:p w14:paraId="2ECEBA73" w14:textId="6333AF6D" w:rsidR="00AA0C8A" w:rsidRPr="00AA0C8A" w:rsidRDefault="00AA0C8A" w:rsidP="00AA0C8A">
      <w:pPr>
        <w:rPr>
          <w:rFonts w:cstheme="minorHAnsi"/>
        </w:rPr>
      </w:pPr>
      <w:r w:rsidRPr="00AA0C8A">
        <w:rPr>
          <w:rFonts w:cstheme="minorHAnsi"/>
        </w:rPr>
        <w:tab/>
      </w:r>
      <w:r w:rsidRPr="00AA0C8A">
        <w:rPr>
          <w:rFonts w:cstheme="minorHAnsi"/>
        </w:rPr>
        <w:tab/>
      </w:r>
      <w:r w:rsidRPr="00AA0C8A">
        <w:rPr>
          <w:rFonts w:cstheme="minorHAnsi"/>
        </w:rPr>
        <w:tab/>
      </w:r>
      <w:r w:rsidRPr="00AA0C8A">
        <w:rPr>
          <w:rFonts w:cstheme="minorHAnsi"/>
        </w:rPr>
        <w:tab/>
      </w:r>
      <w:r w:rsidRPr="00AA0C8A">
        <w:rPr>
          <w:rFonts w:cstheme="minorHAnsi"/>
        </w:rPr>
        <w:tab/>
      </w:r>
      <w:r w:rsidRPr="00AA0C8A">
        <w:rPr>
          <w:rFonts w:cstheme="minorHAnsi"/>
        </w:rPr>
        <w:tab/>
      </w:r>
      <w:r w:rsidRPr="00AA0C8A">
        <w:rPr>
          <w:rFonts w:cstheme="minorHAnsi"/>
        </w:rPr>
        <w:tab/>
      </w:r>
      <w:r w:rsidRPr="00AA0C8A">
        <w:rPr>
          <w:rFonts w:cstheme="minorHAnsi"/>
        </w:rPr>
        <w:sym w:font="Symbol" w:char="F092"/>
      </w:r>
      <w:r w:rsidRPr="00AA0C8A">
        <w:rPr>
          <w:rFonts w:cstheme="minorHAnsi"/>
        </w:rPr>
        <w:t xml:space="preserve"> 0</w:t>
      </w:r>
      <w:r w:rsidRPr="00AA0C8A">
        <w:rPr>
          <w:rFonts w:cstheme="minorHAnsi"/>
        </w:rPr>
        <w:tab/>
      </w:r>
      <w:r w:rsidRPr="00AA0C8A">
        <w:rPr>
          <w:rFonts w:cstheme="minorHAnsi"/>
        </w:rPr>
        <w:sym w:font="Symbol" w:char="F092"/>
      </w:r>
      <w:r w:rsidRPr="00AA0C8A">
        <w:rPr>
          <w:rFonts w:cstheme="minorHAnsi"/>
        </w:rPr>
        <w:t xml:space="preserve"> 1</w:t>
      </w:r>
      <w:r w:rsidRPr="00AA0C8A">
        <w:rPr>
          <w:rFonts w:cstheme="minorHAnsi"/>
        </w:rPr>
        <w:tab/>
      </w:r>
      <w:r w:rsidRPr="00AA0C8A">
        <w:rPr>
          <w:rFonts w:cstheme="minorHAnsi"/>
        </w:rPr>
        <w:sym w:font="Symbol" w:char="F092"/>
      </w:r>
      <w:r w:rsidRPr="00AA0C8A">
        <w:rPr>
          <w:rFonts w:cstheme="minorHAnsi"/>
        </w:rPr>
        <w:t xml:space="preserve"> 2</w:t>
      </w:r>
      <w:r w:rsidRPr="00AA0C8A">
        <w:rPr>
          <w:rFonts w:cstheme="minorHAnsi"/>
        </w:rPr>
        <w:tab/>
      </w:r>
      <w:r w:rsidRPr="00AA0C8A">
        <w:rPr>
          <w:rFonts w:cstheme="minorHAnsi"/>
        </w:rPr>
        <w:sym w:font="Symbol" w:char="F092"/>
      </w:r>
      <w:r w:rsidRPr="00AA0C8A">
        <w:rPr>
          <w:rFonts w:cstheme="minorHAnsi"/>
        </w:rPr>
        <w:t xml:space="preserve"> 3</w:t>
      </w:r>
    </w:p>
    <w:p w14:paraId="0247ED10" w14:textId="77777777" w:rsidR="00732038" w:rsidRDefault="00AA0C8A" w:rsidP="00AA0C8A">
      <w:pPr>
        <w:rPr>
          <w:rFonts w:cstheme="minorHAnsi"/>
        </w:rPr>
      </w:pPr>
      <w:r w:rsidRPr="00AA0C8A">
        <w:rPr>
          <w:rFonts w:cstheme="minorHAnsi"/>
        </w:rPr>
        <w:t>10.</w:t>
      </w:r>
      <w:r w:rsidRPr="00AA0C8A">
        <w:rPr>
          <w:rFonts w:cstheme="minorHAnsi"/>
        </w:rPr>
        <w:tab/>
        <w:t>If you checked off any problems on this questionnaire so far, how difficult have these problems made if for you to do your work, take care of things at home, or get along with other people?</w:t>
      </w:r>
      <w:r w:rsidR="00732038">
        <w:rPr>
          <w:rFonts w:cstheme="minorHAnsi"/>
        </w:rPr>
        <w:t xml:space="preserve"> </w:t>
      </w:r>
    </w:p>
    <w:p w14:paraId="28DDAF21" w14:textId="7231F9C5" w:rsidR="00AA0C8A" w:rsidRPr="00AA0C8A" w:rsidRDefault="00AA0C8A" w:rsidP="00AA0C8A">
      <w:pPr>
        <w:rPr>
          <w:rFonts w:cstheme="minorHAnsi"/>
        </w:rPr>
      </w:pPr>
      <w:r w:rsidRPr="00AA0C8A">
        <w:rPr>
          <w:rFonts w:cstheme="minorHAnsi"/>
        </w:rPr>
        <w:sym w:font="Symbol" w:char="F092"/>
      </w:r>
      <w:r w:rsidRPr="00AA0C8A">
        <w:rPr>
          <w:rFonts w:cstheme="minorHAnsi"/>
        </w:rPr>
        <w:t xml:space="preserve"> 0 = Not difficult at all</w:t>
      </w:r>
      <w:r w:rsidRPr="00AA0C8A">
        <w:rPr>
          <w:rFonts w:cstheme="minorHAnsi"/>
        </w:rPr>
        <w:tab/>
      </w:r>
      <w:r w:rsidRPr="00AA0C8A">
        <w:rPr>
          <w:rFonts w:cstheme="minorHAnsi"/>
        </w:rPr>
        <w:sym w:font="Symbol" w:char="F092"/>
      </w:r>
      <w:r w:rsidRPr="00AA0C8A">
        <w:rPr>
          <w:rFonts w:cstheme="minorHAnsi"/>
        </w:rPr>
        <w:t xml:space="preserve"> 1 = Somewhat difficult  </w:t>
      </w:r>
      <w:r w:rsidRPr="00AA0C8A">
        <w:rPr>
          <w:rFonts w:cstheme="minorHAnsi"/>
        </w:rPr>
        <w:sym w:font="Symbol" w:char="F092"/>
      </w:r>
      <w:r w:rsidRPr="00AA0C8A">
        <w:rPr>
          <w:rFonts w:cstheme="minorHAnsi"/>
        </w:rPr>
        <w:t xml:space="preserve"> 2=Very difficult </w:t>
      </w:r>
      <w:r w:rsidRPr="00AA0C8A">
        <w:rPr>
          <w:rFonts w:cstheme="minorHAnsi"/>
        </w:rPr>
        <w:sym w:font="Symbol" w:char="F092"/>
      </w:r>
      <w:r w:rsidRPr="00AA0C8A">
        <w:rPr>
          <w:rFonts w:cstheme="minorHAnsi"/>
        </w:rPr>
        <w:t xml:space="preserve"> 3=Extremely difficult</w:t>
      </w:r>
    </w:p>
    <w:p w14:paraId="5B945190" w14:textId="77777777" w:rsidR="00AA0C8A" w:rsidRPr="00AA0C8A" w:rsidRDefault="00AA0C8A" w:rsidP="00AA0C8A">
      <w:pPr>
        <w:rPr>
          <w:rFonts w:cstheme="minorHAnsi"/>
          <w:b/>
          <w:bCs/>
        </w:rPr>
      </w:pPr>
    </w:p>
    <w:p w14:paraId="30D247D9" w14:textId="77777777" w:rsidR="00AA0C8A" w:rsidRDefault="00AA0C8A" w:rsidP="00FF0DB1">
      <w:pPr>
        <w:rPr>
          <w:rFonts w:cstheme="minorHAnsi"/>
          <w:b/>
          <w:bCs/>
        </w:rPr>
      </w:pPr>
    </w:p>
    <w:p w14:paraId="41AD6D95" w14:textId="77777777" w:rsidR="00AA0C8A" w:rsidRDefault="00AA0C8A" w:rsidP="00FF0DB1">
      <w:pPr>
        <w:rPr>
          <w:rFonts w:cstheme="minorHAnsi"/>
          <w:b/>
          <w:bCs/>
        </w:rPr>
      </w:pPr>
    </w:p>
    <w:p w14:paraId="1B2BA236" w14:textId="77777777" w:rsidR="00AA0C8A" w:rsidRDefault="00AA0C8A" w:rsidP="00FF0DB1">
      <w:pPr>
        <w:rPr>
          <w:rFonts w:cstheme="minorHAnsi"/>
          <w:b/>
          <w:bCs/>
        </w:rPr>
      </w:pPr>
    </w:p>
    <w:p w14:paraId="148540D8" w14:textId="3551B8CF" w:rsidR="00FF0DB1" w:rsidRPr="00734D08" w:rsidRDefault="00FF0DB1" w:rsidP="00FF0DB1">
      <w:pPr>
        <w:rPr>
          <w:rFonts w:cstheme="minorHAnsi"/>
        </w:rPr>
      </w:pPr>
      <w:r w:rsidRPr="00734D08">
        <w:rPr>
          <w:rFonts w:cstheme="minorHAnsi"/>
          <w:b/>
          <w:bCs/>
        </w:rPr>
        <w:t>Section 5: Musculoskeletal Symptoms</w:t>
      </w:r>
    </w:p>
    <w:p w14:paraId="571552FE" w14:textId="77777777" w:rsidR="00FF0DB1" w:rsidRPr="00734D08" w:rsidRDefault="00FF0DB1" w:rsidP="00FF0DB1">
      <w:pPr>
        <w:rPr>
          <w:rFonts w:cstheme="minorHAnsi"/>
        </w:rPr>
      </w:pPr>
      <w:r w:rsidRPr="00734D08">
        <w:rPr>
          <w:rFonts w:cstheme="minorHAnsi"/>
        </w:rPr>
        <w:t>5.1. Have you experienced any musculoskeletal symptoms (e.g., back pain, wrist pain, eye strain) related to online gaming?</w:t>
      </w:r>
    </w:p>
    <w:p w14:paraId="4470882F" w14:textId="77777777" w:rsidR="00E03E6D" w:rsidRDefault="00FF0DB1" w:rsidP="00FF0DB1">
      <w:pPr>
        <w:rPr>
          <w:rFonts w:cstheme="minorHAnsi"/>
        </w:rPr>
      </w:pPr>
      <w:r w:rsidRPr="00734D08">
        <w:rPr>
          <w:rFonts w:cstheme="minorHAnsi"/>
        </w:rPr>
        <w:sym w:font="Wingdings 2" w:char="F02A"/>
      </w:r>
      <w:r w:rsidRPr="00734D08">
        <w:rPr>
          <w:rFonts w:cstheme="minorHAnsi"/>
        </w:rPr>
        <w:t xml:space="preserve"> Yes                                                           </w:t>
      </w:r>
      <w:r w:rsidRPr="00734D08">
        <w:rPr>
          <w:rFonts w:cstheme="minorHAnsi"/>
        </w:rPr>
        <w:sym w:font="Wingdings 2" w:char="F02A"/>
      </w:r>
      <w:r w:rsidRPr="00734D08">
        <w:rPr>
          <w:rFonts w:cstheme="minorHAnsi"/>
        </w:rPr>
        <w:t xml:space="preserve"> No</w:t>
      </w:r>
    </w:p>
    <w:p w14:paraId="5879585A" w14:textId="2F82B543" w:rsidR="00FF0DB1" w:rsidRPr="00734D08" w:rsidRDefault="00FF0DB1" w:rsidP="00FF0DB1">
      <w:pPr>
        <w:rPr>
          <w:rFonts w:cstheme="minorHAnsi"/>
        </w:rPr>
      </w:pPr>
      <w:r w:rsidRPr="00734D08">
        <w:rPr>
          <w:rFonts w:cstheme="minorHAnsi"/>
        </w:rPr>
        <w:t>5.2. If yes, please describe the specific symptoms and their severity.</w:t>
      </w:r>
    </w:p>
    <w:p w14:paraId="423F482A" w14:textId="77777777" w:rsidR="00FF0DB1" w:rsidRPr="00734D08" w:rsidRDefault="00FF0DB1" w:rsidP="00FF0DB1">
      <w:pPr>
        <w:rPr>
          <w:rFonts w:cstheme="minorHAnsi"/>
        </w:rPr>
      </w:pPr>
      <w:r w:rsidRPr="00734D08">
        <w:rPr>
          <w:rFonts w:cstheme="minorHAnsi"/>
          <w:noProof/>
        </w:rPr>
        <mc:AlternateContent>
          <mc:Choice Requires="wps">
            <w:drawing>
              <wp:anchor distT="0" distB="0" distL="114300" distR="114300" simplePos="0" relativeHeight="251668480" behindDoc="0" locked="0" layoutInCell="1" allowOverlap="1" wp14:anchorId="3727A3D1" wp14:editId="06C46923">
                <wp:simplePos x="0" y="0"/>
                <wp:positionH relativeFrom="column">
                  <wp:posOffset>0</wp:posOffset>
                </wp:positionH>
                <wp:positionV relativeFrom="paragraph">
                  <wp:posOffset>0</wp:posOffset>
                </wp:positionV>
                <wp:extent cx="5492750" cy="571500"/>
                <wp:effectExtent l="0" t="0" r="12700" b="19050"/>
                <wp:wrapNone/>
                <wp:docPr id="819918346" name="Rectangle 5"/>
                <wp:cNvGraphicFramePr/>
                <a:graphic xmlns:a="http://schemas.openxmlformats.org/drawingml/2006/main">
                  <a:graphicData uri="http://schemas.microsoft.com/office/word/2010/wordprocessingShape">
                    <wps:wsp>
                      <wps:cNvSpPr/>
                      <wps:spPr>
                        <a:xfrm>
                          <a:off x="0" y="0"/>
                          <a:ext cx="5492750" cy="571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9A1230" id="Rectangle 5" o:spid="_x0000_s1026" style="position:absolute;margin-left:0;margin-top:0;width:432.5pt;height:4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" fillcolor="white [3201]" strokecolor="#70ad47 [3209]" strokeweight="1pt"/>
            </w:pict>
          </mc:Fallback>
        </mc:AlternateContent>
      </w:r>
    </w:p>
    <w:p w14:paraId="10C05A70" w14:textId="77777777" w:rsidR="00FF0DB1" w:rsidRPr="00734D08" w:rsidRDefault="00FF0DB1" w:rsidP="00FF0DB1">
      <w:pPr>
        <w:rPr>
          <w:rFonts w:cstheme="minorHAnsi"/>
        </w:rPr>
      </w:pPr>
    </w:p>
    <w:p w14:paraId="2C9EC467" w14:textId="77777777" w:rsidR="008449AB" w:rsidRDefault="008449AB" w:rsidP="00FF0DB1">
      <w:pPr>
        <w:rPr>
          <w:rFonts w:cstheme="minorHAnsi"/>
          <w:b/>
          <w:bCs/>
        </w:rPr>
      </w:pPr>
    </w:p>
    <w:p w14:paraId="25592B0B" w14:textId="5C00FAB4" w:rsidR="00FF0DB1" w:rsidRPr="00734D08" w:rsidRDefault="00FF0DB1" w:rsidP="00FF0DB1">
      <w:pPr>
        <w:rPr>
          <w:rFonts w:cstheme="minorHAnsi"/>
          <w:b/>
          <w:bCs/>
        </w:rPr>
      </w:pPr>
      <w:r w:rsidRPr="00734D08">
        <w:rPr>
          <w:rFonts w:cstheme="minorHAnsi"/>
          <w:b/>
          <w:bCs/>
        </w:rPr>
        <w:t>Section 6: Psychosomatic Symptoms</w:t>
      </w:r>
    </w:p>
    <w:p w14:paraId="68D5092E" w14:textId="29A4864D" w:rsidR="00FF0DB1" w:rsidRPr="00734D08" w:rsidRDefault="00FF0DB1" w:rsidP="00FF0DB1">
      <w:pPr>
        <w:rPr>
          <w:rFonts w:cstheme="minorHAnsi"/>
        </w:rPr>
      </w:pPr>
      <w:r w:rsidRPr="00734D08">
        <w:rPr>
          <w:rFonts w:cstheme="minorHAnsi"/>
        </w:rPr>
        <w:t>6.1. Have you experienced any psychosomatic symptoms (e.g., headaches, stomachaches, palpitations) related to online gaming?</w:t>
      </w:r>
    </w:p>
    <w:p w14:paraId="4FCE0ECA" w14:textId="485E10CA" w:rsidR="00FF0DB1" w:rsidRPr="00734D08" w:rsidRDefault="00FF0DB1" w:rsidP="00FF0DB1">
      <w:pPr>
        <w:rPr>
          <w:rFonts w:cstheme="minorHAnsi"/>
        </w:rPr>
      </w:pPr>
      <w:r w:rsidRPr="00734D08">
        <w:rPr>
          <w:rFonts w:cstheme="minorHAnsi"/>
        </w:rPr>
        <w:sym w:font="Wingdings 2" w:char="F02A"/>
      </w:r>
      <w:r w:rsidRPr="00734D08">
        <w:rPr>
          <w:rFonts w:cstheme="minorHAnsi"/>
        </w:rPr>
        <w:t xml:space="preserve">    Yes                                        </w:t>
      </w:r>
      <w:r w:rsidRPr="00734D08">
        <w:rPr>
          <w:rFonts w:cstheme="minorHAnsi"/>
        </w:rPr>
        <w:sym w:font="Wingdings 2" w:char="F02A"/>
      </w:r>
      <w:r w:rsidRPr="00734D08">
        <w:rPr>
          <w:rFonts w:cstheme="minorHAnsi"/>
        </w:rPr>
        <w:t xml:space="preserve"> No</w:t>
      </w:r>
    </w:p>
    <w:p w14:paraId="2F1A367F" w14:textId="1D7C5371" w:rsidR="00FF0DB1" w:rsidRPr="00734D08" w:rsidRDefault="00FF0DB1" w:rsidP="00FF0DB1">
      <w:pPr>
        <w:rPr>
          <w:rFonts w:cstheme="minorHAnsi"/>
        </w:rPr>
      </w:pPr>
      <w:r w:rsidRPr="00734D08">
        <w:rPr>
          <w:rFonts w:cstheme="minorHAnsi"/>
        </w:rPr>
        <w:t>6.2. If yes, please describe the specific symptoms and their severity.</w:t>
      </w:r>
    </w:p>
    <w:p w14:paraId="1BA97B2F" w14:textId="27C1060D" w:rsidR="00FF0DB1" w:rsidRPr="00734D08" w:rsidRDefault="00D40B51" w:rsidP="00FF0DB1">
      <w:pPr>
        <w:rPr>
          <w:rFonts w:cstheme="minorHAnsi"/>
        </w:rPr>
      </w:pPr>
      <w:r w:rsidRPr="00734D08">
        <w:rPr>
          <w:rFonts w:cstheme="minorHAnsi"/>
          <w:noProof/>
        </w:rPr>
        <mc:AlternateContent>
          <mc:Choice Requires="wps">
            <w:drawing>
              <wp:anchor distT="0" distB="0" distL="114300" distR="114300" simplePos="0" relativeHeight="251667456" behindDoc="0" locked="0" layoutInCell="1" allowOverlap="1" wp14:anchorId="38021FE2" wp14:editId="3311DE8A">
                <wp:simplePos x="0" y="0"/>
                <wp:positionH relativeFrom="margin">
                  <wp:align>left</wp:align>
                </wp:positionH>
                <wp:positionV relativeFrom="paragraph">
                  <wp:posOffset>34730</wp:posOffset>
                </wp:positionV>
                <wp:extent cx="5492750" cy="571500"/>
                <wp:effectExtent l="0" t="0" r="12700" b="19050"/>
                <wp:wrapNone/>
                <wp:docPr id="912871476" name="Rectangle 5"/>
                <wp:cNvGraphicFramePr/>
                <a:graphic xmlns:a="http://schemas.openxmlformats.org/drawingml/2006/main">
                  <a:graphicData uri="http://schemas.microsoft.com/office/word/2010/wordprocessingShape">
                    <wps:wsp>
                      <wps:cNvSpPr/>
                      <wps:spPr>
                        <a:xfrm>
                          <a:off x="0" y="0"/>
                          <a:ext cx="5492750" cy="571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CD9B69" id="Rectangle 5" o:spid="_x0000_s1026" style="position:absolute;margin-left:0;margin-top:2.75pt;width:432.5pt;height:45pt;z-index:2516674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" fillcolor="white [3201]" strokecolor="#70ad47 [3209]" strokeweight="1pt">
                <w10:wrap anchorx="margin"/>
              </v:rect>
            </w:pict>
          </mc:Fallback>
        </mc:AlternateContent>
      </w:r>
    </w:p>
    <w:p w14:paraId="41E94789" w14:textId="77777777" w:rsidR="00D40B51" w:rsidRPr="00734D08" w:rsidRDefault="00D40B51" w:rsidP="00FF0DB1">
      <w:pPr>
        <w:rPr>
          <w:rFonts w:cstheme="minorHAnsi"/>
          <w:b/>
          <w:bCs/>
        </w:rPr>
      </w:pPr>
    </w:p>
    <w:p w14:paraId="1042569A" w14:textId="77777777" w:rsidR="008449AB" w:rsidRDefault="008449AB" w:rsidP="00FF0DB1">
      <w:pPr>
        <w:rPr>
          <w:rFonts w:cstheme="minorHAnsi"/>
          <w:b/>
          <w:bCs/>
        </w:rPr>
      </w:pPr>
    </w:p>
    <w:p w14:paraId="06BADB18" w14:textId="39D3DFED" w:rsidR="00805ED2" w:rsidRPr="00734D08" w:rsidRDefault="00315B35" w:rsidP="00FF0DB1">
      <w:pPr>
        <w:rPr>
          <w:rFonts w:cstheme="minorHAnsi"/>
          <w:b/>
          <w:bCs/>
        </w:rPr>
      </w:pPr>
      <w:r w:rsidRPr="00734D08">
        <w:rPr>
          <w:rFonts w:cstheme="minorHAnsi"/>
          <w:b/>
          <w:bCs/>
        </w:rPr>
        <w:t xml:space="preserve">Section 7: Social Relationship Measures </w:t>
      </w:r>
    </w:p>
    <w:p w14:paraId="4E36FF13" w14:textId="7FC77B75" w:rsidR="00805ED2" w:rsidRPr="00734D08" w:rsidRDefault="00315B35" w:rsidP="00805ED2">
      <w:pPr>
        <w:rPr>
          <w:rFonts w:cstheme="minorHAnsi"/>
        </w:rPr>
      </w:pPr>
      <w:r w:rsidRPr="00734D08">
        <w:rPr>
          <w:rFonts w:cstheme="minorHAnsi"/>
        </w:rPr>
        <w:t>7</w:t>
      </w:r>
      <w:r w:rsidR="00805ED2" w:rsidRPr="00734D08">
        <w:rPr>
          <w:rFonts w:cstheme="minorHAnsi"/>
        </w:rPr>
        <w:t>.</w:t>
      </w:r>
      <w:r w:rsidRPr="00734D08">
        <w:rPr>
          <w:rFonts w:cstheme="minorHAnsi"/>
        </w:rPr>
        <w:t>1</w:t>
      </w:r>
      <w:r w:rsidR="00805ED2" w:rsidRPr="00734D08">
        <w:rPr>
          <w:rFonts w:cstheme="minorHAnsi"/>
        </w:rPr>
        <w:t>. Have you noticed any changes in your mental health and emotional well-being associated with your gaming and social media activities? Please explain.</w:t>
      </w:r>
    </w:p>
    <w:p w14:paraId="12DFF888" w14:textId="354E46BC" w:rsidR="00315B35" w:rsidRPr="00734D08" w:rsidRDefault="00315B35" w:rsidP="00805ED2">
      <w:pPr>
        <w:rPr>
          <w:rFonts w:cstheme="minorHAnsi"/>
          <w:b/>
          <w:bCs/>
        </w:rPr>
      </w:pPr>
      <w:r w:rsidRPr="00734D08">
        <w:rPr>
          <w:rFonts w:cstheme="minorHAnsi"/>
          <w:noProof/>
        </w:rPr>
        <mc:AlternateContent>
          <mc:Choice Requires="wps">
            <w:drawing>
              <wp:anchor distT="0" distB="0" distL="114300" distR="114300" simplePos="0" relativeHeight="251671552" behindDoc="0" locked="0" layoutInCell="1" allowOverlap="1" wp14:anchorId="16FC5F29" wp14:editId="6ADB5898">
                <wp:simplePos x="0" y="0"/>
                <wp:positionH relativeFrom="margin">
                  <wp:posOffset>0</wp:posOffset>
                </wp:positionH>
                <wp:positionV relativeFrom="paragraph">
                  <wp:posOffset>0</wp:posOffset>
                </wp:positionV>
                <wp:extent cx="5492750" cy="571500"/>
                <wp:effectExtent l="0" t="0" r="12700" b="19050"/>
                <wp:wrapNone/>
                <wp:docPr id="415405888" name="Rectangle 5"/>
                <wp:cNvGraphicFramePr/>
                <a:graphic xmlns:a="http://schemas.openxmlformats.org/drawingml/2006/main">
                  <a:graphicData uri="http://schemas.microsoft.com/office/word/2010/wordprocessingShape">
                    <wps:wsp>
                      <wps:cNvSpPr/>
                      <wps:spPr>
                        <a:xfrm>
                          <a:off x="0" y="0"/>
                          <a:ext cx="5492750" cy="571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68249B" id="Rectangle 5" o:spid="_x0000_s1026" style="position:absolute;margin-left:0;margin-top:0;width:432.5pt;height:45pt;z-index:2516715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" fillcolor="white [3201]" strokecolor="#70ad47 [3209]" strokeweight="1pt">
                <w10:wrap anchorx="margin"/>
              </v:rect>
            </w:pict>
          </mc:Fallback>
        </mc:AlternateContent>
      </w:r>
    </w:p>
    <w:p w14:paraId="2EE46AA6" w14:textId="77777777" w:rsidR="00805ED2" w:rsidRPr="00734D08" w:rsidRDefault="00805ED2" w:rsidP="00805ED2">
      <w:pPr>
        <w:rPr>
          <w:rFonts w:cstheme="minorHAnsi"/>
          <w:b/>
          <w:bCs/>
        </w:rPr>
      </w:pPr>
    </w:p>
    <w:p w14:paraId="0BDC279E" w14:textId="5F1E81B2" w:rsidR="00805ED2" w:rsidRPr="00734D08" w:rsidRDefault="00315B35" w:rsidP="00805ED2">
      <w:pPr>
        <w:rPr>
          <w:rFonts w:cstheme="minorHAnsi"/>
        </w:rPr>
      </w:pPr>
      <w:r w:rsidRPr="00734D08">
        <w:rPr>
          <w:rFonts w:cstheme="minorHAnsi"/>
        </w:rPr>
        <w:t>7</w:t>
      </w:r>
      <w:r w:rsidR="00805ED2" w:rsidRPr="00734D08">
        <w:rPr>
          <w:rFonts w:cstheme="minorHAnsi"/>
        </w:rPr>
        <w:t>.</w:t>
      </w:r>
      <w:r w:rsidRPr="00734D08">
        <w:rPr>
          <w:rFonts w:cstheme="minorHAnsi"/>
        </w:rPr>
        <w:t>2</w:t>
      </w:r>
      <w:r w:rsidR="00805ED2" w:rsidRPr="00734D08">
        <w:rPr>
          <w:rFonts w:cstheme="minorHAnsi"/>
        </w:rPr>
        <w:t>. How has your academic performance been affected by your engagement with virtual gaming and social media?</w:t>
      </w:r>
    </w:p>
    <w:p w14:paraId="0B86E48E" w14:textId="50FACCF7" w:rsidR="00315B35" w:rsidRPr="00734D08" w:rsidRDefault="00315B35" w:rsidP="00805ED2">
      <w:pPr>
        <w:rPr>
          <w:rFonts w:cstheme="minorHAnsi"/>
          <w:b/>
          <w:bCs/>
        </w:rPr>
      </w:pPr>
      <w:r w:rsidRPr="00734D08">
        <w:rPr>
          <w:rFonts w:cstheme="minorHAnsi"/>
          <w:noProof/>
        </w:rPr>
        <mc:AlternateContent>
          <mc:Choice Requires="wps">
            <w:drawing>
              <wp:anchor distT="0" distB="0" distL="114300" distR="114300" simplePos="0" relativeHeight="251673600" behindDoc="0" locked="0" layoutInCell="1" allowOverlap="1" wp14:anchorId="4095EE1B" wp14:editId="52DC5B7F">
                <wp:simplePos x="0" y="0"/>
                <wp:positionH relativeFrom="margin">
                  <wp:posOffset>0</wp:posOffset>
                </wp:positionH>
                <wp:positionV relativeFrom="paragraph">
                  <wp:posOffset>0</wp:posOffset>
                </wp:positionV>
                <wp:extent cx="5492750" cy="571500"/>
                <wp:effectExtent l="0" t="0" r="12700" b="19050"/>
                <wp:wrapNone/>
                <wp:docPr id="1627203719" name="Rectangle 5"/>
                <wp:cNvGraphicFramePr/>
                <a:graphic xmlns:a="http://schemas.openxmlformats.org/drawingml/2006/main">
                  <a:graphicData uri="http://schemas.microsoft.com/office/word/2010/wordprocessingShape">
                    <wps:wsp>
                      <wps:cNvSpPr/>
                      <wps:spPr>
                        <a:xfrm>
                          <a:off x="0" y="0"/>
                          <a:ext cx="5492750" cy="571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913018" id="Rectangle 5" o:spid="_x0000_s1026" style="position:absolute;margin-left:0;margin-top:0;width:432.5pt;height:45pt;z-index:2516736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" fillcolor="white [3201]" strokecolor="#70ad47 [3209]" strokeweight="1pt">
                <w10:wrap anchorx="margin"/>
              </v:rect>
            </w:pict>
          </mc:Fallback>
        </mc:AlternateContent>
      </w:r>
    </w:p>
    <w:p w14:paraId="17E88C8D" w14:textId="77777777" w:rsidR="00805ED2" w:rsidRPr="00734D08" w:rsidRDefault="00805ED2" w:rsidP="00805ED2">
      <w:pPr>
        <w:rPr>
          <w:rFonts w:cstheme="minorHAnsi"/>
          <w:b/>
          <w:bCs/>
        </w:rPr>
      </w:pPr>
    </w:p>
    <w:p w14:paraId="441C6ED5" w14:textId="2AA3CC9B" w:rsidR="00805ED2" w:rsidRPr="00734D08" w:rsidRDefault="00315B35" w:rsidP="00805ED2">
      <w:pPr>
        <w:rPr>
          <w:rFonts w:cstheme="minorHAnsi"/>
        </w:rPr>
      </w:pPr>
      <w:r w:rsidRPr="00734D08">
        <w:rPr>
          <w:rFonts w:cstheme="minorHAnsi"/>
        </w:rPr>
        <w:t>7</w:t>
      </w:r>
      <w:r w:rsidR="00805ED2" w:rsidRPr="00734D08">
        <w:rPr>
          <w:rFonts w:cstheme="minorHAnsi"/>
        </w:rPr>
        <w:t>.</w:t>
      </w:r>
      <w:r w:rsidRPr="00734D08">
        <w:rPr>
          <w:rFonts w:cstheme="minorHAnsi"/>
        </w:rPr>
        <w:t>3</w:t>
      </w:r>
      <w:r w:rsidR="00805ED2" w:rsidRPr="00734D08">
        <w:rPr>
          <w:rFonts w:cstheme="minorHAnsi"/>
        </w:rPr>
        <w:t>. Have you observed changes in your social relationships with family and friends as a result of your online engagement?</w:t>
      </w:r>
    </w:p>
    <w:p w14:paraId="6B6BD55C" w14:textId="22E5095C" w:rsidR="00315B35" w:rsidRPr="00734D08" w:rsidRDefault="00315B35" w:rsidP="00805ED2">
      <w:pPr>
        <w:rPr>
          <w:rFonts w:cstheme="minorHAnsi"/>
        </w:rPr>
      </w:pPr>
      <w:r w:rsidRPr="00734D08">
        <w:rPr>
          <w:rFonts w:cstheme="minorHAnsi"/>
          <w:noProof/>
        </w:rPr>
        <mc:AlternateContent>
          <mc:Choice Requires="wps">
            <w:drawing>
              <wp:anchor distT="0" distB="0" distL="114300" distR="114300" simplePos="0" relativeHeight="251675648" behindDoc="0" locked="0" layoutInCell="1" allowOverlap="1" wp14:anchorId="47A4C74B" wp14:editId="177E5CEB">
                <wp:simplePos x="0" y="0"/>
                <wp:positionH relativeFrom="margin">
                  <wp:posOffset>0</wp:posOffset>
                </wp:positionH>
                <wp:positionV relativeFrom="paragraph">
                  <wp:posOffset>-635</wp:posOffset>
                </wp:positionV>
                <wp:extent cx="5492750" cy="571500"/>
                <wp:effectExtent l="0" t="0" r="12700" b="19050"/>
                <wp:wrapNone/>
                <wp:docPr id="1414448455" name="Rectangle 5"/>
                <wp:cNvGraphicFramePr/>
                <a:graphic xmlns:a="http://schemas.openxmlformats.org/drawingml/2006/main">
                  <a:graphicData uri="http://schemas.microsoft.com/office/word/2010/wordprocessingShape">
                    <wps:wsp>
                      <wps:cNvSpPr/>
                      <wps:spPr>
                        <a:xfrm>
                          <a:off x="0" y="0"/>
                          <a:ext cx="5492750" cy="571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C181FD" id="Rectangle 5" o:spid="_x0000_s1026" style="position:absolute;margin-left:0;margin-top:-.05pt;width:432.5pt;height:45pt;z-index:2516756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" fillcolor="white [3201]" strokecolor="#70ad47 [3209]" strokeweight="1pt">
                <w10:wrap anchorx="margin"/>
              </v:rect>
            </w:pict>
          </mc:Fallback>
        </mc:AlternateContent>
      </w:r>
    </w:p>
    <w:p w14:paraId="2AC2D223" w14:textId="77777777" w:rsidR="00805ED2" w:rsidRPr="00734D08" w:rsidRDefault="00805ED2" w:rsidP="00FF0DB1">
      <w:pPr>
        <w:rPr>
          <w:rFonts w:cstheme="minorHAnsi"/>
          <w:b/>
          <w:bCs/>
        </w:rPr>
      </w:pPr>
    </w:p>
    <w:p w14:paraId="5F6BD541" w14:textId="77777777" w:rsidR="00D40B51" w:rsidRPr="00734D08" w:rsidRDefault="00D40B51" w:rsidP="00FF0DB1">
      <w:pPr>
        <w:rPr>
          <w:rFonts w:cstheme="minorHAnsi"/>
          <w:b/>
          <w:bCs/>
        </w:rPr>
      </w:pPr>
    </w:p>
    <w:p w14:paraId="669B6BF0" w14:textId="23D4498A" w:rsidR="00D76171" w:rsidRPr="00734D08" w:rsidRDefault="00FF0DB1" w:rsidP="00FF0DB1">
      <w:pPr>
        <w:rPr>
          <w:rFonts w:cstheme="minorHAnsi"/>
          <w:b/>
          <w:bCs/>
        </w:rPr>
      </w:pPr>
      <w:r w:rsidRPr="00734D08">
        <w:rPr>
          <w:rFonts w:cstheme="minorHAnsi"/>
          <w:b/>
          <w:bCs/>
        </w:rPr>
        <w:t xml:space="preserve">Section </w:t>
      </w:r>
      <w:r w:rsidR="00315B35" w:rsidRPr="00734D08">
        <w:rPr>
          <w:rFonts w:cstheme="minorHAnsi"/>
          <w:b/>
          <w:bCs/>
        </w:rPr>
        <w:t>8</w:t>
      </w:r>
      <w:r w:rsidRPr="00734D08">
        <w:rPr>
          <w:rFonts w:cstheme="minorHAnsi"/>
          <w:b/>
          <w:bCs/>
        </w:rPr>
        <w:t>: Coping and Support</w:t>
      </w:r>
    </w:p>
    <w:p w14:paraId="2C3D882F" w14:textId="3F7E8659" w:rsidR="00FF0DB1" w:rsidRPr="00734D08" w:rsidRDefault="00315B35" w:rsidP="00FF0DB1">
      <w:pPr>
        <w:rPr>
          <w:rFonts w:cstheme="minorHAnsi"/>
          <w:b/>
          <w:bCs/>
        </w:rPr>
      </w:pPr>
      <w:r w:rsidRPr="00734D08">
        <w:rPr>
          <w:rFonts w:cstheme="minorHAnsi"/>
        </w:rPr>
        <w:t>8</w:t>
      </w:r>
      <w:r w:rsidR="00FF0DB1" w:rsidRPr="00734D08">
        <w:rPr>
          <w:rFonts w:cstheme="minorHAnsi"/>
        </w:rPr>
        <w:t>.1. When you feel stressed or overwhelmed, what strategies do you typically use to cope?</w:t>
      </w:r>
    </w:p>
    <w:p w14:paraId="4F9E4D70" w14:textId="77777777" w:rsidR="00FF0DB1" w:rsidRPr="00734D08" w:rsidRDefault="00FF0DB1" w:rsidP="00FF0DB1">
      <w:pPr>
        <w:rPr>
          <w:rFonts w:cstheme="minorHAnsi"/>
        </w:rPr>
      </w:pPr>
      <w:r w:rsidRPr="00734D08">
        <w:rPr>
          <w:rFonts w:cstheme="minorHAnsi"/>
          <w:noProof/>
        </w:rPr>
        <w:lastRenderedPageBreak/>
        <mc:AlternateContent>
          <mc:Choice Requires="wps">
            <w:drawing>
              <wp:anchor distT="0" distB="0" distL="114300" distR="114300" simplePos="0" relativeHeight="251666432" behindDoc="0" locked="0" layoutInCell="1" allowOverlap="1" wp14:anchorId="150EEAAB" wp14:editId="784D4F13">
                <wp:simplePos x="0" y="0"/>
                <wp:positionH relativeFrom="column">
                  <wp:posOffset>0</wp:posOffset>
                </wp:positionH>
                <wp:positionV relativeFrom="paragraph">
                  <wp:posOffset>-635</wp:posOffset>
                </wp:positionV>
                <wp:extent cx="5492750" cy="571500"/>
                <wp:effectExtent l="0" t="0" r="12700" b="19050"/>
                <wp:wrapNone/>
                <wp:docPr id="1518807189" name="Rectangle 5"/>
                <wp:cNvGraphicFramePr/>
                <a:graphic xmlns:a="http://schemas.openxmlformats.org/drawingml/2006/main">
                  <a:graphicData uri="http://schemas.microsoft.com/office/word/2010/wordprocessingShape">
                    <wps:wsp>
                      <wps:cNvSpPr/>
                      <wps:spPr>
                        <a:xfrm>
                          <a:off x="0" y="0"/>
                          <a:ext cx="5492750" cy="571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DE5990" id="Rectangle 5" o:spid="_x0000_s1026" style="position:absolute;margin-left:0;margin-top:-.05pt;width:432.5pt;height:4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" fillcolor="white [3201]" strokecolor="#70ad47 [3209]" strokeweight="1pt"/>
            </w:pict>
          </mc:Fallback>
        </mc:AlternateContent>
      </w:r>
    </w:p>
    <w:p w14:paraId="070D9DC7" w14:textId="77777777" w:rsidR="00FF0DB1" w:rsidRPr="00734D08" w:rsidRDefault="00FF0DB1" w:rsidP="00FF0DB1">
      <w:pPr>
        <w:rPr>
          <w:rFonts w:cstheme="minorHAnsi"/>
        </w:rPr>
      </w:pPr>
    </w:p>
    <w:p w14:paraId="73EA6D15" w14:textId="77777777" w:rsidR="00E5643B" w:rsidRDefault="00E5643B" w:rsidP="00FF0DB1">
      <w:pPr>
        <w:rPr>
          <w:rFonts w:cstheme="minorHAnsi"/>
        </w:rPr>
      </w:pPr>
    </w:p>
    <w:p w14:paraId="044FBD98" w14:textId="184A429E" w:rsidR="00FF0DB1" w:rsidRPr="00734D08" w:rsidRDefault="00315B35" w:rsidP="00FF0DB1">
      <w:pPr>
        <w:rPr>
          <w:rFonts w:cstheme="minorHAnsi"/>
        </w:rPr>
      </w:pPr>
      <w:r w:rsidRPr="00734D08">
        <w:rPr>
          <w:rFonts w:cstheme="minorHAnsi"/>
        </w:rPr>
        <w:t>8</w:t>
      </w:r>
      <w:r w:rsidR="00FF0DB1" w:rsidRPr="00734D08">
        <w:rPr>
          <w:rFonts w:cstheme="minorHAnsi"/>
        </w:rPr>
        <w:t>.2. Do you have someone you can talk to about your online gaming habits and any related problems (e.g., parents, friends, teachers, counselors)?</w:t>
      </w:r>
    </w:p>
    <w:p w14:paraId="02292353" w14:textId="77777777" w:rsidR="00FF0DB1" w:rsidRPr="00734D08" w:rsidRDefault="00FF0DB1" w:rsidP="00FF0DB1">
      <w:pPr>
        <w:rPr>
          <w:rFonts w:cstheme="minorHAnsi"/>
        </w:rPr>
      </w:pPr>
      <w:r w:rsidRPr="00734D08">
        <w:rPr>
          <w:rFonts w:cstheme="minorHAnsi"/>
        </w:rPr>
        <w:sym w:font="Wingdings 2" w:char="F02A"/>
      </w:r>
      <w:r w:rsidRPr="00734D08">
        <w:rPr>
          <w:rFonts w:cstheme="minorHAnsi"/>
        </w:rPr>
        <w:t xml:space="preserve">      Yes                                                 </w:t>
      </w:r>
      <w:r w:rsidRPr="00734D08">
        <w:rPr>
          <w:rFonts w:cstheme="minorHAnsi"/>
        </w:rPr>
        <w:sym w:font="Wingdings 2" w:char="F02A"/>
      </w:r>
      <w:r w:rsidRPr="00734D08">
        <w:rPr>
          <w:rFonts w:cstheme="minorHAnsi"/>
        </w:rPr>
        <w:t xml:space="preserve">   No</w:t>
      </w:r>
    </w:p>
    <w:p w14:paraId="7F3CD5FB" w14:textId="33526B7E" w:rsidR="00FF0DB1" w:rsidRPr="00734D08" w:rsidRDefault="00315B35" w:rsidP="00FF0DB1">
      <w:pPr>
        <w:rPr>
          <w:rFonts w:cstheme="minorHAnsi"/>
        </w:rPr>
      </w:pPr>
      <w:r w:rsidRPr="00734D08">
        <w:rPr>
          <w:rFonts w:cstheme="minorHAnsi"/>
        </w:rPr>
        <w:t>8</w:t>
      </w:r>
      <w:r w:rsidR="00FF0DB1" w:rsidRPr="00734D08">
        <w:rPr>
          <w:rFonts w:cstheme="minorHAnsi"/>
        </w:rPr>
        <w:t>.3. If yes, how comfortable do you feel discussing your online gaming habits with them?</w:t>
      </w:r>
    </w:p>
    <w:p w14:paraId="5BE9EC2E" w14:textId="77777777" w:rsidR="00FF0DB1" w:rsidRPr="00734D08" w:rsidRDefault="00FF0DB1" w:rsidP="00FF0DB1">
      <w:pPr>
        <w:rPr>
          <w:rFonts w:cstheme="minorHAnsi"/>
        </w:rPr>
      </w:pPr>
      <w:r w:rsidRPr="00734D08">
        <w:rPr>
          <w:rFonts w:cstheme="minorHAnsi"/>
          <w:noProof/>
        </w:rPr>
        <mc:AlternateContent>
          <mc:Choice Requires="wps">
            <w:drawing>
              <wp:anchor distT="0" distB="0" distL="114300" distR="114300" simplePos="0" relativeHeight="251665408" behindDoc="0" locked="0" layoutInCell="1" allowOverlap="1" wp14:anchorId="48DF8B81" wp14:editId="42F7BA97">
                <wp:simplePos x="0" y="0"/>
                <wp:positionH relativeFrom="column">
                  <wp:posOffset>0</wp:posOffset>
                </wp:positionH>
                <wp:positionV relativeFrom="paragraph">
                  <wp:posOffset>-635</wp:posOffset>
                </wp:positionV>
                <wp:extent cx="5492750" cy="571500"/>
                <wp:effectExtent l="0" t="0" r="12700" b="19050"/>
                <wp:wrapNone/>
                <wp:docPr id="12137251" name="Rectangle 5"/>
                <wp:cNvGraphicFramePr/>
                <a:graphic xmlns:a="http://schemas.openxmlformats.org/drawingml/2006/main">
                  <a:graphicData uri="http://schemas.microsoft.com/office/word/2010/wordprocessingShape">
                    <wps:wsp>
                      <wps:cNvSpPr/>
                      <wps:spPr>
                        <a:xfrm>
                          <a:off x="0" y="0"/>
                          <a:ext cx="5492750" cy="571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6D1E97" id="Rectangle 5" o:spid="_x0000_s1026" style="position:absolute;margin-left:0;margin-top:-.05pt;width:432.5pt;height: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" fillcolor="white [3201]" strokecolor="#70ad47 [3209]" strokeweight="1pt"/>
            </w:pict>
          </mc:Fallback>
        </mc:AlternateContent>
      </w:r>
    </w:p>
    <w:p w14:paraId="38168424" w14:textId="77777777" w:rsidR="00FF0DB1" w:rsidRPr="00734D08" w:rsidRDefault="00FF0DB1" w:rsidP="00FF0DB1">
      <w:pPr>
        <w:rPr>
          <w:rFonts w:cstheme="minorHAnsi"/>
        </w:rPr>
      </w:pPr>
    </w:p>
    <w:p w14:paraId="42BAE24F" w14:textId="248151F4" w:rsidR="00FF0DB1" w:rsidRPr="00734D08" w:rsidRDefault="00FF0DB1" w:rsidP="00FF0DB1">
      <w:pPr>
        <w:rPr>
          <w:rFonts w:cstheme="minorHAnsi"/>
          <w:b/>
          <w:bCs/>
        </w:rPr>
      </w:pPr>
      <w:r w:rsidRPr="00734D08">
        <w:rPr>
          <w:rFonts w:cstheme="minorHAnsi"/>
          <w:b/>
          <w:bCs/>
        </w:rPr>
        <w:t xml:space="preserve">Section </w:t>
      </w:r>
      <w:r w:rsidR="00315B35" w:rsidRPr="00734D08">
        <w:rPr>
          <w:rFonts w:cstheme="minorHAnsi"/>
          <w:b/>
          <w:bCs/>
        </w:rPr>
        <w:t>9</w:t>
      </w:r>
      <w:r w:rsidRPr="00734D08">
        <w:rPr>
          <w:rFonts w:cstheme="minorHAnsi"/>
          <w:b/>
          <w:bCs/>
        </w:rPr>
        <w:t>: Additional Comments</w:t>
      </w:r>
    </w:p>
    <w:p w14:paraId="1688C60C" w14:textId="5D701D0D" w:rsidR="00FF0DB1" w:rsidRPr="00734D08" w:rsidRDefault="00315B35" w:rsidP="00FF0DB1">
      <w:pPr>
        <w:rPr>
          <w:rFonts w:cstheme="minorHAnsi"/>
        </w:rPr>
      </w:pPr>
      <w:r w:rsidRPr="00734D08">
        <w:rPr>
          <w:rFonts w:cstheme="minorHAnsi"/>
        </w:rPr>
        <w:t>9</w:t>
      </w:r>
      <w:r w:rsidR="00FF0DB1" w:rsidRPr="00734D08">
        <w:rPr>
          <w:rFonts w:cstheme="minorHAnsi"/>
        </w:rPr>
        <w:t>.1. Is there anything else you would like to share about your online gaming experiences and their impact on your well-being?</w:t>
      </w:r>
    </w:p>
    <w:p w14:paraId="18226991" w14:textId="77777777" w:rsidR="00FF0DB1" w:rsidRPr="00734D08" w:rsidRDefault="00FF0DB1" w:rsidP="00FF0DB1">
      <w:pPr>
        <w:rPr>
          <w:rFonts w:cstheme="minorHAnsi"/>
        </w:rPr>
      </w:pPr>
      <w:r w:rsidRPr="00734D08">
        <w:rPr>
          <w:rFonts w:cstheme="minorHAnsi"/>
          <w:noProof/>
        </w:rPr>
        <mc:AlternateContent>
          <mc:Choice Requires="wps">
            <w:drawing>
              <wp:anchor distT="0" distB="0" distL="114300" distR="114300" simplePos="0" relativeHeight="251664384" behindDoc="0" locked="0" layoutInCell="1" allowOverlap="1" wp14:anchorId="34BE0DD2" wp14:editId="7A24F865">
                <wp:simplePos x="0" y="0"/>
                <wp:positionH relativeFrom="column">
                  <wp:posOffset>0</wp:posOffset>
                </wp:positionH>
                <wp:positionV relativeFrom="paragraph">
                  <wp:posOffset>-635</wp:posOffset>
                </wp:positionV>
                <wp:extent cx="5492750" cy="571500"/>
                <wp:effectExtent l="0" t="0" r="12700" b="19050"/>
                <wp:wrapNone/>
                <wp:docPr id="173494729" name="Rectangle 5"/>
                <wp:cNvGraphicFramePr/>
                <a:graphic xmlns:a="http://schemas.openxmlformats.org/drawingml/2006/main">
                  <a:graphicData uri="http://schemas.microsoft.com/office/word/2010/wordprocessingShape">
                    <wps:wsp>
                      <wps:cNvSpPr/>
                      <wps:spPr>
                        <a:xfrm>
                          <a:off x="0" y="0"/>
                          <a:ext cx="5492750" cy="571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95C067" id="Rectangle 5" o:spid="_x0000_s1026" style="position:absolute;margin-left:0;margin-top:-.05pt;width:432.5pt;height:4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" fillcolor="white [3201]" strokecolor="#70ad47 [3209]" strokeweight="1pt"/>
            </w:pict>
          </mc:Fallback>
        </mc:AlternateContent>
      </w:r>
    </w:p>
    <w:p w14:paraId="7B38A3C8" w14:textId="77777777" w:rsidR="00FF0DB1" w:rsidRPr="00734D08" w:rsidRDefault="00FF0DB1" w:rsidP="00FF0DB1">
      <w:pPr>
        <w:rPr>
          <w:rFonts w:cstheme="minorHAnsi"/>
        </w:rPr>
      </w:pPr>
    </w:p>
    <w:p w14:paraId="080CB53A" w14:textId="77777777" w:rsidR="00FF0DB1" w:rsidRPr="00734D08" w:rsidRDefault="00FF0DB1" w:rsidP="00FF0DB1">
      <w:pPr>
        <w:rPr>
          <w:rFonts w:cstheme="minorHAnsi"/>
        </w:rPr>
      </w:pPr>
    </w:p>
    <w:p w14:paraId="6A912060" w14:textId="77777777" w:rsidR="00FF0DB1" w:rsidRPr="00734D08" w:rsidRDefault="00FF0DB1" w:rsidP="00FF0DB1">
      <w:pPr>
        <w:rPr>
          <w:rFonts w:cstheme="minorHAnsi"/>
        </w:rPr>
      </w:pPr>
      <w:r w:rsidRPr="00734D08">
        <w:rPr>
          <w:rFonts w:cstheme="minorHAnsi"/>
        </w:rPr>
        <w:t>Thank you for participating in this research. Your input is valuable and will help us better understand the relationship between online gaming, motives, and the well-being of adolescents in urban areas of Chittagong, Bangladesh.</w:t>
      </w:r>
    </w:p>
    <w:p w14:paraId="5C93E674" w14:textId="77777777" w:rsidR="00FF0DB1" w:rsidRPr="00734D08" w:rsidRDefault="00FF0DB1" w:rsidP="00FF0DB1">
      <w:pPr>
        <w:rPr>
          <w:rFonts w:cstheme="minorHAnsi"/>
        </w:rPr>
      </w:pPr>
    </w:p>
    <w:p w14:paraId="55153D88" w14:textId="77777777" w:rsidR="00FF0DB1" w:rsidRPr="00734D08" w:rsidRDefault="00FF0DB1" w:rsidP="00FF0DB1">
      <w:pPr>
        <w:rPr>
          <w:rFonts w:cstheme="minorHAnsi"/>
        </w:rPr>
      </w:pPr>
    </w:p>
    <w:p w14:paraId="6F8240E6" w14:textId="4D2ED6AF" w:rsidR="00E5643B" w:rsidRPr="008449AB" w:rsidRDefault="00FF0DB1">
      <w:pPr>
        <w:rPr>
          <w:rFonts w:cstheme="minorHAnsi"/>
          <w:b/>
          <w:bCs/>
          <w:u w:val="single"/>
        </w:rPr>
      </w:pPr>
      <w:r w:rsidRPr="00734D08">
        <w:rPr>
          <w:rFonts w:cstheme="minorHAnsi"/>
          <w:b/>
          <w:bCs/>
          <w:u w:val="single"/>
        </w:rPr>
        <w:t xml:space="preserve">Signature </w:t>
      </w:r>
      <w:r w:rsidR="00C12F21" w:rsidRPr="00734D08">
        <w:rPr>
          <w:rFonts w:cstheme="minorHAnsi"/>
          <w:b/>
          <w:bCs/>
          <w:u w:val="single"/>
        </w:rPr>
        <w:t xml:space="preserve">&amp; Date: </w:t>
      </w:r>
    </w:p>
    <w:p w14:paraId="3B770DDB" w14:textId="695B52BE" w:rsidR="002D5EF8" w:rsidRPr="008449AB" w:rsidRDefault="002D5EF8" w:rsidP="008449AB">
      <w:pPr>
        <w:rPr>
          <w:b/>
          <w:bCs/>
        </w:rPr>
      </w:pPr>
      <w:r w:rsidRPr="008449AB">
        <w:rPr>
          <w:b/>
          <w:bCs/>
        </w:rPr>
        <w:t xml:space="preserve">10.2. Informed Consent Form: </w:t>
      </w:r>
    </w:p>
    <w:p w14:paraId="71595317" w14:textId="274AF155" w:rsidR="00E73455" w:rsidRPr="00E73455" w:rsidRDefault="002D5EF8" w:rsidP="00E73455">
      <w:pPr>
        <w:rPr>
          <w:rFonts w:cstheme="minorHAnsi"/>
          <w:sz w:val="20"/>
          <w:szCs w:val="20"/>
        </w:rPr>
      </w:pPr>
      <w:r w:rsidRPr="008449AB">
        <w:rPr>
          <w:b/>
          <w:bCs/>
        </w:rPr>
        <w:t>Title of Study:</w:t>
      </w:r>
      <w:r w:rsidRPr="00734D08">
        <w:rPr>
          <w:rFonts w:cstheme="minorHAnsi"/>
          <w:color w:val="13343B"/>
          <w:shd w:val="clear" w:color="auto" w:fill="FCFCF9"/>
        </w:rPr>
        <w:t xml:space="preserve"> </w:t>
      </w:r>
      <w:r w:rsidR="00E73455" w:rsidRPr="00E73455">
        <w:rPr>
          <w:rFonts w:cstheme="minorHAnsi"/>
        </w:rPr>
        <w:t>“</w:t>
      </w:r>
      <w:r w:rsidR="00E73455" w:rsidRPr="00E73455">
        <w:rPr>
          <w:rFonts w:cstheme="minorHAnsi"/>
          <w:sz w:val="20"/>
          <w:szCs w:val="20"/>
        </w:rPr>
        <w:t>Effects of Visual Gaming and Motives on Depressive Symptoms, Musculoskeletal Symptoms and Psychosomatic Symptoms and Social Relationships among Adolescents of Bangladesh</w:t>
      </w:r>
      <w:r w:rsidR="008449AB" w:rsidRPr="00E73455">
        <w:rPr>
          <w:rFonts w:cstheme="minorHAnsi"/>
          <w:sz w:val="20"/>
          <w:szCs w:val="20"/>
        </w:rPr>
        <w:t>”.</w:t>
      </w:r>
    </w:p>
    <w:p w14:paraId="09CB72DE" w14:textId="0AD595D1" w:rsidR="002D5EF8" w:rsidRPr="008449AB" w:rsidRDefault="002D5EF8" w:rsidP="008449AB">
      <w:pPr>
        <w:rPr>
          <w:b/>
          <w:bCs/>
        </w:rPr>
      </w:pPr>
      <w:r w:rsidRPr="008449AB">
        <w:rPr>
          <w:b/>
          <w:bCs/>
        </w:rPr>
        <w:t>Principal Investigator: Shakila Arabi</w:t>
      </w:r>
    </w:p>
    <w:p w14:paraId="5D027275" w14:textId="77777777" w:rsidR="002D5EF8" w:rsidRPr="008449AB" w:rsidRDefault="002D5EF8" w:rsidP="008449AB">
      <w:pPr>
        <w:pStyle w:val="ListParagraph"/>
        <w:numPr>
          <w:ilvl w:val="0"/>
          <w:numId w:val="35"/>
        </w:numPr>
      </w:pPr>
      <w:r w:rsidRPr="008449AB">
        <w:rPr>
          <w:b/>
        </w:rPr>
        <w:t>Introduction:</w:t>
      </w:r>
      <w:r w:rsidRPr="008449AB">
        <w:t xml:space="preserve"> You are being invited to participate in a research study. Before you decide whether or not to participate, it is important for you to understand why the research is being done and what it will involve. Please read the following information carefully and ask any questions you may have before deciding whether or not to participate.</w:t>
      </w:r>
    </w:p>
    <w:p w14:paraId="41EDDB1B" w14:textId="77777777" w:rsidR="002D5EF8" w:rsidRPr="008449AB" w:rsidRDefault="002D5EF8" w:rsidP="008449AB">
      <w:pPr>
        <w:pStyle w:val="ListParagraph"/>
        <w:numPr>
          <w:ilvl w:val="0"/>
          <w:numId w:val="35"/>
        </w:numPr>
      </w:pPr>
      <w:r w:rsidRPr="008449AB">
        <w:rPr>
          <w:b/>
        </w:rPr>
        <w:t>Purpose of the Study:</w:t>
      </w:r>
      <w:r w:rsidRPr="008449AB">
        <w:t xml:space="preserve"> The purpose of this study is to investigate the relationship between online gaming time and motives and depressive, musculoskeletal, and psychosomatic symptoms in adolescents.</w:t>
      </w:r>
    </w:p>
    <w:p w14:paraId="5CFB6429" w14:textId="77777777" w:rsidR="002D5EF8" w:rsidRPr="008449AB" w:rsidRDefault="002D5EF8" w:rsidP="008449AB">
      <w:pPr>
        <w:pStyle w:val="ListParagraph"/>
        <w:numPr>
          <w:ilvl w:val="0"/>
          <w:numId w:val="35"/>
        </w:numPr>
      </w:pPr>
      <w:r w:rsidRPr="008449AB">
        <w:rPr>
          <w:b/>
        </w:rPr>
        <w:t>Procedures:</w:t>
      </w:r>
      <w:r w:rsidRPr="008449AB">
        <w:t xml:space="preserve"> If you agree to participate in this study, you will be asked to complete an anonymous and voluntary questionnaire during class hours. The questionnaire will include questions about your demographic background, gaming habits, and depressive, musculoskeletal, and psychosomatic symptoms.</w:t>
      </w:r>
    </w:p>
    <w:p w14:paraId="333E726E" w14:textId="77777777" w:rsidR="002D5EF8" w:rsidRPr="008449AB" w:rsidRDefault="002D5EF8" w:rsidP="008449AB">
      <w:pPr>
        <w:pStyle w:val="ListParagraph"/>
        <w:numPr>
          <w:ilvl w:val="0"/>
          <w:numId w:val="35"/>
        </w:numPr>
      </w:pPr>
      <w:r w:rsidRPr="008449AB">
        <w:rPr>
          <w:b/>
        </w:rPr>
        <w:lastRenderedPageBreak/>
        <w:t>Risks and Benefits:</w:t>
      </w:r>
      <w:r w:rsidRPr="008449AB">
        <w:t xml:space="preserve"> There are no known risks associated with participating in this study. However, the study may help to identify the predictors of depressive, musculoskeletal, and psychosomatic symptoms in adolescents and inform interventions to reduce the negative effects of online gaming on adolescent health.</w:t>
      </w:r>
    </w:p>
    <w:p w14:paraId="7DB8B143" w14:textId="77777777" w:rsidR="002D5EF8" w:rsidRPr="008449AB" w:rsidRDefault="002D5EF8" w:rsidP="008449AB">
      <w:pPr>
        <w:pStyle w:val="ListParagraph"/>
        <w:numPr>
          <w:ilvl w:val="0"/>
          <w:numId w:val="35"/>
        </w:numPr>
      </w:pPr>
      <w:r w:rsidRPr="008449AB">
        <w:rPr>
          <w:b/>
        </w:rPr>
        <w:t>Confidentiality:</w:t>
      </w:r>
      <w:r w:rsidRPr="008449AB">
        <w:t xml:space="preserve"> Your participation in this study is voluntary, and your responses will be kept confidential. Your personal information will not be shared with anyone outside of the research team.</w:t>
      </w:r>
    </w:p>
    <w:p w14:paraId="3175463C" w14:textId="77777777" w:rsidR="002D5EF8" w:rsidRPr="008449AB" w:rsidRDefault="002D5EF8" w:rsidP="008449AB">
      <w:pPr>
        <w:pStyle w:val="ListParagraph"/>
        <w:numPr>
          <w:ilvl w:val="0"/>
          <w:numId w:val="35"/>
        </w:numPr>
      </w:pPr>
      <w:r w:rsidRPr="008449AB">
        <w:rPr>
          <w:b/>
        </w:rPr>
        <w:t>Voluntary Participation:</w:t>
      </w:r>
      <w:r w:rsidRPr="008449AB">
        <w:t xml:space="preserve"> Participation in this study is voluntary, and you may choose not to participate or withdraw from the study at any time without penalty.</w:t>
      </w:r>
    </w:p>
    <w:p w14:paraId="7B143F0A" w14:textId="77777777" w:rsidR="002D5EF8" w:rsidRPr="008449AB" w:rsidRDefault="002D5EF8" w:rsidP="008449AB">
      <w:pPr>
        <w:pStyle w:val="ListParagraph"/>
        <w:numPr>
          <w:ilvl w:val="0"/>
          <w:numId w:val="35"/>
        </w:numPr>
      </w:pPr>
      <w:r w:rsidRPr="008449AB">
        <w:t>Contact Information: If you have any questions or concerns about the study, please contact the principal investigator at [Shakila Arabi-01626115191].</w:t>
      </w:r>
    </w:p>
    <w:p w14:paraId="52C35B44" w14:textId="77777777" w:rsidR="002D5EF8" w:rsidRPr="008449AB" w:rsidRDefault="002D5EF8" w:rsidP="008449AB">
      <w:pPr>
        <w:pStyle w:val="ListParagraph"/>
        <w:numPr>
          <w:ilvl w:val="0"/>
          <w:numId w:val="35"/>
        </w:numPr>
      </w:pPr>
      <w:r w:rsidRPr="008449AB">
        <w:rPr>
          <w:b/>
        </w:rPr>
        <w:t>Consent:</w:t>
      </w:r>
      <w:r w:rsidRPr="008449AB">
        <w:t xml:space="preserve"> By completing the questionnaire, you are indicating that you have read and understood the information provided above and voluntarily agree to participate in this study.</w:t>
      </w:r>
    </w:p>
    <w:p w14:paraId="2B912AA1" w14:textId="77777777" w:rsidR="002D5EF8" w:rsidRPr="008449AB" w:rsidRDefault="002D5EF8" w:rsidP="008449AB">
      <w:r w:rsidRPr="008449AB">
        <w:t>Thank you for your participation.</w:t>
      </w:r>
    </w:p>
    <w:p w14:paraId="7B1D1DAE" w14:textId="7C4554AD" w:rsidR="002D5EF8" w:rsidRPr="008449AB" w:rsidRDefault="002D5EF8" w:rsidP="008449AB">
      <w:r w:rsidRPr="008449AB">
        <w:t>Signature /Thumb Print: ____________</w:t>
      </w:r>
      <w:r w:rsidRPr="008449AB">
        <w:tab/>
      </w:r>
      <w:r w:rsidRPr="008449AB">
        <w:tab/>
      </w:r>
      <w:r w:rsidRPr="008449AB">
        <w:tab/>
      </w:r>
      <w:r w:rsidRPr="008449AB">
        <w:tab/>
      </w:r>
      <w:r w:rsidRPr="008449AB">
        <w:tab/>
        <w:t>Witness Signature: __________</w:t>
      </w:r>
      <w:r w:rsidRPr="008449AB">
        <w:br/>
        <w:t xml:space="preserve">Name: </w:t>
      </w:r>
      <w:r w:rsidRPr="008449AB">
        <w:tab/>
      </w:r>
      <w:r w:rsidRPr="008449AB">
        <w:tab/>
      </w:r>
      <w:r w:rsidRPr="008449AB">
        <w:tab/>
      </w:r>
      <w:r w:rsidRPr="008449AB">
        <w:tab/>
      </w:r>
      <w:r w:rsidRPr="008449AB">
        <w:tab/>
      </w:r>
      <w:r w:rsidRPr="008449AB">
        <w:tab/>
      </w:r>
      <w:r w:rsidRPr="008449AB">
        <w:tab/>
      </w:r>
      <w:r w:rsidRPr="008449AB">
        <w:tab/>
      </w:r>
      <w:r w:rsidRPr="008449AB">
        <w:tab/>
        <w:t xml:space="preserve">Name: </w:t>
      </w:r>
      <w:r w:rsidRPr="008449AB">
        <w:br/>
        <w:t xml:space="preserve">Date: </w:t>
      </w:r>
      <w:r w:rsidRPr="008449AB">
        <w:tab/>
      </w:r>
      <w:r w:rsidRPr="008449AB">
        <w:tab/>
      </w:r>
      <w:r w:rsidRPr="008449AB">
        <w:tab/>
      </w:r>
      <w:r w:rsidRPr="008449AB">
        <w:tab/>
      </w:r>
      <w:r w:rsidRPr="008449AB">
        <w:tab/>
      </w:r>
      <w:r w:rsidRPr="008449AB">
        <w:tab/>
      </w:r>
      <w:r w:rsidRPr="008449AB">
        <w:tab/>
      </w:r>
      <w:r w:rsidRPr="008449AB">
        <w:tab/>
      </w:r>
      <w:r w:rsidRPr="008449AB">
        <w:tab/>
        <w:t xml:space="preserve">Date: </w:t>
      </w:r>
      <w:r w:rsidRPr="008449AB">
        <w:br/>
        <w:t xml:space="preserve">Age </w:t>
      </w:r>
      <w:r w:rsidRPr="008449AB">
        <w:br/>
        <w:t xml:space="preserve">Institute: </w:t>
      </w:r>
    </w:p>
    <w:p w14:paraId="27088915" w14:textId="77777777" w:rsidR="002D5EF8" w:rsidRPr="008449AB" w:rsidRDefault="002D5EF8" w:rsidP="008449AB">
      <w:r w:rsidRPr="008449AB">
        <w:t>Investigator’s Signature: ____________</w:t>
      </w:r>
      <w:r w:rsidRPr="008449AB">
        <w:br/>
        <w:t xml:space="preserve">Name: </w:t>
      </w:r>
      <w:r w:rsidRPr="008449AB">
        <w:br/>
        <w:t xml:space="preserve">Date: </w:t>
      </w:r>
    </w:p>
    <w:p w14:paraId="4BACB3B5" w14:textId="77777777" w:rsidR="002D5EF8" w:rsidRPr="008449AB" w:rsidRDefault="002D5EF8" w:rsidP="008449AB"/>
    <w:p w14:paraId="0BA40850" w14:textId="77777777" w:rsidR="00655010" w:rsidRPr="008449AB" w:rsidRDefault="00655010" w:rsidP="008449AB"/>
    <w:sectPr w:rsidR="00655010" w:rsidRPr="008449AB" w:rsidSect="00E92B41">
      <w:pgSz w:w="11906" w:h="16838" w:code="9"/>
      <w:pgMar w:top="1440" w:right="1440" w:bottom="1440" w:left="144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71B156" w14:textId="77777777" w:rsidR="00DB4044" w:rsidRDefault="00DB4044" w:rsidP="007F408B">
      <w:pPr>
        <w:spacing w:after="0" w:line="240" w:lineRule="auto"/>
      </w:pPr>
      <w:r>
        <w:separator/>
      </w:r>
    </w:p>
  </w:endnote>
  <w:endnote w:type="continuationSeparator" w:id="0">
    <w:p w14:paraId="4A3D4FBB" w14:textId="77777777" w:rsidR="00DB4044" w:rsidRDefault="00DB4044" w:rsidP="007F408B">
      <w:pPr>
        <w:spacing w:after="0" w:line="240" w:lineRule="auto"/>
      </w:pPr>
      <w:r>
        <w:continuationSeparator/>
      </w:r>
    </w:p>
  </w:endnote>
  <w:endnote w:type="continuationNotice" w:id="1">
    <w:p w14:paraId="08CD0505" w14:textId="77777777" w:rsidR="00DB4044" w:rsidRDefault="00DB404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3E14EB" w14:textId="77777777" w:rsidR="00DB4044" w:rsidRDefault="00DB4044" w:rsidP="007F408B">
      <w:pPr>
        <w:spacing w:after="0" w:line="240" w:lineRule="auto"/>
      </w:pPr>
      <w:r>
        <w:separator/>
      </w:r>
    </w:p>
  </w:footnote>
  <w:footnote w:type="continuationSeparator" w:id="0">
    <w:p w14:paraId="4EC1A1C5" w14:textId="77777777" w:rsidR="00DB4044" w:rsidRDefault="00DB4044" w:rsidP="007F408B">
      <w:pPr>
        <w:spacing w:after="0" w:line="240" w:lineRule="auto"/>
      </w:pPr>
      <w:r>
        <w:continuationSeparator/>
      </w:r>
    </w:p>
  </w:footnote>
  <w:footnote w:type="continuationNotice" w:id="1">
    <w:p w14:paraId="2CEC8E8A" w14:textId="77777777" w:rsidR="00DB4044" w:rsidRDefault="00DB404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A504B"/>
    <w:multiLevelType w:val="hybridMultilevel"/>
    <w:tmpl w:val="212E6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03E36"/>
    <w:multiLevelType w:val="hybridMultilevel"/>
    <w:tmpl w:val="E77073D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204A98"/>
    <w:multiLevelType w:val="hybridMultilevel"/>
    <w:tmpl w:val="FA0A15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475079"/>
    <w:multiLevelType w:val="hybridMultilevel"/>
    <w:tmpl w:val="E5048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8D5EF0"/>
    <w:multiLevelType w:val="hybridMultilevel"/>
    <w:tmpl w:val="B9102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CB3C2C"/>
    <w:multiLevelType w:val="hybridMultilevel"/>
    <w:tmpl w:val="5DF26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1A74BE"/>
    <w:multiLevelType w:val="hybridMultilevel"/>
    <w:tmpl w:val="2D36F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457E0F"/>
    <w:multiLevelType w:val="hybridMultilevel"/>
    <w:tmpl w:val="DD9EA09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903AAC"/>
    <w:multiLevelType w:val="hybridMultilevel"/>
    <w:tmpl w:val="B91022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2554DE0"/>
    <w:multiLevelType w:val="hybridMultilevel"/>
    <w:tmpl w:val="91780E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7102FD"/>
    <w:multiLevelType w:val="hybridMultilevel"/>
    <w:tmpl w:val="9DF2C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7C2A34"/>
    <w:multiLevelType w:val="hybridMultilevel"/>
    <w:tmpl w:val="9BA8F8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EF4D48"/>
    <w:multiLevelType w:val="hybridMultilevel"/>
    <w:tmpl w:val="F9EED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785350"/>
    <w:multiLevelType w:val="hybridMultilevel"/>
    <w:tmpl w:val="8D4C0FF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6F4F58"/>
    <w:multiLevelType w:val="hybridMultilevel"/>
    <w:tmpl w:val="5D8AC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9D2F39"/>
    <w:multiLevelType w:val="hybridMultilevel"/>
    <w:tmpl w:val="CDDCF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753630"/>
    <w:multiLevelType w:val="hybridMultilevel"/>
    <w:tmpl w:val="F60E3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F93ED8"/>
    <w:multiLevelType w:val="multilevel"/>
    <w:tmpl w:val="64A6AC92"/>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B3A54DE"/>
    <w:multiLevelType w:val="hybridMultilevel"/>
    <w:tmpl w:val="60ECC2E4"/>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0E720F6"/>
    <w:multiLevelType w:val="hybridMultilevel"/>
    <w:tmpl w:val="ED1499C6"/>
    <w:lvl w:ilvl="0" w:tplc="EFC01CE6">
      <w:start w:val="1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36F355A"/>
    <w:multiLevelType w:val="hybridMultilevel"/>
    <w:tmpl w:val="C7965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077AAC"/>
    <w:multiLevelType w:val="hybridMultilevel"/>
    <w:tmpl w:val="DD360E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552268"/>
    <w:multiLevelType w:val="hybridMultilevel"/>
    <w:tmpl w:val="46B03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954C52"/>
    <w:multiLevelType w:val="hybridMultilevel"/>
    <w:tmpl w:val="5E0C5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236950"/>
    <w:multiLevelType w:val="hybridMultilevel"/>
    <w:tmpl w:val="0254CF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BD2213"/>
    <w:multiLevelType w:val="hybridMultilevel"/>
    <w:tmpl w:val="0D967C2E"/>
    <w:lvl w:ilvl="0" w:tplc="BDB07FA2">
      <w:start w:val="1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046D31"/>
    <w:multiLevelType w:val="hybridMultilevel"/>
    <w:tmpl w:val="44606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B44035"/>
    <w:multiLevelType w:val="multilevel"/>
    <w:tmpl w:val="2272DBB0"/>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CDC20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64A66B1"/>
    <w:multiLevelType w:val="hybridMultilevel"/>
    <w:tmpl w:val="9B00C346"/>
    <w:lvl w:ilvl="0" w:tplc="7DE077E2">
      <w:start w:val="13"/>
      <w:numFmt w:val="decimal"/>
      <w:lvlText w:val="%1"/>
      <w:lvlJc w:val="left"/>
      <w:pPr>
        <w:ind w:left="720" w:hanging="360"/>
      </w:pPr>
      <w:rPr>
        <w:rFonts w:ascii="Roboto" w:hAnsi="Roboto" w:hint="default"/>
        <w:color w:val="444444"/>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FA3C93"/>
    <w:multiLevelType w:val="hybridMultilevel"/>
    <w:tmpl w:val="4920C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4D2A2C"/>
    <w:multiLevelType w:val="hybridMultilevel"/>
    <w:tmpl w:val="31225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C915B9"/>
    <w:multiLevelType w:val="hybridMultilevel"/>
    <w:tmpl w:val="2A9A9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92473E"/>
    <w:multiLevelType w:val="hybridMultilevel"/>
    <w:tmpl w:val="CA9AF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1F7EC7"/>
    <w:multiLevelType w:val="hybridMultilevel"/>
    <w:tmpl w:val="CCC41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1492571">
    <w:abstractNumId w:val="4"/>
  </w:num>
  <w:num w:numId="2" w16cid:durableId="934821541">
    <w:abstractNumId w:val="34"/>
  </w:num>
  <w:num w:numId="3" w16cid:durableId="229268295">
    <w:abstractNumId w:val="33"/>
  </w:num>
  <w:num w:numId="4" w16cid:durableId="303320977">
    <w:abstractNumId w:val="22"/>
  </w:num>
  <w:num w:numId="5" w16cid:durableId="2052000743">
    <w:abstractNumId w:val="26"/>
  </w:num>
  <w:num w:numId="6" w16cid:durableId="1146510022">
    <w:abstractNumId w:val="14"/>
  </w:num>
  <w:num w:numId="7" w16cid:durableId="2127651604">
    <w:abstractNumId w:val="16"/>
  </w:num>
  <w:num w:numId="8" w16cid:durableId="208297690">
    <w:abstractNumId w:val="12"/>
  </w:num>
  <w:num w:numId="9" w16cid:durableId="791168115">
    <w:abstractNumId w:val="20"/>
  </w:num>
  <w:num w:numId="10" w16cid:durableId="56053712">
    <w:abstractNumId w:val="15"/>
  </w:num>
  <w:num w:numId="11" w16cid:durableId="113670079">
    <w:abstractNumId w:val="10"/>
  </w:num>
  <w:num w:numId="12" w16cid:durableId="733086932">
    <w:abstractNumId w:val="31"/>
  </w:num>
  <w:num w:numId="13" w16cid:durableId="1785730030">
    <w:abstractNumId w:val="23"/>
  </w:num>
  <w:num w:numId="14" w16cid:durableId="209727000">
    <w:abstractNumId w:val="3"/>
  </w:num>
  <w:num w:numId="15" w16cid:durableId="1561207385">
    <w:abstractNumId w:val="28"/>
  </w:num>
  <w:num w:numId="16" w16cid:durableId="585382506">
    <w:abstractNumId w:val="17"/>
  </w:num>
  <w:num w:numId="17" w16cid:durableId="1992170115">
    <w:abstractNumId w:val="27"/>
  </w:num>
  <w:num w:numId="18" w16cid:durableId="111675926">
    <w:abstractNumId w:val="6"/>
  </w:num>
  <w:num w:numId="19" w16cid:durableId="447434227">
    <w:abstractNumId w:val="18"/>
  </w:num>
  <w:num w:numId="20" w16cid:durableId="1484003438">
    <w:abstractNumId w:val="30"/>
  </w:num>
  <w:num w:numId="21" w16cid:durableId="17240952">
    <w:abstractNumId w:val="11"/>
  </w:num>
  <w:num w:numId="22" w16cid:durableId="825903360">
    <w:abstractNumId w:val="24"/>
  </w:num>
  <w:num w:numId="23" w16cid:durableId="1940791825">
    <w:abstractNumId w:val="2"/>
  </w:num>
  <w:num w:numId="24" w16cid:durableId="1820344799">
    <w:abstractNumId w:val="21"/>
  </w:num>
  <w:num w:numId="25" w16cid:durableId="1670521815">
    <w:abstractNumId w:val="9"/>
  </w:num>
  <w:num w:numId="26" w16cid:durableId="883567193">
    <w:abstractNumId w:val="13"/>
  </w:num>
  <w:num w:numId="27" w16cid:durableId="693842612">
    <w:abstractNumId w:val="7"/>
  </w:num>
  <w:num w:numId="28" w16cid:durableId="448860448">
    <w:abstractNumId w:val="8"/>
  </w:num>
  <w:num w:numId="29" w16cid:durableId="1646855816">
    <w:abstractNumId w:val="29"/>
  </w:num>
  <w:num w:numId="30" w16cid:durableId="971982054">
    <w:abstractNumId w:val="19"/>
  </w:num>
  <w:num w:numId="31" w16cid:durableId="471289065">
    <w:abstractNumId w:val="25"/>
  </w:num>
  <w:num w:numId="32" w16cid:durableId="1486362044">
    <w:abstractNumId w:val="1"/>
  </w:num>
  <w:num w:numId="33" w16cid:durableId="1528369873">
    <w:abstractNumId w:val="0"/>
  </w:num>
  <w:num w:numId="34" w16cid:durableId="901520144">
    <w:abstractNumId w:val="32"/>
  </w:num>
  <w:num w:numId="35" w16cid:durableId="11050049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a1MDG1MDAxMDM0MLFQ0lEKTi0uzszPAykwqgUAt53WpywAAAA="/>
  </w:docVars>
  <w:rsids>
    <w:rsidRoot w:val="00F06F76"/>
    <w:rsid w:val="00002DA9"/>
    <w:rsid w:val="000068FA"/>
    <w:rsid w:val="00007B1D"/>
    <w:rsid w:val="00011372"/>
    <w:rsid w:val="000136A0"/>
    <w:rsid w:val="000166FB"/>
    <w:rsid w:val="000219AD"/>
    <w:rsid w:val="000266C6"/>
    <w:rsid w:val="000268A7"/>
    <w:rsid w:val="00026D6B"/>
    <w:rsid w:val="00027456"/>
    <w:rsid w:val="00030A8F"/>
    <w:rsid w:val="00030BD7"/>
    <w:rsid w:val="0003157C"/>
    <w:rsid w:val="00034656"/>
    <w:rsid w:val="00047459"/>
    <w:rsid w:val="00050D11"/>
    <w:rsid w:val="00053CB9"/>
    <w:rsid w:val="00054F52"/>
    <w:rsid w:val="000558EB"/>
    <w:rsid w:val="00055EC4"/>
    <w:rsid w:val="00056D3E"/>
    <w:rsid w:val="00063F68"/>
    <w:rsid w:val="00065943"/>
    <w:rsid w:val="00070B75"/>
    <w:rsid w:val="0007280B"/>
    <w:rsid w:val="000804E8"/>
    <w:rsid w:val="00080591"/>
    <w:rsid w:val="000839DD"/>
    <w:rsid w:val="00083E70"/>
    <w:rsid w:val="00094D54"/>
    <w:rsid w:val="000A312C"/>
    <w:rsid w:val="000A4908"/>
    <w:rsid w:val="000A60BF"/>
    <w:rsid w:val="000B34A3"/>
    <w:rsid w:val="000B4906"/>
    <w:rsid w:val="000B5892"/>
    <w:rsid w:val="000B7330"/>
    <w:rsid w:val="000C07DC"/>
    <w:rsid w:val="000C1CEF"/>
    <w:rsid w:val="000C7578"/>
    <w:rsid w:val="000D3ABC"/>
    <w:rsid w:val="000D4CF2"/>
    <w:rsid w:val="000D5035"/>
    <w:rsid w:val="000E3BAE"/>
    <w:rsid w:val="000E57A9"/>
    <w:rsid w:val="000E5DAE"/>
    <w:rsid w:val="000E6624"/>
    <w:rsid w:val="000E7DD4"/>
    <w:rsid w:val="000F6124"/>
    <w:rsid w:val="000F758F"/>
    <w:rsid w:val="00102ABB"/>
    <w:rsid w:val="0010542A"/>
    <w:rsid w:val="00105EE2"/>
    <w:rsid w:val="001076D8"/>
    <w:rsid w:val="0011458F"/>
    <w:rsid w:val="00116FF3"/>
    <w:rsid w:val="00127716"/>
    <w:rsid w:val="001300CE"/>
    <w:rsid w:val="00135D01"/>
    <w:rsid w:val="00140EAA"/>
    <w:rsid w:val="00143064"/>
    <w:rsid w:val="0015039E"/>
    <w:rsid w:val="001507F6"/>
    <w:rsid w:val="00162A1F"/>
    <w:rsid w:val="0016508E"/>
    <w:rsid w:val="001809A8"/>
    <w:rsid w:val="001857D6"/>
    <w:rsid w:val="00191D10"/>
    <w:rsid w:val="001954C8"/>
    <w:rsid w:val="001A04FF"/>
    <w:rsid w:val="001A45F1"/>
    <w:rsid w:val="001A6E4E"/>
    <w:rsid w:val="001A766B"/>
    <w:rsid w:val="001B3191"/>
    <w:rsid w:val="001B4C7D"/>
    <w:rsid w:val="001B62C9"/>
    <w:rsid w:val="001B668F"/>
    <w:rsid w:val="001C04DE"/>
    <w:rsid w:val="001C483A"/>
    <w:rsid w:val="001C5355"/>
    <w:rsid w:val="001D0EBE"/>
    <w:rsid w:val="001D44BF"/>
    <w:rsid w:val="001D48E2"/>
    <w:rsid w:val="001E0850"/>
    <w:rsid w:val="001F2698"/>
    <w:rsid w:val="001F65BC"/>
    <w:rsid w:val="0020379E"/>
    <w:rsid w:val="00211CDE"/>
    <w:rsid w:val="00221DFD"/>
    <w:rsid w:val="00224DFB"/>
    <w:rsid w:val="00226433"/>
    <w:rsid w:val="00233359"/>
    <w:rsid w:val="00237B77"/>
    <w:rsid w:val="002405A7"/>
    <w:rsid w:val="0024307A"/>
    <w:rsid w:val="00244CC5"/>
    <w:rsid w:val="00260A4B"/>
    <w:rsid w:val="00262B75"/>
    <w:rsid w:val="00272DC8"/>
    <w:rsid w:val="002765DE"/>
    <w:rsid w:val="00283350"/>
    <w:rsid w:val="002842FB"/>
    <w:rsid w:val="0028680F"/>
    <w:rsid w:val="002A3167"/>
    <w:rsid w:val="002A366B"/>
    <w:rsid w:val="002B4562"/>
    <w:rsid w:val="002C59BD"/>
    <w:rsid w:val="002C6AED"/>
    <w:rsid w:val="002C729D"/>
    <w:rsid w:val="002D378D"/>
    <w:rsid w:val="002D464E"/>
    <w:rsid w:val="002D4D99"/>
    <w:rsid w:val="002D50AF"/>
    <w:rsid w:val="002D5EF8"/>
    <w:rsid w:val="002E68A0"/>
    <w:rsid w:val="002E6951"/>
    <w:rsid w:val="002F1402"/>
    <w:rsid w:val="002F3851"/>
    <w:rsid w:val="002F4D19"/>
    <w:rsid w:val="00307814"/>
    <w:rsid w:val="00310F51"/>
    <w:rsid w:val="0031493E"/>
    <w:rsid w:val="00315B35"/>
    <w:rsid w:val="00320992"/>
    <w:rsid w:val="00325917"/>
    <w:rsid w:val="00326216"/>
    <w:rsid w:val="00330C89"/>
    <w:rsid w:val="0033220A"/>
    <w:rsid w:val="00341155"/>
    <w:rsid w:val="00346DEC"/>
    <w:rsid w:val="00350FF5"/>
    <w:rsid w:val="003528EC"/>
    <w:rsid w:val="00352953"/>
    <w:rsid w:val="0036074F"/>
    <w:rsid w:val="0037187E"/>
    <w:rsid w:val="00373157"/>
    <w:rsid w:val="00373DAF"/>
    <w:rsid w:val="003744C4"/>
    <w:rsid w:val="00376130"/>
    <w:rsid w:val="00380326"/>
    <w:rsid w:val="003810F2"/>
    <w:rsid w:val="003812CD"/>
    <w:rsid w:val="0039164D"/>
    <w:rsid w:val="003A0EF9"/>
    <w:rsid w:val="003A1CFC"/>
    <w:rsid w:val="003A2A8E"/>
    <w:rsid w:val="003A319E"/>
    <w:rsid w:val="003A7B01"/>
    <w:rsid w:val="003C4F4D"/>
    <w:rsid w:val="003C795F"/>
    <w:rsid w:val="003D1C16"/>
    <w:rsid w:val="003E02CA"/>
    <w:rsid w:val="003E429D"/>
    <w:rsid w:val="003E5829"/>
    <w:rsid w:val="003E6777"/>
    <w:rsid w:val="003E6C8A"/>
    <w:rsid w:val="003F0793"/>
    <w:rsid w:val="003F2459"/>
    <w:rsid w:val="003F3255"/>
    <w:rsid w:val="00400A40"/>
    <w:rsid w:val="004019C9"/>
    <w:rsid w:val="00402C3F"/>
    <w:rsid w:val="004048BB"/>
    <w:rsid w:val="004061C3"/>
    <w:rsid w:val="004100DC"/>
    <w:rsid w:val="0041192F"/>
    <w:rsid w:val="00420E95"/>
    <w:rsid w:val="004214E3"/>
    <w:rsid w:val="004221BD"/>
    <w:rsid w:val="0042430C"/>
    <w:rsid w:val="00433DED"/>
    <w:rsid w:val="004404DF"/>
    <w:rsid w:val="004442BB"/>
    <w:rsid w:val="00455EA4"/>
    <w:rsid w:val="00456267"/>
    <w:rsid w:val="00463995"/>
    <w:rsid w:val="004647EE"/>
    <w:rsid w:val="004661B6"/>
    <w:rsid w:val="00467729"/>
    <w:rsid w:val="00470BA5"/>
    <w:rsid w:val="00473CD2"/>
    <w:rsid w:val="00473DA8"/>
    <w:rsid w:val="00474A87"/>
    <w:rsid w:val="00477D86"/>
    <w:rsid w:val="00482007"/>
    <w:rsid w:val="00482346"/>
    <w:rsid w:val="004933BA"/>
    <w:rsid w:val="004943B8"/>
    <w:rsid w:val="00497955"/>
    <w:rsid w:val="004A2A49"/>
    <w:rsid w:val="004B1564"/>
    <w:rsid w:val="004B4064"/>
    <w:rsid w:val="004B7930"/>
    <w:rsid w:val="004C1466"/>
    <w:rsid w:val="004C42AC"/>
    <w:rsid w:val="004C78C5"/>
    <w:rsid w:val="004D2706"/>
    <w:rsid w:val="004D59E1"/>
    <w:rsid w:val="004D5EF1"/>
    <w:rsid w:val="004D6F0D"/>
    <w:rsid w:val="004E25A3"/>
    <w:rsid w:val="004E3B7A"/>
    <w:rsid w:val="004E5461"/>
    <w:rsid w:val="004E57DD"/>
    <w:rsid w:val="004F2071"/>
    <w:rsid w:val="005010E2"/>
    <w:rsid w:val="00506AA4"/>
    <w:rsid w:val="0050764C"/>
    <w:rsid w:val="00512117"/>
    <w:rsid w:val="00512D5A"/>
    <w:rsid w:val="00514044"/>
    <w:rsid w:val="00514F8D"/>
    <w:rsid w:val="00520F8A"/>
    <w:rsid w:val="0052662D"/>
    <w:rsid w:val="0052705D"/>
    <w:rsid w:val="00534FEB"/>
    <w:rsid w:val="005368F5"/>
    <w:rsid w:val="005438A7"/>
    <w:rsid w:val="00545333"/>
    <w:rsid w:val="00545876"/>
    <w:rsid w:val="00547F0D"/>
    <w:rsid w:val="005510AD"/>
    <w:rsid w:val="00552579"/>
    <w:rsid w:val="00563E5C"/>
    <w:rsid w:val="005645D0"/>
    <w:rsid w:val="00570935"/>
    <w:rsid w:val="0057186D"/>
    <w:rsid w:val="005734AA"/>
    <w:rsid w:val="00577B03"/>
    <w:rsid w:val="00583DB0"/>
    <w:rsid w:val="00584C82"/>
    <w:rsid w:val="005870F1"/>
    <w:rsid w:val="005878BA"/>
    <w:rsid w:val="005924BB"/>
    <w:rsid w:val="00594C58"/>
    <w:rsid w:val="00597177"/>
    <w:rsid w:val="005A3FB0"/>
    <w:rsid w:val="005A53D2"/>
    <w:rsid w:val="005B2DC6"/>
    <w:rsid w:val="005C0E1B"/>
    <w:rsid w:val="005C1F76"/>
    <w:rsid w:val="005C26FE"/>
    <w:rsid w:val="005C2DAC"/>
    <w:rsid w:val="005C540D"/>
    <w:rsid w:val="005C57DC"/>
    <w:rsid w:val="005C6A83"/>
    <w:rsid w:val="005C7A04"/>
    <w:rsid w:val="005D137C"/>
    <w:rsid w:val="005D5DA6"/>
    <w:rsid w:val="005E1B79"/>
    <w:rsid w:val="005E1DCA"/>
    <w:rsid w:val="005F5B32"/>
    <w:rsid w:val="00600FE3"/>
    <w:rsid w:val="006041FB"/>
    <w:rsid w:val="0061497F"/>
    <w:rsid w:val="00621606"/>
    <w:rsid w:val="00624AAE"/>
    <w:rsid w:val="00643C8D"/>
    <w:rsid w:val="0064730B"/>
    <w:rsid w:val="0064759D"/>
    <w:rsid w:val="00655010"/>
    <w:rsid w:val="006572A4"/>
    <w:rsid w:val="006607F5"/>
    <w:rsid w:val="00663219"/>
    <w:rsid w:val="00663B0D"/>
    <w:rsid w:val="00664B15"/>
    <w:rsid w:val="00670970"/>
    <w:rsid w:val="006712FE"/>
    <w:rsid w:val="0067242A"/>
    <w:rsid w:val="006733AF"/>
    <w:rsid w:val="0067360C"/>
    <w:rsid w:val="006810B4"/>
    <w:rsid w:val="00683653"/>
    <w:rsid w:val="006856FD"/>
    <w:rsid w:val="00691A4E"/>
    <w:rsid w:val="00694DFE"/>
    <w:rsid w:val="00697807"/>
    <w:rsid w:val="006B6593"/>
    <w:rsid w:val="006B6925"/>
    <w:rsid w:val="006B79BE"/>
    <w:rsid w:val="006C49EF"/>
    <w:rsid w:val="006C5872"/>
    <w:rsid w:val="006D490C"/>
    <w:rsid w:val="006D5100"/>
    <w:rsid w:val="006E3DA1"/>
    <w:rsid w:val="006E76B4"/>
    <w:rsid w:val="006F020B"/>
    <w:rsid w:val="006F1D54"/>
    <w:rsid w:val="006F2077"/>
    <w:rsid w:val="006F2795"/>
    <w:rsid w:val="006F597F"/>
    <w:rsid w:val="00701268"/>
    <w:rsid w:val="00705B39"/>
    <w:rsid w:val="007071D2"/>
    <w:rsid w:val="0071044F"/>
    <w:rsid w:val="00716088"/>
    <w:rsid w:val="00720423"/>
    <w:rsid w:val="00723F95"/>
    <w:rsid w:val="007249D4"/>
    <w:rsid w:val="0072556D"/>
    <w:rsid w:val="00732038"/>
    <w:rsid w:val="00732F76"/>
    <w:rsid w:val="00734D08"/>
    <w:rsid w:val="00736CE4"/>
    <w:rsid w:val="00740BA4"/>
    <w:rsid w:val="00746D9C"/>
    <w:rsid w:val="007477F6"/>
    <w:rsid w:val="00750842"/>
    <w:rsid w:val="007533C2"/>
    <w:rsid w:val="0075536A"/>
    <w:rsid w:val="00757BA1"/>
    <w:rsid w:val="00757F84"/>
    <w:rsid w:val="00760526"/>
    <w:rsid w:val="007630CD"/>
    <w:rsid w:val="00764DCE"/>
    <w:rsid w:val="007653ED"/>
    <w:rsid w:val="00774F1F"/>
    <w:rsid w:val="00776051"/>
    <w:rsid w:val="00793F65"/>
    <w:rsid w:val="00797E4A"/>
    <w:rsid w:val="007A4653"/>
    <w:rsid w:val="007A58C5"/>
    <w:rsid w:val="007B10E5"/>
    <w:rsid w:val="007B600B"/>
    <w:rsid w:val="007B7CCF"/>
    <w:rsid w:val="007C34D5"/>
    <w:rsid w:val="007D01B6"/>
    <w:rsid w:val="007D1A9D"/>
    <w:rsid w:val="007E12CB"/>
    <w:rsid w:val="007F0EDD"/>
    <w:rsid w:val="007F3359"/>
    <w:rsid w:val="007F408B"/>
    <w:rsid w:val="007F74C7"/>
    <w:rsid w:val="0080371E"/>
    <w:rsid w:val="008054A4"/>
    <w:rsid w:val="00805ED2"/>
    <w:rsid w:val="00827051"/>
    <w:rsid w:val="00830735"/>
    <w:rsid w:val="008337A9"/>
    <w:rsid w:val="00837708"/>
    <w:rsid w:val="008417D1"/>
    <w:rsid w:val="008449AB"/>
    <w:rsid w:val="00845D99"/>
    <w:rsid w:val="008466A9"/>
    <w:rsid w:val="008522B5"/>
    <w:rsid w:val="00860057"/>
    <w:rsid w:val="00861B1A"/>
    <w:rsid w:val="008637F8"/>
    <w:rsid w:val="008640A0"/>
    <w:rsid w:val="00866285"/>
    <w:rsid w:val="0087079F"/>
    <w:rsid w:val="008728DB"/>
    <w:rsid w:val="00877307"/>
    <w:rsid w:val="0087731D"/>
    <w:rsid w:val="00883DB2"/>
    <w:rsid w:val="00884BFA"/>
    <w:rsid w:val="008A7A32"/>
    <w:rsid w:val="008B2C7D"/>
    <w:rsid w:val="008B3A95"/>
    <w:rsid w:val="008B646B"/>
    <w:rsid w:val="008C48A2"/>
    <w:rsid w:val="008D183E"/>
    <w:rsid w:val="008D46A5"/>
    <w:rsid w:val="008D5D66"/>
    <w:rsid w:val="008D5EAD"/>
    <w:rsid w:val="008E2E8A"/>
    <w:rsid w:val="008E5318"/>
    <w:rsid w:val="008E622A"/>
    <w:rsid w:val="008F1ECE"/>
    <w:rsid w:val="008F3369"/>
    <w:rsid w:val="008F5985"/>
    <w:rsid w:val="0090470B"/>
    <w:rsid w:val="00904BE0"/>
    <w:rsid w:val="00906F83"/>
    <w:rsid w:val="00910005"/>
    <w:rsid w:val="009121D1"/>
    <w:rsid w:val="00913A75"/>
    <w:rsid w:val="00917696"/>
    <w:rsid w:val="00923F24"/>
    <w:rsid w:val="0092489E"/>
    <w:rsid w:val="00927A79"/>
    <w:rsid w:val="00930399"/>
    <w:rsid w:val="00932CDB"/>
    <w:rsid w:val="009358DB"/>
    <w:rsid w:val="00942B0A"/>
    <w:rsid w:val="0094346B"/>
    <w:rsid w:val="009558B9"/>
    <w:rsid w:val="00960139"/>
    <w:rsid w:val="00963013"/>
    <w:rsid w:val="00963BC8"/>
    <w:rsid w:val="00967A00"/>
    <w:rsid w:val="009709B1"/>
    <w:rsid w:val="009711A1"/>
    <w:rsid w:val="009716C2"/>
    <w:rsid w:val="00975592"/>
    <w:rsid w:val="00977B8B"/>
    <w:rsid w:val="00980E62"/>
    <w:rsid w:val="00982E40"/>
    <w:rsid w:val="009845C9"/>
    <w:rsid w:val="009878E3"/>
    <w:rsid w:val="00990298"/>
    <w:rsid w:val="009959C5"/>
    <w:rsid w:val="009A25DB"/>
    <w:rsid w:val="009B476D"/>
    <w:rsid w:val="009C1987"/>
    <w:rsid w:val="009C1E97"/>
    <w:rsid w:val="009D269E"/>
    <w:rsid w:val="009D2F04"/>
    <w:rsid w:val="009D440A"/>
    <w:rsid w:val="009D5940"/>
    <w:rsid w:val="009D78BA"/>
    <w:rsid w:val="009E0B1A"/>
    <w:rsid w:val="009E1CDB"/>
    <w:rsid w:val="009E3D37"/>
    <w:rsid w:val="009E405A"/>
    <w:rsid w:val="009F0EB8"/>
    <w:rsid w:val="009F34C6"/>
    <w:rsid w:val="009F654F"/>
    <w:rsid w:val="00A01E52"/>
    <w:rsid w:val="00A06322"/>
    <w:rsid w:val="00A107DA"/>
    <w:rsid w:val="00A10978"/>
    <w:rsid w:val="00A12502"/>
    <w:rsid w:val="00A15525"/>
    <w:rsid w:val="00A30FE5"/>
    <w:rsid w:val="00A321CD"/>
    <w:rsid w:val="00A352EF"/>
    <w:rsid w:val="00A3569D"/>
    <w:rsid w:val="00A4287C"/>
    <w:rsid w:val="00A450CB"/>
    <w:rsid w:val="00A451D5"/>
    <w:rsid w:val="00A466C6"/>
    <w:rsid w:val="00A52CB3"/>
    <w:rsid w:val="00A56638"/>
    <w:rsid w:val="00A62142"/>
    <w:rsid w:val="00A64729"/>
    <w:rsid w:val="00A7207A"/>
    <w:rsid w:val="00A7580F"/>
    <w:rsid w:val="00A81EF4"/>
    <w:rsid w:val="00A86FAA"/>
    <w:rsid w:val="00A91A6F"/>
    <w:rsid w:val="00A925CB"/>
    <w:rsid w:val="00AA0C8A"/>
    <w:rsid w:val="00AA3D1C"/>
    <w:rsid w:val="00AA4AAD"/>
    <w:rsid w:val="00AB37CB"/>
    <w:rsid w:val="00AC21C1"/>
    <w:rsid w:val="00AC5497"/>
    <w:rsid w:val="00AC5C88"/>
    <w:rsid w:val="00AC647D"/>
    <w:rsid w:val="00AC64E1"/>
    <w:rsid w:val="00AC79A6"/>
    <w:rsid w:val="00AD11CD"/>
    <w:rsid w:val="00AD478A"/>
    <w:rsid w:val="00AE39B9"/>
    <w:rsid w:val="00AF058D"/>
    <w:rsid w:val="00AF72A7"/>
    <w:rsid w:val="00B00D03"/>
    <w:rsid w:val="00B01F25"/>
    <w:rsid w:val="00B044D6"/>
    <w:rsid w:val="00B05B06"/>
    <w:rsid w:val="00B069EB"/>
    <w:rsid w:val="00B17F70"/>
    <w:rsid w:val="00B21AE9"/>
    <w:rsid w:val="00B27EB2"/>
    <w:rsid w:val="00B33ECB"/>
    <w:rsid w:val="00B340B3"/>
    <w:rsid w:val="00B5053E"/>
    <w:rsid w:val="00B50616"/>
    <w:rsid w:val="00B50AB8"/>
    <w:rsid w:val="00B55074"/>
    <w:rsid w:val="00B55BF4"/>
    <w:rsid w:val="00B61337"/>
    <w:rsid w:val="00B62246"/>
    <w:rsid w:val="00B65E6D"/>
    <w:rsid w:val="00B7459A"/>
    <w:rsid w:val="00B80415"/>
    <w:rsid w:val="00B86698"/>
    <w:rsid w:val="00B90039"/>
    <w:rsid w:val="00B94C3E"/>
    <w:rsid w:val="00BA5179"/>
    <w:rsid w:val="00BA53FD"/>
    <w:rsid w:val="00BA6F40"/>
    <w:rsid w:val="00BB130E"/>
    <w:rsid w:val="00BC0F3A"/>
    <w:rsid w:val="00BC7999"/>
    <w:rsid w:val="00BD042A"/>
    <w:rsid w:val="00BD336B"/>
    <w:rsid w:val="00BE10AE"/>
    <w:rsid w:val="00C03FB9"/>
    <w:rsid w:val="00C10559"/>
    <w:rsid w:val="00C1209D"/>
    <w:rsid w:val="00C12170"/>
    <w:rsid w:val="00C12F21"/>
    <w:rsid w:val="00C14A80"/>
    <w:rsid w:val="00C1770C"/>
    <w:rsid w:val="00C20FFC"/>
    <w:rsid w:val="00C220EF"/>
    <w:rsid w:val="00C33AE7"/>
    <w:rsid w:val="00C36FFE"/>
    <w:rsid w:val="00C407BF"/>
    <w:rsid w:val="00C411B7"/>
    <w:rsid w:val="00C5023F"/>
    <w:rsid w:val="00C52A62"/>
    <w:rsid w:val="00C54F0E"/>
    <w:rsid w:val="00C643DD"/>
    <w:rsid w:val="00C77889"/>
    <w:rsid w:val="00C86657"/>
    <w:rsid w:val="00C97689"/>
    <w:rsid w:val="00CA5DAE"/>
    <w:rsid w:val="00CA76A5"/>
    <w:rsid w:val="00CB0121"/>
    <w:rsid w:val="00CB4B4D"/>
    <w:rsid w:val="00CB6E79"/>
    <w:rsid w:val="00CC003F"/>
    <w:rsid w:val="00CC7586"/>
    <w:rsid w:val="00CD48E8"/>
    <w:rsid w:val="00CD78AC"/>
    <w:rsid w:val="00CE21C3"/>
    <w:rsid w:val="00CE5134"/>
    <w:rsid w:val="00CE76F3"/>
    <w:rsid w:val="00CF1173"/>
    <w:rsid w:val="00CF2FB7"/>
    <w:rsid w:val="00CF53D3"/>
    <w:rsid w:val="00CF6A52"/>
    <w:rsid w:val="00CF6F9D"/>
    <w:rsid w:val="00D0439B"/>
    <w:rsid w:val="00D05BD4"/>
    <w:rsid w:val="00D07414"/>
    <w:rsid w:val="00D10F63"/>
    <w:rsid w:val="00D1674F"/>
    <w:rsid w:val="00D205D0"/>
    <w:rsid w:val="00D22DAF"/>
    <w:rsid w:val="00D243AD"/>
    <w:rsid w:val="00D2750F"/>
    <w:rsid w:val="00D276EC"/>
    <w:rsid w:val="00D33882"/>
    <w:rsid w:val="00D34BA6"/>
    <w:rsid w:val="00D353BA"/>
    <w:rsid w:val="00D35AD6"/>
    <w:rsid w:val="00D40172"/>
    <w:rsid w:val="00D40B51"/>
    <w:rsid w:val="00D41BFD"/>
    <w:rsid w:val="00D538FB"/>
    <w:rsid w:val="00D558DA"/>
    <w:rsid w:val="00D5607E"/>
    <w:rsid w:val="00D60235"/>
    <w:rsid w:val="00D708BB"/>
    <w:rsid w:val="00D7472D"/>
    <w:rsid w:val="00D75731"/>
    <w:rsid w:val="00D76171"/>
    <w:rsid w:val="00D7695E"/>
    <w:rsid w:val="00D76E6A"/>
    <w:rsid w:val="00D84931"/>
    <w:rsid w:val="00D84F01"/>
    <w:rsid w:val="00D85576"/>
    <w:rsid w:val="00D8648A"/>
    <w:rsid w:val="00D925A2"/>
    <w:rsid w:val="00D92725"/>
    <w:rsid w:val="00DA047F"/>
    <w:rsid w:val="00DA41AE"/>
    <w:rsid w:val="00DA6C58"/>
    <w:rsid w:val="00DA77B3"/>
    <w:rsid w:val="00DB0CDA"/>
    <w:rsid w:val="00DB24E4"/>
    <w:rsid w:val="00DB4044"/>
    <w:rsid w:val="00DB64DC"/>
    <w:rsid w:val="00DB6E63"/>
    <w:rsid w:val="00DB7233"/>
    <w:rsid w:val="00DC14F8"/>
    <w:rsid w:val="00DC3F2E"/>
    <w:rsid w:val="00DC564A"/>
    <w:rsid w:val="00DC74E8"/>
    <w:rsid w:val="00DD4D61"/>
    <w:rsid w:val="00DD753A"/>
    <w:rsid w:val="00DE2E8A"/>
    <w:rsid w:val="00DE35EC"/>
    <w:rsid w:val="00DE3D07"/>
    <w:rsid w:val="00DE44CB"/>
    <w:rsid w:val="00DF0FBF"/>
    <w:rsid w:val="00E01E4C"/>
    <w:rsid w:val="00E0283B"/>
    <w:rsid w:val="00E03E6D"/>
    <w:rsid w:val="00E04812"/>
    <w:rsid w:val="00E1408F"/>
    <w:rsid w:val="00E24F8B"/>
    <w:rsid w:val="00E25D2D"/>
    <w:rsid w:val="00E2656A"/>
    <w:rsid w:val="00E27E37"/>
    <w:rsid w:val="00E27E9F"/>
    <w:rsid w:val="00E3149E"/>
    <w:rsid w:val="00E32F53"/>
    <w:rsid w:val="00E46BE8"/>
    <w:rsid w:val="00E50FAE"/>
    <w:rsid w:val="00E51056"/>
    <w:rsid w:val="00E54CD7"/>
    <w:rsid w:val="00E54FA1"/>
    <w:rsid w:val="00E55DD2"/>
    <w:rsid w:val="00E5643B"/>
    <w:rsid w:val="00E57014"/>
    <w:rsid w:val="00E62205"/>
    <w:rsid w:val="00E645E2"/>
    <w:rsid w:val="00E704A2"/>
    <w:rsid w:val="00E7112E"/>
    <w:rsid w:val="00E73455"/>
    <w:rsid w:val="00E74BD3"/>
    <w:rsid w:val="00E75C06"/>
    <w:rsid w:val="00E80B11"/>
    <w:rsid w:val="00E92A3B"/>
    <w:rsid w:val="00E92B41"/>
    <w:rsid w:val="00E962C7"/>
    <w:rsid w:val="00E9630F"/>
    <w:rsid w:val="00EA1E62"/>
    <w:rsid w:val="00EA3E9D"/>
    <w:rsid w:val="00EA41EE"/>
    <w:rsid w:val="00EA7758"/>
    <w:rsid w:val="00EA7DBB"/>
    <w:rsid w:val="00EB1C71"/>
    <w:rsid w:val="00EB241C"/>
    <w:rsid w:val="00EC572C"/>
    <w:rsid w:val="00ED0F6A"/>
    <w:rsid w:val="00ED2564"/>
    <w:rsid w:val="00EE07D6"/>
    <w:rsid w:val="00EE2C82"/>
    <w:rsid w:val="00EF2FB4"/>
    <w:rsid w:val="00EF426A"/>
    <w:rsid w:val="00F03D0C"/>
    <w:rsid w:val="00F06F76"/>
    <w:rsid w:val="00F12287"/>
    <w:rsid w:val="00F13477"/>
    <w:rsid w:val="00F15E03"/>
    <w:rsid w:val="00F16F38"/>
    <w:rsid w:val="00F206FA"/>
    <w:rsid w:val="00F30272"/>
    <w:rsid w:val="00F30D7D"/>
    <w:rsid w:val="00F31AC2"/>
    <w:rsid w:val="00F3308B"/>
    <w:rsid w:val="00F34AD5"/>
    <w:rsid w:val="00F37086"/>
    <w:rsid w:val="00F43A13"/>
    <w:rsid w:val="00F46A7D"/>
    <w:rsid w:val="00F5279F"/>
    <w:rsid w:val="00F550BE"/>
    <w:rsid w:val="00F57C5A"/>
    <w:rsid w:val="00F614B9"/>
    <w:rsid w:val="00F6665A"/>
    <w:rsid w:val="00F70054"/>
    <w:rsid w:val="00F7186E"/>
    <w:rsid w:val="00F733E5"/>
    <w:rsid w:val="00F86A2C"/>
    <w:rsid w:val="00F90D70"/>
    <w:rsid w:val="00F91A43"/>
    <w:rsid w:val="00F928A7"/>
    <w:rsid w:val="00F9291D"/>
    <w:rsid w:val="00F97D2B"/>
    <w:rsid w:val="00FA5738"/>
    <w:rsid w:val="00FD2999"/>
    <w:rsid w:val="00FD2E97"/>
    <w:rsid w:val="00FD610D"/>
    <w:rsid w:val="00FF0DB1"/>
    <w:rsid w:val="00FF4766"/>
    <w:rsid w:val="00FF4D3B"/>
    <w:rsid w:val="00FF7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C8229E"/>
  <w15:chartTrackingRefBased/>
  <w15:docId w15:val="{975C7A53-E5A2-4426-986A-80993D590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78BA"/>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1F76"/>
    <w:rPr>
      <w:color w:val="0563C1" w:themeColor="hyperlink"/>
      <w:u w:val="single"/>
    </w:rPr>
  </w:style>
  <w:style w:type="character" w:styleId="UnresolvedMention">
    <w:name w:val="Unresolved Mention"/>
    <w:basedOn w:val="DefaultParagraphFont"/>
    <w:uiPriority w:val="99"/>
    <w:semiHidden/>
    <w:unhideWhenUsed/>
    <w:rsid w:val="005C1F76"/>
    <w:rPr>
      <w:color w:val="605E5C"/>
      <w:shd w:val="clear" w:color="auto" w:fill="E1DFDD"/>
    </w:rPr>
  </w:style>
  <w:style w:type="paragraph" w:styleId="ListParagraph">
    <w:name w:val="List Paragraph"/>
    <w:basedOn w:val="Normal"/>
    <w:uiPriority w:val="34"/>
    <w:qFormat/>
    <w:rsid w:val="00942B0A"/>
    <w:pPr>
      <w:ind w:left="720"/>
      <w:contextualSpacing/>
    </w:pPr>
  </w:style>
  <w:style w:type="paragraph" w:styleId="Header">
    <w:name w:val="header"/>
    <w:basedOn w:val="Normal"/>
    <w:link w:val="HeaderChar"/>
    <w:uiPriority w:val="99"/>
    <w:unhideWhenUsed/>
    <w:rsid w:val="007F40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08B"/>
  </w:style>
  <w:style w:type="paragraph" w:styleId="Footer">
    <w:name w:val="footer"/>
    <w:basedOn w:val="Normal"/>
    <w:link w:val="FooterChar"/>
    <w:uiPriority w:val="99"/>
    <w:unhideWhenUsed/>
    <w:rsid w:val="007F40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08B"/>
  </w:style>
  <w:style w:type="table" w:styleId="TableGrid">
    <w:name w:val="Table Grid"/>
    <w:basedOn w:val="TableNormal"/>
    <w:uiPriority w:val="39"/>
    <w:rsid w:val="00A30F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26216"/>
    <w:rPr>
      <w:color w:val="808080"/>
    </w:rPr>
  </w:style>
  <w:style w:type="character" w:customStyle="1" w:styleId="Heading1Char">
    <w:name w:val="Heading 1 Char"/>
    <w:basedOn w:val="DefaultParagraphFont"/>
    <w:link w:val="Heading1"/>
    <w:uiPriority w:val="9"/>
    <w:rsid w:val="005878BA"/>
    <w:rPr>
      <w:rFonts w:asciiTheme="majorHAnsi" w:eastAsiaTheme="majorEastAsia" w:hAnsiTheme="majorHAnsi" w:cstheme="majorBidi"/>
      <w:color w:val="2F5496" w:themeColor="accent1" w:themeShade="BF"/>
      <w:kern w:val="0"/>
      <w:sz w:val="32"/>
      <w:szCs w:val="32"/>
      <w14:ligatures w14:val="none"/>
    </w:rPr>
  </w:style>
  <w:style w:type="character" w:styleId="HTMLCite">
    <w:name w:val="HTML Cite"/>
    <w:basedOn w:val="DefaultParagraphFont"/>
    <w:uiPriority w:val="99"/>
    <w:semiHidden/>
    <w:unhideWhenUsed/>
    <w:rsid w:val="0092489E"/>
    <w:rPr>
      <w:i/>
      <w:iCs/>
    </w:rPr>
  </w:style>
  <w:style w:type="character" w:customStyle="1" w:styleId="css-220">
    <w:name w:val="css-220"/>
    <w:basedOn w:val="DefaultParagraphFont"/>
    <w:rsid w:val="00DE44CB"/>
  </w:style>
  <w:style w:type="character" w:customStyle="1" w:styleId="css-221">
    <w:name w:val="css-221"/>
    <w:basedOn w:val="DefaultParagraphFont"/>
    <w:rsid w:val="00DE44CB"/>
  </w:style>
  <w:style w:type="character" w:customStyle="1" w:styleId="css-222">
    <w:name w:val="css-222"/>
    <w:basedOn w:val="DefaultParagraphFont"/>
    <w:rsid w:val="00DE44CB"/>
  </w:style>
  <w:style w:type="paragraph" w:styleId="FootnoteText">
    <w:name w:val="footnote text"/>
    <w:basedOn w:val="Normal"/>
    <w:link w:val="FootnoteTextChar"/>
    <w:uiPriority w:val="99"/>
    <w:semiHidden/>
    <w:unhideWhenUsed/>
    <w:rsid w:val="008E53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5318"/>
    <w:rPr>
      <w:sz w:val="20"/>
      <w:szCs w:val="20"/>
    </w:rPr>
  </w:style>
  <w:style w:type="character" w:styleId="FootnoteReference">
    <w:name w:val="footnote reference"/>
    <w:basedOn w:val="DefaultParagraphFont"/>
    <w:uiPriority w:val="99"/>
    <w:semiHidden/>
    <w:unhideWhenUsed/>
    <w:rsid w:val="008E5318"/>
    <w:rPr>
      <w:vertAlign w:val="superscript"/>
    </w:rPr>
  </w:style>
  <w:style w:type="paragraph" w:styleId="NormalWeb">
    <w:name w:val="Normal (Web)"/>
    <w:basedOn w:val="Normal"/>
    <w:uiPriority w:val="99"/>
    <w:semiHidden/>
    <w:unhideWhenUsed/>
    <w:rsid w:val="006D510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1726">
      <w:bodyDiv w:val="1"/>
      <w:marLeft w:val="0"/>
      <w:marRight w:val="0"/>
      <w:marTop w:val="0"/>
      <w:marBottom w:val="0"/>
      <w:divBdr>
        <w:top w:val="none" w:sz="0" w:space="0" w:color="auto"/>
        <w:left w:val="none" w:sz="0" w:space="0" w:color="auto"/>
        <w:bottom w:val="none" w:sz="0" w:space="0" w:color="auto"/>
        <w:right w:val="none" w:sz="0" w:space="0" w:color="auto"/>
      </w:divBdr>
    </w:div>
    <w:div w:id="7802666">
      <w:bodyDiv w:val="1"/>
      <w:marLeft w:val="0"/>
      <w:marRight w:val="0"/>
      <w:marTop w:val="0"/>
      <w:marBottom w:val="0"/>
      <w:divBdr>
        <w:top w:val="none" w:sz="0" w:space="0" w:color="auto"/>
        <w:left w:val="none" w:sz="0" w:space="0" w:color="auto"/>
        <w:bottom w:val="none" w:sz="0" w:space="0" w:color="auto"/>
        <w:right w:val="none" w:sz="0" w:space="0" w:color="auto"/>
      </w:divBdr>
      <w:divsChild>
        <w:div w:id="1317492285">
          <w:marLeft w:val="640"/>
          <w:marRight w:val="0"/>
          <w:marTop w:val="0"/>
          <w:marBottom w:val="0"/>
          <w:divBdr>
            <w:top w:val="none" w:sz="0" w:space="0" w:color="auto"/>
            <w:left w:val="none" w:sz="0" w:space="0" w:color="auto"/>
            <w:bottom w:val="none" w:sz="0" w:space="0" w:color="auto"/>
            <w:right w:val="none" w:sz="0" w:space="0" w:color="auto"/>
          </w:divBdr>
        </w:div>
        <w:div w:id="1161392318">
          <w:marLeft w:val="640"/>
          <w:marRight w:val="0"/>
          <w:marTop w:val="0"/>
          <w:marBottom w:val="0"/>
          <w:divBdr>
            <w:top w:val="none" w:sz="0" w:space="0" w:color="auto"/>
            <w:left w:val="none" w:sz="0" w:space="0" w:color="auto"/>
            <w:bottom w:val="none" w:sz="0" w:space="0" w:color="auto"/>
            <w:right w:val="none" w:sz="0" w:space="0" w:color="auto"/>
          </w:divBdr>
        </w:div>
        <w:div w:id="1596161498">
          <w:marLeft w:val="640"/>
          <w:marRight w:val="0"/>
          <w:marTop w:val="0"/>
          <w:marBottom w:val="0"/>
          <w:divBdr>
            <w:top w:val="none" w:sz="0" w:space="0" w:color="auto"/>
            <w:left w:val="none" w:sz="0" w:space="0" w:color="auto"/>
            <w:bottom w:val="none" w:sz="0" w:space="0" w:color="auto"/>
            <w:right w:val="none" w:sz="0" w:space="0" w:color="auto"/>
          </w:divBdr>
        </w:div>
        <w:div w:id="1855072719">
          <w:marLeft w:val="640"/>
          <w:marRight w:val="0"/>
          <w:marTop w:val="0"/>
          <w:marBottom w:val="0"/>
          <w:divBdr>
            <w:top w:val="none" w:sz="0" w:space="0" w:color="auto"/>
            <w:left w:val="none" w:sz="0" w:space="0" w:color="auto"/>
            <w:bottom w:val="none" w:sz="0" w:space="0" w:color="auto"/>
            <w:right w:val="none" w:sz="0" w:space="0" w:color="auto"/>
          </w:divBdr>
        </w:div>
        <w:div w:id="1675037872">
          <w:marLeft w:val="640"/>
          <w:marRight w:val="0"/>
          <w:marTop w:val="0"/>
          <w:marBottom w:val="0"/>
          <w:divBdr>
            <w:top w:val="none" w:sz="0" w:space="0" w:color="auto"/>
            <w:left w:val="none" w:sz="0" w:space="0" w:color="auto"/>
            <w:bottom w:val="none" w:sz="0" w:space="0" w:color="auto"/>
            <w:right w:val="none" w:sz="0" w:space="0" w:color="auto"/>
          </w:divBdr>
        </w:div>
        <w:div w:id="698317578">
          <w:marLeft w:val="640"/>
          <w:marRight w:val="0"/>
          <w:marTop w:val="0"/>
          <w:marBottom w:val="0"/>
          <w:divBdr>
            <w:top w:val="none" w:sz="0" w:space="0" w:color="auto"/>
            <w:left w:val="none" w:sz="0" w:space="0" w:color="auto"/>
            <w:bottom w:val="none" w:sz="0" w:space="0" w:color="auto"/>
            <w:right w:val="none" w:sz="0" w:space="0" w:color="auto"/>
          </w:divBdr>
        </w:div>
        <w:div w:id="1179781482">
          <w:marLeft w:val="640"/>
          <w:marRight w:val="0"/>
          <w:marTop w:val="0"/>
          <w:marBottom w:val="0"/>
          <w:divBdr>
            <w:top w:val="none" w:sz="0" w:space="0" w:color="auto"/>
            <w:left w:val="none" w:sz="0" w:space="0" w:color="auto"/>
            <w:bottom w:val="none" w:sz="0" w:space="0" w:color="auto"/>
            <w:right w:val="none" w:sz="0" w:space="0" w:color="auto"/>
          </w:divBdr>
        </w:div>
        <w:div w:id="49118399">
          <w:marLeft w:val="640"/>
          <w:marRight w:val="0"/>
          <w:marTop w:val="0"/>
          <w:marBottom w:val="0"/>
          <w:divBdr>
            <w:top w:val="none" w:sz="0" w:space="0" w:color="auto"/>
            <w:left w:val="none" w:sz="0" w:space="0" w:color="auto"/>
            <w:bottom w:val="none" w:sz="0" w:space="0" w:color="auto"/>
            <w:right w:val="none" w:sz="0" w:space="0" w:color="auto"/>
          </w:divBdr>
        </w:div>
        <w:div w:id="1967925506">
          <w:marLeft w:val="640"/>
          <w:marRight w:val="0"/>
          <w:marTop w:val="0"/>
          <w:marBottom w:val="0"/>
          <w:divBdr>
            <w:top w:val="none" w:sz="0" w:space="0" w:color="auto"/>
            <w:left w:val="none" w:sz="0" w:space="0" w:color="auto"/>
            <w:bottom w:val="none" w:sz="0" w:space="0" w:color="auto"/>
            <w:right w:val="none" w:sz="0" w:space="0" w:color="auto"/>
          </w:divBdr>
        </w:div>
        <w:div w:id="761415239">
          <w:marLeft w:val="640"/>
          <w:marRight w:val="0"/>
          <w:marTop w:val="0"/>
          <w:marBottom w:val="0"/>
          <w:divBdr>
            <w:top w:val="none" w:sz="0" w:space="0" w:color="auto"/>
            <w:left w:val="none" w:sz="0" w:space="0" w:color="auto"/>
            <w:bottom w:val="none" w:sz="0" w:space="0" w:color="auto"/>
            <w:right w:val="none" w:sz="0" w:space="0" w:color="auto"/>
          </w:divBdr>
        </w:div>
        <w:div w:id="16203813">
          <w:marLeft w:val="640"/>
          <w:marRight w:val="0"/>
          <w:marTop w:val="0"/>
          <w:marBottom w:val="0"/>
          <w:divBdr>
            <w:top w:val="none" w:sz="0" w:space="0" w:color="auto"/>
            <w:left w:val="none" w:sz="0" w:space="0" w:color="auto"/>
            <w:bottom w:val="none" w:sz="0" w:space="0" w:color="auto"/>
            <w:right w:val="none" w:sz="0" w:space="0" w:color="auto"/>
          </w:divBdr>
        </w:div>
        <w:div w:id="1302616154">
          <w:marLeft w:val="640"/>
          <w:marRight w:val="0"/>
          <w:marTop w:val="0"/>
          <w:marBottom w:val="0"/>
          <w:divBdr>
            <w:top w:val="none" w:sz="0" w:space="0" w:color="auto"/>
            <w:left w:val="none" w:sz="0" w:space="0" w:color="auto"/>
            <w:bottom w:val="none" w:sz="0" w:space="0" w:color="auto"/>
            <w:right w:val="none" w:sz="0" w:space="0" w:color="auto"/>
          </w:divBdr>
        </w:div>
        <w:div w:id="1138379607">
          <w:marLeft w:val="640"/>
          <w:marRight w:val="0"/>
          <w:marTop w:val="0"/>
          <w:marBottom w:val="0"/>
          <w:divBdr>
            <w:top w:val="none" w:sz="0" w:space="0" w:color="auto"/>
            <w:left w:val="none" w:sz="0" w:space="0" w:color="auto"/>
            <w:bottom w:val="none" w:sz="0" w:space="0" w:color="auto"/>
            <w:right w:val="none" w:sz="0" w:space="0" w:color="auto"/>
          </w:divBdr>
        </w:div>
      </w:divsChild>
    </w:div>
    <w:div w:id="15734096">
      <w:bodyDiv w:val="1"/>
      <w:marLeft w:val="0"/>
      <w:marRight w:val="0"/>
      <w:marTop w:val="0"/>
      <w:marBottom w:val="0"/>
      <w:divBdr>
        <w:top w:val="none" w:sz="0" w:space="0" w:color="auto"/>
        <w:left w:val="none" w:sz="0" w:space="0" w:color="auto"/>
        <w:bottom w:val="none" w:sz="0" w:space="0" w:color="auto"/>
        <w:right w:val="none" w:sz="0" w:space="0" w:color="auto"/>
      </w:divBdr>
      <w:divsChild>
        <w:div w:id="1018896486">
          <w:marLeft w:val="0"/>
          <w:marRight w:val="0"/>
          <w:marTop w:val="0"/>
          <w:marBottom w:val="0"/>
          <w:divBdr>
            <w:top w:val="none" w:sz="0" w:space="0" w:color="auto"/>
            <w:left w:val="none" w:sz="0" w:space="0" w:color="auto"/>
            <w:bottom w:val="none" w:sz="0" w:space="0" w:color="auto"/>
            <w:right w:val="none" w:sz="0" w:space="0" w:color="auto"/>
          </w:divBdr>
          <w:divsChild>
            <w:div w:id="199443766">
              <w:marLeft w:val="0"/>
              <w:marRight w:val="0"/>
              <w:marTop w:val="0"/>
              <w:marBottom w:val="0"/>
              <w:divBdr>
                <w:top w:val="none" w:sz="0" w:space="0" w:color="auto"/>
                <w:left w:val="none" w:sz="0" w:space="0" w:color="auto"/>
                <w:bottom w:val="none" w:sz="0" w:space="0" w:color="auto"/>
                <w:right w:val="none" w:sz="0" w:space="0" w:color="auto"/>
              </w:divBdr>
              <w:divsChild>
                <w:div w:id="8724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13310">
      <w:bodyDiv w:val="1"/>
      <w:marLeft w:val="0"/>
      <w:marRight w:val="0"/>
      <w:marTop w:val="0"/>
      <w:marBottom w:val="0"/>
      <w:divBdr>
        <w:top w:val="none" w:sz="0" w:space="0" w:color="auto"/>
        <w:left w:val="none" w:sz="0" w:space="0" w:color="auto"/>
        <w:bottom w:val="none" w:sz="0" w:space="0" w:color="auto"/>
        <w:right w:val="none" w:sz="0" w:space="0" w:color="auto"/>
      </w:divBdr>
    </w:div>
    <w:div w:id="119029998">
      <w:bodyDiv w:val="1"/>
      <w:marLeft w:val="0"/>
      <w:marRight w:val="0"/>
      <w:marTop w:val="0"/>
      <w:marBottom w:val="0"/>
      <w:divBdr>
        <w:top w:val="none" w:sz="0" w:space="0" w:color="auto"/>
        <w:left w:val="none" w:sz="0" w:space="0" w:color="auto"/>
        <w:bottom w:val="none" w:sz="0" w:space="0" w:color="auto"/>
        <w:right w:val="none" w:sz="0" w:space="0" w:color="auto"/>
      </w:divBdr>
      <w:divsChild>
        <w:div w:id="2053379932">
          <w:marLeft w:val="640"/>
          <w:marRight w:val="0"/>
          <w:marTop w:val="0"/>
          <w:marBottom w:val="0"/>
          <w:divBdr>
            <w:top w:val="none" w:sz="0" w:space="0" w:color="auto"/>
            <w:left w:val="none" w:sz="0" w:space="0" w:color="auto"/>
            <w:bottom w:val="none" w:sz="0" w:space="0" w:color="auto"/>
            <w:right w:val="none" w:sz="0" w:space="0" w:color="auto"/>
          </w:divBdr>
        </w:div>
        <w:div w:id="512191196">
          <w:marLeft w:val="640"/>
          <w:marRight w:val="0"/>
          <w:marTop w:val="0"/>
          <w:marBottom w:val="0"/>
          <w:divBdr>
            <w:top w:val="none" w:sz="0" w:space="0" w:color="auto"/>
            <w:left w:val="none" w:sz="0" w:space="0" w:color="auto"/>
            <w:bottom w:val="none" w:sz="0" w:space="0" w:color="auto"/>
            <w:right w:val="none" w:sz="0" w:space="0" w:color="auto"/>
          </w:divBdr>
        </w:div>
        <w:div w:id="1826973970">
          <w:marLeft w:val="640"/>
          <w:marRight w:val="0"/>
          <w:marTop w:val="0"/>
          <w:marBottom w:val="0"/>
          <w:divBdr>
            <w:top w:val="none" w:sz="0" w:space="0" w:color="auto"/>
            <w:left w:val="none" w:sz="0" w:space="0" w:color="auto"/>
            <w:bottom w:val="none" w:sz="0" w:space="0" w:color="auto"/>
            <w:right w:val="none" w:sz="0" w:space="0" w:color="auto"/>
          </w:divBdr>
        </w:div>
        <w:div w:id="1540362364">
          <w:marLeft w:val="640"/>
          <w:marRight w:val="0"/>
          <w:marTop w:val="0"/>
          <w:marBottom w:val="0"/>
          <w:divBdr>
            <w:top w:val="none" w:sz="0" w:space="0" w:color="auto"/>
            <w:left w:val="none" w:sz="0" w:space="0" w:color="auto"/>
            <w:bottom w:val="none" w:sz="0" w:space="0" w:color="auto"/>
            <w:right w:val="none" w:sz="0" w:space="0" w:color="auto"/>
          </w:divBdr>
        </w:div>
        <w:div w:id="1189368113">
          <w:marLeft w:val="640"/>
          <w:marRight w:val="0"/>
          <w:marTop w:val="0"/>
          <w:marBottom w:val="0"/>
          <w:divBdr>
            <w:top w:val="none" w:sz="0" w:space="0" w:color="auto"/>
            <w:left w:val="none" w:sz="0" w:space="0" w:color="auto"/>
            <w:bottom w:val="none" w:sz="0" w:space="0" w:color="auto"/>
            <w:right w:val="none" w:sz="0" w:space="0" w:color="auto"/>
          </w:divBdr>
        </w:div>
        <w:div w:id="1800685235">
          <w:marLeft w:val="640"/>
          <w:marRight w:val="0"/>
          <w:marTop w:val="0"/>
          <w:marBottom w:val="0"/>
          <w:divBdr>
            <w:top w:val="none" w:sz="0" w:space="0" w:color="auto"/>
            <w:left w:val="none" w:sz="0" w:space="0" w:color="auto"/>
            <w:bottom w:val="none" w:sz="0" w:space="0" w:color="auto"/>
            <w:right w:val="none" w:sz="0" w:space="0" w:color="auto"/>
          </w:divBdr>
        </w:div>
        <w:div w:id="2074039616">
          <w:marLeft w:val="640"/>
          <w:marRight w:val="0"/>
          <w:marTop w:val="0"/>
          <w:marBottom w:val="0"/>
          <w:divBdr>
            <w:top w:val="none" w:sz="0" w:space="0" w:color="auto"/>
            <w:left w:val="none" w:sz="0" w:space="0" w:color="auto"/>
            <w:bottom w:val="none" w:sz="0" w:space="0" w:color="auto"/>
            <w:right w:val="none" w:sz="0" w:space="0" w:color="auto"/>
          </w:divBdr>
        </w:div>
        <w:div w:id="359556266">
          <w:marLeft w:val="640"/>
          <w:marRight w:val="0"/>
          <w:marTop w:val="0"/>
          <w:marBottom w:val="0"/>
          <w:divBdr>
            <w:top w:val="none" w:sz="0" w:space="0" w:color="auto"/>
            <w:left w:val="none" w:sz="0" w:space="0" w:color="auto"/>
            <w:bottom w:val="none" w:sz="0" w:space="0" w:color="auto"/>
            <w:right w:val="none" w:sz="0" w:space="0" w:color="auto"/>
          </w:divBdr>
        </w:div>
        <w:div w:id="195703660">
          <w:marLeft w:val="640"/>
          <w:marRight w:val="0"/>
          <w:marTop w:val="0"/>
          <w:marBottom w:val="0"/>
          <w:divBdr>
            <w:top w:val="none" w:sz="0" w:space="0" w:color="auto"/>
            <w:left w:val="none" w:sz="0" w:space="0" w:color="auto"/>
            <w:bottom w:val="none" w:sz="0" w:space="0" w:color="auto"/>
            <w:right w:val="none" w:sz="0" w:space="0" w:color="auto"/>
          </w:divBdr>
        </w:div>
        <w:div w:id="918710691">
          <w:marLeft w:val="640"/>
          <w:marRight w:val="0"/>
          <w:marTop w:val="0"/>
          <w:marBottom w:val="0"/>
          <w:divBdr>
            <w:top w:val="none" w:sz="0" w:space="0" w:color="auto"/>
            <w:left w:val="none" w:sz="0" w:space="0" w:color="auto"/>
            <w:bottom w:val="none" w:sz="0" w:space="0" w:color="auto"/>
            <w:right w:val="none" w:sz="0" w:space="0" w:color="auto"/>
          </w:divBdr>
        </w:div>
        <w:div w:id="496581497">
          <w:marLeft w:val="640"/>
          <w:marRight w:val="0"/>
          <w:marTop w:val="0"/>
          <w:marBottom w:val="0"/>
          <w:divBdr>
            <w:top w:val="none" w:sz="0" w:space="0" w:color="auto"/>
            <w:left w:val="none" w:sz="0" w:space="0" w:color="auto"/>
            <w:bottom w:val="none" w:sz="0" w:space="0" w:color="auto"/>
            <w:right w:val="none" w:sz="0" w:space="0" w:color="auto"/>
          </w:divBdr>
        </w:div>
      </w:divsChild>
    </w:div>
    <w:div w:id="127554144">
      <w:bodyDiv w:val="1"/>
      <w:marLeft w:val="0"/>
      <w:marRight w:val="0"/>
      <w:marTop w:val="0"/>
      <w:marBottom w:val="0"/>
      <w:divBdr>
        <w:top w:val="none" w:sz="0" w:space="0" w:color="auto"/>
        <w:left w:val="none" w:sz="0" w:space="0" w:color="auto"/>
        <w:bottom w:val="none" w:sz="0" w:space="0" w:color="auto"/>
        <w:right w:val="none" w:sz="0" w:space="0" w:color="auto"/>
      </w:divBdr>
      <w:divsChild>
        <w:div w:id="1481000876">
          <w:marLeft w:val="640"/>
          <w:marRight w:val="0"/>
          <w:marTop w:val="0"/>
          <w:marBottom w:val="0"/>
          <w:divBdr>
            <w:top w:val="none" w:sz="0" w:space="0" w:color="auto"/>
            <w:left w:val="none" w:sz="0" w:space="0" w:color="auto"/>
            <w:bottom w:val="none" w:sz="0" w:space="0" w:color="auto"/>
            <w:right w:val="none" w:sz="0" w:space="0" w:color="auto"/>
          </w:divBdr>
        </w:div>
        <w:div w:id="1294822500">
          <w:marLeft w:val="640"/>
          <w:marRight w:val="0"/>
          <w:marTop w:val="0"/>
          <w:marBottom w:val="0"/>
          <w:divBdr>
            <w:top w:val="none" w:sz="0" w:space="0" w:color="auto"/>
            <w:left w:val="none" w:sz="0" w:space="0" w:color="auto"/>
            <w:bottom w:val="none" w:sz="0" w:space="0" w:color="auto"/>
            <w:right w:val="none" w:sz="0" w:space="0" w:color="auto"/>
          </w:divBdr>
        </w:div>
        <w:div w:id="948316446">
          <w:marLeft w:val="640"/>
          <w:marRight w:val="0"/>
          <w:marTop w:val="0"/>
          <w:marBottom w:val="0"/>
          <w:divBdr>
            <w:top w:val="none" w:sz="0" w:space="0" w:color="auto"/>
            <w:left w:val="none" w:sz="0" w:space="0" w:color="auto"/>
            <w:bottom w:val="none" w:sz="0" w:space="0" w:color="auto"/>
            <w:right w:val="none" w:sz="0" w:space="0" w:color="auto"/>
          </w:divBdr>
        </w:div>
        <w:div w:id="1086682655">
          <w:marLeft w:val="640"/>
          <w:marRight w:val="0"/>
          <w:marTop w:val="0"/>
          <w:marBottom w:val="0"/>
          <w:divBdr>
            <w:top w:val="none" w:sz="0" w:space="0" w:color="auto"/>
            <w:left w:val="none" w:sz="0" w:space="0" w:color="auto"/>
            <w:bottom w:val="none" w:sz="0" w:space="0" w:color="auto"/>
            <w:right w:val="none" w:sz="0" w:space="0" w:color="auto"/>
          </w:divBdr>
        </w:div>
        <w:div w:id="347681700">
          <w:marLeft w:val="640"/>
          <w:marRight w:val="0"/>
          <w:marTop w:val="0"/>
          <w:marBottom w:val="0"/>
          <w:divBdr>
            <w:top w:val="none" w:sz="0" w:space="0" w:color="auto"/>
            <w:left w:val="none" w:sz="0" w:space="0" w:color="auto"/>
            <w:bottom w:val="none" w:sz="0" w:space="0" w:color="auto"/>
            <w:right w:val="none" w:sz="0" w:space="0" w:color="auto"/>
          </w:divBdr>
        </w:div>
        <w:div w:id="787049482">
          <w:marLeft w:val="640"/>
          <w:marRight w:val="0"/>
          <w:marTop w:val="0"/>
          <w:marBottom w:val="0"/>
          <w:divBdr>
            <w:top w:val="none" w:sz="0" w:space="0" w:color="auto"/>
            <w:left w:val="none" w:sz="0" w:space="0" w:color="auto"/>
            <w:bottom w:val="none" w:sz="0" w:space="0" w:color="auto"/>
            <w:right w:val="none" w:sz="0" w:space="0" w:color="auto"/>
          </w:divBdr>
        </w:div>
        <w:div w:id="364214343">
          <w:marLeft w:val="640"/>
          <w:marRight w:val="0"/>
          <w:marTop w:val="0"/>
          <w:marBottom w:val="0"/>
          <w:divBdr>
            <w:top w:val="none" w:sz="0" w:space="0" w:color="auto"/>
            <w:left w:val="none" w:sz="0" w:space="0" w:color="auto"/>
            <w:bottom w:val="none" w:sz="0" w:space="0" w:color="auto"/>
            <w:right w:val="none" w:sz="0" w:space="0" w:color="auto"/>
          </w:divBdr>
        </w:div>
        <w:div w:id="1535344595">
          <w:marLeft w:val="640"/>
          <w:marRight w:val="0"/>
          <w:marTop w:val="0"/>
          <w:marBottom w:val="0"/>
          <w:divBdr>
            <w:top w:val="none" w:sz="0" w:space="0" w:color="auto"/>
            <w:left w:val="none" w:sz="0" w:space="0" w:color="auto"/>
            <w:bottom w:val="none" w:sz="0" w:space="0" w:color="auto"/>
            <w:right w:val="none" w:sz="0" w:space="0" w:color="auto"/>
          </w:divBdr>
        </w:div>
        <w:div w:id="1086925511">
          <w:marLeft w:val="640"/>
          <w:marRight w:val="0"/>
          <w:marTop w:val="0"/>
          <w:marBottom w:val="0"/>
          <w:divBdr>
            <w:top w:val="none" w:sz="0" w:space="0" w:color="auto"/>
            <w:left w:val="none" w:sz="0" w:space="0" w:color="auto"/>
            <w:bottom w:val="none" w:sz="0" w:space="0" w:color="auto"/>
            <w:right w:val="none" w:sz="0" w:space="0" w:color="auto"/>
          </w:divBdr>
        </w:div>
        <w:div w:id="2060587577">
          <w:marLeft w:val="640"/>
          <w:marRight w:val="0"/>
          <w:marTop w:val="0"/>
          <w:marBottom w:val="0"/>
          <w:divBdr>
            <w:top w:val="none" w:sz="0" w:space="0" w:color="auto"/>
            <w:left w:val="none" w:sz="0" w:space="0" w:color="auto"/>
            <w:bottom w:val="none" w:sz="0" w:space="0" w:color="auto"/>
            <w:right w:val="none" w:sz="0" w:space="0" w:color="auto"/>
          </w:divBdr>
        </w:div>
        <w:div w:id="900335680">
          <w:marLeft w:val="640"/>
          <w:marRight w:val="0"/>
          <w:marTop w:val="0"/>
          <w:marBottom w:val="0"/>
          <w:divBdr>
            <w:top w:val="none" w:sz="0" w:space="0" w:color="auto"/>
            <w:left w:val="none" w:sz="0" w:space="0" w:color="auto"/>
            <w:bottom w:val="none" w:sz="0" w:space="0" w:color="auto"/>
            <w:right w:val="none" w:sz="0" w:space="0" w:color="auto"/>
          </w:divBdr>
        </w:div>
        <w:div w:id="744300348">
          <w:marLeft w:val="640"/>
          <w:marRight w:val="0"/>
          <w:marTop w:val="0"/>
          <w:marBottom w:val="0"/>
          <w:divBdr>
            <w:top w:val="none" w:sz="0" w:space="0" w:color="auto"/>
            <w:left w:val="none" w:sz="0" w:space="0" w:color="auto"/>
            <w:bottom w:val="none" w:sz="0" w:space="0" w:color="auto"/>
            <w:right w:val="none" w:sz="0" w:space="0" w:color="auto"/>
          </w:divBdr>
        </w:div>
      </w:divsChild>
    </w:div>
    <w:div w:id="156578467">
      <w:bodyDiv w:val="1"/>
      <w:marLeft w:val="0"/>
      <w:marRight w:val="0"/>
      <w:marTop w:val="0"/>
      <w:marBottom w:val="0"/>
      <w:divBdr>
        <w:top w:val="none" w:sz="0" w:space="0" w:color="auto"/>
        <w:left w:val="none" w:sz="0" w:space="0" w:color="auto"/>
        <w:bottom w:val="none" w:sz="0" w:space="0" w:color="auto"/>
        <w:right w:val="none" w:sz="0" w:space="0" w:color="auto"/>
      </w:divBdr>
      <w:divsChild>
        <w:div w:id="715861741">
          <w:marLeft w:val="0"/>
          <w:marRight w:val="0"/>
          <w:marTop w:val="0"/>
          <w:marBottom w:val="0"/>
          <w:divBdr>
            <w:top w:val="none" w:sz="0" w:space="0" w:color="auto"/>
            <w:left w:val="none" w:sz="0" w:space="0" w:color="auto"/>
            <w:bottom w:val="none" w:sz="0" w:space="0" w:color="auto"/>
            <w:right w:val="none" w:sz="0" w:space="0" w:color="auto"/>
          </w:divBdr>
          <w:divsChild>
            <w:div w:id="339625940">
              <w:marLeft w:val="0"/>
              <w:marRight w:val="0"/>
              <w:marTop w:val="0"/>
              <w:marBottom w:val="0"/>
              <w:divBdr>
                <w:top w:val="single" w:sz="2" w:space="0" w:color="E5E7EB"/>
                <w:left w:val="single" w:sz="2" w:space="0" w:color="E5E7EB"/>
                <w:bottom w:val="single" w:sz="2" w:space="0" w:color="E5E7EB"/>
                <w:right w:val="single" w:sz="2" w:space="0" w:color="E5E7EB"/>
              </w:divBdr>
              <w:divsChild>
                <w:div w:id="848787228">
                  <w:marLeft w:val="0"/>
                  <w:marRight w:val="0"/>
                  <w:marTop w:val="0"/>
                  <w:marBottom w:val="0"/>
                  <w:divBdr>
                    <w:top w:val="single" w:sz="2" w:space="0" w:color="E5E7EB"/>
                    <w:left w:val="single" w:sz="2" w:space="0" w:color="E5E7EB"/>
                    <w:bottom w:val="single" w:sz="2" w:space="0" w:color="E5E7EB"/>
                    <w:right w:val="single" w:sz="2" w:space="0" w:color="E5E7EB"/>
                  </w:divBdr>
                  <w:divsChild>
                    <w:div w:id="284700737">
                      <w:marLeft w:val="0"/>
                      <w:marRight w:val="0"/>
                      <w:marTop w:val="0"/>
                      <w:marBottom w:val="0"/>
                      <w:divBdr>
                        <w:top w:val="single" w:sz="2" w:space="0" w:color="E5E7EB"/>
                        <w:left w:val="single" w:sz="2" w:space="0" w:color="E5E7EB"/>
                        <w:bottom w:val="single" w:sz="2" w:space="0" w:color="E5E7EB"/>
                        <w:right w:val="single" w:sz="2" w:space="0" w:color="E5E7EB"/>
                      </w:divBdr>
                      <w:divsChild>
                        <w:div w:id="602614543">
                          <w:marLeft w:val="0"/>
                          <w:marRight w:val="0"/>
                          <w:marTop w:val="0"/>
                          <w:marBottom w:val="0"/>
                          <w:divBdr>
                            <w:top w:val="single" w:sz="2" w:space="0" w:color="E5E7EB"/>
                            <w:left w:val="single" w:sz="2" w:space="0" w:color="E5E7EB"/>
                            <w:bottom w:val="single" w:sz="2" w:space="0" w:color="E5E7EB"/>
                            <w:right w:val="single" w:sz="2" w:space="0" w:color="E5E7EB"/>
                          </w:divBdr>
                        </w:div>
                        <w:div w:id="1289973435">
                          <w:marLeft w:val="0"/>
                          <w:marRight w:val="0"/>
                          <w:marTop w:val="0"/>
                          <w:marBottom w:val="0"/>
                          <w:divBdr>
                            <w:top w:val="single" w:sz="2" w:space="0" w:color="E5E7EB"/>
                            <w:left w:val="single" w:sz="2" w:space="0" w:color="E5E7EB"/>
                            <w:bottom w:val="single" w:sz="2" w:space="0" w:color="E5E7EB"/>
                            <w:right w:val="single" w:sz="2" w:space="0" w:color="E5E7EB"/>
                          </w:divBdr>
                        </w:div>
                        <w:div w:id="31080507">
                          <w:marLeft w:val="0"/>
                          <w:marRight w:val="0"/>
                          <w:marTop w:val="0"/>
                          <w:marBottom w:val="0"/>
                          <w:divBdr>
                            <w:top w:val="single" w:sz="2" w:space="0" w:color="E5E7EB"/>
                            <w:left w:val="single" w:sz="2" w:space="0" w:color="E5E7EB"/>
                            <w:bottom w:val="single" w:sz="2" w:space="0" w:color="E5E7EB"/>
                            <w:right w:val="single" w:sz="2" w:space="0" w:color="E5E7EB"/>
                          </w:divBdr>
                        </w:div>
                        <w:div w:id="94709803">
                          <w:marLeft w:val="0"/>
                          <w:marRight w:val="0"/>
                          <w:marTop w:val="0"/>
                          <w:marBottom w:val="0"/>
                          <w:divBdr>
                            <w:top w:val="single" w:sz="2" w:space="0" w:color="E5E7EB"/>
                            <w:left w:val="single" w:sz="2" w:space="0" w:color="E5E7EB"/>
                            <w:bottom w:val="single" w:sz="2" w:space="0" w:color="E5E7EB"/>
                            <w:right w:val="single" w:sz="2" w:space="0" w:color="E5E7EB"/>
                          </w:divBdr>
                        </w:div>
                        <w:div w:id="11788914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80837097">
          <w:marLeft w:val="0"/>
          <w:marRight w:val="0"/>
          <w:marTop w:val="0"/>
          <w:marBottom w:val="0"/>
          <w:divBdr>
            <w:top w:val="none" w:sz="0" w:space="0" w:color="auto"/>
            <w:left w:val="none" w:sz="0" w:space="0" w:color="auto"/>
            <w:bottom w:val="none" w:sz="0" w:space="0" w:color="auto"/>
            <w:right w:val="none" w:sz="0" w:space="0" w:color="auto"/>
          </w:divBdr>
          <w:divsChild>
            <w:div w:id="1857767315">
              <w:marLeft w:val="-120"/>
              <w:marRight w:val="0"/>
              <w:marTop w:val="120"/>
              <w:marBottom w:val="0"/>
              <w:divBdr>
                <w:top w:val="single" w:sz="2" w:space="0" w:color="E5E7EB"/>
                <w:left w:val="single" w:sz="2" w:space="0" w:color="E5E7EB"/>
                <w:bottom w:val="single" w:sz="2" w:space="0" w:color="E5E7EB"/>
                <w:right w:val="single" w:sz="2" w:space="0" w:color="E5E7EB"/>
              </w:divBdr>
              <w:divsChild>
                <w:div w:id="1338341500">
                  <w:marLeft w:val="0"/>
                  <w:marRight w:val="0"/>
                  <w:marTop w:val="0"/>
                  <w:marBottom w:val="0"/>
                  <w:divBdr>
                    <w:top w:val="single" w:sz="2" w:space="0" w:color="E5E7EB"/>
                    <w:left w:val="single" w:sz="2" w:space="0" w:color="E5E7EB"/>
                    <w:bottom w:val="single" w:sz="2" w:space="0" w:color="E5E7EB"/>
                    <w:right w:val="single" w:sz="2" w:space="0" w:color="E5E7EB"/>
                  </w:divBdr>
                  <w:divsChild>
                    <w:div w:id="796485615">
                      <w:marLeft w:val="0"/>
                      <w:marRight w:val="0"/>
                      <w:marTop w:val="0"/>
                      <w:marBottom w:val="0"/>
                      <w:divBdr>
                        <w:top w:val="single" w:sz="2" w:space="0" w:color="E5E7EB"/>
                        <w:left w:val="single" w:sz="2" w:space="0" w:color="E5E7EB"/>
                        <w:bottom w:val="single" w:sz="2" w:space="0" w:color="E5E7EB"/>
                        <w:right w:val="single" w:sz="2" w:space="0" w:color="E5E7EB"/>
                      </w:divBdr>
                      <w:divsChild>
                        <w:div w:id="11395666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63652497">
                  <w:marLeft w:val="0"/>
                  <w:marRight w:val="0"/>
                  <w:marTop w:val="0"/>
                  <w:marBottom w:val="0"/>
                  <w:divBdr>
                    <w:top w:val="single" w:sz="2" w:space="0" w:color="E5E7EB"/>
                    <w:left w:val="single" w:sz="2" w:space="0" w:color="E5E7EB"/>
                    <w:bottom w:val="single" w:sz="2" w:space="0" w:color="E5E7EB"/>
                    <w:right w:val="single" w:sz="2" w:space="0" w:color="E5E7EB"/>
                  </w:divBdr>
                  <w:divsChild>
                    <w:div w:id="976686305">
                      <w:marLeft w:val="0"/>
                      <w:marRight w:val="0"/>
                      <w:marTop w:val="0"/>
                      <w:marBottom w:val="0"/>
                      <w:divBdr>
                        <w:top w:val="none" w:sz="0" w:space="0" w:color="auto"/>
                        <w:left w:val="none" w:sz="0" w:space="0" w:color="auto"/>
                        <w:bottom w:val="none" w:sz="0" w:space="0" w:color="auto"/>
                        <w:right w:val="none" w:sz="0" w:space="0" w:color="auto"/>
                      </w:divBdr>
                      <w:divsChild>
                        <w:div w:id="17981412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1790282">
                  <w:marLeft w:val="0"/>
                  <w:marRight w:val="0"/>
                  <w:marTop w:val="0"/>
                  <w:marBottom w:val="0"/>
                  <w:divBdr>
                    <w:top w:val="single" w:sz="2" w:space="0" w:color="E5E7EB"/>
                    <w:left w:val="single" w:sz="2" w:space="0" w:color="E5E7EB"/>
                    <w:bottom w:val="single" w:sz="2" w:space="0" w:color="E5E7EB"/>
                    <w:right w:val="single" w:sz="2" w:space="0" w:color="E5E7EB"/>
                  </w:divBdr>
                  <w:divsChild>
                    <w:div w:id="132715328">
                      <w:marLeft w:val="0"/>
                      <w:marRight w:val="0"/>
                      <w:marTop w:val="0"/>
                      <w:marBottom w:val="0"/>
                      <w:divBdr>
                        <w:top w:val="none" w:sz="0" w:space="0" w:color="auto"/>
                        <w:left w:val="none" w:sz="0" w:space="0" w:color="auto"/>
                        <w:bottom w:val="none" w:sz="0" w:space="0" w:color="auto"/>
                        <w:right w:val="none" w:sz="0" w:space="0" w:color="auto"/>
                      </w:divBdr>
                      <w:divsChild>
                        <w:div w:id="6443156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89334576">
                  <w:marLeft w:val="0"/>
                  <w:marRight w:val="0"/>
                  <w:marTop w:val="0"/>
                  <w:marBottom w:val="0"/>
                  <w:divBdr>
                    <w:top w:val="single" w:sz="2" w:space="0" w:color="E5E7EB"/>
                    <w:left w:val="single" w:sz="2" w:space="0" w:color="E5E7EB"/>
                    <w:bottom w:val="single" w:sz="2" w:space="0" w:color="E5E7EB"/>
                    <w:right w:val="single" w:sz="2" w:space="0" w:color="E5E7EB"/>
                  </w:divBdr>
                  <w:divsChild>
                    <w:div w:id="1693220560">
                      <w:marLeft w:val="0"/>
                      <w:marRight w:val="0"/>
                      <w:marTop w:val="0"/>
                      <w:marBottom w:val="0"/>
                      <w:divBdr>
                        <w:top w:val="none" w:sz="0" w:space="0" w:color="auto"/>
                        <w:left w:val="none" w:sz="0" w:space="0" w:color="auto"/>
                        <w:bottom w:val="none" w:sz="0" w:space="0" w:color="auto"/>
                        <w:right w:val="none" w:sz="0" w:space="0" w:color="auto"/>
                      </w:divBdr>
                      <w:divsChild>
                        <w:div w:id="732811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0352031">
                  <w:marLeft w:val="0"/>
                  <w:marRight w:val="0"/>
                  <w:marTop w:val="0"/>
                  <w:marBottom w:val="0"/>
                  <w:divBdr>
                    <w:top w:val="single" w:sz="2" w:space="0" w:color="E5E7EB"/>
                    <w:left w:val="single" w:sz="2" w:space="0" w:color="E5E7EB"/>
                    <w:bottom w:val="single" w:sz="2" w:space="0" w:color="E5E7EB"/>
                    <w:right w:val="single" w:sz="2" w:space="0" w:color="E5E7EB"/>
                  </w:divBdr>
                  <w:divsChild>
                    <w:div w:id="1496265341">
                      <w:marLeft w:val="0"/>
                      <w:marRight w:val="0"/>
                      <w:marTop w:val="0"/>
                      <w:marBottom w:val="0"/>
                      <w:divBdr>
                        <w:top w:val="none" w:sz="0" w:space="0" w:color="auto"/>
                        <w:left w:val="none" w:sz="0" w:space="0" w:color="auto"/>
                        <w:bottom w:val="none" w:sz="0" w:space="0" w:color="auto"/>
                        <w:right w:val="none" w:sz="0" w:space="0" w:color="auto"/>
                      </w:divBdr>
                      <w:divsChild>
                        <w:div w:id="118797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78087597">
      <w:bodyDiv w:val="1"/>
      <w:marLeft w:val="0"/>
      <w:marRight w:val="0"/>
      <w:marTop w:val="0"/>
      <w:marBottom w:val="0"/>
      <w:divBdr>
        <w:top w:val="none" w:sz="0" w:space="0" w:color="auto"/>
        <w:left w:val="none" w:sz="0" w:space="0" w:color="auto"/>
        <w:bottom w:val="none" w:sz="0" w:space="0" w:color="auto"/>
        <w:right w:val="none" w:sz="0" w:space="0" w:color="auto"/>
      </w:divBdr>
      <w:divsChild>
        <w:div w:id="409889706">
          <w:marLeft w:val="640"/>
          <w:marRight w:val="0"/>
          <w:marTop w:val="0"/>
          <w:marBottom w:val="0"/>
          <w:divBdr>
            <w:top w:val="none" w:sz="0" w:space="0" w:color="auto"/>
            <w:left w:val="none" w:sz="0" w:space="0" w:color="auto"/>
            <w:bottom w:val="none" w:sz="0" w:space="0" w:color="auto"/>
            <w:right w:val="none" w:sz="0" w:space="0" w:color="auto"/>
          </w:divBdr>
        </w:div>
        <w:div w:id="1706635282">
          <w:marLeft w:val="640"/>
          <w:marRight w:val="0"/>
          <w:marTop w:val="0"/>
          <w:marBottom w:val="0"/>
          <w:divBdr>
            <w:top w:val="none" w:sz="0" w:space="0" w:color="auto"/>
            <w:left w:val="none" w:sz="0" w:space="0" w:color="auto"/>
            <w:bottom w:val="none" w:sz="0" w:space="0" w:color="auto"/>
            <w:right w:val="none" w:sz="0" w:space="0" w:color="auto"/>
          </w:divBdr>
        </w:div>
        <w:div w:id="794638444">
          <w:marLeft w:val="640"/>
          <w:marRight w:val="0"/>
          <w:marTop w:val="0"/>
          <w:marBottom w:val="0"/>
          <w:divBdr>
            <w:top w:val="none" w:sz="0" w:space="0" w:color="auto"/>
            <w:left w:val="none" w:sz="0" w:space="0" w:color="auto"/>
            <w:bottom w:val="none" w:sz="0" w:space="0" w:color="auto"/>
            <w:right w:val="none" w:sz="0" w:space="0" w:color="auto"/>
          </w:divBdr>
        </w:div>
        <w:div w:id="1876843360">
          <w:marLeft w:val="640"/>
          <w:marRight w:val="0"/>
          <w:marTop w:val="0"/>
          <w:marBottom w:val="0"/>
          <w:divBdr>
            <w:top w:val="none" w:sz="0" w:space="0" w:color="auto"/>
            <w:left w:val="none" w:sz="0" w:space="0" w:color="auto"/>
            <w:bottom w:val="none" w:sz="0" w:space="0" w:color="auto"/>
            <w:right w:val="none" w:sz="0" w:space="0" w:color="auto"/>
          </w:divBdr>
        </w:div>
        <w:div w:id="1610814655">
          <w:marLeft w:val="640"/>
          <w:marRight w:val="0"/>
          <w:marTop w:val="0"/>
          <w:marBottom w:val="0"/>
          <w:divBdr>
            <w:top w:val="none" w:sz="0" w:space="0" w:color="auto"/>
            <w:left w:val="none" w:sz="0" w:space="0" w:color="auto"/>
            <w:bottom w:val="none" w:sz="0" w:space="0" w:color="auto"/>
            <w:right w:val="none" w:sz="0" w:space="0" w:color="auto"/>
          </w:divBdr>
        </w:div>
        <w:div w:id="411313146">
          <w:marLeft w:val="640"/>
          <w:marRight w:val="0"/>
          <w:marTop w:val="0"/>
          <w:marBottom w:val="0"/>
          <w:divBdr>
            <w:top w:val="none" w:sz="0" w:space="0" w:color="auto"/>
            <w:left w:val="none" w:sz="0" w:space="0" w:color="auto"/>
            <w:bottom w:val="none" w:sz="0" w:space="0" w:color="auto"/>
            <w:right w:val="none" w:sz="0" w:space="0" w:color="auto"/>
          </w:divBdr>
        </w:div>
        <w:div w:id="1336880274">
          <w:marLeft w:val="640"/>
          <w:marRight w:val="0"/>
          <w:marTop w:val="0"/>
          <w:marBottom w:val="0"/>
          <w:divBdr>
            <w:top w:val="none" w:sz="0" w:space="0" w:color="auto"/>
            <w:left w:val="none" w:sz="0" w:space="0" w:color="auto"/>
            <w:bottom w:val="none" w:sz="0" w:space="0" w:color="auto"/>
            <w:right w:val="none" w:sz="0" w:space="0" w:color="auto"/>
          </w:divBdr>
        </w:div>
        <w:div w:id="1435176649">
          <w:marLeft w:val="640"/>
          <w:marRight w:val="0"/>
          <w:marTop w:val="0"/>
          <w:marBottom w:val="0"/>
          <w:divBdr>
            <w:top w:val="none" w:sz="0" w:space="0" w:color="auto"/>
            <w:left w:val="none" w:sz="0" w:space="0" w:color="auto"/>
            <w:bottom w:val="none" w:sz="0" w:space="0" w:color="auto"/>
            <w:right w:val="none" w:sz="0" w:space="0" w:color="auto"/>
          </w:divBdr>
        </w:div>
        <w:div w:id="1778940298">
          <w:marLeft w:val="640"/>
          <w:marRight w:val="0"/>
          <w:marTop w:val="0"/>
          <w:marBottom w:val="0"/>
          <w:divBdr>
            <w:top w:val="none" w:sz="0" w:space="0" w:color="auto"/>
            <w:left w:val="none" w:sz="0" w:space="0" w:color="auto"/>
            <w:bottom w:val="none" w:sz="0" w:space="0" w:color="auto"/>
            <w:right w:val="none" w:sz="0" w:space="0" w:color="auto"/>
          </w:divBdr>
        </w:div>
        <w:div w:id="331228551">
          <w:marLeft w:val="640"/>
          <w:marRight w:val="0"/>
          <w:marTop w:val="0"/>
          <w:marBottom w:val="0"/>
          <w:divBdr>
            <w:top w:val="none" w:sz="0" w:space="0" w:color="auto"/>
            <w:left w:val="none" w:sz="0" w:space="0" w:color="auto"/>
            <w:bottom w:val="none" w:sz="0" w:space="0" w:color="auto"/>
            <w:right w:val="none" w:sz="0" w:space="0" w:color="auto"/>
          </w:divBdr>
        </w:div>
        <w:div w:id="434791699">
          <w:marLeft w:val="640"/>
          <w:marRight w:val="0"/>
          <w:marTop w:val="0"/>
          <w:marBottom w:val="0"/>
          <w:divBdr>
            <w:top w:val="none" w:sz="0" w:space="0" w:color="auto"/>
            <w:left w:val="none" w:sz="0" w:space="0" w:color="auto"/>
            <w:bottom w:val="none" w:sz="0" w:space="0" w:color="auto"/>
            <w:right w:val="none" w:sz="0" w:space="0" w:color="auto"/>
          </w:divBdr>
        </w:div>
        <w:div w:id="1859149987">
          <w:marLeft w:val="640"/>
          <w:marRight w:val="0"/>
          <w:marTop w:val="0"/>
          <w:marBottom w:val="0"/>
          <w:divBdr>
            <w:top w:val="none" w:sz="0" w:space="0" w:color="auto"/>
            <w:left w:val="none" w:sz="0" w:space="0" w:color="auto"/>
            <w:bottom w:val="none" w:sz="0" w:space="0" w:color="auto"/>
            <w:right w:val="none" w:sz="0" w:space="0" w:color="auto"/>
          </w:divBdr>
        </w:div>
        <w:div w:id="2054185555">
          <w:marLeft w:val="640"/>
          <w:marRight w:val="0"/>
          <w:marTop w:val="0"/>
          <w:marBottom w:val="0"/>
          <w:divBdr>
            <w:top w:val="none" w:sz="0" w:space="0" w:color="auto"/>
            <w:left w:val="none" w:sz="0" w:space="0" w:color="auto"/>
            <w:bottom w:val="none" w:sz="0" w:space="0" w:color="auto"/>
            <w:right w:val="none" w:sz="0" w:space="0" w:color="auto"/>
          </w:divBdr>
        </w:div>
      </w:divsChild>
    </w:div>
    <w:div w:id="194735696">
      <w:bodyDiv w:val="1"/>
      <w:marLeft w:val="0"/>
      <w:marRight w:val="0"/>
      <w:marTop w:val="0"/>
      <w:marBottom w:val="0"/>
      <w:divBdr>
        <w:top w:val="none" w:sz="0" w:space="0" w:color="auto"/>
        <w:left w:val="none" w:sz="0" w:space="0" w:color="auto"/>
        <w:bottom w:val="none" w:sz="0" w:space="0" w:color="auto"/>
        <w:right w:val="none" w:sz="0" w:space="0" w:color="auto"/>
      </w:divBdr>
      <w:divsChild>
        <w:div w:id="1674261915">
          <w:marLeft w:val="640"/>
          <w:marRight w:val="0"/>
          <w:marTop w:val="0"/>
          <w:marBottom w:val="0"/>
          <w:divBdr>
            <w:top w:val="none" w:sz="0" w:space="0" w:color="auto"/>
            <w:left w:val="none" w:sz="0" w:space="0" w:color="auto"/>
            <w:bottom w:val="none" w:sz="0" w:space="0" w:color="auto"/>
            <w:right w:val="none" w:sz="0" w:space="0" w:color="auto"/>
          </w:divBdr>
        </w:div>
      </w:divsChild>
    </w:div>
    <w:div w:id="206335336">
      <w:bodyDiv w:val="1"/>
      <w:marLeft w:val="0"/>
      <w:marRight w:val="0"/>
      <w:marTop w:val="0"/>
      <w:marBottom w:val="0"/>
      <w:divBdr>
        <w:top w:val="none" w:sz="0" w:space="0" w:color="auto"/>
        <w:left w:val="none" w:sz="0" w:space="0" w:color="auto"/>
        <w:bottom w:val="none" w:sz="0" w:space="0" w:color="auto"/>
        <w:right w:val="none" w:sz="0" w:space="0" w:color="auto"/>
      </w:divBdr>
    </w:div>
    <w:div w:id="212497585">
      <w:bodyDiv w:val="1"/>
      <w:marLeft w:val="0"/>
      <w:marRight w:val="0"/>
      <w:marTop w:val="0"/>
      <w:marBottom w:val="0"/>
      <w:divBdr>
        <w:top w:val="none" w:sz="0" w:space="0" w:color="auto"/>
        <w:left w:val="none" w:sz="0" w:space="0" w:color="auto"/>
        <w:bottom w:val="none" w:sz="0" w:space="0" w:color="auto"/>
        <w:right w:val="none" w:sz="0" w:space="0" w:color="auto"/>
      </w:divBdr>
      <w:divsChild>
        <w:div w:id="121045427">
          <w:marLeft w:val="640"/>
          <w:marRight w:val="0"/>
          <w:marTop w:val="0"/>
          <w:marBottom w:val="0"/>
          <w:divBdr>
            <w:top w:val="none" w:sz="0" w:space="0" w:color="auto"/>
            <w:left w:val="none" w:sz="0" w:space="0" w:color="auto"/>
            <w:bottom w:val="none" w:sz="0" w:space="0" w:color="auto"/>
            <w:right w:val="none" w:sz="0" w:space="0" w:color="auto"/>
          </w:divBdr>
        </w:div>
        <w:div w:id="1342705039">
          <w:marLeft w:val="640"/>
          <w:marRight w:val="0"/>
          <w:marTop w:val="0"/>
          <w:marBottom w:val="0"/>
          <w:divBdr>
            <w:top w:val="none" w:sz="0" w:space="0" w:color="auto"/>
            <w:left w:val="none" w:sz="0" w:space="0" w:color="auto"/>
            <w:bottom w:val="none" w:sz="0" w:space="0" w:color="auto"/>
            <w:right w:val="none" w:sz="0" w:space="0" w:color="auto"/>
          </w:divBdr>
        </w:div>
        <w:div w:id="461193364">
          <w:marLeft w:val="640"/>
          <w:marRight w:val="0"/>
          <w:marTop w:val="0"/>
          <w:marBottom w:val="0"/>
          <w:divBdr>
            <w:top w:val="none" w:sz="0" w:space="0" w:color="auto"/>
            <w:left w:val="none" w:sz="0" w:space="0" w:color="auto"/>
            <w:bottom w:val="none" w:sz="0" w:space="0" w:color="auto"/>
            <w:right w:val="none" w:sz="0" w:space="0" w:color="auto"/>
          </w:divBdr>
        </w:div>
        <w:div w:id="1215198535">
          <w:marLeft w:val="640"/>
          <w:marRight w:val="0"/>
          <w:marTop w:val="0"/>
          <w:marBottom w:val="0"/>
          <w:divBdr>
            <w:top w:val="none" w:sz="0" w:space="0" w:color="auto"/>
            <w:left w:val="none" w:sz="0" w:space="0" w:color="auto"/>
            <w:bottom w:val="none" w:sz="0" w:space="0" w:color="auto"/>
            <w:right w:val="none" w:sz="0" w:space="0" w:color="auto"/>
          </w:divBdr>
        </w:div>
        <w:div w:id="932203230">
          <w:marLeft w:val="640"/>
          <w:marRight w:val="0"/>
          <w:marTop w:val="0"/>
          <w:marBottom w:val="0"/>
          <w:divBdr>
            <w:top w:val="none" w:sz="0" w:space="0" w:color="auto"/>
            <w:left w:val="none" w:sz="0" w:space="0" w:color="auto"/>
            <w:bottom w:val="none" w:sz="0" w:space="0" w:color="auto"/>
            <w:right w:val="none" w:sz="0" w:space="0" w:color="auto"/>
          </w:divBdr>
        </w:div>
        <w:div w:id="1444642804">
          <w:marLeft w:val="640"/>
          <w:marRight w:val="0"/>
          <w:marTop w:val="0"/>
          <w:marBottom w:val="0"/>
          <w:divBdr>
            <w:top w:val="none" w:sz="0" w:space="0" w:color="auto"/>
            <w:left w:val="none" w:sz="0" w:space="0" w:color="auto"/>
            <w:bottom w:val="none" w:sz="0" w:space="0" w:color="auto"/>
            <w:right w:val="none" w:sz="0" w:space="0" w:color="auto"/>
          </w:divBdr>
        </w:div>
        <w:div w:id="1842504217">
          <w:marLeft w:val="640"/>
          <w:marRight w:val="0"/>
          <w:marTop w:val="0"/>
          <w:marBottom w:val="0"/>
          <w:divBdr>
            <w:top w:val="none" w:sz="0" w:space="0" w:color="auto"/>
            <w:left w:val="none" w:sz="0" w:space="0" w:color="auto"/>
            <w:bottom w:val="none" w:sz="0" w:space="0" w:color="auto"/>
            <w:right w:val="none" w:sz="0" w:space="0" w:color="auto"/>
          </w:divBdr>
        </w:div>
        <w:div w:id="210849874">
          <w:marLeft w:val="640"/>
          <w:marRight w:val="0"/>
          <w:marTop w:val="0"/>
          <w:marBottom w:val="0"/>
          <w:divBdr>
            <w:top w:val="none" w:sz="0" w:space="0" w:color="auto"/>
            <w:left w:val="none" w:sz="0" w:space="0" w:color="auto"/>
            <w:bottom w:val="none" w:sz="0" w:space="0" w:color="auto"/>
            <w:right w:val="none" w:sz="0" w:space="0" w:color="auto"/>
          </w:divBdr>
        </w:div>
        <w:div w:id="64452336">
          <w:marLeft w:val="640"/>
          <w:marRight w:val="0"/>
          <w:marTop w:val="0"/>
          <w:marBottom w:val="0"/>
          <w:divBdr>
            <w:top w:val="none" w:sz="0" w:space="0" w:color="auto"/>
            <w:left w:val="none" w:sz="0" w:space="0" w:color="auto"/>
            <w:bottom w:val="none" w:sz="0" w:space="0" w:color="auto"/>
            <w:right w:val="none" w:sz="0" w:space="0" w:color="auto"/>
          </w:divBdr>
        </w:div>
        <w:div w:id="540751772">
          <w:marLeft w:val="640"/>
          <w:marRight w:val="0"/>
          <w:marTop w:val="0"/>
          <w:marBottom w:val="0"/>
          <w:divBdr>
            <w:top w:val="none" w:sz="0" w:space="0" w:color="auto"/>
            <w:left w:val="none" w:sz="0" w:space="0" w:color="auto"/>
            <w:bottom w:val="none" w:sz="0" w:space="0" w:color="auto"/>
            <w:right w:val="none" w:sz="0" w:space="0" w:color="auto"/>
          </w:divBdr>
        </w:div>
        <w:div w:id="1429425314">
          <w:marLeft w:val="640"/>
          <w:marRight w:val="0"/>
          <w:marTop w:val="0"/>
          <w:marBottom w:val="0"/>
          <w:divBdr>
            <w:top w:val="none" w:sz="0" w:space="0" w:color="auto"/>
            <w:left w:val="none" w:sz="0" w:space="0" w:color="auto"/>
            <w:bottom w:val="none" w:sz="0" w:space="0" w:color="auto"/>
            <w:right w:val="none" w:sz="0" w:space="0" w:color="auto"/>
          </w:divBdr>
        </w:div>
        <w:div w:id="1253855061">
          <w:marLeft w:val="640"/>
          <w:marRight w:val="0"/>
          <w:marTop w:val="0"/>
          <w:marBottom w:val="0"/>
          <w:divBdr>
            <w:top w:val="none" w:sz="0" w:space="0" w:color="auto"/>
            <w:left w:val="none" w:sz="0" w:space="0" w:color="auto"/>
            <w:bottom w:val="none" w:sz="0" w:space="0" w:color="auto"/>
            <w:right w:val="none" w:sz="0" w:space="0" w:color="auto"/>
          </w:divBdr>
        </w:div>
      </w:divsChild>
    </w:div>
    <w:div w:id="224218346">
      <w:bodyDiv w:val="1"/>
      <w:marLeft w:val="0"/>
      <w:marRight w:val="0"/>
      <w:marTop w:val="0"/>
      <w:marBottom w:val="0"/>
      <w:divBdr>
        <w:top w:val="none" w:sz="0" w:space="0" w:color="auto"/>
        <w:left w:val="none" w:sz="0" w:space="0" w:color="auto"/>
        <w:bottom w:val="none" w:sz="0" w:space="0" w:color="auto"/>
        <w:right w:val="none" w:sz="0" w:space="0" w:color="auto"/>
      </w:divBdr>
      <w:divsChild>
        <w:div w:id="622269228">
          <w:marLeft w:val="640"/>
          <w:marRight w:val="0"/>
          <w:marTop w:val="0"/>
          <w:marBottom w:val="0"/>
          <w:divBdr>
            <w:top w:val="none" w:sz="0" w:space="0" w:color="auto"/>
            <w:left w:val="none" w:sz="0" w:space="0" w:color="auto"/>
            <w:bottom w:val="none" w:sz="0" w:space="0" w:color="auto"/>
            <w:right w:val="none" w:sz="0" w:space="0" w:color="auto"/>
          </w:divBdr>
        </w:div>
        <w:div w:id="790054467">
          <w:marLeft w:val="640"/>
          <w:marRight w:val="0"/>
          <w:marTop w:val="0"/>
          <w:marBottom w:val="0"/>
          <w:divBdr>
            <w:top w:val="none" w:sz="0" w:space="0" w:color="auto"/>
            <w:left w:val="none" w:sz="0" w:space="0" w:color="auto"/>
            <w:bottom w:val="none" w:sz="0" w:space="0" w:color="auto"/>
            <w:right w:val="none" w:sz="0" w:space="0" w:color="auto"/>
          </w:divBdr>
        </w:div>
        <w:div w:id="1449665221">
          <w:marLeft w:val="640"/>
          <w:marRight w:val="0"/>
          <w:marTop w:val="0"/>
          <w:marBottom w:val="0"/>
          <w:divBdr>
            <w:top w:val="none" w:sz="0" w:space="0" w:color="auto"/>
            <w:left w:val="none" w:sz="0" w:space="0" w:color="auto"/>
            <w:bottom w:val="none" w:sz="0" w:space="0" w:color="auto"/>
            <w:right w:val="none" w:sz="0" w:space="0" w:color="auto"/>
          </w:divBdr>
        </w:div>
        <w:div w:id="1358430934">
          <w:marLeft w:val="640"/>
          <w:marRight w:val="0"/>
          <w:marTop w:val="0"/>
          <w:marBottom w:val="0"/>
          <w:divBdr>
            <w:top w:val="none" w:sz="0" w:space="0" w:color="auto"/>
            <w:left w:val="none" w:sz="0" w:space="0" w:color="auto"/>
            <w:bottom w:val="none" w:sz="0" w:space="0" w:color="auto"/>
            <w:right w:val="none" w:sz="0" w:space="0" w:color="auto"/>
          </w:divBdr>
        </w:div>
        <w:div w:id="572159674">
          <w:marLeft w:val="640"/>
          <w:marRight w:val="0"/>
          <w:marTop w:val="0"/>
          <w:marBottom w:val="0"/>
          <w:divBdr>
            <w:top w:val="none" w:sz="0" w:space="0" w:color="auto"/>
            <w:left w:val="none" w:sz="0" w:space="0" w:color="auto"/>
            <w:bottom w:val="none" w:sz="0" w:space="0" w:color="auto"/>
            <w:right w:val="none" w:sz="0" w:space="0" w:color="auto"/>
          </w:divBdr>
        </w:div>
        <w:div w:id="1979259681">
          <w:marLeft w:val="640"/>
          <w:marRight w:val="0"/>
          <w:marTop w:val="0"/>
          <w:marBottom w:val="0"/>
          <w:divBdr>
            <w:top w:val="none" w:sz="0" w:space="0" w:color="auto"/>
            <w:left w:val="none" w:sz="0" w:space="0" w:color="auto"/>
            <w:bottom w:val="none" w:sz="0" w:space="0" w:color="auto"/>
            <w:right w:val="none" w:sz="0" w:space="0" w:color="auto"/>
          </w:divBdr>
        </w:div>
        <w:div w:id="1335373982">
          <w:marLeft w:val="640"/>
          <w:marRight w:val="0"/>
          <w:marTop w:val="0"/>
          <w:marBottom w:val="0"/>
          <w:divBdr>
            <w:top w:val="none" w:sz="0" w:space="0" w:color="auto"/>
            <w:left w:val="none" w:sz="0" w:space="0" w:color="auto"/>
            <w:bottom w:val="none" w:sz="0" w:space="0" w:color="auto"/>
            <w:right w:val="none" w:sz="0" w:space="0" w:color="auto"/>
          </w:divBdr>
        </w:div>
        <w:div w:id="108624724">
          <w:marLeft w:val="640"/>
          <w:marRight w:val="0"/>
          <w:marTop w:val="0"/>
          <w:marBottom w:val="0"/>
          <w:divBdr>
            <w:top w:val="none" w:sz="0" w:space="0" w:color="auto"/>
            <w:left w:val="none" w:sz="0" w:space="0" w:color="auto"/>
            <w:bottom w:val="none" w:sz="0" w:space="0" w:color="auto"/>
            <w:right w:val="none" w:sz="0" w:space="0" w:color="auto"/>
          </w:divBdr>
        </w:div>
        <w:div w:id="1359234578">
          <w:marLeft w:val="640"/>
          <w:marRight w:val="0"/>
          <w:marTop w:val="0"/>
          <w:marBottom w:val="0"/>
          <w:divBdr>
            <w:top w:val="none" w:sz="0" w:space="0" w:color="auto"/>
            <w:left w:val="none" w:sz="0" w:space="0" w:color="auto"/>
            <w:bottom w:val="none" w:sz="0" w:space="0" w:color="auto"/>
            <w:right w:val="none" w:sz="0" w:space="0" w:color="auto"/>
          </w:divBdr>
        </w:div>
        <w:div w:id="1294477896">
          <w:marLeft w:val="640"/>
          <w:marRight w:val="0"/>
          <w:marTop w:val="0"/>
          <w:marBottom w:val="0"/>
          <w:divBdr>
            <w:top w:val="none" w:sz="0" w:space="0" w:color="auto"/>
            <w:left w:val="none" w:sz="0" w:space="0" w:color="auto"/>
            <w:bottom w:val="none" w:sz="0" w:space="0" w:color="auto"/>
            <w:right w:val="none" w:sz="0" w:space="0" w:color="auto"/>
          </w:divBdr>
        </w:div>
        <w:div w:id="496116001">
          <w:marLeft w:val="640"/>
          <w:marRight w:val="0"/>
          <w:marTop w:val="0"/>
          <w:marBottom w:val="0"/>
          <w:divBdr>
            <w:top w:val="none" w:sz="0" w:space="0" w:color="auto"/>
            <w:left w:val="none" w:sz="0" w:space="0" w:color="auto"/>
            <w:bottom w:val="none" w:sz="0" w:space="0" w:color="auto"/>
            <w:right w:val="none" w:sz="0" w:space="0" w:color="auto"/>
          </w:divBdr>
        </w:div>
        <w:div w:id="1398090752">
          <w:marLeft w:val="640"/>
          <w:marRight w:val="0"/>
          <w:marTop w:val="0"/>
          <w:marBottom w:val="0"/>
          <w:divBdr>
            <w:top w:val="none" w:sz="0" w:space="0" w:color="auto"/>
            <w:left w:val="none" w:sz="0" w:space="0" w:color="auto"/>
            <w:bottom w:val="none" w:sz="0" w:space="0" w:color="auto"/>
            <w:right w:val="none" w:sz="0" w:space="0" w:color="auto"/>
          </w:divBdr>
        </w:div>
        <w:div w:id="1288003663">
          <w:marLeft w:val="640"/>
          <w:marRight w:val="0"/>
          <w:marTop w:val="0"/>
          <w:marBottom w:val="0"/>
          <w:divBdr>
            <w:top w:val="none" w:sz="0" w:space="0" w:color="auto"/>
            <w:left w:val="none" w:sz="0" w:space="0" w:color="auto"/>
            <w:bottom w:val="none" w:sz="0" w:space="0" w:color="auto"/>
            <w:right w:val="none" w:sz="0" w:space="0" w:color="auto"/>
          </w:divBdr>
        </w:div>
        <w:div w:id="619529621">
          <w:marLeft w:val="640"/>
          <w:marRight w:val="0"/>
          <w:marTop w:val="0"/>
          <w:marBottom w:val="0"/>
          <w:divBdr>
            <w:top w:val="none" w:sz="0" w:space="0" w:color="auto"/>
            <w:left w:val="none" w:sz="0" w:space="0" w:color="auto"/>
            <w:bottom w:val="none" w:sz="0" w:space="0" w:color="auto"/>
            <w:right w:val="none" w:sz="0" w:space="0" w:color="auto"/>
          </w:divBdr>
        </w:div>
        <w:div w:id="1801219902">
          <w:marLeft w:val="640"/>
          <w:marRight w:val="0"/>
          <w:marTop w:val="0"/>
          <w:marBottom w:val="0"/>
          <w:divBdr>
            <w:top w:val="none" w:sz="0" w:space="0" w:color="auto"/>
            <w:left w:val="none" w:sz="0" w:space="0" w:color="auto"/>
            <w:bottom w:val="none" w:sz="0" w:space="0" w:color="auto"/>
            <w:right w:val="none" w:sz="0" w:space="0" w:color="auto"/>
          </w:divBdr>
        </w:div>
        <w:div w:id="1696231204">
          <w:marLeft w:val="640"/>
          <w:marRight w:val="0"/>
          <w:marTop w:val="0"/>
          <w:marBottom w:val="0"/>
          <w:divBdr>
            <w:top w:val="none" w:sz="0" w:space="0" w:color="auto"/>
            <w:left w:val="none" w:sz="0" w:space="0" w:color="auto"/>
            <w:bottom w:val="none" w:sz="0" w:space="0" w:color="auto"/>
            <w:right w:val="none" w:sz="0" w:space="0" w:color="auto"/>
          </w:divBdr>
        </w:div>
        <w:div w:id="1129933961">
          <w:marLeft w:val="640"/>
          <w:marRight w:val="0"/>
          <w:marTop w:val="0"/>
          <w:marBottom w:val="0"/>
          <w:divBdr>
            <w:top w:val="none" w:sz="0" w:space="0" w:color="auto"/>
            <w:left w:val="none" w:sz="0" w:space="0" w:color="auto"/>
            <w:bottom w:val="none" w:sz="0" w:space="0" w:color="auto"/>
            <w:right w:val="none" w:sz="0" w:space="0" w:color="auto"/>
          </w:divBdr>
        </w:div>
        <w:div w:id="1427846593">
          <w:marLeft w:val="640"/>
          <w:marRight w:val="0"/>
          <w:marTop w:val="0"/>
          <w:marBottom w:val="0"/>
          <w:divBdr>
            <w:top w:val="none" w:sz="0" w:space="0" w:color="auto"/>
            <w:left w:val="none" w:sz="0" w:space="0" w:color="auto"/>
            <w:bottom w:val="none" w:sz="0" w:space="0" w:color="auto"/>
            <w:right w:val="none" w:sz="0" w:space="0" w:color="auto"/>
          </w:divBdr>
        </w:div>
        <w:div w:id="1391731744">
          <w:marLeft w:val="640"/>
          <w:marRight w:val="0"/>
          <w:marTop w:val="0"/>
          <w:marBottom w:val="0"/>
          <w:divBdr>
            <w:top w:val="none" w:sz="0" w:space="0" w:color="auto"/>
            <w:left w:val="none" w:sz="0" w:space="0" w:color="auto"/>
            <w:bottom w:val="none" w:sz="0" w:space="0" w:color="auto"/>
            <w:right w:val="none" w:sz="0" w:space="0" w:color="auto"/>
          </w:divBdr>
        </w:div>
        <w:div w:id="1269460435">
          <w:marLeft w:val="640"/>
          <w:marRight w:val="0"/>
          <w:marTop w:val="0"/>
          <w:marBottom w:val="0"/>
          <w:divBdr>
            <w:top w:val="none" w:sz="0" w:space="0" w:color="auto"/>
            <w:left w:val="none" w:sz="0" w:space="0" w:color="auto"/>
            <w:bottom w:val="none" w:sz="0" w:space="0" w:color="auto"/>
            <w:right w:val="none" w:sz="0" w:space="0" w:color="auto"/>
          </w:divBdr>
        </w:div>
        <w:div w:id="586113667">
          <w:marLeft w:val="640"/>
          <w:marRight w:val="0"/>
          <w:marTop w:val="0"/>
          <w:marBottom w:val="0"/>
          <w:divBdr>
            <w:top w:val="none" w:sz="0" w:space="0" w:color="auto"/>
            <w:left w:val="none" w:sz="0" w:space="0" w:color="auto"/>
            <w:bottom w:val="none" w:sz="0" w:space="0" w:color="auto"/>
            <w:right w:val="none" w:sz="0" w:space="0" w:color="auto"/>
          </w:divBdr>
        </w:div>
      </w:divsChild>
    </w:div>
    <w:div w:id="264968353">
      <w:bodyDiv w:val="1"/>
      <w:marLeft w:val="0"/>
      <w:marRight w:val="0"/>
      <w:marTop w:val="0"/>
      <w:marBottom w:val="0"/>
      <w:divBdr>
        <w:top w:val="none" w:sz="0" w:space="0" w:color="auto"/>
        <w:left w:val="none" w:sz="0" w:space="0" w:color="auto"/>
        <w:bottom w:val="none" w:sz="0" w:space="0" w:color="auto"/>
        <w:right w:val="none" w:sz="0" w:space="0" w:color="auto"/>
      </w:divBdr>
      <w:divsChild>
        <w:div w:id="927468960">
          <w:marLeft w:val="640"/>
          <w:marRight w:val="0"/>
          <w:marTop w:val="0"/>
          <w:marBottom w:val="0"/>
          <w:divBdr>
            <w:top w:val="none" w:sz="0" w:space="0" w:color="auto"/>
            <w:left w:val="none" w:sz="0" w:space="0" w:color="auto"/>
            <w:bottom w:val="none" w:sz="0" w:space="0" w:color="auto"/>
            <w:right w:val="none" w:sz="0" w:space="0" w:color="auto"/>
          </w:divBdr>
        </w:div>
        <w:div w:id="863399362">
          <w:marLeft w:val="640"/>
          <w:marRight w:val="0"/>
          <w:marTop w:val="0"/>
          <w:marBottom w:val="0"/>
          <w:divBdr>
            <w:top w:val="none" w:sz="0" w:space="0" w:color="auto"/>
            <w:left w:val="none" w:sz="0" w:space="0" w:color="auto"/>
            <w:bottom w:val="none" w:sz="0" w:space="0" w:color="auto"/>
            <w:right w:val="none" w:sz="0" w:space="0" w:color="auto"/>
          </w:divBdr>
        </w:div>
        <w:div w:id="1532957686">
          <w:marLeft w:val="640"/>
          <w:marRight w:val="0"/>
          <w:marTop w:val="0"/>
          <w:marBottom w:val="0"/>
          <w:divBdr>
            <w:top w:val="none" w:sz="0" w:space="0" w:color="auto"/>
            <w:left w:val="none" w:sz="0" w:space="0" w:color="auto"/>
            <w:bottom w:val="none" w:sz="0" w:space="0" w:color="auto"/>
            <w:right w:val="none" w:sz="0" w:space="0" w:color="auto"/>
          </w:divBdr>
        </w:div>
        <w:div w:id="798452331">
          <w:marLeft w:val="640"/>
          <w:marRight w:val="0"/>
          <w:marTop w:val="0"/>
          <w:marBottom w:val="0"/>
          <w:divBdr>
            <w:top w:val="none" w:sz="0" w:space="0" w:color="auto"/>
            <w:left w:val="none" w:sz="0" w:space="0" w:color="auto"/>
            <w:bottom w:val="none" w:sz="0" w:space="0" w:color="auto"/>
            <w:right w:val="none" w:sz="0" w:space="0" w:color="auto"/>
          </w:divBdr>
        </w:div>
        <w:div w:id="1090587542">
          <w:marLeft w:val="640"/>
          <w:marRight w:val="0"/>
          <w:marTop w:val="0"/>
          <w:marBottom w:val="0"/>
          <w:divBdr>
            <w:top w:val="none" w:sz="0" w:space="0" w:color="auto"/>
            <w:left w:val="none" w:sz="0" w:space="0" w:color="auto"/>
            <w:bottom w:val="none" w:sz="0" w:space="0" w:color="auto"/>
            <w:right w:val="none" w:sz="0" w:space="0" w:color="auto"/>
          </w:divBdr>
        </w:div>
        <w:div w:id="553152966">
          <w:marLeft w:val="640"/>
          <w:marRight w:val="0"/>
          <w:marTop w:val="0"/>
          <w:marBottom w:val="0"/>
          <w:divBdr>
            <w:top w:val="none" w:sz="0" w:space="0" w:color="auto"/>
            <w:left w:val="none" w:sz="0" w:space="0" w:color="auto"/>
            <w:bottom w:val="none" w:sz="0" w:space="0" w:color="auto"/>
            <w:right w:val="none" w:sz="0" w:space="0" w:color="auto"/>
          </w:divBdr>
        </w:div>
        <w:div w:id="1272201472">
          <w:marLeft w:val="640"/>
          <w:marRight w:val="0"/>
          <w:marTop w:val="0"/>
          <w:marBottom w:val="0"/>
          <w:divBdr>
            <w:top w:val="none" w:sz="0" w:space="0" w:color="auto"/>
            <w:left w:val="none" w:sz="0" w:space="0" w:color="auto"/>
            <w:bottom w:val="none" w:sz="0" w:space="0" w:color="auto"/>
            <w:right w:val="none" w:sz="0" w:space="0" w:color="auto"/>
          </w:divBdr>
        </w:div>
        <w:div w:id="2077043563">
          <w:marLeft w:val="640"/>
          <w:marRight w:val="0"/>
          <w:marTop w:val="0"/>
          <w:marBottom w:val="0"/>
          <w:divBdr>
            <w:top w:val="none" w:sz="0" w:space="0" w:color="auto"/>
            <w:left w:val="none" w:sz="0" w:space="0" w:color="auto"/>
            <w:bottom w:val="none" w:sz="0" w:space="0" w:color="auto"/>
            <w:right w:val="none" w:sz="0" w:space="0" w:color="auto"/>
          </w:divBdr>
        </w:div>
        <w:div w:id="1892230544">
          <w:marLeft w:val="640"/>
          <w:marRight w:val="0"/>
          <w:marTop w:val="0"/>
          <w:marBottom w:val="0"/>
          <w:divBdr>
            <w:top w:val="none" w:sz="0" w:space="0" w:color="auto"/>
            <w:left w:val="none" w:sz="0" w:space="0" w:color="auto"/>
            <w:bottom w:val="none" w:sz="0" w:space="0" w:color="auto"/>
            <w:right w:val="none" w:sz="0" w:space="0" w:color="auto"/>
          </w:divBdr>
        </w:div>
        <w:div w:id="1579704524">
          <w:marLeft w:val="640"/>
          <w:marRight w:val="0"/>
          <w:marTop w:val="0"/>
          <w:marBottom w:val="0"/>
          <w:divBdr>
            <w:top w:val="none" w:sz="0" w:space="0" w:color="auto"/>
            <w:left w:val="none" w:sz="0" w:space="0" w:color="auto"/>
            <w:bottom w:val="none" w:sz="0" w:space="0" w:color="auto"/>
            <w:right w:val="none" w:sz="0" w:space="0" w:color="auto"/>
          </w:divBdr>
        </w:div>
        <w:div w:id="174538679">
          <w:marLeft w:val="640"/>
          <w:marRight w:val="0"/>
          <w:marTop w:val="0"/>
          <w:marBottom w:val="0"/>
          <w:divBdr>
            <w:top w:val="none" w:sz="0" w:space="0" w:color="auto"/>
            <w:left w:val="none" w:sz="0" w:space="0" w:color="auto"/>
            <w:bottom w:val="none" w:sz="0" w:space="0" w:color="auto"/>
            <w:right w:val="none" w:sz="0" w:space="0" w:color="auto"/>
          </w:divBdr>
        </w:div>
        <w:div w:id="287198962">
          <w:marLeft w:val="640"/>
          <w:marRight w:val="0"/>
          <w:marTop w:val="0"/>
          <w:marBottom w:val="0"/>
          <w:divBdr>
            <w:top w:val="none" w:sz="0" w:space="0" w:color="auto"/>
            <w:left w:val="none" w:sz="0" w:space="0" w:color="auto"/>
            <w:bottom w:val="none" w:sz="0" w:space="0" w:color="auto"/>
            <w:right w:val="none" w:sz="0" w:space="0" w:color="auto"/>
          </w:divBdr>
        </w:div>
        <w:div w:id="2125728341">
          <w:marLeft w:val="640"/>
          <w:marRight w:val="0"/>
          <w:marTop w:val="0"/>
          <w:marBottom w:val="0"/>
          <w:divBdr>
            <w:top w:val="none" w:sz="0" w:space="0" w:color="auto"/>
            <w:left w:val="none" w:sz="0" w:space="0" w:color="auto"/>
            <w:bottom w:val="none" w:sz="0" w:space="0" w:color="auto"/>
            <w:right w:val="none" w:sz="0" w:space="0" w:color="auto"/>
          </w:divBdr>
        </w:div>
      </w:divsChild>
    </w:div>
    <w:div w:id="293297037">
      <w:bodyDiv w:val="1"/>
      <w:marLeft w:val="0"/>
      <w:marRight w:val="0"/>
      <w:marTop w:val="0"/>
      <w:marBottom w:val="0"/>
      <w:divBdr>
        <w:top w:val="none" w:sz="0" w:space="0" w:color="auto"/>
        <w:left w:val="none" w:sz="0" w:space="0" w:color="auto"/>
        <w:bottom w:val="none" w:sz="0" w:space="0" w:color="auto"/>
        <w:right w:val="none" w:sz="0" w:space="0" w:color="auto"/>
      </w:divBdr>
      <w:divsChild>
        <w:div w:id="143355353">
          <w:marLeft w:val="640"/>
          <w:marRight w:val="0"/>
          <w:marTop w:val="0"/>
          <w:marBottom w:val="0"/>
          <w:divBdr>
            <w:top w:val="none" w:sz="0" w:space="0" w:color="auto"/>
            <w:left w:val="none" w:sz="0" w:space="0" w:color="auto"/>
            <w:bottom w:val="none" w:sz="0" w:space="0" w:color="auto"/>
            <w:right w:val="none" w:sz="0" w:space="0" w:color="auto"/>
          </w:divBdr>
        </w:div>
        <w:div w:id="1956716631">
          <w:marLeft w:val="640"/>
          <w:marRight w:val="0"/>
          <w:marTop w:val="0"/>
          <w:marBottom w:val="0"/>
          <w:divBdr>
            <w:top w:val="none" w:sz="0" w:space="0" w:color="auto"/>
            <w:left w:val="none" w:sz="0" w:space="0" w:color="auto"/>
            <w:bottom w:val="none" w:sz="0" w:space="0" w:color="auto"/>
            <w:right w:val="none" w:sz="0" w:space="0" w:color="auto"/>
          </w:divBdr>
        </w:div>
        <w:div w:id="1615866937">
          <w:marLeft w:val="640"/>
          <w:marRight w:val="0"/>
          <w:marTop w:val="0"/>
          <w:marBottom w:val="0"/>
          <w:divBdr>
            <w:top w:val="none" w:sz="0" w:space="0" w:color="auto"/>
            <w:left w:val="none" w:sz="0" w:space="0" w:color="auto"/>
            <w:bottom w:val="none" w:sz="0" w:space="0" w:color="auto"/>
            <w:right w:val="none" w:sz="0" w:space="0" w:color="auto"/>
          </w:divBdr>
        </w:div>
        <w:div w:id="192115009">
          <w:marLeft w:val="640"/>
          <w:marRight w:val="0"/>
          <w:marTop w:val="0"/>
          <w:marBottom w:val="0"/>
          <w:divBdr>
            <w:top w:val="none" w:sz="0" w:space="0" w:color="auto"/>
            <w:left w:val="none" w:sz="0" w:space="0" w:color="auto"/>
            <w:bottom w:val="none" w:sz="0" w:space="0" w:color="auto"/>
            <w:right w:val="none" w:sz="0" w:space="0" w:color="auto"/>
          </w:divBdr>
        </w:div>
        <w:div w:id="474643535">
          <w:marLeft w:val="640"/>
          <w:marRight w:val="0"/>
          <w:marTop w:val="0"/>
          <w:marBottom w:val="0"/>
          <w:divBdr>
            <w:top w:val="none" w:sz="0" w:space="0" w:color="auto"/>
            <w:left w:val="none" w:sz="0" w:space="0" w:color="auto"/>
            <w:bottom w:val="none" w:sz="0" w:space="0" w:color="auto"/>
            <w:right w:val="none" w:sz="0" w:space="0" w:color="auto"/>
          </w:divBdr>
        </w:div>
        <w:div w:id="1841003391">
          <w:marLeft w:val="640"/>
          <w:marRight w:val="0"/>
          <w:marTop w:val="0"/>
          <w:marBottom w:val="0"/>
          <w:divBdr>
            <w:top w:val="none" w:sz="0" w:space="0" w:color="auto"/>
            <w:left w:val="none" w:sz="0" w:space="0" w:color="auto"/>
            <w:bottom w:val="none" w:sz="0" w:space="0" w:color="auto"/>
            <w:right w:val="none" w:sz="0" w:space="0" w:color="auto"/>
          </w:divBdr>
        </w:div>
        <w:div w:id="485437897">
          <w:marLeft w:val="640"/>
          <w:marRight w:val="0"/>
          <w:marTop w:val="0"/>
          <w:marBottom w:val="0"/>
          <w:divBdr>
            <w:top w:val="none" w:sz="0" w:space="0" w:color="auto"/>
            <w:left w:val="none" w:sz="0" w:space="0" w:color="auto"/>
            <w:bottom w:val="none" w:sz="0" w:space="0" w:color="auto"/>
            <w:right w:val="none" w:sz="0" w:space="0" w:color="auto"/>
          </w:divBdr>
        </w:div>
        <w:div w:id="1924299208">
          <w:marLeft w:val="640"/>
          <w:marRight w:val="0"/>
          <w:marTop w:val="0"/>
          <w:marBottom w:val="0"/>
          <w:divBdr>
            <w:top w:val="none" w:sz="0" w:space="0" w:color="auto"/>
            <w:left w:val="none" w:sz="0" w:space="0" w:color="auto"/>
            <w:bottom w:val="none" w:sz="0" w:space="0" w:color="auto"/>
            <w:right w:val="none" w:sz="0" w:space="0" w:color="auto"/>
          </w:divBdr>
        </w:div>
        <w:div w:id="802893230">
          <w:marLeft w:val="640"/>
          <w:marRight w:val="0"/>
          <w:marTop w:val="0"/>
          <w:marBottom w:val="0"/>
          <w:divBdr>
            <w:top w:val="none" w:sz="0" w:space="0" w:color="auto"/>
            <w:left w:val="none" w:sz="0" w:space="0" w:color="auto"/>
            <w:bottom w:val="none" w:sz="0" w:space="0" w:color="auto"/>
            <w:right w:val="none" w:sz="0" w:space="0" w:color="auto"/>
          </w:divBdr>
        </w:div>
        <w:div w:id="135413158">
          <w:marLeft w:val="640"/>
          <w:marRight w:val="0"/>
          <w:marTop w:val="0"/>
          <w:marBottom w:val="0"/>
          <w:divBdr>
            <w:top w:val="none" w:sz="0" w:space="0" w:color="auto"/>
            <w:left w:val="none" w:sz="0" w:space="0" w:color="auto"/>
            <w:bottom w:val="none" w:sz="0" w:space="0" w:color="auto"/>
            <w:right w:val="none" w:sz="0" w:space="0" w:color="auto"/>
          </w:divBdr>
        </w:div>
        <w:div w:id="346371832">
          <w:marLeft w:val="640"/>
          <w:marRight w:val="0"/>
          <w:marTop w:val="0"/>
          <w:marBottom w:val="0"/>
          <w:divBdr>
            <w:top w:val="none" w:sz="0" w:space="0" w:color="auto"/>
            <w:left w:val="none" w:sz="0" w:space="0" w:color="auto"/>
            <w:bottom w:val="none" w:sz="0" w:space="0" w:color="auto"/>
            <w:right w:val="none" w:sz="0" w:space="0" w:color="auto"/>
          </w:divBdr>
        </w:div>
        <w:div w:id="226767460">
          <w:marLeft w:val="640"/>
          <w:marRight w:val="0"/>
          <w:marTop w:val="0"/>
          <w:marBottom w:val="0"/>
          <w:divBdr>
            <w:top w:val="none" w:sz="0" w:space="0" w:color="auto"/>
            <w:left w:val="none" w:sz="0" w:space="0" w:color="auto"/>
            <w:bottom w:val="none" w:sz="0" w:space="0" w:color="auto"/>
            <w:right w:val="none" w:sz="0" w:space="0" w:color="auto"/>
          </w:divBdr>
        </w:div>
        <w:div w:id="313066693">
          <w:marLeft w:val="640"/>
          <w:marRight w:val="0"/>
          <w:marTop w:val="0"/>
          <w:marBottom w:val="0"/>
          <w:divBdr>
            <w:top w:val="none" w:sz="0" w:space="0" w:color="auto"/>
            <w:left w:val="none" w:sz="0" w:space="0" w:color="auto"/>
            <w:bottom w:val="none" w:sz="0" w:space="0" w:color="auto"/>
            <w:right w:val="none" w:sz="0" w:space="0" w:color="auto"/>
          </w:divBdr>
        </w:div>
        <w:div w:id="172841033">
          <w:marLeft w:val="640"/>
          <w:marRight w:val="0"/>
          <w:marTop w:val="0"/>
          <w:marBottom w:val="0"/>
          <w:divBdr>
            <w:top w:val="none" w:sz="0" w:space="0" w:color="auto"/>
            <w:left w:val="none" w:sz="0" w:space="0" w:color="auto"/>
            <w:bottom w:val="none" w:sz="0" w:space="0" w:color="auto"/>
            <w:right w:val="none" w:sz="0" w:space="0" w:color="auto"/>
          </w:divBdr>
        </w:div>
      </w:divsChild>
    </w:div>
    <w:div w:id="322970776">
      <w:bodyDiv w:val="1"/>
      <w:marLeft w:val="0"/>
      <w:marRight w:val="0"/>
      <w:marTop w:val="0"/>
      <w:marBottom w:val="0"/>
      <w:divBdr>
        <w:top w:val="none" w:sz="0" w:space="0" w:color="auto"/>
        <w:left w:val="none" w:sz="0" w:space="0" w:color="auto"/>
        <w:bottom w:val="none" w:sz="0" w:space="0" w:color="auto"/>
        <w:right w:val="none" w:sz="0" w:space="0" w:color="auto"/>
      </w:divBdr>
      <w:divsChild>
        <w:div w:id="847646282">
          <w:marLeft w:val="640"/>
          <w:marRight w:val="0"/>
          <w:marTop w:val="0"/>
          <w:marBottom w:val="0"/>
          <w:divBdr>
            <w:top w:val="none" w:sz="0" w:space="0" w:color="auto"/>
            <w:left w:val="none" w:sz="0" w:space="0" w:color="auto"/>
            <w:bottom w:val="none" w:sz="0" w:space="0" w:color="auto"/>
            <w:right w:val="none" w:sz="0" w:space="0" w:color="auto"/>
          </w:divBdr>
        </w:div>
        <w:div w:id="928663885">
          <w:marLeft w:val="640"/>
          <w:marRight w:val="0"/>
          <w:marTop w:val="0"/>
          <w:marBottom w:val="0"/>
          <w:divBdr>
            <w:top w:val="none" w:sz="0" w:space="0" w:color="auto"/>
            <w:left w:val="none" w:sz="0" w:space="0" w:color="auto"/>
            <w:bottom w:val="none" w:sz="0" w:space="0" w:color="auto"/>
            <w:right w:val="none" w:sz="0" w:space="0" w:color="auto"/>
          </w:divBdr>
        </w:div>
        <w:div w:id="616914328">
          <w:marLeft w:val="640"/>
          <w:marRight w:val="0"/>
          <w:marTop w:val="0"/>
          <w:marBottom w:val="0"/>
          <w:divBdr>
            <w:top w:val="none" w:sz="0" w:space="0" w:color="auto"/>
            <w:left w:val="none" w:sz="0" w:space="0" w:color="auto"/>
            <w:bottom w:val="none" w:sz="0" w:space="0" w:color="auto"/>
            <w:right w:val="none" w:sz="0" w:space="0" w:color="auto"/>
          </w:divBdr>
        </w:div>
        <w:div w:id="8917976">
          <w:marLeft w:val="640"/>
          <w:marRight w:val="0"/>
          <w:marTop w:val="0"/>
          <w:marBottom w:val="0"/>
          <w:divBdr>
            <w:top w:val="none" w:sz="0" w:space="0" w:color="auto"/>
            <w:left w:val="none" w:sz="0" w:space="0" w:color="auto"/>
            <w:bottom w:val="none" w:sz="0" w:space="0" w:color="auto"/>
            <w:right w:val="none" w:sz="0" w:space="0" w:color="auto"/>
          </w:divBdr>
        </w:div>
        <w:div w:id="1627613973">
          <w:marLeft w:val="640"/>
          <w:marRight w:val="0"/>
          <w:marTop w:val="0"/>
          <w:marBottom w:val="0"/>
          <w:divBdr>
            <w:top w:val="none" w:sz="0" w:space="0" w:color="auto"/>
            <w:left w:val="none" w:sz="0" w:space="0" w:color="auto"/>
            <w:bottom w:val="none" w:sz="0" w:space="0" w:color="auto"/>
            <w:right w:val="none" w:sz="0" w:space="0" w:color="auto"/>
          </w:divBdr>
        </w:div>
        <w:div w:id="603684633">
          <w:marLeft w:val="640"/>
          <w:marRight w:val="0"/>
          <w:marTop w:val="0"/>
          <w:marBottom w:val="0"/>
          <w:divBdr>
            <w:top w:val="none" w:sz="0" w:space="0" w:color="auto"/>
            <w:left w:val="none" w:sz="0" w:space="0" w:color="auto"/>
            <w:bottom w:val="none" w:sz="0" w:space="0" w:color="auto"/>
            <w:right w:val="none" w:sz="0" w:space="0" w:color="auto"/>
          </w:divBdr>
        </w:div>
        <w:div w:id="1971931757">
          <w:marLeft w:val="640"/>
          <w:marRight w:val="0"/>
          <w:marTop w:val="0"/>
          <w:marBottom w:val="0"/>
          <w:divBdr>
            <w:top w:val="none" w:sz="0" w:space="0" w:color="auto"/>
            <w:left w:val="none" w:sz="0" w:space="0" w:color="auto"/>
            <w:bottom w:val="none" w:sz="0" w:space="0" w:color="auto"/>
            <w:right w:val="none" w:sz="0" w:space="0" w:color="auto"/>
          </w:divBdr>
        </w:div>
        <w:div w:id="898445026">
          <w:marLeft w:val="640"/>
          <w:marRight w:val="0"/>
          <w:marTop w:val="0"/>
          <w:marBottom w:val="0"/>
          <w:divBdr>
            <w:top w:val="none" w:sz="0" w:space="0" w:color="auto"/>
            <w:left w:val="none" w:sz="0" w:space="0" w:color="auto"/>
            <w:bottom w:val="none" w:sz="0" w:space="0" w:color="auto"/>
            <w:right w:val="none" w:sz="0" w:space="0" w:color="auto"/>
          </w:divBdr>
        </w:div>
        <w:div w:id="1071008038">
          <w:marLeft w:val="640"/>
          <w:marRight w:val="0"/>
          <w:marTop w:val="0"/>
          <w:marBottom w:val="0"/>
          <w:divBdr>
            <w:top w:val="none" w:sz="0" w:space="0" w:color="auto"/>
            <w:left w:val="none" w:sz="0" w:space="0" w:color="auto"/>
            <w:bottom w:val="none" w:sz="0" w:space="0" w:color="auto"/>
            <w:right w:val="none" w:sz="0" w:space="0" w:color="auto"/>
          </w:divBdr>
        </w:div>
        <w:div w:id="742798588">
          <w:marLeft w:val="640"/>
          <w:marRight w:val="0"/>
          <w:marTop w:val="0"/>
          <w:marBottom w:val="0"/>
          <w:divBdr>
            <w:top w:val="none" w:sz="0" w:space="0" w:color="auto"/>
            <w:left w:val="none" w:sz="0" w:space="0" w:color="auto"/>
            <w:bottom w:val="none" w:sz="0" w:space="0" w:color="auto"/>
            <w:right w:val="none" w:sz="0" w:space="0" w:color="auto"/>
          </w:divBdr>
        </w:div>
        <w:div w:id="1555776289">
          <w:marLeft w:val="640"/>
          <w:marRight w:val="0"/>
          <w:marTop w:val="0"/>
          <w:marBottom w:val="0"/>
          <w:divBdr>
            <w:top w:val="none" w:sz="0" w:space="0" w:color="auto"/>
            <w:left w:val="none" w:sz="0" w:space="0" w:color="auto"/>
            <w:bottom w:val="none" w:sz="0" w:space="0" w:color="auto"/>
            <w:right w:val="none" w:sz="0" w:space="0" w:color="auto"/>
          </w:divBdr>
        </w:div>
        <w:div w:id="84038010">
          <w:marLeft w:val="640"/>
          <w:marRight w:val="0"/>
          <w:marTop w:val="0"/>
          <w:marBottom w:val="0"/>
          <w:divBdr>
            <w:top w:val="none" w:sz="0" w:space="0" w:color="auto"/>
            <w:left w:val="none" w:sz="0" w:space="0" w:color="auto"/>
            <w:bottom w:val="none" w:sz="0" w:space="0" w:color="auto"/>
            <w:right w:val="none" w:sz="0" w:space="0" w:color="auto"/>
          </w:divBdr>
        </w:div>
        <w:div w:id="396072">
          <w:marLeft w:val="640"/>
          <w:marRight w:val="0"/>
          <w:marTop w:val="0"/>
          <w:marBottom w:val="0"/>
          <w:divBdr>
            <w:top w:val="none" w:sz="0" w:space="0" w:color="auto"/>
            <w:left w:val="none" w:sz="0" w:space="0" w:color="auto"/>
            <w:bottom w:val="none" w:sz="0" w:space="0" w:color="auto"/>
            <w:right w:val="none" w:sz="0" w:space="0" w:color="auto"/>
          </w:divBdr>
        </w:div>
        <w:div w:id="618145738">
          <w:marLeft w:val="640"/>
          <w:marRight w:val="0"/>
          <w:marTop w:val="0"/>
          <w:marBottom w:val="0"/>
          <w:divBdr>
            <w:top w:val="none" w:sz="0" w:space="0" w:color="auto"/>
            <w:left w:val="none" w:sz="0" w:space="0" w:color="auto"/>
            <w:bottom w:val="none" w:sz="0" w:space="0" w:color="auto"/>
            <w:right w:val="none" w:sz="0" w:space="0" w:color="auto"/>
          </w:divBdr>
        </w:div>
        <w:div w:id="1264991754">
          <w:marLeft w:val="640"/>
          <w:marRight w:val="0"/>
          <w:marTop w:val="0"/>
          <w:marBottom w:val="0"/>
          <w:divBdr>
            <w:top w:val="none" w:sz="0" w:space="0" w:color="auto"/>
            <w:left w:val="none" w:sz="0" w:space="0" w:color="auto"/>
            <w:bottom w:val="none" w:sz="0" w:space="0" w:color="auto"/>
            <w:right w:val="none" w:sz="0" w:space="0" w:color="auto"/>
          </w:divBdr>
        </w:div>
        <w:div w:id="1449154343">
          <w:marLeft w:val="640"/>
          <w:marRight w:val="0"/>
          <w:marTop w:val="0"/>
          <w:marBottom w:val="0"/>
          <w:divBdr>
            <w:top w:val="none" w:sz="0" w:space="0" w:color="auto"/>
            <w:left w:val="none" w:sz="0" w:space="0" w:color="auto"/>
            <w:bottom w:val="none" w:sz="0" w:space="0" w:color="auto"/>
            <w:right w:val="none" w:sz="0" w:space="0" w:color="auto"/>
          </w:divBdr>
        </w:div>
        <w:div w:id="646278054">
          <w:marLeft w:val="640"/>
          <w:marRight w:val="0"/>
          <w:marTop w:val="0"/>
          <w:marBottom w:val="0"/>
          <w:divBdr>
            <w:top w:val="none" w:sz="0" w:space="0" w:color="auto"/>
            <w:left w:val="none" w:sz="0" w:space="0" w:color="auto"/>
            <w:bottom w:val="none" w:sz="0" w:space="0" w:color="auto"/>
            <w:right w:val="none" w:sz="0" w:space="0" w:color="auto"/>
          </w:divBdr>
        </w:div>
        <w:div w:id="1694573238">
          <w:marLeft w:val="640"/>
          <w:marRight w:val="0"/>
          <w:marTop w:val="0"/>
          <w:marBottom w:val="0"/>
          <w:divBdr>
            <w:top w:val="none" w:sz="0" w:space="0" w:color="auto"/>
            <w:left w:val="none" w:sz="0" w:space="0" w:color="auto"/>
            <w:bottom w:val="none" w:sz="0" w:space="0" w:color="auto"/>
            <w:right w:val="none" w:sz="0" w:space="0" w:color="auto"/>
          </w:divBdr>
        </w:div>
        <w:div w:id="456682431">
          <w:marLeft w:val="640"/>
          <w:marRight w:val="0"/>
          <w:marTop w:val="0"/>
          <w:marBottom w:val="0"/>
          <w:divBdr>
            <w:top w:val="none" w:sz="0" w:space="0" w:color="auto"/>
            <w:left w:val="none" w:sz="0" w:space="0" w:color="auto"/>
            <w:bottom w:val="none" w:sz="0" w:space="0" w:color="auto"/>
            <w:right w:val="none" w:sz="0" w:space="0" w:color="auto"/>
          </w:divBdr>
        </w:div>
        <w:div w:id="73403414">
          <w:marLeft w:val="640"/>
          <w:marRight w:val="0"/>
          <w:marTop w:val="0"/>
          <w:marBottom w:val="0"/>
          <w:divBdr>
            <w:top w:val="none" w:sz="0" w:space="0" w:color="auto"/>
            <w:left w:val="none" w:sz="0" w:space="0" w:color="auto"/>
            <w:bottom w:val="none" w:sz="0" w:space="0" w:color="auto"/>
            <w:right w:val="none" w:sz="0" w:space="0" w:color="auto"/>
          </w:divBdr>
        </w:div>
        <w:div w:id="2120755651">
          <w:marLeft w:val="640"/>
          <w:marRight w:val="0"/>
          <w:marTop w:val="0"/>
          <w:marBottom w:val="0"/>
          <w:divBdr>
            <w:top w:val="none" w:sz="0" w:space="0" w:color="auto"/>
            <w:left w:val="none" w:sz="0" w:space="0" w:color="auto"/>
            <w:bottom w:val="none" w:sz="0" w:space="0" w:color="auto"/>
            <w:right w:val="none" w:sz="0" w:space="0" w:color="auto"/>
          </w:divBdr>
        </w:div>
        <w:div w:id="475611147">
          <w:marLeft w:val="640"/>
          <w:marRight w:val="0"/>
          <w:marTop w:val="0"/>
          <w:marBottom w:val="0"/>
          <w:divBdr>
            <w:top w:val="none" w:sz="0" w:space="0" w:color="auto"/>
            <w:left w:val="none" w:sz="0" w:space="0" w:color="auto"/>
            <w:bottom w:val="none" w:sz="0" w:space="0" w:color="auto"/>
            <w:right w:val="none" w:sz="0" w:space="0" w:color="auto"/>
          </w:divBdr>
        </w:div>
        <w:div w:id="353502526">
          <w:marLeft w:val="640"/>
          <w:marRight w:val="0"/>
          <w:marTop w:val="0"/>
          <w:marBottom w:val="0"/>
          <w:divBdr>
            <w:top w:val="none" w:sz="0" w:space="0" w:color="auto"/>
            <w:left w:val="none" w:sz="0" w:space="0" w:color="auto"/>
            <w:bottom w:val="none" w:sz="0" w:space="0" w:color="auto"/>
            <w:right w:val="none" w:sz="0" w:space="0" w:color="auto"/>
          </w:divBdr>
        </w:div>
      </w:divsChild>
    </w:div>
    <w:div w:id="359160271">
      <w:bodyDiv w:val="1"/>
      <w:marLeft w:val="0"/>
      <w:marRight w:val="0"/>
      <w:marTop w:val="0"/>
      <w:marBottom w:val="0"/>
      <w:divBdr>
        <w:top w:val="none" w:sz="0" w:space="0" w:color="auto"/>
        <w:left w:val="none" w:sz="0" w:space="0" w:color="auto"/>
        <w:bottom w:val="none" w:sz="0" w:space="0" w:color="auto"/>
        <w:right w:val="none" w:sz="0" w:space="0" w:color="auto"/>
      </w:divBdr>
    </w:div>
    <w:div w:id="377710044">
      <w:bodyDiv w:val="1"/>
      <w:marLeft w:val="0"/>
      <w:marRight w:val="0"/>
      <w:marTop w:val="0"/>
      <w:marBottom w:val="0"/>
      <w:divBdr>
        <w:top w:val="none" w:sz="0" w:space="0" w:color="auto"/>
        <w:left w:val="none" w:sz="0" w:space="0" w:color="auto"/>
        <w:bottom w:val="none" w:sz="0" w:space="0" w:color="auto"/>
        <w:right w:val="none" w:sz="0" w:space="0" w:color="auto"/>
      </w:divBdr>
      <w:divsChild>
        <w:div w:id="1511680919">
          <w:marLeft w:val="640"/>
          <w:marRight w:val="0"/>
          <w:marTop w:val="0"/>
          <w:marBottom w:val="0"/>
          <w:divBdr>
            <w:top w:val="none" w:sz="0" w:space="0" w:color="auto"/>
            <w:left w:val="none" w:sz="0" w:space="0" w:color="auto"/>
            <w:bottom w:val="none" w:sz="0" w:space="0" w:color="auto"/>
            <w:right w:val="none" w:sz="0" w:space="0" w:color="auto"/>
          </w:divBdr>
        </w:div>
        <w:div w:id="813520440">
          <w:marLeft w:val="640"/>
          <w:marRight w:val="0"/>
          <w:marTop w:val="0"/>
          <w:marBottom w:val="0"/>
          <w:divBdr>
            <w:top w:val="none" w:sz="0" w:space="0" w:color="auto"/>
            <w:left w:val="none" w:sz="0" w:space="0" w:color="auto"/>
            <w:bottom w:val="none" w:sz="0" w:space="0" w:color="auto"/>
            <w:right w:val="none" w:sz="0" w:space="0" w:color="auto"/>
          </w:divBdr>
        </w:div>
        <w:div w:id="1350839479">
          <w:marLeft w:val="640"/>
          <w:marRight w:val="0"/>
          <w:marTop w:val="0"/>
          <w:marBottom w:val="0"/>
          <w:divBdr>
            <w:top w:val="none" w:sz="0" w:space="0" w:color="auto"/>
            <w:left w:val="none" w:sz="0" w:space="0" w:color="auto"/>
            <w:bottom w:val="none" w:sz="0" w:space="0" w:color="auto"/>
            <w:right w:val="none" w:sz="0" w:space="0" w:color="auto"/>
          </w:divBdr>
        </w:div>
        <w:div w:id="548494317">
          <w:marLeft w:val="640"/>
          <w:marRight w:val="0"/>
          <w:marTop w:val="0"/>
          <w:marBottom w:val="0"/>
          <w:divBdr>
            <w:top w:val="none" w:sz="0" w:space="0" w:color="auto"/>
            <w:left w:val="none" w:sz="0" w:space="0" w:color="auto"/>
            <w:bottom w:val="none" w:sz="0" w:space="0" w:color="auto"/>
            <w:right w:val="none" w:sz="0" w:space="0" w:color="auto"/>
          </w:divBdr>
        </w:div>
        <w:div w:id="1288506438">
          <w:marLeft w:val="640"/>
          <w:marRight w:val="0"/>
          <w:marTop w:val="0"/>
          <w:marBottom w:val="0"/>
          <w:divBdr>
            <w:top w:val="none" w:sz="0" w:space="0" w:color="auto"/>
            <w:left w:val="none" w:sz="0" w:space="0" w:color="auto"/>
            <w:bottom w:val="none" w:sz="0" w:space="0" w:color="auto"/>
            <w:right w:val="none" w:sz="0" w:space="0" w:color="auto"/>
          </w:divBdr>
        </w:div>
        <w:div w:id="853962673">
          <w:marLeft w:val="640"/>
          <w:marRight w:val="0"/>
          <w:marTop w:val="0"/>
          <w:marBottom w:val="0"/>
          <w:divBdr>
            <w:top w:val="none" w:sz="0" w:space="0" w:color="auto"/>
            <w:left w:val="none" w:sz="0" w:space="0" w:color="auto"/>
            <w:bottom w:val="none" w:sz="0" w:space="0" w:color="auto"/>
            <w:right w:val="none" w:sz="0" w:space="0" w:color="auto"/>
          </w:divBdr>
        </w:div>
        <w:div w:id="641279246">
          <w:marLeft w:val="640"/>
          <w:marRight w:val="0"/>
          <w:marTop w:val="0"/>
          <w:marBottom w:val="0"/>
          <w:divBdr>
            <w:top w:val="none" w:sz="0" w:space="0" w:color="auto"/>
            <w:left w:val="none" w:sz="0" w:space="0" w:color="auto"/>
            <w:bottom w:val="none" w:sz="0" w:space="0" w:color="auto"/>
            <w:right w:val="none" w:sz="0" w:space="0" w:color="auto"/>
          </w:divBdr>
        </w:div>
        <w:div w:id="2076969067">
          <w:marLeft w:val="640"/>
          <w:marRight w:val="0"/>
          <w:marTop w:val="0"/>
          <w:marBottom w:val="0"/>
          <w:divBdr>
            <w:top w:val="none" w:sz="0" w:space="0" w:color="auto"/>
            <w:left w:val="none" w:sz="0" w:space="0" w:color="auto"/>
            <w:bottom w:val="none" w:sz="0" w:space="0" w:color="auto"/>
            <w:right w:val="none" w:sz="0" w:space="0" w:color="auto"/>
          </w:divBdr>
        </w:div>
        <w:div w:id="278994314">
          <w:marLeft w:val="640"/>
          <w:marRight w:val="0"/>
          <w:marTop w:val="0"/>
          <w:marBottom w:val="0"/>
          <w:divBdr>
            <w:top w:val="none" w:sz="0" w:space="0" w:color="auto"/>
            <w:left w:val="none" w:sz="0" w:space="0" w:color="auto"/>
            <w:bottom w:val="none" w:sz="0" w:space="0" w:color="auto"/>
            <w:right w:val="none" w:sz="0" w:space="0" w:color="auto"/>
          </w:divBdr>
        </w:div>
        <w:div w:id="777988430">
          <w:marLeft w:val="640"/>
          <w:marRight w:val="0"/>
          <w:marTop w:val="0"/>
          <w:marBottom w:val="0"/>
          <w:divBdr>
            <w:top w:val="none" w:sz="0" w:space="0" w:color="auto"/>
            <w:left w:val="none" w:sz="0" w:space="0" w:color="auto"/>
            <w:bottom w:val="none" w:sz="0" w:space="0" w:color="auto"/>
            <w:right w:val="none" w:sz="0" w:space="0" w:color="auto"/>
          </w:divBdr>
        </w:div>
        <w:div w:id="1093934968">
          <w:marLeft w:val="640"/>
          <w:marRight w:val="0"/>
          <w:marTop w:val="0"/>
          <w:marBottom w:val="0"/>
          <w:divBdr>
            <w:top w:val="none" w:sz="0" w:space="0" w:color="auto"/>
            <w:left w:val="none" w:sz="0" w:space="0" w:color="auto"/>
            <w:bottom w:val="none" w:sz="0" w:space="0" w:color="auto"/>
            <w:right w:val="none" w:sz="0" w:space="0" w:color="auto"/>
          </w:divBdr>
        </w:div>
        <w:div w:id="1762605798">
          <w:marLeft w:val="640"/>
          <w:marRight w:val="0"/>
          <w:marTop w:val="0"/>
          <w:marBottom w:val="0"/>
          <w:divBdr>
            <w:top w:val="none" w:sz="0" w:space="0" w:color="auto"/>
            <w:left w:val="none" w:sz="0" w:space="0" w:color="auto"/>
            <w:bottom w:val="none" w:sz="0" w:space="0" w:color="auto"/>
            <w:right w:val="none" w:sz="0" w:space="0" w:color="auto"/>
          </w:divBdr>
        </w:div>
        <w:div w:id="498734080">
          <w:marLeft w:val="640"/>
          <w:marRight w:val="0"/>
          <w:marTop w:val="0"/>
          <w:marBottom w:val="0"/>
          <w:divBdr>
            <w:top w:val="none" w:sz="0" w:space="0" w:color="auto"/>
            <w:left w:val="none" w:sz="0" w:space="0" w:color="auto"/>
            <w:bottom w:val="none" w:sz="0" w:space="0" w:color="auto"/>
            <w:right w:val="none" w:sz="0" w:space="0" w:color="auto"/>
          </w:divBdr>
        </w:div>
        <w:div w:id="1633972909">
          <w:marLeft w:val="640"/>
          <w:marRight w:val="0"/>
          <w:marTop w:val="0"/>
          <w:marBottom w:val="0"/>
          <w:divBdr>
            <w:top w:val="none" w:sz="0" w:space="0" w:color="auto"/>
            <w:left w:val="none" w:sz="0" w:space="0" w:color="auto"/>
            <w:bottom w:val="none" w:sz="0" w:space="0" w:color="auto"/>
            <w:right w:val="none" w:sz="0" w:space="0" w:color="auto"/>
          </w:divBdr>
        </w:div>
        <w:div w:id="189345628">
          <w:marLeft w:val="640"/>
          <w:marRight w:val="0"/>
          <w:marTop w:val="0"/>
          <w:marBottom w:val="0"/>
          <w:divBdr>
            <w:top w:val="none" w:sz="0" w:space="0" w:color="auto"/>
            <w:left w:val="none" w:sz="0" w:space="0" w:color="auto"/>
            <w:bottom w:val="none" w:sz="0" w:space="0" w:color="auto"/>
            <w:right w:val="none" w:sz="0" w:space="0" w:color="auto"/>
          </w:divBdr>
        </w:div>
        <w:div w:id="759527837">
          <w:marLeft w:val="640"/>
          <w:marRight w:val="0"/>
          <w:marTop w:val="0"/>
          <w:marBottom w:val="0"/>
          <w:divBdr>
            <w:top w:val="none" w:sz="0" w:space="0" w:color="auto"/>
            <w:left w:val="none" w:sz="0" w:space="0" w:color="auto"/>
            <w:bottom w:val="none" w:sz="0" w:space="0" w:color="auto"/>
            <w:right w:val="none" w:sz="0" w:space="0" w:color="auto"/>
          </w:divBdr>
        </w:div>
      </w:divsChild>
    </w:div>
    <w:div w:id="396171811">
      <w:bodyDiv w:val="1"/>
      <w:marLeft w:val="0"/>
      <w:marRight w:val="0"/>
      <w:marTop w:val="0"/>
      <w:marBottom w:val="0"/>
      <w:divBdr>
        <w:top w:val="none" w:sz="0" w:space="0" w:color="auto"/>
        <w:left w:val="none" w:sz="0" w:space="0" w:color="auto"/>
        <w:bottom w:val="none" w:sz="0" w:space="0" w:color="auto"/>
        <w:right w:val="none" w:sz="0" w:space="0" w:color="auto"/>
      </w:divBdr>
      <w:divsChild>
        <w:div w:id="927036362">
          <w:marLeft w:val="640"/>
          <w:marRight w:val="0"/>
          <w:marTop w:val="0"/>
          <w:marBottom w:val="0"/>
          <w:divBdr>
            <w:top w:val="none" w:sz="0" w:space="0" w:color="auto"/>
            <w:left w:val="none" w:sz="0" w:space="0" w:color="auto"/>
            <w:bottom w:val="none" w:sz="0" w:space="0" w:color="auto"/>
            <w:right w:val="none" w:sz="0" w:space="0" w:color="auto"/>
          </w:divBdr>
        </w:div>
        <w:div w:id="306250784">
          <w:marLeft w:val="640"/>
          <w:marRight w:val="0"/>
          <w:marTop w:val="0"/>
          <w:marBottom w:val="0"/>
          <w:divBdr>
            <w:top w:val="none" w:sz="0" w:space="0" w:color="auto"/>
            <w:left w:val="none" w:sz="0" w:space="0" w:color="auto"/>
            <w:bottom w:val="none" w:sz="0" w:space="0" w:color="auto"/>
            <w:right w:val="none" w:sz="0" w:space="0" w:color="auto"/>
          </w:divBdr>
        </w:div>
        <w:div w:id="888492027">
          <w:marLeft w:val="640"/>
          <w:marRight w:val="0"/>
          <w:marTop w:val="0"/>
          <w:marBottom w:val="0"/>
          <w:divBdr>
            <w:top w:val="none" w:sz="0" w:space="0" w:color="auto"/>
            <w:left w:val="none" w:sz="0" w:space="0" w:color="auto"/>
            <w:bottom w:val="none" w:sz="0" w:space="0" w:color="auto"/>
            <w:right w:val="none" w:sz="0" w:space="0" w:color="auto"/>
          </w:divBdr>
        </w:div>
        <w:div w:id="1379401923">
          <w:marLeft w:val="640"/>
          <w:marRight w:val="0"/>
          <w:marTop w:val="0"/>
          <w:marBottom w:val="0"/>
          <w:divBdr>
            <w:top w:val="none" w:sz="0" w:space="0" w:color="auto"/>
            <w:left w:val="none" w:sz="0" w:space="0" w:color="auto"/>
            <w:bottom w:val="none" w:sz="0" w:space="0" w:color="auto"/>
            <w:right w:val="none" w:sz="0" w:space="0" w:color="auto"/>
          </w:divBdr>
        </w:div>
        <w:div w:id="3019779">
          <w:marLeft w:val="640"/>
          <w:marRight w:val="0"/>
          <w:marTop w:val="0"/>
          <w:marBottom w:val="0"/>
          <w:divBdr>
            <w:top w:val="none" w:sz="0" w:space="0" w:color="auto"/>
            <w:left w:val="none" w:sz="0" w:space="0" w:color="auto"/>
            <w:bottom w:val="none" w:sz="0" w:space="0" w:color="auto"/>
            <w:right w:val="none" w:sz="0" w:space="0" w:color="auto"/>
          </w:divBdr>
        </w:div>
        <w:div w:id="432284748">
          <w:marLeft w:val="640"/>
          <w:marRight w:val="0"/>
          <w:marTop w:val="0"/>
          <w:marBottom w:val="0"/>
          <w:divBdr>
            <w:top w:val="none" w:sz="0" w:space="0" w:color="auto"/>
            <w:left w:val="none" w:sz="0" w:space="0" w:color="auto"/>
            <w:bottom w:val="none" w:sz="0" w:space="0" w:color="auto"/>
            <w:right w:val="none" w:sz="0" w:space="0" w:color="auto"/>
          </w:divBdr>
        </w:div>
        <w:div w:id="1064332848">
          <w:marLeft w:val="640"/>
          <w:marRight w:val="0"/>
          <w:marTop w:val="0"/>
          <w:marBottom w:val="0"/>
          <w:divBdr>
            <w:top w:val="none" w:sz="0" w:space="0" w:color="auto"/>
            <w:left w:val="none" w:sz="0" w:space="0" w:color="auto"/>
            <w:bottom w:val="none" w:sz="0" w:space="0" w:color="auto"/>
            <w:right w:val="none" w:sz="0" w:space="0" w:color="auto"/>
          </w:divBdr>
        </w:div>
        <w:div w:id="2028869572">
          <w:marLeft w:val="640"/>
          <w:marRight w:val="0"/>
          <w:marTop w:val="0"/>
          <w:marBottom w:val="0"/>
          <w:divBdr>
            <w:top w:val="none" w:sz="0" w:space="0" w:color="auto"/>
            <w:left w:val="none" w:sz="0" w:space="0" w:color="auto"/>
            <w:bottom w:val="none" w:sz="0" w:space="0" w:color="auto"/>
            <w:right w:val="none" w:sz="0" w:space="0" w:color="auto"/>
          </w:divBdr>
        </w:div>
        <w:div w:id="1334259626">
          <w:marLeft w:val="640"/>
          <w:marRight w:val="0"/>
          <w:marTop w:val="0"/>
          <w:marBottom w:val="0"/>
          <w:divBdr>
            <w:top w:val="none" w:sz="0" w:space="0" w:color="auto"/>
            <w:left w:val="none" w:sz="0" w:space="0" w:color="auto"/>
            <w:bottom w:val="none" w:sz="0" w:space="0" w:color="auto"/>
            <w:right w:val="none" w:sz="0" w:space="0" w:color="auto"/>
          </w:divBdr>
        </w:div>
        <w:div w:id="1143236169">
          <w:marLeft w:val="640"/>
          <w:marRight w:val="0"/>
          <w:marTop w:val="0"/>
          <w:marBottom w:val="0"/>
          <w:divBdr>
            <w:top w:val="none" w:sz="0" w:space="0" w:color="auto"/>
            <w:left w:val="none" w:sz="0" w:space="0" w:color="auto"/>
            <w:bottom w:val="none" w:sz="0" w:space="0" w:color="auto"/>
            <w:right w:val="none" w:sz="0" w:space="0" w:color="auto"/>
          </w:divBdr>
        </w:div>
        <w:div w:id="1210219528">
          <w:marLeft w:val="640"/>
          <w:marRight w:val="0"/>
          <w:marTop w:val="0"/>
          <w:marBottom w:val="0"/>
          <w:divBdr>
            <w:top w:val="none" w:sz="0" w:space="0" w:color="auto"/>
            <w:left w:val="none" w:sz="0" w:space="0" w:color="auto"/>
            <w:bottom w:val="none" w:sz="0" w:space="0" w:color="auto"/>
            <w:right w:val="none" w:sz="0" w:space="0" w:color="auto"/>
          </w:divBdr>
        </w:div>
        <w:div w:id="99304382">
          <w:marLeft w:val="640"/>
          <w:marRight w:val="0"/>
          <w:marTop w:val="0"/>
          <w:marBottom w:val="0"/>
          <w:divBdr>
            <w:top w:val="none" w:sz="0" w:space="0" w:color="auto"/>
            <w:left w:val="none" w:sz="0" w:space="0" w:color="auto"/>
            <w:bottom w:val="none" w:sz="0" w:space="0" w:color="auto"/>
            <w:right w:val="none" w:sz="0" w:space="0" w:color="auto"/>
          </w:divBdr>
        </w:div>
        <w:div w:id="1219513855">
          <w:marLeft w:val="640"/>
          <w:marRight w:val="0"/>
          <w:marTop w:val="0"/>
          <w:marBottom w:val="0"/>
          <w:divBdr>
            <w:top w:val="none" w:sz="0" w:space="0" w:color="auto"/>
            <w:left w:val="none" w:sz="0" w:space="0" w:color="auto"/>
            <w:bottom w:val="none" w:sz="0" w:space="0" w:color="auto"/>
            <w:right w:val="none" w:sz="0" w:space="0" w:color="auto"/>
          </w:divBdr>
        </w:div>
      </w:divsChild>
    </w:div>
    <w:div w:id="398287128">
      <w:bodyDiv w:val="1"/>
      <w:marLeft w:val="0"/>
      <w:marRight w:val="0"/>
      <w:marTop w:val="0"/>
      <w:marBottom w:val="0"/>
      <w:divBdr>
        <w:top w:val="none" w:sz="0" w:space="0" w:color="auto"/>
        <w:left w:val="none" w:sz="0" w:space="0" w:color="auto"/>
        <w:bottom w:val="none" w:sz="0" w:space="0" w:color="auto"/>
        <w:right w:val="none" w:sz="0" w:space="0" w:color="auto"/>
      </w:divBdr>
      <w:divsChild>
        <w:div w:id="753212232">
          <w:marLeft w:val="640"/>
          <w:marRight w:val="0"/>
          <w:marTop w:val="0"/>
          <w:marBottom w:val="0"/>
          <w:divBdr>
            <w:top w:val="none" w:sz="0" w:space="0" w:color="auto"/>
            <w:left w:val="none" w:sz="0" w:space="0" w:color="auto"/>
            <w:bottom w:val="none" w:sz="0" w:space="0" w:color="auto"/>
            <w:right w:val="none" w:sz="0" w:space="0" w:color="auto"/>
          </w:divBdr>
        </w:div>
        <w:div w:id="882719054">
          <w:marLeft w:val="640"/>
          <w:marRight w:val="0"/>
          <w:marTop w:val="0"/>
          <w:marBottom w:val="0"/>
          <w:divBdr>
            <w:top w:val="none" w:sz="0" w:space="0" w:color="auto"/>
            <w:left w:val="none" w:sz="0" w:space="0" w:color="auto"/>
            <w:bottom w:val="none" w:sz="0" w:space="0" w:color="auto"/>
            <w:right w:val="none" w:sz="0" w:space="0" w:color="auto"/>
          </w:divBdr>
        </w:div>
        <w:div w:id="1666319699">
          <w:marLeft w:val="640"/>
          <w:marRight w:val="0"/>
          <w:marTop w:val="0"/>
          <w:marBottom w:val="0"/>
          <w:divBdr>
            <w:top w:val="none" w:sz="0" w:space="0" w:color="auto"/>
            <w:left w:val="none" w:sz="0" w:space="0" w:color="auto"/>
            <w:bottom w:val="none" w:sz="0" w:space="0" w:color="auto"/>
            <w:right w:val="none" w:sz="0" w:space="0" w:color="auto"/>
          </w:divBdr>
        </w:div>
        <w:div w:id="2146969971">
          <w:marLeft w:val="640"/>
          <w:marRight w:val="0"/>
          <w:marTop w:val="0"/>
          <w:marBottom w:val="0"/>
          <w:divBdr>
            <w:top w:val="none" w:sz="0" w:space="0" w:color="auto"/>
            <w:left w:val="none" w:sz="0" w:space="0" w:color="auto"/>
            <w:bottom w:val="none" w:sz="0" w:space="0" w:color="auto"/>
            <w:right w:val="none" w:sz="0" w:space="0" w:color="auto"/>
          </w:divBdr>
        </w:div>
        <w:div w:id="1615868516">
          <w:marLeft w:val="640"/>
          <w:marRight w:val="0"/>
          <w:marTop w:val="0"/>
          <w:marBottom w:val="0"/>
          <w:divBdr>
            <w:top w:val="none" w:sz="0" w:space="0" w:color="auto"/>
            <w:left w:val="none" w:sz="0" w:space="0" w:color="auto"/>
            <w:bottom w:val="none" w:sz="0" w:space="0" w:color="auto"/>
            <w:right w:val="none" w:sz="0" w:space="0" w:color="auto"/>
          </w:divBdr>
        </w:div>
        <w:div w:id="117341738">
          <w:marLeft w:val="640"/>
          <w:marRight w:val="0"/>
          <w:marTop w:val="0"/>
          <w:marBottom w:val="0"/>
          <w:divBdr>
            <w:top w:val="none" w:sz="0" w:space="0" w:color="auto"/>
            <w:left w:val="none" w:sz="0" w:space="0" w:color="auto"/>
            <w:bottom w:val="none" w:sz="0" w:space="0" w:color="auto"/>
            <w:right w:val="none" w:sz="0" w:space="0" w:color="auto"/>
          </w:divBdr>
        </w:div>
        <w:div w:id="1197158877">
          <w:marLeft w:val="640"/>
          <w:marRight w:val="0"/>
          <w:marTop w:val="0"/>
          <w:marBottom w:val="0"/>
          <w:divBdr>
            <w:top w:val="none" w:sz="0" w:space="0" w:color="auto"/>
            <w:left w:val="none" w:sz="0" w:space="0" w:color="auto"/>
            <w:bottom w:val="none" w:sz="0" w:space="0" w:color="auto"/>
            <w:right w:val="none" w:sz="0" w:space="0" w:color="auto"/>
          </w:divBdr>
        </w:div>
        <w:div w:id="1048459728">
          <w:marLeft w:val="640"/>
          <w:marRight w:val="0"/>
          <w:marTop w:val="0"/>
          <w:marBottom w:val="0"/>
          <w:divBdr>
            <w:top w:val="none" w:sz="0" w:space="0" w:color="auto"/>
            <w:left w:val="none" w:sz="0" w:space="0" w:color="auto"/>
            <w:bottom w:val="none" w:sz="0" w:space="0" w:color="auto"/>
            <w:right w:val="none" w:sz="0" w:space="0" w:color="auto"/>
          </w:divBdr>
        </w:div>
        <w:div w:id="383260219">
          <w:marLeft w:val="640"/>
          <w:marRight w:val="0"/>
          <w:marTop w:val="0"/>
          <w:marBottom w:val="0"/>
          <w:divBdr>
            <w:top w:val="none" w:sz="0" w:space="0" w:color="auto"/>
            <w:left w:val="none" w:sz="0" w:space="0" w:color="auto"/>
            <w:bottom w:val="none" w:sz="0" w:space="0" w:color="auto"/>
            <w:right w:val="none" w:sz="0" w:space="0" w:color="auto"/>
          </w:divBdr>
        </w:div>
        <w:div w:id="1149371260">
          <w:marLeft w:val="640"/>
          <w:marRight w:val="0"/>
          <w:marTop w:val="0"/>
          <w:marBottom w:val="0"/>
          <w:divBdr>
            <w:top w:val="none" w:sz="0" w:space="0" w:color="auto"/>
            <w:left w:val="none" w:sz="0" w:space="0" w:color="auto"/>
            <w:bottom w:val="none" w:sz="0" w:space="0" w:color="auto"/>
            <w:right w:val="none" w:sz="0" w:space="0" w:color="auto"/>
          </w:divBdr>
        </w:div>
        <w:div w:id="956982335">
          <w:marLeft w:val="640"/>
          <w:marRight w:val="0"/>
          <w:marTop w:val="0"/>
          <w:marBottom w:val="0"/>
          <w:divBdr>
            <w:top w:val="none" w:sz="0" w:space="0" w:color="auto"/>
            <w:left w:val="none" w:sz="0" w:space="0" w:color="auto"/>
            <w:bottom w:val="none" w:sz="0" w:space="0" w:color="auto"/>
            <w:right w:val="none" w:sz="0" w:space="0" w:color="auto"/>
          </w:divBdr>
        </w:div>
      </w:divsChild>
    </w:div>
    <w:div w:id="411049426">
      <w:bodyDiv w:val="1"/>
      <w:marLeft w:val="0"/>
      <w:marRight w:val="0"/>
      <w:marTop w:val="0"/>
      <w:marBottom w:val="0"/>
      <w:divBdr>
        <w:top w:val="none" w:sz="0" w:space="0" w:color="auto"/>
        <w:left w:val="none" w:sz="0" w:space="0" w:color="auto"/>
        <w:bottom w:val="none" w:sz="0" w:space="0" w:color="auto"/>
        <w:right w:val="none" w:sz="0" w:space="0" w:color="auto"/>
      </w:divBdr>
      <w:divsChild>
        <w:div w:id="234554896">
          <w:marLeft w:val="0"/>
          <w:marRight w:val="0"/>
          <w:marTop w:val="0"/>
          <w:marBottom w:val="0"/>
          <w:divBdr>
            <w:top w:val="none" w:sz="0" w:space="0" w:color="auto"/>
            <w:left w:val="none" w:sz="0" w:space="0" w:color="auto"/>
            <w:bottom w:val="none" w:sz="0" w:space="0" w:color="auto"/>
            <w:right w:val="none" w:sz="0" w:space="0" w:color="auto"/>
          </w:divBdr>
        </w:div>
      </w:divsChild>
    </w:div>
    <w:div w:id="422725185">
      <w:bodyDiv w:val="1"/>
      <w:marLeft w:val="0"/>
      <w:marRight w:val="0"/>
      <w:marTop w:val="0"/>
      <w:marBottom w:val="0"/>
      <w:divBdr>
        <w:top w:val="none" w:sz="0" w:space="0" w:color="auto"/>
        <w:left w:val="none" w:sz="0" w:space="0" w:color="auto"/>
        <w:bottom w:val="none" w:sz="0" w:space="0" w:color="auto"/>
        <w:right w:val="none" w:sz="0" w:space="0" w:color="auto"/>
      </w:divBdr>
      <w:divsChild>
        <w:div w:id="2073458477">
          <w:marLeft w:val="640"/>
          <w:marRight w:val="0"/>
          <w:marTop w:val="0"/>
          <w:marBottom w:val="0"/>
          <w:divBdr>
            <w:top w:val="none" w:sz="0" w:space="0" w:color="auto"/>
            <w:left w:val="none" w:sz="0" w:space="0" w:color="auto"/>
            <w:bottom w:val="none" w:sz="0" w:space="0" w:color="auto"/>
            <w:right w:val="none" w:sz="0" w:space="0" w:color="auto"/>
          </w:divBdr>
        </w:div>
        <w:div w:id="471413641">
          <w:marLeft w:val="640"/>
          <w:marRight w:val="0"/>
          <w:marTop w:val="0"/>
          <w:marBottom w:val="0"/>
          <w:divBdr>
            <w:top w:val="none" w:sz="0" w:space="0" w:color="auto"/>
            <w:left w:val="none" w:sz="0" w:space="0" w:color="auto"/>
            <w:bottom w:val="none" w:sz="0" w:space="0" w:color="auto"/>
            <w:right w:val="none" w:sz="0" w:space="0" w:color="auto"/>
          </w:divBdr>
        </w:div>
        <w:div w:id="567304773">
          <w:marLeft w:val="640"/>
          <w:marRight w:val="0"/>
          <w:marTop w:val="0"/>
          <w:marBottom w:val="0"/>
          <w:divBdr>
            <w:top w:val="none" w:sz="0" w:space="0" w:color="auto"/>
            <w:left w:val="none" w:sz="0" w:space="0" w:color="auto"/>
            <w:bottom w:val="none" w:sz="0" w:space="0" w:color="auto"/>
            <w:right w:val="none" w:sz="0" w:space="0" w:color="auto"/>
          </w:divBdr>
        </w:div>
        <w:div w:id="649290302">
          <w:marLeft w:val="640"/>
          <w:marRight w:val="0"/>
          <w:marTop w:val="0"/>
          <w:marBottom w:val="0"/>
          <w:divBdr>
            <w:top w:val="none" w:sz="0" w:space="0" w:color="auto"/>
            <w:left w:val="none" w:sz="0" w:space="0" w:color="auto"/>
            <w:bottom w:val="none" w:sz="0" w:space="0" w:color="auto"/>
            <w:right w:val="none" w:sz="0" w:space="0" w:color="auto"/>
          </w:divBdr>
        </w:div>
        <w:div w:id="353384208">
          <w:marLeft w:val="640"/>
          <w:marRight w:val="0"/>
          <w:marTop w:val="0"/>
          <w:marBottom w:val="0"/>
          <w:divBdr>
            <w:top w:val="none" w:sz="0" w:space="0" w:color="auto"/>
            <w:left w:val="none" w:sz="0" w:space="0" w:color="auto"/>
            <w:bottom w:val="none" w:sz="0" w:space="0" w:color="auto"/>
            <w:right w:val="none" w:sz="0" w:space="0" w:color="auto"/>
          </w:divBdr>
        </w:div>
        <w:div w:id="1327782937">
          <w:marLeft w:val="640"/>
          <w:marRight w:val="0"/>
          <w:marTop w:val="0"/>
          <w:marBottom w:val="0"/>
          <w:divBdr>
            <w:top w:val="none" w:sz="0" w:space="0" w:color="auto"/>
            <w:left w:val="none" w:sz="0" w:space="0" w:color="auto"/>
            <w:bottom w:val="none" w:sz="0" w:space="0" w:color="auto"/>
            <w:right w:val="none" w:sz="0" w:space="0" w:color="auto"/>
          </w:divBdr>
        </w:div>
        <w:div w:id="1067342633">
          <w:marLeft w:val="640"/>
          <w:marRight w:val="0"/>
          <w:marTop w:val="0"/>
          <w:marBottom w:val="0"/>
          <w:divBdr>
            <w:top w:val="none" w:sz="0" w:space="0" w:color="auto"/>
            <w:left w:val="none" w:sz="0" w:space="0" w:color="auto"/>
            <w:bottom w:val="none" w:sz="0" w:space="0" w:color="auto"/>
            <w:right w:val="none" w:sz="0" w:space="0" w:color="auto"/>
          </w:divBdr>
        </w:div>
        <w:div w:id="1782146104">
          <w:marLeft w:val="640"/>
          <w:marRight w:val="0"/>
          <w:marTop w:val="0"/>
          <w:marBottom w:val="0"/>
          <w:divBdr>
            <w:top w:val="none" w:sz="0" w:space="0" w:color="auto"/>
            <w:left w:val="none" w:sz="0" w:space="0" w:color="auto"/>
            <w:bottom w:val="none" w:sz="0" w:space="0" w:color="auto"/>
            <w:right w:val="none" w:sz="0" w:space="0" w:color="auto"/>
          </w:divBdr>
        </w:div>
        <w:div w:id="557978524">
          <w:marLeft w:val="640"/>
          <w:marRight w:val="0"/>
          <w:marTop w:val="0"/>
          <w:marBottom w:val="0"/>
          <w:divBdr>
            <w:top w:val="none" w:sz="0" w:space="0" w:color="auto"/>
            <w:left w:val="none" w:sz="0" w:space="0" w:color="auto"/>
            <w:bottom w:val="none" w:sz="0" w:space="0" w:color="auto"/>
            <w:right w:val="none" w:sz="0" w:space="0" w:color="auto"/>
          </w:divBdr>
        </w:div>
        <w:div w:id="231045356">
          <w:marLeft w:val="640"/>
          <w:marRight w:val="0"/>
          <w:marTop w:val="0"/>
          <w:marBottom w:val="0"/>
          <w:divBdr>
            <w:top w:val="none" w:sz="0" w:space="0" w:color="auto"/>
            <w:left w:val="none" w:sz="0" w:space="0" w:color="auto"/>
            <w:bottom w:val="none" w:sz="0" w:space="0" w:color="auto"/>
            <w:right w:val="none" w:sz="0" w:space="0" w:color="auto"/>
          </w:divBdr>
        </w:div>
        <w:div w:id="719591708">
          <w:marLeft w:val="640"/>
          <w:marRight w:val="0"/>
          <w:marTop w:val="0"/>
          <w:marBottom w:val="0"/>
          <w:divBdr>
            <w:top w:val="none" w:sz="0" w:space="0" w:color="auto"/>
            <w:left w:val="none" w:sz="0" w:space="0" w:color="auto"/>
            <w:bottom w:val="none" w:sz="0" w:space="0" w:color="auto"/>
            <w:right w:val="none" w:sz="0" w:space="0" w:color="auto"/>
          </w:divBdr>
        </w:div>
        <w:div w:id="1061749280">
          <w:marLeft w:val="640"/>
          <w:marRight w:val="0"/>
          <w:marTop w:val="0"/>
          <w:marBottom w:val="0"/>
          <w:divBdr>
            <w:top w:val="none" w:sz="0" w:space="0" w:color="auto"/>
            <w:left w:val="none" w:sz="0" w:space="0" w:color="auto"/>
            <w:bottom w:val="none" w:sz="0" w:space="0" w:color="auto"/>
            <w:right w:val="none" w:sz="0" w:space="0" w:color="auto"/>
          </w:divBdr>
        </w:div>
      </w:divsChild>
    </w:div>
    <w:div w:id="498934050">
      <w:bodyDiv w:val="1"/>
      <w:marLeft w:val="0"/>
      <w:marRight w:val="0"/>
      <w:marTop w:val="0"/>
      <w:marBottom w:val="0"/>
      <w:divBdr>
        <w:top w:val="none" w:sz="0" w:space="0" w:color="auto"/>
        <w:left w:val="none" w:sz="0" w:space="0" w:color="auto"/>
        <w:bottom w:val="none" w:sz="0" w:space="0" w:color="auto"/>
        <w:right w:val="none" w:sz="0" w:space="0" w:color="auto"/>
      </w:divBdr>
      <w:divsChild>
        <w:div w:id="1147167446">
          <w:marLeft w:val="640"/>
          <w:marRight w:val="0"/>
          <w:marTop w:val="0"/>
          <w:marBottom w:val="0"/>
          <w:divBdr>
            <w:top w:val="none" w:sz="0" w:space="0" w:color="auto"/>
            <w:left w:val="none" w:sz="0" w:space="0" w:color="auto"/>
            <w:bottom w:val="none" w:sz="0" w:space="0" w:color="auto"/>
            <w:right w:val="none" w:sz="0" w:space="0" w:color="auto"/>
          </w:divBdr>
        </w:div>
        <w:div w:id="991450699">
          <w:marLeft w:val="640"/>
          <w:marRight w:val="0"/>
          <w:marTop w:val="0"/>
          <w:marBottom w:val="0"/>
          <w:divBdr>
            <w:top w:val="none" w:sz="0" w:space="0" w:color="auto"/>
            <w:left w:val="none" w:sz="0" w:space="0" w:color="auto"/>
            <w:bottom w:val="none" w:sz="0" w:space="0" w:color="auto"/>
            <w:right w:val="none" w:sz="0" w:space="0" w:color="auto"/>
          </w:divBdr>
        </w:div>
        <w:div w:id="1859200379">
          <w:marLeft w:val="640"/>
          <w:marRight w:val="0"/>
          <w:marTop w:val="0"/>
          <w:marBottom w:val="0"/>
          <w:divBdr>
            <w:top w:val="none" w:sz="0" w:space="0" w:color="auto"/>
            <w:left w:val="none" w:sz="0" w:space="0" w:color="auto"/>
            <w:bottom w:val="none" w:sz="0" w:space="0" w:color="auto"/>
            <w:right w:val="none" w:sz="0" w:space="0" w:color="auto"/>
          </w:divBdr>
        </w:div>
        <w:div w:id="451750712">
          <w:marLeft w:val="640"/>
          <w:marRight w:val="0"/>
          <w:marTop w:val="0"/>
          <w:marBottom w:val="0"/>
          <w:divBdr>
            <w:top w:val="none" w:sz="0" w:space="0" w:color="auto"/>
            <w:left w:val="none" w:sz="0" w:space="0" w:color="auto"/>
            <w:bottom w:val="none" w:sz="0" w:space="0" w:color="auto"/>
            <w:right w:val="none" w:sz="0" w:space="0" w:color="auto"/>
          </w:divBdr>
        </w:div>
        <w:div w:id="2029674355">
          <w:marLeft w:val="640"/>
          <w:marRight w:val="0"/>
          <w:marTop w:val="0"/>
          <w:marBottom w:val="0"/>
          <w:divBdr>
            <w:top w:val="none" w:sz="0" w:space="0" w:color="auto"/>
            <w:left w:val="none" w:sz="0" w:space="0" w:color="auto"/>
            <w:bottom w:val="none" w:sz="0" w:space="0" w:color="auto"/>
            <w:right w:val="none" w:sz="0" w:space="0" w:color="auto"/>
          </w:divBdr>
        </w:div>
        <w:div w:id="443229728">
          <w:marLeft w:val="640"/>
          <w:marRight w:val="0"/>
          <w:marTop w:val="0"/>
          <w:marBottom w:val="0"/>
          <w:divBdr>
            <w:top w:val="none" w:sz="0" w:space="0" w:color="auto"/>
            <w:left w:val="none" w:sz="0" w:space="0" w:color="auto"/>
            <w:bottom w:val="none" w:sz="0" w:space="0" w:color="auto"/>
            <w:right w:val="none" w:sz="0" w:space="0" w:color="auto"/>
          </w:divBdr>
        </w:div>
        <w:div w:id="658919586">
          <w:marLeft w:val="640"/>
          <w:marRight w:val="0"/>
          <w:marTop w:val="0"/>
          <w:marBottom w:val="0"/>
          <w:divBdr>
            <w:top w:val="none" w:sz="0" w:space="0" w:color="auto"/>
            <w:left w:val="none" w:sz="0" w:space="0" w:color="auto"/>
            <w:bottom w:val="none" w:sz="0" w:space="0" w:color="auto"/>
            <w:right w:val="none" w:sz="0" w:space="0" w:color="auto"/>
          </w:divBdr>
        </w:div>
        <w:div w:id="2129423780">
          <w:marLeft w:val="640"/>
          <w:marRight w:val="0"/>
          <w:marTop w:val="0"/>
          <w:marBottom w:val="0"/>
          <w:divBdr>
            <w:top w:val="none" w:sz="0" w:space="0" w:color="auto"/>
            <w:left w:val="none" w:sz="0" w:space="0" w:color="auto"/>
            <w:bottom w:val="none" w:sz="0" w:space="0" w:color="auto"/>
            <w:right w:val="none" w:sz="0" w:space="0" w:color="auto"/>
          </w:divBdr>
        </w:div>
        <w:div w:id="2095932383">
          <w:marLeft w:val="640"/>
          <w:marRight w:val="0"/>
          <w:marTop w:val="0"/>
          <w:marBottom w:val="0"/>
          <w:divBdr>
            <w:top w:val="none" w:sz="0" w:space="0" w:color="auto"/>
            <w:left w:val="none" w:sz="0" w:space="0" w:color="auto"/>
            <w:bottom w:val="none" w:sz="0" w:space="0" w:color="auto"/>
            <w:right w:val="none" w:sz="0" w:space="0" w:color="auto"/>
          </w:divBdr>
        </w:div>
        <w:div w:id="1794788036">
          <w:marLeft w:val="640"/>
          <w:marRight w:val="0"/>
          <w:marTop w:val="0"/>
          <w:marBottom w:val="0"/>
          <w:divBdr>
            <w:top w:val="none" w:sz="0" w:space="0" w:color="auto"/>
            <w:left w:val="none" w:sz="0" w:space="0" w:color="auto"/>
            <w:bottom w:val="none" w:sz="0" w:space="0" w:color="auto"/>
            <w:right w:val="none" w:sz="0" w:space="0" w:color="auto"/>
          </w:divBdr>
        </w:div>
        <w:div w:id="1391075202">
          <w:marLeft w:val="640"/>
          <w:marRight w:val="0"/>
          <w:marTop w:val="0"/>
          <w:marBottom w:val="0"/>
          <w:divBdr>
            <w:top w:val="none" w:sz="0" w:space="0" w:color="auto"/>
            <w:left w:val="none" w:sz="0" w:space="0" w:color="auto"/>
            <w:bottom w:val="none" w:sz="0" w:space="0" w:color="auto"/>
            <w:right w:val="none" w:sz="0" w:space="0" w:color="auto"/>
          </w:divBdr>
        </w:div>
        <w:div w:id="1900704359">
          <w:marLeft w:val="640"/>
          <w:marRight w:val="0"/>
          <w:marTop w:val="0"/>
          <w:marBottom w:val="0"/>
          <w:divBdr>
            <w:top w:val="none" w:sz="0" w:space="0" w:color="auto"/>
            <w:left w:val="none" w:sz="0" w:space="0" w:color="auto"/>
            <w:bottom w:val="none" w:sz="0" w:space="0" w:color="auto"/>
            <w:right w:val="none" w:sz="0" w:space="0" w:color="auto"/>
          </w:divBdr>
        </w:div>
        <w:div w:id="1325473351">
          <w:marLeft w:val="640"/>
          <w:marRight w:val="0"/>
          <w:marTop w:val="0"/>
          <w:marBottom w:val="0"/>
          <w:divBdr>
            <w:top w:val="none" w:sz="0" w:space="0" w:color="auto"/>
            <w:left w:val="none" w:sz="0" w:space="0" w:color="auto"/>
            <w:bottom w:val="none" w:sz="0" w:space="0" w:color="auto"/>
            <w:right w:val="none" w:sz="0" w:space="0" w:color="auto"/>
          </w:divBdr>
        </w:div>
        <w:div w:id="623654494">
          <w:marLeft w:val="640"/>
          <w:marRight w:val="0"/>
          <w:marTop w:val="0"/>
          <w:marBottom w:val="0"/>
          <w:divBdr>
            <w:top w:val="none" w:sz="0" w:space="0" w:color="auto"/>
            <w:left w:val="none" w:sz="0" w:space="0" w:color="auto"/>
            <w:bottom w:val="none" w:sz="0" w:space="0" w:color="auto"/>
            <w:right w:val="none" w:sz="0" w:space="0" w:color="auto"/>
          </w:divBdr>
        </w:div>
      </w:divsChild>
    </w:div>
    <w:div w:id="502472760">
      <w:bodyDiv w:val="1"/>
      <w:marLeft w:val="0"/>
      <w:marRight w:val="0"/>
      <w:marTop w:val="0"/>
      <w:marBottom w:val="0"/>
      <w:divBdr>
        <w:top w:val="none" w:sz="0" w:space="0" w:color="auto"/>
        <w:left w:val="none" w:sz="0" w:space="0" w:color="auto"/>
        <w:bottom w:val="none" w:sz="0" w:space="0" w:color="auto"/>
        <w:right w:val="none" w:sz="0" w:space="0" w:color="auto"/>
      </w:divBdr>
    </w:div>
    <w:div w:id="511988339">
      <w:bodyDiv w:val="1"/>
      <w:marLeft w:val="0"/>
      <w:marRight w:val="0"/>
      <w:marTop w:val="0"/>
      <w:marBottom w:val="0"/>
      <w:divBdr>
        <w:top w:val="none" w:sz="0" w:space="0" w:color="auto"/>
        <w:left w:val="none" w:sz="0" w:space="0" w:color="auto"/>
        <w:bottom w:val="none" w:sz="0" w:space="0" w:color="auto"/>
        <w:right w:val="none" w:sz="0" w:space="0" w:color="auto"/>
      </w:divBdr>
      <w:divsChild>
        <w:div w:id="435710671">
          <w:marLeft w:val="0"/>
          <w:marRight w:val="0"/>
          <w:marTop w:val="0"/>
          <w:marBottom w:val="0"/>
          <w:divBdr>
            <w:top w:val="single" w:sz="2" w:space="0" w:color="E5E7EB"/>
            <w:left w:val="single" w:sz="2" w:space="0" w:color="E5E7EB"/>
            <w:bottom w:val="single" w:sz="2" w:space="0" w:color="E5E7EB"/>
            <w:right w:val="single" w:sz="2" w:space="0" w:color="E5E7EB"/>
          </w:divBdr>
        </w:div>
        <w:div w:id="2080783845">
          <w:marLeft w:val="0"/>
          <w:marRight w:val="0"/>
          <w:marTop w:val="0"/>
          <w:marBottom w:val="0"/>
          <w:divBdr>
            <w:top w:val="single" w:sz="2" w:space="0" w:color="E5E7EB"/>
            <w:left w:val="single" w:sz="2" w:space="0" w:color="E5E7EB"/>
            <w:bottom w:val="single" w:sz="2" w:space="0" w:color="E5E7EB"/>
            <w:right w:val="single" w:sz="2" w:space="0" w:color="E5E7EB"/>
          </w:divBdr>
        </w:div>
        <w:div w:id="1644120064">
          <w:marLeft w:val="0"/>
          <w:marRight w:val="0"/>
          <w:marTop w:val="0"/>
          <w:marBottom w:val="0"/>
          <w:divBdr>
            <w:top w:val="single" w:sz="2" w:space="0" w:color="E5E7EB"/>
            <w:left w:val="single" w:sz="2" w:space="0" w:color="E5E7EB"/>
            <w:bottom w:val="single" w:sz="2" w:space="0" w:color="E5E7EB"/>
            <w:right w:val="single" w:sz="2" w:space="0" w:color="E5E7EB"/>
          </w:divBdr>
        </w:div>
        <w:div w:id="1501654329">
          <w:marLeft w:val="0"/>
          <w:marRight w:val="0"/>
          <w:marTop w:val="0"/>
          <w:marBottom w:val="0"/>
          <w:divBdr>
            <w:top w:val="single" w:sz="2" w:space="0" w:color="E5E7EB"/>
            <w:left w:val="single" w:sz="2" w:space="0" w:color="E5E7EB"/>
            <w:bottom w:val="single" w:sz="2" w:space="0" w:color="E5E7EB"/>
            <w:right w:val="single" w:sz="2" w:space="0" w:color="E5E7EB"/>
          </w:divBdr>
        </w:div>
        <w:div w:id="1778872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38786565">
      <w:bodyDiv w:val="1"/>
      <w:marLeft w:val="0"/>
      <w:marRight w:val="0"/>
      <w:marTop w:val="0"/>
      <w:marBottom w:val="0"/>
      <w:divBdr>
        <w:top w:val="none" w:sz="0" w:space="0" w:color="auto"/>
        <w:left w:val="none" w:sz="0" w:space="0" w:color="auto"/>
        <w:bottom w:val="none" w:sz="0" w:space="0" w:color="auto"/>
        <w:right w:val="none" w:sz="0" w:space="0" w:color="auto"/>
      </w:divBdr>
      <w:divsChild>
        <w:div w:id="16087115">
          <w:marLeft w:val="640"/>
          <w:marRight w:val="0"/>
          <w:marTop w:val="0"/>
          <w:marBottom w:val="0"/>
          <w:divBdr>
            <w:top w:val="none" w:sz="0" w:space="0" w:color="auto"/>
            <w:left w:val="none" w:sz="0" w:space="0" w:color="auto"/>
            <w:bottom w:val="none" w:sz="0" w:space="0" w:color="auto"/>
            <w:right w:val="none" w:sz="0" w:space="0" w:color="auto"/>
          </w:divBdr>
        </w:div>
        <w:div w:id="906957366">
          <w:marLeft w:val="640"/>
          <w:marRight w:val="0"/>
          <w:marTop w:val="0"/>
          <w:marBottom w:val="0"/>
          <w:divBdr>
            <w:top w:val="none" w:sz="0" w:space="0" w:color="auto"/>
            <w:left w:val="none" w:sz="0" w:space="0" w:color="auto"/>
            <w:bottom w:val="none" w:sz="0" w:space="0" w:color="auto"/>
            <w:right w:val="none" w:sz="0" w:space="0" w:color="auto"/>
          </w:divBdr>
        </w:div>
        <w:div w:id="1255893598">
          <w:marLeft w:val="640"/>
          <w:marRight w:val="0"/>
          <w:marTop w:val="0"/>
          <w:marBottom w:val="0"/>
          <w:divBdr>
            <w:top w:val="none" w:sz="0" w:space="0" w:color="auto"/>
            <w:left w:val="none" w:sz="0" w:space="0" w:color="auto"/>
            <w:bottom w:val="none" w:sz="0" w:space="0" w:color="auto"/>
            <w:right w:val="none" w:sz="0" w:space="0" w:color="auto"/>
          </w:divBdr>
        </w:div>
        <w:div w:id="202450866">
          <w:marLeft w:val="640"/>
          <w:marRight w:val="0"/>
          <w:marTop w:val="0"/>
          <w:marBottom w:val="0"/>
          <w:divBdr>
            <w:top w:val="none" w:sz="0" w:space="0" w:color="auto"/>
            <w:left w:val="none" w:sz="0" w:space="0" w:color="auto"/>
            <w:bottom w:val="none" w:sz="0" w:space="0" w:color="auto"/>
            <w:right w:val="none" w:sz="0" w:space="0" w:color="auto"/>
          </w:divBdr>
        </w:div>
        <w:div w:id="702244573">
          <w:marLeft w:val="640"/>
          <w:marRight w:val="0"/>
          <w:marTop w:val="0"/>
          <w:marBottom w:val="0"/>
          <w:divBdr>
            <w:top w:val="none" w:sz="0" w:space="0" w:color="auto"/>
            <w:left w:val="none" w:sz="0" w:space="0" w:color="auto"/>
            <w:bottom w:val="none" w:sz="0" w:space="0" w:color="auto"/>
            <w:right w:val="none" w:sz="0" w:space="0" w:color="auto"/>
          </w:divBdr>
        </w:div>
        <w:div w:id="1704360946">
          <w:marLeft w:val="640"/>
          <w:marRight w:val="0"/>
          <w:marTop w:val="0"/>
          <w:marBottom w:val="0"/>
          <w:divBdr>
            <w:top w:val="none" w:sz="0" w:space="0" w:color="auto"/>
            <w:left w:val="none" w:sz="0" w:space="0" w:color="auto"/>
            <w:bottom w:val="none" w:sz="0" w:space="0" w:color="auto"/>
            <w:right w:val="none" w:sz="0" w:space="0" w:color="auto"/>
          </w:divBdr>
        </w:div>
        <w:div w:id="413817563">
          <w:marLeft w:val="640"/>
          <w:marRight w:val="0"/>
          <w:marTop w:val="0"/>
          <w:marBottom w:val="0"/>
          <w:divBdr>
            <w:top w:val="none" w:sz="0" w:space="0" w:color="auto"/>
            <w:left w:val="none" w:sz="0" w:space="0" w:color="auto"/>
            <w:bottom w:val="none" w:sz="0" w:space="0" w:color="auto"/>
            <w:right w:val="none" w:sz="0" w:space="0" w:color="auto"/>
          </w:divBdr>
        </w:div>
        <w:div w:id="313721225">
          <w:marLeft w:val="640"/>
          <w:marRight w:val="0"/>
          <w:marTop w:val="0"/>
          <w:marBottom w:val="0"/>
          <w:divBdr>
            <w:top w:val="none" w:sz="0" w:space="0" w:color="auto"/>
            <w:left w:val="none" w:sz="0" w:space="0" w:color="auto"/>
            <w:bottom w:val="none" w:sz="0" w:space="0" w:color="auto"/>
            <w:right w:val="none" w:sz="0" w:space="0" w:color="auto"/>
          </w:divBdr>
        </w:div>
        <w:div w:id="1064766153">
          <w:marLeft w:val="640"/>
          <w:marRight w:val="0"/>
          <w:marTop w:val="0"/>
          <w:marBottom w:val="0"/>
          <w:divBdr>
            <w:top w:val="none" w:sz="0" w:space="0" w:color="auto"/>
            <w:left w:val="none" w:sz="0" w:space="0" w:color="auto"/>
            <w:bottom w:val="none" w:sz="0" w:space="0" w:color="auto"/>
            <w:right w:val="none" w:sz="0" w:space="0" w:color="auto"/>
          </w:divBdr>
        </w:div>
        <w:div w:id="137918834">
          <w:marLeft w:val="640"/>
          <w:marRight w:val="0"/>
          <w:marTop w:val="0"/>
          <w:marBottom w:val="0"/>
          <w:divBdr>
            <w:top w:val="none" w:sz="0" w:space="0" w:color="auto"/>
            <w:left w:val="none" w:sz="0" w:space="0" w:color="auto"/>
            <w:bottom w:val="none" w:sz="0" w:space="0" w:color="auto"/>
            <w:right w:val="none" w:sz="0" w:space="0" w:color="auto"/>
          </w:divBdr>
        </w:div>
        <w:div w:id="1317883932">
          <w:marLeft w:val="640"/>
          <w:marRight w:val="0"/>
          <w:marTop w:val="0"/>
          <w:marBottom w:val="0"/>
          <w:divBdr>
            <w:top w:val="none" w:sz="0" w:space="0" w:color="auto"/>
            <w:left w:val="none" w:sz="0" w:space="0" w:color="auto"/>
            <w:bottom w:val="none" w:sz="0" w:space="0" w:color="auto"/>
            <w:right w:val="none" w:sz="0" w:space="0" w:color="auto"/>
          </w:divBdr>
        </w:div>
        <w:div w:id="1041831270">
          <w:marLeft w:val="640"/>
          <w:marRight w:val="0"/>
          <w:marTop w:val="0"/>
          <w:marBottom w:val="0"/>
          <w:divBdr>
            <w:top w:val="none" w:sz="0" w:space="0" w:color="auto"/>
            <w:left w:val="none" w:sz="0" w:space="0" w:color="auto"/>
            <w:bottom w:val="none" w:sz="0" w:space="0" w:color="auto"/>
            <w:right w:val="none" w:sz="0" w:space="0" w:color="auto"/>
          </w:divBdr>
        </w:div>
        <w:div w:id="278487536">
          <w:marLeft w:val="640"/>
          <w:marRight w:val="0"/>
          <w:marTop w:val="0"/>
          <w:marBottom w:val="0"/>
          <w:divBdr>
            <w:top w:val="none" w:sz="0" w:space="0" w:color="auto"/>
            <w:left w:val="none" w:sz="0" w:space="0" w:color="auto"/>
            <w:bottom w:val="none" w:sz="0" w:space="0" w:color="auto"/>
            <w:right w:val="none" w:sz="0" w:space="0" w:color="auto"/>
          </w:divBdr>
        </w:div>
        <w:div w:id="1427799600">
          <w:marLeft w:val="640"/>
          <w:marRight w:val="0"/>
          <w:marTop w:val="0"/>
          <w:marBottom w:val="0"/>
          <w:divBdr>
            <w:top w:val="none" w:sz="0" w:space="0" w:color="auto"/>
            <w:left w:val="none" w:sz="0" w:space="0" w:color="auto"/>
            <w:bottom w:val="none" w:sz="0" w:space="0" w:color="auto"/>
            <w:right w:val="none" w:sz="0" w:space="0" w:color="auto"/>
          </w:divBdr>
        </w:div>
      </w:divsChild>
    </w:div>
    <w:div w:id="551310637">
      <w:bodyDiv w:val="1"/>
      <w:marLeft w:val="0"/>
      <w:marRight w:val="0"/>
      <w:marTop w:val="0"/>
      <w:marBottom w:val="0"/>
      <w:divBdr>
        <w:top w:val="none" w:sz="0" w:space="0" w:color="auto"/>
        <w:left w:val="none" w:sz="0" w:space="0" w:color="auto"/>
        <w:bottom w:val="none" w:sz="0" w:space="0" w:color="auto"/>
        <w:right w:val="none" w:sz="0" w:space="0" w:color="auto"/>
      </w:divBdr>
      <w:divsChild>
        <w:div w:id="617950540">
          <w:marLeft w:val="640"/>
          <w:marRight w:val="0"/>
          <w:marTop w:val="0"/>
          <w:marBottom w:val="0"/>
          <w:divBdr>
            <w:top w:val="none" w:sz="0" w:space="0" w:color="auto"/>
            <w:left w:val="none" w:sz="0" w:space="0" w:color="auto"/>
            <w:bottom w:val="none" w:sz="0" w:space="0" w:color="auto"/>
            <w:right w:val="none" w:sz="0" w:space="0" w:color="auto"/>
          </w:divBdr>
        </w:div>
        <w:div w:id="466362270">
          <w:marLeft w:val="640"/>
          <w:marRight w:val="0"/>
          <w:marTop w:val="0"/>
          <w:marBottom w:val="0"/>
          <w:divBdr>
            <w:top w:val="none" w:sz="0" w:space="0" w:color="auto"/>
            <w:left w:val="none" w:sz="0" w:space="0" w:color="auto"/>
            <w:bottom w:val="none" w:sz="0" w:space="0" w:color="auto"/>
            <w:right w:val="none" w:sz="0" w:space="0" w:color="auto"/>
          </w:divBdr>
        </w:div>
        <w:div w:id="709499588">
          <w:marLeft w:val="640"/>
          <w:marRight w:val="0"/>
          <w:marTop w:val="0"/>
          <w:marBottom w:val="0"/>
          <w:divBdr>
            <w:top w:val="none" w:sz="0" w:space="0" w:color="auto"/>
            <w:left w:val="none" w:sz="0" w:space="0" w:color="auto"/>
            <w:bottom w:val="none" w:sz="0" w:space="0" w:color="auto"/>
            <w:right w:val="none" w:sz="0" w:space="0" w:color="auto"/>
          </w:divBdr>
        </w:div>
        <w:div w:id="1359308298">
          <w:marLeft w:val="640"/>
          <w:marRight w:val="0"/>
          <w:marTop w:val="0"/>
          <w:marBottom w:val="0"/>
          <w:divBdr>
            <w:top w:val="none" w:sz="0" w:space="0" w:color="auto"/>
            <w:left w:val="none" w:sz="0" w:space="0" w:color="auto"/>
            <w:bottom w:val="none" w:sz="0" w:space="0" w:color="auto"/>
            <w:right w:val="none" w:sz="0" w:space="0" w:color="auto"/>
          </w:divBdr>
        </w:div>
        <w:div w:id="2044863830">
          <w:marLeft w:val="640"/>
          <w:marRight w:val="0"/>
          <w:marTop w:val="0"/>
          <w:marBottom w:val="0"/>
          <w:divBdr>
            <w:top w:val="none" w:sz="0" w:space="0" w:color="auto"/>
            <w:left w:val="none" w:sz="0" w:space="0" w:color="auto"/>
            <w:bottom w:val="none" w:sz="0" w:space="0" w:color="auto"/>
            <w:right w:val="none" w:sz="0" w:space="0" w:color="auto"/>
          </w:divBdr>
        </w:div>
        <w:div w:id="832258462">
          <w:marLeft w:val="640"/>
          <w:marRight w:val="0"/>
          <w:marTop w:val="0"/>
          <w:marBottom w:val="0"/>
          <w:divBdr>
            <w:top w:val="none" w:sz="0" w:space="0" w:color="auto"/>
            <w:left w:val="none" w:sz="0" w:space="0" w:color="auto"/>
            <w:bottom w:val="none" w:sz="0" w:space="0" w:color="auto"/>
            <w:right w:val="none" w:sz="0" w:space="0" w:color="auto"/>
          </w:divBdr>
        </w:div>
        <w:div w:id="585385130">
          <w:marLeft w:val="640"/>
          <w:marRight w:val="0"/>
          <w:marTop w:val="0"/>
          <w:marBottom w:val="0"/>
          <w:divBdr>
            <w:top w:val="none" w:sz="0" w:space="0" w:color="auto"/>
            <w:left w:val="none" w:sz="0" w:space="0" w:color="auto"/>
            <w:bottom w:val="none" w:sz="0" w:space="0" w:color="auto"/>
            <w:right w:val="none" w:sz="0" w:space="0" w:color="auto"/>
          </w:divBdr>
        </w:div>
        <w:div w:id="850725252">
          <w:marLeft w:val="640"/>
          <w:marRight w:val="0"/>
          <w:marTop w:val="0"/>
          <w:marBottom w:val="0"/>
          <w:divBdr>
            <w:top w:val="none" w:sz="0" w:space="0" w:color="auto"/>
            <w:left w:val="none" w:sz="0" w:space="0" w:color="auto"/>
            <w:bottom w:val="none" w:sz="0" w:space="0" w:color="auto"/>
            <w:right w:val="none" w:sz="0" w:space="0" w:color="auto"/>
          </w:divBdr>
        </w:div>
        <w:div w:id="1525902156">
          <w:marLeft w:val="640"/>
          <w:marRight w:val="0"/>
          <w:marTop w:val="0"/>
          <w:marBottom w:val="0"/>
          <w:divBdr>
            <w:top w:val="none" w:sz="0" w:space="0" w:color="auto"/>
            <w:left w:val="none" w:sz="0" w:space="0" w:color="auto"/>
            <w:bottom w:val="none" w:sz="0" w:space="0" w:color="auto"/>
            <w:right w:val="none" w:sz="0" w:space="0" w:color="auto"/>
          </w:divBdr>
        </w:div>
        <w:div w:id="380059034">
          <w:marLeft w:val="640"/>
          <w:marRight w:val="0"/>
          <w:marTop w:val="0"/>
          <w:marBottom w:val="0"/>
          <w:divBdr>
            <w:top w:val="none" w:sz="0" w:space="0" w:color="auto"/>
            <w:left w:val="none" w:sz="0" w:space="0" w:color="auto"/>
            <w:bottom w:val="none" w:sz="0" w:space="0" w:color="auto"/>
            <w:right w:val="none" w:sz="0" w:space="0" w:color="auto"/>
          </w:divBdr>
        </w:div>
        <w:div w:id="859389999">
          <w:marLeft w:val="640"/>
          <w:marRight w:val="0"/>
          <w:marTop w:val="0"/>
          <w:marBottom w:val="0"/>
          <w:divBdr>
            <w:top w:val="none" w:sz="0" w:space="0" w:color="auto"/>
            <w:left w:val="none" w:sz="0" w:space="0" w:color="auto"/>
            <w:bottom w:val="none" w:sz="0" w:space="0" w:color="auto"/>
            <w:right w:val="none" w:sz="0" w:space="0" w:color="auto"/>
          </w:divBdr>
        </w:div>
        <w:div w:id="1527787845">
          <w:marLeft w:val="640"/>
          <w:marRight w:val="0"/>
          <w:marTop w:val="0"/>
          <w:marBottom w:val="0"/>
          <w:divBdr>
            <w:top w:val="none" w:sz="0" w:space="0" w:color="auto"/>
            <w:left w:val="none" w:sz="0" w:space="0" w:color="auto"/>
            <w:bottom w:val="none" w:sz="0" w:space="0" w:color="auto"/>
            <w:right w:val="none" w:sz="0" w:space="0" w:color="auto"/>
          </w:divBdr>
        </w:div>
        <w:div w:id="501900104">
          <w:marLeft w:val="640"/>
          <w:marRight w:val="0"/>
          <w:marTop w:val="0"/>
          <w:marBottom w:val="0"/>
          <w:divBdr>
            <w:top w:val="none" w:sz="0" w:space="0" w:color="auto"/>
            <w:left w:val="none" w:sz="0" w:space="0" w:color="auto"/>
            <w:bottom w:val="none" w:sz="0" w:space="0" w:color="auto"/>
            <w:right w:val="none" w:sz="0" w:space="0" w:color="auto"/>
          </w:divBdr>
        </w:div>
        <w:div w:id="1212226611">
          <w:marLeft w:val="640"/>
          <w:marRight w:val="0"/>
          <w:marTop w:val="0"/>
          <w:marBottom w:val="0"/>
          <w:divBdr>
            <w:top w:val="none" w:sz="0" w:space="0" w:color="auto"/>
            <w:left w:val="none" w:sz="0" w:space="0" w:color="auto"/>
            <w:bottom w:val="none" w:sz="0" w:space="0" w:color="auto"/>
            <w:right w:val="none" w:sz="0" w:space="0" w:color="auto"/>
          </w:divBdr>
        </w:div>
        <w:div w:id="1642923559">
          <w:marLeft w:val="640"/>
          <w:marRight w:val="0"/>
          <w:marTop w:val="0"/>
          <w:marBottom w:val="0"/>
          <w:divBdr>
            <w:top w:val="none" w:sz="0" w:space="0" w:color="auto"/>
            <w:left w:val="none" w:sz="0" w:space="0" w:color="auto"/>
            <w:bottom w:val="none" w:sz="0" w:space="0" w:color="auto"/>
            <w:right w:val="none" w:sz="0" w:space="0" w:color="auto"/>
          </w:divBdr>
        </w:div>
        <w:div w:id="496506626">
          <w:marLeft w:val="640"/>
          <w:marRight w:val="0"/>
          <w:marTop w:val="0"/>
          <w:marBottom w:val="0"/>
          <w:divBdr>
            <w:top w:val="none" w:sz="0" w:space="0" w:color="auto"/>
            <w:left w:val="none" w:sz="0" w:space="0" w:color="auto"/>
            <w:bottom w:val="none" w:sz="0" w:space="0" w:color="auto"/>
            <w:right w:val="none" w:sz="0" w:space="0" w:color="auto"/>
          </w:divBdr>
        </w:div>
        <w:div w:id="1216818153">
          <w:marLeft w:val="640"/>
          <w:marRight w:val="0"/>
          <w:marTop w:val="0"/>
          <w:marBottom w:val="0"/>
          <w:divBdr>
            <w:top w:val="none" w:sz="0" w:space="0" w:color="auto"/>
            <w:left w:val="none" w:sz="0" w:space="0" w:color="auto"/>
            <w:bottom w:val="none" w:sz="0" w:space="0" w:color="auto"/>
            <w:right w:val="none" w:sz="0" w:space="0" w:color="auto"/>
          </w:divBdr>
        </w:div>
      </w:divsChild>
    </w:div>
    <w:div w:id="566458574">
      <w:bodyDiv w:val="1"/>
      <w:marLeft w:val="0"/>
      <w:marRight w:val="0"/>
      <w:marTop w:val="0"/>
      <w:marBottom w:val="0"/>
      <w:divBdr>
        <w:top w:val="none" w:sz="0" w:space="0" w:color="auto"/>
        <w:left w:val="none" w:sz="0" w:space="0" w:color="auto"/>
        <w:bottom w:val="none" w:sz="0" w:space="0" w:color="auto"/>
        <w:right w:val="none" w:sz="0" w:space="0" w:color="auto"/>
      </w:divBdr>
    </w:div>
    <w:div w:id="584724896">
      <w:bodyDiv w:val="1"/>
      <w:marLeft w:val="0"/>
      <w:marRight w:val="0"/>
      <w:marTop w:val="0"/>
      <w:marBottom w:val="0"/>
      <w:divBdr>
        <w:top w:val="none" w:sz="0" w:space="0" w:color="auto"/>
        <w:left w:val="none" w:sz="0" w:space="0" w:color="auto"/>
        <w:bottom w:val="none" w:sz="0" w:space="0" w:color="auto"/>
        <w:right w:val="none" w:sz="0" w:space="0" w:color="auto"/>
      </w:divBdr>
      <w:divsChild>
        <w:div w:id="2043361007">
          <w:marLeft w:val="640"/>
          <w:marRight w:val="0"/>
          <w:marTop w:val="0"/>
          <w:marBottom w:val="0"/>
          <w:divBdr>
            <w:top w:val="none" w:sz="0" w:space="0" w:color="auto"/>
            <w:left w:val="none" w:sz="0" w:space="0" w:color="auto"/>
            <w:bottom w:val="none" w:sz="0" w:space="0" w:color="auto"/>
            <w:right w:val="none" w:sz="0" w:space="0" w:color="auto"/>
          </w:divBdr>
        </w:div>
        <w:div w:id="1566917077">
          <w:marLeft w:val="640"/>
          <w:marRight w:val="0"/>
          <w:marTop w:val="0"/>
          <w:marBottom w:val="0"/>
          <w:divBdr>
            <w:top w:val="none" w:sz="0" w:space="0" w:color="auto"/>
            <w:left w:val="none" w:sz="0" w:space="0" w:color="auto"/>
            <w:bottom w:val="none" w:sz="0" w:space="0" w:color="auto"/>
            <w:right w:val="none" w:sz="0" w:space="0" w:color="auto"/>
          </w:divBdr>
        </w:div>
        <w:div w:id="1427002545">
          <w:marLeft w:val="640"/>
          <w:marRight w:val="0"/>
          <w:marTop w:val="0"/>
          <w:marBottom w:val="0"/>
          <w:divBdr>
            <w:top w:val="none" w:sz="0" w:space="0" w:color="auto"/>
            <w:left w:val="none" w:sz="0" w:space="0" w:color="auto"/>
            <w:bottom w:val="none" w:sz="0" w:space="0" w:color="auto"/>
            <w:right w:val="none" w:sz="0" w:space="0" w:color="auto"/>
          </w:divBdr>
        </w:div>
        <w:div w:id="243954746">
          <w:marLeft w:val="640"/>
          <w:marRight w:val="0"/>
          <w:marTop w:val="0"/>
          <w:marBottom w:val="0"/>
          <w:divBdr>
            <w:top w:val="none" w:sz="0" w:space="0" w:color="auto"/>
            <w:left w:val="none" w:sz="0" w:space="0" w:color="auto"/>
            <w:bottom w:val="none" w:sz="0" w:space="0" w:color="auto"/>
            <w:right w:val="none" w:sz="0" w:space="0" w:color="auto"/>
          </w:divBdr>
        </w:div>
        <w:div w:id="2053770825">
          <w:marLeft w:val="640"/>
          <w:marRight w:val="0"/>
          <w:marTop w:val="0"/>
          <w:marBottom w:val="0"/>
          <w:divBdr>
            <w:top w:val="none" w:sz="0" w:space="0" w:color="auto"/>
            <w:left w:val="none" w:sz="0" w:space="0" w:color="auto"/>
            <w:bottom w:val="none" w:sz="0" w:space="0" w:color="auto"/>
            <w:right w:val="none" w:sz="0" w:space="0" w:color="auto"/>
          </w:divBdr>
        </w:div>
        <w:div w:id="909001248">
          <w:marLeft w:val="640"/>
          <w:marRight w:val="0"/>
          <w:marTop w:val="0"/>
          <w:marBottom w:val="0"/>
          <w:divBdr>
            <w:top w:val="none" w:sz="0" w:space="0" w:color="auto"/>
            <w:left w:val="none" w:sz="0" w:space="0" w:color="auto"/>
            <w:bottom w:val="none" w:sz="0" w:space="0" w:color="auto"/>
            <w:right w:val="none" w:sz="0" w:space="0" w:color="auto"/>
          </w:divBdr>
        </w:div>
        <w:div w:id="111245679">
          <w:marLeft w:val="640"/>
          <w:marRight w:val="0"/>
          <w:marTop w:val="0"/>
          <w:marBottom w:val="0"/>
          <w:divBdr>
            <w:top w:val="none" w:sz="0" w:space="0" w:color="auto"/>
            <w:left w:val="none" w:sz="0" w:space="0" w:color="auto"/>
            <w:bottom w:val="none" w:sz="0" w:space="0" w:color="auto"/>
            <w:right w:val="none" w:sz="0" w:space="0" w:color="auto"/>
          </w:divBdr>
        </w:div>
        <w:div w:id="1495218756">
          <w:marLeft w:val="640"/>
          <w:marRight w:val="0"/>
          <w:marTop w:val="0"/>
          <w:marBottom w:val="0"/>
          <w:divBdr>
            <w:top w:val="none" w:sz="0" w:space="0" w:color="auto"/>
            <w:left w:val="none" w:sz="0" w:space="0" w:color="auto"/>
            <w:bottom w:val="none" w:sz="0" w:space="0" w:color="auto"/>
            <w:right w:val="none" w:sz="0" w:space="0" w:color="auto"/>
          </w:divBdr>
        </w:div>
        <w:div w:id="355737459">
          <w:marLeft w:val="640"/>
          <w:marRight w:val="0"/>
          <w:marTop w:val="0"/>
          <w:marBottom w:val="0"/>
          <w:divBdr>
            <w:top w:val="none" w:sz="0" w:space="0" w:color="auto"/>
            <w:left w:val="none" w:sz="0" w:space="0" w:color="auto"/>
            <w:bottom w:val="none" w:sz="0" w:space="0" w:color="auto"/>
            <w:right w:val="none" w:sz="0" w:space="0" w:color="auto"/>
          </w:divBdr>
        </w:div>
        <w:div w:id="1419012908">
          <w:marLeft w:val="640"/>
          <w:marRight w:val="0"/>
          <w:marTop w:val="0"/>
          <w:marBottom w:val="0"/>
          <w:divBdr>
            <w:top w:val="none" w:sz="0" w:space="0" w:color="auto"/>
            <w:left w:val="none" w:sz="0" w:space="0" w:color="auto"/>
            <w:bottom w:val="none" w:sz="0" w:space="0" w:color="auto"/>
            <w:right w:val="none" w:sz="0" w:space="0" w:color="auto"/>
          </w:divBdr>
        </w:div>
        <w:div w:id="524562614">
          <w:marLeft w:val="640"/>
          <w:marRight w:val="0"/>
          <w:marTop w:val="0"/>
          <w:marBottom w:val="0"/>
          <w:divBdr>
            <w:top w:val="none" w:sz="0" w:space="0" w:color="auto"/>
            <w:left w:val="none" w:sz="0" w:space="0" w:color="auto"/>
            <w:bottom w:val="none" w:sz="0" w:space="0" w:color="auto"/>
            <w:right w:val="none" w:sz="0" w:space="0" w:color="auto"/>
          </w:divBdr>
        </w:div>
        <w:div w:id="320230631">
          <w:marLeft w:val="640"/>
          <w:marRight w:val="0"/>
          <w:marTop w:val="0"/>
          <w:marBottom w:val="0"/>
          <w:divBdr>
            <w:top w:val="none" w:sz="0" w:space="0" w:color="auto"/>
            <w:left w:val="none" w:sz="0" w:space="0" w:color="auto"/>
            <w:bottom w:val="none" w:sz="0" w:space="0" w:color="auto"/>
            <w:right w:val="none" w:sz="0" w:space="0" w:color="auto"/>
          </w:divBdr>
        </w:div>
        <w:div w:id="1127895488">
          <w:marLeft w:val="640"/>
          <w:marRight w:val="0"/>
          <w:marTop w:val="0"/>
          <w:marBottom w:val="0"/>
          <w:divBdr>
            <w:top w:val="none" w:sz="0" w:space="0" w:color="auto"/>
            <w:left w:val="none" w:sz="0" w:space="0" w:color="auto"/>
            <w:bottom w:val="none" w:sz="0" w:space="0" w:color="auto"/>
            <w:right w:val="none" w:sz="0" w:space="0" w:color="auto"/>
          </w:divBdr>
        </w:div>
        <w:div w:id="1111168657">
          <w:marLeft w:val="640"/>
          <w:marRight w:val="0"/>
          <w:marTop w:val="0"/>
          <w:marBottom w:val="0"/>
          <w:divBdr>
            <w:top w:val="none" w:sz="0" w:space="0" w:color="auto"/>
            <w:left w:val="none" w:sz="0" w:space="0" w:color="auto"/>
            <w:bottom w:val="none" w:sz="0" w:space="0" w:color="auto"/>
            <w:right w:val="none" w:sz="0" w:space="0" w:color="auto"/>
          </w:divBdr>
        </w:div>
        <w:div w:id="698698934">
          <w:marLeft w:val="640"/>
          <w:marRight w:val="0"/>
          <w:marTop w:val="0"/>
          <w:marBottom w:val="0"/>
          <w:divBdr>
            <w:top w:val="none" w:sz="0" w:space="0" w:color="auto"/>
            <w:left w:val="none" w:sz="0" w:space="0" w:color="auto"/>
            <w:bottom w:val="none" w:sz="0" w:space="0" w:color="auto"/>
            <w:right w:val="none" w:sz="0" w:space="0" w:color="auto"/>
          </w:divBdr>
        </w:div>
      </w:divsChild>
    </w:div>
    <w:div w:id="586034529">
      <w:bodyDiv w:val="1"/>
      <w:marLeft w:val="0"/>
      <w:marRight w:val="0"/>
      <w:marTop w:val="0"/>
      <w:marBottom w:val="0"/>
      <w:divBdr>
        <w:top w:val="none" w:sz="0" w:space="0" w:color="auto"/>
        <w:left w:val="none" w:sz="0" w:space="0" w:color="auto"/>
        <w:bottom w:val="none" w:sz="0" w:space="0" w:color="auto"/>
        <w:right w:val="none" w:sz="0" w:space="0" w:color="auto"/>
      </w:divBdr>
      <w:divsChild>
        <w:div w:id="1422795543">
          <w:marLeft w:val="0"/>
          <w:marRight w:val="0"/>
          <w:marTop w:val="0"/>
          <w:marBottom w:val="0"/>
          <w:divBdr>
            <w:top w:val="single" w:sz="2" w:space="0" w:color="E5E7EB"/>
            <w:left w:val="single" w:sz="2" w:space="0" w:color="E5E7EB"/>
            <w:bottom w:val="single" w:sz="2" w:space="0" w:color="E5E7EB"/>
            <w:right w:val="single" w:sz="2" w:space="0" w:color="E5E7EB"/>
          </w:divBdr>
        </w:div>
        <w:div w:id="7059549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4138141">
      <w:bodyDiv w:val="1"/>
      <w:marLeft w:val="0"/>
      <w:marRight w:val="0"/>
      <w:marTop w:val="0"/>
      <w:marBottom w:val="0"/>
      <w:divBdr>
        <w:top w:val="none" w:sz="0" w:space="0" w:color="auto"/>
        <w:left w:val="none" w:sz="0" w:space="0" w:color="auto"/>
        <w:bottom w:val="none" w:sz="0" w:space="0" w:color="auto"/>
        <w:right w:val="none" w:sz="0" w:space="0" w:color="auto"/>
      </w:divBdr>
    </w:div>
    <w:div w:id="627319603">
      <w:bodyDiv w:val="1"/>
      <w:marLeft w:val="0"/>
      <w:marRight w:val="0"/>
      <w:marTop w:val="0"/>
      <w:marBottom w:val="0"/>
      <w:divBdr>
        <w:top w:val="none" w:sz="0" w:space="0" w:color="auto"/>
        <w:left w:val="none" w:sz="0" w:space="0" w:color="auto"/>
        <w:bottom w:val="none" w:sz="0" w:space="0" w:color="auto"/>
        <w:right w:val="none" w:sz="0" w:space="0" w:color="auto"/>
      </w:divBdr>
      <w:divsChild>
        <w:div w:id="308100031">
          <w:marLeft w:val="640"/>
          <w:marRight w:val="0"/>
          <w:marTop w:val="0"/>
          <w:marBottom w:val="0"/>
          <w:divBdr>
            <w:top w:val="none" w:sz="0" w:space="0" w:color="auto"/>
            <w:left w:val="none" w:sz="0" w:space="0" w:color="auto"/>
            <w:bottom w:val="none" w:sz="0" w:space="0" w:color="auto"/>
            <w:right w:val="none" w:sz="0" w:space="0" w:color="auto"/>
          </w:divBdr>
        </w:div>
        <w:div w:id="2000688219">
          <w:marLeft w:val="640"/>
          <w:marRight w:val="0"/>
          <w:marTop w:val="0"/>
          <w:marBottom w:val="0"/>
          <w:divBdr>
            <w:top w:val="none" w:sz="0" w:space="0" w:color="auto"/>
            <w:left w:val="none" w:sz="0" w:space="0" w:color="auto"/>
            <w:bottom w:val="none" w:sz="0" w:space="0" w:color="auto"/>
            <w:right w:val="none" w:sz="0" w:space="0" w:color="auto"/>
          </w:divBdr>
        </w:div>
        <w:div w:id="989821878">
          <w:marLeft w:val="640"/>
          <w:marRight w:val="0"/>
          <w:marTop w:val="0"/>
          <w:marBottom w:val="0"/>
          <w:divBdr>
            <w:top w:val="none" w:sz="0" w:space="0" w:color="auto"/>
            <w:left w:val="none" w:sz="0" w:space="0" w:color="auto"/>
            <w:bottom w:val="none" w:sz="0" w:space="0" w:color="auto"/>
            <w:right w:val="none" w:sz="0" w:space="0" w:color="auto"/>
          </w:divBdr>
        </w:div>
        <w:div w:id="1272131587">
          <w:marLeft w:val="640"/>
          <w:marRight w:val="0"/>
          <w:marTop w:val="0"/>
          <w:marBottom w:val="0"/>
          <w:divBdr>
            <w:top w:val="none" w:sz="0" w:space="0" w:color="auto"/>
            <w:left w:val="none" w:sz="0" w:space="0" w:color="auto"/>
            <w:bottom w:val="none" w:sz="0" w:space="0" w:color="auto"/>
            <w:right w:val="none" w:sz="0" w:space="0" w:color="auto"/>
          </w:divBdr>
        </w:div>
        <w:div w:id="1607033738">
          <w:marLeft w:val="640"/>
          <w:marRight w:val="0"/>
          <w:marTop w:val="0"/>
          <w:marBottom w:val="0"/>
          <w:divBdr>
            <w:top w:val="none" w:sz="0" w:space="0" w:color="auto"/>
            <w:left w:val="none" w:sz="0" w:space="0" w:color="auto"/>
            <w:bottom w:val="none" w:sz="0" w:space="0" w:color="auto"/>
            <w:right w:val="none" w:sz="0" w:space="0" w:color="auto"/>
          </w:divBdr>
        </w:div>
        <w:div w:id="528688750">
          <w:marLeft w:val="640"/>
          <w:marRight w:val="0"/>
          <w:marTop w:val="0"/>
          <w:marBottom w:val="0"/>
          <w:divBdr>
            <w:top w:val="none" w:sz="0" w:space="0" w:color="auto"/>
            <w:left w:val="none" w:sz="0" w:space="0" w:color="auto"/>
            <w:bottom w:val="none" w:sz="0" w:space="0" w:color="auto"/>
            <w:right w:val="none" w:sz="0" w:space="0" w:color="auto"/>
          </w:divBdr>
        </w:div>
        <w:div w:id="276372287">
          <w:marLeft w:val="640"/>
          <w:marRight w:val="0"/>
          <w:marTop w:val="0"/>
          <w:marBottom w:val="0"/>
          <w:divBdr>
            <w:top w:val="none" w:sz="0" w:space="0" w:color="auto"/>
            <w:left w:val="none" w:sz="0" w:space="0" w:color="auto"/>
            <w:bottom w:val="none" w:sz="0" w:space="0" w:color="auto"/>
            <w:right w:val="none" w:sz="0" w:space="0" w:color="auto"/>
          </w:divBdr>
        </w:div>
        <w:div w:id="1253511307">
          <w:marLeft w:val="640"/>
          <w:marRight w:val="0"/>
          <w:marTop w:val="0"/>
          <w:marBottom w:val="0"/>
          <w:divBdr>
            <w:top w:val="none" w:sz="0" w:space="0" w:color="auto"/>
            <w:left w:val="none" w:sz="0" w:space="0" w:color="auto"/>
            <w:bottom w:val="none" w:sz="0" w:space="0" w:color="auto"/>
            <w:right w:val="none" w:sz="0" w:space="0" w:color="auto"/>
          </w:divBdr>
        </w:div>
        <w:div w:id="1486816507">
          <w:marLeft w:val="640"/>
          <w:marRight w:val="0"/>
          <w:marTop w:val="0"/>
          <w:marBottom w:val="0"/>
          <w:divBdr>
            <w:top w:val="none" w:sz="0" w:space="0" w:color="auto"/>
            <w:left w:val="none" w:sz="0" w:space="0" w:color="auto"/>
            <w:bottom w:val="none" w:sz="0" w:space="0" w:color="auto"/>
            <w:right w:val="none" w:sz="0" w:space="0" w:color="auto"/>
          </w:divBdr>
        </w:div>
        <w:div w:id="1630476249">
          <w:marLeft w:val="640"/>
          <w:marRight w:val="0"/>
          <w:marTop w:val="0"/>
          <w:marBottom w:val="0"/>
          <w:divBdr>
            <w:top w:val="none" w:sz="0" w:space="0" w:color="auto"/>
            <w:left w:val="none" w:sz="0" w:space="0" w:color="auto"/>
            <w:bottom w:val="none" w:sz="0" w:space="0" w:color="auto"/>
            <w:right w:val="none" w:sz="0" w:space="0" w:color="auto"/>
          </w:divBdr>
        </w:div>
        <w:div w:id="370686680">
          <w:marLeft w:val="640"/>
          <w:marRight w:val="0"/>
          <w:marTop w:val="0"/>
          <w:marBottom w:val="0"/>
          <w:divBdr>
            <w:top w:val="none" w:sz="0" w:space="0" w:color="auto"/>
            <w:left w:val="none" w:sz="0" w:space="0" w:color="auto"/>
            <w:bottom w:val="none" w:sz="0" w:space="0" w:color="auto"/>
            <w:right w:val="none" w:sz="0" w:space="0" w:color="auto"/>
          </w:divBdr>
        </w:div>
        <w:div w:id="1746604788">
          <w:marLeft w:val="640"/>
          <w:marRight w:val="0"/>
          <w:marTop w:val="0"/>
          <w:marBottom w:val="0"/>
          <w:divBdr>
            <w:top w:val="none" w:sz="0" w:space="0" w:color="auto"/>
            <w:left w:val="none" w:sz="0" w:space="0" w:color="auto"/>
            <w:bottom w:val="none" w:sz="0" w:space="0" w:color="auto"/>
            <w:right w:val="none" w:sz="0" w:space="0" w:color="auto"/>
          </w:divBdr>
        </w:div>
        <w:div w:id="84810776">
          <w:marLeft w:val="640"/>
          <w:marRight w:val="0"/>
          <w:marTop w:val="0"/>
          <w:marBottom w:val="0"/>
          <w:divBdr>
            <w:top w:val="none" w:sz="0" w:space="0" w:color="auto"/>
            <w:left w:val="none" w:sz="0" w:space="0" w:color="auto"/>
            <w:bottom w:val="none" w:sz="0" w:space="0" w:color="auto"/>
            <w:right w:val="none" w:sz="0" w:space="0" w:color="auto"/>
          </w:divBdr>
        </w:div>
      </w:divsChild>
    </w:div>
    <w:div w:id="649672418">
      <w:bodyDiv w:val="1"/>
      <w:marLeft w:val="0"/>
      <w:marRight w:val="0"/>
      <w:marTop w:val="0"/>
      <w:marBottom w:val="0"/>
      <w:divBdr>
        <w:top w:val="none" w:sz="0" w:space="0" w:color="auto"/>
        <w:left w:val="none" w:sz="0" w:space="0" w:color="auto"/>
        <w:bottom w:val="none" w:sz="0" w:space="0" w:color="auto"/>
        <w:right w:val="none" w:sz="0" w:space="0" w:color="auto"/>
      </w:divBdr>
    </w:div>
    <w:div w:id="660087145">
      <w:bodyDiv w:val="1"/>
      <w:marLeft w:val="0"/>
      <w:marRight w:val="0"/>
      <w:marTop w:val="0"/>
      <w:marBottom w:val="0"/>
      <w:divBdr>
        <w:top w:val="none" w:sz="0" w:space="0" w:color="auto"/>
        <w:left w:val="none" w:sz="0" w:space="0" w:color="auto"/>
        <w:bottom w:val="none" w:sz="0" w:space="0" w:color="auto"/>
        <w:right w:val="none" w:sz="0" w:space="0" w:color="auto"/>
      </w:divBdr>
      <w:divsChild>
        <w:div w:id="235629621">
          <w:marLeft w:val="640"/>
          <w:marRight w:val="0"/>
          <w:marTop w:val="0"/>
          <w:marBottom w:val="0"/>
          <w:divBdr>
            <w:top w:val="none" w:sz="0" w:space="0" w:color="auto"/>
            <w:left w:val="none" w:sz="0" w:space="0" w:color="auto"/>
            <w:bottom w:val="none" w:sz="0" w:space="0" w:color="auto"/>
            <w:right w:val="none" w:sz="0" w:space="0" w:color="auto"/>
          </w:divBdr>
        </w:div>
        <w:div w:id="1018845504">
          <w:marLeft w:val="640"/>
          <w:marRight w:val="0"/>
          <w:marTop w:val="0"/>
          <w:marBottom w:val="0"/>
          <w:divBdr>
            <w:top w:val="none" w:sz="0" w:space="0" w:color="auto"/>
            <w:left w:val="none" w:sz="0" w:space="0" w:color="auto"/>
            <w:bottom w:val="none" w:sz="0" w:space="0" w:color="auto"/>
            <w:right w:val="none" w:sz="0" w:space="0" w:color="auto"/>
          </w:divBdr>
        </w:div>
        <w:div w:id="1155802175">
          <w:marLeft w:val="640"/>
          <w:marRight w:val="0"/>
          <w:marTop w:val="0"/>
          <w:marBottom w:val="0"/>
          <w:divBdr>
            <w:top w:val="none" w:sz="0" w:space="0" w:color="auto"/>
            <w:left w:val="none" w:sz="0" w:space="0" w:color="auto"/>
            <w:bottom w:val="none" w:sz="0" w:space="0" w:color="auto"/>
            <w:right w:val="none" w:sz="0" w:space="0" w:color="auto"/>
          </w:divBdr>
        </w:div>
        <w:div w:id="1524854735">
          <w:marLeft w:val="640"/>
          <w:marRight w:val="0"/>
          <w:marTop w:val="0"/>
          <w:marBottom w:val="0"/>
          <w:divBdr>
            <w:top w:val="none" w:sz="0" w:space="0" w:color="auto"/>
            <w:left w:val="none" w:sz="0" w:space="0" w:color="auto"/>
            <w:bottom w:val="none" w:sz="0" w:space="0" w:color="auto"/>
            <w:right w:val="none" w:sz="0" w:space="0" w:color="auto"/>
          </w:divBdr>
        </w:div>
        <w:div w:id="2066490854">
          <w:marLeft w:val="640"/>
          <w:marRight w:val="0"/>
          <w:marTop w:val="0"/>
          <w:marBottom w:val="0"/>
          <w:divBdr>
            <w:top w:val="none" w:sz="0" w:space="0" w:color="auto"/>
            <w:left w:val="none" w:sz="0" w:space="0" w:color="auto"/>
            <w:bottom w:val="none" w:sz="0" w:space="0" w:color="auto"/>
            <w:right w:val="none" w:sz="0" w:space="0" w:color="auto"/>
          </w:divBdr>
        </w:div>
        <w:div w:id="485126390">
          <w:marLeft w:val="640"/>
          <w:marRight w:val="0"/>
          <w:marTop w:val="0"/>
          <w:marBottom w:val="0"/>
          <w:divBdr>
            <w:top w:val="none" w:sz="0" w:space="0" w:color="auto"/>
            <w:left w:val="none" w:sz="0" w:space="0" w:color="auto"/>
            <w:bottom w:val="none" w:sz="0" w:space="0" w:color="auto"/>
            <w:right w:val="none" w:sz="0" w:space="0" w:color="auto"/>
          </w:divBdr>
        </w:div>
        <w:div w:id="1694531303">
          <w:marLeft w:val="640"/>
          <w:marRight w:val="0"/>
          <w:marTop w:val="0"/>
          <w:marBottom w:val="0"/>
          <w:divBdr>
            <w:top w:val="none" w:sz="0" w:space="0" w:color="auto"/>
            <w:left w:val="none" w:sz="0" w:space="0" w:color="auto"/>
            <w:bottom w:val="none" w:sz="0" w:space="0" w:color="auto"/>
            <w:right w:val="none" w:sz="0" w:space="0" w:color="auto"/>
          </w:divBdr>
        </w:div>
        <w:div w:id="187724519">
          <w:marLeft w:val="640"/>
          <w:marRight w:val="0"/>
          <w:marTop w:val="0"/>
          <w:marBottom w:val="0"/>
          <w:divBdr>
            <w:top w:val="none" w:sz="0" w:space="0" w:color="auto"/>
            <w:left w:val="none" w:sz="0" w:space="0" w:color="auto"/>
            <w:bottom w:val="none" w:sz="0" w:space="0" w:color="auto"/>
            <w:right w:val="none" w:sz="0" w:space="0" w:color="auto"/>
          </w:divBdr>
        </w:div>
        <w:div w:id="1064718196">
          <w:marLeft w:val="640"/>
          <w:marRight w:val="0"/>
          <w:marTop w:val="0"/>
          <w:marBottom w:val="0"/>
          <w:divBdr>
            <w:top w:val="none" w:sz="0" w:space="0" w:color="auto"/>
            <w:left w:val="none" w:sz="0" w:space="0" w:color="auto"/>
            <w:bottom w:val="none" w:sz="0" w:space="0" w:color="auto"/>
            <w:right w:val="none" w:sz="0" w:space="0" w:color="auto"/>
          </w:divBdr>
        </w:div>
        <w:div w:id="301931487">
          <w:marLeft w:val="640"/>
          <w:marRight w:val="0"/>
          <w:marTop w:val="0"/>
          <w:marBottom w:val="0"/>
          <w:divBdr>
            <w:top w:val="none" w:sz="0" w:space="0" w:color="auto"/>
            <w:left w:val="none" w:sz="0" w:space="0" w:color="auto"/>
            <w:bottom w:val="none" w:sz="0" w:space="0" w:color="auto"/>
            <w:right w:val="none" w:sz="0" w:space="0" w:color="auto"/>
          </w:divBdr>
        </w:div>
        <w:div w:id="2090272241">
          <w:marLeft w:val="640"/>
          <w:marRight w:val="0"/>
          <w:marTop w:val="0"/>
          <w:marBottom w:val="0"/>
          <w:divBdr>
            <w:top w:val="none" w:sz="0" w:space="0" w:color="auto"/>
            <w:left w:val="none" w:sz="0" w:space="0" w:color="auto"/>
            <w:bottom w:val="none" w:sz="0" w:space="0" w:color="auto"/>
            <w:right w:val="none" w:sz="0" w:space="0" w:color="auto"/>
          </w:divBdr>
        </w:div>
        <w:div w:id="751778431">
          <w:marLeft w:val="640"/>
          <w:marRight w:val="0"/>
          <w:marTop w:val="0"/>
          <w:marBottom w:val="0"/>
          <w:divBdr>
            <w:top w:val="none" w:sz="0" w:space="0" w:color="auto"/>
            <w:left w:val="none" w:sz="0" w:space="0" w:color="auto"/>
            <w:bottom w:val="none" w:sz="0" w:space="0" w:color="auto"/>
            <w:right w:val="none" w:sz="0" w:space="0" w:color="auto"/>
          </w:divBdr>
        </w:div>
        <w:div w:id="1656762047">
          <w:marLeft w:val="640"/>
          <w:marRight w:val="0"/>
          <w:marTop w:val="0"/>
          <w:marBottom w:val="0"/>
          <w:divBdr>
            <w:top w:val="none" w:sz="0" w:space="0" w:color="auto"/>
            <w:left w:val="none" w:sz="0" w:space="0" w:color="auto"/>
            <w:bottom w:val="none" w:sz="0" w:space="0" w:color="auto"/>
            <w:right w:val="none" w:sz="0" w:space="0" w:color="auto"/>
          </w:divBdr>
        </w:div>
        <w:div w:id="850338234">
          <w:marLeft w:val="640"/>
          <w:marRight w:val="0"/>
          <w:marTop w:val="0"/>
          <w:marBottom w:val="0"/>
          <w:divBdr>
            <w:top w:val="none" w:sz="0" w:space="0" w:color="auto"/>
            <w:left w:val="none" w:sz="0" w:space="0" w:color="auto"/>
            <w:bottom w:val="none" w:sz="0" w:space="0" w:color="auto"/>
            <w:right w:val="none" w:sz="0" w:space="0" w:color="auto"/>
          </w:divBdr>
        </w:div>
        <w:div w:id="2040622151">
          <w:marLeft w:val="640"/>
          <w:marRight w:val="0"/>
          <w:marTop w:val="0"/>
          <w:marBottom w:val="0"/>
          <w:divBdr>
            <w:top w:val="none" w:sz="0" w:space="0" w:color="auto"/>
            <w:left w:val="none" w:sz="0" w:space="0" w:color="auto"/>
            <w:bottom w:val="none" w:sz="0" w:space="0" w:color="auto"/>
            <w:right w:val="none" w:sz="0" w:space="0" w:color="auto"/>
          </w:divBdr>
        </w:div>
        <w:div w:id="2031250902">
          <w:marLeft w:val="640"/>
          <w:marRight w:val="0"/>
          <w:marTop w:val="0"/>
          <w:marBottom w:val="0"/>
          <w:divBdr>
            <w:top w:val="none" w:sz="0" w:space="0" w:color="auto"/>
            <w:left w:val="none" w:sz="0" w:space="0" w:color="auto"/>
            <w:bottom w:val="none" w:sz="0" w:space="0" w:color="auto"/>
            <w:right w:val="none" w:sz="0" w:space="0" w:color="auto"/>
          </w:divBdr>
        </w:div>
      </w:divsChild>
    </w:div>
    <w:div w:id="669866957">
      <w:bodyDiv w:val="1"/>
      <w:marLeft w:val="0"/>
      <w:marRight w:val="0"/>
      <w:marTop w:val="0"/>
      <w:marBottom w:val="0"/>
      <w:divBdr>
        <w:top w:val="none" w:sz="0" w:space="0" w:color="auto"/>
        <w:left w:val="none" w:sz="0" w:space="0" w:color="auto"/>
        <w:bottom w:val="none" w:sz="0" w:space="0" w:color="auto"/>
        <w:right w:val="none" w:sz="0" w:space="0" w:color="auto"/>
      </w:divBdr>
      <w:divsChild>
        <w:div w:id="1569879949">
          <w:marLeft w:val="640"/>
          <w:marRight w:val="0"/>
          <w:marTop w:val="0"/>
          <w:marBottom w:val="0"/>
          <w:divBdr>
            <w:top w:val="none" w:sz="0" w:space="0" w:color="auto"/>
            <w:left w:val="none" w:sz="0" w:space="0" w:color="auto"/>
            <w:bottom w:val="none" w:sz="0" w:space="0" w:color="auto"/>
            <w:right w:val="none" w:sz="0" w:space="0" w:color="auto"/>
          </w:divBdr>
        </w:div>
        <w:div w:id="1977639326">
          <w:marLeft w:val="640"/>
          <w:marRight w:val="0"/>
          <w:marTop w:val="0"/>
          <w:marBottom w:val="0"/>
          <w:divBdr>
            <w:top w:val="none" w:sz="0" w:space="0" w:color="auto"/>
            <w:left w:val="none" w:sz="0" w:space="0" w:color="auto"/>
            <w:bottom w:val="none" w:sz="0" w:space="0" w:color="auto"/>
            <w:right w:val="none" w:sz="0" w:space="0" w:color="auto"/>
          </w:divBdr>
        </w:div>
        <w:div w:id="1562056310">
          <w:marLeft w:val="640"/>
          <w:marRight w:val="0"/>
          <w:marTop w:val="0"/>
          <w:marBottom w:val="0"/>
          <w:divBdr>
            <w:top w:val="none" w:sz="0" w:space="0" w:color="auto"/>
            <w:left w:val="none" w:sz="0" w:space="0" w:color="auto"/>
            <w:bottom w:val="none" w:sz="0" w:space="0" w:color="auto"/>
            <w:right w:val="none" w:sz="0" w:space="0" w:color="auto"/>
          </w:divBdr>
        </w:div>
        <w:div w:id="34307002">
          <w:marLeft w:val="640"/>
          <w:marRight w:val="0"/>
          <w:marTop w:val="0"/>
          <w:marBottom w:val="0"/>
          <w:divBdr>
            <w:top w:val="none" w:sz="0" w:space="0" w:color="auto"/>
            <w:left w:val="none" w:sz="0" w:space="0" w:color="auto"/>
            <w:bottom w:val="none" w:sz="0" w:space="0" w:color="auto"/>
            <w:right w:val="none" w:sz="0" w:space="0" w:color="auto"/>
          </w:divBdr>
        </w:div>
        <w:div w:id="509374790">
          <w:marLeft w:val="640"/>
          <w:marRight w:val="0"/>
          <w:marTop w:val="0"/>
          <w:marBottom w:val="0"/>
          <w:divBdr>
            <w:top w:val="none" w:sz="0" w:space="0" w:color="auto"/>
            <w:left w:val="none" w:sz="0" w:space="0" w:color="auto"/>
            <w:bottom w:val="none" w:sz="0" w:space="0" w:color="auto"/>
            <w:right w:val="none" w:sz="0" w:space="0" w:color="auto"/>
          </w:divBdr>
        </w:div>
        <w:div w:id="1387677462">
          <w:marLeft w:val="640"/>
          <w:marRight w:val="0"/>
          <w:marTop w:val="0"/>
          <w:marBottom w:val="0"/>
          <w:divBdr>
            <w:top w:val="none" w:sz="0" w:space="0" w:color="auto"/>
            <w:left w:val="none" w:sz="0" w:space="0" w:color="auto"/>
            <w:bottom w:val="none" w:sz="0" w:space="0" w:color="auto"/>
            <w:right w:val="none" w:sz="0" w:space="0" w:color="auto"/>
          </w:divBdr>
        </w:div>
        <w:div w:id="462961142">
          <w:marLeft w:val="640"/>
          <w:marRight w:val="0"/>
          <w:marTop w:val="0"/>
          <w:marBottom w:val="0"/>
          <w:divBdr>
            <w:top w:val="none" w:sz="0" w:space="0" w:color="auto"/>
            <w:left w:val="none" w:sz="0" w:space="0" w:color="auto"/>
            <w:bottom w:val="none" w:sz="0" w:space="0" w:color="auto"/>
            <w:right w:val="none" w:sz="0" w:space="0" w:color="auto"/>
          </w:divBdr>
        </w:div>
        <w:div w:id="257913857">
          <w:marLeft w:val="640"/>
          <w:marRight w:val="0"/>
          <w:marTop w:val="0"/>
          <w:marBottom w:val="0"/>
          <w:divBdr>
            <w:top w:val="none" w:sz="0" w:space="0" w:color="auto"/>
            <w:left w:val="none" w:sz="0" w:space="0" w:color="auto"/>
            <w:bottom w:val="none" w:sz="0" w:space="0" w:color="auto"/>
            <w:right w:val="none" w:sz="0" w:space="0" w:color="auto"/>
          </w:divBdr>
        </w:div>
        <w:div w:id="486939854">
          <w:marLeft w:val="640"/>
          <w:marRight w:val="0"/>
          <w:marTop w:val="0"/>
          <w:marBottom w:val="0"/>
          <w:divBdr>
            <w:top w:val="none" w:sz="0" w:space="0" w:color="auto"/>
            <w:left w:val="none" w:sz="0" w:space="0" w:color="auto"/>
            <w:bottom w:val="none" w:sz="0" w:space="0" w:color="auto"/>
            <w:right w:val="none" w:sz="0" w:space="0" w:color="auto"/>
          </w:divBdr>
        </w:div>
        <w:div w:id="1960409613">
          <w:marLeft w:val="640"/>
          <w:marRight w:val="0"/>
          <w:marTop w:val="0"/>
          <w:marBottom w:val="0"/>
          <w:divBdr>
            <w:top w:val="none" w:sz="0" w:space="0" w:color="auto"/>
            <w:left w:val="none" w:sz="0" w:space="0" w:color="auto"/>
            <w:bottom w:val="none" w:sz="0" w:space="0" w:color="auto"/>
            <w:right w:val="none" w:sz="0" w:space="0" w:color="auto"/>
          </w:divBdr>
        </w:div>
        <w:div w:id="665397029">
          <w:marLeft w:val="640"/>
          <w:marRight w:val="0"/>
          <w:marTop w:val="0"/>
          <w:marBottom w:val="0"/>
          <w:divBdr>
            <w:top w:val="none" w:sz="0" w:space="0" w:color="auto"/>
            <w:left w:val="none" w:sz="0" w:space="0" w:color="auto"/>
            <w:bottom w:val="none" w:sz="0" w:space="0" w:color="auto"/>
            <w:right w:val="none" w:sz="0" w:space="0" w:color="auto"/>
          </w:divBdr>
        </w:div>
      </w:divsChild>
    </w:div>
    <w:div w:id="680400621">
      <w:bodyDiv w:val="1"/>
      <w:marLeft w:val="0"/>
      <w:marRight w:val="0"/>
      <w:marTop w:val="0"/>
      <w:marBottom w:val="0"/>
      <w:divBdr>
        <w:top w:val="none" w:sz="0" w:space="0" w:color="auto"/>
        <w:left w:val="none" w:sz="0" w:space="0" w:color="auto"/>
        <w:bottom w:val="none" w:sz="0" w:space="0" w:color="auto"/>
        <w:right w:val="none" w:sz="0" w:space="0" w:color="auto"/>
      </w:divBdr>
      <w:divsChild>
        <w:div w:id="693002434">
          <w:marLeft w:val="640"/>
          <w:marRight w:val="0"/>
          <w:marTop w:val="0"/>
          <w:marBottom w:val="0"/>
          <w:divBdr>
            <w:top w:val="none" w:sz="0" w:space="0" w:color="auto"/>
            <w:left w:val="none" w:sz="0" w:space="0" w:color="auto"/>
            <w:bottom w:val="none" w:sz="0" w:space="0" w:color="auto"/>
            <w:right w:val="none" w:sz="0" w:space="0" w:color="auto"/>
          </w:divBdr>
        </w:div>
        <w:div w:id="897086522">
          <w:marLeft w:val="640"/>
          <w:marRight w:val="0"/>
          <w:marTop w:val="0"/>
          <w:marBottom w:val="0"/>
          <w:divBdr>
            <w:top w:val="none" w:sz="0" w:space="0" w:color="auto"/>
            <w:left w:val="none" w:sz="0" w:space="0" w:color="auto"/>
            <w:bottom w:val="none" w:sz="0" w:space="0" w:color="auto"/>
            <w:right w:val="none" w:sz="0" w:space="0" w:color="auto"/>
          </w:divBdr>
        </w:div>
        <w:div w:id="1073506661">
          <w:marLeft w:val="640"/>
          <w:marRight w:val="0"/>
          <w:marTop w:val="0"/>
          <w:marBottom w:val="0"/>
          <w:divBdr>
            <w:top w:val="none" w:sz="0" w:space="0" w:color="auto"/>
            <w:left w:val="none" w:sz="0" w:space="0" w:color="auto"/>
            <w:bottom w:val="none" w:sz="0" w:space="0" w:color="auto"/>
            <w:right w:val="none" w:sz="0" w:space="0" w:color="auto"/>
          </w:divBdr>
        </w:div>
        <w:div w:id="2107921771">
          <w:marLeft w:val="640"/>
          <w:marRight w:val="0"/>
          <w:marTop w:val="0"/>
          <w:marBottom w:val="0"/>
          <w:divBdr>
            <w:top w:val="none" w:sz="0" w:space="0" w:color="auto"/>
            <w:left w:val="none" w:sz="0" w:space="0" w:color="auto"/>
            <w:bottom w:val="none" w:sz="0" w:space="0" w:color="auto"/>
            <w:right w:val="none" w:sz="0" w:space="0" w:color="auto"/>
          </w:divBdr>
        </w:div>
        <w:div w:id="460270891">
          <w:marLeft w:val="640"/>
          <w:marRight w:val="0"/>
          <w:marTop w:val="0"/>
          <w:marBottom w:val="0"/>
          <w:divBdr>
            <w:top w:val="none" w:sz="0" w:space="0" w:color="auto"/>
            <w:left w:val="none" w:sz="0" w:space="0" w:color="auto"/>
            <w:bottom w:val="none" w:sz="0" w:space="0" w:color="auto"/>
            <w:right w:val="none" w:sz="0" w:space="0" w:color="auto"/>
          </w:divBdr>
        </w:div>
        <w:div w:id="1012875455">
          <w:marLeft w:val="640"/>
          <w:marRight w:val="0"/>
          <w:marTop w:val="0"/>
          <w:marBottom w:val="0"/>
          <w:divBdr>
            <w:top w:val="none" w:sz="0" w:space="0" w:color="auto"/>
            <w:left w:val="none" w:sz="0" w:space="0" w:color="auto"/>
            <w:bottom w:val="none" w:sz="0" w:space="0" w:color="auto"/>
            <w:right w:val="none" w:sz="0" w:space="0" w:color="auto"/>
          </w:divBdr>
        </w:div>
        <w:div w:id="1641113188">
          <w:marLeft w:val="640"/>
          <w:marRight w:val="0"/>
          <w:marTop w:val="0"/>
          <w:marBottom w:val="0"/>
          <w:divBdr>
            <w:top w:val="none" w:sz="0" w:space="0" w:color="auto"/>
            <w:left w:val="none" w:sz="0" w:space="0" w:color="auto"/>
            <w:bottom w:val="none" w:sz="0" w:space="0" w:color="auto"/>
            <w:right w:val="none" w:sz="0" w:space="0" w:color="auto"/>
          </w:divBdr>
        </w:div>
        <w:div w:id="427888300">
          <w:marLeft w:val="640"/>
          <w:marRight w:val="0"/>
          <w:marTop w:val="0"/>
          <w:marBottom w:val="0"/>
          <w:divBdr>
            <w:top w:val="none" w:sz="0" w:space="0" w:color="auto"/>
            <w:left w:val="none" w:sz="0" w:space="0" w:color="auto"/>
            <w:bottom w:val="none" w:sz="0" w:space="0" w:color="auto"/>
            <w:right w:val="none" w:sz="0" w:space="0" w:color="auto"/>
          </w:divBdr>
        </w:div>
        <w:div w:id="1384410027">
          <w:marLeft w:val="640"/>
          <w:marRight w:val="0"/>
          <w:marTop w:val="0"/>
          <w:marBottom w:val="0"/>
          <w:divBdr>
            <w:top w:val="none" w:sz="0" w:space="0" w:color="auto"/>
            <w:left w:val="none" w:sz="0" w:space="0" w:color="auto"/>
            <w:bottom w:val="none" w:sz="0" w:space="0" w:color="auto"/>
            <w:right w:val="none" w:sz="0" w:space="0" w:color="auto"/>
          </w:divBdr>
        </w:div>
        <w:div w:id="1314800510">
          <w:marLeft w:val="640"/>
          <w:marRight w:val="0"/>
          <w:marTop w:val="0"/>
          <w:marBottom w:val="0"/>
          <w:divBdr>
            <w:top w:val="none" w:sz="0" w:space="0" w:color="auto"/>
            <w:left w:val="none" w:sz="0" w:space="0" w:color="auto"/>
            <w:bottom w:val="none" w:sz="0" w:space="0" w:color="auto"/>
            <w:right w:val="none" w:sz="0" w:space="0" w:color="auto"/>
          </w:divBdr>
        </w:div>
        <w:div w:id="1340086258">
          <w:marLeft w:val="640"/>
          <w:marRight w:val="0"/>
          <w:marTop w:val="0"/>
          <w:marBottom w:val="0"/>
          <w:divBdr>
            <w:top w:val="none" w:sz="0" w:space="0" w:color="auto"/>
            <w:left w:val="none" w:sz="0" w:space="0" w:color="auto"/>
            <w:bottom w:val="none" w:sz="0" w:space="0" w:color="auto"/>
            <w:right w:val="none" w:sz="0" w:space="0" w:color="auto"/>
          </w:divBdr>
        </w:div>
        <w:div w:id="1032145301">
          <w:marLeft w:val="640"/>
          <w:marRight w:val="0"/>
          <w:marTop w:val="0"/>
          <w:marBottom w:val="0"/>
          <w:divBdr>
            <w:top w:val="none" w:sz="0" w:space="0" w:color="auto"/>
            <w:left w:val="none" w:sz="0" w:space="0" w:color="auto"/>
            <w:bottom w:val="none" w:sz="0" w:space="0" w:color="auto"/>
            <w:right w:val="none" w:sz="0" w:space="0" w:color="auto"/>
          </w:divBdr>
        </w:div>
        <w:div w:id="414018066">
          <w:marLeft w:val="640"/>
          <w:marRight w:val="0"/>
          <w:marTop w:val="0"/>
          <w:marBottom w:val="0"/>
          <w:divBdr>
            <w:top w:val="none" w:sz="0" w:space="0" w:color="auto"/>
            <w:left w:val="none" w:sz="0" w:space="0" w:color="auto"/>
            <w:bottom w:val="none" w:sz="0" w:space="0" w:color="auto"/>
            <w:right w:val="none" w:sz="0" w:space="0" w:color="auto"/>
          </w:divBdr>
        </w:div>
        <w:div w:id="533927233">
          <w:marLeft w:val="640"/>
          <w:marRight w:val="0"/>
          <w:marTop w:val="0"/>
          <w:marBottom w:val="0"/>
          <w:divBdr>
            <w:top w:val="none" w:sz="0" w:space="0" w:color="auto"/>
            <w:left w:val="none" w:sz="0" w:space="0" w:color="auto"/>
            <w:bottom w:val="none" w:sz="0" w:space="0" w:color="auto"/>
            <w:right w:val="none" w:sz="0" w:space="0" w:color="auto"/>
          </w:divBdr>
        </w:div>
      </w:divsChild>
    </w:div>
    <w:div w:id="680929760">
      <w:bodyDiv w:val="1"/>
      <w:marLeft w:val="0"/>
      <w:marRight w:val="0"/>
      <w:marTop w:val="0"/>
      <w:marBottom w:val="0"/>
      <w:divBdr>
        <w:top w:val="none" w:sz="0" w:space="0" w:color="auto"/>
        <w:left w:val="none" w:sz="0" w:space="0" w:color="auto"/>
        <w:bottom w:val="none" w:sz="0" w:space="0" w:color="auto"/>
        <w:right w:val="none" w:sz="0" w:space="0" w:color="auto"/>
      </w:divBdr>
      <w:divsChild>
        <w:div w:id="1648391085">
          <w:marLeft w:val="640"/>
          <w:marRight w:val="0"/>
          <w:marTop w:val="0"/>
          <w:marBottom w:val="0"/>
          <w:divBdr>
            <w:top w:val="none" w:sz="0" w:space="0" w:color="auto"/>
            <w:left w:val="none" w:sz="0" w:space="0" w:color="auto"/>
            <w:bottom w:val="none" w:sz="0" w:space="0" w:color="auto"/>
            <w:right w:val="none" w:sz="0" w:space="0" w:color="auto"/>
          </w:divBdr>
        </w:div>
        <w:div w:id="1286615943">
          <w:marLeft w:val="640"/>
          <w:marRight w:val="0"/>
          <w:marTop w:val="0"/>
          <w:marBottom w:val="0"/>
          <w:divBdr>
            <w:top w:val="none" w:sz="0" w:space="0" w:color="auto"/>
            <w:left w:val="none" w:sz="0" w:space="0" w:color="auto"/>
            <w:bottom w:val="none" w:sz="0" w:space="0" w:color="auto"/>
            <w:right w:val="none" w:sz="0" w:space="0" w:color="auto"/>
          </w:divBdr>
        </w:div>
        <w:div w:id="689988650">
          <w:marLeft w:val="640"/>
          <w:marRight w:val="0"/>
          <w:marTop w:val="0"/>
          <w:marBottom w:val="0"/>
          <w:divBdr>
            <w:top w:val="none" w:sz="0" w:space="0" w:color="auto"/>
            <w:left w:val="none" w:sz="0" w:space="0" w:color="auto"/>
            <w:bottom w:val="none" w:sz="0" w:space="0" w:color="auto"/>
            <w:right w:val="none" w:sz="0" w:space="0" w:color="auto"/>
          </w:divBdr>
        </w:div>
        <w:div w:id="1283150225">
          <w:marLeft w:val="640"/>
          <w:marRight w:val="0"/>
          <w:marTop w:val="0"/>
          <w:marBottom w:val="0"/>
          <w:divBdr>
            <w:top w:val="none" w:sz="0" w:space="0" w:color="auto"/>
            <w:left w:val="none" w:sz="0" w:space="0" w:color="auto"/>
            <w:bottom w:val="none" w:sz="0" w:space="0" w:color="auto"/>
            <w:right w:val="none" w:sz="0" w:space="0" w:color="auto"/>
          </w:divBdr>
        </w:div>
        <w:div w:id="1628007869">
          <w:marLeft w:val="640"/>
          <w:marRight w:val="0"/>
          <w:marTop w:val="0"/>
          <w:marBottom w:val="0"/>
          <w:divBdr>
            <w:top w:val="none" w:sz="0" w:space="0" w:color="auto"/>
            <w:left w:val="none" w:sz="0" w:space="0" w:color="auto"/>
            <w:bottom w:val="none" w:sz="0" w:space="0" w:color="auto"/>
            <w:right w:val="none" w:sz="0" w:space="0" w:color="auto"/>
          </w:divBdr>
        </w:div>
        <w:div w:id="644361995">
          <w:marLeft w:val="640"/>
          <w:marRight w:val="0"/>
          <w:marTop w:val="0"/>
          <w:marBottom w:val="0"/>
          <w:divBdr>
            <w:top w:val="none" w:sz="0" w:space="0" w:color="auto"/>
            <w:left w:val="none" w:sz="0" w:space="0" w:color="auto"/>
            <w:bottom w:val="none" w:sz="0" w:space="0" w:color="auto"/>
            <w:right w:val="none" w:sz="0" w:space="0" w:color="auto"/>
          </w:divBdr>
        </w:div>
        <w:div w:id="718364003">
          <w:marLeft w:val="640"/>
          <w:marRight w:val="0"/>
          <w:marTop w:val="0"/>
          <w:marBottom w:val="0"/>
          <w:divBdr>
            <w:top w:val="none" w:sz="0" w:space="0" w:color="auto"/>
            <w:left w:val="none" w:sz="0" w:space="0" w:color="auto"/>
            <w:bottom w:val="none" w:sz="0" w:space="0" w:color="auto"/>
            <w:right w:val="none" w:sz="0" w:space="0" w:color="auto"/>
          </w:divBdr>
        </w:div>
        <w:div w:id="1336374739">
          <w:marLeft w:val="640"/>
          <w:marRight w:val="0"/>
          <w:marTop w:val="0"/>
          <w:marBottom w:val="0"/>
          <w:divBdr>
            <w:top w:val="none" w:sz="0" w:space="0" w:color="auto"/>
            <w:left w:val="none" w:sz="0" w:space="0" w:color="auto"/>
            <w:bottom w:val="none" w:sz="0" w:space="0" w:color="auto"/>
            <w:right w:val="none" w:sz="0" w:space="0" w:color="auto"/>
          </w:divBdr>
        </w:div>
        <w:div w:id="1445614861">
          <w:marLeft w:val="640"/>
          <w:marRight w:val="0"/>
          <w:marTop w:val="0"/>
          <w:marBottom w:val="0"/>
          <w:divBdr>
            <w:top w:val="none" w:sz="0" w:space="0" w:color="auto"/>
            <w:left w:val="none" w:sz="0" w:space="0" w:color="auto"/>
            <w:bottom w:val="none" w:sz="0" w:space="0" w:color="auto"/>
            <w:right w:val="none" w:sz="0" w:space="0" w:color="auto"/>
          </w:divBdr>
        </w:div>
        <w:div w:id="87699338">
          <w:marLeft w:val="640"/>
          <w:marRight w:val="0"/>
          <w:marTop w:val="0"/>
          <w:marBottom w:val="0"/>
          <w:divBdr>
            <w:top w:val="none" w:sz="0" w:space="0" w:color="auto"/>
            <w:left w:val="none" w:sz="0" w:space="0" w:color="auto"/>
            <w:bottom w:val="none" w:sz="0" w:space="0" w:color="auto"/>
            <w:right w:val="none" w:sz="0" w:space="0" w:color="auto"/>
          </w:divBdr>
        </w:div>
        <w:div w:id="809521135">
          <w:marLeft w:val="640"/>
          <w:marRight w:val="0"/>
          <w:marTop w:val="0"/>
          <w:marBottom w:val="0"/>
          <w:divBdr>
            <w:top w:val="none" w:sz="0" w:space="0" w:color="auto"/>
            <w:left w:val="none" w:sz="0" w:space="0" w:color="auto"/>
            <w:bottom w:val="none" w:sz="0" w:space="0" w:color="auto"/>
            <w:right w:val="none" w:sz="0" w:space="0" w:color="auto"/>
          </w:divBdr>
        </w:div>
        <w:div w:id="924387767">
          <w:marLeft w:val="640"/>
          <w:marRight w:val="0"/>
          <w:marTop w:val="0"/>
          <w:marBottom w:val="0"/>
          <w:divBdr>
            <w:top w:val="none" w:sz="0" w:space="0" w:color="auto"/>
            <w:left w:val="none" w:sz="0" w:space="0" w:color="auto"/>
            <w:bottom w:val="none" w:sz="0" w:space="0" w:color="auto"/>
            <w:right w:val="none" w:sz="0" w:space="0" w:color="auto"/>
          </w:divBdr>
        </w:div>
        <w:div w:id="88702057">
          <w:marLeft w:val="640"/>
          <w:marRight w:val="0"/>
          <w:marTop w:val="0"/>
          <w:marBottom w:val="0"/>
          <w:divBdr>
            <w:top w:val="none" w:sz="0" w:space="0" w:color="auto"/>
            <w:left w:val="none" w:sz="0" w:space="0" w:color="auto"/>
            <w:bottom w:val="none" w:sz="0" w:space="0" w:color="auto"/>
            <w:right w:val="none" w:sz="0" w:space="0" w:color="auto"/>
          </w:divBdr>
        </w:div>
      </w:divsChild>
    </w:div>
    <w:div w:id="685792958">
      <w:bodyDiv w:val="1"/>
      <w:marLeft w:val="0"/>
      <w:marRight w:val="0"/>
      <w:marTop w:val="0"/>
      <w:marBottom w:val="0"/>
      <w:divBdr>
        <w:top w:val="none" w:sz="0" w:space="0" w:color="auto"/>
        <w:left w:val="none" w:sz="0" w:space="0" w:color="auto"/>
        <w:bottom w:val="none" w:sz="0" w:space="0" w:color="auto"/>
        <w:right w:val="none" w:sz="0" w:space="0" w:color="auto"/>
      </w:divBdr>
      <w:divsChild>
        <w:div w:id="666982940">
          <w:marLeft w:val="640"/>
          <w:marRight w:val="0"/>
          <w:marTop w:val="0"/>
          <w:marBottom w:val="0"/>
          <w:divBdr>
            <w:top w:val="none" w:sz="0" w:space="0" w:color="auto"/>
            <w:left w:val="none" w:sz="0" w:space="0" w:color="auto"/>
            <w:bottom w:val="none" w:sz="0" w:space="0" w:color="auto"/>
            <w:right w:val="none" w:sz="0" w:space="0" w:color="auto"/>
          </w:divBdr>
        </w:div>
        <w:div w:id="1247032629">
          <w:marLeft w:val="640"/>
          <w:marRight w:val="0"/>
          <w:marTop w:val="0"/>
          <w:marBottom w:val="0"/>
          <w:divBdr>
            <w:top w:val="none" w:sz="0" w:space="0" w:color="auto"/>
            <w:left w:val="none" w:sz="0" w:space="0" w:color="auto"/>
            <w:bottom w:val="none" w:sz="0" w:space="0" w:color="auto"/>
            <w:right w:val="none" w:sz="0" w:space="0" w:color="auto"/>
          </w:divBdr>
        </w:div>
        <w:div w:id="42221579">
          <w:marLeft w:val="640"/>
          <w:marRight w:val="0"/>
          <w:marTop w:val="0"/>
          <w:marBottom w:val="0"/>
          <w:divBdr>
            <w:top w:val="none" w:sz="0" w:space="0" w:color="auto"/>
            <w:left w:val="none" w:sz="0" w:space="0" w:color="auto"/>
            <w:bottom w:val="none" w:sz="0" w:space="0" w:color="auto"/>
            <w:right w:val="none" w:sz="0" w:space="0" w:color="auto"/>
          </w:divBdr>
        </w:div>
        <w:div w:id="1986666099">
          <w:marLeft w:val="640"/>
          <w:marRight w:val="0"/>
          <w:marTop w:val="0"/>
          <w:marBottom w:val="0"/>
          <w:divBdr>
            <w:top w:val="none" w:sz="0" w:space="0" w:color="auto"/>
            <w:left w:val="none" w:sz="0" w:space="0" w:color="auto"/>
            <w:bottom w:val="none" w:sz="0" w:space="0" w:color="auto"/>
            <w:right w:val="none" w:sz="0" w:space="0" w:color="auto"/>
          </w:divBdr>
        </w:div>
        <w:div w:id="1377899052">
          <w:marLeft w:val="640"/>
          <w:marRight w:val="0"/>
          <w:marTop w:val="0"/>
          <w:marBottom w:val="0"/>
          <w:divBdr>
            <w:top w:val="none" w:sz="0" w:space="0" w:color="auto"/>
            <w:left w:val="none" w:sz="0" w:space="0" w:color="auto"/>
            <w:bottom w:val="none" w:sz="0" w:space="0" w:color="auto"/>
            <w:right w:val="none" w:sz="0" w:space="0" w:color="auto"/>
          </w:divBdr>
        </w:div>
        <w:div w:id="616373679">
          <w:marLeft w:val="640"/>
          <w:marRight w:val="0"/>
          <w:marTop w:val="0"/>
          <w:marBottom w:val="0"/>
          <w:divBdr>
            <w:top w:val="none" w:sz="0" w:space="0" w:color="auto"/>
            <w:left w:val="none" w:sz="0" w:space="0" w:color="auto"/>
            <w:bottom w:val="none" w:sz="0" w:space="0" w:color="auto"/>
            <w:right w:val="none" w:sz="0" w:space="0" w:color="auto"/>
          </w:divBdr>
        </w:div>
        <w:div w:id="751049555">
          <w:marLeft w:val="640"/>
          <w:marRight w:val="0"/>
          <w:marTop w:val="0"/>
          <w:marBottom w:val="0"/>
          <w:divBdr>
            <w:top w:val="none" w:sz="0" w:space="0" w:color="auto"/>
            <w:left w:val="none" w:sz="0" w:space="0" w:color="auto"/>
            <w:bottom w:val="none" w:sz="0" w:space="0" w:color="auto"/>
            <w:right w:val="none" w:sz="0" w:space="0" w:color="auto"/>
          </w:divBdr>
        </w:div>
        <w:div w:id="2137793653">
          <w:marLeft w:val="640"/>
          <w:marRight w:val="0"/>
          <w:marTop w:val="0"/>
          <w:marBottom w:val="0"/>
          <w:divBdr>
            <w:top w:val="none" w:sz="0" w:space="0" w:color="auto"/>
            <w:left w:val="none" w:sz="0" w:space="0" w:color="auto"/>
            <w:bottom w:val="none" w:sz="0" w:space="0" w:color="auto"/>
            <w:right w:val="none" w:sz="0" w:space="0" w:color="auto"/>
          </w:divBdr>
        </w:div>
        <w:div w:id="39059557">
          <w:marLeft w:val="640"/>
          <w:marRight w:val="0"/>
          <w:marTop w:val="0"/>
          <w:marBottom w:val="0"/>
          <w:divBdr>
            <w:top w:val="none" w:sz="0" w:space="0" w:color="auto"/>
            <w:left w:val="none" w:sz="0" w:space="0" w:color="auto"/>
            <w:bottom w:val="none" w:sz="0" w:space="0" w:color="auto"/>
            <w:right w:val="none" w:sz="0" w:space="0" w:color="auto"/>
          </w:divBdr>
        </w:div>
        <w:div w:id="226309872">
          <w:marLeft w:val="640"/>
          <w:marRight w:val="0"/>
          <w:marTop w:val="0"/>
          <w:marBottom w:val="0"/>
          <w:divBdr>
            <w:top w:val="none" w:sz="0" w:space="0" w:color="auto"/>
            <w:left w:val="none" w:sz="0" w:space="0" w:color="auto"/>
            <w:bottom w:val="none" w:sz="0" w:space="0" w:color="auto"/>
            <w:right w:val="none" w:sz="0" w:space="0" w:color="auto"/>
          </w:divBdr>
        </w:div>
        <w:div w:id="2114278394">
          <w:marLeft w:val="640"/>
          <w:marRight w:val="0"/>
          <w:marTop w:val="0"/>
          <w:marBottom w:val="0"/>
          <w:divBdr>
            <w:top w:val="none" w:sz="0" w:space="0" w:color="auto"/>
            <w:left w:val="none" w:sz="0" w:space="0" w:color="auto"/>
            <w:bottom w:val="none" w:sz="0" w:space="0" w:color="auto"/>
            <w:right w:val="none" w:sz="0" w:space="0" w:color="auto"/>
          </w:divBdr>
        </w:div>
        <w:div w:id="1582786942">
          <w:marLeft w:val="640"/>
          <w:marRight w:val="0"/>
          <w:marTop w:val="0"/>
          <w:marBottom w:val="0"/>
          <w:divBdr>
            <w:top w:val="none" w:sz="0" w:space="0" w:color="auto"/>
            <w:left w:val="none" w:sz="0" w:space="0" w:color="auto"/>
            <w:bottom w:val="none" w:sz="0" w:space="0" w:color="auto"/>
            <w:right w:val="none" w:sz="0" w:space="0" w:color="auto"/>
          </w:divBdr>
        </w:div>
        <w:div w:id="1262840132">
          <w:marLeft w:val="640"/>
          <w:marRight w:val="0"/>
          <w:marTop w:val="0"/>
          <w:marBottom w:val="0"/>
          <w:divBdr>
            <w:top w:val="none" w:sz="0" w:space="0" w:color="auto"/>
            <w:left w:val="none" w:sz="0" w:space="0" w:color="auto"/>
            <w:bottom w:val="none" w:sz="0" w:space="0" w:color="auto"/>
            <w:right w:val="none" w:sz="0" w:space="0" w:color="auto"/>
          </w:divBdr>
        </w:div>
        <w:div w:id="118570378">
          <w:marLeft w:val="640"/>
          <w:marRight w:val="0"/>
          <w:marTop w:val="0"/>
          <w:marBottom w:val="0"/>
          <w:divBdr>
            <w:top w:val="none" w:sz="0" w:space="0" w:color="auto"/>
            <w:left w:val="none" w:sz="0" w:space="0" w:color="auto"/>
            <w:bottom w:val="none" w:sz="0" w:space="0" w:color="auto"/>
            <w:right w:val="none" w:sz="0" w:space="0" w:color="auto"/>
          </w:divBdr>
        </w:div>
        <w:div w:id="278799526">
          <w:marLeft w:val="640"/>
          <w:marRight w:val="0"/>
          <w:marTop w:val="0"/>
          <w:marBottom w:val="0"/>
          <w:divBdr>
            <w:top w:val="none" w:sz="0" w:space="0" w:color="auto"/>
            <w:left w:val="none" w:sz="0" w:space="0" w:color="auto"/>
            <w:bottom w:val="none" w:sz="0" w:space="0" w:color="auto"/>
            <w:right w:val="none" w:sz="0" w:space="0" w:color="auto"/>
          </w:divBdr>
        </w:div>
        <w:div w:id="1793745374">
          <w:marLeft w:val="640"/>
          <w:marRight w:val="0"/>
          <w:marTop w:val="0"/>
          <w:marBottom w:val="0"/>
          <w:divBdr>
            <w:top w:val="none" w:sz="0" w:space="0" w:color="auto"/>
            <w:left w:val="none" w:sz="0" w:space="0" w:color="auto"/>
            <w:bottom w:val="none" w:sz="0" w:space="0" w:color="auto"/>
            <w:right w:val="none" w:sz="0" w:space="0" w:color="auto"/>
          </w:divBdr>
        </w:div>
        <w:div w:id="1821074291">
          <w:marLeft w:val="640"/>
          <w:marRight w:val="0"/>
          <w:marTop w:val="0"/>
          <w:marBottom w:val="0"/>
          <w:divBdr>
            <w:top w:val="none" w:sz="0" w:space="0" w:color="auto"/>
            <w:left w:val="none" w:sz="0" w:space="0" w:color="auto"/>
            <w:bottom w:val="none" w:sz="0" w:space="0" w:color="auto"/>
            <w:right w:val="none" w:sz="0" w:space="0" w:color="auto"/>
          </w:divBdr>
        </w:div>
        <w:div w:id="46880506">
          <w:marLeft w:val="640"/>
          <w:marRight w:val="0"/>
          <w:marTop w:val="0"/>
          <w:marBottom w:val="0"/>
          <w:divBdr>
            <w:top w:val="none" w:sz="0" w:space="0" w:color="auto"/>
            <w:left w:val="none" w:sz="0" w:space="0" w:color="auto"/>
            <w:bottom w:val="none" w:sz="0" w:space="0" w:color="auto"/>
            <w:right w:val="none" w:sz="0" w:space="0" w:color="auto"/>
          </w:divBdr>
        </w:div>
        <w:div w:id="1596090577">
          <w:marLeft w:val="640"/>
          <w:marRight w:val="0"/>
          <w:marTop w:val="0"/>
          <w:marBottom w:val="0"/>
          <w:divBdr>
            <w:top w:val="none" w:sz="0" w:space="0" w:color="auto"/>
            <w:left w:val="none" w:sz="0" w:space="0" w:color="auto"/>
            <w:bottom w:val="none" w:sz="0" w:space="0" w:color="auto"/>
            <w:right w:val="none" w:sz="0" w:space="0" w:color="auto"/>
          </w:divBdr>
        </w:div>
        <w:div w:id="1911309378">
          <w:marLeft w:val="640"/>
          <w:marRight w:val="0"/>
          <w:marTop w:val="0"/>
          <w:marBottom w:val="0"/>
          <w:divBdr>
            <w:top w:val="none" w:sz="0" w:space="0" w:color="auto"/>
            <w:left w:val="none" w:sz="0" w:space="0" w:color="auto"/>
            <w:bottom w:val="none" w:sz="0" w:space="0" w:color="auto"/>
            <w:right w:val="none" w:sz="0" w:space="0" w:color="auto"/>
          </w:divBdr>
        </w:div>
        <w:div w:id="233708588">
          <w:marLeft w:val="640"/>
          <w:marRight w:val="0"/>
          <w:marTop w:val="0"/>
          <w:marBottom w:val="0"/>
          <w:divBdr>
            <w:top w:val="none" w:sz="0" w:space="0" w:color="auto"/>
            <w:left w:val="none" w:sz="0" w:space="0" w:color="auto"/>
            <w:bottom w:val="none" w:sz="0" w:space="0" w:color="auto"/>
            <w:right w:val="none" w:sz="0" w:space="0" w:color="auto"/>
          </w:divBdr>
        </w:div>
      </w:divsChild>
    </w:div>
    <w:div w:id="690841260">
      <w:bodyDiv w:val="1"/>
      <w:marLeft w:val="0"/>
      <w:marRight w:val="0"/>
      <w:marTop w:val="0"/>
      <w:marBottom w:val="0"/>
      <w:divBdr>
        <w:top w:val="none" w:sz="0" w:space="0" w:color="auto"/>
        <w:left w:val="none" w:sz="0" w:space="0" w:color="auto"/>
        <w:bottom w:val="none" w:sz="0" w:space="0" w:color="auto"/>
        <w:right w:val="none" w:sz="0" w:space="0" w:color="auto"/>
      </w:divBdr>
      <w:divsChild>
        <w:div w:id="1459447327">
          <w:marLeft w:val="640"/>
          <w:marRight w:val="0"/>
          <w:marTop w:val="0"/>
          <w:marBottom w:val="0"/>
          <w:divBdr>
            <w:top w:val="none" w:sz="0" w:space="0" w:color="auto"/>
            <w:left w:val="none" w:sz="0" w:space="0" w:color="auto"/>
            <w:bottom w:val="none" w:sz="0" w:space="0" w:color="auto"/>
            <w:right w:val="none" w:sz="0" w:space="0" w:color="auto"/>
          </w:divBdr>
        </w:div>
        <w:div w:id="1683628582">
          <w:marLeft w:val="640"/>
          <w:marRight w:val="0"/>
          <w:marTop w:val="0"/>
          <w:marBottom w:val="0"/>
          <w:divBdr>
            <w:top w:val="none" w:sz="0" w:space="0" w:color="auto"/>
            <w:left w:val="none" w:sz="0" w:space="0" w:color="auto"/>
            <w:bottom w:val="none" w:sz="0" w:space="0" w:color="auto"/>
            <w:right w:val="none" w:sz="0" w:space="0" w:color="auto"/>
          </w:divBdr>
        </w:div>
        <w:div w:id="600718722">
          <w:marLeft w:val="640"/>
          <w:marRight w:val="0"/>
          <w:marTop w:val="0"/>
          <w:marBottom w:val="0"/>
          <w:divBdr>
            <w:top w:val="none" w:sz="0" w:space="0" w:color="auto"/>
            <w:left w:val="none" w:sz="0" w:space="0" w:color="auto"/>
            <w:bottom w:val="none" w:sz="0" w:space="0" w:color="auto"/>
            <w:right w:val="none" w:sz="0" w:space="0" w:color="auto"/>
          </w:divBdr>
        </w:div>
        <w:div w:id="1668173762">
          <w:marLeft w:val="640"/>
          <w:marRight w:val="0"/>
          <w:marTop w:val="0"/>
          <w:marBottom w:val="0"/>
          <w:divBdr>
            <w:top w:val="none" w:sz="0" w:space="0" w:color="auto"/>
            <w:left w:val="none" w:sz="0" w:space="0" w:color="auto"/>
            <w:bottom w:val="none" w:sz="0" w:space="0" w:color="auto"/>
            <w:right w:val="none" w:sz="0" w:space="0" w:color="auto"/>
          </w:divBdr>
        </w:div>
        <w:div w:id="1950432841">
          <w:marLeft w:val="640"/>
          <w:marRight w:val="0"/>
          <w:marTop w:val="0"/>
          <w:marBottom w:val="0"/>
          <w:divBdr>
            <w:top w:val="none" w:sz="0" w:space="0" w:color="auto"/>
            <w:left w:val="none" w:sz="0" w:space="0" w:color="auto"/>
            <w:bottom w:val="none" w:sz="0" w:space="0" w:color="auto"/>
            <w:right w:val="none" w:sz="0" w:space="0" w:color="auto"/>
          </w:divBdr>
        </w:div>
        <w:div w:id="415128433">
          <w:marLeft w:val="640"/>
          <w:marRight w:val="0"/>
          <w:marTop w:val="0"/>
          <w:marBottom w:val="0"/>
          <w:divBdr>
            <w:top w:val="none" w:sz="0" w:space="0" w:color="auto"/>
            <w:left w:val="none" w:sz="0" w:space="0" w:color="auto"/>
            <w:bottom w:val="none" w:sz="0" w:space="0" w:color="auto"/>
            <w:right w:val="none" w:sz="0" w:space="0" w:color="auto"/>
          </w:divBdr>
        </w:div>
        <w:div w:id="1882545964">
          <w:marLeft w:val="640"/>
          <w:marRight w:val="0"/>
          <w:marTop w:val="0"/>
          <w:marBottom w:val="0"/>
          <w:divBdr>
            <w:top w:val="none" w:sz="0" w:space="0" w:color="auto"/>
            <w:left w:val="none" w:sz="0" w:space="0" w:color="auto"/>
            <w:bottom w:val="none" w:sz="0" w:space="0" w:color="auto"/>
            <w:right w:val="none" w:sz="0" w:space="0" w:color="auto"/>
          </w:divBdr>
        </w:div>
        <w:div w:id="1975865984">
          <w:marLeft w:val="640"/>
          <w:marRight w:val="0"/>
          <w:marTop w:val="0"/>
          <w:marBottom w:val="0"/>
          <w:divBdr>
            <w:top w:val="none" w:sz="0" w:space="0" w:color="auto"/>
            <w:left w:val="none" w:sz="0" w:space="0" w:color="auto"/>
            <w:bottom w:val="none" w:sz="0" w:space="0" w:color="auto"/>
            <w:right w:val="none" w:sz="0" w:space="0" w:color="auto"/>
          </w:divBdr>
        </w:div>
        <w:div w:id="1130973908">
          <w:marLeft w:val="640"/>
          <w:marRight w:val="0"/>
          <w:marTop w:val="0"/>
          <w:marBottom w:val="0"/>
          <w:divBdr>
            <w:top w:val="none" w:sz="0" w:space="0" w:color="auto"/>
            <w:left w:val="none" w:sz="0" w:space="0" w:color="auto"/>
            <w:bottom w:val="none" w:sz="0" w:space="0" w:color="auto"/>
            <w:right w:val="none" w:sz="0" w:space="0" w:color="auto"/>
          </w:divBdr>
        </w:div>
        <w:div w:id="1065489966">
          <w:marLeft w:val="640"/>
          <w:marRight w:val="0"/>
          <w:marTop w:val="0"/>
          <w:marBottom w:val="0"/>
          <w:divBdr>
            <w:top w:val="none" w:sz="0" w:space="0" w:color="auto"/>
            <w:left w:val="none" w:sz="0" w:space="0" w:color="auto"/>
            <w:bottom w:val="none" w:sz="0" w:space="0" w:color="auto"/>
            <w:right w:val="none" w:sz="0" w:space="0" w:color="auto"/>
          </w:divBdr>
        </w:div>
        <w:div w:id="494415357">
          <w:marLeft w:val="640"/>
          <w:marRight w:val="0"/>
          <w:marTop w:val="0"/>
          <w:marBottom w:val="0"/>
          <w:divBdr>
            <w:top w:val="none" w:sz="0" w:space="0" w:color="auto"/>
            <w:left w:val="none" w:sz="0" w:space="0" w:color="auto"/>
            <w:bottom w:val="none" w:sz="0" w:space="0" w:color="auto"/>
            <w:right w:val="none" w:sz="0" w:space="0" w:color="auto"/>
          </w:divBdr>
        </w:div>
        <w:div w:id="2081367947">
          <w:marLeft w:val="640"/>
          <w:marRight w:val="0"/>
          <w:marTop w:val="0"/>
          <w:marBottom w:val="0"/>
          <w:divBdr>
            <w:top w:val="none" w:sz="0" w:space="0" w:color="auto"/>
            <w:left w:val="none" w:sz="0" w:space="0" w:color="auto"/>
            <w:bottom w:val="none" w:sz="0" w:space="0" w:color="auto"/>
            <w:right w:val="none" w:sz="0" w:space="0" w:color="auto"/>
          </w:divBdr>
        </w:div>
      </w:divsChild>
    </w:div>
    <w:div w:id="705103980">
      <w:bodyDiv w:val="1"/>
      <w:marLeft w:val="0"/>
      <w:marRight w:val="0"/>
      <w:marTop w:val="0"/>
      <w:marBottom w:val="0"/>
      <w:divBdr>
        <w:top w:val="none" w:sz="0" w:space="0" w:color="auto"/>
        <w:left w:val="none" w:sz="0" w:space="0" w:color="auto"/>
        <w:bottom w:val="none" w:sz="0" w:space="0" w:color="auto"/>
        <w:right w:val="none" w:sz="0" w:space="0" w:color="auto"/>
      </w:divBdr>
      <w:divsChild>
        <w:div w:id="250823082">
          <w:marLeft w:val="640"/>
          <w:marRight w:val="0"/>
          <w:marTop w:val="0"/>
          <w:marBottom w:val="0"/>
          <w:divBdr>
            <w:top w:val="none" w:sz="0" w:space="0" w:color="auto"/>
            <w:left w:val="none" w:sz="0" w:space="0" w:color="auto"/>
            <w:bottom w:val="none" w:sz="0" w:space="0" w:color="auto"/>
            <w:right w:val="none" w:sz="0" w:space="0" w:color="auto"/>
          </w:divBdr>
        </w:div>
        <w:div w:id="873158374">
          <w:marLeft w:val="640"/>
          <w:marRight w:val="0"/>
          <w:marTop w:val="0"/>
          <w:marBottom w:val="0"/>
          <w:divBdr>
            <w:top w:val="none" w:sz="0" w:space="0" w:color="auto"/>
            <w:left w:val="none" w:sz="0" w:space="0" w:color="auto"/>
            <w:bottom w:val="none" w:sz="0" w:space="0" w:color="auto"/>
            <w:right w:val="none" w:sz="0" w:space="0" w:color="auto"/>
          </w:divBdr>
        </w:div>
        <w:div w:id="1532769306">
          <w:marLeft w:val="640"/>
          <w:marRight w:val="0"/>
          <w:marTop w:val="0"/>
          <w:marBottom w:val="0"/>
          <w:divBdr>
            <w:top w:val="none" w:sz="0" w:space="0" w:color="auto"/>
            <w:left w:val="none" w:sz="0" w:space="0" w:color="auto"/>
            <w:bottom w:val="none" w:sz="0" w:space="0" w:color="auto"/>
            <w:right w:val="none" w:sz="0" w:space="0" w:color="auto"/>
          </w:divBdr>
        </w:div>
        <w:div w:id="1917351378">
          <w:marLeft w:val="640"/>
          <w:marRight w:val="0"/>
          <w:marTop w:val="0"/>
          <w:marBottom w:val="0"/>
          <w:divBdr>
            <w:top w:val="none" w:sz="0" w:space="0" w:color="auto"/>
            <w:left w:val="none" w:sz="0" w:space="0" w:color="auto"/>
            <w:bottom w:val="none" w:sz="0" w:space="0" w:color="auto"/>
            <w:right w:val="none" w:sz="0" w:space="0" w:color="auto"/>
          </w:divBdr>
        </w:div>
        <w:div w:id="886528448">
          <w:marLeft w:val="640"/>
          <w:marRight w:val="0"/>
          <w:marTop w:val="0"/>
          <w:marBottom w:val="0"/>
          <w:divBdr>
            <w:top w:val="none" w:sz="0" w:space="0" w:color="auto"/>
            <w:left w:val="none" w:sz="0" w:space="0" w:color="auto"/>
            <w:bottom w:val="none" w:sz="0" w:space="0" w:color="auto"/>
            <w:right w:val="none" w:sz="0" w:space="0" w:color="auto"/>
          </w:divBdr>
        </w:div>
        <w:div w:id="1246917681">
          <w:marLeft w:val="640"/>
          <w:marRight w:val="0"/>
          <w:marTop w:val="0"/>
          <w:marBottom w:val="0"/>
          <w:divBdr>
            <w:top w:val="none" w:sz="0" w:space="0" w:color="auto"/>
            <w:left w:val="none" w:sz="0" w:space="0" w:color="auto"/>
            <w:bottom w:val="none" w:sz="0" w:space="0" w:color="auto"/>
            <w:right w:val="none" w:sz="0" w:space="0" w:color="auto"/>
          </w:divBdr>
        </w:div>
        <w:div w:id="1694333232">
          <w:marLeft w:val="640"/>
          <w:marRight w:val="0"/>
          <w:marTop w:val="0"/>
          <w:marBottom w:val="0"/>
          <w:divBdr>
            <w:top w:val="none" w:sz="0" w:space="0" w:color="auto"/>
            <w:left w:val="none" w:sz="0" w:space="0" w:color="auto"/>
            <w:bottom w:val="none" w:sz="0" w:space="0" w:color="auto"/>
            <w:right w:val="none" w:sz="0" w:space="0" w:color="auto"/>
          </w:divBdr>
        </w:div>
        <w:div w:id="383987607">
          <w:marLeft w:val="640"/>
          <w:marRight w:val="0"/>
          <w:marTop w:val="0"/>
          <w:marBottom w:val="0"/>
          <w:divBdr>
            <w:top w:val="none" w:sz="0" w:space="0" w:color="auto"/>
            <w:left w:val="none" w:sz="0" w:space="0" w:color="auto"/>
            <w:bottom w:val="none" w:sz="0" w:space="0" w:color="auto"/>
            <w:right w:val="none" w:sz="0" w:space="0" w:color="auto"/>
          </w:divBdr>
        </w:div>
        <w:div w:id="81269349">
          <w:marLeft w:val="640"/>
          <w:marRight w:val="0"/>
          <w:marTop w:val="0"/>
          <w:marBottom w:val="0"/>
          <w:divBdr>
            <w:top w:val="none" w:sz="0" w:space="0" w:color="auto"/>
            <w:left w:val="none" w:sz="0" w:space="0" w:color="auto"/>
            <w:bottom w:val="none" w:sz="0" w:space="0" w:color="auto"/>
            <w:right w:val="none" w:sz="0" w:space="0" w:color="auto"/>
          </w:divBdr>
        </w:div>
        <w:div w:id="1912499848">
          <w:marLeft w:val="640"/>
          <w:marRight w:val="0"/>
          <w:marTop w:val="0"/>
          <w:marBottom w:val="0"/>
          <w:divBdr>
            <w:top w:val="none" w:sz="0" w:space="0" w:color="auto"/>
            <w:left w:val="none" w:sz="0" w:space="0" w:color="auto"/>
            <w:bottom w:val="none" w:sz="0" w:space="0" w:color="auto"/>
            <w:right w:val="none" w:sz="0" w:space="0" w:color="auto"/>
          </w:divBdr>
        </w:div>
        <w:div w:id="1014958825">
          <w:marLeft w:val="640"/>
          <w:marRight w:val="0"/>
          <w:marTop w:val="0"/>
          <w:marBottom w:val="0"/>
          <w:divBdr>
            <w:top w:val="none" w:sz="0" w:space="0" w:color="auto"/>
            <w:left w:val="none" w:sz="0" w:space="0" w:color="auto"/>
            <w:bottom w:val="none" w:sz="0" w:space="0" w:color="auto"/>
            <w:right w:val="none" w:sz="0" w:space="0" w:color="auto"/>
          </w:divBdr>
        </w:div>
      </w:divsChild>
    </w:div>
    <w:div w:id="719086527">
      <w:bodyDiv w:val="1"/>
      <w:marLeft w:val="0"/>
      <w:marRight w:val="0"/>
      <w:marTop w:val="0"/>
      <w:marBottom w:val="0"/>
      <w:divBdr>
        <w:top w:val="none" w:sz="0" w:space="0" w:color="auto"/>
        <w:left w:val="none" w:sz="0" w:space="0" w:color="auto"/>
        <w:bottom w:val="none" w:sz="0" w:space="0" w:color="auto"/>
        <w:right w:val="none" w:sz="0" w:space="0" w:color="auto"/>
      </w:divBdr>
      <w:divsChild>
        <w:div w:id="181744829">
          <w:marLeft w:val="0"/>
          <w:marRight w:val="0"/>
          <w:marTop w:val="0"/>
          <w:marBottom w:val="0"/>
          <w:divBdr>
            <w:top w:val="none" w:sz="0" w:space="0" w:color="auto"/>
            <w:left w:val="none" w:sz="0" w:space="0" w:color="auto"/>
            <w:bottom w:val="none" w:sz="0" w:space="0" w:color="auto"/>
            <w:right w:val="none" w:sz="0" w:space="0" w:color="auto"/>
          </w:divBdr>
          <w:divsChild>
            <w:div w:id="553735347">
              <w:marLeft w:val="0"/>
              <w:marRight w:val="0"/>
              <w:marTop w:val="0"/>
              <w:marBottom w:val="0"/>
              <w:divBdr>
                <w:top w:val="single" w:sz="2" w:space="0" w:color="E5E7EB"/>
                <w:left w:val="single" w:sz="2" w:space="0" w:color="E5E7EB"/>
                <w:bottom w:val="single" w:sz="2" w:space="0" w:color="E5E7EB"/>
                <w:right w:val="single" w:sz="2" w:space="0" w:color="E5E7EB"/>
              </w:divBdr>
              <w:divsChild>
                <w:div w:id="678312938">
                  <w:marLeft w:val="0"/>
                  <w:marRight w:val="0"/>
                  <w:marTop w:val="0"/>
                  <w:marBottom w:val="0"/>
                  <w:divBdr>
                    <w:top w:val="single" w:sz="2" w:space="0" w:color="E5E7EB"/>
                    <w:left w:val="single" w:sz="2" w:space="0" w:color="E5E7EB"/>
                    <w:bottom w:val="single" w:sz="2" w:space="0" w:color="E5E7EB"/>
                    <w:right w:val="single" w:sz="2" w:space="0" w:color="E5E7EB"/>
                  </w:divBdr>
                  <w:divsChild>
                    <w:div w:id="11545685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39854363">
          <w:marLeft w:val="0"/>
          <w:marRight w:val="0"/>
          <w:marTop w:val="0"/>
          <w:marBottom w:val="0"/>
          <w:divBdr>
            <w:top w:val="none" w:sz="0" w:space="0" w:color="auto"/>
            <w:left w:val="none" w:sz="0" w:space="0" w:color="auto"/>
            <w:bottom w:val="none" w:sz="0" w:space="0" w:color="auto"/>
            <w:right w:val="none" w:sz="0" w:space="0" w:color="auto"/>
          </w:divBdr>
          <w:divsChild>
            <w:div w:id="71395324">
              <w:marLeft w:val="-120"/>
              <w:marRight w:val="0"/>
              <w:marTop w:val="120"/>
              <w:marBottom w:val="0"/>
              <w:divBdr>
                <w:top w:val="single" w:sz="2" w:space="0" w:color="E5E7EB"/>
                <w:left w:val="single" w:sz="2" w:space="0" w:color="E5E7EB"/>
                <w:bottom w:val="single" w:sz="2" w:space="0" w:color="E5E7EB"/>
                <w:right w:val="single" w:sz="2" w:space="0" w:color="E5E7EB"/>
              </w:divBdr>
              <w:divsChild>
                <w:div w:id="1734503477">
                  <w:marLeft w:val="0"/>
                  <w:marRight w:val="0"/>
                  <w:marTop w:val="0"/>
                  <w:marBottom w:val="0"/>
                  <w:divBdr>
                    <w:top w:val="single" w:sz="2" w:space="0" w:color="E5E7EB"/>
                    <w:left w:val="single" w:sz="2" w:space="0" w:color="E5E7EB"/>
                    <w:bottom w:val="single" w:sz="2" w:space="0" w:color="E5E7EB"/>
                    <w:right w:val="single" w:sz="2" w:space="0" w:color="E5E7EB"/>
                  </w:divBdr>
                  <w:divsChild>
                    <w:div w:id="706373335">
                      <w:marLeft w:val="0"/>
                      <w:marRight w:val="0"/>
                      <w:marTop w:val="0"/>
                      <w:marBottom w:val="0"/>
                      <w:divBdr>
                        <w:top w:val="single" w:sz="2" w:space="0" w:color="E5E7EB"/>
                        <w:left w:val="single" w:sz="2" w:space="0" w:color="E5E7EB"/>
                        <w:bottom w:val="single" w:sz="2" w:space="0" w:color="E5E7EB"/>
                        <w:right w:val="single" w:sz="2" w:space="0" w:color="E5E7EB"/>
                      </w:divBdr>
                      <w:divsChild>
                        <w:div w:id="14846176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24082171">
                  <w:marLeft w:val="0"/>
                  <w:marRight w:val="0"/>
                  <w:marTop w:val="0"/>
                  <w:marBottom w:val="0"/>
                  <w:divBdr>
                    <w:top w:val="single" w:sz="2" w:space="0" w:color="E5E7EB"/>
                    <w:left w:val="single" w:sz="2" w:space="0" w:color="E5E7EB"/>
                    <w:bottom w:val="single" w:sz="2" w:space="0" w:color="E5E7EB"/>
                    <w:right w:val="single" w:sz="2" w:space="0" w:color="E5E7EB"/>
                  </w:divBdr>
                  <w:divsChild>
                    <w:div w:id="1223053844">
                      <w:marLeft w:val="0"/>
                      <w:marRight w:val="0"/>
                      <w:marTop w:val="0"/>
                      <w:marBottom w:val="0"/>
                      <w:divBdr>
                        <w:top w:val="none" w:sz="0" w:space="0" w:color="auto"/>
                        <w:left w:val="none" w:sz="0" w:space="0" w:color="auto"/>
                        <w:bottom w:val="none" w:sz="0" w:space="0" w:color="auto"/>
                        <w:right w:val="none" w:sz="0" w:space="0" w:color="auto"/>
                      </w:divBdr>
                      <w:divsChild>
                        <w:div w:id="14040652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04917891">
                  <w:marLeft w:val="0"/>
                  <w:marRight w:val="0"/>
                  <w:marTop w:val="0"/>
                  <w:marBottom w:val="0"/>
                  <w:divBdr>
                    <w:top w:val="single" w:sz="2" w:space="0" w:color="E5E7EB"/>
                    <w:left w:val="single" w:sz="2" w:space="0" w:color="E5E7EB"/>
                    <w:bottom w:val="single" w:sz="2" w:space="0" w:color="E5E7EB"/>
                    <w:right w:val="single" w:sz="2" w:space="0" w:color="E5E7EB"/>
                  </w:divBdr>
                  <w:divsChild>
                    <w:div w:id="1885872016">
                      <w:marLeft w:val="0"/>
                      <w:marRight w:val="0"/>
                      <w:marTop w:val="0"/>
                      <w:marBottom w:val="0"/>
                      <w:divBdr>
                        <w:top w:val="none" w:sz="0" w:space="0" w:color="auto"/>
                        <w:left w:val="none" w:sz="0" w:space="0" w:color="auto"/>
                        <w:bottom w:val="none" w:sz="0" w:space="0" w:color="auto"/>
                        <w:right w:val="none" w:sz="0" w:space="0" w:color="auto"/>
                      </w:divBdr>
                      <w:divsChild>
                        <w:div w:id="16749203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67357665">
                  <w:marLeft w:val="0"/>
                  <w:marRight w:val="0"/>
                  <w:marTop w:val="0"/>
                  <w:marBottom w:val="0"/>
                  <w:divBdr>
                    <w:top w:val="single" w:sz="2" w:space="0" w:color="E5E7EB"/>
                    <w:left w:val="single" w:sz="2" w:space="0" w:color="E5E7EB"/>
                    <w:bottom w:val="single" w:sz="2" w:space="0" w:color="E5E7EB"/>
                    <w:right w:val="single" w:sz="2" w:space="0" w:color="E5E7EB"/>
                  </w:divBdr>
                  <w:divsChild>
                    <w:div w:id="978001779">
                      <w:marLeft w:val="0"/>
                      <w:marRight w:val="0"/>
                      <w:marTop w:val="0"/>
                      <w:marBottom w:val="0"/>
                      <w:divBdr>
                        <w:top w:val="none" w:sz="0" w:space="0" w:color="auto"/>
                        <w:left w:val="none" w:sz="0" w:space="0" w:color="auto"/>
                        <w:bottom w:val="none" w:sz="0" w:space="0" w:color="auto"/>
                        <w:right w:val="none" w:sz="0" w:space="0" w:color="auto"/>
                      </w:divBdr>
                      <w:divsChild>
                        <w:div w:id="3518798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7785800">
                  <w:marLeft w:val="0"/>
                  <w:marRight w:val="0"/>
                  <w:marTop w:val="0"/>
                  <w:marBottom w:val="0"/>
                  <w:divBdr>
                    <w:top w:val="single" w:sz="2" w:space="0" w:color="E5E7EB"/>
                    <w:left w:val="single" w:sz="2" w:space="0" w:color="E5E7EB"/>
                    <w:bottom w:val="single" w:sz="2" w:space="0" w:color="E5E7EB"/>
                    <w:right w:val="single" w:sz="2" w:space="0" w:color="E5E7EB"/>
                  </w:divBdr>
                  <w:divsChild>
                    <w:div w:id="1382896643">
                      <w:marLeft w:val="0"/>
                      <w:marRight w:val="0"/>
                      <w:marTop w:val="0"/>
                      <w:marBottom w:val="0"/>
                      <w:divBdr>
                        <w:top w:val="none" w:sz="0" w:space="0" w:color="auto"/>
                        <w:left w:val="none" w:sz="0" w:space="0" w:color="auto"/>
                        <w:bottom w:val="none" w:sz="0" w:space="0" w:color="auto"/>
                        <w:right w:val="none" w:sz="0" w:space="0" w:color="auto"/>
                      </w:divBdr>
                      <w:divsChild>
                        <w:div w:id="20253560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730157636">
      <w:bodyDiv w:val="1"/>
      <w:marLeft w:val="0"/>
      <w:marRight w:val="0"/>
      <w:marTop w:val="0"/>
      <w:marBottom w:val="0"/>
      <w:divBdr>
        <w:top w:val="none" w:sz="0" w:space="0" w:color="auto"/>
        <w:left w:val="none" w:sz="0" w:space="0" w:color="auto"/>
        <w:bottom w:val="none" w:sz="0" w:space="0" w:color="auto"/>
        <w:right w:val="none" w:sz="0" w:space="0" w:color="auto"/>
      </w:divBdr>
    </w:div>
    <w:div w:id="810364832">
      <w:bodyDiv w:val="1"/>
      <w:marLeft w:val="0"/>
      <w:marRight w:val="0"/>
      <w:marTop w:val="0"/>
      <w:marBottom w:val="0"/>
      <w:divBdr>
        <w:top w:val="none" w:sz="0" w:space="0" w:color="auto"/>
        <w:left w:val="none" w:sz="0" w:space="0" w:color="auto"/>
        <w:bottom w:val="none" w:sz="0" w:space="0" w:color="auto"/>
        <w:right w:val="none" w:sz="0" w:space="0" w:color="auto"/>
      </w:divBdr>
      <w:divsChild>
        <w:div w:id="531461367">
          <w:marLeft w:val="640"/>
          <w:marRight w:val="0"/>
          <w:marTop w:val="0"/>
          <w:marBottom w:val="0"/>
          <w:divBdr>
            <w:top w:val="none" w:sz="0" w:space="0" w:color="auto"/>
            <w:left w:val="none" w:sz="0" w:space="0" w:color="auto"/>
            <w:bottom w:val="none" w:sz="0" w:space="0" w:color="auto"/>
            <w:right w:val="none" w:sz="0" w:space="0" w:color="auto"/>
          </w:divBdr>
        </w:div>
        <w:div w:id="659045091">
          <w:marLeft w:val="640"/>
          <w:marRight w:val="0"/>
          <w:marTop w:val="0"/>
          <w:marBottom w:val="0"/>
          <w:divBdr>
            <w:top w:val="none" w:sz="0" w:space="0" w:color="auto"/>
            <w:left w:val="none" w:sz="0" w:space="0" w:color="auto"/>
            <w:bottom w:val="none" w:sz="0" w:space="0" w:color="auto"/>
            <w:right w:val="none" w:sz="0" w:space="0" w:color="auto"/>
          </w:divBdr>
        </w:div>
        <w:div w:id="1640836806">
          <w:marLeft w:val="640"/>
          <w:marRight w:val="0"/>
          <w:marTop w:val="0"/>
          <w:marBottom w:val="0"/>
          <w:divBdr>
            <w:top w:val="none" w:sz="0" w:space="0" w:color="auto"/>
            <w:left w:val="none" w:sz="0" w:space="0" w:color="auto"/>
            <w:bottom w:val="none" w:sz="0" w:space="0" w:color="auto"/>
            <w:right w:val="none" w:sz="0" w:space="0" w:color="auto"/>
          </w:divBdr>
        </w:div>
        <w:div w:id="272059165">
          <w:marLeft w:val="640"/>
          <w:marRight w:val="0"/>
          <w:marTop w:val="0"/>
          <w:marBottom w:val="0"/>
          <w:divBdr>
            <w:top w:val="none" w:sz="0" w:space="0" w:color="auto"/>
            <w:left w:val="none" w:sz="0" w:space="0" w:color="auto"/>
            <w:bottom w:val="none" w:sz="0" w:space="0" w:color="auto"/>
            <w:right w:val="none" w:sz="0" w:space="0" w:color="auto"/>
          </w:divBdr>
        </w:div>
        <w:div w:id="336544460">
          <w:marLeft w:val="640"/>
          <w:marRight w:val="0"/>
          <w:marTop w:val="0"/>
          <w:marBottom w:val="0"/>
          <w:divBdr>
            <w:top w:val="none" w:sz="0" w:space="0" w:color="auto"/>
            <w:left w:val="none" w:sz="0" w:space="0" w:color="auto"/>
            <w:bottom w:val="none" w:sz="0" w:space="0" w:color="auto"/>
            <w:right w:val="none" w:sz="0" w:space="0" w:color="auto"/>
          </w:divBdr>
        </w:div>
        <w:div w:id="2015498321">
          <w:marLeft w:val="640"/>
          <w:marRight w:val="0"/>
          <w:marTop w:val="0"/>
          <w:marBottom w:val="0"/>
          <w:divBdr>
            <w:top w:val="none" w:sz="0" w:space="0" w:color="auto"/>
            <w:left w:val="none" w:sz="0" w:space="0" w:color="auto"/>
            <w:bottom w:val="none" w:sz="0" w:space="0" w:color="auto"/>
            <w:right w:val="none" w:sz="0" w:space="0" w:color="auto"/>
          </w:divBdr>
        </w:div>
        <w:div w:id="707991017">
          <w:marLeft w:val="640"/>
          <w:marRight w:val="0"/>
          <w:marTop w:val="0"/>
          <w:marBottom w:val="0"/>
          <w:divBdr>
            <w:top w:val="none" w:sz="0" w:space="0" w:color="auto"/>
            <w:left w:val="none" w:sz="0" w:space="0" w:color="auto"/>
            <w:bottom w:val="none" w:sz="0" w:space="0" w:color="auto"/>
            <w:right w:val="none" w:sz="0" w:space="0" w:color="auto"/>
          </w:divBdr>
        </w:div>
        <w:div w:id="1365255582">
          <w:marLeft w:val="640"/>
          <w:marRight w:val="0"/>
          <w:marTop w:val="0"/>
          <w:marBottom w:val="0"/>
          <w:divBdr>
            <w:top w:val="none" w:sz="0" w:space="0" w:color="auto"/>
            <w:left w:val="none" w:sz="0" w:space="0" w:color="auto"/>
            <w:bottom w:val="none" w:sz="0" w:space="0" w:color="auto"/>
            <w:right w:val="none" w:sz="0" w:space="0" w:color="auto"/>
          </w:divBdr>
        </w:div>
        <w:div w:id="995835952">
          <w:marLeft w:val="640"/>
          <w:marRight w:val="0"/>
          <w:marTop w:val="0"/>
          <w:marBottom w:val="0"/>
          <w:divBdr>
            <w:top w:val="none" w:sz="0" w:space="0" w:color="auto"/>
            <w:left w:val="none" w:sz="0" w:space="0" w:color="auto"/>
            <w:bottom w:val="none" w:sz="0" w:space="0" w:color="auto"/>
            <w:right w:val="none" w:sz="0" w:space="0" w:color="auto"/>
          </w:divBdr>
        </w:div>
        <w:div w:id="453601865">
          <w:marLeft w:val="640"/>
          <w:marRight w:val="0"/>
          <w:marTop w:val="0"/>
          <w:marBottom w:val="0"/>
          <w:divBdr>
            <w:top w:val="none" w:sz="0" w:space="0" w:color="auto"/>
            <w:left w:val="none" w:sz="0" w:space="0" w:color="auto"/>
            <w:bottom w:val="none" w:sz="0" w:space="0" w:color="auto"/>
            <w:right w:val="none" w:sz="0" w:space="0" w:color="auto"/>
          </w:divBdr>
        </w:div>
        <w:div w:id="1661805408">
          <w:marLeft w:val="640"/>
          <w:marRight w:val="0"/>
          <w:marTop w:val="0"/>
          <w:marBottom w:val="0"/>
          <w:divBdr>
            <w:top w:val="none" w:sz="0" w:space="0" w:color="auto"/>
            <w:left w:val="none" w:sz="0" w:space="0" w:color="auto"/>
            <w:bottom w:val="none" w:sz="0" w:space="0" w:color="auto"/>
            <w:right w:val="none" w:sz="0" w:space="0" w:color="auto"/>
          </w:divBdr>
        </w:div>
        <w:div w:id="922955225">
          <w:marLeft w:val="640"/>
          <w:marRight w:val="0"/>
          <w:marTop w:val="0"/>
          <w:marBottom w:val="0"/>
          <w:divBdr>
            <w:top w:val="none" w:sz="0" w:space="0" w:color="auto"/>
            <w:left w:val="none" w:sz="0" w:space="0" w:color="auto"/>
            <w:bottom w:val="none" w:sz="0" w:space="0" w:color="auto"/>
            <w:right w:val="none" w:sz="0" w:space="0" w:color="auto"/>
          </w:divBdr>
        </w:div>
        <w:div w:id="718211185">
          <w:marLeft w:val="640"/>
          <w:marRight w:val="0"/>
          <w:marTop w:val="0"/>
          <w:marBottom w:val="0"/>
          <w:divBdr>
            <w:top w:val="none" w:sz="0" w:space="0" w:color="auto"/>
            <w:left w:val="none" w:sz="0" w:space="0" w:color="auto"/>
            <w:bottom w:val="none" w:sz="0" w:space="0" w:color="auto"/>
            <w:right w:val="none" w:sz="0" w:space="0" w:color="auto"/>
          </w:divBdr>
        </w:div>
        <w:div w:id="1761023154">
          <w:marLeft w:val="640"/>
          <w:marRight w:val="0"/>
          <w:marTop w:val="0"/>
          <w:marBottom w:val="0"/>
          <w:divBdr>
            <w:top w:val="none" w:sz="0" w:space="0" w:color="auto"/>
            <w:left w:val="none" w:sz="0" w:space="0" w:color="auto"/>
            <w:bottom w:val="none" w:sz="0" w:space="0" w:color="auto"/>
            <w:right w:val="none" w:sz="0" w:space="0" w:color="auto"/>
          </w:divBdr>
        </w:div>
      </w:divsChild>
    </w:div>
    <w:div w:id="824443436">
      <w:bodyDiv w:val="1"/>
      <w:marLeft w:val="0"/>
      <w:marRight w:val="0"/>
      <w:marTop w:val="0"/>
      <w:marBottom w:val="0"/>
      <w:divBdr>
        <w:top w:val="none" w:sz="0" w:space="0" w:color="auto"/>
        <w:left w:val="none" w:sz="0" w:space="0" w:color="auto"/>
        <w:bottom w:val="none" w:sz="0" w:space="0" w:color="auto"/>
        <w:right w:val="none" w:sz="0" w:space="0" w:color="auto"/>
      </w:divBdr>
      <w:divsChild>
        <w:div w:id="2060352421">
          <w:marLeft w:val="640"/>
          <w:marRight w:val="0"/>
          <w:marTop w:val="0"/>
          <w:marBottom w:val="0"/>
          <w:divBdr>
            <w:top w:val="none" w:sz="0" w:space="0" w:color="auto"/>
            <w:left w:val="none" w:sz="0" w:space="0" w:color="auto"/>
            <w:bottom w:val="none" w:sz="0" w:space="0" w:color="auto"/>
            <w:right w:val="none" w:sz="0" w:space="0" w:color="auto"/>
          </w:divBdr>
        </w:div>
        <w:div w:id="307174484">
          <w:marLeft w:val="640"/>
          <w:marRight w:val="0"/>
          <w:marTop w:val="0"/>
          <w:marBottom w:val="0"/>
          <w:divBdr>
            <w:top w:val="none" w:sz="0" w:space="0" w:color="auto"/>
            <w:left w:val="none" w:sz="0" w:space="0" w:color="auto"/>
            <w:bottom w:val="none" w:sz="0" w:space="0" w:color="auto"/>
            <w:right w:val="none" w:sz="0" w:space="0" w:color="auto"/>
          </w:divBdr>
        </w:div>
        <w:div w:id="534924140">
          <w:marLeft w:val="640"/>
          <w:marRight w:val="0"/>
          <w:marTop w:val="0"/>
          <w:marBottom w:val="0"/>
          <w:divBdr>
            <w:top w:val="none" w:sz="0" w:space="0" w:color="auto"/>
            <w:left w:val="none" w:sz="0" w:space="0" w:color="auto"/>
            <w:bottom w:val="none" w:sz="0" w:space="0" w:color="auto"/>
            <w:right w:val="none" w:sz="0" w:space="0" w:color="auto"/>
          </w:divBdr>
        </w:div>
        <w:div w:id="1502576610">
          <w:marLeft w:val="640"/>
          <w:marRight w:val="0"/>
          <w:marTop w:val="0"/>
          <w:marBottom w:val="0"/>
          <w:divBdr>
            <w:top w:val="none" w:sz="0" w:space="0" w:color="auto"/>
            <w:left w:val="none" w:sz="0" w:space="0" w:color="auto"/>
            <w:bottom w:val="none" w:sz="0" w:space="0" w:color="auto"/>
            <w:right w:val="none" w:sz="0" w:space="0" w:color="auto"/>
          </w:divBdr>
        </w:div>
        <w:div w:id="429007237">
          <w:marLeft w:val="640"/>
          <w:marRight w:val="0"/>
          <w:marTop w:val="0"/>
          <w:marBottom w:val="0"/>
          <w:divBdr>
            <w:top w:val="none" w:sz="0" w:space="0" w:color="auto"/>
            <w:left w:val="none" w:sz="0" w:space="0" w:color="auto"/>
            <w:bottom w:val="none" w:sz="0" w:space="0" w:color="auto"/>
            <w:right w:val="none" w:sz="0" w:space="0" w:color="auto"/>
          </w:divBdr>
        </w:div>
        <w:div w:id="318535425">
          <w:marLeft w:val="640"/>
          <w:marRight w:val="0"/>
          <w:marTop w:val="0"/>
          <w:marBottom w:val="0"/>
          <w:divBdr>
            <w:top w:val="none" w:sz="0" w:space="0" w:color="auto"/>
            <w:left w:val="none" w:sz="0" w:space="0" w:color="auto"/>
            <w:bottom w:val="none" w:sz="0" w:space="0" w:color="auto"/>
            <w:right w:val="none" w:sz="0" w:space="0" w:color="auto"/>
          </w:divBdr>
        </w:div>
        <w:div w:id="593632988">
          <w:marLeft w:val="640"/>
          <w:marRight w:val="0"/>
          <w:marTop w:val="0"/>
          <w:marBottom w:val="0"/>
          <w:divBdr>
            <w:top w:val="none" w:sz="0" w:space="0" w:color="auto"/>
            <w:left w:val="none" w:sz="0" w:space="0" w:color="auto"/>
            <w:bottom w:val="none" w:sz="0" w:space="0" w:color="auto"/>
            <w:right w:val="none" w:sz="0" w:space="0" w:color="auto"/>
          </w:divBdr>
        </w:div>
        <w:div w:id="1954166492">
          <w:marLeft w:val="640"/>
          <w:marRight w:val="0"/>
          <w:marTop w:val="0"/>
          <w:marBottom w:val="0"/>
          <w:divBdr>
            <w:top w:val="none" w:sz="0" w:space="0" w:color="auto"/>
            <w:left w:val="none" w:sz="0" w:space="0" w:color="auto"/>
            <w:bottom w:val="none" w:sz="0" w:space="0" w:color="auto"/>
            <w:right w:val="none" w:sz="0" w:space="0" w:color="auto"/>
          </w:divBdr>
        </w:div>
        <w:div w:id="957757304">
          <w:marLeft w:val="640"/>
          <w:marRight w:val="0"/>
          <w:marTop w:val="0"/>
          <w:marBottom w:val="0"/>
          <w:divBdr>
            <w:top w:val="none" w:sz="0" w:space="0" w:color="auto"/>
            <w:left w:val="none" w:sz="0" w:space="0" w:color="auto"/>
            <w:bottom w:val="none" w:sz="0" w:space="0" w:color="auto"/>
            <w:right w:val="none" w:sz="0" w:space="0" w:color="auto"/>
          </w:divBdr>
        </w:div>
        <w:div w:id="1919746050">
          <w:marLeft w:val="640"/>
          <w:marRight w:val="0"/>
          <w:marTop w:val="0"/>
          <w:marBottom w:val="0"/>
          <w:divBdr>
            <w:top w:val="none" w:sz="0" w:space="0" w:color="auto"/>
            <w:left w:val="none" w:sz="0" w:space="0" w:color="auto"/>
            <w:bottom w:val="none" w:sz="0" w:space="0" w:color="auto"/>
            <w:right w:val="none" w:sz="0" w:space="0" w:color="auto"/>
          </w:divBdr>
        </w:div>
        <w:div w:id="1507743505">
          <w:marLeft w:val="640"/>
          <w:marRight w:val="0"/>
          <w:marTop w:val="0"/>
          <w:marBottom w:val="0"/>
          <w:divBdr>
            <w:top w:val="none" w:sz="0" w:space="0" w:color="auto"/>
            <w:left w:val="none" w:sz="0" w:space="0" w:color="auto"/>
            <w:bottom w:val="none" w:sz="0" w:space="0" w:color="auto"/>
            <w:right w:val="none" w:sz="0" w:space="0" w:color="auto"/>
          </w:divBdr>
        </w:div>
        <w:div w:id="1102920162">
          <w:marLeft w:val="640"/>
          <w:marRight w:val="0"/>
          <w:marTop w:val="0"/>
          <w:marBottom w:val="0"/>
          <w:divBdr>
            <w:top w:val="none" w:sz="0" w:space="0" w:color="auto"/>
            <w:left w:val="none" w:sz="0" w:space="0" w:color="auto"/>
            <w:bottom w:val="none" w:sz="0" w:space="0" w:color="auto"/>
            <w:right w:val="none" w:sz="0" w:space="0" w:color="auto"/>
          </w:divBdr>
        </w:div>
        <w:div w:id="902832196">
          <w:marLeft w:val="640"/>
          <w:marRight w:val="0"/>
          <w:marTop w:val="0"/>
          <w:marBottom w:val="0"/>
          <w:divBdr>
            <w:top w:val="none" w:sz="0" w:space="0" w:color="auto"/>
            <w:left w:val="none" w:sz="0" w:space="0" w:color="auto"/>
            <w:bottom w:val="none" w:sz="0" w:space="0" w:color="auto"/>
            <w:right w:val="none" w:sz="0" w:space="0" w:color="auto"/>
          </w:divBdr>
        </w:div>
        <w:div w:id="1038512321">
          <w:marLeft w:val="640"/>
          <w:marRight w:val="0"/>
          <w:marTop w:val="0"/>
          <w:marBottom w:val="0"/>
          <w:divBdr>
            <w:top w:val="none" w:sz="0" w:space="0" w:color="auto"/>
            <w:left w:val="none" w:sz="0" w:space="0" w:color="auto"/>
            <w:bottom w:val="none" w:sz="0" w:space="0" w:color="auto"/>
            <w:right w:val="none" w:sz="0" w:space="0" w:color="auto"/>
          </w:divBdr>
        </w:div>
      </w:divsChild>
    </w:div>
    <w:div w:id="824786483">
      <w:bodyDiv w:val="1"/>
      <w:marLeft w:val="0"/>
      <w:marRight w:val="0"/>
      <w:marTop w:val="0"/>
      <w:marBottom w:val="0"/>
      <w:divBdr>
        <w:top w:val="none" w:sz="0" w:space="0" w:color="auto"/>
        <w:left w:val="none" w:sz="0" w:space="0" w:color="auto"/>
        <w:bottom w:val="none" w:sz="0" w:space="0" w:color="auto"/>
        <w:right w:val="none" w:sz="0" w:space="0" w:color="auto"/>
      </w:divBdr>
    </w:div>
    <w:div w:id="863980733">
      <w:bodyDiv w:val="1"/>
      <w:marLeft w:val="0"/>
      <w:marRight w:val="0"/>
      <w:marTop w:val="0"/>
      <w:marBottom w:val="0"/>
      <w:divBdr>
        <w:top w:val="none" w:sz="0" w:space="0" w:color="auto"/>
        <w:left w:val="none" w:sz="0" w:space="0" w:color="auto"/>
        <w:bottom w:val="none" w:sz="0" w:space="0" w:color="auto"/>
        <w:right w:val="none" w:sz="0" w:space="0" w:color="auto"/>
      </w:divBdr>
    </w:div>
    <w:div w:id="866715783">
      <w:bodyDiv w:val="1"/>
      <w:marLeft w:val="0"/>
      <w:marRight w:val="0"/>
      <w:marTop w:val="0"/>
      <w:marBottom w:val="0"/>
      <w:divBdr>
        <w:top w:val="none" w:sz="0" w:space="0" w:color="auto"/>
        <w:left w:val="none" w:sz="0" w:space="0" w:color="auto"/>
        <w:bottom w:val="none" w:sz="0" w:space="0" w:color="auto"/>
        <w:right w:val="none" w:sz="0" w:space="0" w:color="auto"/>
      </w:divBdr>
    </w:div>
    <w:div w:id="875779970">
      <w:bodyDiv w:val="1"/>
      <w:marLeft w:val="0"/>
      <w:marRight w:val="0"/>
      <w:marTop w:val="0"/>
      <w:marBottom w:val="0"/>
      <w:divBdr>
        <w:top w:val="none" w:sz="0" w:space="0" w:color="auto"/>
        <w:left w:val="none" w:sz="0" w:space="0" w:color="auto"/>
        <w:bottom w:val="none" w:sz="0" w:space="0" w:color="auto"/>
        <w:right w:val="none" w:sz="0" w:space="0" w:color="auto"/>
      </w:divBdr>
      <w:divsChild>
        <w:div w:id="591281256">
          <w:marLeft w:val="640"/>
          <w:marRight w:val="0"/>
          <w:marTop w:val="0"/>
          <w:marBottom w:val="0"/>
          <w:divBdr>
            <w:top w:val="none" w:sz="0" w:space="0" w:color="auto"/>
            <w:left w:val="none" w:sz="0" w:space="0" w:color="auto"/>
            <w:bottom w:val="none" w:sz="0" w:space="0" w:color="auto"/>
            <w:right w:val="none" w:sz="0" w:space="0" w:color="auto"/>
          </w:divBdr>
        </w:div>
        <w:div w:id="572013085">
          <w:marLeft w:val="640"/>
          <w:marRight w:val="0"/>
          <w:marTop w:val="0"/>
          <w:marBottom w:val="0"/>
          <w:divBdr>
            <w:top w:val="none" w:sz="0" w:space="0" w:color="auto"/>
            <w:left w:val="none" w:sz="0" w:space="0" w:color="auto"/>
            <w:bottom w:val="none" w:sz="0" w:space="0" w:color="auto"/>
            <w:right w:val="none" w:sz="0" w:space="0" w:color="auto"/>
          </w:divBdr>
        </w:div>
        <w:div w:id="218980729">
          <w:marLeft w:val="640"/>
          <w:marRight w:val="0"/>
          <w:marTop w:val="0"/>
          <w:marBottom w:val="0"/>
          <w:divBdr>
            <w:top w:val="none" w:sz="0" w:space="0" w:color="auto"/>
            <w:left w:val="none" w:sz="0" w:space="0" w:color="auto"/>
            <w:bottom w:val="none" w:sz="0" w:space="0" w:color="auto"/>
            <w:right w:val="none" w:sz="0" w:space="0" w:color="auto"/>
          </w:divBdr>
        </w:div>
        <w:div w:id="1526215313">
          <w:marLeft w:val="640"/>
          <w:marRight w:val="0"/>
          <w:marTop w:val="0"/>
          <w:marBottom w:val="0"/>
          <w:divBdr>
            <w:top w:val="none" w:sz="0" w:space="0" w:color="auto"/>
            <w:left w:val="none" w:sz="0" w:space="0" w:color="auto"/>
            <w:bottom w:val="none" w:sz="0" w:space="0" w:color="auto"/>
            <w:right w:val="none" w:sz="0" w:space="0" w:color="auto"/>
          </w:divBdr>
        </w:div>
        <w:div w:id="940915169">
          <w:marLeft w:val="640"/>
          <w:marRight w:val="0"/>
          <w:marTop w:val="0"/>
          <w:marBottom w:val="0"/>
          <w:divBdr>
            <w:top w:val="none" w:sz="0" w:space="0" w:color="auto"/>
            <w:left w:val="none" w:sz="0" w:space="0" w:color="auto"/>
            <w:bottom w:val="none" w:sz="0" w:space="0" w:color="auto"/>
            <w:right w:val="none" w:sz="0" w:space="0" w:color="auto"/>
          </w:divBdr>
        </w:div>
        <w:div w:id="829903409">
          <w:marLeft w:val="640"/>
          <w:marRight w:val="0"/>
          <w:marTop w:val="0"/>
          <w:marBottom w:val="0"/>
          <w:divBdr>
            <w:top w:val="none" w:sz="0" w:space="0" w:color="auto"/>
            <w:left w:val="none" w:sz="0" w:space="0" w:color="auto"/>
            <w:bottom w:val="none" w:sz="0" w:space="0" w:color="auto"/>
            <w:right w:val="none" w:sz="0" w:space="0" w:color="auto"/>
          </w:divBdr>
        </w:div>
        <w:div w:id="2046982630">
          <w:marLeft w:val="640"/>
          <w:marRight w:val="0"/>
          <w:marTop w:val="0"/>
          <w:marBottom w:val="0"/>
          <w:divBdr>
            <w:top w:val="none" w:sz="0" w:space="0" w:color="auto"/>
            <w:left w:val="none" w:sz="0" w:space="0" w:color="auto"/>
            <w:bottom w:val="none" w:sz="0" w:space="0" w:color="auto"/>
            <w:right w:val="none" w:sz="0" w:space="0" w:color="auto"/>
          </w:divBdr>
        </w:div>
        <w:div w:id="1463115611">
          <w:marLeft w:val="640"/>
          <w:marRight w:val="0"/>
          <w:marTop w:val="0"/>
          <w:marBottom w:val="0"/>
          <w:divBdr>
            <w:top w:val="none" w:sz="0" w:space="0" w:color="auto"/>
            <w:left w:val="none" w:sz="0" w:space="0" w:color="auto"/>
            <w:bottom w:val="none" w:sz="0" w:space="0" w:color="auto"/>
            <w:right w:val="none" w:sz="0" w:space="0" w:color="auto"/>
          </w:divBdr>
        </w:div>
        <w:div w:id="876888100">
          <w:marLeft w:val="640"/>
          <w:marRight w:val="0"/>
          <w:marTop w:val="0"/>
          <w:marBottom w:val="0"/>
          <w:divBdr>
            <w:top w:val="none" w:sz="0" w:space="0" w:color="auto"/>
            <w:left w:val="none" w:sz="0" w:space="0" w:color="auto"/>
            <w:bottom w:val="none" w:sz="0" w:space="0" w:color="auto"/>
            <w:right w:val="none" w:sz="0" w:space="0" w:color="auto"/>
          </w:divBdr>
        </w:div>
        <w:div w:id="1565794424">
          <w:marLeft w:val="640"/>
          <w:marRight w:val="0"/>
          <w:marTop w:val="0"/>
          <w:marBottom w:val="0"/>
          <w:divBdr>
            <w:top w:val="none" w:sz="0" w:space="0" w:color="auto"/>
            <w:left w:val="none" w:sz="0" w:space="0" w:color="auto"/>
            <w:bottom w:val="none" w:sz="0" w:space="0" w:color="auto"/>
            <w:right w:val="none" w:sz="0" w:space="0" w:color="auto"/>
          </w:divBdr>
        </w:div>
        <w:div w:id="920409001">
          <w:marLeft w:val="640"/>
          <w:marRight w:val="0"/>
          <w:marTop w:val="0"/>
          <w:marBottom w:val="0"/>
          <w:divBdr>
            <w:top w:val="none" w:sz="0" w:space="0" w:color="auto"/>
            <w:left w:val="none" w:sz="0" w:space="0" w:color="auto"/>
            <w:bottom w:val="none" w:sz="0" w:space="0" w:color="auto"/>
            <w:right w:val="none" w:sz="0" w:space="0" w:color="auto"/>
          </w:divBdr>
        </w:div>
      </w:divsChild>
    </w:div>
    <w:div w:id="901256848">
      <w:bodyDiv w:val="1"/>
      <w:marLeft w:val="0"/>
      <w:marRight w:val="0"/>
      <w:marTop w:val="0"/>
      <w:marBottom w:val="0"/>
      <w:divBdr>
        <w:top w:val="none" w:sz="0" w:space="0" w:color="auto"/>
        <w:left w:val="none" w:sz="0" w:space="0" w:color="auto"/>
        <w:bottom w:val="none" w:sz="0" w:space="0" w:color="auto"/>
        <w:right w:val="none" w:sz="0" w:space="0" w:color="auto"/>
      </w:divBdr>
    </w:div>
    <w:div w:id="915240466">
      <w:bodyDiv w:val="1"/>
      <w:marLeft w:val="0"/>
      <w:marRight w:val="0"/>
      <w:marTop w:val="0"/>
      <w:marBottom w:val="0"/>
      <w:divBdr>
        <w:top w:val="none" w:sz="0" w:space="0" w:color="auto"/>
        <w:left w:val="none" w:sz="0" w:space="0" w:color="auto"/>
        <w:bottom w:val="none" w:sz="0" w:space="0" w:color="auto"/>
        <w:right w:val="none" w:sz="0" w:space="0" w:color="auto"/>
      </w:divBdr>
    </w:div>
    <w:div w:id="915937050">
      <w:bodyDiv w:val="1"/>
      <w:marLeft w:val="0"/>
      <w:marRight w:val="0"/>
      <w:marTop w:val="0"/>
      <w:marBottom w:val="0"/>
      <w:divBdr>
        <w:top w:val="none" w:sz="0" w:space="0" w:color="auto"/>
        <w:left w:val="none" w:sz="0" w:space="0" w:color="auto"/>
        <w:bottom w:val="none" w:sz="0" w:space="0" w:color="auto"/>
        <w:right w:val="none" w:sz="0" w:space="0" w:color="auto"/>
      </w:divBdr>
      <w:divsChild>
        <w:div w:id="768428870">
          <w:marLeft w:val="640"/>
          <w:marRight w:val="0"/>
          <w:marTop w:val="0"/>
          <w:marBottom w:val="0"/>
          <w:divBdr>
            <w:top w:val="none" w:sz="0" w:space="0" w:color="auto"/>
            <w:left w:val="none" w:sz="0" w:space="0" w:color="auto"/>
            <w:bottom w:val="none" w:sz="0" w:space="0" w:color="auto"/>
            <w:right w:val="none" w:sz="0" w:space="0" w:color="auto"/>
          </w:divBdr>
        </w:div>
        <w:div w:id="68113929">
          <w:marLeft w:val="640"/>
          <w:marRight w:val="0"/>
          <w:marTop w:val="0"/>
          <w:marBottom w:val="0"/>
          <w:divBdr>
            <w:top w:val="none" w:sz="0" w:space="0" w:color="auto"/>
            <w:left w:val="none" w:sz="0" w:space="0" w:color="auto"/>
            <w:bottom w:val="none" w:sz="0" w:space="0" w:color="auto"/>
            <w:right w:val="none" w:sz="0" w:space="0" w:color="auto"/>
          </w:divBdr>
        </w:div>
        <w:div w:id="625282421">
          <w:marLeft w:val="640"/>
          <w:marRight w:val="0"/>
          <w:marTop w:val="0"/>
          <w:marBottom w:val="0"/>
          <w:divBdr>
            <w:top w:val="none" w:sz="0" w:space="0" w:color="auto"/>
            <w:left w:val="none" w:sz="0" w:space="0" w:color="auto"/>
            <w:bottom w:val="none" w:sz="0" w:space="0" w:color="auto"/>
            <w:right w:val="none" w:sz="0" w:space="0" w:color="auto"/>
          </w:divBdr>
        </w:div>
        <w:div w:id="1258169899">
          <w:marLeft w:val="640"/>
          <w:marRight w:val="0"/>
          <w:marTop w:val="0"/>
          <w:marBottom w:val="0"/>
          <w:divBdr>
            <w:top w:val="none" w:sz="0" w:space="0" w:color="auto"/>
            <w:left w:val="none" w:sz="0" w:space="0" w:color="auto"/>
            <w:bottom w:val="none" w:sz="0" w:space="0" w:color="auto"/>
            <w:right w:val="none" w:sz="0" w:space="0" w:color="auto"/>
          </w:divBdr>
        </w:div>
        <w:div w:id="2076581519">
          <w:marLeft w:val="640"/>
          <w:marRight w:val="0"/>
          <w:marTop w:val="0"/>
          <w:marBottom w:val="0"/>
          <w:divBdr>
            <w:top w:val="none" w:sz="0" w:space="0" w:color="auto"/>
            <w:left w:val="none" w:sz="0" w:space="0" w:color="auto"/>
            <w:bottom w:val="none" w:sz="0" w:space="0" w:color="auto"/>
            <w:right w:val="none" w:sz="0" w:space="0" w:color="auto"/>
          </w:divBdr>
        </w:div>
        <w:div w:id="2139452540">
          <w:marLeft w:val="640"/>
          <w:marRight w:val="0"/>
          <w:marTop w:val="0"/>
          <w:marBottom w:val="0"/>
          <w:divBdr>
            <w:top w:val="none" w:sz="0" w:space="0" w:color="auto"/>
            <w:left w:val="none" w:sz="0" w:space="0" w:color="auto"/>
            <w:bottom w:val="none" w:sz="0" w:space="0" w:color="auto"/>
            <w:right w:val="none" w:sz="0" w:space="0" w:color="auto"/>
          </w:divBdr>
        </w:div>
        <w:div w:id="763771550">
          <w:marLeft w:val="640"/>
          <w:marRight w:val="0"/>
          <w:marTop w:val="0"/>
          <w:marBottom w:val="0"/>
          <w:divBdr>
            <w:top w:val="none" w:sz="0" w:space="0" w:color="auto"/>
            <w:left w:val="none" w:sz="0" w:space="0" w:color="auto"/>
            <w:bottom w:val="none" w:sz="0" w:space="0" w:color="auto"/>
            <w:right w:val="none" w:sz="0" w:space="0" w:color="auto"/>
          </w:divBdr>
        </w:div>
        <w:div w:id="291207280">
          <w:marLeft w:val="640"/>
          <w:marRight w:val="0"/>
          <w:marTop w:val="0"/>
          <w:marBottom w:val="0"/>
          <w:divBdr>
            <w:top w:val="none" w:sz="0" w:space="0" w:color="auto"/>
            <w:left w:val="none" w:sz="0" w:space="0" w:color="auto"/>
            <w:bottom w:val="none" w:sz="0" w:space="0" w:color="auto"/>
            <w:right w:val="none" w:sz="0" w:space="0" w:color="auto"/>
          </w:divBdr>
        </w:div>
        <w:div w:id="887490622">
          <w:marLeft w:val="640"/>
          <w:marRight w:val="0"/>
          <w:marTop w:val="0"/>
          <w:marBottom w:val="0"/>
          <w:divBdr>
            <w:top w:val="none" w:sz="0" w:space="0" w:color="auto"/>
            <w:left w:val="none" w:sz="0" w:space="0" w:color="auto"/>
            <w:bottom w:val="none" w:sz="0" w:space="0" w:color="auto"/>
            <w:right w:val="none" w:sz="0" w:space="0" w:color="auto"/>
          </w:divBdr>
        </w:div>
        <w:div w:id="1135022224">
          <w:marLeft w:val="640"/>
          <w:marRight w:val="0"/>
          <w:marTop w:val="0"/>
          <w:marBottom w:val="0"/>
          <w:divBdr>
            <w:top w:val="none" w:sz="0" w:space="0" w:color="auto"/>
            <w:left w:val="none" w:sz="0" w:space="0" w:color="auto"/>
            <w:bottom w:val="none" w:sz="0" w:space="0" w:color="auto"/>
            <w:right w:val="none" w:sz="0" w:space="0" w:color="auto"/>
          </w:divBdr>
        </w:div>
        <w:div w:id="1715345172">
          <w:marLeft w:val="640"/>
          <w:marRight w:val="0"/>
          <w:marTop w:val="0"/>
          <w:marBottom w:val="0"/>
          <w:divBdr>
            <w:top w:val="none" w:sz="0" w:space="0" w:color="auto"/>
            <w:left w:val="none" w:sz="0" w:space="0" w:color="auto"/>
            <w:bottom w:val="none" w:sz="0" w:space="0" w:color="auto"/>
            <w:right w:val="none" w:sz="0" w:space="0" w:color="auto"/>
          </w:divBdr>
        </w:div>
        <w:div w:id="81612058">
          <w:marLeft w:val="640"/>
          <w:marRight w:val="0"/>
          <w:marTop w:val="0"/>
          <w:marBottom w:val="0"/>
          <w:divBdr>
            <w:top w:val="none" w:sz="0" w:space="0" w:color="auto"/>
            <w:left w:val="none" w:sz="0" w:space="0" w:color="auto"/>
            <w:bottom w:val="none" w:sz="0" w:space="0" w:color="auto"/>
            <w:right w:val="none" w:sz="0" w:space="0" w:color="auto"/>
          </w:divBdr>
        </w:div>
        <w:div w:id="1124424002">
          <w:marLeft w:val="640"/>
          <w:marRight w:val="0"/>
          <w:marTop w:val="0"/>
          <w:marBottom w:val="0"/>
          <w:divBdr>
            <w:top w:val="none" w:sz="0" w:space="0" w:color="auto"/>
            <w:left w:val="none" w:sz="0" w:space="0" w:color="auto"/>
            <w:bottom w:val="none" w:sz="0" w:space="0" w:color="auto"/>
            <w:right w:val="none" w:sz="0" w:space="0" w:color="auto"/>
          </w:divBdr>
        </w:div>
      </w:divsChild>
    </w:div>
    <w:div w:id="916667997">
      <w:bodyDiv w:val="1"/>
      <w:marLeft w:val="0"/>
      <w:marRight w:val="0"/>
      <w:marTop w:val="0"/>
      <w:marBottom w:val="0"/>
      <w:divBdr>
        <w:top w:val="none" w:sz="0" w:space="0" w:color="auto"/>
        <w:left w:val="none" w:sz="0" w:space="0" w:color="auto"/>
        <w:bottom w:val="none" w:sz="0" w:space="0" w:color="auto"/>
        <w:right w:val="none" w:sz="0" w:space="0" w:color="auto"/>
      </w:divBdr>
      <w:divsChild>
        <w:div w:id="777870856">
          <w:marLeft w:val="640"/>
          <w:marRight w:val="0"/>
          <w:marTop w:val="0"/>
          <w:marBottom w:val="0"/>
          <w:divBdr>
            <w:top w:val="none" w:sz="0" w:space="0" w:color="auto"/>
            <w:left w:val="none" w:sz="0" w:space="0" w:color="auto"/>
            <w:bottom w:val="none" w:sz="0" w:space="0" w:color="auto"/>
            <w:right w:val="none" w:sz="0" w:space="0" w:color="auto"/>
          </w:divBdr>
        </w:div>
        <w:div w:id="2092463211">
          <w:marLeft w:val="640"/>
          <w:marRight w:val="0"/>
          <w:marTop w:val="0"/>
          <w:marBottom w:val="0"/>
          <w:divBdr>
            <w:top w:val="none" w:sz="0" w:space="0" w:color="auto"/>
            <w:left w:val="none" w:sz="0" w:space="0" w:color="auto"/>
            <w:bottom w:val="none" w:sz="0" w:space="0" w:color="auto"/>
            <w:right w:val="none" w:sz="0" w:space="0" w:color="auto"/>
          </w:divBdr>
        </w:div>
        <w:div w:id="611715079">
          <w:marLeft w:val="640"/>
          <w:marRight w:val="0"/>
          <w:marTop w:val="0"/>
          <w:marBottom w:val="0"/>
          <w:divBdr>
            <w:top w:val="none" w:sz="0" w:space="0" w:color="auto"/>
            <w:left w:val="none" w:sz="0" w:space="0" w:color="auto"/>
            <w:bottom w:val="none" w:sz="0" w:space="0" w:color="auto"/>
            <w:right w:val="none" w:sz="0" w:space="0" w:color="auto"/>
          </w:divBdr>
        </w:div>
        <w:div w:id="858349249">
          <w:marLeft w:val="640"/>
          <w:marRight w:val="0"/>
          <w:marTop w:val="0"/>
          <w:marBottom w:val="0"/>
          <w:divBdr>
            <w:top w:val="none" w:sz="0" w:space="0" w:color="auto"/>
            <w:left w:val="none" w:sz="0" w:space="0" w:color="auto"/>
            <w:bottom w:val="none" w:sz="0" w:space="0" w:color="auto"/>
            <w:right w:val="none" w:sz="0" w:space="0" w:color="auto"/>
          </w:divBdr>
        </w:div>
        <w:div w:id="1455521036">
          <w:marLeft w:val="640"/>
          <w:marRight w:val="0"/>
          <w:marTop w:val="0"/>
          <w:marBottom w:val="0"/>
          <w:divBdr>
            <w:top w:val="none" w:sz="0" w:space="0" w:color="auto"/>
            <w:left w:val="none" w:sz="0" w:space="0" w:color="auto"/>
            <w:bottom w:val="none" w:sz="0" w:space="0" w:color="auto"/>
            <w:right w:val="none" w:sz="0" w:space="0" w:color="auto"/>
          </w:divBdr>
        </w:div>
        <w:div w:id="144862740">
          <w:marLeft w:val="640"/>
          <w:marRight w:val="0"/>
          <w:marTop w:val="0"/>
          <w:marBottom w:val="0"/>
          <w:divBdr>
            <w:top w:val="none" w:sz="0" w:space="0" w:color="auto"/>
            <w:left w:val="none" w:sz="0" w:space="0" w:color="auto"/>
            <w:bottom w:val="none" w:sz="0" w:space="0" w:color="auto"/>
            <w:right w:val="none" w:sz="0" w:space="0" w:color="auto"/>
          </w:divBdr>
        </w:div>
        <w:div w:id="1997538561">
          <w:marLeft w:val="640"/>
          <w:marRight w:val="0"/>
          <w:marTop w:val="0"/>
          <w:marBottom w:val="0"/>
          <w:divBdr>
            <w:top w:val="none" w:sz="0" w:space="0" w:color="auto"/>
            <w:left w:val="none" w:sz="0" w:space="0" w:color="auto"/>
            <w:bottom w:val="none" w:sz="0" w:space="0" w:color="auto"/>
            <w:right w:val="none" w:sz="0" w:space="0" w:color="auto"/>
          </w:divBdr>
        </w:div>
        <w:div w:id="1872106450">
          <w:marLeft w:val="640"/>
          <w:marRight w:val="0"/>
          <w:marTop w:val="0"/>
          <w:marBottom w:val="0"/>
          <w:divBdr>
            <w:top w:val="none" w:sz="0" w:space="0" w:color="auto"/>
            <w:left w:val="none" w:sz="0" w:space="0" w:color="auto"/>
            <w:bottom w:val="none" w:sz="0" w:space="0" w:color="auto"/>
            <w:right w:val="none" w:sz="0" w:space="0" w:color="auto"/>
          </w:divBdr>
        </w:div>
        <w:div w:id="1049450875">
          <w:marLeft w:val="640"/>
          <w:marRight w:val="0"/>
          <w:marTop w:val="0"/>
          <w:marBottom w:val="0"/>
          <w:divBdr>
            <w:top w:val="none" w:sz="0" w:space="0" w:color="auto"/>
            <w:left w:val="none" w:sz="0" w:space="0" w:color="auto"/>
            <w:bottom w:val="none" w:sz="0" w:space="0" w:color="auto"/>
            <w:right w:val="none" w:sz="0" w:space="0" w:color="auto"/>
          </w:divBdr>
        </w:div>
        <w:div w:id="1856847581">
          <w:marLeft w:val="640"/>
          <w:marRight w:val="0"/>
          <w:marTop w:val="0"/>
          <w:marBottom w:val="0"/>
          <w:divBdr>
            <w:top w:val="none" w:sz="0" w:space="0" w:color="auto"/>
            <w:left w:val="none" w:sz="0" w:space="0" w:color="auto"/>
            <w:bottom w:val="none" w:sz="0" w:space="0" w:color="auto"/>
            <w:right w:val="none" w:sz="0" w:space="0" w:color="auto"/>
          </w:divBdr>
        </w:div>
        <w:div w:id="1099108094">
          <w:marLeft w:val="640"/>
          <w:marRight w:val="0"/>
          <w:marTop w:val="0"/>
          <w:marBottom w:val="0"/>
          <w:divBdr>
            <w:top w:val="none" w:sz="0" w:space="0" w:color="auto"/>
            <w:left w:val="none" w:sz="0" w:space="0" w:color="auto"/>
            <w:bottom w:val="none" w:sz="0" w:space="0" w:color="auto"/>
            <w:right w:val="none" w:sz="0" w:space="0" w:color="auto"/>
          </w:divBdr>
        </w:div>
        <w:div w:id="1340429601">
          <w:marLeft w:val="640"/>
          <w:marRight w:val="0"/>
          <w:marTop w:val="0"/>
          <w:marBottom w:val="0"/>
          <w:divBdr>
            <w:top w:val="none" w:sz="0" w:space="0" w:color="auto"/>
            <w:left w:val="none" w:sz="0" w:space="0" w:color="auto"/>
            <w:bottom w:val="none" w:sz="0" w:space="0" w:color="auto"/>
            <w:right w:val="none" w:sz="0" w:space="0" w:color="auto"/>
          </w:divBdr>
        </w:div>
        <w:div w:id="2048218927">
          <w:marLeft w:val="640"/>
          <w:marRight w:val="0"/>
          <w:marTop w:val="0"/>
          <w:marBottom w:val="0"/>
          <w:divBdr>
            <w:top w:val="none" w:sz="0" w:space="0" w:color="auto"/>
            <w:left w:val="none" w:sz="0" w:space="0" w:color="auto"/>
            <w:bottom w:val="none" w:sz="0" w:space="0" w:color="auto"/>
            <w:right w:val="none" w:sz="0" w:space="0" w:color="auto"/>
          </w:divBdr>
        </w:div>
        <w:div w:id="744960420">
          <w:marLeft w:val="640"/>
          <w:marRight w:val="0"/>
          <w:marTop w:val="0"/>
          <w:marBottom w:val="0"/>
          <w:divBdr>
            <w:top w:val="none" w:sz="0" w:space="0" w:color="auto"/>
            <w:left w:val="none" w:sz="0" w:space="0" w:color="auto"/>
            <w:bottom w:val="none" w:sz="0" w:space="0" w:color="auto"/>
            <w:right w:val="none" w:sz="0" w:space="0" w:color="auto"/>
          </w:divBdr>
        </w:div>
      </w:divsChild>
    </w:div>
    <w:div w:id="951402742">
      <w:bodyDiv w:val="1"/>
      <w:marLeft w:val="0"/>
      <w:marRight w:val="0"/>
      <w:marTop w:val="0"/>
      <w:marBottom w:val="0"/>
      <w:divBdr>
        <w:top w:val="none" w:sz="0" w:space="0" w:color="auto"/>
        <w:left w:val="none" w:sz="0" w:space="0" w:color="auto"/>
        <w:bottom w:val="none" w:sz="0" w:space="0" w:color="auto"/>
        <w:right w:val="none" w:sz="0" w:space="0" w:color="auto"/>
      </w:divBdr>
      <w:divsChild>
        <w:div w:id="844054339">
          <w:marLeft w:val="640"/>
          <w:marRight w:val="0"/>
          <w:marTop w:val="0"/>
          <w:marBottom w:val="0"/>
          <w:divBdr>
            <w:top w:val="none" w:sz="0" w:space="0" w:color="auto"/>
            <w:left w:val="none" w:sz="0" w:space="0" w:color="auto"/>
            <w:bottom w:val="none" w:sz="0" w:space="0" w:color="auto"/>
            <w:right w:val="none" w:sz="0" w:space="0" w:color="auto"/>
          </w:divBdr>
        </w:div>
        <w:div w:id="1006133683">
          <w:marLeft w:val="640"/>
          <w:marRight w:val="0"/>
          <w:marTop w:val="0"/>
          <w:marBottom w:val="0"/>
          <w:divBdr>
            <w:top w:val="none" w:sz="0" w:space="0" w:color="auto"/>
            <w:left w:val="none" w:sz="0" w:space="0" w:color="auto"/>
            <w:bottom w:val="none" w:sz="0" w:space="0" w:color="auto"/>
            <w:right w:val="none" w:sz="0" w:space="0" w:color="auto"/>
          </w:divBdr>
        </w:div>
        <w:div w:id="1949507960">
          <w:marLeft w:val="640"/>
          <w:marRight w:val="0"/>
          <w:marTop w:val="0"/>
          <w:marBottom w:val="0"/>
          <w:divBdr>
            <w:top w:val="none" w:sz="0" w:space="0" w:color="auto"/>
            <w:left w:val="none" w:sz="0" w:space="0" w:color="auto"/>
            <w:bottom w:val="none" w:sz="0" w:space="0" w:color="auto"/>
            <w:right w:val="none" w:sz="0" w:space="0" w:color="auto"/>
          </w:divBdr>
        </w:div>
        <w:div w:id="693651316">
          <w:marLeft w:val="640"/>
          <w:marRight w:val="0"/>
          <w:marTop w:val="0"/>
          <w:marBottom w:val="0"/>
          <w:divBdr>
            <w:top w:val="none" w:sz="0" w:space="0" w:color="auto"/>
            <w:left w:val="none" w:sz="0" w:space="0" w:color="auto"/>
            <w:bottom w:val="none" w:sz="0" w:space="0" w:color="auto"/>
            <w:right w:val="none" w:sz="0" w:space="0" w:color="auto"/>
          </w:divBdr>
        </w:div>
        <w:div w:id="616445597">
          <w:marLeft w:val="640"/>
          <w:marRight w:val="0"/>
          <w:marTop w:val="0"/>
          <w:marBottom w:val="0"/>
          <w:divBdr>
            <w:top w:val="none" w:sz="0" w:space="0" w:color="auto"/>
            <w:left w:val="none" w:sz="0" w:space="0" w:color="auto"/>
            <w:bottom w:val="none" w:sz="0" w:space="0" w:color="auto"/>
            <w:right w:val="none" w:sz="0" w:space="0" w:color="auto"/>
          </w:divBdr>
        </w:div>
        <w:div w:id="1581602995">
          <w:marLeft w:val="640"/>
          <w:marRight w:val="0"/>
          <w:marTop w:val="0"/>
          <w:marBottom w:val="0"/>
          <w:divBdr>
            <w:top w:val="none" w:sz="0" w:space="0" w:color="auto"/>
            <w:left w:val="none" w:sz="0" w:space="0" w:color="auto"/>
            <w:bottom w:val="none" w:sz="0" w:space="0" w:color="auto"/>
            <w:right w:val="none" w:sz="0" w:space="0" w:color="auto"/>
          </w:divBdr>
        </w:div>
        <w:div w:id="107047814">
          <w:marLeft w:val="640"/>
          <w:marRight w:val="0"/>
          <w:marTop w:val="0"/>
          <w:marBottom w:val="0"/>
          <w:divBdr>
            <w:top w:val="none" w:sz="0" w:space="0" w:color="auto"/>
            <w:left w:val="none" w:sz="0" w:space="0" w:color="auto"/>
            <w:bottom w:val="none" w:sz="0" w:space="0" w:color="auto"/>
            <w:right w:val="none" w:sz="0" w:space="0" w:color="auto"/>
          </w:divBdr>
        </w:div>
        <w:div w:id="1638414325">
          <w:marLeft w:val="640"/>
          <w:marRight w:val="0"/>
          <w:marTop w:val="0"/>
          <w:marBottom w:val="0"/>
          <w:divBdr>
            <w:top w:val="none" w:sz="0" w:space="0" w:color="auto"/>
            <w:left w:val="none" w:sz="0" w:space="0" w:color="auto"/>
            <w:bottom w:val="none" w:sz="0" w:space="0" w:color="auto"/>
            <w:right w:val="none" w:sz="0" w:space="0" w:color="auto"/>
          </w:divBdr>
        </w:div>
        <w:div w:id="606275133">
          <w:marLeft w:val="640"/>
          <w:marRight w:val="0"/>
          <w:marTop w:val="0"/>
          <w:marBottom w:val="0"/>
          <w:divBdr>
            <w:top w:val="none" w:sz="0" w:space="0" w:color="auto"/>
            <w:left w:val="none" w:sz="0" w:space="0" w:color="auto"/>
            <w:bottom w:val="none" w:sz="0" w:space="0" w:color="auto"/>
            <w:right w:val="none" w:sz="0" w:space="0" w:color="auto"/>
          </w:divBdr>
        </w:div>
        <w:div w:id="1186677722">
          <w:marLeft w:val="640"/>
          <w:marRight w:val="0"/>
          <w:marTop w:val="0"/>
          <w:marBottom w:val="0"/>
          <w:divBdr>
            <w:top w:val="none" w:sz="0" w:space="0" w:color="auto"/>
            <w:left w:val="none" w:sz="0" w:space="0" w:color="auto"/>
            <w:bottom w:val="none" w:sz="0" w:space="0" w:color="auto"/>
            <w:right w:val="none" w:sz="0" w:space="0" w:color="auto"/>
          </w:divBdr>
        </w:div>
        <w:div w:id="1991908478">
          <w:marLeft w:val="640"/>
          <w:marRight w:val="0"/>
          <w:marTop w:val="0"/>
          <w:marBottom w:val="0"/>
          <w:divBdr>
            <w:top w:val="none" w:sz="0" w:space="0" w:color="auto"/>
            <w:left w:val="none" w:sz="0" w:space="0" w:color="auto"/>
            <w:bottom w:val="none" w:sz="0" w:space="0" w:color="auto"/>
            <w:right w:val="none" w:sz="0" w:space="0" w:color="auto"/>
          </w:divBdr>
        </w:div>
        <w:div w:id="1370884652">
          <w:marLeft w:val="640"/>
          <w:marRight w:val="0"/>
          <w:marTop w:val="0"/>
          <w:marBottom w:val="0"/>
          <w:divBdr>
            <w:top w:val="none" w:sz="0" w:space="0" w:color="auto"/>
            <w:left w:val="none" w:sz="0" w:space="0" w:color="auto"/>
            <w:bottom w:val="none" w:sz="0" w:space="0" w:color="auto"/>
            <w:right w:val="none" w:sz="0" w:space="0" w:color="auto"/>
          </w:divBdr>
        </w:div>
        <w:div w:id="1849784534">
          <w:marLeft w:val="640"/>
          <w:marRight w:val="0"/>
          <w:marTop w:val="0"/>
          <w:marBottom w:val="0"/>
          <w:divBdr>
            <w:top w:val="none" w:sz="0" w:space="0" w:color="auto"/>
            <w:left w:val="none" w:sz="0" w:space="0" w:color="auto"/>
            <w:bottom w:val="none" w:sz="0" w:space="0" w:color="auto"/>
            <w:right w:val="none" w:sz="0" w:space="0" w:color="auto"/>
          </w:divBdr>
        </w:div>
        <w:div w:id="515585203">
          <w:marLeft w:val="640"/>
          <w:marRight w:val="0"/>
          <w:marTop w:val="0"/>
          <w:marBottom w:val="0"/>
          <w:divBdr>
            <w:top w:val="none" w:sz="0" w:space="0" w:color="auto"/>
            <w:left w:val="none" w:sz="0" w:space="0" w:color="auto"/>
            <w:bottom w:val="none" w:sz="0" w:space="0" w:color="auto"/>
            <w:right w:val="none" w:sz="0" w:space="0" w:color="auto"/>
          </w:divBdr>
        </w:div>
        <w:div w:id="95560642">
          <w:marLeft w:val="640"/>
          <w:marRight w:val="0"/>
          <w:marTop w:val="0"/>
          <w:marBottom w:val="0"/>
          <w:divBdr>
            <w:top w:val="none" w:sz="0" w:space="0" w:color="auto"/>
            <w:left w:val="none" w:sz="0" w:space="0" w:color="auto"/>
            <w:bottom w:val="none" w:sz="0" w:space="0" w:color="auto"/>
            <w:right w:val="none" w:sz="0" w:space="0" w:color="auto"/>
          </w:divBdr>
        </w:div>
        <w:div w:id="1224221917">
          <w:marLeft w:val="640"/>
          <w:marRight w:val="0"/>
          <w:marTop w:val="0"/>
          <w:marBottom w:val="0"/>
          <w:divBdr>
            <w:top w:val="none" w:sz="0" w:space="0" w:color="auto"/>
            <w:left w:val="none" w:sz="0" w:space="0" w:color="auto"/>
            <w:bottom w:val="none" w:sz="0" w:space="0" w:color="auto"/>
            <w:right w:val="none" w:sz="0" w:space="0" w:color="auto"/>
          </w:divBdr>
        </w:div>
        <w:div w:id="1907033283">
          <w:marLeft w:val="640"/>
          <w:marRight w:val="0"/>
          <w:marTop w:val="0"/>
          <w:marBottom w:val="0"/>
          <w:divBdr>
            <w:top w:val="none" w:sz="0" w:space="0" w:color="auto"/>
            <w:left w:val="none" w:sz="0" w:space="0" w:color="auto"/>
            <w:bottom w:val="none" w:sz="0" w:space="0" w:color="auto"/>
            <w:right w:val="none" w:sz="0" w:space="0" w:color="auto"/>
          </w:divBdr>
        </w:div>
        <w:div w:id="353505612">
          <w:marLeft w:val="640"/>
          <w:marRight w:val="0"/>
          <w:marTop w:val="0"/>
          <w:marBottom w:val="0"/>
          <w:divBdr>
            <w:top w:val="none" w:sz="0" w:space="0" w:color="auto"/>
            <w:left w:val="none" w:sz="0" w:space="0" w:color="auto"/>
            <w:bottom w:val="none" w:sz="0" w:space="0" w:color="auto"/>
            <w:right w:val="none" w:sz="0" w:space="0" w:color="auto"/>
          </w:divBdr>
        </w:div>
        <w:div w:id="917329944">
          <w:marLeft w:val="640"/>
          <w:marRight w:val="0"/>
          <w:marTop w:val="0"/>
          <w:marBottom w:val="0"/>
          <w:divBdr>
            <w:top w:val="none" w:sz="0" w:space="0" w:color="auto"/>
            <w:left w:val="none" w:sz="0" w:space="0" w:color="auto"/>
            <w:bottom w:val="none" w:sz="0" w:space="0" w:color="auto"/>
            <w:right w:val="none" w:sz="0" w:space="0" w:color="auto"/>
          </w:divBdr>
        </w:div>
        <w:div w:id="1771509091">
          <w:marLeft w:val="640"/>
          <w:marRight w:val="0"/>
          <w:marTop w:val="0"/>
          <w:marBottom w:val="0"/>
          <w:divBdr>
            <w:top w:val="none" w:sz="0" w:space="0" w:color="auto"/>
            <w:left w:val="none" w:sz="0" w:space="0" w:color="auto"/>
            <w:bottom w:val="none" w:sz="0" w:space="0" w:color="auto"/>
            <w:right w:val="none" w:sz="0" w:space="0" w:color="auto"/>
          </w:divBdr>
        </w:div>
        <w:div w:id="1084838827">
          <w:marLeft w:val="640"/>
          <w:marRight w:val="0"/>
          <w:marTop w:val="0"/>
          <w:marBottom w:val="0"/>
          <w:divBdr>
            <w:top w:val="none" w:sz="0" w:space="0" w:color="auto"/>
            <w:left w:val="none" w:sz="0" w:space="0" w:color="auto"/>
            <w:bottom w:val="none" w:sz="0" w:space="0" w:color="auto"/>
            <w:right w:val="none" w:sz="0" w:space="0" w:color="auto"/>
          </w:divBdr>
        </w:div>
        <w:div w:id="292177086">
          <w:marLeft w:val="640"/>
          <w:marRight w:val="0"/>
          <w:marTop w:val="0"/>
          <w:marBottom w:val="0"/>
          <w:divBdr>
            <w:top w:val="none" w:sz="0" w:space="0" w:color="auto"/>
            <w:left w:val="none" w:sz="0" w:space="0" w:color="auto"/>
            <w:bottom w:val="none" w:sz="0" w:space="0" w:color="auto"/>
            <w:right w:val="none" w:sz="0" w:space="0" w:color="auto"/>
          </w:divBdr>
        </w:div>
        <w:div w:id="820271276">
          <w:marLeft w:val="640"/>
          <w:marRight w:val="0"/>
          <w:marTop w:val="0"/>
          <w:marBottom w:val="0"/>
          <w:divBdr>
            <w:top w:val="none" w:sz="0" w:space="0" w:color="auto"/>
            <w:left w:val="none" w:sz="0" w:space="0" w:color="auto"/>
            <w:bottom w:val="none" w:sz="0" w:space="0" w:color="auto"/>
            <w:right w:val="none" w:sz="0" w:space="0" w:color="auto"/>
          </w:divBdr>
        </w:div>
        <w:div w:id="85732736">
          <w:marLeft w:val="640"/>
          <w:marRight w:val="0"/>
          <w:marTop w:val="0"/>
          <w:marBottom w:val="0"/>
          <w:divBdr>
            <w:top w:val="none" w:sz="0" w:space="0" w:color="auto"/>
            <w:left w:val="none" w:sz="0" w:space="0" w:color="auto"/>
            <w:bottom w:val="none" w:sz="0" w:space="0" w:color="auto"/>
            <w:right w:val="none" w:sz="0" w:space="0" w:color="auto"/>
          </w:divBdr>
        </w:div>
      </w:divsChild>
    </w:div>
    <w:div w:id="975572575">
      <w:bodyDiv w:val="1"/>
      <w:marLeft w:val="0"/>
      <w:marRight w:val="0"/>
      <w:marTop w:val="0"/>
      <w:marBottom w:val="0"/>
      <w:divBdr>
        <w:top w:val="none" w:sz="0" w:space="0" w:color="auto"/>
        <w:left w:val="none" w:sz="0" w:space="0" w:color="auto"/>
        <w:bottom w:val="none" w:sz="0" w:space="0" w:color="auto"/>
        <w:right w:val="none" w:sz="0" w:space="0" w:color="auto"/>
      </w:divBdr>
    </w:div>
    <w:div w:id="979069560">
      <w:bodyDiv w:val="1"/>
      <w:marLeft w:val="0"/>
      <w:marRight w:val="0"/>
      <w:marTop w:val="0"/>
      <w:marBottom w:val="0"/>
      <w:divBdr>
        <w:top w:val="none" w:sz="0" w:space="0" w:color="auto"/>
        <w:left w:val="none" w:sz="0" w:space="0" w:color="auto"/>
        <w:bottom w:val="none" w:sz="0" w:space="0" w:color="auto"/>
        <w:right w:val="none" w:sz="0" w:space="0" w:color="auto"/>
      </w:divBdr>
    </w:div>
    <w:div w:id="992679101">
      <w:bodyDiv w:val="1"/>
      <w:marLeft w:val="0"/>
      <w:marRight w:val="0"/>
      <w:marTop w:val="0"/>
      <w:marBottom w:val="0"/>
      <w:divBdr>
        <w:top w:val="none" w:sz="0" w:space="0" w:color="auto"/>
        <w:left w:val="none" w:sz="0" w:space="0" w:color="auto"/>
        <w:bottom w:val="none" w:sz="0" w:space="0" w:color="auto"/>
        <w:right w:val="none" w:sz="0" w:space="0" w:color="auto"/>
      </w:divBdr>
      <w:divsChild>
        <w:div w:id="18757762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05280297">
      <w:bodyDiv w:val="1"/>
      <w:marLeft w:val="0"/>
      <w:marRight w:val="0"/>
      <w:marTop w:val="0"/>
      <w:marBottom w:val="0"/>
      <w:divBdr>
        <w:top w:val="none" w:sz="0" w:space="0" w:color="auto"/>
        <w:left w:val="none" w:sz="0" w:space="0" w:color="auto"/>
        <w:bottom w:val="none" w:sz="0" w:space="0" w:color="auto"/>
        <w:right w:val="none" w:sz="0" w:space="0" w:color="auto"/>
      </w:divBdr>
    </w:div>
    <w:div w:id="1010714807">
      <w:bodyDiv w:val="1"/>
      <w:marLeft w:val="0"/>
      <w:marRight w:val="0"/>
      <w:marTop w:val="0"/>
      <w:marBottom w:val="0"/>
      <w:divBdr>
        <w:top w:val="none" w:sz="0" w:space="0" w:color="auto"/>
        <w:left w:val="none" w:sz="0" w:space="0" w:color="auto"/>
        <w:bottom w:val="none" w:sz="0" w:space="0" w:color="auto"/>
        <w:right w:val="none" w:sz="0" w:space="0" w:color="auto"/>
      </w:divBdr>
      <w:divsChild>
        <w:div w:id="961157424">
          <w:marLeft w:val="640"/>
          <w:marRight w:val="0"/>
          <w:marTop w:val="0"/>
          <w:marBottom w:val="0"/>
          <w:divBdr>
            <w:top w:val="none" w:sz="0" w:space="0" w:color="auto"/>
            <w:left w:val="none" w:sz="0" w:space="0" w:color="auto"/>
            <w:bottom w:val="none" w:sz="0" w:space="0" w:color="auto"/>
            <w:right w:val="none" w:sz="0" w:space="0" w:color="auto"/>
          </w:divBdr>
        </w:div>
        <w:div w:id="433788605">
          <w:marLeft w:val="640"/>
          <w:marRight w:val="0"/>
          <w:marTop w:val="0"/>
          <w:marBottom w:val="0"/>
          <w:divBdr>
            <w:top w:val="none" w:sz="0" w:space="0" w:color="auto"/>
            <w:left w:val="none" w:sz="0" w:space="0" w:color="auto"/>
            <w:bottom w:val="none" w:sz="0" w:space="0" w:color="auto"/>
            <w:right w:val="none" w:sz="0" w:space="0" w:color="auto"/>
          </w:divBdr>
        </w:div>
        <w:div w:id="775714887">
          <w:marLeft w:val="640"/>
          <w:marRight w:val="0"/>
          <w:marTop w:val="0"/>
          <w:marBottom w:val="0"/>
          <w:divBdr>
            <w:top w:val="none" w:sz="0" w:space="0" w:color="auto"/>
            <w:left w:val="none" w:sz="0" w:space="0" w:color="auto"/>
            <w:bottom w:val="none" w:sz="0" w:space="0" w:color="auto"/>
            <w:right w:val="none" w:sz="0" w:space="0" w:color="auto"/>
          </w:divBdr>
        </w:div>
        <w:div w:id="1614021806">
          <w:marLeft w:val="640"/>
          <w:marRight w:val="0"/>
          <w:marTop w:val="0"/>
          <w:marBottom w:val="0"/>
          <w:divBdr>
            <w:top w:val="none" w:sz="0" w:space="0" w:color="auto"/>
            <w:left w:val="none" w:sz="0" w:space="0" w:color="auto"/>
            <w:bottom w:val="none" w:sz="0" w:space="0" w:color="auto"/>
            <w:right w:val="none" w:sz="0" w:space="0" w:color="auto"/>
          </w:divBdr>
        </w:div>
        <w:div w:id="1503618764">
          <w:marLeft w:val="640"/>
          <w:marRight w:val="0"/>
          <w:marTop w:val="0"/>
          <w:marBottom w:val="0"/>
          <w:divBdr>
            <w:top w:val="none" w:sz="0" w:space="0" w:color="auto"/>
            <w:left w:val="none" w:sz="0" w:space="0" w:color="auto"/>
            <w:bottom w:val="none" w:sz="0" w:space="0" w:color="auto"/>
            <w:right w:val="none" w:sz="0" w:space="0" w:color="auto"/>
          </w:divBdr>
        </w:div>
        <w:div w:id="960961515">
          <w:marLeft w:val="640"/>
          <w:marRight w:val="0"/>
          <w:marTop w:val="0"/>
          <w:marBottom w:val="0"/>
          <w:divBdr>
            <w:top w:val="none" w:sz="0" w:space="0" w:color="auto"/>
            <w:left w:val="none" w:sz="0" w:space="0" w:color="auto"/>
            <w:bottom w:val="none" w:sz="0" w:space="0" w:color="auto"/>
            <w:right w:val="none" w:sz="0" w:space="0" w:color="auto"/>
          </w:divBdr>
        </w:div>
        <w:div w:id="621039669">
          <w:marLeft w:val="640"/>
          <w:marRight w:val="0"/>
          <w:marTop w:val="0"/>
          <w:marBottom w:val="0"/>
          <w:divBdr>
            <w:top w:val="none" w:sz="0" w:space="0" w:color="auto"/>
            <w:left w:val="none" w:sz="0" w:space="0" w:color="auto"/>
            <w:bottom w:val="none" w:sz="0" w:space="0" w:color="auto"/>
            <w:right w:val="none" w:sz="0" w:space="0" w:color="auto"/>
          </w:divBdr>
        </w:div>
        <w:div w:id="68311782">
          <w:marLeft w:val="640"/>
          <w:marRight w:val="0"/>
          <w:marTop w:val="0"/>
          <w:marBottom w:val="0"/>
          <w:divBdr>
            <w:top w:val="none" w:sz="0" w:space="0" w:color="auto"/>
            <w:left w:val="none" w:sz="0" w:space="0" w:color="auto"/>
            <w:bottom w:val="none" w:sz="0" w:space="0" w:color="auto"/>
            <w:right w:val="none" w:sz="0" w:space="0" w:color="auto"/>
          </w:divBdr>
        </w:div>
        <w:div w:id="1482576687">
          <w:marLeft w:val="640"/>
          <w:marRight w:val="0"/>
          <w:marTop w:val="0"/>
          <w:marBottom w:val="0"/>
          <w:divBdr>
            <w:top w:val="none" w:sz="0" w:space="0" w:color="auto"/>
            <w:left w:val="none" w:sz="0" w:space="0" w:color="auto"/>
            <w:bottom w:val="none" w:sz="0" w:space="0" w:color="auto"/>
            <w:right w:val="none" w:sz="0" w:space="0" w:color="auto"/>
          </w:divBdr>
        </w:div>
        <w:div w:id="1633708453">
          <w:marLeft w:val="640"/>
          <w:marRight w:val="0"/>
          <w:marTop w:val="0"/>
          <w:marBottom w:val="0"/>
          <w:divBdr>
            <w:top w:val="none" w:sz="0" w:space="0" w:color="auto"/>
            <w:left w:val="none" w:sz="0" w:space="0" w:color="auto"/>
            <w:bottom w:val="none" w:sz="0" w:space="0" w:color="auto"/>
            <w:right w:val="none" w:sz="0" w:space="0" w:color="auto"/>
          </w:divBdr>
        </w:div>
        <w:div w:id="2028484437">
          <w:marLeft w:val="640"/>
          <w:marRight w:val="0"/>
          <w:marTop w:val="0"/>
          <w:marBottom w:val="0"/>
          <w:divBdr>
            <w:top w:val="none" w:sz="0" w:space="0" w:color="auto"/>
            <w:left w:val="none" w:sz="0" w:space="0" w:color="auto"/>
            <w:bottom w:val="none" w:sz="0" w:space="0" w:color="auto"/>
            <w:right w:val="none" w:sz="0" w:space="0" w:color="auto"/>
          </w:divBdr>
        </w:div>
        <w:div w:id="542324366">
          <w:marLeft w:val="640"/>
          <w:marRight w:val="0"/>
          <w:marTop w:val="0"/>
          <w:marBottom w:val="0"/>
          <w:divBdr>
            <w:top w:val="none" w:sz="0" w:space="0" w:color="auto"/>
            <w:left w:val="none" w:sz="0" w:space="0" w:color="auto"/>
            <w:bottom w:val="none" w:sz="0" w:space="0" w:color="auto"/>
            <w:right w:val="none" w:sz="0" w:space="0" w:color="auto"/>
          </w:divBdr>
        </w:div>
        <w:div w:id="1660887303">
          <w:marLeft w:val="640"/>
          <w:marRight w:val="0"/>
          <w:marTop w:val="0"/>
          <w:marBottom w:val="0"/>
          <w:divBdr>
            <w:top w:val="none" w:sz="0" w:space="0" w:color="auto"/>
            <w:left w:val="none" w:sz="0" w:space="0" w:color="auto"/>
            <w:bottom w:val="none" w:sz="0" w:space="0" w:color="auto"/>
            <w:right w:val="none" w:sz="0" w:space="0" w:color="auto"/>
          </w:divBdr>
        </w:div>
        <w:div w:id="333455996">
          <w:marLeft w:val="640"/>
          <w:marRight w:val="0"/>
          <w:marTop w:val="0"/>
          <w:marBottom w:val="0"/>
          <w:divBdr>
            <w:top w:val="none" w:sz="0" w:space="0" w:color="auto"/>
            <w:left w:val="none" w:sz="0" w:space="0" w:color="auto"/>
            <w:bottom w:val="none" w:sz="0" w:space="0" w:color="auto"/>
            <w:right w:val="none" w:sz="0" w:space="0" w:color="auto"/>
          </w:divBdr>
        </w:div>
        <w:div w:id="960960687">
          <w:marLeft w:val="640"/>
          <w:marRight w:val="0"/>
          <w:marTop w:val="0"/>
          <w:marBottom w:val="0"/>
          <w:divBdr>
            <w:top w:val="none" w:sz="0" w:space="0" w:color="auto"/>
            <w:left w:val="none" w:sz="0" w:space="0" w:color="auto"/>
            <w:bottom w:val="none" w:sz="0" w:space="0" w:color="auto"/>
            <w:right w:val="none" w:sz="0" w:space="0" w:color="auto"/>
          </w:divBdr>
        </w:div>
        <w:div w:id="2014263829">
          <w:marLeft w:val="640"/>
          <w:marRight w:val="0"/>
          <w:marTop w:val="0"/>
          <w:marBottom w:val="0"/>
          <w:divBdr>
            <w:top w:val="none" w:sz="0" w:space="0" w:color="auto"/>
            <w:left w:val="none" w:sz="0" w:space="0" w:color="auto"/>
            <w:bottom w:val="none" w:sz="0" w:space="0" w:color="auto"/>
            <w:right w:val="none" w:sz="0" w:space="0" w:color="auto"/>
          </w:divBdr>
        </w:div>
        <w:div w:id="582109122">
          <w:marLeft w:val="640"/>
          <w:marRight w:val="0"/>
          <w:marTop w:val="0"/>
          <w:marBottom w:val="0"/>
          <w:divBdr>
            <w:top w:val="none" w:sz="0" w:space="0" w:color="auto"/>
            <w:left w:val="none" w:sz="0" w:space="0" w:color="auto"/>
            <w:bottom w:val="none" w:sz="0" w:space="0" w:color="auto"/>
            <w:right w:val="none" w:sz="0" w:space="0" w:color="auto"/>
          </w:divBdr>
        </w:div>
        <w:div w:id="1074550176">
          <w:marLeft w:val="640"/>
          <w:marRight w:val="0"/>
          <w:marTop w:val="0"/>
          <w:marBottom w:val="0"/>
          <w:divBdr>
            <w:top w:val="none" w:sz="0" w:space="0" w:color="auto"/>
            <w:left w:val="none" w:sz="0" w:space="0" w:color="auto"/>
            <w:bottom w:val="none" w:sz="0" w:space="0" w:color="auto"/>
            <w:right w:val="none" w:sz="0" w:space="0" w:color="auto"/>
          </w:divBdr>
        </w:div>
      </w:divsChild>
    </w:div>
    <w:div w:id="1028407130">
      <w:bodyDiv w:val="1"/>
      <w:marLeft w:val="0"/>
      <w:marRight w:val="0"/>
      <w:marTop w:val="0"/>
      <w:marBottom w:val="0"/>
      <w:divBdr>
        <w:top w:val="none" w:sz="0" w:space="0" w:color="auto"/>
        <w:left w:val="none" w:sz="0" w:space="0" w:color="auto"/>
        <w:bottom w:val="none" w:sz="0" w:space="0" w:color="auto"/>
        <w:right w:val="none" w:sz="0" w:space="0" w:color="auto"/>
      </w:divBdr>
    </w:div>
    <w:div w:id="1033923236">
      <w:bodyDiv w:val="1"/>
      <w:marLeft w:val="0"/>
      <w:marRight w:val="0"/>
      <w:marTop w:val="0"/>
      <w:marBottom w:val="0"/>
      <w:divBdr>
        <w:top w:val="none" w:sz="0" w:space="0" w:color="auto"/>
        <w:left w:val="none" w:sz="0" w:space="0" w:color="auto"/>
        <w:bottom w:val="none" w:sz="0" w:space="0" w:color="auto"/>
        <w:right w:val="none" w:sz="0" w:space="0" w:color="auto"/>
      </w:divBdr>
    </w:div>
    <w:div w:id="1088313187">
      <w:bodyDiv w:val="1"/>
      <w:marLeft w:val="0"/>
      <w:marRight w:val="0"/>
      <w:marTop w:val="0"/>
      <w:marBottom w:val="0"/>
      <w:divBdr>
        <w:top w:val="none" w:sz="0" w:space="0" w:color="auto"/>
        <w:left w:val="none" w:sz="0" w:space="0" w:color="auto"/>
        <w:bottom w:val="none" w:sz="0" w:space="0" w:color="auto"/>
        <w:right w:val="none" w:sz="0" w:space="0" w:color="auto"/>
      </w:divBdr>
    </w:div>
    <w:div w:id="1114404489">
      <w:bodyDiv w:val="1"/>
      <w:marLeft w:val="0"/>
      <w:marRight w:val="0"/>
      <w:marTop w:val="0"/>
      <w:marBottom w:val="0"/>
      <w:divBdr>
        <w:top w:val="none" w:sz="0" w:space="0" w:color="auto"/>
        <w:left w:val="none" w:sz="0" w:space="0" w:color="auto"/>
        <w:bottom w:val="none" w:sz="0" w:space="0" w:color="auto"/>
        <w:right w:val="none" w:sz="0" w:space="0" w:color="auto"/>
      </w:divBdr>
    </w:div>
    <w:div w:id="1116026846">
      <w:bodyDiv w:val="1"/>
      <w:marLeft w:val="0"/>
      <w:marRight w:val="0"/>
      <w:marTop w:val="0"/>
      <w:marBottom w:val="0"/>
      <w:divBdr>
        <w:top w:val="none" w:sz="0" w:space="0" w:color="auto"/>
        <w:left w:val="none" w:sz="0" w:space="0" w:color="auto"/>
        <w:bottom w:val="none" w:sz="0" w:space="0" w:color="auto"/>
        <w:right w:val="none" w:sz="0" w:space="0" w:color="auto"/>
      </w:divBdr>
    </w:div>
    <w:div w:id="1139223791">
      <w:bodyDiv w:val="1"/>
      <w:marLeft w:val="0"/>
      <w:marRight w:val="0"/>
      <w:marTop w:val="0"/>
      <w:marBottom w:val="0"/>
      <w:divBdr>
        <w:top w:val="none" w:sz="0" w:space="0" w:color="auto"/>
        <w:left w:val="none" w:sz="0" w:space="0" w:color="auto"/>
        <w:bottom w:val="none" w:sz="0" w:space="0" w:color="auto"/>
        <w:right w:val="none" w:sz="0" w:space="0" w:color="auto"/>
      </w:divBdr>
      <w:divsChild>
        <w:div w:id="1747681041">
          <w:marLeft w:val="640"/>
          <w:marRight w:val="0"/>
          <w:marTop w:val="0"/>
          <w:marBottom w:val="0"/>
          <w:divBdr>
            <w:top w:val="none" w:sz="0" w:space="0" w:color="auto"/>
            <w:left w:val="none" w:sz="0" w:space="0" w:color="auto"/>
            <w:bottom w:val="none" w:sz="0" w:space="0" w:color="auto"/>
            <w:right w:val="none" w:sz="0" w:space="0" w:color="auto"/>
          </w:divBdr>
        </w:div>
        <w:div w:id="128019166">
          <w:marLeft w:val="640"/>
          <w:marRight w:val="0"/>
          <w:marTop w:val="0"/>
          <w:marBottom w:val="0"/>
          <w:divBdr>
            <w:top w:val="none" w:sz="0" w:space="0" w:color="auto"/>
            <w:left w:val="none" w:sz="0" w:space="0" w:color="auto"/>
            <w:bottom w:val="none" w:sz="0" w:space="0" w:color="auto"/>
            <w:right w:val="none" w:sz="0" w:space="0" w:color="auto"/>
          </w:divBdr>
        </w:div>
        <w:div w:id="101001169">
          <w:marLeft w:val="640"/>
          <w:marRight w:val="0"/>
          <w:marTop w:val="0"/>
          <w:marBottom w:val="0"/>
          <w:divBdr>
            <w:top w:val="none" w:sz="0" w:space="0" w:color="auto"/>
            <w:left w:val="none" w:sz="0" w:space="0" w:color="auto"/>
            <w:bottom w:val="none" w:sz="0" w:space="0" w:color="auto"/>
            <w:right w:val="none" w:sz="0" w:space="0" w:color="auto"/>
          </w:divBdr>
        </w:div>
        <w:div w:id="195507994">
          <w:marLeft w:val="640"/>
          <w:marRight w:val="0"/>
          <w:marTop w:val="0"/>
          <w:marBottom w:val="0"/>
          <w:divBdr>
            <w:top w:val="none" w:sz="0" w:space="0" w:color="auto"/>
            <w:left w:val="none" w:sz="0" w:space="0" w:color="auto"/>
            <w:bottom w:val="none" w:sz="0" w:space="0" w:color="auto"/>
            <w:right w:val="none" w:sz="0" w:space="0" w:color="auto"/>
          </w:divBdr>
        </w:div>
        <w:div w:id="1530685683">
          <w:marLeft w:val="640"/>
          <w:marRight w:val="0"/>
          <w:marTop w:val="0"/>
          <w:marBottom w:val="0"/>
          <w:divBdr>
            <w:top w:val="none" w:sz="0" w:space="0" w:color="auto"/>
            <w:left w:val="none" w:sz="0" w:space="0" w:color="auto"/>
            <w:bottom w:val="none" w:sz="0" w:space="0" w:color="auto"/>
            <w:right w:val="none" w:sz="0" w:space="0" w:color="auto"/>
          </w:divBdr>
        </w:div>
        <w:div w:id="354579231">
          <w:marLeft w:val="640"/>
          <w:marRight w:val="0"/>
          <w:marTop w:val="0"/>
          <w:marBottom w:val="0"/>
          <w:divBdr>
            <w:top w:val="none" w:sz="0" w:space="0" w:color="auto"/>
            <w:left w:val="none" w:sz="0" w:space="0" w:color="auto"/>
            <w:bottom w:val="none" w:sz="0" w:space="0" w:color="auto"/>
            <w:right w:val="none" w:sz="0" w:space="0" w:color="auto"/>
          </w:divBdr>
        </w:div>
        <w:div w:id="2004772628">
          <w:marLeft w:val="640"/>
          <w:marRight w:val="0"/>
          <w:marTop w:val="0"/>
          <w:marBottom w:val="0"/>
          <w:divBdr>
            <w:top w:val="none" w:sz="0" w:space="0" w:color="auto"/>
            <w:left w:val="none" w:sz="0" w:space="0" w:color="auto"/>
            <w:bottom w:val="none" w:sz="0" w:space="0" w:color="auto"/>
            <w:right w:val="none" w:sz="0" w:space="0" w:color="auto"/>
          </w:divBdr>
        </w:div>
        <w:div w:id="1355687726">
          <w:marLeft w:val="640"/>
          <w:marRight w:val="0"/>
          <w:marTop w:val="0"/>
          <w:marBottom w:val="0"/>
          <w:divBdr>
            <w:top w:val="none" w:sz="0" w:space="0" w:color="auto"/>
            <w:left w:val="none" w:sz="0" w:space="0" w:color="auto"/>
            <w:bottom w:val="none" w:sz="0" w:space="0" w:color="auto"/>
            <w:right w:val="none" w:sz="0" w:space="0" w:color="auto"/>
          </w:divBdr>
        </w:div>
        <w:div w:id="267736659">
          <w:marLeft w:val="640"/>
          <w:marRight w:val="0"/>
          <w:marTop w:val="0"/>
          <w:marBottom w:val="0"/>
          <w:divBdr>
            <w:top w:val="none" w:sz="0" w:space="0" w:color="auto"/>
            <w:left w:val="none" w:sz="0" w:space="0" w:color="auto"/>
            <w:bottom w:val="none" w:sz="0" w:space="0" w:color="auto"/>
            <w:right w:val="none" w:sz="0" w:space="0" w:color="auto"/>
          </w:divBdr>
        </w:div>
        <w:div w:id="1730112244">
          <w:marLeft w:val="640"/>
          <w:marRight w:val="0"/>
          <w:marTop w:val="0"/>
          <w:marBottom w:val="0"/>
          <w:divBdr>
            <w:top w:val="none" w:sz="0" w:space="0" w:color="auto"/>
            <w:left w:val="none" w:sz="0" w:space="0" w:color="auto"/>
            <w:bottom w:val="none" w:sz="0" w:space="0" w:color="auto"/>
            <w:right w:val="none" w:sz="0" w:space="0" w:color="auto"/>
          </w:divBdr>
        </w:div>
        <w:div w:id="549347861">
          <w:marLeft w:val="640"/>
          <w:marRight w:val="0"/>
          <w:marTop w:val="0"/>
          <w:marBottom w:val="0"/>
          <w:divBdr>
            <w:top w:val="none" w:sz="0" w:space="0" w:color="auto"/>
            <w:left w:val="none" w:sz="0" w:space="0" w:color="auto"/>
            <w:bottom w:val="none" w:sz="0" w:space="0" w:color="auto"/>
            <w:right w:val="none" w:sz="0" w:space="0" w:color="auto"/>
          </w:divBdr>
        </w:div>
        <w:div w:id="704789447">
          <w:marLeft w:val="640"/>
          <w:marRight w:val="0"/>
          <w:marTop w:val="0"/>
          <w:marBottom w:val="0"/>
          <w:divBdr>
            <w:top w:val="none" w:sz="0" w:space="0" w:color="auto"/>
            <w:left w:val="none" w:sz="0" w:space="0" w:color="auto"/>
            <w:bottom w:val="none" w:sz="0" w:space="0" w:color="auto"/>
            <w:right w:val="none" w:sz="0" w:space="0" w:color="auto"/>
          </w:divBdr>
        </w:div>
        <w:div w:id="861163507">
          <w:marLeft w:val="640"/>
          <w:marRight w:val="0"/>
          <w:marTop w:val="0"/>
          <w:marBottom w:val="0"/>
          <w:divBdr>
            <w:top w:val="none" w:sz="0" w:space="0" w:color="auto"/>
            <w:left w:val="none" w:sz="0" w:space="0" w:color="auto"/>
            <w:bottom w:val="none" w:sz="0" w:space="0" w:color="auto"/>
            <w:right w:val="none" w:sz="0" w:space="0" w:color="auto"/>
          </w:divBdr>
        </w:div>
        <w:div w:id="1870334687">
          <w:marLeft w:val="640"/>
          <w:marRight w:val="0"/>
          <w:marTop w:val="0"/>
          <w:marBottom w:val="0"/>
          <w:divBdr>
            <w:top w:val="none" w:sz="0" w:space="0" w:color="auto"/>
            <w:left w:val="none" w:sz="0" w:space="0" w:color="auto"/>
            <w:bottom w:val="none" w:sz="0" w:space="0" w:color="auto"/>
            <w:right w:val="none" w:sz="0" w:space="0" w:color="auto"/>
          </w:divBdr>
        </w:div>
        <w:div w:id="1096095260">
          <w:marLeft w:val="640"/>
          <w:marRight w:val="0"/>
          <w:marTop w:val="0"/>
          <w:marBottom w:val="0"/>
          <w:divBdr>
            <w:top w:val="none" w:sz="0" w:space="0" w:color="auto"/>
            <w:left w:val="none" w:sz="0" w:space="0" w:color="auto"/>
            <w:bottom w:val="none" w:sz="0" w:space="0" w:color="auto"/>
            <w:right w:val="none" w:sz="0" w:space="0" w:color="auto"/>
          </w:divBdr>
        </w:div>
        <w:div w:id="1829469535">
          <w:marLeft w:val="640"/>
          <w:marRight w:val="0"/>
          <w:marTop w:val="0"/>
          <w:marBottom w:val="0"/>
          <w:divBdr>
            <w:top w:val="none" w:sz="0" w:space="0" w:color="auto"/>
            <w:left w:val="none" w:sz="0" w:space="0" w:color="auto"/>
            <w:bottom w:val="none" w:sz="0" w:space="0" w:color="auto"/>
            <w:right w:val="none" w:sz="0" w:space="0" w:color="auto"/>
          </w:divBdr>
        </w:div>
        <w:div w:id="2128115816">
          <w:marLeft w:val="640"/>
          <w:marRight w:val="0"/>
          <w:marTop w:val="0"/>
          <w:marBottom w:val="0"/>
          <w:divBdr>
            <w:top w:val="none" w:sz="0" w:space="0" w:color="auto"/>
            <w:left w:val="none" w:sz="0" w:space="0" w:color="auto"/>
            <w:bottom w:val="none" w:sz="0" w:space="0" w:color="auto"/>
            <w:right w:val="none" w:sz="0" w:space="0" w:color="auto"/>
          </w:divBdr>
        </w:div>
      </w:divsChild>
    </w:div>
    <w:div w:id="1168209340">
      <w:bodyDiv w:val="1"/>
      <w:marLeft w:val="0"/>
      <w:marRight w:val="0"/>
      <w:marTop w:val="0"/>
      <w:marBottom w:val="0"/>
      <w:divBdr>
        <w:top w:val="none" w:sz="0" w:space="0" w:color="auto"/>
        <w:left w:val="none" w:sz="0" w:space="0" w:color="auto"/>
        <w:bottom w:val="none" w:sz="0" w:space="0" w:color="auto"/>
        <w:right w:val="none" w:sz="0" w:space="0" w:color="auto"/>
      </w:divBdr>
    </w:div>
    <w:div w:id="1176649173">
      <w:bodyDiv w:val="1"/>
      <w:marLeft w:val="0"/>
      <w:marRight w:val="0"/>
      <w:marTop w:val="0"/>
      <w:marBottom w:val="0"/>
      <w:divBdr>
        <w:top w:val="none" w:sz="0" w:space="0" w:color="auto"/>
        <w:left w:val="none" w:sz="0" w:space="0" w:color="auto"/>
        <w:bottom w:val="none" w:sz="0" w:space="0" w:color="auto"/>
        <w:right w:val="none" w:sz="0" w:space="0" w:color="auto"/>
      </w:divBdr>
      <w:divsChild>
        <w:div w:id="284849089">
          <w:marLeft w:val="640"/>
          <w:marRight w:val="0"/>
          <w:marTop w:val="0"/>
          <w:marBottom w:val="0"/>
          <w:divBdr>
            <w:top w:val="none" w:sz="0" w:space="0" w:color="auto"/>
            <w:left w:val="none" w:sz="0" w:space="0" w:color="auto"/>
            <w:bottom w:val="none" w:sz="0" w:space="0" w:color="auto"/>
            <w:right w:val="none" w:sz="0" w:space="0" w:color="auto"/>
          </w:divBdr>
        </w:div>
        <w:div w:id="1740981640">
          <w:marLeft w:val="640"/>
          <w:marRight w:val="0"/>
          <w:marTop w:val="0"/>
          <w:marBottom w:val="0"/>
          <w:divBdr>
            <w:top w:val="none" w:sz="0" w:space="0" w:color="auto"/>
            <w:left w:val="none" w:sz="0" w:space="0" w:color="auto"/>
            <w:bottom w:val="none" w:sz="0" w:space="0" w:color="auto"/>
            <w:right w:val="none" w:sz="0" w:space="0" w:color="auto"/>
          </w:divBdr>
        </w:div>
        <w:div w:id="1981373939">
          <w:marLeft w:val="640"/>
          <w:marRight w:val="0"/>
          <w:marTop w:val="0"/>
          <w:marBottom w:val="0"/>
          <w:divBdr>
            <w:top w:val="none" w:sz="0" w:space="0" w:color="auto"/>
            <w:left w:val="none" w:sz="0" w:space="0" w:color="auto"/>
            <w:bottom w:val="none" w:sz="0" w:space="0" w:color="auto"/>
            <w:right w:val="none" w:sz="0" w:space="0" w:color="auto"/>
          </w:divBdr>
        </w:div>
        <w:div w:id="189613322">
          <w:marLeft w:val="640"/>
          <w:marRight w:val="0"/>
          <w:marTop w:val="0"/>
          <w:marBottom w:val="0"/>
          <w:divBdr>
            <w:top w:val="none" w:sz="0" w:space="0" w:color="auto"/>
            <w:left w:val="none" w:sz="0" w:space="0" w:color="auto"/>
            <w:bottom w:val="none" w:sz="0" w:space="0" w:color="auto"/>
            <w:right w:val="none" w:sz="0" w:space="0" w:color="auto"/>
          </w:divBdr>
        </w:div>
        <w:div w:id="1757050016">
          <w:marLeft w:val="640"/>
          <w:marRight w:val="0"/>
          <w:marTop w:val="0"/>
          <w:marBottom w:val="0"/>
          <w:divBdr>
            <w:top w:val="none" w:sz="0" w:space="0" w:color="auto"/>
            <w:left w:val="none" w:sz="0" w:space="0" w:color="auto"/>
            <w:bottom w:val="none" w:sz="0" w:space="0" w:color="auto"/>
            <w:right w:val="none" w:sz="0" w:space="0" w:color="auto"/>
          </w:divBdr>
        </w:div>
        <w:div w:id="1984581366">
          <w:marLeft w:val="640"/>
          <w:marRight w:val="0"/>
          <w:marTop w:val="0"/>
          <w:marBottom w:val="0"/>
          <w:divBdr>
            <w:top w:val="none" w:sz="0" w:space="0" w:color="auto"/>
            <w:left w:val="none" w:sz="0" w:space="0" w:color="auto"/>
            <w:bottom w:val="none" w:sz="0" w:space="0" w:color="auto"/>
            <w:right w:val="none" w:sz="0" w:space="0" w:color="auto"/>
          </w:divBdr>
        </w:div>
        <w:div w:id="806892434">
          <w:marLeft w:val="640"/>
          <w:marRight w:val="0"/>
          <w:marTop w:val="0"/>
          <w:marBottom w:val="0"/>
          <w:divBdr>
            <w:top w:val="none" w:sz="0" w:space="0" w:color="auto"/>
            <w:left w:val="none" w:sz="0" w:space="0" w:color="auto"/>
            <w:bottom w:val="none" w:sz="0" w:space="0" w:color="auto"/>
            <w:right w:val="none" w:sz="0" w:space="0" w:color="auto"/>
          </w:divBdr>
        </w:div>
        <w:div w:id="853225288">
          <w:marLeft w:val="640"/>
          <w:marRight w:val="0"/>
          <w:marTop w:val="0"/>
          <w:marBottom w:val="0"/>
          <w:divBdr>
            <w:top w:val="none" w:sz="0" w:space="0" w:color="auto"/>
            <w:left w:val="none" w:sz="0" w:space="0" w:color="auto"/>
            <w:bottom w:val="none" w:sz="0" w:space="0" w:color="auto"/>
            <w:right w:val="none" w:sz="0" w:space="0" w:color="auto"/>
          </w:divBdr>
        </w:div>
        <w:div w:id="1043747979">
          <w:marLeft w:val="640"/>
          <w:marRight w:val="0"/>
          <w:marTop w:val="0"/>
          <w:marBottom w:val="0"/>
          <w:divBdr>
            <w:top w:val="none" w:sz="0" w:space="0" w:color="auto"/>
            <w:left w:val="none" w:sz="0" w:space="0" w:color="auto"/>
            <w:bottom w:val="none" w:sz="0" w:space="0" w:color="auto"/>
            <w:right w:val="none" w:sz="0" w:space="0" w:color="auto"/>
          </w:divBdr>
        </w:div>
        <w:div w:id="1110198369">
          <w:marLeft w:val="640"/>
          <w:marRight w:val="0"/>
          <w:marTop w:val="0"/>
          <w:marBottom w:val="0"/>
          <w:divBdr>
            <w:top w:val="none" w:sz="0" w:space="0" w:color="auto"/>
            <w:left w:val="none" w:sz="0" w:space="0" w:color="auto"/>
            <w:bottom w:val="none" w:sz="0" w:space="0" w:color="auto"/>
            <w:right w:val="none" w:sz="0" w:space="0" w:color="auto"/>
          </w:divBdr>
        </w:div>
        <w:div w:id="959579161">
          <w:marLeft w:val="640"/>
          <w:marRight w:val="0"/>
          <w:marTop w:val="0"/>
          <w:marBottom w:val="0"/>
          <w:divBdr>
            <w:top w:val="none" w:sz="0" w:space="0" w:color="auto"/>
            <w:left w:val="none" w:sz="0" w:space="0" w:color="auto"/>
            <w:bottom w:val="none" w:sz="0" w:space="0" w:color="auto"/>
            <w:right w:val="none" w:sz="0" w:space="0" w:color="auto"/>
          </w:divBdr>
        </w:div>
        <w:div w:id="1344362864">
          <w:marLeft w:val="640"/>
          <w:marRight w:val="0"/>
          <w:marTop w:val="0"/>
          <w:marBottom w:val="0"/>
          <w:divBdr>
            <w:top w:val="none" w:sz="0" w:space="0" w:color="auto"/>
            <w:left w:val="none" w:sz="0" w:space="0" w:color="auto"/>
            <w:bottom w:val="none" w:sz="0" w:space="0" w:color="auto"/>
            <w:right w:val="none" w:sz="0" w:space="0" w:color="auto"/>
          </w:divBdr>
        </w:div>
      </w:divsChild>
    </w:div>
    <w:div w:id="1253514759">
      <w:bodyDiv w:val="1"/>
      <w:marLeft w:val="0"/>
      <w:marRight w:val="0"/>
      <w:marTop w:val="0"/>
      <w:marBottom w:val="0"/>
      <w:divBdr>
        <w:top w:val="none" w:sz="0" w:space="0" w:color="auto"/>
        <w:left w:val="none" w:sz="0" w:space="0" w:color="auto"/>
        <w:bottom w:val="none" w:sz="0" w:space="0" w:color="auto"/>
        <w:right w:val="none" w:sz="0" w:space="0" w:color="auto"/>
      </w:divBdr>
      <w:divsChild>
        <w:div w:id="134563859">
          <w:marLeft w:val="640"/>
          <w:marRight w:val="0"/>
          <w:marTop w:val="0"/>
          <w:marBottom w:val="0"/>
          <w:divBdr>
            <w:top w:val="none" w:sz="0" w:space="0" w:color="auto"/>
            <w:left w:val="none" w:sz="0" w:space="0" w:color="auto"/>
            <w:bottom w:val="none" w:sz="0" w:space="0" w:color="auto"/>
            <w:right w:val="none" w:sz="0" w:space="0" w:color="auto"/>
          </w:divBdr>
        </w:div>
        <w:div w:id="1793403323">
          <w:marLeft w:val="640"/>
          <w:marRight w:val="0"/>
          <w:marTop w:val="0"/>
          <w:marBottom w:val="0"/>
          <w:divBdr>
            <w:top w:val="none" w:sz="0" w:space="0" w:color="auto"/>
            <w:left w:val="none" w:sz="0" w:space="0" w:color="auto"/>
            <w:bottom w:val="none" w:sz="0" w:space="0" w:color="auto"/>
            <w:right w:val="none" w:sz="0" w:space="0" w:color="auto"/>
          </w:divBdr>
        </w:div>
        <w:div w:id="644546937">
          <w:marLeft w:val="640"/>
          <w:marRight w:val="0"/>
          <w:marTop w:val="0"/>
          <w:marBottom w:val="0"/>
          <w:divBdr>
            <w:top w:val="none" w:sz="0" w:space="0" w:color="auto"/>
            <w:left w:val="none" w:sz="0" w:space="0" w:color="auto"/>
            <w:bottom w:val="none" w:sz="0" w:space="0" w:color="auto"/>
            <w:right w:val="none" w:sz="0" w:space="0" w:color="auto"/>
          </w:divBdr>
        </w:div>
        <w:div w:id="1598904195">
          <w:marLeft w:val="640"/>
          <w:marRight w:val="0"/>
          <w:marTop w:val="0"/>
          <w:marBottom w:val="0"/>
          <w:divBdr>
            <w:top w:val="none" w:sz="0" w:space="0" w:color="auto"/>
            <w:left w:val="none" w:sz="0" w:space="0" w:color="auto"/>
            <w:bottom w:val="none" w:sz="0" w:space="0" w:color="auto"/>
            <w:right w:val="none" w:sz="0" w:space="0" w:color="auto"/>
          </w:divBdr>
        </w:div>
        <w:div w:id="1877623291">
          <w:marLeft w:val="640"/>
          <w:marRight w:val="0"/>
          <w:marTop w:val="0"/>
          <w:marBottom w:val="0"/>
          <w:divBdr>
            <w:top w:val="none" w:sz="0" w:space="0" w:color="auto"/>
            <w:left w:val="none" w:sz="0" w:space="0" w:color="auto"/>
            <w:bottom w:val="none" w:sz="0" w:space="0" w:color="auto"/>
            <w:right w:val="none" w:sz="0" w:space="0" w:color="auto"/>
          </w:divBdr>
        </w:div>
        <w:div w:id="1696807370">
          <w:marLeft w:val="640"/>
          <w:marRight w:val="0"/>
          <w:marTop w:val="0"/>
          <w:marBottom w:val="0"/>
          <w:divBdr>
            <w:top w:val="none" w:sz="0" w:space="0" w:color="auto"/>
            <w:left w:val="none" w:sz="0" w:space="0" w:color="auto"/>
            <w:bottom w:val="none" w:sz="0" w:space="0" w:color="auto"/>
            <w:right w:val="none" w:sz="0" w:space="0" w:color="auto"/>
          </w:divBdr>
        </w:div>
        <w:div w:id="410009076">
          <w:marLeft w:val="640"/>
          <w:marRight w:val="0"/>
          <w:marTop w:val="0"/>
          <w:marBottom w:val="0"/>
          <w:divBdr>
            <w:top w:val="none" w:sz="0" w:space="0" w:color="auto"/>
            <w:left w:val="none" w:sz="0" w:space="0" w:color="auto"/>
            <w:bottom w:val="none" w:sz="0" w:space="0" w:color="auto"/>
            <w:right w:val="none" w:sz="0" w:space="0" w:color="auto"/>
          </w:divBdr>
        </w:div>
        <w:div w:id="184364939">
          <w:marLeft w:val="640"/>
          <w:marRight w:val="0"/>
          <w:marTop w:val="0"/>
          <w:marBottom w:val="0"/>
          <w:divBdr>
            <w:top w:val="none" w:sz="0" w:space="0" w:color="auto"/>
            <w:left w:val="none" w:sz="0" w:space="0" w:color="auto"/>
            <w:bottom w:val="none" w:sz="0" w:space="0" w:color="auto"/>
            <w:right w:val="none" w:sz="0" w:space="0" w:color="auto"/>
          </w:divBdr>
        </w:div>
        <w:div w:id="666247569">
          <w:marLeft w:val="640"/>
          <w:marRight w:val="0"/>
          <w:marTop w:val="0"/>
          <w:marBottom w:val="0"/>
          <w:divBdr>
            <w:top w:val="none" w:sz="0" w:space="0" w:color="auto"/>
            <w:left w:val="none" w:sz="0" w:space="0" w:color="auto"/>
            <w:bottom w:val="none" w:sz="0" w:space="0" w:color="auto"/>
            <w:right w:val="none" w:sz="0" w:space="0" w:color="auto"/>
          </w:divBdr>
        </w:div>
        <w:div w:id="752436065">
          <w:marLeft w:val="640"/>
          <w:marRight w:val="0"/>
          <w:marTop w:val="0"/>
          <w:marBottom w:val="0"/>
          <w:divBdr>
            <w:top w:val="none" w:sz="0" w:space="0" w:color="auto"/>
            <w:left w:val="none" w:sz="0" w:space="0" w:color="auto"/>
            <w:bottom w:val="none" w:sz="0" w:space="0" w:color="auto"/>
            <w:right w:val="none" w:sz="0" w:space="0" w:color="auto"/>
          </w:divBdr>
        </w:div>
        <w:div w:id="507059351">
          <w:marLeft w:val="640"/>
          <w:marRight w:val="0"/>
          <w:marTop w:val="0"/>
          <w:marBottom w:val="0"/>
          <w:divBdr>
            <w:top w:val="none" w:sz="0" w:space="0" w:color="auto"/>
            <w:left w:val="none" w:sz="0" w:space="0" w:color="auto"/>
            <w:bottom w:val="none" w:sz="0" w:space="0" w:color="auto"/>
            <w:right w:val="none" w:sz="0" w:space="0" w:color="auto"/>
          </w:divBdr>
        </w:div>
        <w:div w:id="392896596">
          <w:marLeft w:val="640"/>
          <w:marRight w:val="0"/>
          <w:marTop w:val="0"/>
          <w:marBottom w:val="0"/>
          <w:divBdr>
            <w:top w:val="none" w:sz="0" w:space="0" w:color="auto"/>
            <w:left w:val="none" w:sz="0" w:space="0" w:color="auto"/>
            <w:bottom w:val="none" w:sz="0" w:space="0" w:color="auto"/>
            <w:right w:val="none" w:sz="0" w:space="0" w:color="auto"/>
          </w:divBdr>
        </w:div>
        <w:div w:id="629475331">
          <w:marLeft w:val="640"/>
          <w:marRight w:val="0"/>
          <w:marTop w:val="0"/>
          <w:marBottom w:val="0"/>
          <w:divBdr>
            <w:top w:val="none" w:sz="0" w:space="0" w:color="auto"/>
            <w:left w:val="none" w:sz="0" w:space="0" w:color="auto"/>
            <w:bottom w:val="none" w:sz="0" w:space="0" w:color="auto"/>
            <w:right w:val="none" w:sz="0" w:space="0" w:color="auto"/>
          </w:divBdr>
        </w:div>
      </w:divsChild>
    </w:div>
    <w:div w:id="1259824747">
      <w:bodyDiv w:val="1"/>
      <w:marLeft w:val="0"/>
      <w:marRight w:val="0"/>
      <w:marTop w:val="0"/>
      <w:marBottom w:val="0"/>
      <w:divBdr>
        <w:top w:val="none" w:sz="0" w:space="0" w:color="auto"/>
        <w:left w:val="none" w:sz="0" w:space="0" w:color="auto"/>
        <w:bottom w:val="none" w:sz="0" w:space="0" w:color="auto"/>
        <w:right w:val="none" w:sz="0" w:space="0" w:color="auto"/>
      </w:divBdr>
      <w:divsChild>
        <w:div w:id="578515296">
          <w:marLeft w:val="640"/>
          <w:marRight w:val="0"/>
          <w:marTop w:val="0"/>
          <w:marBottom w:val="0"/>
          <w:divBdr>
            <w:top w:val="none" w:sz="0" w:space="0" w:color="auto"/>
            <w:left w:val="none" w:sz="0" w:space="0" w:color="auto"/>
            <w:bottom w:val="none" w:sz="0" w:space="0" w:color="auto"/>
            <w:right w:val="none" w:sz="0" w:space="0" w:color="auto"/>
          </w:divBdr>
        </w:div>
        <w:div w:id="952325659">
          <w:marLeft w:val="640"/>
          <w:marRight w:val="0"/>
          <w:marTop w:val="0"/>
          <w:marBottom w:val="0"/>
          <w:divBdr>
            <w:top w:val="none" w:sz="0" w:space="0" w:color="auto"/>
            <w:left w:val="none" w:sz="0" w:space="0" w:color="auto"/>
            <w:bottom w:val="none" w:sz="0" w:space="0" w:color="auto"/>
            <w:right w:val="none" w:sz="0" w:space="0" w:color="auto"/>
          </w:divBdr>
        </w:div>
        <w:div w:id="339353080">
          <w:marLeft w:val="640"/>
          <w:marRight w:val="0"/>
          <w:marTop w:val="0"/>
          <w:marBottom w:val="0"/>
          <w:divBdr>
            <w:top w:val="none" w:sz="0" w:space="0" w:color="auto"/>
            <w:left w:val="none" w:sz="0" w:space="0" w:color="auto"/>
            <w:bottom w:val="none" w:sz="0" w:space="0" w:color="auto"/>
            <w:right w:val="none" w:sz="0" w:space="0" w:color="auto"/>
          </w:divBdr>
        </w:div>
        <w:div w:id="1662387496">
          <w:marLeft w:val="640"/>
          <w:marRight w:val="0"/>
          <w:marTop w:val="0"/>
          <w:marBottom w:val="0"/>
          <w:divBdr>
            <w:top w:val="none" w:sz="0" w:space="0" w:color="auto"/>
            <w:left w:val="none" w:sz="0" w:space="0" w:color="auto"/>
            <w:bottom w:val="none" w:sz="0" w:space="0" w:color="auto"/>
            <w:right w:val="none" w:sz="0" w:space="0" w:color="auto"/>
          </w:divBdr>
        </w:div>
        <w:div w:id="785151455">
          <w:marLeft w:val="640"/>
          <w:marRight w:val="0"/>
          <w:marTop w:val="0"/>
          <w:marBottom w:val="0"/>
          <w:divBdr>
            <w:top w:val="none" w:sz="0" w:space="0" w:color="auto"/>
            <w:left w:val="none" w:sz="0" w:space="0" w:color="auto"/>
            <w:bottom w:val="none" w:sz="0" w:space="0" w:color="auto"/>
            <w:right w:val="none" w:sz="0" w:space="0" w:color="auto"/>
          </w:divBdr>
        </w:div>
        <w:div w:id="535777820">
          <w:marLeft w:val="640"/>
          <w:marRight w:val="0"/>
          <w:marTop w:val="0"/>
          <w:marBottom w:val="0"/>
          <w:divBdr>
            <w:top w:val="none" w:sz="0" w:space="0" w:color="auto"/>
            <w:left w:val="none" w:sz="0" w:space="0" w:color="auto"/>
            <w:bottom w:val="none" w:sz="0" w:space="0" w:color="auto"/>
            <w:right w:val="none" w:sz="0" w:space="0" w:color="auto"/>
          </w:divBdr>
        </w:div>
        <w:div w:id="1930583364">
          <w:marLeft w:val="640"/>
          <w:marRight w:val="0"/>
          <w:marTop w:val="0"/>
          <w:marBottom w:val="0"/>
          <w:divBdr>
            <w:top w:val="none" w:sz="0" w:space="0" w:color="auto"/>
            <w:left w:val="none" w:sz="0" w:space="0" w:color="auto"/>
            <w:bottom w:val="none" w:sz="0" w:space="0" w:color="auto"/>
            <w:right w:val="none" w:sz="0" w:space="0" w:color="auto"/>
          </w:divBdr>
        </w:div>
        <w:div w:id="1075202456">
          <w:marLeft w:val="640"/>
          <w:marRight w:val="0"/>
          <w:marTop w:val="0"/>
          <w:marBottom w:val="0"/>
          <w:divBdr>
            <w:top w:val="none" w:sz="0" w:space="0" w:color="auto"/>
            <w:left w:val="none" w:sz="0" w:space="0" w:color="auto"/>
            <w:bottom w:val="none" w:sz="0" w:space="0" w:color="auto"/>
            <w:right w:val="none" w:sz="0" w:space="0" w:color="auto"/>
          </w:divBdr>
        </w:div>
        <w:div w:id="1735618010">
          <w:marLeft w:val="640"/>
          <w:marRight w:val="0"/>
          <w:marTop w:val="0"/>
          <w:marBottom w:val="0"/>
          <w:divBdr>
            <w:top w:val="none" w:sz="0" w:space="0" w:color="auto"/>
            <w:left w:val="none" w:sz="0" w:space="0" w:color="auto"/>
            <w:bottom w:val="none" w:sz="0" w:space="0" w:color="auto"/>
            <w:right w:val="none" w:sz="0" w:space="0" w:color="auto"/>
          </w:divBdr>
        </w:div>
        <w:div w:id="1675064959">
          <w:marLeft w:val="640"/>
          <w:marRight w:val="0"/>
          <w:marTop w:val="0"/>
          <w:marBottom w:val="0"/>
          <w:divBdr>
            <w:top w:val="none" w:sz="0" w:space="0" w:color="auto"/>
            <w:left w:val="none" w:sz="0" w:space="0" w:color="auto"/>
            <w:bottom w:val="none" w:sz="0" w:space="0" w:color="auto"/>
            <w:right w:val="none" w:sz="0" w:space="0" w:color="auto"/>
          </w:divBdr>
        </w:div>
        <w:div w:id="548806774">
          <w:marLeft w:val="640"/>
          <w:marRight w:val="0"/>
          <w:marTop w:val="0"/>
          <w:marBottom w:val="0"/>
          <w:divBdr>
            <w:top w:val="none" w:sz="0" w:space="0" w:color="auto"/>
            <w:left w:val="none" w:sz="0" w:space="0" w:color="auto"/>
            <w:bottom w:val="none" w:sz="0" w:space="0" w:color="auto"/>
            <w:right w:val="none" w:sz="0" w:space="0" w:color="auto"/>
          </w:divBdr>
        </w:div>
        <w:div w:id="389503551">
          <w:marLeft w:val="640"/>
          <w:marRight w:val="0"/>
          <w:marTop w:val="0"/>
          <w:marBottom w:val="0"/>
          <w:divBdr>
            <w:top w:val="none" w:sz="0" w:space="0" w:color="auto"/>
            <w:left w:val="none" w:sz="0" w:space="0" w:color="auto"/>
            <w:bottom w:val="none" w:sz="0" w:space="0" w:color="auto"/>
            <w:right w:val="none" w:sz="0" w:space="0" w:color="auto"/>
          </w:divBdr>
        </w:div>
      </w:divsChild>
    </w:div>
    <w:div w:id="1273979011">
      <w:bodyDiv w:val="1"/>
      <w:marLeft w:val="0"/>
      <w:marRight w:val="0"/>
      <w:marTop w:val="0"/>
      <w:marBottom w:val="0"/>
      <w:divBdr>
        <w:top w:val="none" w:sz="0" w:space="0" w:color="auto"/>
        <w:left w:val="none" w:sz="0" w:space="0" w:color="auto"/>
        <w:bottom w:val="none" w:sz="0" w:space="0" w:color="auto"/>
        <w:right w:val="none" w:sz="0" w:space="0" w:color="auto"/>
      </w:divBdr>
      <w:divsChild>
        <w:div w:id="891498190">
          <w:marLeft w:val="640"/>
          <w:marRight w:val="0"/>
          <w:marTop w:val="0"/>
          <w:marBottom w:val="0"/>
          <w:divBdr>
            <w:top w:val="none" w:sz="0" w:space="0" w:color="auto"/>
            <w:left w:val="none" w:sz="0" w:space="0" w:color="auto"/>
            <w:bottom w:val="none" w:sz="0" w:space="0" w:color="auto"/>
            <w:right w:val="none" w:sz="0" w:space="0" w:color="auto"/>
          </w:divBdr>
        </w:div>
        <w:div w:id="1891259173">
          <w:marLeft w:val="640"/>
          <w:marRight w:val="0"/>
          <w:marTop w:val="0"/>
          <w:marBottom w:val="0"/>
          <w:divBdr>
            <w:top w:val="none" w:sz="0" w:space="0" w:color="auto"/>
            <w:left w:val="none" w:sz="0" w:space="0" w:color="auto"/>
            <w:bottom w:val="none" w:sz="0" w:space="0" w:color="auto"/>
            <w:right w:val="none" w:sz="0" w:space="0" w:color="auto"/>
          </w:divBdr>
        </w:div>
        <w:div w:id="1685859866">
          <w:marLeft w:val="640"/>
          <w:marRight w:val="0"/>
          <w:marTop w:val="0"/>
          <w:marBottom w:val="0"/>
          <w:divBdr>
            <w:top w:val="none" w:sz="0" w:space="0" w:color="auto"/>
            <w:left w:val="none" w:sz="0" w:space="0" w:color="auto"/>
            <w:bottom w:val="none" w:sz="0" w:space="0" w:color="auto"/>
            <w:right w:val="none" w:sz="0" w:space="0" w:color="auto"/>
          </w:divBdr>
        </w:div>
        <w:div w:id="737940197">
          <w:marLeft w:val="640"/>
          <w:marRight w:val="0"/>
          <w:marTop w:val="0"/>
          <w:marBottom w:val="0"/>
          <w:divBdr>
            <w:top w:val="none" w:sz="0" w:space="0" w:color="auto"/>
            <w:left w:val="none" w:sz="0" w:space="0" w:color="auto"/>
            <w:bottom w:val="none" w:sz="0" w:space="0" w:color="auto"/>
            <w:right w:val="none" w:sz="0" w:space="0" w:color="auto"/>
          </w:divBdr>
        </w:div>
        <w:div w:id="1308896506">
          <w:marLeft w:val="640"/>
          <w:marRight w:val="0"/>
          <w:marTop w:val="0"/>
          <w:marBottom w:val="0"/>
          <w:divBdr>
            <w:top w:val="none" w:sz="0" w:space="0" w:color="auto"/>
            <w:left w:val="none" w:sz="0" w:space="0" w:color="auto"/>
            <w:bottom w:val="none" w:sz="0" w:space="0" w:color="auto"/>
            <w:right w:val="none" w:sz="0" w:space="0" w:color="auto"/>
          </w:divBdr>
        </w:div>
        <w:div w:id="209584488">
          <w:marLeft w:val="640"/>
          <w:marRight w:val="0"/>
          <w:marTop w:val="0"/>
          <w:marBottom w:val="0"/>
          <w:divBdr>
            <w:top w:val="none" w:sz="0" w:space="0" w:color="auto"/>
            <w:left w:val="none" w:sz="0" w:space="0" w:color="auto"/>
            <w:bottom w:val="none" w:sz="0" w:space="0" w:color="auto"/>
            <w:right w:val="none" w:sz="0" w:space="0" w:color="auto"/>
          </w:divBdr>
        </w:div>
        <w:div w:id="179197160">
          <w:marLeft w:val="640"/>
          <w:marRight w:val="0"/>
          <w:marTop w:val="0"/>
          <w:marBottom w:val="0"/>
          <w:divBdr>
            <w:top w:val="none" w:sz="0" w:space="0" w:color="auto"/>
            <w:left w:val="none" w:sz="0" w:space="0" w:color="auto"/>
            <w:bottom w:val="none" w:sz="0" w:space="0" w:color="auto"/>
            <w:right w:val="none" w:sz="0" w:space="0" w:color="auto"/>
          </w:divBdr>
        </w:div>
        <w:div w:id="337083349">
          <w:marLeft w:val="640"/>
          <w:marRight w:val="0"/>
          <w:marTop w:val="0"/>
          <w:marBottom w:val="0"/>
          <w:divBdr>
            <w:top w:val="none" w:sz="0" w:space="0" w:color="auto"/>
            <w:left w:val="none" w:sz="0" w:space="0" w:color="auto"/>
            <w:bottom w:val="none" w:sz="0" w:space="0" w:color="auto"/>
            <w:right w:val="none" w:sz="0" w:space="0" w:color="auto"/>
          </w:divBdr>
        </w:div>
        <w:div w:id="1738237061">
          <w:marLeft w:val="640"/>
          <w:marRight w:val="0"/>
          <w:marTop w:val="0"/>
          <w:marBottom w:val="0"/>
          <w:divBdr>
            <w:top w:val="none" w:sz="0" w:space="0" w:color="auto"/>
            <w:left w:val="none" w:sz="0" w:space="0" w:color="auto"/>
            <w:bottom w:val="none" w:sz="0" w:space="0" w:color="auto"/>
            <w:right w:val="none" w:sz="0" w:space="0" w:color="auto"/>
          </w:divBdr>
        </w:div>
        <w:div w:id="890455894">
          <w:marLeft w:val="640"/>
          <w:marRight w:val="0"/>
          <w:marTop w:val="0"/>
          <w:marBottom w:val="0"/>
          <w:divBdr>
            <w:top w:val="none" w:sz="0" w:space="0" w:color="auto"/>
            <w:left w:val="none" w:sz="0" w:space="0" w:color="auto"/>
            <w:bottom w:val="none" w:sz="0" w:space="0" w:color="auto"/>
            <w:right w:val="none" w:sz="0" w:space="0" w:color="auto"/>
          </w:divBdr>
        </w:div>
        <w:div w:id="1777017006">
          <w:marLeft w:val="640"/>
          <w:marRight w:val="0"/>
          <w:marTop w:val="0"/>
          <w:marBottom w:val="0"/>
          <w:divBdr>
            <w:top w:val="none" w:sz="0" w:space="0" w:color="auto"/>
            <w:left w:val="none" w:sz="0" w:space="0" w:color="auto"/>
            <w:bottom w:val="none" w:sz="0" w:space="0" w:color="auto"/>
            <w:right w:val="none" w:sz="0" w:space="0" w:color="auto"/>
          </w:divBdr>
        </w:div>
        <w:div w:id="1285573726">
          <w:marLeft w:val="640"/>
          <w:marRight w:val="0"/>
          <w:marTop w:val="0"/>
          <w:marBottom w:val="0"/>
          <w:divBdr>
            <w:top w:val="none" w:sz="0" w:space="0" w:color="auto"/>
            <w:left w:val="none" w:sz="0" w:space="0" w:color="auto"/>
            <w:bottom w:val="none" w:sz="0" w:space="0" w:color="auto"/>
            <w:right w:val="none" w:sz="0" w:space="0" w:color="auto"/>
          </w:divBdr>
        </w:div>
        <w:div w:id="166944252">
          <w:marLeft w:val="640"/>
          <w:marRight w:val="0"/>
          <w:marTop w:val="0"/>
          <w:marBottom w:val="0"/>
          <w:divBdr>
            <w:top w:val="none" w:sz="0" w:space="0" w:color="auto"/>
            <w:left w:val="none" w:sz="0" w:space="0" w:color="auto"/>
            <w:bottom w:val="none" w:sz="0" w:space="0" w:color="auto"/>
            <w:right w:val="none" w:sz="0" w:space="0" w:color="auto"/>
          </w:divBdr>
        </w:div>
        <w:div w:id="152718442">
          <w:marLeft w:val="640"/>
          <w:marRight w:val="0"/>
          <w:marTop w:val="0"/>
          <w:marBottom w:val="0"/>
          <w:divBdr>
            <w:top w:val="none" w:sz="0" w:space="0" w:color="auto"/>
            <w:left w:val="none" w:sz="0" w:space="0" w:color="auto"/>
            <w:bottom w:val="none" w:sz="0" w:space="0" w:color="auto"/>
            <w:right w:val="none" w:sz="0" w:space="0" w:color="auto"/>
          </w:divBdr>
        </w:div>
        <w:div w:id="2128350726">
          <w:marLeft w:val="640"/>
          <w:marRight w:val="0"/>
          <w:marTop w:val="0"/>
          <w:marBottom w:val="0"/>
          <w:divBdr>
            <w:top w:val="none" w:sz="0" w:space="0" w:color="auto"/>
            <w:left w:val="none" w:sz="0" w:space="0" w:color="auto"/>
            <w:bottom w:val="none" w:sz="0" w:space="0" w:color="auto"/>
            <w:right w:val="none" w:sz="0" w:space="0" w:color="auto"/>
          </w:divBdr>
        </w:div>
        <w:div w:id="1559323353">
          <w:marLeft w:val="640"/>
          <w:marRight w:val="0"/>
          <w:marTop w:val="0"/>
          <w:marBottom w:val="0"/>
          <w:divBdr>
            <w:top w:val="none" w:sz="0" w:space="0" w:color="auto"/>
            <w:left w:val="none" w:sz="0" w:space="0" w:color="auto"/>
            <w:bottom w:val="none" w:sz="0" w:space="0" w:color="auto"/>
            <w:right w:val="none" w:sz="0" w:space="0" w:color="auto"/>
          </w:divBdr>
        </w:div>
      </w:divsChild>
    </w:div>
    <w:div w:id="1332639253">
      <w:bodyDiv w:val="1"/>
      <w:marLeft w:val="0"/>
      <w:marRight w:val="0"/>
      <w:marTop w:val="0"/>
      <w:marBottom w:val="0"/>
      <w:divBdr>
        <w:top w:val="none" w:sz="0" w:space="0" w:color="auto"/>
        <w:left w:val="none" w:sz="0" w:space="0" w:color="auto"/>
        <w:bottom w:val="none" w:sz="0" w:space="0" w:color="auto"/>
        <w:right w:val="none" w:sz="0" w:space="0" w:color="auto"/>
      </w:divBdr>
      <w:divsChild>
        <w:div w:id="1397237158">
          <w:marLeft w:val="640"/>
          <w:marRight w:val="0"/>
          <w:marTop w:val="0"/>
          <w:marBottom w:val="0"/>
          <w:divBdr>
            <w:top w:val="none" w:sz="0" w:space="0" w:color="auto"/>
            <w:left w:val="none" w:sz="0" w:space="0" w:color="auto"/>
            <w:bottom w:val="none" w:sz="0" w:space="0" w:color="auto"/>
            <w:right w:val="none" w:sz="0" w:space="0" w:color="auto"/>
          </w:divBdr>
        </w:div>
        <w:div w:id="1799564114">
          <w:marLeft w:val="640"/>
          <w:marRight w:val="0"/>
          <w:marTop w:val="0"/>
          <w:marBottom w:val="0"/>
          <w:divBdr>
            <w:top w:val="none" w:sz="0" w:space="0" w:color="auto"/>
            <w:left w:val="none" w:sz="0" w:space="0" w:color="auto"/>
            <w:bottom w:val="none" w:sz="0" w:space="0" w:color="auto"/>
            <w:right w:val="none" w:sz="0" w:space="0" w:color="auto"/>
          </w:divBdr>
        </w:div>
        <w:div w:id="1205563591">
          <w:marLeft w:val="640"/>
          <w:marRight w:val="0"/>
          <w:marTop w:val="0"/>
          <w:marBottom w:val="0"/>
          <w:divBdr>
            <w:top w:val="none" w:sz="0" w:space="0" w:color="auto"/>
            <w:left w:val="none" w:sz="0" w:space="0" w:color="auto"/>
            <w:bottom w:val="none" w:sz="0" w:space="0" w:color="auto"/>
            <w:right w:val="none" w:sz="0" w:space="0" w:color="auto"/>
          </w:divBdr>
        </w:div>
        <w:div w:id="650796929">
          <w:marLeft w:val="640"/>
          <w:marRight w:val="0"/>
          <w:marTop w:val="0"/>
          <w:marBottom w:val="0"/>
          <w:divBdr>
            <w:top w:val="none" w:sz="0" w:space="0" w:color="auto"/>
            <w:left w:val="none" w:sz="0" w:space="0" w:color="auto"/>
            <w:bottom w:val="none" w:sz="0" w:space="0" w:color="auto"/>
            <w:right w:val="none" w:sz="0" w:space="0" w:color="auto"/>
          </w:divBdr>
        </w:div>
        <w:div w:id="2133867406">
          <w:marLeft w:val="640"/>
          <w:marRight w:val="0"/>
          <w:marTop w:val="0"/>
          <w:marBottom w:val="0"/>
          <w:divBdr>
            <w:top w:val="none" w:sz="0" w:space="0" w:color="auto"/>
            <w:left w:val="none" w:sz="0" w:space="0" w:color="auto"/>
            <w:bottom w:val="none" w:sz="0" w:space="0" w:color="auto"/>
            <w:right w:val="none" w:sz="0" w:space="0" w:color="auto"/>
          </w:divBdr>
        </w:div>
        <w:div w:id="1565408415">
          <w:marLeft w:val="640"/>
          <w:marRight w:val="0"/>
          <w:marTop w:val="0"/>
          <w:marBottom w:val="0"/>
          <w:divBdr>
            <w:top w:val="none" w:sz="0" w:space="0" w:color="auto"/>
            <w:left w:val="none" w:sz="0" w:space="0" w:color="auto"/>
            <w:bottom w:val="none" w:sz="0" w:space="0" w:color="auto"/>
            <w:right w:val="none" w:sz="0" w:space="0" w:color="auto"/>
          </w:divBdr>
        </w:div>
        <w:div w:id="606156162">
          <w:marLeft w:val="640"/>
          <w:marRight w:val="0"/>
          <w:marTop w:val="0"/>
          <w:marBottom w:val="0"/>
          <w:divBdr>
            <w:top w:val="none" w:sz="0" w:space="0" w:color="auto"/>
            <w:left w:val="none" w:sz="0" w:space="0" w:color="auto"/>
            <w:bottom w:val="none" w:sz="0" w:space="0" w:color="auto"/>
            <w:right w:val="none" w:sz="0" w:space="0" w:color="auto"/>
          </w:divBdr>
        </w:div>
        <w:div w:id="2018076498">
          <w:marLeft w:val="640"/>
          <w:marRight w:val="0"/>
          <w:marTop w:val="0"/>
          <w:marBottom w:val="0"/>
          <w:divBdr>
            <w:top w:val="none" w:sz="0" w:space="0" w:color="auto"/>
            <w:left w:val="none" w:sz="0" w:space="0" w:color="auto"/>
            <w:bottom w:val="none" w:sz="0" w:space="0" w:color="auto"/>
            <w:right w:val="none" w:sz="0" w:space="0" w:color="auto"/>
          </w:divBdr>
        </w:div>
        <w:div w:id="1495951125">
          <w:marLeft w:val="640"/>
          <w:marRight w:val="0"/>
          <w:marTop w:val="0"/>
          <w:marBottom w:val="0"/>
          <w:divBdr>
            <w:top w:val="none" w:sz="0" w:space="0" w:color="auto"/>
            <w:left w:val="none" w:sz="0" w:space="0" w:color="auto"/>
            <w:bottom w:val="none" w:sz="0" w:space="0" w:color="auto"/>
            <w:right w:val="none" w:sz="0" w:space="0" w:color="auto"/>
          </w:divBdr>
        </w:div>
        <w:div w:id="1541436628">
          <w:marLeft w:val="640"/>
          <w:marRight w:val="0"/>
          <w:marTop w:val="0"/>
          <w:marBottom w:val="0"/>
          <w:divBdr>
            <w:top w:val="none" w:sz="0" w:space="0" w:color="auto"/>
            <w:left w:val="none" w:sz="0" w:space="0" w:color="auto"/>
            <w:bottom w:val="none" w:sz="0" w:space="0" w:color="auto"/>
            <w:right w:val="none" w:sz="0" w:space="0" w:color="auto"/>
          </w:divBdr>
        </w:div>
        <w:div w:id="446895630">
          <w:marLeft w:val="640"/>
          <w:marRight w:val="0"/>
          <w:marTop w:val="0"/>
          <w:marBottom w:val="0"/>
          <w:divBdr>
            <w:top w:val="none" w:sz="0" w:space="0" w:color="auto"/>
            <w:left w:val="none" w:sz="0" w:space="0" w:color="auto"/>
            <w:bottom w:val="none" w:sz="0" w:space="0" w:color="auto"/>
            <w:right w:val="none" w:sz="0" w:space="0" w:color="auto"/>
          </w:divBdr>
        </w:div>
        <w:div w:id="1497526970">
          <w:marLeft w:val="640"/>
          <w:marRight w:val="0"/>
          <w:marTop w:val="0"/>
          <w:marBottom w:val="0"/>
          <w:divBdr>
            <w:top w:val="none" w:sz="0" w:space="0" w:color="auto"/>
            <w:left w:val="none" w:sz="0" w:space="0" w:color="auto"/>
            <w:bottom w:val="none" w:sz="0" w:space="0" w:color="auto"/>
            <w:right w:val="none" w:sz="0" w:space="0" w:color="auto"/>
          </w:divBdr>
        </w:div>
        <w:div w:id="92551994">
          <w:marLeft w:val="640"/>
          <w:marRight w:val="0"/>
          <w:marTop w:val="0"/>
          <w:marBottom w:val="0"/>
          <w:divBdr>
            <w:top w:val="none" w:sz="0" w:space="0" w:color="auto"/>
            <w:left w:val="none" w:sz="0" w:space="0" w:color="auto"/>
            <w:bottom w:val="none" w:sz="0" w:space="0" w:color="auto"/>
            <w:right w:val="none" w:sz="0" w:space="0" w:color="auto"/>
          </w:divBdr>
        </w:div>
      </w:divsChild>
    </w:div>
    <w:div w:id="1349411218">
      <w:bodyDiv w:val="1"/>
      <w:marLeft w:val="0"/>
      <w:marRight w:val="0"/>
      <w:marTop w:val="0"/>
      <w:marBottom w:val="0"/>
      <w:divBdr>
        <w:top w:val="none" w:sz="0" w:space="0" w:color="auto"/>
        <w:left w:val="none" w:sz="0" w:space="0" w:color="auto"/>
        <w:bottom w:val="none" w:sz="0" w:space="0" w:color="auto"/>
        <w:right w:val="none" w:sz="0" w:space="0" w:color="auto"/>
      </w:divBdr>
      <w:divsChild>
        <w:div w:id="1101494232">
          <w:marLeft w:val="480"/>
          <w:marRight w:val="0"/>
          <w:marTop w:val="0"/>
          <w:marBottom w:val="0"/>
          <w:divBdr>
            <w:top w:val="none" w:sz="0" w:space="0" w:color="auto"/>
            <w:left w:val="none" w:sz="0" w:space="0" w:color="auto"/>
            <w:bottom w:val="none" w:sz="0" w:space="0" w:color="auto"/>
            <w:right w:val="none" w:sz="0" w:space="0" w:color="auto"/>
          </w:divBdr>
        </w:div>
      </w:divsChild>
    </w:div>
    <w:div w:id="1356229689">
      <w:bodyDiv w:val="1"/>
      <w:marLeft w:val="0"/>
      <w:marRight w:val="0"/>
      <w:marTop w:val="0"/>
      <w:marBottom w:val="0"/>
      <w:divBdr>
        <w:top w:val="none" w:sz="0" w:space="0" w:color="auto"/>
        <w:left w:val="none" w:sz="0" w:space="0" w:color="auto"/>
        <w:bottom w:val="none" w:sz="0" w:space="0" w:color="auto"/>
        <w:right w:val="none" w:sz="0" w:space="0" w:color="auto"/>
      </w:divBdr>
    </w:div>
    <w:div w:id="1361852655">
      <w:bodyDiv w:val="1"/>
      <w:marLeft w:val="0"/>
      <w:marRight w:val="0"/>
      <w:marTop w:val="0"/>
      <w:marBottom w:val="0"/>
      <w:divBdr>
        <w:top w:val="none" w:sz="0" w:space="0" w:color="auto"/>
        <w:left w:val="none" w:sz="0" w:space="0" w:color="auto"/>
        <w:bottom w:val="none" w:sz="0" w:space="0" w:color="auto"/>
        <w:right w:val="none" w:sz="0" w:space="0" w:color="auto"/>
      </w:divBdr>
      <w:divsChild>
        <w:div w:id="1106581762">
          <w:marLeft w:val="640"/>
          <w:marRight w:val="0"/>
          <w:marTop w:val="0"/>
          <w:marBottom w:val="0"/>
          <w:divBdr>
            <w:top w:val="none" w:sz="0" w:space="0" w:color="auto"/>
            <w:left w:val="none" w:sz="0" w:space="0" w:color="auto"/>
            <w:bottom w:val="none" w:sz="0" w:space="0" w:color="auto"/>
            <w:right w:val="none" w:sz="0" w:space="0" w:color="auto"/>
          </w:divBdr>
        </w:div>
        <w:div w:id="114521785">
          <w:marLeft w:val="640"/>
          <w:marRight w:val="0"/>
          <w:marTop w:val="0"/>
          <w:marBottom w:val="0"/>
          <w:divBdr>
            <w:top w:val="none" w:sz="0" w:space="0" w:color="auto"/>
            <w:left w:val="none" w:sz="0" w:space="0" w:color="auto"/>
            <w:bottom w:val="none" w:sz="0" w:space="0" w:color="auto"/>
            <w:right w:val="none" w:sz="0" w:space="0" w:color="auto"/>
          </w:divBdr>
        </w:div>
        <w:div w:id="1720863819">
          <w:marLeft w:val="640"/>
          <w:marRight w:val="0"/>
          <w:marTop w:val="0"/>
          <w:marBottom w:val="0"/>
          <w:divBdr>
            <w:top w:val="none" w:sz="0" w:space="0" w:color="auto"/>
            <w:left w:val="none" w:sz="0" w:space="0" w:color="auto"/>
            <w:bottom w:val="none" w:sz="0" w:space="0" w:color="auto"/>
            <w:right w:val="none" w:sz="0" w:space="0" w:color="auto"/>
          </w:divBdr>
        </w:div>
        <w:div w:id="86966570">
          <w:marLeft w:val="640"/>
          <w:marRight w:val="0"/>
          <w:marTop w:val="0"/>
          <w:marBottom w:val="0"/>
          <w:divBdr>
            <w:top w:val="none" w:sz="0" w:space="0" w:color="auto"/>
            <w:left w:val="none" w:sz="0" w:space="0" w:color="auto"/>
            <w:bottom w:val="none" w:sz="0" w:space="0" w:color="auto"/>
            <w:right w:val="none" w:sz="0" w:space="0" w:color="auto"/>
          </w:divBdr>
        </w:div>
        <w:div w:id="1320765662">
          <w:marLeft w:val="640"/>
          <w:marRight w:val="0"/>
          <w:marTop w:val="0"/>
          <w:marBottom w:val="0"/>
          <w:divBdr>
            <w:top w:val="none" w:sz="0" w:space="0" w:color="auto"/>
            <w:left w:val="none" w:sz="0" w:space="0" w:color="auto"/>
            <w:bottom w:val="none" w:sz="0" w:space="0" w:color="auto"/>
            <w:right w:val="none" w:sz="0" w:space="0" w:color="auto"/>
          </w:divBdr>
        </w:div>
        <w:div w:id="1759791089">
          <w:marLeft w:val="640"/>
          <w:marRight w:val="0"/>
          <w:marTop w:val="0"/>
          <w:marBottom w:val="0"/>
          <w:divBdr>
            <w:top w:val="none" w:sz="0" w:space="0" w:color="auto"/>
            <w:left w:val="none" w:sz="0" w:space="0" w:color="auto"/>
            <w:bottom w:val="none" w:sz="0" w:space="0" w:color="auto"/>
            <w:right w:val="none" w:sz="0" w:space="0" w:color="auto"/>
          </w:divBdr>
        </w:div>
        <w:div w:id="175384635">
          <w:marLeft w:val="640"/>
          <w:marRight w:val="0"/>
          <w:marTop w:val="0"/>
          <w:marBottom w:val="0"/>
          <w:divBdr>
            <w:top w:val="none" w:sz="0" w:space="0" w:color="auto"/>
            <w:left w:val="none" w:sz="0" w:space="0" w:color="auto"/>
            <w:bottom w:val="none" w:sz="0" w:space="0" w:color="auto"/>
            <w:right w:val="none" w:sz="0" w:space="0" w:color="auto"/>
          </w:divBdr>
        </w:div>
        <w:div w:id="476803050">
          <w:marLeft w:val="640"/>
          <w:marRight w:val="0"/>
          <w:marTop w:val="0"/>
          <w:marBottom w:val="0"/>
          <w:divBdr>
            <w:top w:val="none" w:sz="0" w:space="0" w:color="auto"/>
            <w:left w:val="none" w:sz="0" w:space="0" w:color="auto"/>
            <w:bottom w:val="none" w:sz="0" w:space="0" w:color="auto"/>
            <w:right w:val="none" w:sz="0" w:space="0" w:color="auto"/>
          </w:divBdr>
        </w:div>
        <w:div w:id="910699787">
          <w:marLeft w:val="640"/>
          <w:marRight w:val="0"/>
          <w:marTop w:val="0"/>
          <w:marBottom w:val="0"/>
          <w:divBdr>
            <w:top w:val="none" w:sz="0" w:space="0" w:color="auto"/>
            <w:left w:val="none" w:sz="0" w:space="0" w:color="auto"/>
            <w:bottom w:val="none" w:sz="0" w:space="0" w:color="auto"/>
            <w:right w:val="none" w:sz="0" w:space="0" w:color="auto"/>
          </w:divBdr>
        </w:div>
        <w:div w:id="213584562">
          <w:marLeft w:val="640"/>
          <w:marRight w:val="0"/>
          <w:marTop w:val="0"/>
          <w:marBottom w:val="0"/>
          <w:divBdr>
            <w:top w:val="none" w:sz="0" w:space="0" w:color="auto"/>
            <w:left w:val="none" w:sz="0" w:space="0" w:color="auto"/>
            <w:bottom w:val="none" w:sz="0" w:space="0" w:color="auto"/>
            <w:right w:val="none" w:sz="0" w:space="0" w:color="auto"/>
          </w:divBdr>
        </w:div>
        <w:div w:id="1742868437">
          <w:marLeft w:val="640"/>
          <w:marRight w:val="0"/>
          <w:marTop w:val="0"/>
          <w:marBottom w:val="0"/>
          <w:divBdr>
            <w:top w:val="none" w:sz="0" w:space="0" w:color="auto"/>
            <w:left w:val="none" w:sz="0" w:space="0" w:color="auto"/>
            <w:bottom w:val="none" w:sz="0" w:space="0" w:color="auto"/>
            <w:right w:val="none" w:sz="0" w:space="0" w:color="auto"/>
          </w:divBdr>
        </w:div>
        <w:div w:id="539827457">
          <w:marLeft w:val="640"/>
          <w:marRight w:val="0"/>
          <w:marTop w:val="0"/>
          <w:marBottom w:val="0"/>
          <w:divBdr>
            <w:top w:val="none" w:sz="0" w:space="0" w:color="auto"/>
            <w:left w:val="none" w:sz="0" w:space="0" w:color="auto"/>
            <w:bottom w:val="none" w:sz="0" w:space="0" w:color="auto"/>
            <w:right w:val="none" w:sz="0" w:space="0" w:color="auto"/>
          </w:divBdr>
        </w:div>
        <w:div w:id="1389691543">
          <w:marLeft w:val="640"/>
          <w:marRight w:val="0"/>
          <w:marTop w:val="0"/>
          <w:marBottom w:val="0"/>
          <w:divBdr>
            <w:top w:val="none" w:sz="0" w:space="0" w:color="auto"/>
            <w:left w:val="none" w:sz="0" w:space="0" w:color="auto"/>
            <w:bottom w:val="none" w:sz="0" w:space="0" w:color="auto"/>
            <w:right w:val="none" w:sz="0" w:space="0" w:color="auto"/>
          </w:divBdr>
        </w:div>
      </w:divsChild>
    </w:div>
    <w:div w:id="1372220447">
      <w:bodyDiv w:val="1"/>
      <w:marLeft w:val="0"/>
      <w:marRight w:val="0"/>
      <w:marTop w:val="0"/>
      <w:marBottom w:val="0"/>
      <w:divBdr>
        <w:top w:val="none" w:sz="0" w:space="0" w:color="auto"/>
        <w:left w:val="none" w:sz="0" w:space="0" w:color="auto"/>
        <w:bottom w:val="none" w:sz="0" w:space="0" w:color="auto"/>
        <w:right w:val="none" w:sz="0" w:space="0" w:color="auto"/>
      </w:divBdr>
      <w:divsChild>
        <w:div w:id="412629744">
          <w:marLeft w:val="640"/>
          <w:marRight w:val="0"/>
          <w:marTop w:val="0"/>
          <w:marBottom w:val="0"/>
          <w:divBdr>
            <w:top w:val="none" w:sz="0" w:space="0" w:color="auto"/>
            <w:left w:val="none" w:sz="0" w:space="0" w:color="auto"/>
            <w:bottom w:val="none" w:sz="0" w:space="0" w:color="auto"/>
            <w:right w:val="none" w:sz="0" w:space="0" w:color="auto"/>
          </w:divBdr>
        </w:div>
        <w:div w:id="2121097218">
          <w:marLeft w:val="640"/>
          <w:marRight w:val="0"/>
          <w:marTop w:val="0"/>
          <w:marBottom w:val="0"/>
          <w:divBdr>
            <w:top w:val="none" w:sz="0" w:space="0" w:color="auto"/>
            <w:left w:val="none" w:sz="0" w:space="0" w:color="auto"/>
            <w:bottom w:val="none" w:sz="0" w:space="0" w:color="auto"/>
            <w:right w:val="none" w:sz="0" w:space="0" w:color="auto"/>
          </w:divBdr>
        </w:div>
        <w:div w:id="307588845">
          <w:marLeft w:val="640"/>
          <w:marRight w:val="0"/>
          <w:marTop w:val="0"/>
          <w:marBottom w:val="0"/>
          <w:divBdr>
            <w:top w:val="none" w:sz="0" w:space="0" w:color="auto"/>
            <w:left w:val="none" w:sz="0" w:space="0" w:color="auto"/>
            <w:bottom w:val="none" w:sz="0" w:space="0" w:color="auto"/>
            <w:right w:val="none" w:sz="0" w:space="0" w:color="auto"/>
          </w:divBdr>
        </w:div>
        <w:div w:id="1332416873">
          <w:marLeft w:val="640"/>
          <w:marRight w:val="0"/>
          <w:marTop w:val="0"/>
          <w:marBottom w:val="0"/>
          <w:divBdr>
            <w:top w:val="none" w:sz="0" w:space="0" w:color="auto"/>
            <w:left w:val="none" w:sz="0" w:space="0" w:color="auto"/>
            <w:bottom w:val="none" w:sz="0" w:space="0" w:color="auto"/>
            <w:right w:val="none" w:sz="0" w:space="0" w:color="auto"/>
          </w:divBdr>
        </w:div>
        <w:div w:id="1333332322">
          <w:marLeft w:val="640"/>
          <w:marRight w:val="0"/>
          <w:marTop w:val="0"/>
          <w:marBottom w:val="0"/>
          <w:divBdr>
            <w:top w:val="none" w:sz="0" w:space="0" w:color="auto"/>
            <w:left w:val="none" w:sz="0" w:space="0" w:color="auto"/>
            <w:bottom w:val="none" w:sz="0" w:space="0" w:color="auto"/>
            <w:right w:val="none" w:sz="0" w:space="0" w:color="auto"/>
          </w:divBdr>
        </w:div>
        <w:div w:id="219558657">
          <w:marLeft w:val="640"/>
          <w:marRight w:val="0"/>
          <w:marTop w:val="0"/>
          <w:marBottom w:val="0"/>
          <w:divBdr>
            <w:top w:val="none" w:sz="0" w:space="0" w:color="auto"/>
            <w:left w:val="none" w:sz="0" w:space="0" w:color="auto"/>
            <w:bottom w:val="none" w:sz="0" w:space="0" w:color="auto"/>
            <w:right w:val="none" w:sz="0" w:space="0" w:color="auto"/>
          </w:divBdr>
        </w:div>
        <w:div w:id="514535221">
          <w:marLeft w:val="640"/>
          <w:marRight w:val="0"/>
          <w:marTop w:val="0"/>
          <w:marBottom w:val="0"/>
          <w:divBdr>
            <w:top w:val="none" w:sz="0" w:space="0" w:color="auto"/>
            <w:left w:val="none" w:sz="0" w:space="0" w:color="auto"/>
            <w:bottom w:val="none" w:sz="0" w:space="0" w:color="auto"/>
            <w:right w:val="none" w:sz="0" w:space="0" w:color="auto"/>
          </w:divBdr>
        </w:div>
        <w:div w:id="729772538">
          <w:marLeft w:val="640"/>
          <w:marRight w:val="0"/>
          <w:marTop w:val="0"/>
          <w:marBottom w:val="0"/>
          <w:divBdr>
            <w:top w:val="none" w:sz="0" w:space="0" w:color="auto"/>
            <w:left w:val="none" w:sz="0" w:space="0" w:color="auto"/>
            <w:bottom w:val="none" w:sz="0" w:space="0" w:color="auto"/>
            <w:right w:val="none" w:sz="0" w:space="0" w:color="auto"/>
          </w:divBdr>
        </w:div>
        <w:div w:id="577906546">
          <w:marLeft w:val="640"/>
          <w:marRight w:val="0"/>
          <w:marTop w:val="0"/>
          <w:marBottom w:val="0"/>
          <w:divBdr>
            <w:top w:val="none" w:sz="0" w:space="0" w:color="auto"/>
            <w:left w:val="none" w:sz="0" w:space="0" w:color="auto"/>
            <w:bottom w:val="none" w:sz="0" w:space="0" w:color="auto"/>
            <w:right w:val="none" w:sz="0" w:space="0" w:color="auto"/>
          </w:divBdr>
        </w:div>
        <w:div w:id="1806579420">
          <w:marLeft w:val="640"/>
          <w:marRight w:val="0"/>
          <w:marTop w:val="0"/>
          <w:marBottom w:val="0"/>
          <w:divBdr>
            <w:top w:val="none" w:sz="0" w:space="0" w:color="auto"/>
            <w:left w:val="none" w:sz="0" w:space="0" w:color="auto"/>
            <w:bottom w:val="none" w:sz="0" w:space="0" w:color="auto"/>
            <w:right w:val="none" w:sz="0" w:space="0" w:color="auto"/>
          </w:divBdr>
        </w:div>
        <w:div w:id="685787190">
          <w:marLeft w:val="640"/>
          <w:marRight w:val="0"/>
          <w:marTop w:val="0"/>
          <w:marBottom w:val="0"/>
          <w:divBdr>
            <w:top w:val="none" w:sz="0" w:space="0" w:color="auto"/>
            <w:left w:val="none" w:sz="0" w:space="0" w:color="auto"/>
            <w:bottom w:val="none" w:sz="0" w:space="0" w:color="auto"/>
            <w:right w:val="none" w:sz="0" w:space="0" w:color="auto"/>
          </w:divBdr>
        </w:div>
        <w:div w:id="1352610565">
          <w:marLeft w:val="640"/>
          <w:marRight w:val="0"/>
          <w:marTop w:val="0"/>
          <w:marBottom w:val="0"/>
          <w:divBdr>
            <w:top w:val="none" w:sz="0" w:space="0" w:color="auto"/>
            <w:left w:val="none" w:sz="0" w:space="0" w:color="auto"/>
            <w:bottom w:val="none" w:sz="0" w:space="0" w:color="auto"/>
            <w:right w:val="none" w:sz="0" w:space="0" w:color="auto"/>
          </w:divBdr>
        </w:div>
        <w:div w:id="421532500">
          <w:marLeft w:val="640"/>
          <w:marRight w:val="0"/>
          <w:marTop w:val="0"/>
          <w:marBottom w:val="0"/>
          <w:divBdr>
            <w:top w:val="none" w:sz="0" w:space="0" w:color="auto"/>
            <w:left w:val="none" w:sz="0" w:space="0" w:color="auto"/>
            <w:bottom w:val="none" w:sz="0" w:space="0" w:color="auto"/>
            <w:right w:val="none" w:sz="0" w:space="0" w:color="auto"/>
          </w:divBdr>
        </w:div>
        <w:div w:id="1369527136">
          <w:marLeft w:val="640"/>
          <w:marRight w:val="0"/>
          <w:marTop w:val="0"/>
          <w:marBottom w:val="0"/>
          <w:divBdr>
            <w:top w:val="none" w:sz="0" w:space="0" w:color="auto"/>
            <w:left w:val="none" w:sz="0" w:space="0" w:color="auto"/>
            <w:bottom w:val="none" w:sz="0" w:space="0" w:color="auto"/>
            <w:right w:val="none" w:sz="0" w:space="0" w:color="auto"/>
          </w:divBdr>
        </w:div>
        <w:div w:id="1481994622">
          <w:marLeft w:val="640"/>
          <w:marRight w:val="0"/>
          <w:marTop w:val="0"/>
          <w:marBottom w:val="0"/>
          <w:divBdr>
            <w:top w:val="none" w:sz="0" w:space="0" w:color="auto"/>
            <w:left w:val="none" w:sz="0" w:space="0" w:color="auto"/>
            <w:bottom w:val="none" w:sz="0" w:space="0" w:color="auto"/>
            <w:right w:val="none" w:sz="0" w:space="0" w:color="auto"/>
          </w:divBdr>
        </w:div>
      </w:divsChild>
    </w:div>
    <w:div w:id="1386291744">
      <w:bodyDiv w:val="1"/>
      <w:marLeft w:val="0"/>
      <w:marRight w:val="0"/>
      <w:marTop w:val="0"/>
      <w:marBottom w:val="0"/>
      <w:divBdr>
        <w:top w:val="none" w:sz="0" w:space="0" w:color="auto"/>
        <w:left w:val="none" w:sz="0" w:space="0" w:color="auto"/>
        <w:bottom w:val="none" w:sz="0" w:space="0" w:color="auto"/>
        <w:right w:val="none" w:sz="0" w:space="0" w:color="auto"/>
      </w:divBdr>
      <w:divsChild>
        <w:div w:id="583145084">
          <w:marLeft w:val="640"/>
          <w:marRight w:val="0"/>
          <w:marTop w:val="0"/>
          <w:marBottom w:val="0"/>
          <w:divBdr>
            <w:top w:val="none" w:sz="0" w:space="0" w:color="auto"/>
            <w:left w:val="none" w:sz="0" w:space="0" w:color="auto"/>
            <w:bottom w:val="none" w:sz="0" w:space="0" w:color="auto"/>
            <w:right w:val="none" w:sz="0" w:space="0" w:color="auto"/>
          </w:divBdr>
        </w:div>
        <w:div w:id="1849903414">
          <w:marLeft w:val="640"/>
          <w:marRight w:val="0"/>
          <w:marTop w:val="0"/>
          <w:marBottom w:val="0"/>
          <w:divBdr>
            <w:top w:val="none" w:sz="0" w:space="0" w:color="auto"/>
            <w:left w:val="none" w:sz="0" w:space="0" w:color="auto"/>
            <w:bottom w:val="none" w:sz="0" w:space="0" w:color="auto"/>
            <w:right w:val="none" w:sz="0" w:space="0" w:color="auto"/>
          </w:divBdr>
        </w:div>
        <w:div w:id="730617342">
          <w:marLeft w:val="640"/>
          <w:marRight w:val="0"/>
          <w:marTop w:val="0"/>
          <w:marBottom w:val="0"/>
          <w:divBdr>
            <w:top w:val="none" w:sz="0" w:space="0" w:color="auto"/>
            <w:left w:val="none" w:sz="0" w:space="0" w:color="auto"/>
            <w:bottom w:val="none" w:sz="0" w:space="0" w:color="auto"/>
            <w:right w:val="none" w:sz="0" w:space="0" w:color="auto"/>
          </w:divBdr>
        </w:div>
        <w:div w:id="936131203">
          <w:marLeft w:val="640"/>
          <w:marRight w:val="0"/>
          <w:marTop w:val="0"/>
          <w:marBottom w:val="0"/>
          <w:divBdr>
            <w:top w:val="none" w:sz="0" w:space="0" w:color="auto"/>
            <w:left w:val="none" w:sz="0" w:space="0" w:color="auto"/>
            <w:bottom w:val="none" w:sz="0" w:space="0" w:color="auto"/>
            <w:right w:val="none" w:sz="0" w:space="0" w:color="auto"/>
          </w:divBdr>
        </w:div>
        <w:div w:id="1221819241">
          <w:marLeft w:val="640"/>
          <w:marRight w:val="0"/>
          <w:marTop w:val="0"/>
          <w:marBottom w:val="0"/>
          <w:divBdr>
            <w:top w:val="none" w:sz="0" w:space="0" w:color="auto"/>
            <w:left w:val="none" w:sz="0" w:space="0" w:color="auto"/>
            <w:bottom w:val="none" w:sz="0" w:space="0" w:color="auto"/>
            <w:right w:val="none" w:sz="0" w:space="0" w:color="auto"/>
          </w:divBdr>
        </w:div>
        <w:div w:id="465510235">
          <w:marLeft w:val="640"/>
          <w:marRight w:val="0"/>
          <w:marTop w:val="0"/>
          <w:marBottom w:val="0"/>
          <w:divBdr>
            <w:top w:val="none" w:sz="0" w:space="0" w:color="auto"/>
            <w:left w:val="none" w:sz="0" w:space="0" w:color="auto"/>
            <w:bottom w:val="none" w:sz="0" w:space="0" w:color="auto"/>
            <w:right w:val="none" w:sz="0" w:space="0" w:color="auto"/>
          </w:divBdr>
        </w:div>
        <w:div w:id="680819230">
          <w:marLeft w:val="640"/>
          <w:marRight w:val="0"/>
          <w:marTop w:val="0"/>
          <w:marBottom w:val="0"/>
          <w:divBdr>
            <w:top w:val="none" w:sz="0" w:space="0" w:color="auto"/>
            <w:left w:val="none" w:sz="0" w:space="0" w:color="auto"/>
            <w:bottom w:val="none" w:sz="0" w:space="0" w:color="auto"/>
            <w:right w:val="none" w:sz="0" w:space="0" w:color="auto"/>
          </w:divBdr>
        </w:div>
        <w:div w:id="1283609657">
          <w:marLeft w:val="640"/>
          <w:marRight w:val="0"/>
          <w:marTop w:val="0"/>
          <w:marBottom w:val="0"/>
          <w:divBdr>
            <w:top w:val="none" w:sz="0" w:space="0" w:color="auto"/>
            <w:left w:val="none" w:sz="0" w:space="0" w:color="auto"/>
            <w:bottom w:val="none" w:sz="0" w:space="0" w:color="auto"/>
            <w:right w:val="none" w:sz="0" w:space="0" w:color="auto"/>
          </w:divBdr>
        </w:div>
        <w:div w:id="304240447">
          <w:marLeft w:val="640"/>
          <w:marRight w:val="0"/>
          <w:marTop w:val="0"/>
          <w:marBottom w:val="0"/>
          <w:divBdr>
            <w:top w:val="none" w:sz="0" w:space="0" w:color="auto"/>
            <w:left w:val="none" w:sz="0" w:space="0" w:color="auto"/>
            <w:bottom w:val="none" w:sz="0" w:space="0" w:color="auto"/>
            <w:right w:val="none" w:sz="0" w:space="0" w:color="auto"/>
          </w:divBdr>
        </w:div>
        <w:div w:id="933854290">
          <w:marLeft w:val="640"/>
          <w:marRight w:val="0"/>
          <w:marTop w:val="0"/>
          <w:marBottom w:val="0"/>
          <w:divBdr>
            <w:top w:val="none" w:sz="0" w:space="0" w:color="auto"/>
            <w:left w:val="none" w:sz="0" w:space="0" w:color="auto"/>
            <w:bottom w:val="none" w:sz="0" w:space="0" w:color="auto"/>
            <w:right w:val="none" w:sz="0" w:space="0" w:color="auto"/>
          </w:divBdr>
        </w:div>
        <w:div w:id="1212426650">
          <w:marLeft w:val="640"/>
          <w:marRight w:val="0"/>
          <w:marTop w:val="0"/>
          <w:marBottom w:val="0"/>
          <w:divBdr>
            <w:top w:val="none" w:sz="0" w:space="0" w:color="auto"/>
            <w:left w:val="none" w:sz="0" w:space="0" w:color="auto"/>
            <w:bottom w:val="none" w:sz="0" w:space="0" w:color="auto"/>
            <w:right w:val="none" w:sz="0" w:space="0" w:color="auto"/>
          </w:divBdr>
        </w:div>
        <w:div w:id="1629432809">
          <w:marLeft w:val="640"/>
          <w:marRight w:val="0"/>
          <w:marTop w:val="0"/>
          <w:marBottom w:val="0"/>
          <w:divBdr>
            <w:top w:val="none" w:sz="0" w:space="0" w:color="auto"/>
            <w:left w:val="none" w:sz="0" w:space="0" w:color="auto"/>
            <w:bottom w:val="none" w:sz="0" w:space="0" w:color="auto"/>
            <w:right w:val="none" w:sz="0" w:space="0" w:color="auto"/>
          </w:divBdr>
        </w:div>
        <w:div w:id="490485207">
          <w:marLeft w:val="640"/>
          <w:marRight w:val="0"/>
          <w:marTop w:val="0"/>
          <w:marBottom w:val="0"/>
          <w:divBdr>
            <w:top w:val="none" w:sz="0" w:space="0" w:color="auto"/>
            <w:left w:val="none" w:sz="0" w:space="0" w:color="auto"/>
            <w:bottom w:val="none" w:sz="0" w:space="0" w:color="auto"/>
            <w:right w:val="none" w:sz="0" w:space="0" w:color="auto"/>
          </w:divBdr>
        </w:div>
      </w:divsChild>
    </w:div>
    <w:div w:id="1395930976">
      <w:bodyDiv w:val="1"/>
      <w:marLeft w:val="0"/>
      <w:marRight w:val="0"/>
      <w:marTop w:val="0"/>
      <w:marBottom w:val="0"/>
      <w:divBdr>
        <w:top w:val="none" w:sz="0" w:space="0" w:color="auto"/>
        <w:left w:val="none" w:sz="0" w:space="0" w:color="auto"/>
        <w:bottom w:val="none" w:sz="0" w:space="0" w:color="auto"/>
        <w:right w:val="none" w:sz="0" w:space="0" w:color="auto"/>
      </w:divBdr>
      <w:divsChild>
        <w:div w:id="1066300384">
          <w:marLeft w:val="640"/>
          <w:marRight w:val="0"/>
          <w:marTop w:val="0"/>
          <w:marBottom w:val="0"/>
          <w:divBdr>
            <w:top w:val="none" w:sz="0" w:space="0" w:color="auto"/>
            <w:left w:val="none" w:sz="0" w:space="0" w:color="auto"/>
            <w:bottom w:val="none" w:sz="0" w:space="0" w:color="auto"/>
            <w:right w:val="none" w:sz="0" w:space="0" w:color="auto"/>
          </w:divBdr>
        </w:div>
        <w:div w:id="955141275">
          <w:marLeft w:val="640"/>
          <w:marRight w:val="0"/>
          <w:marTop w:val="0"/>
          <w:marBottom w:val="0"/>
          <w:divBdr>
            <w:top w:val="none" w:sz="0" w:space="0" w:color="auto"/>
            <w:left w:val="none" w:sz="0" w:space="0" w:color="auto"/>
            <w:bottom w:val="none" w:sz="0" w:space="0" w:color="auto"/>
            <w:right w:val="none" w:sz="0" w:space="0" w:color="auto"/>
          </w:divBdr>
        </w:div>
        <w:div w:id="848761763">
          <w:marLeft w:val="640"/>
          <w:marRight w:val="0"/>
          <w:marTop w:val="0"/>
          <w:marBottom w:val="0"/>
          <w:divBdr>
            <w:top w:val="none" w:sz="0" w:space="0" w:color="auto"/>
            <w:left w:val="none" w:sz="0" w:space="0" w:color="auto"/>
            <w:bottom w:val="none" w:sz="0" w:space="0" w:color="auto"/>
            <w:right w:val="none" w:sz="0" w:space="0" w:color="auto"/>
          </w:divBdr>
        </w:div>
        <w:div w:id="1846507187">
          <w:marLeft w:val="640"/>
          <w:marRight w:val="0"/>
          <w:marTop w:val="0"/>
          <w:marBottom w:val="0"/>
          <w:divBdr>
            <w:top w:val="none" w:sz="0" w:space="0" w:color="auto"/>
            <w:left w:val="none" w:sz="0" w:space="0" w:color="auto"/>
            <w:bottom w:val="none" w:sz="0" w:space="0" w:color="auto"/>
            <w:right w:val="none" w:sz="0" w:space="0" w:color="auto"/>
          </w:divBdr>
        </w:div>
        <w:div w:id="344214580">
          <w:marLeft w:val="640"/>
          <w:marRight w:val="0"/>
          <w:marTop w:val="0"/>
          <w:marBottom w:val="0"/>
          <w:divBdr>
            <w:top w:val="none" w:sz="0" w:space="0" w:color="auto"/>
            <w:left w:val="none" w:sz="0" w:space="0" w:color="auto"/>
            <w:bottom w:val="none" w:sz="0" w:space="0" w:color="auto"/>
            <w:right w:val="none" w:sz="0" w:space="0" w:color="auto"/>
          </w:divBdr>
        </w:div>
        <w:div w:id="1233275642">
          <w:marLeft w:val="640"/>
          <w:marRight w:val="0"/>
          <w:marTop w:val="0"/>
          <w:marBottom w:val="0"/>
          <w:divBdr>
            <w:top w:val="none" w:sz="0" w:space="0" w:color="auto"/>
            <w:left w:val="none" w:sz="0" w:space="0" w:color="auto"/>
            <w:bottom w:val="none" w:sz="0" w:space="0" w:color="auto"/>
            <w:right w:val="none" w:sz="0" w:space="0" w:color="auto"/>
          </w:divBdr>
        </w:div>
        <w:div w:id="2144880731">
          <w:marLeft w:val="640"/>
          <w:marRight w:val="0"/>
          <w:marTop w:val="0"/>
          <w:marBottom w:val="0"/>
          <w:divBdr>
            <w:top w:val="none" w:sz="0" w:space="0" w:color="auto"/>
            <w:left w:val="none" w:sz="0" w:space="0" w:color="auto"/>
            <w:bottom w:val="none" w:sz="0" w:space="0" w:color="auto"/>
            <w:right w:val="none" w:sz="0" w:space="0" w:color="auto"/>
          </w:divBdr>
        </w:div>
        <w:div w:id="1740906986">
          <w:marLeft w:val="640"/>
          <w:marRight w:val="0"/>
          <w:marTop w:val="0"/>
          <w:marBottom w:val="0"/>
          <w:divBdr>
            <w:top w:val="none" w:sz="0" w:space="0" w:color="auto"/>
            <w:left w:val="none" w:sz="0" w:space="0" w:color="auto"/>
            <w:bottom w:val="none" w:sz="0" w:space="0" w:color="auto"/>
            <w:right w:val="none" w:sz="0" w:space="0" w:color="auto"/>
          </w:divBdr>
        </w:div>
        <w:div w:id="1461536403">
          <w:marLeft w:val="640"/>
          <w:marRight w:val="0"/>
          <w:marTop w:val="0"/>
          <w:marBottom w:val="0"/>
          <w:divBdr>
            <w:top w:val="none" w:sz="0" w:space="0" w:color="auto"/>
            <w:left w:val="none" w:sz="0" w:space="0" w:color="auto"/>
            <w:bottom w:val="none" w:sz="0" w:space="0" w:color="auto"/>
            <w:right w:val="none" w:sz="0" w:space="0" w:color="auto"/>
          </w:divBdr>
        </w:div>
        <w:div w:id="2014793242">
          <w:marLeft w:val="640"/>
          <w:marRight w:val="0"/>
          <w:marTop w:val="0"/>
          <w:marBottom w:val="0"/>
          <w:divBdr>
            <w:top w:val="none" w:sz="0" w:space="0" w:color="auto"/>
            <w:left w:val="none" w:sz="0" w:space="0" w:color="auto"/>
            <w:bottom w:val="none" w:sz="0" w:space="0" w:color="auto"/>
            <w:right w:val="none" w:sz="0" w:space="0" w:color="auto"/>
          </w:divBdr>
        </w:div>
        <w:div w:id="2097437959">
          <w:marLeft w:val="640"/>
          <w:marRight w:val="0"/>
          <w:marTop w:val="0"/>
          <w:marBottom w:val="0"/>
          <w:divBdr>
            <w:top w:val="none" w:sz="0" w:space="0" w:color="auto"/>
            <w:left w:val="none" w:sz="0" w:space="0" w:color="auto"/>
            <w:bottom w:val="none" w:sz="0" w:space="0" w:color="auto"/>
            <w:right w:val="none" w:sz="0" w:space="0" w:color="auto"/>
          </w:divBdr>
        </w:div>
        <w:div w:id="1593930000">
          <w:marLeft w:val="640"/>
          <w:marRight w:val="0"/>
          <w:marTop w:val="0"/>
          <w:marBottom w:val="0"/>
          <w:divBdr>
            <w:top w:val="none" w:sz="0" w:space="0" w:color="auto"/>
            <w:left w:val="none" w:sz="0" w:space="0" w:color="auto"/>
            <w:bottom w:val="none" w:sz="0" w:space="0" w:color="auto"/>
            <w:right w:val="none" w:sz="0" w:space="0" w:color="auto"/>
          </w:divBdr>
        </w:div>
        <w:div w:id="500506426">
          <w:marLeft w:val="640"/>
          <w:marRight w:val="0"/>
          <w:marTop w:val="0"/>
          <w:marBottom w:val="0"/>
          <w:divBdr>
            <w:top w:val="none" w:sz="0" w:space="0" w:color="auto"/>
            <w:left w:val="none" w:sz="0" w:space="0" w:color="auto"/>
            <w:bottom w:val="none" w:sz="0" w:space="0" w:color="auto"/>
            <w:right w:val="none" w:sz="0" w:space="0" w:color="auto"/>
          </w:divBdr>
        </w:div>
      </w:divsChild>
    </w:div>
    <w:div w:id="1399326908">
      <w:bodyDiv w:val="1"/>
      <w:marLeft w:val="0"/>
      <w:marRight w:val="0"/>
      <w:marTop w:val="0"/>
      <w:marBottom w:val="0"/>
      <w:divBdr>
        <w:top w:val="none" w:sz="0" w:space="0" w:color="auto"/>
        <w:left w:val="none" w:sz="0" w:space="0" w:color="auto"/>
        <w:bottom w:val="none" w:sz="0" w:space="0" w:color="auto"/>
        <w:right w:val="none" w:sz="0" w:space="0" w:color="auto"/>
      </w:divBdr>
    </w:div>
    <w:div w:id="1402215910">
      <w:bodyDiv w:val="1"/>
      <w:marLeft w:val="0"/>
      <w:marRight w:val="0"/>
      <w:marTop w:val="0"/>
      <w:marBottom w:val="0"/>
      <w:divBdr>
        <w:top w:val="none" w:sz="0" w:space="0" w:color="auto"/>
        <w:left w:val="none" w:sz="0" w:space="0" w:color="auto"/>
        <w:bottom w:val="none" w:sz="0" w:space="0" w:color="auto"/>
        <w:right w:val="none" w:sz="0" w:space="0" w:color="auto"/>
      </w:divBdr>
    </w:div>
    <w:div w:id="1429617961">
      <w:bodyDiv w:val="1"/>
      <w:marLeft w:val="0"/>
      <w:marRight w:val="0"/>
      <w:marTop w:val="0"/>
      <w:marBottom w:val="0"/>
      <w:divBdr>
        <w:top w:val="none" w:sz="0" w:space="0" w:color="auto"/>
        <w:left w:val="none" w:sz="0" w:space="0" w:color="auto"/>
        <w:bottom w:val="none" w:sz="0" w:space="0" w:color="auto"/>
        <w:right w:val="none" w:sz="0" w:space="0" w:color="auto"/>
      </w:divBdr>
      <w:divsChild>
        <w:div w:id="1184395548">
          <w:marLeft w:val="640"/>
          <w:marRight w:val="0"/>
          <w:marTop w:val="0"/>
          <w:marBottom w:val="0"/>
          <w:divBdr>
            <w:top w:val="none" w:sz="0" w:space="0" w:color="auto"/>
            <w:left w:val="none" w:sz="0" w:space="0" w:color="auto"/>
            <w:bottom w:val="none" w:sz="0" w:space="0" w:color="auto"/>
            <w:right w:val="none" w:sz="0" w:space="0" w:color="auto"/>
          </w:divBdr>
        </w:div>
        <w:div w:id="170026307">
          <w:marLeft w:val="640"/>
          <w:marRight w:val="0"/>
          <w:marTop w:val="0"/>
          <w:marBottom w:val="0"/>
          <w:divBdr>
            <w:top w:val="none" w:sz="0" w:space="0" w:color="auto"/>
            <w:left w:val="none" w:sz="0" w:space="0" w:color="auto"/>
            <w:bottom w:val="none" w:sz="0" w:space="0" w:color="auto"/>
            <w:right w:val="none" w:sz="0" w:space="0" w:color="auto"/>
          </w:divBdr>
        </w:div>
        <w:div w:id="516308990">
          <w:marLeft w:val="640"/>
          <w:marRight w:val="0"/>
          <w:marTop w:val="0"/>
          <w:marBottom w:val="0"/>
          <w:divBdr>
            <w:top w:val="none" w:sz="0" w:space="0" w:color="auto"/>
            <w:left w:val="none" w:sz="0" w:space="0" w:color="auto"/>
            <w:bottom w:val="none" w:sz="0" w:space="0" w:color="auto"/>
            <w:right w:val="none" w:sz="0" w:space="0" w:color="auto"/>
          </w:divBdr>
        </w:div>
        <w:div w:id="594556071">
          <w:marLeft w:val="640"/>
          <w:marRight w:val="0"/>
          <w:marTop w:val="0"/>
          <w:marBottom w:val="0"/>
          <w:divBdr>
            <w:top w:val="none" w:sz="0" w:space="0" w:color="auto"/>
            <w:left w:val="none" w:sz="0" w:space="0" w:color="auto"/>
            <w:bottom w:val="none" w:sz="0" w:space="0" w:color="auto"/>
            <w:right w:val="none" w:sz="0" w:space="0" w:color="auto"/>
          </w:divBdr>
        </w:div>
        <w:div w:id="554393447">
          <w:marLeft w:val="640"/>
          <w:marRight w:val="0"/>
          <w:marTop w:val="0"/>
          <w:marBottom w:val="0"/>
          <w:divBdr>
            <w:top w:val="none" w:sz="0" w:space="0" w:color="auto"/>
            <w:left w:val="none" w:sz="0" w:space="0" w:color="auto"/>
            <w:bottom w:val="none" w:sz="0" w:space="0" w:color="auto"/>
            <w:right w:val="none" w:sz="0" w:space="0" w:color="auto"/>
          </w:divBdr>
        </w:div>
        <w:div w:id="1492911095">
          <w:marLeft w:val="640"/>
          <w:marRight w:val="0"/>
          <w:marTop w:val="0"/>
          <w:marBottom w:val="0"/>
          <w:divBdr>
            <w:top w:val="none" w:sz="0" w:space="0" w:color="auto"/>
            <w:left w:val="none" w:sz="0" w:space="0" w:color="auto"/>
            <w:bottom w:val="none" w:sz="0" w:space="0" w:color="auto"/>
            <w:right w:val="none" w:sz="0" w:space="0" w:color="auto"/>
          </w:divBdr>
        </w:div>
        <w:div w:id="1440686790">
          <w:marLeft w:val="640"/>
          <w:marRight w:val="0"/>
          <w:marTop w:val="0"/>
          <w:marBottom w:val="0"/>
          <w:divBdr>
            <w:top w:val="none" w:sz="0" w:space="0" w:color="auto"/>
            <w:left w:val="none" w:sz="0" w:space="0" w:color="auto"/>
            <w:bottom w:val="none" w:sz="0" w:space="0" w:color="auto"/>
            <w:right w:val="none" w:sz="0" w:space="0" w:color="auto"/>
          </w:divBdr>
        </w:div>
        <w:div w:id="1209148457">
          <w:marLeft w:val="640"/>
          <w:marRight w:val="0"/>
          <w:marTop w:val="0"/>
          <w:marBottom w:val="0"/>
          <w:divBdr>
            <w:top w:val="none" w:sz="0" w:space="0" w:color="auto"/>
            <w:left w:val="none" w:sz="0" w:space="0" w:color="auto"/>
            <w:bottom w:val="none" w:sz="0" w:space="0" w:color="auto"/>
            <w:right w:val="none" w:sz="0" w:space="0" w:color="auto"/>
          </w:divBdr>
        </w:div>
        <w:div w:id="256207884">
          <w:marLeft w:val="640"/>
          <w:marRight w:val="0"/>
          <w:marTop w:val="0"/>
          <w:marBottom w:val="0"/>
          <w:divBdr>
            <w:top w:val="none" w:sz="0" w:space="0" w:color="auto"/>
            <w:left w:val="none" w:sz="0" w:space="0" w:color="auto"/>
            <w:bottom w:val="none" w:sz="0" w:space="0" w:color="auto"/>
            <w:right w:val="none" w:sz="0" w:space="0" w:color="auto"/>
          </w:divBdr>
        </w:div>
        <w:div w:id="132841961">
          <w:marLeft w:val="640"/>
          <w:marRight w:val="0"/>
          <w:marTop w:val="0"/>
          <w:marBottom w:val="0"/>
          <w:divBdr>
            <w:top w:val="none" w:sz="0" w:space="0" w:color="auto"/>
            <w:left w:val="none" w:sz="0" w:space="0" w:color="auto"/>
            <w:bottom w:val="none" w:sz="0" w:space="0" w:color="auto"/>
            <w:right w:val="none" w:sz="0" w:space="0" w:color="auto"/>
          </w:divBdr>
        </w:div>
        <w:div w:id="1131560499">
          <w:marLeft w:val="640"/>
          <w:marRight w:val="0"/>
          <w:marTop w:val="0"/>
          <w:marBottom w:val="0"/>
          <w:divBdr>
            <w:top w:val="none" w:sz="0" w:space="0" w:color="auto"/>
            <w:left w:val="none" w:sz="0" w:space="0" w:color="auto"/>
            <w:bottom w:val="none" w:sz="0" w:space="0" w:color="auto"/>
            <w:right w:val="none" w:sz="0" w:space="0" w:color="auto"/>
          </w:divBdr>
        </w:div>
        <w:div w:id="1536383792">
          <w:marLeft w:val="640"/>
          <w:marRight w:val="0"/>
          <w:marTop w:val="0"/>
          <w:marBottom w:val="0"/>
          <w:divBdr>
            <w:top w:val="none" w:sz="0" w:space="0" w:color="auto"/>
            <w:left w:val="none" w:sz="0" w:space="0" w:color="auto"/>
            <w:bottom w:val="none" w:sz="0" w:space="0" w:color="auto"/>
            <w:right w:val="none" w:sz="0" w:space="0" w:color="auto"/>
          </w:divBdr>
        </w:div>
        <w:div w:id="2078091710">
          <w:marLeft w:val="640"/>
          <w:marRight w:val="0"/>
          <w:marTop w:val="0"/>
          <w:marBottom w:val="0"/>
          <w:divBdr>
            <w:top w:val="none" w:sz="0" w:space="0" w:color="auto"/>
            <w:left w:val="none" w:sz="0" w:space="0" w:color="auto"/>
            <w:bottom w:val="none" w:sz="0" w:space="0" w:color="auto"/>
            <w:right w:val="none" w:sz="0" w:space="0" w:color="auto"/>
          </w:divBdr>
        </w:div>
        <w:div w:id="1850829413">
          <w:marLeft w:val="640"/>
          <w:marRight w:val="0"/>
          <w:marTop w:val="0"/>
          <w:marBottom w:val="0"/>
          <w:divBdr>
            <w:top w:val="none" w:sz="0" w:space="0" w:color="auto"/>
            <w:left w:val="none" w:sz="0" w:space="0" w:color="auto"/>
            <w:bottom w:val="none" w:sz="0" w:space="0" w:color="auto"/>
            <w:right w:val="none" w:sz="0" w:space="0" w:color="auto"/>
          </w:divBdr>
        </w:div>
        <w:div w:id="46222620">
          <w:marLeft w:val="640"/>
          <w:marRight w:val="0"/>
          <w:marTop w:val="0"/>
          <w:marBottom w:val="0"/>
          <w:divBdr>
            <w:top w:val="none" w:sz="0" w:space="0" w:color="auto"/>
            <w:left w:val="none" w:sz="0" w:space="0" w:color="auto"/>
            <w:bottom w:val="none" w:sz="0" w:space="0" w:color="auto"/>
            <w:right w:val="none" w:sz="0" w:space="0" w:color="auto"/>
          </w:divBdr>
        </w:div>
      </w:divsChild>
    </w:div>
    <w:div w:id="1431272860">
      <w:bodyDiv w:val="1"/>
      <w:marLeft w:val="0"/>
      <w:marRight w:val="0"/>
      <w:marTop w:val="0"/>
      <w:marBottom w:val="0"/>
      <w:divBdr>
        <w:top w:val="none" w:sz="0" w:space="0" w:color="auto"/>
        <w:left w:val="none" w:sz="0" w:space="0" w:color="auto"/>
        <w:bottom w:val="none" w:sz="0" w:space="0" w:color="auto"/>
        <w:right w:val="none" w:sz="0" w:space="0" w:color="auto"/>
      </w:divBdr>
      <w:divsChild>
        <w:div w:id="222103840">
          <w:marLeft w:val="640"/>
          <w:marRight w:val="0"/>
          <w:marTop w:val="0"/>
          <w:marBottom w:val="0"/>
          <w:divBdr>
            <w:top w:val="none" w:sz="0" w:space="0" w:color="auto"/>
            <w:left w:val="none" w:sz="0" w:space="0" w:color="auto"/>
            <w:bottom w:val="none" w:sz="0" w:space="0" w:color="auto"/>
            <w:right w:val="none" w:sz="0" w:space="0" w:color="auto"/>
          </w:divBdr>
        </w:div>
        <w:div w:id="2092045389">
          <w:marLeft w:val="640"/>
          <w:marRight w:val="0"/>
          <w:marTop w:val="0"/>
          <w:marBottom w:val="0"/>
          <w:divBdr>
            <w:top w:val="none" w:sz="0" w:space="0" w:color="auto"/>
            <w:left w:val="none" w:sz="0" w:space="0" w:color="auto"/>
            <w:bottom w:val="none" w:sz="0" w:space="0" w:color="auto"/>
            <w:right w:val="none" w:sz="0" w:space="0" w:color="auto"/>
          </w:divBdr>
        </w:div>
        <w:div w:id="1614677252">
          <w:marLeft w:val="640"/>
          <w:marRight w:val="0"/>
          <w:marTop w:val="0"/>
          <w:marBottom w:val="0"/>
          <w:divBdr>
            <w:top w:val="none" w:sz="0" w:space="0" w:color="auto"/>
            <w:left w:val="none" w:sz="0" w:space="0" w:color="auto"/>
            <w:bottom w:val="none" w:sz="0" w:space="0" w:color="auto"/>
            <w:right w:val="none" w:sz="0" w:space="0" w:color="auto"/>
          </w:divBdr>
        </w:div>
        <w:div w:id="947615199">
          <w:marLeft w:val="640"/>
          <w:marRight w:val="0"/>
          <w:marTop w:val="0"/>
          <w:marBottom w:val="0"/>
          <w:divBdr>
            <w:top w:val="none" w:sz="0" w:space="0" w:color="auto"/>
            <w:left w:val="none" w:sz="0" w:space="0" w:color="auto"/>
            <w:bottom w:val="none" w:sz="0" w:space="0" w:color="auto"/>
            <w:right w:val="none" w:sz="0" w:space="0" w:color="auto"/>
          </w:divBdr>
        </w:div>
        <w:div w:id="1991670311">
          <w:marLeft w:val="640"/>
          <w:marRight w:val="0"/>
          <w:marTop w:val="0"/>
          <w:marBottom w:val="0"/>
          <w:divBdr>
            <w:top w:val="none" w:sz="0" w:space="0" w:color="auto"/>
            <w:left w:val="none" w:sz="0" w:space="0" w:color="auto"/>
            <w:bottom w:val="none" w:sz="0" w:space="0" w:color="auto"/>
            <w:right w:val="none" w:sz="0" w:space="0" w:color="auto"/>
          </w:divBdr>
        </w:div>
        <w:div w:id="1925607965">
          <w:marLeft w:val="640"/>
          <w:marRight w:val="0"/>
          <w:marTop w:val="0"/>
          <w:marBottom w:val="0"/>
          <w:divBdr>
            <w:top w:val="none" w:sz="0" w:space="0" w:color="auto"/>
            <w:left w:val="none" w:sz="0" w:space="0" w:color="auto"/>
            <w:bottom w:val="none" w:sz="0" w:space="0" w:color="auto"/>
            <w:right w:val="none" w:sz="0" w:space="0" w:color="auto"/>
          </w:divBdr>
        </w:div>
        <w:div w:id="1382438971">
          <w:marLeft w:val="640"/>
          <w:marRight w:val="0"/>
          <w:marTop w:val="0"/>
          <w:marBottom w:val="0"/>
          <w:divBdr>
            <w:top w:val="none" w:sz="0" w:space="0" w:color="auto"/>
            <w:left w:val="none" w:sz="0" w:space="0" w:color="auto"/>
            <w:bottom w:val="none" w:sz="0" w:space="0" w:color="auto"/>
            <w:right w:val="none" w:sz="0" w:space="0" w:color="auto"/>
          </w:divBdr>
        </w:div>
        <w:div w:id="1472405919">
          <w:marLeft w:val="640"/>
          <w:marRight w:val="0"/>
          <w:marTop w:val="0"/>
          <w:marBottom w:val="0"/>
          <w:divBdr>
            <w:top w:val="none" w:sz="0" w:space="0" w:color="auto"/>
            <w:left w:val="none" w:sz="0" w:space="0" w:color="auto"/>
            <w:bottom w:val="none" w:sz="0" w:space="0" w:color="auto"/>
            <w:right w:val="none" w:sz="0" w:space="0" w:color="auto"/>
          </w:divBdr>
        </w:div>
        <w:div w:id="740521234">
          <w:marLeft w:val="640"/>
          <w:marRight w:val="0"/>
          <w:marTop w:val="0"/>
          <w:marBottom w:val="0"/>
          <w:divBdr>
            <w:top w:val="none" w:sz="0" w:space="0" w:color="auto"/>
            <w:left w:val="none" w:sz="0" w:space="0" w:color="auto"/>
            <w:bottom w:val="none" w:sz="0" w:space="0" w:color="auto"/>
            <w:right w:val="none" w:sz="0" w:space="0" w:color="auto"/>
          </w:divBdr>
        </w:div>
        <w:div w:id="166403575">
          <w:marLeft w:val="640"/>
          <w:marRight w:val="0"/>
          <w:marTop w:val="0"/>
          <w:marBottom w:val="0"/>
          <w:divBdr>
            <w:top w:val="none" w:sz="0" w:space="0" w:color="auto"/>
            <w:left w:val="none" w:sz="0" w:space="0" w:color="auto"/>
            <w:bottom w:val="none" w:sz="0" w:space="0" w:color="auto"/>
            <w:right w:val="none" w:sz="0" w:space="0" w:color="auto"/>
          </w:divBdr>
        </w:div>
        <w:div w:id="1522165987">
          <w:marLeft w:val="640"/>
          <w:marRight w:val="0"/>
          <w:marTop w:val="0"/>
          <w:marBottom w:val="0"/>
          <w:divBdr>
            <w:top w:val="none" w:sz="0" w:space="0" w:color="auto"/>
            <w:left w:val="none" w:sz="0" w:space="0" w:color="auto"/>
            <w:bottom w:val="none" w:sz="0" w:space="0" w:color="auto"/>
            <w:right w:val="none" w:sz="0" w:space="0" w:color="auto"/>
          </w:divBdr>
        </w:div>
        <w:div w:id="1635019093">
          <w:marLeft w:val="640"/>
          <w:marRight w:val="0"/>
          <w:marTop w:val="0"/>
          <w:marBottom w:val="0"/>
          <w:divBdr>
            <w:top w:val="none" w:sz="0" w:space="0" w:color="auto"/>
            <w:left w:val="none" w:sz="0" w:space="0" w:color="auto"/>
            <w:bottom w:val="none" w:sz="0" w:space="0" w:color="auto"/>
            <w:right w:val="none" w:sz="0" w:space="0" w:color="auto"/>
          </w:divBdr>
        </w:div>
        <w:div w:id="1923753469">
          <w:marLeft w:val="640"/>
          <w:marRight w:val="0"/>
          <w:marTop w:val="0"/>
          <w:marBottom w:val="0"/>
          <w:divBdr>
            <w:top w:val="none" w:sz="0" w:space="0" w:color="auto"/>
            <w:left w:val="none" w:sz="0" w:space="0" w:color="auto"/>
            <w:bottom w:val="none" w:sz="0" w:space="0" w:color="auto"/>
            <w:right w:val="none" w:sz="0" w:space="0" w:color="auto"/>
          </w:divBdr>
        </w:div>
        <w:div w:id="873227021">
          <w:marLeft w:val="640"/>
          <w:marRight w:val="0"/>
          <w:marTop w:val="0"/>
          <w:marBottom w:val="0"/>
          <w:divBdr>
            <w:top w:val="none" w:sz="0" w:space="0" w:color="auto"/>
            <w:left w:val="none" w:sz="0" w:space="0" w:color="auto"/>
            <w:bottom w:val="none" w:sz="0" w:space="0" w:color="auto"/>
            <w:right w:val="none" w:sz="0" w:space="0" w:color="auto"/>
          </w:divBdr>
        </w:div>
        <w:div w:id="2035691172">
          <w:marLeft w:val="640"/>
          <w:marRight w:val="0"/>
          <w:marTop w:val="0"/>
          <w:marBottom w:val="0"/>
          <w:divBdr>
            <w:top w:val="none" w:sz="0" w:space="0" w:color="auto"/>
            <w:left w:val="none" w:sz="0" w:space="0" w:color="auto"/>
            <w:bottom w:val="none" w:sz="0" w:space="0" w:color="auto"/>
            <w:right w:val="none" w:sz="0" w:space="0" w:color="auto"/>
          </w:divBdr>
        </w:div>
        <w:div w:id="460155236">
          <w:marLeft w:val="640"/>
          <w:marRight w:val="0"/>
          <w:marTop w:val="0"/>
          <w:marBottom w:val="0"/>
          <w:divBdr>
            <w:top w:val="none" w:sz="0" w:space="0" w:color="auto"/>
            <w:left w:val="none" w:sz="0" w:space="0" w:color="auto"/>
            <w:bottom w:val="none" w:sz="0" w:space="0" w:color="auto"/>
            <w:right w:val="none" w:sz="0" w:space="0" w:color="auto"/>
          </w:divBdr>
        </w:div>
        <w:div w:id="1193543316">
          <w:marLeft w:val="640"/>
          <w:marRight w:val="0"/>
          <w:marTop w:val="0"/>
          <w:marBottom w:val="0"/>
          <w:divBdr>
            <w:top w:val="none" w:sz="0" w:space="0" w:color="auto"/>
            <w:left w:val="none" w:sz="0" w:space="0" w:color="auto"/>
            <w:bottom w:val="none" w:sz="0" w:space="0" w:color="auto"/>
            <w:right w:val="none" w:sz="0" w:space="0" w:color="auto"/>
          </w:divBdr>
        </w:div>
        <w:div w:id="711612083">
          <w:marLeft w:val="640"/>
          <w:marRight w:val="0"/>
          <w:marTop w:val="0"/>
          <w:marBottom w:val="0"/>
          <w:divBdr>
            <w:top w:val="none" w:sz="0" w:space="0" w:color="auto"/>
            <w:left w:val="none" w:sz="0" w:space="0" w:color="auto"/>
            <w:bottom w:val="none" w:sz="0" w:space="0" w:color="auto"/>
            <w:right w:val="none" w:sz="0" w:space="0" w:color="auto"/>
          </w:divBdr>
        </w:div>
        <w:div w:id="28459884">
          <w:marLeft w:val="640"/>
          <w:marRight w:val="0"/>
          <w:marTop w:val="0"/>
          <w:marBottom w:val="0"/>
          <w:divBdr>
            <w:top w:val="none" w:sz="0" w:space="0" w:color="auto"/>
            <w:left w:val="none" w:sz="0" w:space="0" w:color="auto"/>
            <w:bottom w:val="none" w:sz="0" w:space="0" w:color="auto"/>
            <w:right w:val="none" w:sz="0" w:space="0" w:color="auto"/>
          </w:divBdr>
        </w:div>
        <w:div w:id="1243683879">
          <w:marLeft w:val="640"/>
          <w:marRight w:val="0"/>
          <w:marTop w:val="0"/>
          <w:marBottom w:val="0"/>
          <w:divBdr>
            <w:top w:val="none" w:sz="0" w:space="0" w:color="auto"/>
            <w:left w:val="none" w:sz="0" w:space="0" w:color="auto"/>
            <w:bottom w:val="none" w:sz="0" w:space="0" w:color="auto"/>
            <w:right w:val="none" w:sz="0" w:space="0" w:color="auto"/>
          </w:divBdr>
        </w:div>
      </w:divsChild>
    </w:div>
    <w:div w:id="1456676554">
      <w:bodyDiv w:val="1"/>
      <w:marLeft w:val="0"/>
      <w:marRight w:val="0"/>
      <w:marTop w:val="0"/>
      <w:marBottom w:val="0"/>
      <w:divBdr>
        <w:top w:val="none" w:sz="0" w:space="0" w:color="auto"/>
        <w:left w:val="none" w:sz="0" w:space="0" w:color="auto"/>
        <w:bottom w:val="none" w:sz="0" w:space="0" w:color="auto"/>
        <w:right w:val="none" w:sz="0" w:space="0" w:color="auto"/>
      </w:divBdr>
      <w:divsChild>
        <w:div w:id="644772103">
          <w:marLeft w:val="640"/>
          <w:marRight w:val="0"/>
          <w:marTop w:val="0"/>
          <w:marBottom w:val="0"/>
          <w:divBdr>
            <w:top w:val="none" w:sz="0" w:space="0" w:color="auto"/>
            <w:left w:val="none" w:sz="0" w:space="0" w:color="auto"/>
            <w:bottom w:val="none" w:sz="0" w:space="0" w:color="auto"/>
            <w:right w:val="none" w:sz="0" w:space="0" w:color="auto"/>
          </w:divBdr>
        </w:div>
        <w:div w:id="1634362119">
          <w:marLeft w:val="640"/>
          <w:marRight w:val="0"/>
          <w:marTop w:val="0"/>
          <w:marBottom w:val="0"/>
          <w:divBdr>
            <w:top w:val="none" w:sz="0" w:space="0" w:color="auto"/>
            <w:left w:val="none" w:sz="0" w:space="0" w:color="auto"/>
            <w:bottom w:val="none" w:sz="0" w:space="0" w:color="auto"/>
            <w:right w:val="none" w:sz="0" w:space="0" w:color="auto"/>
          </w:divBdr>
        </w:div>
        <w:div w:id="1398817845">
          <w:marLeft w:val="640"/>
          <w:marRight w:val="0"/>
          <w:marTop w:val="0"/>
          <w:marBottom w:val="0"/>
          <w:divBdr>
            <w:top w:val="none" w:sz="0" w:space="0" w:color="auto"/>
            <w:left w:val="none" w:sz="0" w:space="0" w:color="auto"/>
            <w:bottom w:val="none" w:sz="0" w:space="0" w:color="auto"/>
            <w:right w:val="none" w:sz="0" w:space="0" w:color="auto"/>
          </w:divBdr>
        </w:div>
        <w:div w:id="279142961">
          <w:marLeft w:val="640"/>
          <w:marRight w:val="0"/>
          <w:marTop w:val="0"/>
          <w:marBottom w:val="0"/>
          <w:divBdr>
            <w:top w:val="none" w:sz="0" w:space="0" w:color="auto"/>
            <w:left w:val="none" w:sz="0" w:space="0" w:color="auto"/>
            <w:bottom w:val="none" w:sz="0" w:space="0" w:color="auto"/>
            <w:right w:val="none" w:sz="0" w:space="0" w:color="auto"/>
          </w:divBdr>
        </w:div>
        <w:div w:id="748187544">
          <w:marLeft w:val="640"/>
          <w:marRight w:val="0"/>
          <w:marTop w:val="0"/>
          <w:marBottom w:val="0"/>
          <w:divBdr>
            <w:top w:val="none" w:sz="0" w:space="0" w:color="auto"/>
            <w:left w:val="none" w:sz="0" w:space="0" w:color="auto"/>
            <w:bottom w:val="none" w:sz="0" w:space="0" w:color="auto"/>
            <w:right w:val="none" w:sz="0" w:space="0" w:color="auto"/>
          </w:divBdr>
        </w:div>
        <w:div w:id="104349535">
          <w:marLeft w:val="640"/>
          <w:marRight w:val="0"/>
          <w:marTop w:val="0"/>
          <w:marBottom w:val="0"/>
          <w:divBdr>
            <w:top w:val="none" w:sz="0" w:space="0" w:color="auto"/>
            <w:left w:val="none" w:sz="0" w:space="0" w:color="auto"/>
            <w:bottom w:val="none" w:sz="0" w:space="0" w:color="auto"/>
            <w:right w:val="none" w:sz="0" w:space="0" w:color="auto"/>
          </w:divBdr>
        </w:div>
        <w:div w:id="2073891609">
          <w:marLeft w:val="640"/>
          <w:marRight w:val="0"/>
          <w:marTop w:val="0"/>
          <w:marBottom w:val="0"/>
          <w:divBdr>
            <w:top w:val="none" w:sz="0" w:space="0" w:color="auto"/>
            <w:left w:val="none" w:sz="0" w:space="0" w:color="auto"/>
            <w:bottom w:val="none" w:sz="0" w:space="0" w:color="auto"/>
            <w:right w:val="none" w:sz="0" w:space="0" w:color="auto"/>
          </w:divBdr>
        </w:div>
        <w:div w:id="1777290624">
          <w:marLeft w:val="640"/>
          <w:marRight w:val="0"/>
          <w:marTop w:val="0"/>
          <w:marBottom w:val="0"/>
          <w:divBdr>
            <w:top w:val="none" w:sz="0" w:space="0" w:color="auto"/>
            <w:left w:val="none" w:sz="0" w:space="0" w:color="auto"/>
            <w:bottom w:val="none" w:sz="0" w:space="0" w:color="auto"/>
            <w:right w:val="none" w:sz="0" w:space="0" w:color="auto"/>
          </w:divBdr>
        </w:div>
        <w:div w:id="1554190478">
          <w:marLeft w:val="640"/>
          <w:marRight w:val="0"/>
          <w:marTop w:val="0"/>
          <w:marBottom w:val="0"/>
          <w:divBdr>
            <w:top w:val="none" w:sz="0" w:space="0" w:color="auto"/>
            <w:left w:val="none" w:sz="0" w:space="0" w:color="auto"/>
            <w:bottom w:val="none" w:sz="0" w:space="0" w:color="auto"/>
            <w:right w:val="none" w:sz="0" w:space="0" w:color="auto"/>
          </w:divBdr>
        </w:div>
        <w:div w:id="829366063">
          <w:marLeft w:val="640"/>
          <w:marRight w:val="0"/>
          <w:marTop w:val="0"/>
          <w:marBottom w:val="0"/>
          <w:divBdr>
            <w:top w:val="none" w:sz="0" w:space="0" w:color="auto"/>
            <w:left w:val="none" w:sz="0" w:space="0" w:color="auto"/>
            <w:bottom w:val="none" w:sz="0" w:space="0" w:color="auto"/>
            <w:right w:val="none" w:sz="0" w:space="0" w:color="auto"/>
          </w:divBdr>
        </w:div>
        <w:div w:id="695079897">
          <w:marLeft w:val="640"/>
          <w:marRight w:val="0"/>
          <w:marTop w:val="0"/>
          <w:marBottom w:val="0"/>
          <w:divBdr>
            <w:top w:val="none" w:sz="0" w:space="0" w:color="auto"/>
            <w:left w:val="none" w:sz="0" w:space="0" w:color="auto"/>
            <w:bottom w:val="none" w:sz="0" w:space="0" w:color="auto"/>
            <w:right w:val="none" w:sz="0" w:space="0" w:color="auto"/>
          </w:divBdr>
        </w:div>
        <w:div w:id="1321009453">
          <w:marLeft w:val="640"/>
          <w:marRight w:val="0"/>
          <w:marTop w:val="0"/>
          <w:marBottom w:val="0"/>
          <w:divBdr>
            <w:top w:val="none" w:sz="0" w:space="0" w:color="auto"/>
            <w:left w:val="none" w:sz="0" w:space="0" w:color="auto"/>
            <w:bottom w:val="none" w:sz="0" w:space="0" w:color="auto"/>
            <w:right w:val="none" w:sz="0" w:space="0" w:color="auto"/>
          </w:divBdr>
        </w:div>
        <w:div w:id="787049706">
          <w:marLeft w:val="640"/>
          <w:marRight w:val="0"/>
          <w:marTop w:val="0"/>
          <w:marBottom w:val="0"/>
          <w:divBdr>
            <w:top w:val="none" w:sz="0" w:space="0" w:color="auto"/>
            <w:left w:val="none" w:sz="0" w:space="0" w:color="auto"/>
            <w:bottom w:val="none" w:sz="0" w:space="0" w:color="auto"/>
            <w:right w:val="none" w:sz="0" w:space="0" w:color="auto"/>
          </w:divBdr>
        </w:div>
      </w:divsChild>
    </w:div>
    <w:div w:id="1508709665">
      <w:bodyDiv w:val="1"/>
      <w:marLeft w:val="0"/>
      <w:marRight w:val="0"/>
      <w:marTop w:val="0"/>
      <w:marBottom w:val="0"/>
      <w:divBdr>
        <w:top w:val="none" w:sz="0" w:space="0" w:color="auto"/>
        <w:left w:val="none" w:sz="0" w:space="0" w:color="auto"/>
        <w:bottom w:val="none" w:sz="0" w:space="0" w:color="auto"/>
        <w:right w:val="none" w:sz="0" w:space="0" w:color="auto"/>
      </w:divBdr>
      <w:divsChild>
        <w:div w:id="2115125883">
          <w:marLeft w:val="640"/>
          <w:marRight w:val="0"/>
          <w:marTop w:val="0"/>
          <w:marBottom w:val="0"/>
          <w:divBdr>
            <w:top w:val="none" w:sz="0" w:space="0" w:color="auto"/>
            <w:left w:val="none" w:sz="0" w:space="0" w:color="auto"/>
            <w:bottom w:val="none" w:sz="0" w:space="0" w:color="auto"/>
            <w:right w:val="none" w:sz="0" w:space="0" w:color="auto"/>
          </w:divBdr>
        </w:div>
        <w:div w:id="680546990">
          <w:marLeft w:val="640"/>
          <w:marRight w:val="0"/>
          <w:marTop w:val="0"/>
          <w:marBottom w:val="0"/>
          <w:divBdr>
            <w:top w:val="none" w:sz="0" w:space="0" w:color="auto"/>
            <w:left w:val="none" w:sz="0" w:space="0" w:color="auto"/>
            <w:bottom w:val="none" w:sz="0" w:space="0" w:color="auto"/>
            <w:right w:val="none" w:sz="0" w:space="0" w:color="auto"/>
          </w:divBdr>
        </w:div>
        <w:div w:id="451480853">
          <w:marLeft w:val="640"/>
          <w:marRight w:val="0"/>
          <w:marTop w:val="0"/>
          <w:marBottom w:val="0"/>
          <w:divBdr>
            <w:top w:val="none" w:sz="0" w:space="0" w:color="auto"/>
            <w:left w:val="none" w:sz="0" w:space="0" w:color="auto"/>
            <w:bottom w:val="none" w:sz="0" w:space="0" w:color="auto"/>
            <w:right w:val="none" w:sz="0" w:space="0" w:color="auto"/>
          </w:divBdr>
        </w:div>
        <w:div w:id="1709337500">
          <w:marLeft w:val="640"/>
          <w:marRight w:val="0"/>
          <w:marTop w:val="0"/>
          <w:marBottom w:val="0"/>
          <w:divBdr>
            <w:top w:val="none" w:sz="0" w:space="0" w:color="auto"/>
            <w:left w:val="none" w:sz="0" w:space="0" w:color="auto"/>
            <w:bottom w:val="none" w:sz="0" w:space="0" w:color="auto"/>
            <w:right w:val="none" w:sz="0" w:space="0" w:color="auto"/>
          </w:divBdr>
        </w:div>
        <w:div w:id="1902713050">
          <w:marLeft w:val="640"/>
          <w:marRight w:val="0"/>
          <w:marTop w:val="0"/>
          <w:marBottom w:val="0"/>
          <w:divBdr>
            <w:top w:val="none" w:sz="0" w:space="0" w:color="auto"/>
            <w:left w:val="none" w:sz="0" w:space="0" w:color="auto"/>
            <w:bottom w:val="none" w:sz="0" w:space="0" w:color="auto"/>
            <w:right w:val="none" w:sz="0" w:space="0" w:color="auto"/>
          </w:divBdr>
        </w:div>
        <w:div w:id="417092859">
          <w:marLeft w:val="640"/>
          <w:marRight w:val="0"/>
          <w:marTop w:val="0"/>
          <w:marBottom w:val="0"/>
          <w:divBdr>
            <w:top w:val="none" w:sz="0" w:space="0" w:color="auto"/>
            <w:left w:val="none" w:sz="0" w:space="0" w:color="auto"/>
            <w:bottom w:val="none" w:sz="0" w:space="0" w:color="auto"/>
            <w:right w:val="none" w:sz="0" w:space="0" w:color="auto"/>
          </w:divBdr>
        </w:div>
        <w:div w:id="1296255112">
          <w:marLeft w:val="640"/>
          <w:marRight w:val="0"/>
          <w:marTop w:val="0"/>
          <w:marBottom w:val="0"/>
          <w:divBdr>
            <w:top w:val="none" w:sz="0" w:space="0" w:color="auto"/>
            <w:left w:val="none" w:sz="0" w:space="0" w:color="auto"/>
            <w:bottom w:val="none" w:sz="0" w:space="0" w:color="auto"/>
            <w:right w:val="none" w:sz="0" w:space="0" w:color="auto"/>
          </w:divBdr>
        </w:div>
        <w:div w:id="1002467109">
          <w:marLeft w:val="640"/>
          <w:marRight w:val="0"/>
          <w:marTop w:val="0"/>
          <w:marBottom w:val="0"/>
          <w:divBdr>
            <w:top w:val="none" w:sz="0" w:space="0" w:color="auto"/>
            <w:left w:val="none" w:sz="0" w:space="0" w:color="auto"/>
            <w:bottom w:val="none" w:sz="0" w:space="0" w:color="auto"/>
            <w:right w:val="none" w:sz="0" w:space="0" w:color="auto"/>
          </w:divBdr>
        </w:div>
        <w:div w:id="1986278700">
          <w:marLeft w:val="640"/>
          <w:marRight w:val="0"/>
          <w:marTop w:val="0"/>
          <w:marBottom w:val="0"/>
          <w:divBdr>
            <w:top w:val="none" w:sz="0" w:space="0" w:color="auto"/>
            <w:left w:val="none" w:sz="0" w:space="0" w:color="auto"/>
            <w:bottom w:val="none" w:sz="0" w:space="0" w:color="auto"/>
            <w:right w:val="none" w:sz="0" w:space="0" w:color="auto"/>
          </w:divBdr>
        </w:div>
        <w:div w:id="544176478">
          <w:marLeft w:val="640"/>
          <w:marRight w:val="0"/>
          <w:marTop w:val="0"/>
          <w:marBottom w:val="0"/>
          <w:divBdr>
            <w:top w:val="none" w:sz="0" w:space="0" w:color="auto"/>
            <w:left w:val="none" w:sz="0" w:space="0" w:color="auto"/>
            <w:bottom w:val="none" w:sz="0" w:space="0" w:color="auto"/>
            <w:right w:val="none" w:sz="0" w:space="0" w:color="auto"/>
          </w:divBdr>
        </w:div>
        <w:div w:id="1327200217">
          <w:marLeft w:val="640"/>
          <w:marRight w:val="0"/>
          <w:marTop w:val="0"/>
          <w:marBottom w:val="0"/>
          <w:divBdr>
            <w:top w:val="none" w:sz="0" w:space="0" w:color="auto"/>
            <w:left w:val="none" w:sz="0" w:space="0" w:color="auto"/>
            <w:bottom w:val="none" w:sz="0" w:space="0" w:color="auto"/>
            <w:right w:val="none" w:sz="0" w:space="0" w:color="auto"/>
          </w:divBdr>
        </w:div>
        <w:div w:id="1395466488">
          <w:marLeft w:val="640"/>
          <w:marRight w:val="0"/>
          <w:marTop w:val="0"/>
          <w:marBottom w:val="0"/>
          <w:divBdr>
            <w:top w:val="none" w:sz="0" w:space="0" w:color="auto"/>
            <w:left w:val="none" w:sz="0" w:space="0" w:color="auto"/>
            <w:bottom w:val="none" w:sz="0" w:space="0" w:color="auto"/>
            <w:right w:val="none" w:sz="0" w:space="0" w:color="auto"/>
          </w:divBdr>
        </w:div>
        <w:div w:id="151944357">
          <w:marLeft w:val="640"/>
          <w:marRight w:val="0"/>
          <w:marTop w:val="0"/>
          <w:marBottom w:val="0"/>
          <w:divBdr>
            <w:top w:val="none" w:sz="0" w:space="0" w:color="auto"/>
            <w:left w:val="none" w:sz="0" w:space="0" w:color="auto"/>
            <w:bottom w:val="none" w:sz="0" w:space="0" w:color="auto"/>
            <w:right w:val="none" w:sz="0" w:space="0" w:color="auto"/>
          </w:divBdr>
        </w:div>
        <w:div w:id="1518276702">
          <w:marLeft w:val="640"/>
          <w:marRight w:val="0"/>
          <w:marTop w:val="0"/>
          <w:marBottom w:val="0"/>
          <w:divBdr>
            <w:top w:val="none" w:sz="0" w:space="0" w:color="auto"/>
            <w:left w:val="none" w:sz="0" w:space="0" w:color="auto"/>
            <w:bottom w:val="none" w:sz="0" w:space="0" w:color="auto"/>
            <w:right w:val="none" w:sz="0" w:space="0" w:color="auto"/>
          </w:divBdr>
        </w:div>
      </w:divsChild>
    </w:div>
    <w:div w:id="1511986474">
      <w:bodyDiv w:val="1"/>
      <w:marLeft w:val="0"/>
      <w:marRight w:val="0"/>
      <w:marTop w:val="0"/>
      <w:marBottom w:val="0"/>
      <w:divBdr>
        <w:top w:val="none" w:sz="0" w:space="0" w:color="auto"/>
        <w:left w:val="none" w:sz="0" w:space="0" w:color="auto"/>
        <w:bottom w:val="none" w:sz="0" w:space="0" w:color="auto"/>
        <w:right w:val="none" w:sz="0" w:space="0" w:color="auto"/>
      </w:divBdr>
      <w:divsChild>
        <w:div w:id="1845440189">
          <w:marLeft w:val="640"/>
          <w:marRight w:val="0"/>
          <w:marTop w:val="0"/>
          <w:marBottom w:val="0"/>
          <w:divBdr>
            <w:top w:val="none" w:sz="0" w:space="0" w:color="auto"/>
            <w:left w:val="none" w:sz="0" w:space="0" w:color="auto"/>
            <w:bottom w:val="none" w:sz="0" w:space="0" w:color="auto"/>
            <w:right w:val="none" w:sz="0" w:space="0" w:color="auto"/>
          </w:divBdr>
        </w:div>
        <w:div w:id="1974746266">
          <w:marLeft w:val="640"/>
          <w:marRight w:val="0"/>
          <w:marTop w:val="0"/>
          <w:marBottom w:val="0"/>
          <w:divBdr>
            <w:top w:val="none" w:sz="0" w:space="0" w:color="auto"/>
            <w:left w:val="none" w:sz="0" w:space="0" w:color="auto"/>
            <w:bottom w:val="none" w:sz="0" w:space="0" w:color="auto"/>
            <w:right w:val="none" w:sz="0" w:space="0" w:color="auto"/>
          </w:divBdr>
        </w:div>
        <w:div w:id="2135324003">
          <w:marLeft w:val="640"/>
          <w:marRight w:val="0"/>
          <w:marTop w:val="0"/>
          <w:marBottom w:val="0"/>
          <w:divBdr>
            <w:top w:val="none" w:sz="0" w:space="0" w:color="auto"/>
            <w:left w:val="none" w:sz="0" w:space="0" w:color="auto"/>
            <w:bottom w:val="none" w:sz="0" w:space="0" w:color="auto"/>
            <w:right w:val="none" w:sz="0" w:space="0" w:color="auto"/>
          </w:divBdr>
        </w:div>
        <w:div w:id="894196104">
          <w:marLeft w:val="640"/>
          <w:marRight w:val="0"/>
          <w:marTop w:val="0"/>
          <w:marBottom w:val="0"/>
          <w:divBdr>
            <w:top w:val="none" w:sz="0" w:space="0" w:color="auto"/>
            <w:left w:val="none" w:sz="0" w:space="0" w:color="auto"/>
            <w:bottom w:val="none" w:sz="0" w:space="0" w:color="auto"/>
            <w:right w:val="none" w:sz="0" w:space="0" w:color="auto"/>
          </w:divBdr>
        </w:div>
        <w:div w:id="2111387968">
          <w:marLeft w:val="640"/>
          <w:marRight w:val="0"/>
          <w:marTop w:val="0"/>
          <w:marBottom w:val="0"/>
          <w:divBdr>
            <w:top w:val="none" w:sz="0" w:space="0" w:color="auto"/>
            <w:left w:val="none" w:sz="0" w:space="0" w:color="auto"/>
            <w:bottom w:val="none" w:sz="0" w:space="0" w:color="auto"/>
            <w:right w:val="none" w:sz="0" w:space="0" w:color="auto"/>
          </w:divBdr>
        </w:div>
        <w:div w:id="2137210678">
          <w:marLeft w:val="640"/>
          <w:marRight w:val="0"/>
          <w:marTop w:val="0"/>
          <w:marBottom w:val="0"/>
          <w:divBdr>
            <w:top w:val="none" w:sz="0" w:space="0" w:color="auto"/>
            <w:left w:val="none" w:sz="0" w:space="0" w:color="auto"/>
            <w:bottom w:val="none" w:sz="0" w:space="0" w:color="auto"/>
            <w:right w:val="none" w:sz="0" w:space="0" w:color="auto"/>
          </w:divBdr>
        </w:div>
        <w:div w:id="700666135">
          <w:marLeft w:val="640"/>
          <w:marRight w:val="0"/>
          <w:marTop w:val="0"/>
          <w:marBottom w:val="0"/>
          <w:divBdr>
            <w:top w:val="none" w:sz="0" w:space="0" w:color="auto"/>
            <w:left w:val="none" w:sz="0" w:space="0" w:color="auto"/>
            <w:bottom w:val="none" w:sz="0" w:space="0" w:color="auto"/>
            <w:right w:val="none" w:sz="0" w:space="0" w:color="auto"/>
          </w:divBdr>
        </w:div>
        <w:div w:id="299464046">
          <w:marLeft w:val="640"/>
          <w:marRight w:val="0"/>
          <w:marTop w:val="0"/>
          <w:marBottom w:val="0"/>
          <w:divBdr>
            <w:top w:val="none" w:sz="0" w:space="0" w:color="auto"/>
            <w:left w:val="none" w:sz="0" w:space="0" w:color="auto"/>
            <w:bottom w:val="none" w:sz="0" w:space="0" w:color="auto"/>
            <w:right w:val="none" w:sz="0" w:space="0" w:color="auto"/>
          </w:divBdr>
        </w:div>
        <w:div w:id="1652444636">
          <w:marLeft w:val="640"/>
          <w:marRight w:val="0"/>
          <w:marTop w:val="0"/>
          <w:marBottom w:val="0"/>
          <w:divBdr>
            <w:top w:val="none" w:sz="0" w:space="0" w:color="auto"/>
            <w:left w:val="none" w:sz="0" w:space="0" w:color="auto"/>
            <w:bottom w:val="none" w:sz="0" w:space="0" w:color="auto"/>
            <w:right w:val="none" w:sz="0" w:space="0" w:color="auto"/>
          </w:divBdr>
        </w:div>
        <w:div w:id="566916126">
          <w:marLeft w:val="640"/>
          <w:marRight w:val="0"/>
          <w:marTop w:val="0"/>
          <w:marBottom w:val="0"/>
          <w:divBdr>
            <w:top w:val="none" w:sz="0" w:space="0" w:color="auto"/>
            <w:left w:val="none" w:sz="0" w:space="0" w:color="auto"/>
            <w:bottom w:val="none" w:sz="0" w:space="0" w:color="auto"/>
            <w:right w:val="none" w:sz="0" w:space="0" w:color="auto"/>
          </w:divBdr>
        </w:div>
        <w:div w:id="984285634">
          <w:marLeft w:val="640"/>
          <w:marRight w:val="0"/>
          <w:marTop w:val="0"/>
          <w:marBottom w:val="0"/>
          <w:divBdr>
            <w:top w:val="none" w:sz="0" w:space="0" w:color="auto"/>
            <w:left w:val="none" w:sz="0" w:space="0" w:color="auto"/>
            <w:bottom w:val="none" w:sz="0" w:space="0" w:color="auto"/>
            <w:right w:val="none" w:sz="0" w:space="0" w:color="auto"/>
          </w:divBdr>
        </w:div>
        <w:div w:id="1435326473">
          <w:marLeft w:val="640"/>
          <w:marRight w:val="0"/>
          <w:marTop w:val="0"/>
          <w:marBottom w:val="0"/>
          <w:divBdr>
            <w:top w:val="none" w:sz="0" w:space="0" w:color="auto"/>
            <w:left w:val="none" w:sz="0" w:space="0" w:color="auto"/>
            <w:bottom w:val="none" w:sz="0" w:space="0" w:color="auto"/>
            <w:right w:val="none" w:sz="0" w:space="0" w:color="auto"/>
          </w:divBdr>
        </w:div>
        <w:div w:id="1027560868">
          <w:marLeft w:val="640"/>
          <w:marRight w:val="0"/>
          <w:marTop w:val="0"/>
          <w:marBottom w:val="0"/>
          <w:divBdr>
            <w:top w:val="none" w:sz="0" w:space="0" w:color="auto"/>
            <w:left w:val="none" w:sz="0" w:space="0" w:color="auto"/>
            <w:bottom w:val="none" w:sz="0" w:space="0" w:color="auto"/>
            <w:right w:val="none" w:sz="0" w:space="0" w:color="auto"/>
          </w:divBdr>
        </w:div>
        <w:div w:id="36273998">
          <w:marLeft w:val="640"/>
          <w:marRight w:val="0"/>
          <w:marTop w:val="0"/>
          <w:marBottom w:val="0"/>
          <w:divBdr>
            <w:top w:val="none" w:sz="0" w:space="0" w:color="auto"/>
            <w:left w:val="none" w:sz="0" w:space="0" w:color="auto"/>
            <w:bottom w:val="none" w:sz="0" w:space="0" w:color="auto"/>
            <w:right w:val="none" w:sz="0" w:space="0" w:color="auto"/>
          </w:divBdr>
        </w:div>
        <w:div w:id="1043097180">
          <w:marLeft w:val="640"/>
          <w:marRight w:val="0"/>
          <w:marTop w:val="0"/>
          <w:marBottom w:val="0"/>
          <w:divBdr>
            <w:top w:val="none" w:sz="0" w:space="0" w:color="auto"/>
            <w:left w:val="none" w:sz="0" w:space="0" w:color="auto"/>
            <w:bottom w:val="none" w:sz="0" w:space="0" w:color="auto"/>
            <w:right w:val="none" w:sz="0" w:space="0" w:color="auto"/>
          </w:divBdr>
        </w:div>
        <w:div w:id="1897542255">
          <w:marLeft w:val="640"/>
          <w:marRight w:val="0"/>
          <w:marTop w:val="0"/>
          <w:marBottom w:val="0"/>
          <w:divBdr>
            <w:top w:val="none" w:sz="0" w:space="0" w:color="auto"/>
            <w:left w:val="none" w:sz="0" w:space="0" w:color="auto"/>
            <w:bottom w:val="none" w:sz="0" w:space="0" w:color="auto"/>
            <w:right w:val="none" w:sz="0" w:space="0" w:color="auto"/>
          </w:divBdr>
        </w:div>
        <w:div w:id="1518621588">
          <w:marLeft w:val="640"/>
          <w:marRight w:val="0"/>
          <w:marTop w:val="0"/>
          <w:marBottom w:val="0"/>
          <w:divBdr>
            <w:top w:val="none" w:sz="0" w:space="0" w:color="auto"/>
            <w:left w:val="none" w:sz="0" w:space="0" w:color="auto"/>
            <w:bottom w:val="none" w:sz="0" w:space="0" w:color="auto"/>
            <w:right w:val="none" w:sz="0" w:space="0" w:color="auto"/>
          </w:divBdr>
        </w:div>
        <w:div w:id="236747649">
          <w:marLeft w:val="640"/>
          <w:marRight w:val="0"/>
          <w:marTop w:val="0"/>
          <w:marBottom w:val="0"/>
          <w:divBdr>
            <w:top w:val="none" w:sz="0" w:space="0" w:color="auto"/>
            <w:left w:val="none" w:sz="0" w:space="0" w:color="auto"/>
            <w:bottom w:val="none" w:sz="0" w:space="0" w:color="auto"/>
            <w:right w:val="none" w:sz="0" w:space="0" w:color="auto"/>
          </w:divBdr>
        </w:div>
        <w:div w:id="107048092">
          <w:marLeft w:val="640"/>
          <w:marRight w:val="0"/>
          <w:marTop w:val="0"/>
          <w:marBottom w:val="0"/>
          <w:divBdr>
            <w:top w:val="none" w:sz="0" w:space="0" w:color="auto"/>
            <w:left w:val="none" w:sz="0" w:space="0" w:color="auto"/>
            <w:bottom w:val="none" w:sz="0" w:space="0" w:color="auto"/>
            <w:right w:val="none" w:sz="0" w:space="0" w:color="auto"/>
          </w:divBdr>
        </w:div>
      </w:divsChild>
    </w:div>
    <w:div w:id="1534732774">
      <w:bodyDiv w:val="1"/>
      <w:marLeft w:val="0"/>
      <w:marRight w:val="0"/>
      <w:marTop w:val="0"/>
      <w:marBottom w:val="0"/>
      <w:divBdr>
        <w:top w:val="none" w:sz="0" w:space="0" w:color="auto"/>
        <w:left w:val="none" w:sz="0" w:space="0" w:color="auto"/>
        <w:bottom w:val="none" w:sz="0" w:space="0" w:color="auto"/>
        <w:right w:val="none" w:sz="0" w:space="0" w:color="auto"/>
      </w:divBdr>
    </w:div>
    <w:div w:id="1563175666">
      <w:bodyDiv w:val="1"/>
      <w:marLeft w:val="0"/>
      <w:marRight w:val="0"/>
      <w:marTop w:val="0"/>
      <w:marBottom w:val="0"/>
      <w:divBdr>
        <w:top w:val="none" w:sz="0" w:space="0" w:color="auto"/>
        <w:left w:val="none" w:sz="0" w:space="0" w:color="auto"/>
        <w:bottom w:val="none" w:sz="0" w:space="0" w:color="auto"/>
        <w:right w:val="none" w:sz="0" w:space="0" w:color="auto"/>
      </w:divBdr>
      <w:divsChild>
        <w:div w:id="287781610">
          <w:marLeft w:val="640"/>
          <w:marRight w:val="0"/>
          <w:marTop w:val="0"/>
          <w:marBottom w:val="0"/>
          <w:divBdr>
            <w:top w:val="none" w:sz="0" w:space="0" w:color="auto"/>
            <w:left w:val="none" w:sz="0" w:space="0" w:color="auto"/>
            <w:bottom w:val="none" w:sz="0" w:space="0" w:color="auto"/>
            <w:right w:val="none" w:sz="0" w:space="0" w:color="auto"/>
          </w:divBdr>
        </w:div>
        <w:div w:id="954871318">
          <w:marLeft w:val="640"/>
          <w:marRight w:val="0"/>
          <w:marTop w:val="0"/>
          <w:marBottom w:val="0"/>
          <w:divBdr>
            <w:top w:val="none" w:sz="0" w:space="0" w:color="auto"/>
            <w:left w:val="none" w:sz="0" w:space="0" w:color="auto"/>
            <w:bottom w:val="none" w:sz="0" w:space="0" w:color="auto"/>
            <w:right w:val="none" w:sz="0" w:space="0" w:color="auto"/>
          </w:divBdr>
        </w:div>
        <w:div w:id="1168667076">
          <w:marLeft w:val="640"/>
          <w:marRight w:val="0"/>
          <w:marTop w:val="0"/>
          <w:marBottom w:val="0"/>
          <w:divBdr>
            <w:top w:val="none" w:sz="0" w:space="0" w:color="auto"/>
            <w:left w:val="none" w:sz="0" w:space="0" w:color="auto"/>
            <w:bottom w:val="none" w:sz="0" w:space="0" w:color="auto"/>
            <w:right w:val="none" w:sz="0" w:space="0" w:color="auto"/>
          </w:divBdr>
        </w:div>
        <w:div w:id="592855249">
          <w:marLeft w:val="640"/>
          <w:marRight w:val="0"/>
          <w:marTop w:val="0"/>
          <w:marBottom w:val="0"/>
          <w:divBdr>
            <w:top w:val="none" w:sz="0" w:space="0" w:color="auto"/>
            <w:left w:val="none" w:sz="0" w:space="0" w:color="auto"/>
            <w:bottom w:val="none" w:sz="0" w:space="0" w:color="auto"/>
            <w:right w:val="none" w:sz="0" w:space="0" w:color="auto"/>
          </w:divBdr>
        </w:div>
        <w:div w:id="1256941900">
          <w:marLeft w:val="640"/>
          <w:marRight w:val="0"/>
          <w:marTop w:val="0"/>
          <w:marBottom w:val="0"/>
          <w:divBdr>
            <w:top w:val="none" w:sz="0" w:space="0" w:color="auto"/>
            <w:left w:val="none" w:sz="0" w:space="0" w:color="auto"/>
            <w:bottom w:val="none" w:sz="0" w:space="0" w:color="auto"/>
            <w:right w:val="none" w:sz="0" w:space="0" w:color="auto"/>
          </w:divBdr>
        </w:div>
        <w:div w:id="1575772154">
          <w:marLeft w:val="640"/>
          <w:marRight w:val="0"/>
          <w:marTop w:val="0"/>
          <w:marBottom w:val="0"/>
          <w:divBdr>
            <w:top w:val="none" w:sz="0" w:space="0" w:color="auto"/>
            <w:left w:val="none" w:sz="0" w:space="0" w:color="auto"/>
            <w:bottom w:val="none" w:sz="0" w:space="0" w:color="auto"/>
            <w:right w:val="none" w:sz="0" w:space="0" w:color="auto"/>
          </w:divBdr>
        </w:div>
        <w:div w:id="615254053">
          <w:marLeft w:val="640"/>
          <w:marRight w:val="0"/>
          <w:marTop w:val="0"/>
          <w:marBottom w:val="0"/>
          <w:divBdr>
            <w:top w:val="none" w:sz="0" w:space="0" w:color="auto"/>
            <w:left w:val="none" w:sz="0" w:space="0" w:color="auto"/>
            <w:bottom w:val="none" w:sz="0" w:space="0" w:color="auto"/>
            <w:right w:val="none" w:sz="0" w:space="0" w:color="auto"/>
          </w:divBdr>
        </w:div>
        <w:div w:id="1502503972">
          <w:marLeft w:val="640"/>
          <w:marRight w:val="0"/>
          <w:marTop w:val="0"/>
          <w:marBottom w:val="0"/>
          <w:divBdr>
            <w:top w:val="none" w:sz="0" w:space="0" w:color="auto"/>
            <w:left w:val="none" w:sz="0" w:space="0" w:color="auto"/>
            <w:bottom w:val="none" w:sz="0" w:space="0" w:color="auto"/>
            <w:right w:val="none" w:sz="0" w:space="0" w:color="auto"/>
          </w:divBdr>
        </w:div>
        <w:div w:id="1358775150">
          <w:marLeft w:val="640"/>
          <w:marRight w:val="0"/>
          <w:marTop w:val="0"/>
          <w:marBottom w:val="0"/>
          <w:divBdr>
            <w:top w:val="none" w:sz="0" w:space="0" w:color="auto"/>
            <w:left w:val="none" w:sz="0" w:space="0" w:color="auto"/>
            <w:bottom w:val="none" w:sz="0" w:space="0" w:color="auto"/>
            <w:right w:val="none" w:sz="0" w:space="0" w:color="auto"/>
          </w:divBdr>
        </w:div>
        <w:div w:id="221597212">
          <w:marLeft w:val="640"/>
          <w:marRight w:val="0"/>
          <w:marTop w:val="0"/>
          <w:marBottom w:val="0"/>
          <w:divBdr>
            <w:top w:val="none" w:sz="0" w:space="0" w:color="auto"/>
            <w:left w:val="none" w:sz="0" w:space="0" w:color="auto"/>
            <w:bottom w:val="none" w:sz="0" w:space="0" w:color="auto"/>
            <w:right w:val="none" w:sz="0" w:space="0" w:color="auto"/>
          </w:divBdr>
        </w:div>
        <w:div w:id="1087772489">
          <w:marLeft w:val="640"/>
          <w:marRight w:val="0"/>
          <w:marTop w:val="0"/>
          <w:marBottom w:val="0"/>
          <w:divBdr>
            <w:top w:val="none" w:sz="0" w:space="0" w:color="auto"/>
            <w:left w:val="none" w:sz="0" w:space="0" w:color="auto"/>
            <w:bottom w:val="none" w:sz="0" w:space="0" w:color="auto"/>
            <w:right w:val="none" w:sz="0" w:space="0" w:color="auto"/>
          </w:divBdr>
        </w:div>
        <w:div w:id="2063825260">
          <w:marLeft w:val="640"/>
          <w:marRight w:val="0"/>
          <w:marTop w:val="0"/>
          <w:marBottom w:val="0"/>
          <w:divBdr>
            <w:top w:val="none" w:sz="0" w:space="0" w:color="auto"/>
            <w:left w:val="none" w:sz="0" w:space="0" w:color="auto"/>
            <w:bottom w:val="none" w:sz="0" w:space="0" w:color="auto"/>
            <w:right w:val="none" w:sz="0" w:space="0" w:color="auto"/>
          </w:divBdr>
        </w:div>
        <w:div w:id="1176070317">
          <w:marLeft w:val="640"/>
          <w:marRight w:val="0"/>
          <w:marTop w:val="0"/>
          <w:marBottom w:val="0"/>
          <w:divBdr>
            <w:top w:val="none" w:sz="0" w:space="0" w:color="auto"/>
            <w:left w:val="none" w:sz="0" w:space="0" w:color="auto"/>
            <w:bottom w:val="none" w:sz="0" w:space="0" w:color="auto"/>
            <w:right w:val="none" w:sz="0" w:space="0" w:color="auto"/>
          </w:divBdr>
        </w:div>
        <w:div w:id="2094543557">
          <w:marLeft w:val="640"/>
          <w:marRight w:val="0"/>
          <w:marTop w:val="0"/>
          <w:marBottom w:val="0"/>
          <w:divBdr>
            <w:top w:val="none" w:sz="0" w:space="0" w:color="auto"/>
            <w:left w:val="none" w:sz="0" w:space="0" w:color="auto"/>
            <w:bottom w:val="none" w:sz="0" w:space="0" w:color="auto"/>
            <w:right w:val="none" w:sz="0" w:space="0" w:color="auto"/>
          </w:divBdr>
        </w:div>
        <w:div w:id="1271206529">
          <w:marLeft w:val="640"/>
          <w:marRight w:val="0"/>
          <w:marTop w:val="0"/>
          <w:marBottom w:val="0"/>
          <w:divBdr>
            <w:top w:val="none" w:sz="0" w:space="0" w:color="auto"/>
            <w:left w:val="none" w:sz="0" w:space="0" w:color="auto"/>
            <w:bottom w:val="none" w:sz="0" w:space="0" w:color="auto"/>
            <w:right w:val="none" w:sz="0" w:space="0" w:color="auto"/>
          </w:divBdr>
        </w:div>
        <w:div w:id="353386451">
          <w:marLeft w:val="640"/>
          <w:marRight w:val="0"/>
          <w:marTop w:val="0"/>
          <w:marBottom w:val="0"/>
          <w:divBdr>
            <w:top w:val="none" w:sz="0" w:space="0" w:color="auto"/>
            <w:left w:val="none" w:sz="0" w:space="0" w:color="auto"/>
            <w:bottom w:val="none" w:sz="0" w:space="0" w:color="auto"/>
            <w:right w:val="none" w:sz="0" w:space="0" w:color="auto"/>
          </w:divBdr>
        </w:div>
        <w:div w:id="1201435672">
          <w:marLeft w:val="640"/>
          <w:marRight w:val="0"/>
          <w:marTop w:val="0"/>
          <w:marBottom w:val="0"/>
          <w:divBdr>
            <w:top w:val="none" w:sz="0" w:space="0" w:color="auto"/>
            <w:left w:val="none" w:sz="0" w:space="0" w:color="auto"/>
            <w:bottom w:val="none" w:sz="0" w:space="0" w:color="auto"/>
            <w:right w:val="none" w:sz="0" w:space="0" w:color="auto"/>
          </w:divBdr>
        </w:div>
      </w:divsChild>
    </w:div>
    <w:div w:id="1571842209">
      <w:bodyDiv w:val="1"/>
      <w:marLeft w:val="0"/>
      <w:marRight w:val="0"/>
      <w:marTop w:val="0"/>
      <w:marBottom w:val="0"/>
      <w:divBdr>
        <w:top w:val="none" w:sz="0" w:space="0" w:color="auto"/>
        <w:left w:val="none" w:sz="0" w:space="0" w:color="auto"/>
        <w:bottom w:val="none" w:sz="0" w:space="0" w:color="auto"/>
        <w:right w:val="none" w:sz="0" w:space="0" w:color="auto"/>
      </w:divBdr>
      <w:divsChild>
        <w:div w:id="1127239268">
          <w:marLeft w:val="640"/>
          <w:marRight w:val="0"/>
          <w:marTop w:val="0"/>
          <w:marBottom w:val="0"/>
          <w:divBdr>
            <w:top w:val="none" w:sz="0" w:space="0" w:color="auto"/>
            <w:left w:val="none" w:sz="0" w:space="0" w:color="auto"/>
            <w:bottom w:val="none" w:sz="0" w:space="0" w:color="auto"/>
            <w:right w:val="none" w:sz="0" w:space="0" w:color="auto"/>
          </w:divBdr>
        </w:div>
        <w:div w:id="981235091">
          <w:marLeft w:val="640"/>
          <w:marRight w:val="0"/>
          <w:marTop w:val="0"/>
          <w:marBottom w:val="0"/>
          <w:divBdr>
            <w:top w:val="none" w:sz="0" w:space="0" w:color="auto"/>
            <w:left w:val="none" w:sz="0" w:space="0" w:color="auto"/>
            <w:bottom w:val="none" w:sz="0" w:space="0" w:color="auto"/>
            <w:right w:val="none" w:sz="0" w:space="0" w:color="auto"/>
          </w:divBdr>
        </w:div>
        <w:div w:id="1902934379">
          <w:marLeft w:val="640"/>
          <w:marRight w:val="0"/>
          <w:marTop w:val="0"/>
          <w:marBottom w:val="0"/>
          <w:divBdr>
            <w:top w:val="none" w:sz="0" w:space="0" w:color="auto"/>
            <w:left w:val="none" w:sz="0" w:space="0" w:color="auto"/>
            <w:bottom w:val="none" w:sz="0" w:space="0" w:color="auto"/>
            <w:right w:val="none" w:sz="0" w:space="0" w:color="auto"/>
          </w:divBdr>
        </w:div>
        <w:div w:id="1211185462">
          <w:marLeft w:val="640"/>
          <w:marRight w:val="0"/>
          <w:marTop w:val="0"/>
          <w:marBottom w:val="0"/>
          <w:divBdr>
            <w:top w:val="none" w:sz="0" w:space="0" w:color="auto"/>
            <w:left w:val="none" w:sz="0" w:space="0" w:color="auto"/>
            <w:bottom w:val="none" w:sz="0" w:space="0" w:color="auto"/>
            <w:right w:val="none" w:sz="0" w:space="0" w:color="auto"/>
          </w:divBdr>
        </w:div>
        <w:div w:id="1072653414">
          <w:marLeft w:val="640"/>
          <w:marRight w:val="0"/>
          <w:marTop w:val="0"/>
          <w:marBottom w:val="0"/>
          <w:divBdr>
            <w:top w:val="none" w:sz="0" w:space="0" w:color="auto"/>
            <w:left w:val="none" w:sz="0" w:space="0" w:color="auto"/>
            <w:bottom w:val="none" w:sz="0" w:space="0" w:color="auto"/>
            <w:right w:val="none" w:sz="0" w:space="0" w:color="auto"/>
          </w:divBdr>
        </w:div>
        <w:div w:id="1975796454">
          <w:marLeft w:val="640"/>
          <w:marRight w:val="0"/>
          <w:marTop w:val="0"/>
          <w:marBottom w:val="0"/>
          <w:divBdr>
            <w:top w:val="none" w:sz="0" w:space="0" w:color="auto"/>
            <w:left w:val="none" w:sz="0" w:space="0" w:color="auto"/>
            <w:bottom w:val="none" w:sz="0" w:space="0" w:color="auto"/>
            <w:right w:val="none" w:sz="0" w:space="0" w:color="auto"/>
          </w:divBdr>
        </w:div>
        <w:div w:id="58291951">
          <w:marLeft w:val="640"/>
          <w:marRight w:val="0"/>
          <w:marTop w:val="0"/>
          <w:marBottom w:val="0"/>
          <w:divBdr>
            <w:top w:val="none" w:sz="0" w:space="0" w:color="auto"/>
            <w:left w:val="none" w:sz="0" w:space="0" w:color="auto"/>
            <w:bottom w:val="none" w:sz="0" w:space="0" w:color="auto"/>
            <w:right w:val="none" w:sz="0" w:space="0" w:color="auto"/>
          </w:divBdr>
        </w:div>
        <w:div w:id="1965192949">
          <w:marLeft w:val="640"/>
          <w:marRight w:val="0"/>
          <w:marTop w:val="0"/>
          <w:marBottom w:val="0"/>
          <w:divBdr>
            <w:top w:val="none" w:sz="0" w:space="0" w:color="auto"/>
            <w:left w:val="none" w:sz="0" w:space="0" w:color="auto"/>
            <w:bottom w:val="none" w:sz="0" w:space="0" w:color="auto"/>
            <w:right w:val="none" w:sz="0" w:space="0" w:color="auto"/>
          </w:divBdr>
        </w:div>
        <w:div w:id="1809589874">
          <w:marLeft w:val="640"/>
          <w:marRight w:val="0"/>
          <w:marTop w:val="0"/>
          <w:marBottom w:val="0"/>
          <w:divBdr>
            <w:top w:val="none" w:sz="0" w:space="0" w:color="auto"/>
            <w:left w:val="none" w:sz="0" w:space="0" w:color="auto"/>
            <w:bottom w:val="none" w:sz="0" w:space="0" w:color="auto"/>
            <w:right w:val="none" w:sz="0" w:space="0" w:color="auto"/>
          </w:divBdr>
        </w:div>
        <w:div w:id="2071340484">
          <w:marLeft w:val="640"/>
          <w:marRight w:val="0"/>
          <w:marTop w:val="0"/>
          <w:marBottom w:val="0"/>
          <w:divBdr>
            <w:top w:val="none" w:sz="0" w:space="0" w:color="auto"/>
            <w:left w:val="none" w:sz="0" w:space="0" w:color="auto"/>
            <w:bottom w:val="none" w:sz="0" w:space="0" w:color="auto"/>
            <w:right w:val="none" w:sz="0" w:space="0" w:color="auto"/>
          </w:divBdr>
        </w:div>
        <w:div w:id="254214154">
          <w:marLeft w:val="640"/>
          <w:marRight w:val="0"/>
          <w:marTop w:val="0"/>
          <w:marBottom w:val="0"/>
          <w:divBdr>
            <w:top w:val="none" w:sz="0" w:space="0" w:color="auto"/>
            <w:left w:val="none" w:sz="0" w:space="0" w:color="auto"/>
            <w:bottom w:val="none" w:sz="0" w:space="0" w:color="auto"/>
            <w:right w:val="none" w:sz="0" w:space="0" w:color="auto"/>
          </w:divBdr>
        </w:div>
        <w:div w:id="1478647521">
          <w:marLeft w:val="640"/>
          <w:marRight w:val="0"/>
          <w:marTop w:val="0"/>
          <w:marBottom w:val="0"/>
          <w:divBdr>
            <w:top w:val="none" w:sz="0" w:space="0" w:color="auto"/>
            <w:left w:val="none" w:sz="0" w:space="0" w:color="auto"/>
            <w:bottom w:val="none" w:sz="0" w:space="0" w:color="auto"/>
            <w:right w:val="none" w:sz="0" w:space="0" w:color="auto"/>
          </w:divBdr>
        </w:div>
        <w:div w:id="87122502">
          <w:marLeft w:val="640"/>
          <w:marRight w:val="0"/>
          <w:marTop w:val="0"/>
          <w:marBottom w:val="0"/>
          <w:divBdr>
            <w:top w:val="none" w:sz="0" w:space="0" w:color="auto"/>
            <w:left w:val="none" w:sz="0" w:space="0" w:color="auto"/>
            <w:bottom w:val="none" w:sz="0" w:space="0" w:color="auto"/>
            <w:right w:val="none" w:sz="0" w:space="0" w:color="auto"/>
          </w:divBdr>
        </w:div>
        <w:div w:id="221454918">
          <w:marLeft w:val="640"/>
          <w:marRight w:val="0"/>
          <w:marTop w:val="0"/>
          <w:marBottom w:val="0"/>
          <w:divBdr>
            <w:top w:val="none" w:sz="0" w:space="0" w:color="auto"/>
            <w:left w:val="none" w:sz="0" w:space="0" w:color="auto"/>
            <w:bottom w:val="none" w:sz="0" w:space="0" w:color="auto"/>
            <w:right w:val="none" w:sz="0" w:space="0" w:color="auto"/>
          </w:divBdr>
        </w:div>
        <w:div w:id="602611089">
          <w:marLeft w:val="640"/>
          <w:marRight w:val="0"/>
          <w:marTop w:val="0"/>
          <w:marBottom w:val="0"/>
          <w:divBdr>
            <w:top w:val="none" w:sz="0" w:space="0" w:color="auto"/>
            <w:left w:val="none" w:sz="0" w:space="0" w:color="auto"/>
            <w:bottom w:val="none" w:sz="0" w:space="0" w:color="auto"/>
            <w:right w:val="none" w:sz="0" w:space="0" w:color="auto"/>
          </w:divBdr>
        </w:div>
        <w:div w:id="1253853632">
          <w:marLeft w:val="640"/>
          <w:marRight w:val="0"/>
          <w:marTop w:val="0"/>
          <w:marBottom w:val="0"/>
          <w:divBdr>
            <w:top w:val="none" w:sz="0" w:space="0" w:color="auto"/>
            <w:left w:val="none" w:sz="0" w:space="0" w:color="auto"/>
            <w:bottom w:val="none" w:sz="0" w:space="0" w:color="auto"/>
            <w:right w:val="none" w:sz="0" w:space="0" w:color="auto"/>
          </w:divBdr>
        </w:div>
        <w:div w:id="1283728032">
          <w:marLeft w:val="640"/>
          <w:marRight w:val="0"/>
          <w:marTop w:val="0"/>
          <w:marBottom w:val="0"/>
          <w:divBdr>
            <w:top w:val="none" w:sz="0" w:space="0" w:color="auto"/>
            <w:left w:val="none" w:sz="0" w:space="0" w:color="auto"/>
            <w:bottom w:val="none" w:sz="0" w:space="0" w:color="auto"/>
            <w:right w:val="none" w:sz="0" w:space="0" w:color="auto"/>
          </w:divBdr>
        </w:div>
        <w:div w:id="1151020896">
          <w:marLeft w:val="640"/>
          <w:marRight w:val="0"/>
          <w:marTop w:val="0"/>
          <w:marBottom w:val="0"/>
          <w:divBdr>
            <w:top w:val="none" w:sz="0" w:space="0" w:color="auto"/>
            <w:left w:val="none" w:sz="0" w:space="0" w:color="auto"/>
            <w:bottom w:val="none" w:sz="0" w:space="0" w:color="auto"/>
            <w:right w:val="none" w:sz="0" w:space="0" w:color="auto"/>
          </w:divBdr>
        </w:div>
        <w:div w:id="1111125220">
          <w:marLeft w:val="640"/>
          <w:marRight w:val="0"/>
          <w:marTop w:val="0"/>
          <w:marBottom w:val="0"/>
          <w:divBdr>
            <w:top w:val="none" w:sz="0" w:space="0" w:color="auto"/>
            <w:left w:val="none" w:sz="0" w:space="0" w:color="auto"/>
            <w:bottom w:val="none" w:sz="0" w:space="0" w:color="auto"/>
            <w:right w:val="none" w:sz="0" w:space="0" w:color="auto"/>
          </w:divBdr>
        </w:div>
        <w:div w:id="901217983">
          <w:marLeft w:val="640"/>
          <w:marRight w:val="0"/>
          <w:marTop w:val="0"/>
          <w:marBottom w:val="0"/>
          <w:divBdr>
            <w:top w:val="none" w:sz="0" w:space="0" w:color="auto"/>
            <w:left w:val="none" w:sz="0" w:space="0" w:color="auto"/>
            <w:bottom w:val="none" w:sz="0" w:space="0" w:color="auto"/>
            <w:right w:val="none" w:sz="0" w:space="0" w:color="auto"/>
          </w:divBdr>
        </w:div>
      </w:divsChild>
    </w:div>
    <w:div w:id="1599483481">
      <w:bodyDiv w:val="1"/>
      <w:marLeft w:val="0"/>
      <w:marRight w:val="0"/>
      <w:marTop w:val="0"/>
      <w:marBottom w:val="0"/>
      <w:divBdr>
        <w:top w:val="none" w:sz="0" w:space="0" w:color="auto"/>
        <w:left w:val="none" w:sz="0" w:space="0" w:color="auto"/>
        <w:bottom w:val="none" w:sz="0" w:space="0" w:color="auto"/>
        <w:right w:val="none" w:sz="0" w:space="0" w:color="auto"/>
      </w:divBdr>
    </w:div>
    <w:div w:id="1646544962">
      <w:bodyDiv w:val="1"/>
      <w:marLeft w:val="0"/>
      <w:marRight w:val="0"/>
      <w:marTop w:val="0"/>
      <w:marBottom w:val="0"/>
      <w:divBdr>
        <w:top w:val="none" w:sz="0" w:space="0" w:color="auto"/>
        <w:left w:val="none" w:sz="0" w:space="0" w:color="auto"/>
        <w:bottom w:val="none" w:sz="0" w:space="0" w:color="auto"/>
        <w:right w:val="none" w:sz="0" w:space="0" w:color="auto"/>
      </w:divBdr>
      <w:divsChild>
        <w:div w:id="1499692339">
          <w:marLeft w:val="640"/>
          <w:marRight w:val="0"/>
          <w:marTop w:val="0"/>
          <w:marBottom w:val="0"/>
          <w:divBdr>
            <w:top w:val="none" w:sz="0" w:space="0" w:color="auto"/>
            <w:left w:val="none" w:sz="0" w:space="0" w:color="auto"/>
            <w:bottom w:val="none" w:sz="0" w:space="0" w:color="auto"/>
            <w:right w:val="none" w:sz="0" w:space="0" w:color="auto"/>
          </w:divBdr>
        </w:div>
        <w:div w:id="406727900">
          <w:marLeft w:val="640"/>
          <w:marRight w:val="0"/>
          <w:marTop w:val="0"/>
          <w:marBottom w:val="0"/>
          <w:divBdr>
            <w:top w:val="none" w:sz="0" w:space="0" w:color="auto"/>
            <w:left w:val="none" w:sz="0" w:space="0" w:color="auto"/>
            <w:bottom w:val="none" w:sz="0" w:space="0" w:color="auto"/>
            <w:right w:val="none" w:sz="0" w:space="0" w:color="auto"/>
          </w:divBdr>
        </w:div>
        <w:div w:id="1920284902">
          <w:marLeft w:val="640"/>
          <w:marRight w:val="0"/>
          <w:marTop w:val="0"/>
          <w:marBottom w:val="0"/>
          <w:divBdr>
            <w:top w:val="none" w:sz="0" w:space="0" w:color="auto"/>
            <w:left w:val="none" w:sz="0" w:space="0" w:color="auto"/>
            <w:bottom w:val="none" w:sz="0" w:space="0" w:color="auto"/>
            <w:right w:val="none" w:sz="0" w:space="0" w:color="auto"/>
          </w:divBdr>
        </w:div>
        <w:div w:id="340938918">
          <w:marLeft w:val="640"/>
          <w:marRight w:val="0"/>
          <w:marTop w:val="0"/>
          <w:marBottom w:val="0"/>
          <w:divBdr>
            <w:top w:val="none" w:sz="0" w:space="0" w:color="auto"/>
            <w:left w:val="none" w:sz="0" w:space="0" w:color="auto"/>
            <w:bottom w:val="none" w:sz="0" w:space="0" w:color="auto"/>
            <w:right w:val="none" w:sz="0" w:space="0" w:color="auto"/>
          </w:divBdr>
        </w:div>
        <w:div w:id="1629585380">
          <w:marLeft w:val="640"/>
          <w:marRight w:val="0"/>
          <w:marTop w:val="0"/>
          <w:marBottom w:val="0"/>
          <w:divBdr>
            <w:top w:val="none" w:sz="0" w:space="0" w:color="auto"/>
            <w:left w:val="none" w:sz="0" w:space="0" w:color="auto"/>
            <w:bottom w:val="none" w:sz="0" w:space="0" w:color="auto"/>
            <w:right w:val="none" w:sz="0" w:space="0" w:color="auto"/>
          </w:divBdr>
        </w:div>
        <w:div w:id="1530753326">
          <w:marLeft w:val="640"/>
          <w:marRight w:val="0"/>
          <w:marTop w:val="0"/>
          <w:marBottom w:val="0"/>
          <w:divBdr>
            <w:top w:val="none" w:sz="0" w:space="0" w:color="auto"/>
            <w:left w:val="none" w:sz="0" w:space="0" w:color="auto"/>
            <w:bottom w:val="none" w:sz="0" w:space="0" w:color="auto"/>
            <w:right w:val="none" w:sz="0" w:space="0" w:color="auto"/>
          </w:divBdr>
        </w:div>
        <w:div w:id="1530799051">
          <w:marLeft w:val="640"/>
          <w:marRight w:val="0"/>
          <w:marTop w:val="0"/>
          <w:marBottom w:val="0"/>
          <w:divBdr>
            <w:top w:val="none" w:sz="0" w:space="0" w:color="auto"/>
            <w:left w:val="none" w:sz="0" w:space="0" w:color="auto"/>
            <w:bottom w:val="none" w:sz="0" w:space="0" w:color="auto"/>
            <w:right w:val="none" w:sz="0" w:space="0" w:color="auto"/>
          </w:divBdr>
        </w:div>
        <w:div w:id="235021337">
          <w:marLeft w:val="640"/>
          <w:marRight w:val="0"/>
          <w:marTop w:val="0"/>
          <w:marBottom w:val="0"/>
          <w:divBdr>
            <w:top w:val="none" w:sz="0" w:space="0" w:color="auto"/>
            <w:left w:val="none" w:sz="0" w:space="0" w:color="auto"/>
            <w:bottom w:val="none" w:sz="0" w:space="0" w:color="auto"/>
            <w:right w:val="none" w:sz="0" w:space="0" w:color="auto"/>
          </w:divBdr>
        </w:div>
        <w:div w:id="1389839650">
          <w:marLeft w:val="640"/>
          <w:marRight w:val="0"/>
          <w:marTop w:val="0"/>
          <w:marBottom w:val="0"/>
          <w:divBdr>
            <w:top w:val="none" w:sz="0" w:space="0" w:color="auto"/>
            <w:left w:val="none" w:sz="0" w:space="0" w:color="auto"/>
            <w:bottom w:val="none" w:sz="0" w:space="0" w:color="auto"/>
            <w:right w:val="none" w:sz="0" w:space="0" w:color="auto"/>
          </w:divBdr>
        </w:div>
        <w:div w:id="280763773">
          <w:marLeft w:val="640"/>
          <w:marRight w:val="0"/>
          <w:marTop w:val="0"/>
          <w:marBottom w:val="0"/>
          <w:divBdr>
            <w:top w:val="none" w:sz="0" w:space="0" w:color="auto"/>
            <w:left w:val="none" w:sz="0" w:space="0" w:color="auto"/>
            <w:bottom w:val="none" w:sz="0" w:space="0" w:color="auto"/>
            <w:right w:val="none" w:sz="0" w:space="0" w:color="auto"/>
          </w:divBdr>
        </w:div>
        <w:div w:id="1581914288">
          <w:marLeft w:val="640"/>
          <w:marRight w:val="0"/>
          <w:marTop w:val="0"/>
          <w:marBottom w:val="0"/>
          <w:divBdr>
            <w:top w:val="none" w:sz="0" w:space="0" w:color="auto"/>
            <w:left w:val="none" w:sz="0" w:space="0" w:color="auto"/>
            <w:bottom w:val="none" w:sz="0" w:space="0" w:color="auto"/>
            <w:right w:val="none" w:sz="0" w:space="0" w:color="auto"/>
          </w:divBdr>
        </w:div>
        <w:div w:id="744763475">
          <w:marLeft w:val="640"/>
          <w:marRight w:val="0"/>
          <w:marTop w:val="0"/>
          <w:marBottom w:val="0"/>
          <w:divBdr>
            <w:top w:val="none" w:sz="0" w:space="0" w:color="auto"/>
            <w:left w:val="none" w:sz="0" w:space="0" w:color="auto"/>
            <w:bottom w:val="none" w:sz="0" w:space="0" w:color="auto"/>
            <w:right w:val="none" w:sz="0" w:space="0" w:color="auto"/>
          </w:divBdr>
        </w:div>
      </w:divsChild>
    </w:div>
    <w:div w:id="1698775094">
      <w:bodyDiv w:val="1"/>
      <w:marLeft w:val="0"/>
      <w:marRight w:val="0"/>
      <w:marTop w:val="0"/>
      <w:marBottom w:val="0"/>
      <w:divBdr>
        <w:top w:val="none" w:sz="0" w:space="0" w:color="auto"/>
        <w:left w:val="none" w:sz="0" w:space="0" w:color="auto"/>
        <w:bottom w:val="none" w:sz="0" w:space="0" w:color="auto"/>
        <w:right w:val="none" w:sz="0" w:space="0" w:color="auto"/>
      </w:divBdr>
      <w:divsChild>
        <w:div w:id="594747580">
          <w:marLeft w:val="640"/>
          <w:marRight w:val="0"/>
          <w:marTop w:val="0"/>
          <w:marBottom w:val="0"/>
          <w:divBdr>
            <w:top w:val="none" w:sz="0" w:space="0" w:color="auto"/>
            <w:left w:val="none" w:sz="0" w:space="0" w:color="auto"/>
            <w:bottom w:val="none" w:sz="0" w:space="0" w:color="auto"/>
            <w:right w:val="none" w:sz="0" w:space="0" w:color="auto"/>
          </w:divBdr>
        </w:div>
        <w:div w:id="913859380">
          <w:marLeft w:val="640"/>
          <w:marRight w:val="0"/>
          <w:marTop w:val="0"/>
          <w:marBottom w:val="0"/>
          <w:divBdr>
            <w:top w:val="none" w:sz="0" w:space="0" w:color="auto"/>
            <w:left w:val="none" w:sz="0" w:space="0" w:color="auto"/>
            <w:bottom w:val="none" w:sz="0" w:space="0" w:color="auto"/>
            <w:right w:val="none" w:sz="0" w:space="0" w:color="auto"/>
          </w:divBdr>
        </w:div>
        <w:div w:id="36778043">
          <w:marLeft w:val="640"/>
          <w:marRight w:val="0"/>
          <w:marTop w:val="0"/>
          <w:marBottom w:val="0"/>
          <w:divBdr>
            <w:top w:val="none" w:sz="0" w:space="0" w:color="auto"/>
            <w:left w:val="none" w:sz="0" w:space="0" w:color="auto"/>
            <w:bottom w:val="none" w:sz="0" w:space="0" w:color="auto"/>
            <w:right w:val="none" w:sz="0" w:space="0" w:color="auto"/>
          </w:divBdr>
        </w:div>
        <w:div w:id="999891934">
          <w:marLeft w:val="640"/>
          <w:marRight w:val="0"/>
          <w:marTop w:val="0"/>
          <w:marBottom w:val="0"/>
          <w:divBdr>
            <w:top w:val="none" w:sz="0" w:space="0" w:color="auto"/>
            <w:left w:val="none" w:sz="0" w:space="0" w:color="auto"/>
            <w:bottom w:val="none" w:sz="0" w:space="0" w:color="auto"/>
            <w:right w:val="none" w:sz="0" w:space="0" w:color="auto"/>
          </w:divBdr>
        </w:div>
        <w:div w:id="1969702596">
          <w:marLeft w:val="640"/>
          <w:marRight w:val="0"/>
          <w:marTop w:val="0"/>
          <w:marBottom w:val="0"/>
          <w:divBdr>
            <w:top w:val="none" w:sz="0" w:space="0" w:color="auto"/>
            <w:left w:val="none" w:sz="0" w:space="0" w:color="auto"/>
            <w:bottom w:val="none" w:sz="0" w:space="0" w:color="auto"/>
            <w:right w:val="none" w:sz="0" w:space="0" w:color="auto"/>
          </w:divBdr>
        </w:div>
        <w:div w:id="1671639330">
          <w:marLeft w:val="640"/>
          <w:marRight w:val="0"/>
          <w:marTop w:val="0"/>
          <w:marBottom w:val="0"/>
          <w:divBdr>
            <w:top w:val="none" w:sz="0" w:space="0" w:color="auto"/>
            <w:left w:val="none" w:sz="0" w:space="0" w:color="auto"/>
            <w:bottom w:val="none" w:sz="0" w:space="0" w:color="auto"/>
            <w:right w:val="none" w:sz="0" w:space="0" w:color="auto"/>
          </w:divBdr>
        </w:div>
        <w:div w:id="278345127">
          <w:marLeft w:val="640"/>
          <w:marRight w:val="0"/>
          <w:marTop w:val="0"/>
          <w:marBottom w:val="0"/>
          <w:divBdr>
            <w:top w:val="none" w:sz="0" w:space="0" w:color="auto"/>
            <w:left w:val="none" w:sz="0" w:space="0" w:color="auto"/>
            <w:bottom w:val="none" w:sz="0" w:space="0" w:color="auto"/>
            <w:right w:val="none" w:sz="0" w:space="0" w:color="auto"/>
          </w:divBdr>
        </w:div>
        <w:div w:id="438524340">
          <w:marLeft w:val="640"/>
          <w:marRight w:val="0"/>
          <w:marTop w:val="0"/>
          <w:marBottom w:val="0"/>
          <w:divBdr>
            <w:top w:val="none" w:sz="0" w:space="0" w:color="auto"/>
            <w:left w:val="none" w:sz="0" w:space="0" w:color="auto"/>
            <w:bottom w:val="none" w:sz="0" w:space="0" w:color="auto"/>
            <w:right w:val="none" w:sz="0" w:space="0" w:color="auto"/>
          </w:divBdr>
        </w:div>
        <w:div w:id="471211726">
          <w:marLeft w:val="640"/>
          <w:marRight w:val="0"/>
          <w:marTop w:val="0"/>
          <w:marBottom w:val="0"/>
          <w:divBdr>
            <w:top w:val="none" w:sz="0" w:space="0" w:color="auto"/>
            <w:left w:val="none" w:sz="0" w:space="0" w:color="auto"/>
            <w:bottom w:val="none" w:sz="0" w:space="0" w:color="auto"/>
            <w:right w:val="none" w:sz="0" w:space="0" w:color="auto"/>
          </w:divBdr>
        </w:div>
        <w:div w:id="1214544578">
          <w:marLeft w:val="640"/>
          <w:marRight w:val="0"/>
          <w:marTop w:val="0"/>
          <w:marBottom w:val="0"/>
          <w:divBdr>
            <w:top w:val="none" w:sz="0" w:space="0" w:color="auto"/>
            <w:left w:val="none" w:sz="0" w:space="0" w:color="auto"/>
            <w:bottom w:val="none" w:sz="0" w:space="0" w:color="auto"/>
            <w:right w:val="none" w:sz="0" w:space="0" w:color="auto"/>
          </w:divBdr>
        </w:div>
        <w:div w:id="95440353">
          <w:marLeft w:val="640"/>
          <w:marRight w:val="0"/>
          <w:marTop w:val="0"/>
          <w:marBottom w:val="0"/>
          <w:divBdr>
            <w:top w:val="none" w:sz="0" w:space="0" w:color="auto"/>
            <w:left w:val="none" w:sz="0" w:space="0" w:color="auto"/>
            <w:bottom w:val="none" w:sz="0" w:space="0" w:color="auto"/>
            <w:right w:val="none" w:sz="0" w:space="0" w:color="auto"/>
          </w:divBdr>
        </w:div>
        <w:div w:id="1108626034">
          <w:marLeft w:val="640"/>
          <w:marRight w:val="0"/>
          <w:marTop w:val="0"/>
          <w:marBottom w:val="0"/>
          <w:divBdr>
            <w:top w:val="none" w:sz="0" w:space="0" w:color="auto"/>
            <w:left w:val="none" w:sz="0" w:space="0" w:color="auto"/>
            <w:bottom w:val="none" w:sz="0" w:space="0" w:color="auto"/>
            <w:right w:val="none" w:sz="0" w:space="0" w:color="auto"/>
          </w:divBdr>
        </w:div>
        <w:div w:id="1398170283">
          <w:marLeft w:val="640"/>
          <w:marRight w:val="0"/>
          <w:marTop w:val="0"/>
          <w:marBottom w:val="0"/>
          <w:divBdr>
            <w:top w:val="none" w:sz="0" w:space="0" w:color="auto"/>
            <w:left w:val="none" w:sz="0" w:space="0" w:color="auto"/>
            <w:bottom w:val="none" w:sz="0" w:space="0" w:color="auto"/>
            <w:right w:val="none" w:sz="0" w:space="0" w:color="auto"/>
          </w:divBdr>
        </w:div>
        <w:div w:id="1739325794">
          <w:marLeft w:val="640"/>
          <w:marRight w:val="0"/>
          <w:marTop w:val="0"/>
          <w:marBottom w:val="0"/>
          <w:divBdr>
            <w:top w:val="none" w:sz="0" w:space="0" w:color="auto"/>
            <w:left w:val="none" w:sz="0" w:space="0" w:color="auto"/>
            <w:bottom w:val="none" w:sz="0" w:space="0" w:color="auto"/>
            <w:right w:val="none" w:sz="0" w:space="0" w:color="auto"/>
          </w:divBdr>
        </w:div>
      </w:divsChild>
    </w:div>
    <w:div w:id="1716733266">
      <w:bodyDiv w:val="1"/>
      <w:marLeft w:val="0"/>
      <w:marRight w:val="0"/>
      <w:marTop w:val="0"/>
      <w:marBottom w:val="0"/>
      <w:divBdr>
        <w:top w:val="none" w:sz="0" w:space="0" w:color="auto"/>
        <w:left w:val="none" w:sz="0" w:space="0" w:color="auto"/>
        <w:bottom w:val="none" w:sz="0" w:space="0" w:color="auto"/>
        <w:right w:val="none" w:sz="0" w:space="0" w:color="auto"/>
      </w:divBdr>
      <w:divsChild>
        <w:div w:id="1224753593">
          <w:marLeft w:val="0"/>
          <w:marRight w:val="0"/>
          <w:marTop w:val="0"/>
          <w:marBottom w:val="0"/>
          <w:divBdr>
            <w:top w:val="none" w:sz="0" w:space="0" w:color="auto"/>
            <w:left w:val="none" w:sz="0" w:space="0" w:color="auto"/>
            <w:bottom w:val="none" w:sz="0" w:space="0" w:color="auto"/>
            <w:right w:val="none" w:sz="0" w:space="0" w:color="auto"/>
          </w:divBdr>
          <w:divsChild>
            <w:div w:id="78328344">
              <w:marLeft w:val="0"/>
              <w:marRight w:val="0"/>
              <w:marTop w:val="0"/>
              <w:marBottom w:val="0"/>
              <w:divBdr>
                <w:top w:val="none" w:sz="0" w:space="0" w:color="auto"/>
                <w:left w:val="none" w:sz="0" w:space="0" w:color="auto"/>
                <w:bottom w:val="none" w:sz="0" w:space="0" w:color="auto"/>
                <w:right w:val="none" w:sz="0" w:space="0" w:color="auto"/>
              </w:divBdr>
              <w:divsChild>
                <w:div w:id="92819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368038">
      <w:bodyDiv w:val="1"/>
      <w:marLeft w:val="0"/>
      <w:marRight w:val="0"/>
      <w:marTop w:val="0"/>
      <w:marBottom w:val="0"/>
      <w:divBdr>
        <w:top w:val="none" w:sz="0" w:space="0" w:color="auto"/>
        <w:left w:val="none" w:sz="0" w:space="0" w:color="auto"/>
        <w:bottom w:val="none" w:sz="0" w:space="0" w:color="auto"/>
        <w:right w:val="none" w:sz="0" w:space="0" w:color="auto"/>
      </w:divBdr>
    </w:div>
    <w:div w:id="1763838667">
      <w:bodyDiv w:val="1"/>
      <w:marLeft w:val="0"/>
      <w:marRight w:val="0"/>
      <w:marTop w:val="0"/>
      <w:marBottom w:val="0"/>
      <w:divBdr>
        <w:top w:val="none" w:sz="0" w:space="0" w:color="auto"/>
        <w:left w:val="none" w:sz="0" w:space="0" w:color="auto"/>
        <w:bottom w:val="none" w:sz="0" w:space="0" w:color="auto"/>
        <w:right w:val="none" w:sz="0" w:space="0" w:color="auto"/>
      </w:divBdr>
      <w:divsChild>
        <w:div w:id="1491290162">
          <w:marLeft w:val="0"/>
          <w:marRight w:val="0"/>
          <w:marTop w:val="0"/>
          <w:marBottom w:val="0"/>
          <w:divBdr>
            <w:top w:val="single" w:sz="2" w:space="0" w:color="E5E7EB"/>
            <w:left w:val="single" w:sz="2" w:space="0" w:color="E5E7EB"/>
            <w:bottom w:val="single" w:sz="2" w:space="0" w:color="E5E7EB"/>
            <w:right w:val="single" w:sz="2" w:space="0" w:color="E5E7EB"/>
          </w:divBdr>
        </w:div>
        <w:div w:id="866602100">
          <w:marLeft w:val="0"/>
          <w:marRight w:val="0"/>
          <w:marTop w:val="0"/>
          <w:marBottom w:val="0"/>
          <w:divBdr>
            <w:top w:val="single" w:sz="2" w:space="0" w:color="E5E7EB"/>
            <w:left w:val="single" w:sz="2" w:space="0" w:color="E5E7EB"/>
            <w:bottom w:val="single" w:sz="2" w:space="0" w:color="E5E7EB"/>
            <w:right w:val="single" w:sz="2" w:space="0" w:color="E5E7EB"/>
          </w:divBdr>
        </w:div>
        <w:div w:id="1567492313">
          <w:marLeft w:val="0"/>
          <w:marRight w:val="0"/>
          <w:marTop w:val="0"/>
          <w:marBottom w:val="0"/>
          <w:divBdr>
            <w:top w:val="single" w:sz="2" w:space="0" w:color="E5E7EB"/>
            <w:left w:val="single" w:sz="2" w:space="0" w:color="E5E7EB"/>
            <w:bottom w:val="single" w:sz="2" w:space="0" w:color="E5E7EB"/>
            <w:right w:val="single" w:sz="2" w:space="0" w:color="E5E7EB"/>
          </w:divBdr>
        </w:div>
        <w:div w:id="1874073250">
          <w:marLeft w:val="0"/>
          <w:marRight w:val="0"/>
          <w:marTop w:val="0"/>
          <w:marBottom w:val="0"/>
          <w:divBdr>
            <w:top w:val="single" w:sz="2" w:space="0" w:color="E5E7EB"/>
            <w:left w:val="single" w:sz="2" w:space="0" w:color="E5E7EB"/>
            <w:bottom w:val="single" w:sz="2" w:space="0" w:color="E5E7EB"/>
            <w:right w:val="single" w:sz="2" w:space="0" w:color="E5E7EB"/>
          </w:divBdr>
        </w:div>
        <w:div w:id="580598406">
          <w:marLeft w:val="0"/>
          <w:marRight w:val="0"/>
          <w:marTop w:val="0"/>
          <w:marBottom w:val="0"/>
          <w:divBdr>
            <w:top w:val="single" w:sz="2" w:space="0" w:color="E5E7EB"/>
            <w:left w:val="single" w:sz="2" w:space="0" w:color="E5E7EB"/>
            <w:bottom w:val="single" w:sz="2" w:space="0" w:color="E5E7EB"/>
            <w:right w:val="single" w:sz="2" w:space="0" w:color="E5E7EB"/>
          </w:divBdr>
        </w:div>
        <w:div w:id="18116303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8353493">
      <w:bodyDiv w:val="1"/>
      <w:marLeft w:val="0"/>
      <w:marRight w:val="0"/>
      <w:marTop w:val="0"/>
      <w:marBottom w:val="0"/>
      <w:divBdr>
        <w:top w:val="none" w:sz="0" w:space="0" w:color="auto"/>
        <w:left w:val="none" w:sz="0" w:space="0" w:color="auto"/>
        <w:bottom w:val="none" w:sz="0" w:space="0" w:color="auto"/>
        <w:right w:val="none" w:sz="0" w:space="0" w:color="auto"/>
      </w:divBdr>
      <w:divsChild>
        <w:div w:id="99223866">
          <w:marLeft w:val="640"/>
          <w:marRight w:val="0"/>
          <w:marTop w:val="0"/>
          <w:marBottom w:val="0"/>
          <w:divBdr>
            <w:top w:val="none" w:sz="0" w:space="0" w:color="auto"/>
            <w:left w:val="none" w:sz="0" w:space="0" w:color="auto"/>
            <w:bottom w:val="none" w:sz="0" w:space="0" w:color="auto"/>
            <w:right w:val="none" w:sz="0" w:space="0" w:color="auto"/>
          </w:divBdr>
        </w:div>
        <w:div w:id="1522819530">
          <w:marLeft w:val="640"/>
          <w:marRight w:val="0"/>
          <w:marTop w:val="0"/>
          <w:marBottom w:val="0"/>
          <w:divBdr>
            <w:top w:val="none" w:sz="0" w:space="0" w:color="auto"/>
            <w:left w:val="none" w:sz="0" w:space="0" w:color="auto"/>
            <w:bottom w:val="none" w:sz="0" w:space="0" w:color="auto"/>
            <w:right w:val="none" w:sz="0" w:space="0" w:color="auto"/>
          </w:divBdr>
        </w:div>
        <w:div w:id="1516771401">
          <w:marLeft w:val="640"/>
          <w:marRight w:val="0"/>
          <w:marTop w:val="0"/>
          <w:marBottom w:val="0"/>
          <w:divBdr>
            <w:top w:val="none" w:sz="0" w:space="0" w:color="auto"/>
            <w:left w:val="none" w:sz="0" w:space="0" w:color="auto"/>
            <w:bottom w:val="none" w:sz="0" w:space="0" w:color="auto"/>
            <w:right w:val="none" w:sz="0" w:space="0" w:color="auto"/>
          </w:divBdr>
        </w:div>
        <w:div w:id="1015377207">
          <w:marLeft w:val="640"/>
          <w:marRight w:val="0"/>
          <w:marTop w:val="0"/>
          <w:marBottom w:val="0"/>
          <w:divBdr>
            <w:top w:val="none" w:sz="0" w:space="0" w:color="auto"/>
            <w:left w:val="none" w:sz="0" w:space="0" w:color="auto"/>
            <w:bottom w:val="none" w:sz="0" w:space="0" w:color="auto"/>
            <w:right w:val="none" w:sz="0" w:space="0" w:color="auto"/>
          </w:divBdr>
        </w:div>
        <w:div w:id="1951432249">
          <w:marLeft w:val="640"/>
          <w:marRight w:val="0"/>
          <w:marTop w:val="0"/>
          <w:marBottom w:val="0"/>
          <w:divBdr>
            <w:top w:val="none" w:sz="0" w:space="0" w:color="auto"/>
            <w:left w:val="none" w:sz="0" w:space="0" w:color="auto"/>
            <w:bottom w:val="none" w:sz="0" w:space="0" w:color="auto"/>
            <w:right w:val="none" w:sz="0" w:space="0" w:color="auto"/>
          </w:divBdr>
        </w:div>
        <w:div w:id="509950294">
          <w:marLeft w:val="640"/>
          <w:marRight w:val="0"/>
          <w:marTop w:val="0"/>
          <w:marBottom w:val="0"/>
          <w:divBdr>
            <w:top w:val="none" w:sz="0" w:space="0" w:color="auto"/>
            <w:left w:val="none" w:sz="0" w:space="0" w:color="auto"/>
            <w:bottom w:val="none" w:sz="0" w:space="0" w:color="auto"/>
            <w:right w:val="none" w:sz="0" w:space="0" w:color="auto"/>
          </w:divBdr>
        </w:div>
        <w:div w:id="2056616585">
          <w:marLeft w:val="640"/>
          <w:marRight w:val="0"/>
          <w:marTop w:val="0"/>
          <w:marBottom w:val="0"/>
          <w:divBdr>
            <w:top w:val="none" w:sz="0" w:space="0" w:color="auto"/>
            <w:left w:val="none" w:sz="0" w:space="0" w:color="auto"/>
            <w:bottom w:val="none" w:sz="0" w:space="0" w:color="auto"/>
            <w:right w:val="none" w:sz="0" w:space="0" w:color="auto"/>
          </w:divBdr>
        </w:div>
        <w:div w:id="1501314991">
          <w:marLeft w:val="640"/>
          <w:marRight w:val="0"/>
          <w:marTop w:val="0"/>
          <w:marBottom w:val="0"/>
          <w:divBdr>
            <w:top w:val="none" w:sz="0" w:space="0" w:color="auto"/>
            <w:left w:val="none" w:sz="0" w:space="0" w:color="auto"/>
            <w:bottom w:val="none" w:sz="0" w:space="0" w:color="auto"/>
            <w:right w:val="none" w:sz="0" w:space="0" w:color="auto"/>
          </w:divBdr>
        </w:div>
        <w:div w:id="1905411361">
          <w:marLeft w:val="640"/>
          <w:marRight w:val="0"/>
          <w:marTop w:val="0"/>
          <w:marBottom w:val="0"/>
          <w:divBdr>
            <w:top w:val="none" w:sz="0" w:space="0" w:color="auto"/>
            <w:left w:val="none" w:sz="0" w:space="0" w:color="auto"/>
            <w:bottom w:val="none" w:sz="0" w:space="0" w:color="auto"/>
            <w:right w:val="none" w:sz="0" w:space="0" w:color="auto"/>
          </w:divBdr>
        </w:div>
        <w:div w:id="728043548">
          <w:marLeft w:val="640"/>
          <w:marRight w:val="0"/>
          <w:marTop w:val="0"/>
          <w:marBottom w:val="0"/>
          <w:divBdr>
            <w:top w:val="none" w:sz="0" w:space="0" w:color="auto"/>
            <w:left w:val="none" w:sz="0" w:space="0" w:color="auto"/>
            <w:bottom w:val="none" w:sz="0" w:space="0" w:color="auto"/>
            <w:right w:val="none" w:sz="0" w:space="0" w:color="auto"/>
          </w:divBdr>
        </w:div>
        <w:div w:id="551385609">
          <w:marLeft w:val="640"/>
          <w:marRight w:val="0"/>
          <w:marTop w:val="0"/>
          <w:marBottom w:val="0"/>
          <w:divBdr>
            <w:top w:val="none" w:sz="0" w:space="0" w:color="auto"/>
            <w:left w:val="none" w:sz="0" w:space="0" w:color="auto"/>
            <w:bottom w:val="none" w:sz="0" w:space="0" w:color="auto"/>
            <w:right w:val="none" w:sz="0" w:space="0" w:color="auto"/>
          </w:divBdr>
        </w:div>
        <w:div w:id="4404598">
          <w:marLeft w:val="640"/>
          <w:marRight w:val="0"/>
          <w:marTop w:val="0"/>
          <w:marBottom w:val="0"/>
          <w:divBdr>
            <w:top w:val="none" w:sz="0" w:space="0" w:color="auto"/>
            <w:left w:val="none" w:sz="0" w:space="0" w:color="auto"/>
            <w:bottom w:val="none" w:sz="0" w:space="0" w:color="auto"/>
            <w:right w:val="none" w:sz="0" w:space="0" w:color="auto"/>
          </w:divBdr>
        </w:div>
        <w:div w:id="602297703">
          <w:marLeft w:val="640"/>
          <w:marRight w:val="0"/>
          <w:marTop w:val="0"/>
          <w:marBottom w:val="0"/>
          <w:divBdr>
            <w:top w:val="none" w:sz="0" w:space="0" w:color="auto"/>
            <w:left w:val="none" w:sz="0" w:space="0" w:color="auto"/>
            <w:bottom w:val="none" w:sz="0" w:space="0" w:color="auto"/>
            <w:right w:val="none" w:sz="0" w:space="0" w:color="auto"/>
          </w:divBdr>
        </w:div>
      </w:divsChild>
    </w:div>
    <w:div w:id="1818184236">
      <w:bodyDiv w:val="1"/>
      <w:marLeft w:val="0"/>
      <w:marRight w:val="0"/>
      <w:marTop w:val="0"/>
      <w:marBottom w:val="0"/>
      <w:divBdr>
        <w:top w:val="none" w:sz="0" w:space="0" w:color="auto"/>
        <w:left w:val="none" w:sz="0" w:space="0" w:color="auto"/>
        <w:bottom w:val="none" w:sz="0" w:space="0" w:color="auto"/>
        <w:right w:val="none" w:sz="0" w:space="0" w:color="auto"/>
      </w:divBdr>
      <w:divsChild>
        <w:div w:id="1379623476">
          <w:marLeft w:val="640"/>
          <w:marRight w:val="0"/>
          <w:marTop w:val="0"/>
          <w:marBottom w:val="0"/>
          <w:divBdr>
            <w:top w:val="none" w:sz="0" w:space="0" w:color="auto"/>
            <w:left w:val="none" w:sz="0" w:space="0" w:color="auto"/>
            <w:bottom w:val="none" w:sz="0" w:space="0" w:color="auto"/>
            <w:right w:val="none" w:sz="0" w:space="0" w:color="auto"/>
          </w:divBdr>
        </w:div>
        <w:div w:id="1977178893">
          <w:marLeft w:val="640"/>
          <w:marRight w:val="0"/>
          <w:marTop w:val="0"/>
          <w:marBottom w:val="0"/>
          <w:divBdr>
            <w:top w:val="none" w:sz="0" w:space="0" w:color="auto"/>
            <w:left w:val="none" w:sz="0" w:space="0" w:color="auto"/>
            <w:bottom w:val="none" w:sz="0" w:space="0" w:color="auto"/>
            <w:right w:val="none" w:sz="0" w:space="0" w:color="auto"/>
          </w:divBdr>
        </w:div>
        <w:div w:id="1113549207">
          <w:marLeft w:val="640"/>
          <w:marRight w:val="0"/>
          <w:marTop w:val="0"/>
          <w:marBottom w:val="0"/>
          <w:divBdr>
            <w:top w:val="none" w:sz="0" w:space="0" w:color="auto"/>
            <w:left w:val="none" w:sz="0" w:space="0" w:color="auto"/>
            <w:bottom w:val="none" w:sz="0" w:space="0" w:color="auto"/>
            <w:right w:val="none" w:sz="0" w:space="0" w:color="auto"/>
          </w:divBdr>
        </w:div>
        <w:div w:id="1534347334">
          <w:marLeft w:val="640"/>
          <w:marRight w:val="0"/>
          <w:marTop w:val="0"/>
          <w:marBottom w:val="0"/>
          <w:divBdr>
            <w:top w:val="none" w:sz="0" w:space="0" w:color="auto"/>
            <w:left w:val="none" w:sz="0" w:space="0" w:color="auto"/>
            <w:bottom w:val="none" w:sz="0" w:space="0" w:color="auto"/>
            <w:right w:val="none" w:sz="0" w:space="0" w:color="auto"/>
          </w:divBdr>
        </w:div>
        <w:div w:id="1949268738">
          <w:marLeft w:val="640"/>
          <w:marRight w:val="0"/>
          <w:marTop w:val="0"/>
          <w:marBottom w:val="0"/>
          <w:divBdr>
            <w:top w:val="none" w:sz="0" w:space="0" w:color="auto"/>
            <w:left w:val="none" w:sz="0" w:space="0" w:color="auto"/>
            <w:bottom w:val="none" w:sz="0" w:space="0" w:color="auto"/>
            <w:right w:val="none" w:sz="0" w:space="0" w:color="auto"/>
          </w:divBdr>
        </w:div>
        <w:div w:id="846216027">
          <w:marLeft w:val="640"/>
          <w:marRight w:val="0"/>
          <w:marTop w:val="0"/>
          <w:marBottom w:val="0"/>
          <w:divBdr>
            <w:top w:val="none" w:sz="0" w:space="0" w:color="auto"/>
            <w:left w:val="none" w:sz="0" w:space="0" w:color="auto"/>
            <w:bottom w:val="none" w:sz="0" w:space="0" w:color="auto"/>
            <w:right w:val="none" w:sz="0" w:space="0" w:color="auto"/>
          </w:divBdr>
        </w:div>
        <w:div w:id="1924604952">
          <w:marLeft w:val="640"/>
          <w:marRight w:val="0"/>
          <w:marTop w:val="0"/>
          <w:marBottom w:val="0"/>
          <w:divBdr>
            <w:top w:val="none" w:sz="0" w:space="0" w:color="auto"/>
            <w:left w:val="none" w:sz="0" w:space="0" w:color="auto"/>
            <w:bottom w:val="none" w:sz="0" w:space="0" w:color="auto"/>
            <w:right w:val="none" w:sz="0" w:space="0" w:color="auto"/>
          </w:divBdr>
        </w:div>
        <w:div w:id="1586572768">
          <w:marLeft w:val="640"/>
          <w:marRight w:val="0"/>
          <w:marTop w:val="0"/>
          <w:marBottom w:val="0"/>
          <w:divBdr>
            <w:top w:val="none" w:sz="0" w:space="0" w:color="auto"/>
            <w:left w:val="none" w:sz="0" w:space="0" w:color="auto"/>
            <w:bottom w:val="none" w:sz="0" w:space="0" w:color="auto"/>
            <w:right w:val="none" w:sz="0" w:space="0" w:color="auto"/>
          </w:divBdr>
        </w:div>
        <w:div w:id="1165629446">
          <w:marLeft w:val="640"/>
          <w:marRight w:val="0"/>
          <w:marTop w:val="0"/>
          <w:marBottom w:val="0"/>
          <w:divBdr>
            <w:top w:val="none" w:sz="0" w:space="0" w:color="auto"/>
            <w:left w:val="none" w:sz="0" w:space="0" w:color="auto"/>
            <w:bottom w:val="none" w:sz="0" w:space="0" w:color="auto"/>
            <w:right w:val="none" w:sz="0" w:space="0" w:color="auto"/>
          </w:divBdr>
        </w:div>
        <w:div w:id="584000642">
          <w:marLeft w:val="640"/>
          <w:marRight w:val="0"/>
          <w:marTop w:val="0"/>
          <w:marBottom w:val="0"/>
          <w:divBdr>
            <w:top w:val="none" w:sz="0" w:space="0" w:color="auto"/>
            <w:left w:val="none" w:sz="0" w:space="0" w:color="auto"/>
            <w:bottom w:val="none" w:sz="0" w:space="0" w:color="auto"/>
            <w:right w:val="none" w:sz="0" w:space="0" w:color="auto"/>
          </w:divBdr>
        </w:div>
        <w:div w:id="1717847154">
          <w:marLeft w:val="640"/>
          <w:marRight w:val="0"/>
          <w:marTop w:val="0"/>
          <w:marBottom w:val="0"/>
          <w:divBdr>
            <w:top w:val="none" w:sz="0" w:space="0" w:color="auto"/>
            <w:left w:val="none" w:sz="0" w:space="0" w:color="auto"/>
            <w:bottom w:val="none" w:sz="0" w:space="0" w:color="auto"/>
            <w:right w:val="none" w:sz="0" w:space="0" w:color="auto"/>
          </w:divBdr>
        </w:div>
        <w:div w:id="103113743">
          <w:marLeft w:val="640"/>
          <w:marRight w:val="0"/>
          <w:marTop w:val="0"/>
          <w:marBottom w:val="0"/>
          <w:divBdr>
            <w:top w:val="none" w:sz="0" w:space="0" w:color="auto"/>
            <w:left w:val="none" w:sz="0" w:space="0" w:color="auto"/>
            <w:bottom w:val="none" w:sz="0" w:space="0" w:color="auto"/>
            <w:right w:val="none" w:sz="0" w:space="0" w:color="auto"/>
          </w:divBdr>
        </w:div>
        <w:div w:id="278297147">
          <w:marLeft w:val="640"/>
          <w:marRight w:val="0"/>
          <w:marTop w:val="0"/>
          <w:marBottom w:val="0"/>
          <w:divBdr>
            <w:top w:val="none" w:sz="0" w:space="0" w:color="auto"/>
            <w:left w:val="none" w:sz="0" w:space="0" w:color="auto"/>
            <w:bottom w:val="none" w:sz="0" w:space="0" w:color="auto"/>
            <w:right w:val="none" w:sz="0" w:space="0" w:color="auto"/>
          </w:divBdr>
        </w:div>
        <w:div w:id="1683625819">
          <w:marLeft w:val="640"/>
          <w:marRight w:val="0"/>
          <w:marTop w:val="0"/>
          <w:marBottom w:val="0"/>
          <w:divBdr>
            <w:top w:val="none" w:sz="0" w:space="0" w:color="auto"/>
            <w:left w:val="none" w:sz="0" w:space="0" w:color="auto"/>
            <w:bottom w:val="none" w:sz="0" w:space="0" w:color="auto"/>
            <w:right w:val="none" w:sz="0" w:space="0" w:color="auto"/>
          </w:divBdr>
        </w:div>
        <w:div w:id="1017463636">
          <w:marLeft w:val="640"/>
          <w:marRight w:val="0"/>
          <w:marTop w:val="0"/>
          <w:marBottom w:val="0"/>
          <w:divBdr>
            <w:top w:val="none" w:sz="0" w:space="0" w:color="auto"/>
            <w:left w:val="none" w:sz="0" w:space="0" w:color="auto"/>
            <w:bottom w:val="none" w:sz="0" w:space="0" w:color="auto"/>
            <w:right w:val="none" w:sz="0" w:space="0" w:color="auto"/>
          </w:divBdr>
        </w:div>
        <w:div w:id="85197041">
          <w:marLeft w:val="640"/>
          <w:marRight w:val="0"/>
          <w:marTop w:val="0"/>
          <w:marBottom w:val="0"/>
          <w:divBdr>
            <w:top w:val="none" w:sz="0" w:space="0" w:color="auto"/>
            <w:left w:val="none" w:sz="0" w:space="0" w:color="auto"/>
            <w:bottom w:val="none" w:sz="0" w:space="0" w:color="auto"/>
            <w:right w:val="none" w:sz="0" w:space="0" w:color="auto"/>
          </w:divBdr>
        </w:div>
        <w:div w:id="1586761018">
          <w:marLeft w:val="640"/>
          <w:marRight w:val="0"/>
          <w:marTop w:val="0"/>
          <w:marBottom w:val="0"/>
          <w:divBdr>
            <w:top w:val="none" w:sz="0" w:space="0" w:color="auto"/>
            <w:left w:val="none" w:sz="0" w:space="0" w:color="auto"/>
            <w:bottom w:val="none" w:sz="0" w:space="0" w:color="auto"/>
            <w:right w:val="none" w:sz="0" w:space="0" w:color="auto"/>
          </w:divBdr>
        </w:div>
        <w:div w:id="897859454">
          <w:marLeft w:val="640"/>
          <w:marRight w:val="0"/>
          <w:marTop w:val="0"/>
          <w:marBottom w:val="0"/>
          <w:divBdr>
            <w:top w:val="none" w:sz="0" w:space="0" w:color="auto"/>
            <w:left w:val="none" w:sz="0" w:space="0" w:color="auto"/>
            <w:bottom w:val="none" w:sz="0" w:space="0" w:color="auto"/>
            <w:right w:val="none" w:sz="0" w:space="0" w:color="auto"/>
          </w:divBdr>
        </w:div>
        <w:div w:id="73626076">
          <w:marLeft w:val="640"/>
          <w:marRight w:val="0"/>
          <w:marTop w:val="0"/>
          <w:marBottom w:val="0"/>
          <w:divBdr>
            <w:top w:val="none" w:sz="0" w:space="0" w:color="auto"/>
            <w:left w:val="none" w:sz="0" w:space="0" w:color="auto"/>
            <w:bottom w:val="none" w:sz="0" w:space="0" w:color="auto"/>
            <w:right w:val="none" w:sz="0" w:space="0" w:color="auto"/>
          </w:divBdr>
        </w:div>
      </w:divsChild>
    </w:div>
    <w:div w:id="1875313637">
      <w:bodyDiv w:val="1"/>
      <w:marLeft w:val="0"/>
      <w:marRight w:val="0"/>
      <w:marTop w:val="0"/>
      <w:marBottom w:val="0"/>
      <w:divBdr>
        <w:top w:val="none" w:sz="0" w:space="0" w:color="auto"/>
        <w:left w:val="none" w:sz="0" w:space="0" w:color="auto"/>
        <w:bottom w:val="none" w:sz="0" w:space="0" w:color="auto"/>
        <w:right w:val="none" w:sz="0" w:space="0" w:color="auto"/>
      </w:divBdr>
    </w:div>
    <w:div w:id="1897547461">
      <w:bodyDiv w:val="1"/>
      <w:marLeft w:val="0"/>
      <w:marRight w:val="0"/>
      <w:marTop w:val="0"/>
      <w:marBottom w:val="0"/>
      <w:divBdr>
        <w:top w:val="none" w:sz="0" w:space="0" w:color="auto"/>
        <w:left w:val="none" w:sz="0" w:space="0" w:color="auto"/>
        <w:bottom w:val="none" w:sz="0" w:space="0" w:color="auto"/>
        <w:right w:val="none" w:sz="0" w:space="0" w:color="auto"/>
      </w:divBdr>
      <w:divsChild>
        <w:div w:id="660426851">
          <w:marLeft w:val="640"/>
          <w:marRight w:val="0"/>
          <w:marTop w:val="0"/>
          <w:marBottom w:val="0"/>
          <w:divBdr>
            <w:top w:val="none" w:sz="0" w:space="0" w:color="auto"/>
            <w:left w:val="none" w:sz="0" w:space="0" w:color="auto"/>
            <w:bottom w:val="none" w:sz="0" w:space="0" w:color="auto"/>
            <w:right w:val="none" w:sz="0" w:space="0" w:color="auto"/>
          </w:divBdr>
        </w:div>
        <w:div w:id="1474634355">
          <w:marLeft w:val="640"/>
          <w:marRight w:val="0"/>
          <w:marTop w:val="0"/>
          <w:marBottom w:val="0"/>
          <w:divBdr>
            <w:top w:val="none" w:sz="0" w:space="0" w:color="auto"/>
            <w:left w:val="none" w:sz="0" w:space="0" w:color="auto"/>
            <w:bottom w:val="none" w:sz="0" w:space="0" w:color="auto"/>
            <w:right w:val="none" w:sz="0" w:space="0" w:color="auto"/>
          </w:divBdr>
        </w:div>
        <w:div w:id="2056153687">
          <w:marLeft w:val="640"/>
          <w:marRight w:val="0"/>
          <w:marTop w:val="0"/>
          <w:marBottom w:val="0"/>
          <w:divBdr>
            <w:top w:val="none" w:sz="0" w:space="0" w:color="auto"/>
            <w:left w:val="none" w:sz="0" w:space="0" w:color="auto"/>
            <w:bottom w:val="none" w:sz="0" w:space="0" w:color="auto"/>
            <w:right w:val="none" w:sz="0" w:space="0" w:color="auto"/>
          </w:divBdr>
        </w:div>
        <w:div w:id="226649101">
          <w:marLeft w:val="640"/>
          <w:marRight w:val="0"/>
          <w:marTop w:val="0"/>
          <w:marBottom w:val="0"/>
          <w:divBdr>
            <w:top w:val="none" w:sz="0" w:space="0" w:color="auto"/>
            <w:left w:val="none" w:sz="0" w:space="0" w:color="auto"/>
            <w:bottom w:val="none" w:sz="0" w:space="0" w:color="auto"/>
            <w:right w:val="none" w:sz="0" w:space="0" w:color="auto"/>
          </w:divBdr>
        </w:div>
        <w:div w:id="1179153189">
          <w:marLeft w:val="640"/>
          <w:marRight w:val="0"/>
          <w:marTop w:val="0"/>
          <w:marBottom w:val="0"/>
          <w:divBdr>
            <w:top w:val="none" w:sz="0" w:space="0" w:color="auto"/>
            <w:left w:val="none" w:sz="0" w:space="0" w:color="auto"/>
            <w:bottom w:val="none" w:sz="0" w:space="0" w:color="auto"/>
            <w:right w:val="none" w:sz="0" w:space="0" w:color="auto"/>
          </w:divBdr>
        </w:div>
        <w:div w:id="2102604915">
          <w:marLeft w:val="640"/>
          <w:marRight w:val="0"/>
          <w:marTop w:val="0"/>
          <w:marBottom w:val="0"/>
          <w:divBdr>
            <w:top w:val="none" w:sz="0" w:space="0" w:color="auto"/>
            <w:left w:val="none" w:sz="0" w:space="0" w:color="auto"/>
            <w:bottom w:val="none" w:sz="0" w:space="0" w:color="auto"/>
            <w:right w:val="none" w:sz="0" w:space="0" w:color="auto"/>
          </w:divBdr>
        </w:div>
        <w:div w:id="284775220">
          <w:marLeft w:val="640"/>
          <w:marRight w:val="0"/>
          <w:marTop w:val="0"/>
          <w:marBottom w:val="0"/>
          <w:divBdr>
            <w:top w:val="none" w:sz="0" w:space="0" w:color="auto"/>
            <w:left w:val="none" w:sz="0" w:space="0" w:color="auto"/>
            <w:bottom w:val="none" w:sz="0" w:space="0" w:color="auto"/>
            <w:right w:val="none" w:sz="0" w:space="0" w:color="auto"/>
          </w:divBdr>
        </w:div>
        <w:div w:id="1472166644">
          <w:marLeft w:val="640"/>
          <w:marRight w:val="0"/>
          <w:marTop w:val="0"/>
          <w:marBottom w:val="0"/>
          <w:divBdr>
            <w:top w:val="none" w:sz="0" w:space="0" w:color="auto"/>
            <w:left w:val="none" w:sz="0" w:space="0" w:color="auto"/>
            <w:bottom w:val="none" w:sz="0" w:space="0" w:color="auto"/>
            <w:right w:val="none" w:sz="0" w:space="0" w:color="auto"/>
          </w:divBdr>
        </w:div>
        <w:div w:id="188177741">
          <w:marLeft w:val="640"/>
          <w:marRight w:val="0"/>
          <w:marTop w:val="0"/>
          <w:marBottom w:val="0"/>
          <w:divBdr>
            <w:top w:val="none" w:sz="0" w:space="0" w:color="auto"/>
            <w:left w:val="none" w:sz="0" w:space="0" w:color="auto"/>
            <w:bottom w:val="none" w:sz="0" w:space="0" w:color="auto"/>
            <w:right w:val="none" w:sz="0" w:space="0" w:color="auto"/>
          </w:divBdr>
        </w:div>
        <w:div w:id="936017109">
          <w:marLeft w:val="640"/>
          <w:marRight w:val="0"/>
          <w:marTop w:val="0"/>
          <w:marBottom w:val="0"/>
          <w:divBdr>
            <w:top w:val="none" w:sz="0" w:space="0" w:color="auto"/>
            <w:left w:val="none" w:sz="0" w:space="0" w:color="auto"/>
            <w:bottom w:val="none" w:sz="0" w:space="0" w:color="auto"/>
            <w:right w:val="none" w:sz="0" w:space="0" w:color="auto"/>
          </w:divBdr>
        </w:div>
        <w:div w:id="293146553">
          <w:marLeft w:val="640"/>
          <w:marRight w:val="0"/>
          <w:marTop w:val="0"/>
          <w:marBottom w:val="0"/>
          <w:divBdr>
            <w:top w:val="none" w:sz="0" w:space="0" w:color="auto"/>
            <w:left w:val="none" w:sz="0" w:space="0" w:color="auto"/>
            <w:bottom w:val="none" w:sz="0" w:space="0" w:color="auto"/>
            <w:right w:val="none" w:sz="0" w:space="0" w:color="auto"/>
          </w:divBdr>
        </w:div>
        <w:div w:id="997853317">
          <w:marLeft w:val="640"/>
          <w:marRight w:val="0"/>
          <w:marTop w:val="0"/>
          <w:marBottom w:val="0"/>
          <w:divBdr>
            <w:top w:val="none" w:sz="0" w:space="0" w:color="auto"/>
            <w:left w:val="none" w:sz="0" w:space="0" w:color="auto"/>
            <w:bottom w:val="none" w:sz="0" w:space="0" w:color="auto"/>
            <w:right w:val="none" w:sz="0" w:space="0" w:color="auto"/>
          </w:divBdr>
        </w:div>
        <w:div w:id="1831870292">
          <w:marLeft w:val="640"/>
          <w:marRight w:val="0"/>
          <w:marTop w:val="0"/>
          <w:marBottom w:val="0"/>
          <w:divBdr>
            <w:top w:val="none" w:sz="0" w:space="0" w:color="auto"/>
            <w:left w:val="none" w:sz="0" w:space="0" w:color="auto"/>
            <w:bottom w:val="none" w:sz="0" w:space="0" w:color="auto"/>
            <w:right w:val="none" w:sz="0" w:space="0" w:color="auto"/>
          </w:divBdr>
        </w:div>
        <w:div w:id="1986351538">
          <w:marLeft w:val="640"/>
          <w:marRight w:val="0"/>
          <w:marTop w:val="0"/>
          <w:marBottom w:val="0"/>
          <w:divBdr>
            <w:top w:val="none" w:sz="0" w:space="0" w:color="auto"/>
            <w:left w:val="none" w:sz="0" w:space="0" w:color="auto"/>
            <w:bottom w:val="none" w:sz="0" w:space="0" w:color="auto"/>
            <w:right w:val="none" w:sz="0" w:space="0" w:color="auto"/>
          </w:divBdr>
        </w:div>
        <w:div w:id="1674337157">
          <w:marLeft w:val="640"/>
          <w:marRight w:val="0"/>
          <w:marTop w:val="0"/>
          <w:marBottom w:val="0"/>
          <w:divBdr>
            <w:top w:val="none" w:sz="0" w:space="0" w:color="auto"/>
            <w:left w:val="none" w:sz="0" w:space="0" w:color="auto"/>
            <w:bottom w:val="none" w:sz="0" w:space="0" w:color="auto"/>
            <w:right w:val="none" w:sz="0" w:space="0" w:color="auto"/>
          </w:divBdr>
        </w:div>
        <w:div w:id="505436033">
          <w:marLeft w:val="640"/>
          <w:marRight w:val="0"/>
          <w:marTop w:val="0"/>
          <w:marBottom w:val="0"/>
          <w:divBdr>
            <w:top w:val="none" w:sz="0" w:space="0" w:color="auto"/>
            <w:left w:val="none" w:sz="0" w:space="0" w:color="auto"/>
            <w:bottom w:val="none" w:sz="0" w:space="0" w:color="auto"/>
            <w:right w:val="none" w:sz="0" w:space="0" w:color="auto"/>
          </w:divBdr>
        </w:div>
        <w:div w:id="368645820">
          <w:marLeft w:val="640"/>
          <w:marRight w:val="0"/>
          <w:marTop w:val="0"/>
          <w:marBottom w:val="0"/>
          <w:divBdr>
            <w:top w:val="none" w:sz="0" w:space="0" w:color="auto"/>
            <w:left w:val="none" w:sz="0" w:space="0" w:color="auto"/>
            <w:bottom w:val="none" w:sz="0" w:space="0" w:color="auto"/>
            <w:right w:val="none" w:sz="0" w:space="0" w:color="auto"/>
          </w:divBdr>
        </w:div>
        <w:div w:id="1934044137">
          <w:marLeft w:val="640"/>
          <w:marRight w:val="0"/>
          <w:marTop w:val="0"/>
          <w:marBottom w:val="0"/>
          <w:divBdr>
            <w:top w:val="none" w:sz="0" w:space="0" w:color="auto"/>
            <w:left w:val="none" w:sz="0" w:space="0" w:color="auto"/>
            <w:bottom w:val="none" w:sz="0" w:space="0" w:color="auto"/>
            <w:right w:val="none" w:sz="0" w:space="0" w:color="auto"/>
          </w:divBdr>
        </w:div>
        <w:div w:id="1846162764">
          <w:marLeft w:val="640"/>
          <w:marRight w:val="0"/>
          <w:marTop w:val="0"/>
          <w:marBottom w:val="0"/>
          <w:divBdr>
            <w:top w:val="none" w:sz="0" w:space="0" w:color="auto"/>
            <w:left w:val="none" w:sz="0" w:space="0" w:color="auto"/>
            <w:bottom w:val="none" w:sz="0" w:space="0" w:color="auto"/>
            <w:right w:val="none" w:sz="0" w:space="0" w:color="auto"/>
          </w:divBdr>
        </w:div>
        <w:div w:id="1228877959">
          <w:marLeft w:val="640"/>
          <w:marRight w:val="0"/>
          <w:marTop w:val="0"/>
          <w:marBottom w:val="0"/>
          <w:divBdr>
            <w:top w:val="none" w:sz="0" w:space="0" w:color="auto"/>
            <w:left w:val="none" w:sz="0" w:space="0" w:color="auto"/>
            <w:bottom w:val="none" w:sz="0" w:space="0" w:color="auto"/>
            <w:right w:val="none" w:sz="0" w:space="0" w:color="auto"/>
          </w:divBdr>
        </w:div>
        <w:div w:id="2040162473">
          <w:marLeft w:val="640"/>
          <w:marRight w:val="0"/>
          <w:marTop w:val="0"/>
          <w:marBottom w:val="0"/>
          <w:divBdr>
            <w:top w:val="none" w:sz="0" w:space="0" w:color="auto"/>
            <w:left w:val="none" w:sz="0" w:space="0" w:color="auto"/>
            <w:bottom w:val="none" w:sz="0" w:space="0" w:color="auto"/>
            <w:right w:val="none" w:sz="0" w:space="0" w:color="auto"/>
          </w:divBdr>
        </w:div>
        <w:div w:id="1536963092">
          <w:marLeft w:val="640"/>
          <w:marRight w:val="0"/>
          <w:marTop w:val="0"/>
          <w:marBottom w:val="0"/>
          <w:divBdr>
            <w:top w:val="none" w:sz="0" w:space="0" w:color="auto"/>
            <w:left w:val="none" w:sz="0" w:space="0" w:color="auto"/>
            <w:bottom w:val="none" w:sz="0" w:space="0" w:color="auto"/>
            <w:right w:val="none" w:sz="0" w:space="0" w:color="auto"/>
          </w:divBdr>
        </w:div>
        <w:div w:id="544176535">
          <w:marLeft w:val="640"/>
          <w:marRight w:val="0"/>
          <w:marTop w:val="0"/>
          <w:marBottom w:val="0"/>
          <w:divBdr>
            <w:top w:val="none" w:sz="0" w:space="0" w:color="auto"/>
            <w:left w:val="none" w:sz="0" w:space="0" w:color="auto"/>
            <w:bottom w:val="none" w:sz="0" w:space="0" w:color="auto"/>
            <w:right w:val="none" w:sz="0" w:space="0" w:color="auto"/>
          </w:divBdr>
        </w:div>
      </w:divsChild>
    </w:div>
    <w:div w:id="1904480922">
      <w:bodyDiv w:val="1"/>
      <w:marLeft w:val="0"/>
      <w:marRight w:val="0"/>
      <w:marTop w:val="0"/>
      <w:marBottom w:val="0"/>
      <w:divBdr>
        <w:top w:val="none" w:sz="0" w:space="0" w:color="auto"/>
        <w:left w:val="none" w:sz="0" w:space="0" w:color="auto"/>
        <w:bottom w:val="none" w:sz="0" w:space="0" w:color="auto"/>
        <w:right w:val="none" w:sz="0" w:space="0" w:color="auto"/>
      </w:divBdr>
      <w:divsChild>
        <w:div w:id="1335493426">
          <w:marLeft w:val="640"/>
          <w:marRight w:val="0"/>
          <w:marTop w:val="0"/>
          <w:marBottom w:val="0"/>
          <w:divBdr>
            <w:top w:val="none" w:sz="0" w:space="0" w:color="auto"/>
            <w:left w:val="none" w:sz="0" w:space="0" w:color="auto"/>
            <w:bottom w:val="none" w:sz="0" w:space="0" w:color="auto"/>
            <w:right w:val="none" w:sz="0" w:space="0" w:color="auto"/>
          </w:divBdr>
        </w:div>
        <w:div w:id="1562978832">
          <w:marLeft w:val="640"/>
          <w:marRight w:val="0"/>
          <w:marTop w:val="0"/>
          <w:marBottom w:val="0"/>
          <w:divBdr>
            <w:top w:val="none" w:sz="0" w:space="0" w:color="auto"/>
            <w:left w:val="none" w:sz="0" w:space="0" w:color="auto"/>
            <w:bottom w:val="none" w:sz="0" w:space="0" w:color="auto"/>
            <w:right w:val="none" w:sz="0" w:space="0" w:color="auto"/>
          </w:divBdr>
        </w:div>
        <w:div w:id="808788255">
          <w:marLeft w:val="640"/>
          <w:marRight w:val="0"/>
          <w:marTop w:val="0"/>
          <w:marBottom w:val="0"/>
          <w:divBdr>
            <w:top w:val="none" w:sz="0" w:space="0" w:color="auto"/>
            <w:left w:val="none" w:sz="0" w:space="0" w:color="auto"/>
            <w:bottom w:val="none" w:sz="0" w:space="0" w:color="auto"/>
            <w:right w:val="none" w:sz="0" w:space="0" w:color="auto"/>
          </w:divBdr>
        </w:div>
        <w:div w:id="1632710398">
          <w:marLeft w:val="640"/>
          <w:marRight w:val="0"/>
          <w:marTop w:val="0"/>
          <w:marBottom w:val="0"/>
          <w:divBdr>
            <w:top w:val="none" w:sz="0" w:space="0" w:color="auto"/>
            <w:left w:val="none" w:sz="0" w:space="0" w:color="auto"/>
            <w:bottom w:val="none" w:sz="0" w:space="0" w:color="auto"/>
            <w:right w:val="none" w:sz="0" w:space="0" w:color="auto"/>
          </w:divBdr>
        </w:div>
        <w:div w:id="1805923678">
          <w:marLeft w:val="640"/>
          <w:marRight w:val="0"/>
          <w:marTop w:val="0"/>
          <w:marBottom w:val="0"/>
          <w:divBdr>
            <w:top w:val="none" w:sz="0" w:space="0" w:color="auto"/>
            <w:left w:val="none" w:sz="0" w:space="0" w:color="auto"/>
            <w:bottom w:val="none" w:sz="0" w:space="0" w:color="auto"/>
            <w:right w:val="none" w:sz="0" w:space="0" w:color="auto"/>
          </w:divBdr>
        </w:div>
        <w:div w:id="1639994014">
          <w:marLeft w:val="640"/>
          <w:marRight w:val="0"/>
          <w:marTop w:val="0"/>
          <w:marBottom w:val="0"/>
          <w:divBdr>
            <w:top w:val="none" w:sz="0" w:space="0" w:color="auto"/>
            <w:left w:val="none" w:sz="0" w:space="0" w:color="auto"/>
            <w:bottom w:val="none" w:sz="0" w:space="0" w:color="auto"/>
            <w:right w:val="none" w:sz="0" w:space="0" w:color="auto"/>
          </w:divBdr>
        </w:div>
        <w:div w:id="1570844096">
          <w:marLeft w:val="640"/>
          <w:marRight w:val="0"/>
          <w:marTop w:val="0"/>
          <w:marBottom w:val="0"/>
          <w:divBdr>
            <w:top w:val="none" w:sz="0" w:space="0" w:color="auto"/>
            <w:left w:val="none" w:sz="0" w:space="0" w:color="auto"/>
            <w:bottom w:val="none" w:sz="0" w:space="0" w:color="auto"/>
            <w:right w:val="none" w:sz="0" w:space="0" w:color="auto"/>
          </w:divBdr>
        </w:div>
        <w:div w:id="1822697017">
          <w:marLeft w:val="640"/>
          <w:marRight w:val="0"/>
          <w:marTop w:val="0"/>
          <w:marBottom w:val="0"/>
          <w:divBdr>
            <w:top w:val="none" w:sz="0" w:space="0" w:color="auto"/>
            <w:left w:val="none" w:sz="0" w:space="0" w:color="auto"/>
            <w:bottom w:val="none" w:sz="0" w:space="0" w:color="auto"/>
            <w:right w:val="none" w:sz="0" w:space="0" w:color="auto"/>
          </w:divBdr>
        </w:div>
        <w:div w:id="55710424">
          <w:marLeft w:val="640"/>
          <w:marRight w:val="0"/>
          <w:marTop w:val="0"/>
          <w:marBottom w:val="0"/>
          <w:divBdr>
            <w:top w:val="none" w:sz="0" w:space="0" w:color="auto"/>
            <w:left w:val="none" w:sz="0" w:space="0" w:color="auto"/>
            <w:bottom w:val="none" w:sz="0" w:space="0" w:color="auto"/>
            <w:right w:val="none" w:sz="0" w:space="0" w:color="auto"/>
          </w:divBdr>
        </w:div>
        <w:div w:id="2071882428">
          <w:marLeft w:val="640"/>
          <w:marRight w:val="0"/>
          <w:marTop w:val="0"/>
          <w:marBottom w:val="0"/>
          <w:divBdr>
            <w:top w:val="none" w:sz="0" w:space="0" w:color="auto"/>
            <w:left w:val="none" w:sz="0" w:space="0" w:color="auto"/>
            <w:bottom w:val="none" w:sz="0" w:space="0" w:color="auto"/>
            <w:right w:val="none" w:sz="0" w:space="0" w:color="auto"/>
          </w:divBdr>
        </w:div>
        <w:div w:id="1997419868">
          <w:marLeft w:val="640"/>
          <w:marRight w:val="0"/>
          <w:marTop w:val="0"/>
          <w:marBottom w:val="0"/>
          <w:divBdr>
            <w:top w:val="none" w:sz="0" w:space="0" w:color="auto"/>
            <w:left w:val="none" w:sz="0" w:space="0" w:color="auto"/>
            <w:bottom w:val="none" w:sz="0" w:space="0" w:color="auto"/>
            <w:right w:val="none" w:sz="0" w:space="0" w:color="auto"/>
          </w:divBdr>
        </w:div>
        <w:div w:id="1654479919">
          <w:marLeft w:val="640"/>
          <w:marRight w:val="0"/>
          <w:marTop w:val="0"/>
          <w:marBottom w:val="0"/>
          <w:divBdr>
            <w:top w:val="none" w:sz="0" w:space="0" w:color="auto"/>
            <w:left w:val="none" w:sz="0" w:space="0" w:color="auto"/>
            <w:bottom w:val="none" w:sz="0" w:space="0" w:color="auto"/>
            <w:right w:val="none" w:sz="0" w:space="0" w:color="auto"/>
          </w:divBdr>
        </w:div>
        <w:div w:id="1440566523">
          <w:marLeft w:val="640"/>
          <w:marRight w:val="0"/>
          <w:marTop w:val="0"/>
          <w:marBottom w:val="0"/>
          <w:divBdr>
            <w:top w:val="none" w:sz="0" w:space="0" w:color="auto"/>
            <w:left w:val="none" w:sz="0" w:space="0" w:color="auto"/>
            <w:bottom w:val="none" w:sz="0" w:space="0" w:color="auto"/>
            <w:right w:val="none" w:sz="0" w:space="0" w:color="auto"/>
          </w:divBdr>
        </w:div>
      </w:divsChild>
    </w:div>
    <w:div w:id="1910263486">
      <w:bodyDiv w:val="1"/>
      <w:marLeft w:val="0"/>
      <w:marRight w:val="0"/>
      <w:marTop w:val="0"/>
      <w:marBottom w:val="0"/>
      <w:divBdr>
        <w:top w:val="none" w:sz="0" w:space="0" w:color="auto"/>
        <w:left w:val="none" w:sz="0" w:space="0" w:color="auto"/>
        <w:bottom w:val="none" w:sz="0" w:space="0" w:color="auto"/>
        <w:right w:val="none" w:sz="0" w:space="0" w:color="auto"/>
      </w:divBdr>
    </w:div>
    <w:div w:id="1910528979">
      <w:bodyDiv w:val="1"/>
      <w:marLeft w:val="0"/>
      <w:marRight w:val="0"/>
      <w:marTop w:val="0"/>
      <w:marBottom w:val="0"/>
      <w:divBdr>
        <w:top w:val="none" w:sz="0" w:space="0" w:color="auto"/>
        <w:left w:val="none" w:sz="0" w:space="0" w:color="auto"/>
        <w:bottom w:val="none" w:sz="0" w:space="0" w:color="auto"/>
        <w:right w:val="none" w:sz="0" w:space="0" w:color="auto"/>
      </w:divBdr>
    </w:div>
    <w:div w:id="1917201822">
      <w:bodyDiv w:val="1"/>
      <w:marLeft w:val="0"/>
      <w:marRight w:val="0"/>
      <w:marTop w:val="0"/>
      <w:marBottom w:val="0"/>
      <w:divBdr>
        <w:top w:val="none" w:sz="0" w:space="0" w:color="auto"/>
        <w:left w:val="none" w:sz="0" w:space="0" w:color="auto"/>
        <w:bottom w:val="none" w:sz="0" w:space="0" w:color="auto"/>
        <w:right w:val="none" w:sz="0" w:space="0" w:color="auto"/>
      </w:divBdr>
      <w:divsChild>
        <w:div w:id="633023632">
          <w:marLeft w:val="640"/>
          <w:marRight w:val="0"/>
          <w:marTop w:val="0"/>
          <w:marBottom w:val="0"/>
          <w:divBdr>
            <w:top w:val="none" w:sz="0" w:space="0" w:color="auto"/>
            <w:left w:val="none" w:sz="0" w:space="0" w:color="auto"/>
            <w:bottom w:val="none" w:sz="0" w:space="0" w:color="auto"/>
            <w:right w:val="none" w:sz="0" w:space="0" w:color="auto"/>
          </w:divBdr>
        </w:div>
        <w:div w:id="2005234560">
          <w:marLeft w:val="640"/>
          <w:marRight w:val="0"/>
          <w:marTop w:val="0"/>
          <w:marBottom w:val="0"/>
          <w:divBdr>
            <w:top w:val="none" w:sz="0" w:space="0" w:color="auto"/>
            <w:left w:val="none" w:sz="0" w:space="0" w:color="auto"/>
            <w:bottom w:val="none" w:sz="0" w:space="0" w:color="auto"/>
            <w:right w:val="none" w:sz="0" w:space="0" w:color="auto"/>
          </w:divBdr>
        </w:div>
        <w:div w:id="886572849">
          <w:marLeft w:val="640"/>
          <w:marRight w:val="0"/>
          <w:marTop w:val="0"/>
          <w:marBottom w:val="0"/>
          <w:divBdr>
            <w:top w:val="none" w:sz="0" w:space="0" w:color="auto"/>
            <w:left w:val="none" w:sz="0" w:space="0" w:color="auto"/>
            <w:bottom w:val="none" w:sz="0" w:space="0" w:color="auto"/>
            <w:right w:val="none" w:sz="0" w:space="0" w:color="auto"/>
          </w:divBdr>
        </w:div>
        <w:div w:id="21787453">
          <w:marLeft w:val="640"/>
          <w:marRight w:val="0"/>
          <w:marTop w:val="0"/>
          <w:marBottom w:val="0"/>
          <w:divBdr>
            <w:top w:val="none" w:sz="0" w:space="0" w:color="auto"/>
            <w:left w:val="none" w:sz="0" w:space="0" w:color="auto"/>
            <w:bottom w:val="none" w:sz="0" w:space="0" w:color="auto"/>
            <w:right w:val="none" w:sz="0" w:space="0" w:color="auto"/>
          </w:divBdr>
        </w:div>
        <w:div w:id="498158348">
          <w:marLeft w:val="640"/>
          <w:marRight w:val="0"/>
          <w:marTop w:val="0"/>
          <w:marBottom w:val="0"/>
          <w:divBdr>
            <w:top w:val="none" w:sz="0" w:space="0" w:color="auto"/>
            <w:left w:val="none" w:sz="0" w:space="0" w:color="auto"/>
            <w:bottom w:val="none" w:sz="0" w:space="0" w:color="auto"/>
            <w:right w:val="none" w:sz="0" w:space="0" w:color="auto"/>
          </w:divBdr>
        </w:div>
        <w:div w:id="1601601016">
          <w:marLeft w:val="640"/>
          <w:marRight w:val="0"/>
          <w:marTop w:val="0"/>
          <w:marBottom w:val="0"/>
          <w:divBdr>
            <w:top w:val="none" w:sz="0" w:space="0" w:color="auto"/>
            <w:left w:val="none" w:sz="0" w:space="0" w:color="auto"/>
            <w:bottom w:val="none" w:sz="0" w:space="0" w:color="auto"/>
            <w:right w:val="none" w:sz="0" w:space="0" w:color="auto"/>
          </w:divBdr>
        </w:div>
        <w:div w:id="669219562">
          <w:marLeft w:val="640"/>
          <w:marRight w:val="0"/>
          <w:marTop w:val="0"/>
          <w:marBottom w:val="0"/>
          <w:divBdr>
            <w:top w:val="none" w:sz="0" w:space="0" w:color="auto"/>
            <w:left w:val="none" w:sz="0" w:space="0" w:color="auto"/>
            <w:bottom w:val="none" w:sz="0" w:space="0" w:color="auto"/>
            <w:right w:val="none" w:sz="0" w:space="0" w:color="auto"/>
          </w:divBdr>
        </w:div>
        <w:div w:id="995035302">
          <w:marLeft w:val="640"/>
          <w:marRight w:val="0"/>
          <w:marTop w:val="0"/>
          <w:marBottom w:val="0"/>
          <w:divBdr>
            <w:top w:val="none" w:sz="0" w:space="0" w:color="auto"/>
            <w:left w:val="none" w:sz="0" w:space="0" w:color="auto"/>
            <w:bottom w:val="none" w:sz="0" w:space="0" w:color="auto"/>
            <w:right w:val="none" w:sz="0" w:space="0" w:color="auto"/>
          </w:divBdr>
        </w:div>
        <w:div w:id="1933587754">
          <w:marLeft w:val="640"/>
          <w:marRight w:val="0"/>
          <w:marTop w:val="0"/>
          <w:marBottom w:val="0"/>
          <w:divBdr>
            <w:top w:val="none" w:sz="0" w:space="0" w:color="auto"/>
            <w:left w:val="none" w:sz="0" w:space="0" w:color="auto"/>
            <w:bottom w:val="none" w:sz="0" w:space="0" w:color="auto"/>
            <w:right w:val="none" w:sz="0" w:space="0" w:color="auto"/>
          </w:divBdr>
        </w:div>
        <w:div w:id="55322395">
          <w:marLeft w:val="640"/>
          <w:marRight w:val="0"/>
          <w:marTop w:val="0"/>
          <w:marBottom w:val="0"/>
          <w:divBdr>
            <w:top w:val="none" w:sz="0" w:space="0" w:color="auto"/>
            <w:left w:val="none" w:sz="0" w:space="0" w:color="auto"/>
            <w:bottom w:val="none" w:sz="0" w:space="0" w:color="auto"/>
            <w:right w:val="none" w:sz="0" w:space="0" w:color="auto"/>
          </w:divBdr>
        </w:div>
        <w:div w:id="489253280">
          <w:marLeft w:val="640"/>
          <w:marRight w:val="0"/>
          <w:marTop w:val="0"/>
          <w:marBottom w:val="0"/>
          <w:divBdr>
            <w:top w:val="none" w:sz="0" w:space="0" w:color="auto"/>
            <w:left w:val="none" w:sz="0" w:space="0" w:color="auto"/>
            <w:bottom w:val="none" w:sz="0" w:space="0" w:color="auto"/>
            <w:right w:val="none" w:sz="0" w:space="0" w:color="auto"/>
          </w:divBdr>
        </w:div>
        <w:div w:id="2142071241">
          <w:marLeft w:val="640"/>
          <w:marRight w:val="0"/>
          <w:marTop w:val="0"/>
          <w:marBottom w:val="0"/>
          <w:divBdr>
            <w:top w:val="none" w:sz="0" w:space="0" w:color="auto"/>
            <w:left w:val="none" w:sz="0" w:space="0" w:color="auto"/>
            <w:bottom w:val="none" w:sz="0" w:space="0" w:color="auto"/>
            <w:right w:val="none" w:sz="0" w:space="0" w:color="auto"/>
          </w:divBdr>
        </w:div>
        <w:div w:id="1253322004">
          <w:marLeft w:val="640"/>
          <w:marRight w:val="0"/>
          <w:marTop w:val="0"/>
          <w:marBottom w:val="0"/>
          <w:divBdr>
            <w:top w:val="none" w:sz="0" w:space="0" w:color="auto"/>
            <w:left w:val="none" w:sz="0" w:space="0" w:color="auto"/>
            <w:bottom w:val="none" w:sz="0" w:space="0" w:color="auto"/>
            <w:right w:val="none" w:sz="0" w:space="0" w:color="auto"/>
          </w:divBdr>
        </w:div>
      </w:divsChild>
    </w:div>
    <w:div w:id="1930893479">
      <w:bodyDiv w:val="1"/>
      <w:marLeft w:val="0"/>
      <w:marRight w:val="0"/>
      <w:marTop w:val="0"/>
      <w:marBottom w:val="0"/>
      <w:divBdr>
        <w:top w:val="none" w:sz="0" w:space="0" w:color="auto"/>
        <w:left w:val="none" w:sz="0" w:space="0" w:color="auto"/>
        <w:bottom w:val="none" w:sz="0" w:space="0" w:color="auto"/>
        <w:right w:val="none" w:sz="0" w:space="0" w:color="auto"/>
      </w:divBdr>
      <w:divsChild>
        <w:div w:id="114832287">
          <w:marLeft w:val="640"/>
          <w:marRight w:val="0"/>
          <w:marTop w:val="0"/>
          <w:marBottom w:val="0"/>
          <w:divBdr>
            <w:top w:val="none" w:sz="0" w:space="0" w:color="auto"/>
            <w:left w:val="none" w:sz="0" w:space="0" w:color="auto"/>
            <w:bottom w:val="none" w:sz="0" w:space="0" w:color="auto"/>
            <w:right w:val="none" w:sz="0" w:space="0" w:color="auto"/>
          </w:divBdr>
        </w:div>
        <w:div w:id="1015227314">
          <w:marLeft w:val="640"/>
          <w:marRight w:val="0"/>
          <w:marTop w:val="0"/>
          <w:marBottom w:val="0"/>
          <w:divBdr>
            <w:top w:val="none" w:sz="0" w:space="0" w:color="auto"/>
            <w:left w:val="none" w:sz="0" w:space="0" w:color="auto"/>
            <w:bottom w:val="none" w:sz="0" w:space="0" w:color="auto"/>
            <w:right w:val="none" w:sz="0" w:space="0" w:color="auto"/>
          </w:divBdr>
        </w:div>
        <w:div w:id="1605916918">
          <w:marLeft w:val="640"/>
          <w:marRight w:val="0"/>
          <w:marTop w:val="0"/>
          <w:marBottom w:val="0"/>
          <w:divBdr>
            <w:top w:val="none" w:sz="0" w:space="0" w:color="auto"/>
            <w:left w:val="none" w:sz="0" w:space="0" w:color="auto"/>
            <w:bottom w:val="none" w:sz="0" w:space="0" w:color="auto"/>
            <w:right w:val="none" w:sz="0" w:space="0" w:color="auto"/>
          </w:divBdr>
        </w:div>
        <w:div w:id="2053534036">
          <w:marLeft w:val="640"/>
          <w:marRight w:val="0"/>
          <w:marTop w:val="0"/>
          <w:marBottom w:val="0"/>
          <w:divBdr>
            <w:top w:val="none" w:sz="0" w:space="0" w:color="auto"/>
            <w:left w:val="none" w:sz="0" w:space="0" w:color="auto"/>
            <w:bottom w:val="none" w:sz="0" w:space="0" w:color="auto"/>
            <w:right w:val="none" w:sz="0" w:space="0" w:color="auto"/>
          </w:divBdr>
        </w:div>
        <w:div w:id="621811005">
          <w:marLeft w:val="640"/>
          <w:marRight w:val="0"/>
          <w:marTop w:val="0"/>
          <w:marBottom w:val="0"/>
          <w:divBdr>
            <w:top w:val="none" w:sz="0" w:space="0" w:color="auto"/>
            <w:left w:val="none" w:sz="0" w:space="0" w:color="auto"/>
            <w:bottom w:val="none" w:sz="0" w:space="0" w:color="auto"/>
            <w:right w:val="none" w:sz="0" w:space="0" w:color="auto"/>
          </w:divBdr>
        </w:div>
        <w:div w:id="1381171636">
          <w:marLeft w:val="640"/>
          <w:marRight w:val="0"/>
          <w:marTop w:val="0"/>
          <w:marBottom w:val="0"/>
          <w:divBdr>
            <w:top w:val="none" w:sz="0" w:space="0" w:color="auto"/>
            <w:left w:val="none" w:sz="0" w:space="0" w:color="auto"/>
            <w:bottom w:val="none" w:sz="0" w:space="0" w:color="auto"/>
            <w:right w:val="none" w:sz="0" w:space="0" w:color="auto"/>
          </w:divBdr>
        </w:div>
        <w:div w:id="1485588711">
          <w:marLeft w:val="640"/>
          <w:marRight w:val="0"/>
          <w:marTop w:val="0"/>
          <w:marBottom w:val="0"/>
          <w:divBdr>
            <w:top w:val="none" w:sz="0" w:space="0" w:color="auto"/>
            <w:left w:val="none" w:sz="0" w:space="0" w:color="auto"/>
            <w:bottom w:val="none" w:sz="0" w:space="0" w:color="auto"/>
            <w:right w:val="none" w:sz="0" w:space="0" w:color="auto"/>
          </w:divBdr>
        </w:div>
        <w:div w:id="678965824">
          <w:marLeft w:val="640"/>
          <w:marRight w:val="0"/>
          <w:marTop w:val="0"/>
          <w:marBottom w:val="0"/>
          <w:divBdr>
            <w:top w:val="none" w:sz="0" w:space="0" w:color="auto"/>
            <w:left w:val="none" w:sz="0" w:space="0" w:color="auto"/>
            <w:bottom w:val="none" w:sz="0" w:space="0" w:color="auto"/>
            <w:right w:val="none" w:sz="0" w:space="0" w:color="auto"/>
          </w:divBdr>
        </w:div>
        <w:div w:id="1897819199">
          <w:marLeft w:val="640"/>
          <w:marRight w:val="0"/>
          <w:marTop w:val="0"/>
          <w:marBottom w:val="0"/>
          <w:divBdr>
            <w:top w:val="none" w:sz="0" w:space="0" w:color="auto"/>
            <w:left w:val="none" w:sz="0" w:space="0" w:color="auto"/>
            <w:bottom w:val="none" w:sz="0" w:space="0" w:color="auto"/>
            <w:right w:val="none" w:sz="0" w:space="0" w:color="auto"/>
          </w:divBdr>
        </w:div>
        <w:div w:id="1712995962">
          <w:marLeft w:val="640"/>
          <w:marRight w:val="0"/>
          <w:marTop w:val="0"/>
          <w:marBottom w:val="0"/>
          <w:divBdr>
            <w:top w:val="none" w:sz="0" w:space="0" w:color="auto"/>
            <w:left w:val="none" w:sz="0" w:space="0" w:color="auto"/>
            <w:bottom w:val="none" w:sz="0" w:space="0" w:color="auto"/>
            <w:right w:val="none" w:sz="0" w:space="0" w:color="auto"/>
          </w:divBdr>
        </w:div>
        <w:div w:id="171143452">
          <w:marLeft w:val="640"/>
          <w:marRight w:val="0"/>
          <w:marTop w:val="0"/>
          <w:marBottom w:val="0"/>
          <w:divBdr>
            <w:top w:val="none" w:sz="0" w:space="0" w:color="auto"/>
            <w:left w:val="none" w:sz="0" w:space="0" w:color="auto"/>
            <w:bottom w:val="none" w:sz="0" w:space="0" w:color="auto"/>
            <w:right w:val="none" w:sz="0" w:space="0" w:color="auto"/>
          </w:divBdr>
        </w:div>
        <w:div w:id="118651969">
          <w:marLeft w:val="640"/>
          <w:marRight w:val="0"/>
          <w:marTop w:val="0"/>
          <w:marBottom w:val="0"/>
          <w:divBdr>
            <w:top w:val="none" w:sz="0" w:space="0" w:color="auto"/>
            <w:left w:val="none" w:sz="0" w:space="0" w:color="auto"/>
            <w:bottom w:val="none" w:sz="0" w:space="0" w:color="auto"/>
            <w:right w:val="none" w:sz="0" w:space="0" w:color="auto"/>
          </w:divBdr>
        </w:div>
        <w:div w:id="1106385743">
          <w:marLeft w:val="640"/>
          <w:marRight w:val="0"/>
          <w:marTop w:val="0"/>
          <w:marBottom w:val="0"/>
          <w:divBdr>
            <w:top w:val="none" w:sz="0" w:space="0" w:color="auto"/>
            <w:left w:val="none" w:sz="0" w:space="0" w:color="auto"/>
            <w:bottom w:val="none" w:sz="0" w:space="0" w:color="auto"/>
            <w:right w:val="none" w:sz="0" w:space="0" w:color="auto"/>
          </w:divBdr>
        </w:div>
        <w:div w:id="773012881">
          <w:marLeft w:val="640"/>
          <w:marRight w:val="0"/>
          <w:marTop w:val="0"/>
          <w:marBottom w:val="0"/>
          <w:divBdr>
            <w:top w:val="none" w:sz="0" w:space="0" w:color="auto"/>
            <w:left w:val="none" w:sz="0" w:space="0" w:color="auto"/>
            <w:bottom w:val="none" w:sz="0" w:space="0" w:color="auto"/>
            <w:right w:val="none" w:sz="0" w:space="0" w:color="auto"/>
          </w:divBdr>
        </w:div>
        <w:div w:id="1198934010">
          <w:marLeft w:val="640"/>
          <w:marRight w:val="0"/>
          <w:marTop w:val="0"/>
          <w:marBottom w:val="0"/>
          <w:divBdr>
            <w:top w:val="none" w:sz="0" w:space="0" w:color="auto"/>
            <w:left w:val="none" w:sz="0" w:space="0" w:color="auto"/>
            <w:bottom w:val="none" w:sz="0" w:space="0" w:color="auto"/>
            <w:right w:val="none" w:sz="0" w:space="0" w:color="auto"/>
          </w:divBdr>
        </w:div>
        <w:div w:id="1710960011">
          <w:marLeft w:val="640"/>
          <w:marRight w:val="0"/>
          <w:marTop w:val="0"/>
          <w:marBottom w:val="0"/>
          <w:divBdr>
            <w:top w:val="none" w:sz="0" w:space="0" w:color="auto"/>
            <w:left w:val="none" w:sz="0" w:space="0" w:color="auto"/>
            <w:bottom w:val="none" w:sz="0" w:space="0" w:color="auto"/>
            <w:right w:val="none" w:sz="0" w:space="0" w:color="auto"/>
          </w:divBdr>
        </w:div>
        <w:div w:id="1919944875">
          <w:marLeft w:val="640"/>
          <w:marRight w:val="0"/>
          <w:marTop w:val="0"/>
          <w:marBottom w:val="0"/>
          <w:divBdr>
            <w:top w:val="none" w:sz="0" w:space="0" w:color="auto"/>
            <w:left w:val="none" w:sz="0" w:space="0" w:color="auto"/>
            <w:bottom w:val="none" w:sz="0" w:space="0" w:color="auto"/>
            <w:right w:val="none" w:sz="0" w:space="0" w:color="auto"/>
          </w:divBdr>
        </w:div>
        <w:div w:id="1414742370">
          <w:marLeft w:val="640"/>
          <w:marRight w:val="0"/>
          <w:marTop w:val="0"/>
          <w:marBottom w:val="0"/>
          <w:divBdr>
            <w:top w:val="none" w:sz="0" w:space="0" w:color="auto"/>
            <w:left w:val="none" w:sz="0" w:space="0" w:color="auto"/>
            <w:bottom w:val="none" w:sz="0" w:space="0" w:color="auto"/>
            <w:right w:val="none" w:sz="0" w:space="0" w:color="auto"/>
          </w:divBdr>
        </w:div>
        <w:div w:id="710423050">
          <w:marLeft w:val="640"/>
          <w:marRight w:val="0"/>
          <w:marTop w:val="0"/>
          <w:marBottom w:val="0"/>
          <w:divBdr>
            <w:top w:val="none" w:sz="0" w:space="0" w:color="auto"/>
            <w:left w:val="none" w:sz="0" w:space="0" w:color="auto"/>
            <w:bottom w:val="none" w:sz="0" w:space="0" w:color="auto"/>
            <w:right w:val="none" w:sz="0" w:space="0" w:color="auto"/>
          </w:divBdr>
        </w:div>
        <w:div w:id="1996373539">
          <w:marLeft w:val="640"/>
          <w:marRight w:val="0"/>
          <w:marTop w:val="0"/>
          <w:marBottom w:val="0"/>
          <w:divBdr>
            <w:top w:val="none" w:sz="0" w:space="0" w:color="auto"/>
            <w:left w:val="none" w:sz="0" w:space="0" w:color="auto"/>
            <w:bottom w:val="none" w:sz="0" w:space="0" w:color="auto"/>
            <w:right w:val="none" w:sz="0" w:space="0" w:color="auto"/>
          </w:divBdr>
        </w:div>
        <w:div w:id="32849863">
          <w:marLeft w:val="640"/>
          <w:marRight w:val="0"/>
          <w:marTop w:val="0"/>
          <w:marBottom w:val="0"/>
          <w:divBdr>
            <w:top w:val="none" w:sz="0" w:space="0" w:color="auto"/>
            <w:left w:val="none" w:sz="0" w:space="0" w:color="auto"/>
            <w:bottom w:val="none" w:sz="0" w:space="0" w:color="auto"/>
            <w:right w:val="none" w:sz="0" w:space="0" w:color="auto"/>
          </w:divBdr>
        </w:div>
        <w:div w:id="896360212">
          <w:marLeft w:val="640"/>
          <w:marRight w:val="0"/>
          <w:marTop w:val="0"/>
          <w:marBottom w:val="0"/>
          <w:divBdr>
            <w:top w:val="none" w:sz="0" w:space="0" w:color="auto"/>
            <w:left w:val="none" w:sz="0" w:space="0" w:color="auto"/>
            <w:bottom w:val="none" w:sz="0" w:space="0" w:color="auto"/>
            <w:right w:val="none" w:sz="0" w:space="0" w:color="auto"/>
          </w:divBdr>
        </w:div>
      </w:divsChild>
    </w:div>
    <w:div w:id="1960841017">
      <w:bodyDiv w:val="1"/>
      <w:marLeft w:val="0"/>
      <w:marRight w:val="0"/>
      <w:marTop w:val="0"/>
      <w:marBottom w:val="0"/>
      <w:divBdr>
        <w:top w:val="none" w:sz="0" w:space="0" w:color="auto"/>
        <w:left w:val="none" w:sz="0" w:space="0" w:color="auto"/>
        <w:bottom w:val="none" w:sz="0" w:space="0" w:color="auto"/>
        <w:right w:val="none" w:sz="0" w:space="0" w:color="auto"/>
      </w:divBdr>
      <w:divsChild>
        <w:div w:id="188103165">
          <w:marLeft w:val="640"/>
          <w:marRight w:val="0"/>
          <w:marTop w:val="0"/>
          <w:marBottom w:val="0"/>
          <w:divBdr>
            <w:top w:val="none" w:sz="0" w:space="0" w:color="auto"/>
            <w:left w:val="none" w:sz="0" w:space="0" w:color="auto"/>
            <w:bottom w:val="none" w:sz="0" w:space="0" w:color="auto"/>
            <w:right w:val="none" w:sz="0" w:space="0" w:color="auto"/>
          </w:divBdr>
        </w:div>
        <w:div w:id="162164228">
          <w:marLeft w:val="640"/>
          <w:marRight w:val="0"/>
          <w:marTop w:val="0"/>
          <w:marBottom w:val="0"/>
          <w:divBdr>
            <w:top w:val="none" w:sz="0" w:space="0" w:color="auto"/>
            <w:left w:val="none" w:sz="0" w:space="0" w:color="auto"/>
            <w:bottom w:val="none" w:sz="0" w:space="0" w:color="auto"/>
            <w:right w:val="none" w:sz="0" w:space="0" w:color="auto"/>
          </w:divBdr>
        </w:div>
        <w:div w:id="1329409520">
          <w:marLeft w:val="640"/>
          <w:marRight w:val="0"/>
          <w:marTop w:val="0"/>
          <w:marBottom w:val="0"/>
          <w:divBdr>
            <w:top w:val="none" w:sz="0" w:space="0" w:color="auto"/>
            <w:left w:val="none" w:sz="0" w:space="0" w:color="auto"/>
            <w:bottom w:val="none" w:sz="0" w:space="0" w:color="auto"/>
            <w:right w:val="none" w:sz="0" w:space="0" w:color="auto"/>
          </w:divBdr>
        </w:div>
        <w:div w:id="521436351">
          <w:marLeft w:val="640"/>
          <w:marRight w:val="0"/>
          <w:marTop w:val="0"/>
          <w:marBottom w:val="0"/>
          <w:divBdr>
            <w:top w:val="none" w:sz="0" w:space="0" w:color="auto"/>
            <w:left w:val="none" w:sz="0" w:space="0" w:color="auto"/>
            <w:bottom w:val="none" w:sz="0" w:space="0" w:color="auto"/>
            <w:right w:val="none" w:sz="0" w:space="0" w:color="auto"/>
          </w:divBdr>
        </w:div>
        <w:div w:id="1234003201">
          <w:marLeft w:val="640"/>
          <w:marRight w:val="0"/>
          <w:marTop w:val="0"/>
          <w:marBottom w:val="0"/>
          <w:divBdr>
            <w:top w:val="none" w:sz="0" w:space="0" w:color="auto"/>
            <w:left w:val="none" w:sz="0" w:space="0" w:color="auto"/>
            <w:bottom w:val="none" w:sz="0" w:space="0" w:color="auto"/>
            <w:right w:val="none" w:sz="0" w:space="0" w:color="auto"/>
          </w:divBdr>
        </w:div>
        <w:div w:id="544609024">
          <w:marLeft w:val="640"/>
          <w:marRight w:val="0"/>
          <w:marTop w:val="0"/>
          <w:marBottom w:val="0"/>
          <w:divBdr>
            <w:top w:val="none" w:sz="0" w:space="0" w:color="auto"/>
            <w:left w:val="none" w:sz="0" w:space="0" w:color="auto"/>
            <w:bottom w:val="none" w:sz="0" w:space="0" w:color="auto"/>
            <w:right w:val="none" w:sz="0" w:space="0" w:color="auto"/>
          </w:divBdr>
        </w:div>
        <w:div w:id="1017583499">
          <w:marLeft w:val="640"/>
          <w:marRight w:val="0"/>
          <w:marTop w:val="0"/>
          <w:marBottom w:val="0"/>
          <w:divBdr>
            <w:top w:val="none" w:sz="0" w:space="0" w:color="auto"/>
            <w:left w:val="none" w:sz="0" w:space="0" w:color="auto"/>
            <w:bottom w:val="none" w:sz="0" w:space="0" w:color="auto"/>
            <w:right w:val="none" w:sz="0" w:space="0" w:color="auto"/>
          </w:divBdr>
        </w:div>
        <w:div w:id="1914464351">
          <w:marLeft w:val="640"/>
          <w:marRight w:val="0"/>
          <w:marTop w:val="0"/>
          <w:marBottom w:val="0"/>
          <w:divBdr>
            <w:top w:val="none" w:sz="0" w:space="0" w:color="auto"/>
            <w:left w:val="none" w:sz="0" w:space="0" w:color="auto"/>
            <w:bottom w:val="none" w:sz="0" w:space="0" w:color="auto"/>
            <w:right w:val="none" w:sz="0" w:space="0" w:color="auto"/>
          </w:divBdr>
        </w:div>
        <w:div w:id="1387219818">
          <w:marLeft w:val="640"/>
          <w:marRight w:val="0"/>
          <w:marTop w:val="0"/>
          <w:marBottom w:val="0"/>
          <w:divBdr>
            <w:top w:val="none" w:sz="0" w:space="0" w:color="auto"/>
            <w:left w:val="none" w:sz="0" w:space="0" w:color="auto"/>
            <w:bottom w:val="none" w:sz="0" w:space="0" w:color="auto"/>
            <w:right w:val="none" w:sz="0" w:space="0" w:color="auto"/>
          </w:divBdr>
        </w:div>
        <w:div w:id="44916920">
          <w:marLeft w:val="640"/>
          <w:marRight w:val="0"/>
          <w:marTop w:val="0"/>
          <w:marBottom w:val="0"/>
          <w:divBdr>
            <w:top w:val="none" w:sz="0" w:space="0" w:color="auto"/>
            <w:left w:val="none" w:sz="0" w:space="0" w:color="auto"/>
            <w:bottom w:val="none" w:sz="0" w:space="0" w:color="auto"/>
            <w:right w:val="none" w:sz="0" w:space="0" w:color="auto"/>
          </w:divBdr>
        </w:div>
        <w:div w:id="1513450057">
          <w:marLeft w:val="640"/>
          <w:marRight w:val="0"/>
          <w:marTop w:val="0"/>
          <w:marBottom w:val="0"/>
          <w:divBdr>
            <w:top w:val="none" w:sz="0" w:space="0" w:color="auto"/>
            <w:left w:val="none" w:sz="0" w:space="0" w:color="auto"/>
            <w:bottom w:val="none" w:sz="0" w:space="0" w:color="auto"/>
            <w:right w:val="none" w:sz="0" w:space="0" w:color="auto"/>
          </w:divBdr>
        </w:div>
        <w:div w:id="568270277">
          <w:marLeft w:val="640"/>
          <w:marRight w:val="0"/>
          <w:marTop w:val="0"/>
          <w:marBottom w:val="0"/>
          <w:divBdr>
            <w:top w:val="none" w:sz="0" w:space="0" w:color="auto"/>
            <w:left w:val="none" w:sz="0" w:space="0" w:color="auto"/>
            <w:bottom w:val="none" w:sz="0" w:space="0" w:color="auto"/>
            <w:right w:val="none" w:sz="0" w:space="0" w:color="auto"/>
          </w:divBdr>
        </w:div>
        <w:div w:id="800420931">
          <w:marLeft w:val="640"/>
          <w:marRight w:val="0"/>
          <w:marTop w:val="0"/>
          <w:marBottom w:val="0"/>
          <w:divBdr>
            <w:top w:val="none" w:sz="0" w:space="0" w:color="auto"/>
            <w:left w:val="none" w:sz="0" w:space="0" w:color="auto"/>
            <w:bottom w:val="none" w:sz="0" w:space="0" w:color="auto"/>
            <w:right w:val="none" w:sz="0" w:space="0" w:color="auto"/>
          </w:divBdr>
        </w:div>
        <w:div w:id="513228473">
          <w:marLeft w:val="640"/>
          <w:marRight w:val="0"/>
          <w:marTop w:val="0"/>
          <w:marBottom w:val="0"/>
          <w:divBdr>
            <w:top w:val="none" w:sz="0" w:space="0" w:color="auto"/>
            <w:left w:val="none" w:sz="0" w:space="0" w:color="auto"/>
            <w:bottom w:val="none" w:sz="0" w:space="0" w:color="auto"/>
            <w:right w:val="none" w:sz="0" w:space="0" w:color="auto"/>
          </w:divBdr>
        </w:div>
      </w:divsChild>
    </w:div>
    <w:div w:id="2007322284">
      <w:bodyDiv w:val="1"/>
      <w:marLeft w:val="0"/>
      <w:marRight w:val="0"/>
      <w:marTop w:val="0"/>
      <w:marBottom w:val="0"/>
      <w:divBdr>
        <w:top w:val="none" w:sz="0" w:space="0" w:color="auto"/>
        <w:left w:val="none" w:sz="0" w:space="0" w:color="auto"/>
        <w:bottom w:val="none" w:sz="0" w:space="0" w:color="auto"/>
        <w:right w:val="none" w:sz="0" w:space="0" w:color="auto"/>
      </w:divBdr>
    </w:div>
    <w:div w:id="2021345165">
      <w:bodyDiv w:val="1"/>
      <w:marLeft w:val="0"/>
      <w:marRight w:val="0"/>
      <w:marTop w:val="0"/>
      <w:marBottom w:val="0"/>
      <w:divBdr>
        <w:top w:val="none" w:sz="0" w:space="0" w:color="auto"/>
        <w:left w:val="none" w:sz="0" w:space="0" w:color="auto"/>
        <w:bottom w:val="none" w:sz="0" w:space="0" w:color="auto"/>
        <w:right w:val="none" w:sz="0" w:space="0" w:color="auto"/>
      </w:divBdr>
    </w:div>
    <w:div w:id="2027517722">
      <w:bodyDiv w:val="1"/>
      <w:marLeft w:val="0"/>
      <w:marRight w:val="0"/>
      <w:marTop w:val="0"/>
      <w:marBottom w:val="0"/>
      <w:divBdr>
        <w:top w:val="none" w:sz="0" w:space="0" w:color="auto"/>
        <w:left w:val="none" w:sz="0" w:space="0" w:color="auto"/>
        <w:bottom w:val="none" w:sz="0" w:space="0" w:color="auto"/>
        <w:right w:val="none" w:sz="0" w:space="0" w:color="auto"/>
      </w:divBdr>
      <w:divsChild>
        <w:div w:id="544029058">
          <w:marLeft w:val="640"/>
          <w:marRight w:val="0"/>
          <w:marTop w:val="0"/>
          <w:marBottom w:val="0"/>
          <w:divBdr>
            <w:top w:val="none" w:sz="0" w:space="0" w:color="auto"/>
            <w:left w:val="none" w:sz="0" w:space="0" w:color="auto"/>
            <w:bottom w:val="none" w:sz="0" w:space="0" w:color="auto"/>
            <w:right w:val="none" w:sz="0" w:space="0" w:color="auto"/>
          </w:divBdr>
        </w:div>
        <w:div w:id="2004120193">
          <w:marLeft w:val="640"/>
          <w:marRight w:val="0"/>
          <w:marTop w:val="0"/>
          <w:marBottom w:val="0"/>
          <w:divBdr>
            <w:top w:val="none" w:sz="0" w:space="0" w:color="auto"/>
            <w:left w:val="none" w:sz="0" w:space="0" w:color="auto"/>
            <w:bottom w:val="none" w:sz="0" w:space="0" w:color="auto"/>
            <w:right w:val="none" w:sz="0" w:space="0" w:color="auto"/>
          </w:divBdr>
        </w:div>
        <w:div w:id="232011419">
          <w:marLeft w:val="640"/>
          <w:marRight w:val="0"/>
          <w:marTop w:val="0"/>
          <w:marBottom w:val="0"/>
          <w:divBdr>
            <w:top w:val="none" w:sz="0" w:space="0" w:color="auto"/>
            <w:left w:val="none" w:sz="0" w:space="0" w:color="auto"/>
            <w:bottom w:val="none" w:sz="0" w:space="0" w:color="auto"/>
            <w:right w:val="none" w:sz="0" w:space="0" w:color="auto"/>
          </w:divBdr>
        </w:div>
        <w:div w:id="766660551">
          <w:marLeft w:val="640"/>
          <w:marRight w:val="0"/>
          <w:marTop w:val="0"/>
          <w:marBottom w:val="0"/>
          <w:divBdr>
            <w:top w:val="none" w:sz="0" w:space="0" w:color="auto"/>
            <w:left w:val="none" w:sz="0" w:space="0" w:color="auto"/>
            <w:bottom w:val="none" w:sz="0" w:space="0" w:color="auto"/>
            <w:right w:val="none" w:sz="0" w:space="0" w:color="auto"/>
          </w:divBdr>
        </w:div>
        <w:div w:id="1819105296">
          <w:marLeft w:val="640"/>
          <w:marRight w:val="0"/>
          <w:marTop w:val="0"/>
          <w:marBottom w:val="0"/>
          <w:divBdr>
            <w:top w:val="none" w:sz="0" w:space="0" w:color="auto"/>
            <w:left w:val="none" w:sz="0" w:space="0" w:color="auto"/>
            <w:bottom w:val="none" w:sz="0" w:space="0" w:color="auto"/>
            <w:right w:val="none" w:sz="0" w:space="0" w:color="auto"/>
          </w:divBdr>
        </w:div>
        <w:div w:id="904803592">
          <w:marLeft w:val="640"/>
          <w:marRight w:val="0"/>
          <w:marTop w:val="0"/>
          <w:marBottom w:val="0"/>
          <w:divBdr>
            <w:top w:val="none" w:sz="0" w:space="0" w:color="auto"/>
            <w:left w:val="none" w:sz="0" w:space="0" w:color="auto"/>
            <w:bottom w:val="none" w:sz="0" w:space="0" w:color="auto"/>
            <w:right w:val="none" w:sz="0" w:space="0" w:color="auto"/>
          </w:divBdr>
        </w:div>
        <w:div w:id="1564636296">
          <w:marLeft w:val="640"/>
          <w:marRight w:val="0"/>
          <w:marTop w:val="0"/>
          <w:marBottom w:val="0"/>
          <w:divBdr>
            <w:top w:val="none" w:sz="0" w:space="0" w:color="auto"/>
            <w:left w:val="none" w:sz="0" w:space="0" w:color="auto"/>
            <w:bottom w:val="none" w:sz="0" w:space="0" w:color="auto"/>
            <w:right w:val="none" w:sz="0" w:space="0" w:color="auto"/>
          </w:divBdr>
        </w:div>
        <w:div w:id="1561476500">
          <w:marLeft w:val="640"/>
          <w:marRight w:val="0"/>
          <w:marTop w:val="0"/>
          <w:marBottom w:val="0"/>
          <w:divBdr>
            <w:top w:val="none" w:sz="0" w:space="0" w:color="auto"/>
            <w:left w:val="none" w:sz="0" w:space="0" w:color="auto"/>
            <w:bottom w:val="none" w:sz="0" w:space="0" w:color="auto"/>
            <w:right w:val="none" w:sz="0" w:space="0" w:color="auto"/>
          </w:divBdr>
        </w:div>
        <w:div w:id="63722546">
          <w:marLeft w:val="640"/>
          <w:marRight w:val="0"/>
          <w:marTop w:val="0"/>
          <w:marBottom w:val="0"/>
          <w:divBdr>
            <w:top w:val="none" w:sz="0" w:space="0" w:color="auto"/>
            <w:left w:val="none" w:sz="0" w:space="0" w:color="auto"/>
            <w:bottom w:val="none" w:sz="0" w:space="0" w:color="auto"/>
            <w:right w:val="none" w:sz="0" w:space="0" w:color="auto"/>
          </w:divBdr>
        </w:div>
        <w:div w:id="517086129">
          <w:marLeft w:val="640"/>
          <w:marRight w:val="0"/>
          <w:marTop w:val="0"/>
          <w:marBottom w:val="0"/>
          <w:divBdr>
            <w:top w:val="none" w:sz="0" w:space="0" w:color="auto"/>
            <w:left w:val="none" w:sz="0" w:space="0" w:color="auto"/>
            <w:bottom w:val="none" w:sz="0" w:space="0" w:color="auto"/>
            <w:right w:val="none" w:sz="0" w:space="0" w:color="auto"/>
          </w:divBdr>
        </w:div>
        <w:div w:id="580023756">
          <w:marLeft w:val="640"/>
          <w:marRight w:val="0"/>
          <w:marTop w:val="0"/>
          <w:marBottom w:val="0"/>
          <w:divBdr>
            <w:top w:val="none" w:sz="0" w:space="0" w:color="auto"/>
            <w:left w:val="none" w:sz="0" w:space="0" w:color="auto"/>
            <w:bottom w:val="none" w:sz="0" w:space="0" w:color="auto"/>
            <w:right w:val="none" w:sz="0" w:space="0" w:color="auto"/>
          </w:divBdr>
        </w:div>
        <w:div w:id="1807892409">
          <w:marLeft w:val="640"/>
          <w:marRight w:val="0"/>
          <w:marTop w:val="0"/>
          <w:marBottom w:val="0"/>
          <w:divBdr>
            <w:top w:val="none" w:sz="0" w:space="0" w:color="auto"/>
            <w:left w:val="none" w:sz="0" w:space="0" w:color="auto"/>
            <w:bottom w:val="none" w:sz="0" w:space="0" w:color="auto"/>
            <w:right w:val="none" w:sz="0" w:space="0" w:color="auto"/>
          </w:divBdr>
        </w:div>
        <w:div w:id="294987571">
          <w:marLeft w:val="640"/>
          <w:marRight w:val="0"/>
          <w:marTop w:val="0"/>
          <w:marBottom w:val="0"/>
          <w:divBdr>
            <w:top w:val="none" w:sz="0" w:space="0" w:color="auto"/>
            <w:left w:val="none" w:sz="0" w:space="0" w:color="auto"/>
            <w:bottom w:val="none" w:sz="0" w:space="0" w:color="auto"/>
            <w:right w:val="none" w:sz="0" w:space="0" w:color="auto"/>
          </w:divBdr>
        </w:div>
        <w:div w:id="30614780">
          <w:marLeft w:val="640"/>
          <w:marRight w:val="0"/>
          <w:marTop w:val="0"/>
          <w:marBottom w:val="0"/>
          <w:divBdr>
            <w:top w:val="none" w:sz="0" w:space="0" w:color="auto"/>
            <w:left w:val="none" w:sz="0" w:space="0" w:color="auto"/>
            <w:bottom w:val="none" w:sz="0" w:space="0" w:color="auto"/>
            <w:right w:val="none" w:sz="0" w:space="0" w:color="auto"/>
          </w:divBdr>
        </w:div>
      </w:divsChild>
    </w:div>
    <w:div w:id="2041514188">
      <w:bodyDiv w:val="1"/>
      <w:marLeft w:val="0"/>
      <w:marRight w:val="0"/>
      <w:marTop w:val="0"/>
      <w:marBottom w:val="0"/>
      <w:divBdr>
        <w:top w:val="none" w:sz="0" w:space="0" w:color="auto"/>
        <w:left w:val="none" w:sz="0" w:space="0" w:color="auto"/>
        <w:bottom w:val="none" w:sz="0" w:space="0" w:color="auto"/>
        <w:right w:val="none" w:sz="0" w:space="0" w:color="auto"/>
      </w:divBdr>
      <w:divsChild>
        <w:div w:id="1449079299">
          <w:marLeft w:val="640"/>
          <w:marRight w:val="0"/>
          <w:marTop w:val="0"/>
          <w:marBottom w:val="0"/>
          <w:divBdr>
            <w:top w:val="none" w:sz="0" w:space="0" w:color="auto"/>
            <w:left w:val="none" w:sz="0" w:space="0" w:color="auto"/>
            <w:bottom w:val="none" w:sz="0" w:space="0" w:color="auto"/>
            <w:right w:val="none" w:sz="0" w:space="0" w:color="auto"/>
          </w:divBdr>
        </w:div>
        <w:div w:id="685209355">
          <w:marLeft w:val="640"/>
          <w:marRight w:val="0"/>
          <w:marTop w:val="0"/>
          <w:marBottom w:val="0"/>
          <w:divBdr>
            <w:top w:val="none" w:sz="0" w:space="0" w:color="auto"/>
            <w:left w:val="none" w:sz="0" w:space="0" w:color="auto"/>
            <w:bottom w:val="none" w:sz="0" w:space="0" w:color="auto"/>
            <w:right w:val="none" w:sz="0" w:space="0" w:color="auto"/>
          </w:divBdr>
        </w:div>
        <w:div w:id="1889338587">
          <w:marLeft w:val="640"/>
          <w:marRight w:val="0"/>
          <w:marTop w:val="0"/>
          <w:marBottom w:val="0"/>
          <w:divBdr>
            <w:top w:val="none" w:sz="0" w:space="0" w:color="auto"/>
            <w:left w:val="none" w:sz="0" w:space="0" w:color="auto"/>
            <w:bottom w:val="none" w:sz="0" w:space="0" w:color="auto"/>
            <w:right w:val="none" w:sz="0" w:space="0" w:color="auto"/>
          </w:divBdr>
        </w:div>
        <w:div w:id="1476070125">
          <w:marLeft w:val="640"/>
          <w:marRight w:val="0"/>
          <w:marTop w:val="0"/>
          <w:marBottom w:val="0"/>
          <w:divBdr>
            <w:top w:val="none" w:sz="0" w:space="0" w:color="auto"/>
            <w:left w:val="none" w:sz="0" w:space="0" w:color="auto"/>
            <w:bottom w:val="none" w:sz="0" w:space="0" w:color="auto"/>
            <w:right w:val="none" w:sz="0" w:space="0" w:color="auto"/>
          </w:divBdr>
        </w:div>
        <w:div w:id="1008291884">
          <w:marLeft w:val="640"/>
          <w:marRight w:val="0"/>
          <w:marTop w:val="0"/>
          <w:marBottom w:val="0"/>
          <w:divBdr>
            <w:top w:val="none" w:sz="0" w:space="0" w:color="auto"/>
            <w:left w:val="none" w:sz="0" w:space="0" w:color="auto"/>
            <w:bottom w:val="none" w:sz="0" w:space="0" w:color="auto"/>
            <w:right w:val="none" w:sz="0" w:space="0" w:color="auto"/>
          </w:divBdr>
        </w:div>
        <w:div w:id="630325683">
          <w:marLeft w:val="640"/>
          <w:marRight w:val="0"/>
          <w:marTop w:val="0"/>
          <w:marBottom w:val="0"/>
          <w:divBdr>
            <w:top w:val="none" w:sz="0" w:space="0" w:color="auto"/>
            <w:left w:val="none" w:sz="0" w:space="0" w:color="auto"/>
            <w:bottom w:val="none" w:sz="0" w:space="0" w:color="auto"/>
            <w:right w:val="none" w:sz="0" w:space="0" w:color="auto"/>
          </w:divBdr>
        </w:div>
        <w:div w:id="1857882397">
          <w:marLeft w:val="640"/>
          <w:marRight w:val="0"/>
          <w:marTop w:val="0"/>
          <w:marBottom w:val="0"/>
          <w:divBdr>
            <w:top w:val="none" w:sz="0" w:space="0" w:color="auto"/>
            <w:left w:val="none" w:sz="0" w:space="0" w:color="auto"/>
            <w:bottom w:val="none" w:sz="0" w:space="0" w:color="auto"/>
            <w:right w:val="none" w:sz="0" w:space="0" w:color="auto"/>
          </w:divBdr>
        </w:div>
        <w:div w:id="467553783">
          <w:marLeft w:val="640"/>
          <w:marRight w:val="0"/>
          <w:marTop w:val="0"/>
          <w:marBottom w:val="0"/>
          <w:divBdr>
            <w:top w:val="none" w:sz="0" w:space="0" w:color="auto"/>
            <w:left w:val="none" w:sz="0" w:space="0" w:color="auto"/>
            <w:bottom w:val="none" w:sz="0" w:space="0" w:color="auto"/>
            <w:right w:val="none" w:sz="0" w:space="0" w:color="auto"/>
          </w:divBdr>
        </w:div>
        <w:div w:id="1617712089">
          <w:marLeft w:val="640"/>
          <w:marRight w:val="0"/>
          <w:marTop w:val="0"/>
          <w:marBottom w:val="0"/>
          <w:divBdr>
            <w:top w:val="none" w:sz="0" w:space="0" w:color="auto"/>
            <w:left w:val="none" w:sz="0" w:space="0" w:color="auto"/>
            <w:bottom w:val="none" w:sz="0" w:space="0" w:color="auto"/>
            <w:right w:val="none" w:sz="0" w:space="0" w:color="auto"/>
          </w:divBdr>
        </w:div>
        <w:div w:id="800999208">
          <w:marLeft w:val="640"/>
          <w:marRight w:val="0"/>
          <w:marTop w:val="0"/>
          <w:marBottom w:val="0"/>
          <w:divBdr>
            <w:top w:val="none" w:sz="0" w:space="0" w:color="auto"/>
            <w:left w:val="none" w:sz="0" w:space="0" w:color="auto"/>
            <w:bottom w:val="none" w:sz="0" w:space="0" w:color="auto"/>
            <w:right w:val="none" w:sz="0" w:space="0" w:color="auto"/>
          </w:divBdr>
        </w:div>
        <w:div w:id="1519461432">
          <w:marLeft w:val="640"/>
          <w:marRight w:val="0"/>
          <w:marTop w:val="0"/>
          <w:marBottom w:val="0"/>
          <w:divBdr>
            <w:top w:val="none" w:sz="0" w:space="0" w:color="auto"/>
            <w:left w:val="none" w:sz="0" w:space="0" w:color="auto"/>
            <w:bottom w:val="none" w:sz="0" w:space="0" w:color="auto"/>
            <w:right w:val="none" w:sz="0" w:space="0" w:color="auto"/>
          </w:divBdr>
        </w:div>
        <w:div w:id="1965572698">
          <w:marLeft w:val="640"/>
          <w:marRight w:val="0"/>
          <w:marTop w:val="0"/>
          <w:marBottom w:val="0"/>
          <w:divBdr>
            <w:top w:val="none" w:sz="0" w:space="0" w:color="auto"/>
            <w:left w:val="none" w:sz="0" w:space="0" w:color="auto"/>
            <w:bottom w:val="none" w:sz="0" w:space="0" w:color="auto"/>
            <w:right w:val="none" w:sz="0" w:space="0" w:color="auto"/>
          </w:divBdr>
        </w:div>
        <w:div w:id="1852062371">
          <w:marLeft w:val="640"/>
          <w:marRight w:val="0"/>
          <w:marTop w:val="0"/>
          <w:marBottom w:val="0"/>
          <w:divBdr>
            <w:top w:val="none" w:sz="0" w:space="0" w:color="auto"/>
            <w:left w:val="none" w:sz="0" w:space="0" w:color="auto"/>
            <w:bottom w:val="none" w:sz="0" w:space="0" w:color="auto"/>
            <w:right w:val="none" w:sz="0" w:space="0" w:color="auto"/>
          </w:divBdr>
        </w:div>
        <w:div w:id="827206123">
          <w:marLeft w:val="640"/>
          <w:marRight w:val="0"/>
          <w:marTop w:val="0"/>
          <w:marBottom w:val="0"/>
          <w:divBdr>
            <w:top w:val="none" w:sz="0" w:space="0" w:color="auto"/>
            <w:left w:val="none" w:sz="0" w:space="0" w:color="auto"/>
            <w:bottom w:val="none" w:sz="0" w:space="0" w:color="auto"/>
            <w:right w:val="none" w:sz="0" w:space="0" w:color="auto"/>
          </w:divBdr>
        </w:div>
      </w:divsChild>
    </w:div>
    <w:div w:id="2067101664">
      <w:bodyDiv w:val="1"/>
      <w:marLeft w:val="0"/>
      <w:marRight w:val="0"/>
      <w:marTop w:val="0"/>
      <w:marBottom w:val="0"/>
      <w:divBdr>
        <w:top w:val="none" w:sz="0" w:space="0" w:color="auto"/>
        <w:left w:val="none" w:sz="0" w:space="0" w:color="auto"/>
        <w:bottom w:val="none" w:sz="0" w:space="0" w:color="auto"/>
        <w:right w:val="none" w:sz="0" w:space="0" w:color="auto"/>
      </w:divBdr>
    </w:div>
    <w:div w:id="2067214122">
      <w:bodyDiv w:val="1"/>
      <w:marLeft w:val="0"/>
      <w:marRight w:val="0"/>
      <w:marTop w:val="0"/>
      <w:marBottom w:val="0"/>
      <w:divBdr>
        <w:top w:val="none" w:sz="0" w:space="0" w:color="auto"/>
        <w:left w:val="none" w:sz="0" w:space="0" w:color="auto"/>
        <w:bottom w:val="none" w:sz="0" w:space="0" w:color="auto"/>
        <w:right w:val="none" w:sz="0" w:space="0" w:color="auto"/>
      </w:divBdr>
      <w:divsChild>
        <w:div w:id="1176381705">
          <w:marLeft w:val="640"/>
          <w:marRight w:val="0"/>
          <w:marTop w:val="0"/>
          <w:marBottom w:val="0"/>
          <w:divBdr>
            <w:top w:val="none" w:sz="0" w:space="0" w:color="auto"/>
            <w:left w:val="none" w:sz="0" w:space="0" w:color="auto"/>
            <w:bottom w:val="none" w:sz="0" w:space="0" w:color="auto"/>
            <w:right w:val="none" w:sz="0" w:space="0" w:color="auto"/>
          </w:divBdr>
        </w:div>
        <w:div w:id="1261253923">
          <w:marLeft w:val="640"/>
          <w:marRight w:val="0"/>
          <w:marTop w:val="0"/>
          <w:marBottom w:val="0"/>
          <w:divBdr>
            <w:top w:val="none" w:sz="0" w:space="0" w:color="auto"/>
            <w:left w:val="none" w:sz="0" w:space="0" w:color="auto"/>
            <w:bottom w:val="none" w:sz="0" w:space="0" w:color="auto"/>
            <w:right w:val="none" w:sz="0" w:space="0" w:color="auto"/>
          </w:divBdr>
        </w:div>
        <w:div w:id="1215002080">
          <w:marLeft w:val="640"/>
          <w:marRight w:val="0"/>
          <w:marTop w:val="0"/>
          <w:marBottom w:val="0"/>
          <w:divBdr>
            <w:top w:val="none" w:sz="0" w:space="0" w:color="auto"/>
            <w:left w:val="none" w:sz="0" w:space="0" w:color="auto"/>
            <w:bottom w:val="none" w:sz="0" w:space="0" w:color="auto"/>
            <w:right w:val="none" w:sz="0" w:space="0" w:color="auto"/>
          </w:divBdr>
        </w:div>
        <w:div w:id="743995510">
          <w:marLeft w:val="640"/>
          <w:marRight w:val="0"/>
          <w:marTop w:val="0"/>
          <w:marBottom w:val="0"/>
          <w:divBdr>
            <w:top w:val="none" w:sz="0" w:space="0" w:color="auto"/>
            <w:left w:val="none" w:sz="0" w:space="0" w:color="auto"/>
            <w:bottom w:val="none" w:sz="0" w:space="0" w:color="auto"/>
            <w:right w:val="none" w:sz="0" w:space="0" w:color="auto"/>
          </w:divBdr>
        </w:div>
        <w:div w:id="153108932">
          <w:marLeft w:val="640"/>
          <w:marRight w:val="0"/>
          <w:marTop w:val="0"/>
          <w:marBottom w:val="0"/>
          <w:divBdr>
            <w:top w:val="none" w:sz="0" w:space="0" w:color="auto"/>
            <w:left w:val="none" w:sz="0" w:space="0" w:color="auto"/>
            <w:bottom w:val="none" w:sz="0" w:space="0" w:color="auto"/>
            <w:right w:val="none" w:sz="0" w:space="0" w:color="auto"/>
          </w:divBdr>
        </w:div>
        <w:div w:id="1380131248">
          <w:marLeft w:val="640"/>
          <w:marRight w:val="0"/>
          <w:marTop w:val="0"/>
          <w:marBottom w:val="0"/>
          <w:divBdr>
            <w:top w:val="none" w:sz="0" w:space="0" w:color="auto"/>
            <w:left w:val="none" w:sz="0" w:space="0" w:color="auto"/>
            <w:bottom w:val="none" w:sz="0" w:space="0" w:color="auto"/>
            <w:right w:val="none" w:sz="0" w:space="0" w:color="auto"/>
          </w:divBdr>
        </w:div>
        <w:div w:id="2052680299">
          <w:marLeft w:val="640"/>
          <w:marRight w:val="0"/>
          <w:marTop w:val="0"/>
          <w:marBottom w:val="0"/>
          <w:divBdr>
            <w:top w:val="none" w:sz="0" w:space="0" w:color="auto"/>
            <w:left w:val="none" w:sz="0" w:space="0" w:color="auto"/>
            <w:bottom w:val="none" w:sz="0" w:space="0" w:color="auto"/>
            <w:right w:val="none" w:sz="0" w:space="0" w:color="auto"/>
          </w:divBdr>
        </w:div>
        <w:div w:id="1540775960">
          <w:marLeft w:val="640"/>
          <w:marRight w:val="0"/>
          <w:marTop w:val="0"/>
          <w:marBottom w:val="0"/>
          <w:divBdr>
            <w:top w:val="none" w:sz="0" w:space="0" w:color="auto"/>
            <w:left w:val="none" w:sz="0" w:space="0" w:color="auto"/>
            <w:bottom w:val="none" w:sz="0" w:space="0" w:color="auto"/>
            <w:right w:val="none" w:sz="0" w:space="0" w:color="auto"/>
          </w:divBdr>
        </w:div>
        <w:div w:id="766267176">
          <w:marLeft w:val="640"/>
          <w:marRight w:val="0"/>
          <w:marTop w:val="0"/>
          <w:marBottom w:val="0"/>
          <w:divBdr>
            <w:top w:val="none" w:sz="0" w:space="0" w:color="auto"/>
            <w:left w:val="none" w:sz="0" w:space="0" w:color="auto"/>
            <w:bottom w:val="none" w:sz="0" w:space="0" w:color="auto"/>
            <w:right w:val="none" w:sz="0" w:space="0" w:color="auto"/>
          </w:divBdr>
        </w:div>
        <w:div w:id="205484752">
          <w:marLeft w:val="640"/>
          <w:marRight w:val="0"/>
          <w:marTop w:val="0"/>
          <w:marBottom w:val="0"/>
          <w:divBdr>
            <w:top w:val="none" w:sz="0" w:space="0" w:color="auto"/>
            <w:left w:val="none" w:sz="0" w:space="0" w:color="auto"/>
            <w:bottom w:val="none" w:sz="0" w:space="0" w:color="auto"/>
            <w:right w:val="none" w:sz="0" w:space="0" w:color="auto"/>
          </w:divBdr>
        </w:div>
        <w:div w:id="685060836">
          <w:marLeft w:val="640"/>
          <w:marRight w:val="0"/>
          <w:marTop w:val="0"/>
          <w:marBottom w:val="0"/>
          <w:divBdr>
            <w:top w:val="none" w:sz="0" w:space="0" w:color="auto"/>
            <w:left w:val="none" w:sz="0" w:space="0" w:color="auto"/>
            <w:bottom w:val="none" w:sz="0" w:space="0" w:color="auto"/>
            <w:right w:val="none" w:sz="0" w:space="0" w:color="auto"/>
          </w:divBdr>
        </w:div>
        <w:div w:id="131020761">
          <w:marLeft w:val="640"/>
          <w:marRight w:val="0"/>
          <w:marTop w:val="0"/>
          <w:marBottom w:val="0"/>
          <w:divBdr>
            <w:top w:val="none" w:sz="0" w:space="0" w:color="auto"/>
            <w:left w:val="none" w:sz="0" w:space="0" w:color="auto"/>
            <w:bottom w:val="none" w:sz="0" w:space="0" w:color="auto"/>
            <w:right w:val="none" w:sz="0" w:space="0" w:color="auto"/>
          </w:divBdr>
        </w:div>
        <w:div w:id="1631129887">
          <w:marLeft w:val="640"/>
          <w:marRight w:val="0"/>
          <w:marTop w:val="0"/>
          <w:marBottom w:val="0"/>
          <w:divBdr>
            <w:top w:val="none" w:sz="0" w:space="0" w:color="auto"/>
            <w:left w:val="none" w:sz="0" w:space="0" w:color="auto"/>
            <w:bottom w:val="none" w:sz="0" w:space="0" w:color="auto"/>
            <w:right w:val="none" w:sz="0" w:space="0" w:color="auto"/>
          </w:divBdr>
        </w:div>
        <w:div w:id="204951124">
          <w:marLeft w:val="640"/>
          <w:marRight w:val="0"/>
          <w:marTop w:val="0"/>
          <w:marBottom w:val="0"/>
          <w:divBdr>
            <w:top w:val="none" w:sz="0" w:space="0" w:color="auto"/>
            <w:left w:val="none" w:sz="0" w:space="0" w:color="auto"/>
            <w:bottom w:val="none" w:sz="0" w:space="0" w:color="auto"/>
            <w:right w:val="none" w:sz="0" w:space="0" w:color="auto"/>
          </w:divBdr>
        </w:div>
        <w:div w:id="429469773">
          <w:marLeft w:val="640"/>
          <w:marRight w:val="0"/>
          <w:marTop w:val="0"/>
          <w:marBottom w:val="0"/>
          <w:divBdr>
            <w:top w:val="none" w:sz="0" w:space="0" w:color="auto"/>
            <w:left w:val="none" w:sz="0" w:space="0" w:color="auto"/>
            <w:bottom w:val="none" w:sz="0" w:space="0" w:color="auto"/>
            <w:right w:val="none" w:sz="0" w:space="0" w:color="auto"/>
          </w:divBdr>
        </w:div>
        <w:div w:id="1263340473">
          <w:marLeft w:val="640"/>
          <w:marRight w:val="0"/>
          <w:marTop w:val="0"/>
          <w:marBottom w:val="0"/>
          <w:divBdr>
            <w:top w:val="none" w:sz="0" w:space="0" w:color="auto"/>
            <w:left w:val="none" w:sz="0" w:space="0" w:color="auto"/>
            <w:bottom w:val="none" w:sz="0" w:space="0" w:color="auto"/>
            <w:right w:val="none" w:sz="0" w:space="0" w:color="auto"/>
          </w:divBdr>
        </w:div>
        <w:div w:id="291331062">
          <w:marLeft w:val="640"/>
          <w:marRight w:val="0"/>
          <w:marTop w:val="0"/>
          <w:marBottom w:val="0"/>
          <w:divBdr>
            <w:top w:val="none" w:sz="0" w:space="0" w:color="auto"/>
            <w:left w:val="none" w:sz="0" w:space="0" w:color="auto"/>
            <w:bottom w:val="none" w:sz="0" w:space="0" w:color="auto"/>
            <w:right w:val="none" w:sz="0" w:space="0" w:color="auto"/>
          </w:divBdr>
        </w:div>
        <w:div w:id="1727796905">
          <w:marLeft w:val="640"/>
          <w:marRight w:val="0"/>
          <w:marTop w:val="0"/>
          <w:marBottom w:val="0"/>
          <w:divBdr>
            <w:top w:val="none" w:sz="0" w:space="0" w:color="auto"/>
            <w:left w:val="none" w:sz="0" w:space="0" w:color="auto"/>
            <w:bottom w:val="none" w:sz="0" w:space="0" w:color="auto"/>
            <w:right w:val="none" w:sz="0" w:space="0" w:color="auto"/>
          </w:divBdr>
        </w:div>
        <w:div w:id="811941980">
          <w:marLeft w:val="640"/>
          <w:marRight w:val="0"/>
          <w:marTop w:val="0"/>
          <w:marBottom w:val="0"/>
          <w:divBdr>
            <w:top w:val="none" w:sz="0" w:space="0" w:color="auto"/>
            <w:left w:val="none" w:sz="0" w:space="0" w:color="auto"/>
            <w:bottom w:val="none" w:sz="0" w:space="0" w:color="auto"/>
            <w:right w:val="none" w:sz="0" w:space="0" w:color="auto"/>
          </w:divBdr>
        </w:div>
        <w:div w:id="1056901221">
          <w:marLeft w:val="640"/>
          <w:marRight w:val="0"/>
          <w:marTop w:val="0"/>
          <w:marBottom w:val="0"/>
          <w:divBdr>
            <w:top w:val="none" w:sz="0" w:space="0" w:color="auto"/>
            <w:left w:val="none" w:sz="0" w:space="0" w:color="auto"/>
            <w:bottom w:val="none" w:sz="0" w:space="0" w:color="auto"/>
            <w:right w:val="none" w:sz="0" w:space="0" w:color="auto"/>
          </w:divBdr>
        </w:div>
        <w:div w:id="2023165329">
          <w:marLeft w:val="640"/>
          <w:marRight w:val="0"/>
          <w:marTop w:val="0"/>
          <w:marBottom w:val="0"/>
          <w:divBdr>
            <w:top w:val="none" w:sz="0" w:space="0" w:color="auto"/>
            <w:left w:val="none" w:sz="0" w:space="0" w:color="auto"/>
            <w:bottom w:val="none" w:sz="0" w:space="0" w:color="auto"/>
            <w:right w:val="none" w:sz="0" w:space="0" w:color="auto"/>
          </w:divBdr>
        </w:div>
        <w:div w:id="919170002">
          <w:marLeft w:val="640"/>
          <w:marRight w:val="0"/>
          <w:marTop w:val="0"/>
          <w:marBottom w:val="0"/>
          <w:divBdr>
            <w:top w:val="none" w:sz="0" w:space="0" w:color="auto"/>
            <w:left w:val="none" w:sz="0" w:space="0" w:color="auto"/>
            <w:bottom w:val="none" w:sz="0" w:space="0" w:color="auto"/>
            <w:right w:val="none" w:sz="0" w:space="0" w:color="auto"/>
          </w:divBdr>
        </w:div>
      </w:divsChild>
    </w:div>
    <w:div w:id="2073043646">
      <w:bodyDiv w:val="1"/>
      <w:marLeft w:val="0"/>
      <w:marRight w:val="0"/>
      <w:marTop w:val="0"/>
      <w:marBottom w:val="0"/>
      <w:divBdr>
        <w:top w:val="none" w:sz="0" w:space="0" w:color="auto"/>
        <w:left w:val="none" w:sz="0" w:space="0" w:color="auto"/>
        <w:bottom w:val="none" w:sz="0" w:space="0" w:color="auto"/>
        <w:right w:val="none" w:sz="0" w:space="0" w:color="auto"/>
      </w:divBdr>
      <w:divsChild>
        <w:div w:id="1280378058">
          <w:marLeft w:val="640"/>
          <w:marRight w:val="0"/>
          <w:marTop w:val="0"/>
          <w:marBottom w:val="0"/>
          <w:divBdr>
            <w:top w:val="none" w:sz="0" w:space="0" w:color="auto"/>
            <w:left w:val="none" w:sz="0" w:space="0" w:color="auto"/>
            <w:bottom w:val="none" w:sz="0" w:space="0" w:color="auto"/>
            <w:right w:val="none" w:sz="0" w:space="0" w:color="auto"/>
          </w:divBdr>
        </w:div>
        <w:div w:id="989286246">
          <w:marLeft w:val="640"/>
          <w:marRight w:val="0"/>
          <w:marTop w:val="0"/>
          <w:marBottom w:val="0"/>
          <w:divBdr>
            <w:top w:val="none" w:sz="0" w:space="0" w:color="auto"/>
            <w:left w:val="none" w:sz="0" w:space="0" w:color="auto"/>
            <w:bottom w:val="none" w:sz="0" w:space="0" w:color="auto"/>
            <w:right w:val="none" w:sz="0" w:space="0" w:color="auto"/>
          </w:divBdr>
        </w:div>
        <w:div w:id="481193931">
          <w:marLeft w:val="640"/>
          <w:marRight w:val="0"/>
          <w:marTop w:val="0"/>
          <w:marBottom w:val="0"/>
          <w:divBdr>
            <w:top w:val="none" w:sz="0" w:space="0" w:color="auto"/>
            <w:left w:val="none" w:sz="0" w:space="0" w:color="auto"/>
            <w:bottom w:val="none" w:sz="0" w:space="0" w:color="auto"/>
            <w:right w:val="none" w:sz="0" w:space="0" w:color="auto"/>
          </w:divBdr>
        </w:div>
        <w:div w:id="1235436472">
          <w:marLeft w:val="640"/>
          <w:marRight w:val="0"/>
          <w:marTop w:val="0"/>
          <w:marBottom w:val="0"/>
          <w:divBdr>
            <w:top w:val="none" w:sz="0" w:space="0" w:color="auto"/>
            <w:left w:val="none" w:sz="0" w:space="0" w:color="auto"/>
            <w:bottom w:val="none" w:sz="0" w:space="0" w:color="auto"/>
            <w:right w:val="none" w:sz="0" w:space="0" w:color="auto"/>
          </w:divBdr>
        </w:div>
        <w:div w:id="1680962582">
          <w:marLeft w:val="640"/>
          <w:marRight w:val="0"/>
          <w:marTop w:val="0"/>
          <w:marBottom w:val="0"/>
          <w:divBdr>
            <w:top w:val="none" w:sz="0" w:space="0" w:color="auto"/>
            <w:left w:val="none" w:sz="0" w:space="0" w:color="auto"/>
            <w:bottom w:val="none" w:sz="0" w:space="0" w:color="auto"/>
            <w:right w:val="none" w:sz="0" w:space="0" w:color="auto"/>
          </w:divBdr>
        </w:div>
        <w:div w:id="1552886596">
          <w:marLeft w:val="640"/>
          <w:marRight w:val="0"/>
          <w:marTop w:val="0"/>
          <w:marBottom w:val="0"/>
          <w:divBdr>
            <w:top w:val="none" w:sz="0" w:space="0" w:color="auto"/>
            <w:left w:val="none" w:sz="0" w:space="0" w:color="auto"/>
            <w:bottom w:val="none" w:sz="0" w:space="0" w:color="auto"/>
            <w:right w:val="none" w:sz="0" w:space="0" w:color="auto"/>
          </w:divBdr>
        </w:div>
        <w:div w:id="1619414885">
          <w:marLeft w:val="640"/>
          <w:marRight w:val="0"/>
          <w:marTop w:val="0"/>
          <w:marBottom w:val="0"/>
          <w:divBdr>
            <w:top w:val="none" w:sz="0" w:space="0" w:color="auto"/>
            <w:left w:val="none" w:sz="0" w:space="0" w:color="auto"/>
            <w:bottom w:val="none" w:sz="0" w:space="0" w:color="auto"/>
            <w:right w:val="none" w:sz="0" w:space="0" w:color="auto"/>
          </w:divBdr>
        </w:div>
        <w:div w:id="130294904">
          <w:marLeft w:val="640"/>
          <w:marRight w:val="0"/>
          <w:marTop w:val="0"/>
          <w:marBottom w:val="0"/>
          <w:divBdr>
            <w:top w:val="none" w:sz="0" w:space="0" w:color="auto"/>
            <w:left w:val="none" w:sz="0" w:space="0" w:color="auto"/>
            <w:bottom w:val="none" w:sz="0" w:space="0" w:color="auto"/>
            <w:right w:val="none" w:sz="0" w:space="0" w:color="auto"/>
          </w:divBdr>
        </w:div>
        <w:div w:id="180434107">
          <w:marLeft w:val="640"/>
          <w:marRight w:val="0"/>
          <w:marTop w:val="0"/>
          <w:marBottom w:val="0"/>
          <w:divBdr>
            <w:top w:val="none" w:sz="0" w:space="0" w:color="auto"/>
            <w:left w:val="none" w:sz="0" w:space="0" w:color="auto"/>
            <w:bottom w:val="none" w:sz="0" w:space="0" w:color="auto"/>
            <w:right w:val="none" w:sz="0" w:space="0" w:color="auto"/>
          </w:divBdr>
        </w:div>
        <w:div w:id="1651713651">
          <w:marLeft w:val="640"/>
          <w:marRight w:val="0"/>
          <w:marTop w:val="0"/>
          <w:marBottom w:val="0"/>
          <w:divBdr>
            <w:top w:val="none" w:sz="0" w:space="0" w:color="auto"/>
            <w:left w:val="none" w:sz="0" w:space="0" w:color="auto"/>
            <w:bottom w:val="none" w:sz="0" w:space="0" w:color="auto"/>
            <w:right w:val="none" w:sz="0" w:space="0" w:color="auto"/>
          </w:divBdr>
        </w:div>
        <w:div w:id="2018384837">
          <w:marLeft w:val="640"/>
          <w:marRight w:val="0"/>
          <w:marTop w:val="0"/>
          <w:marBottom w:val="0"/>
          <w:divBdr>
            <w:top w:val="none" w:sz="0" w:space="0" w:color="auto"/>
            <w:left w:val="none" w:sz="0" w:space="0" w:color="auto"/>
            <w:bottom w:val="none" w:sz="0" w:space="0" w:color="auto"/>
            <w:right w:val="none" w:sz="0" w:space="0" w:color="auto"/>
          </w:divBdr>
        </w:div>
        <w:div w:id="1055351921">
          <w:marLeft w:val="640"/>
          <w:marRight w:val="0"/>
          <w:marTop w:val="0"/>
          <w:marBottom w:val="0"/>
          <w:divBdr>
            <w:top w:val="none" w:sz="0" w:space="0" w:color="auto"/>
            <w:left w:val="none" w:sz="0" w:space="0" w:color="auto"/>
            <w:bottom w:val="none" w:sz="0" w:space="0" w:color="auto"/>
            <w:right w:val="none" w:sz="0" w:space="0" w:color="auto"/>
          </w:divBdr>
        </w:div>
        <w:div w:id="1256750257">
          <w:marLeft w:val="640"/>
          <w:marRight w:val="0"/>
          <w:marTop w:val="0"/>
          <w:marBottom w:val="0"/>
          <w:divBdr>
            <w:top w:val="none" w:sz="0" w:space="0" w:color="auto"/>
            <w:left w:val="none" w:sz="0" w:space="0" w:color="auto"/>
            <w:bottom w:val="none" w:sz="0" w:space="0" w:color="auto"/>
            <w:right w:val="none" w:sz="0" w:space="0" w:color="auto"/>
          </w:divBdr>
        </w:div>
        <w:div w:id="827936324">
          <w:marLeft w:val="640"/>
          <w:marRight w:val="0"/>
          <w:marTop w:val="0"/>
          <w:marBottom w:val="0"/>
          <w:divBdr>
            <w:top w:val="none" w:sz="0" w:space="0" w:color="auto"/>
            <w:left w:val="none" w:sz="0" w:space="0" w:color="auto"/>
            <w:bottom w:val="none" w:sz="0" w:space="0" w:color="auto"/>
            <w:right w:val="none" w:sz="0" w:space="0" w:color="auto"/>
          </w:divBdr>
        </w:div>
        <w:div w:id="283656405">
          <w:marLeft w:val="640"/>
          <w:marRight w:val="0"/>
          <w:marTop w:val="0"/>
          <w:marBottom w:val="0"/>
          <w:divBdr>
            <w:top w:val="none" w:sz="0" w:space="0" w:color="auto"/>
            <w:left w:val="none" w:sz="0" w:space="0" w:color="auto"/>
            <w:bottom w:val="none" w:sz="0" w:space="0" w:color="auto"/>
            <w:right w:val="none" w:sz="0" w:space="0" w:color="auto"/>
          </w:divBdr>
        </w:div>
        <w:div w:id="878318757">
          <w:marLeft w:val="640"/>
          <w:marRight w:val="0"/>
          <w:marTop w:val="0"/>
          <w:marBottom w:val="0"/>
          <w:divBdr>
            <w:top w:val="none" w:sz="0" w:space="0" w:color="auto"/>
            <w:left w:val="none" w:sz="0" w:space="0" w:color="auto"/>
            <w:bottom w:val="none" w:sz="0" w:space="0" w:color="auto"/>
            <w:right w:val="none" w:sz="0" w:space="0" w:color="auto"/>
          </w:divBdr>
        </w:div>
        <w:div w:id="1437020223">
          <w:marLeft w:val="640"/>
          <w:marRight w:val="0"/>
          <w:marTop w:val="0"/>
          <w:marBottom w:val="0"/>
          <w:divBdr>
            <w:top w:val="none" w:sz="0" w:space="0" w:color="auto"/>
            <w:left w:val="none" w:sz="0" w:space="0" w:color="auto"/>
            <w:bottom w:val="none" w:sz="0" w:space="0" w:color="auto"/>
            <w:right w:val="none" w:sz="0" w:space="0" w:color="auto"/>
          </w:divBdr>
        </w:div>
      </w:divsChild>
    </w:div>
    <w:div w:id="2074428928">
      <w:bodyDiv w:val="1"/>
      <w:marLeft w:val="0"/>
      <w:marRight w:val="0"/>
      <w:marTop w:val="0"/>
      <w:marBottom w:val="0"/>
      <w:divBdr>
        <w:top w:val="none" w:sz="0" w:space="0" w:color="auto"/>
        <w:left w:val="none" w:sz="0" w:space="0" w:color="auto"/>
        <w:bottom w:val="none" w:sz="0" w:space="0" w:color="auto"/>
        <w:right w:val="none" w:sz="0" w:space="0" w:color="auto"/>
      </w:divBdr>
      <w:divsChild>
        <w:div w:id="655575088">
          <w:marLeft w:val="640"/>
          <w:marRight w:val="0"/>
          <w:marTop w:val="0"/>
          <w:marBottom w:val="0"/>
          <w:divBdr>
            <w:top w:val="none" w:sz="0" w:space="0" w:color="auto"/>
            <w:left w:val="none" w:sz="0" w:space="0" w:color="auto"/>
            <w:bottom w:val="none" w:sz="0" w:space="0" w:color="auto"/>
            <w:right w:val="none" w:sz="0" w:space="0" w:color="auto"/>
          </w:divBdr>
        </w:div>
        <w:div w:id="1756585379">
          <w:marLeft w:val="640"/>
          <w:marRight w:val="0"/>
          <w:marTop w:val="0"/>
          <w:marBottom w:val="0"/>
          <w:divBdr>
            <w:top w:val="none" w:sz="0" w:space="0" w:color="auto"/>
            <w:left w:val="none" w:sz="0" w:space="0" w:color="auto"/>
            <w:bottom w:val="none" w:sz="0" w:space="0" w:color="auto"/>
            <w:right w:val="none" w:sz="0" w:space="0" w:color="auto"/>
          </w:divBdr>
        </w:div>
        <w:div w:id="625232869">
          <w:marLeft w:val="640"/>
          <w:marRight w:val="0"/>
          <w:marTop w:val="0"/>
          <w:marBottom w:val="0"/>
          <w:divBdr>
            <w:top w:val="none" w:sz="0" w:space="0" w:color="auto"/>
            <w:left w:val="none" w:sz="0" w:space="0" w:color="auto"/>
            <w:bottom w:val="none" w:sz="0" w:space="0" w:color="auto"/>
            <w:right w:val="none" w:sz="0" w:space="0" w:color="auto"/>
          </w:divBdr>
        </w:div>
        <w:div w:id="1296253436">
          <w:marLeft w:val="640"/>
          <w:marRight w:val="0"/>
          <w:marTop w:val="0"/>
          <w:marBottom w:val="0"/>
          <w:divBdr>
            <w:top w:val="none" w:sz="0" w:space="0" w:color="auto"/>
            <w:left w:val="none" w:sz="0" w:space="0" w:color="auto"/>
            <w:bottom w:val="none" w:sz="0" w:space="0" w:color="auto"/>
            <w:right w:val="none" w:sz="0" w:space="0" w:color="auto"/>
          </w:divBdr>
        </w:div>
        <w:div w:id="1625110867">
          <w:marLeft w:val="640"/>
          <w:marRight w:val="0"/>
          <w:marTop w:val="0"/>
          <w:marBottom w:val="0"/>
          <w:divBdr>
            <w:top w:val="none" w:sz="0" w:space="0" w:color="auto"/>
            <w:left w:val="none" w:sz="0" w:space="0" w:color="auto"/>
            <w:bottom w:val="none" w:sz="0" w:space="0" w:color="auto"/>
            <w:right w:val="none" w:sz="0" w:space="0" w:color="auto"/>
          </w:divBdr>
        </w:div>
        <w:div w:id="2042433957">
          <w:marLeft w:val="640"/>
          <w:marRight w:val="0"/>
          <w:marTop w:val="0"/>
          <w:marBottom w:val="0"/>
          <w:divBdr>
            <w:top w:val="none" w:sz="0" w:space="0" w:color="auto"/>
            <w:left w:val="none" w:sz="0" w:space="0" w:color="auto"/>
            <w:bottom w:val="none" w:sz="0" w:space="0" w:color="auto"/>
            <w:right w:val="none" w:sz="0" w:space="0" w:color="auto"/>
          </w:divBdr>
        </w:div>
        <w:div w:id="1114908249">
          <w:marLeft w:val="640"/>
          <w:marRight w:val="0"/>
          <w:marTop w:val="0"/>
          <w:marBottom w:val="0"/>
          <w:divBdr>
            <w:top w:val="none" w:sz="0" w:space="0" w:color="auto"/>
            <w:left w:val="none" w:sz="0" w:space="0" w:color="auto"/>
            <w:bottom w:val="none" w:sz="0" w:space="0" w:color="auto"/>
            <w:right w:val="none" w:sz="0" w:space="0" w:color="auto"/>
          </w:divBdr>
        </w:div>
        <w:div w:id="171185285">
          <w:marLeft w:val="640"/>
          <w:marRight w:val="0"/>
          <w:marTop w:val="0"/>
          <w:marBottom w:val="0"/>
          <w:divBdr>
            <w:top w:val="none" w:sz="0" w:space="0" w:color="auto"/>
            <w:left w:val="none" w:sz="0" w:space="0" w:color="auto"/>
            <w:bottom w:val="none" w:sz="0" w:space="0" w:color="auto"/>
            <w:right w:val="none" w:sz="0" w:space="0" w:color="auto"/>
          </w:divBdr>
        </w:div>
        <w:div w:id="1412502112">
          <w:marLeft w:val="640"/>
          <w:marRight w:val="0"/>
          <w:marTop w:val="0"/>
          <w:marBottom w:val="0"/>
          <w:divBdr>
            <w:top w:val="none" w:sz="0" w:space="0" w:color="auto"/>
            <w:left w:val="none" w:sz="0" w:space="0" w:color="auto"/>
            <w:bottom w:val="none" w:sz="0" w:space="0" w:color="auto"/>
            <w:right w:val="none" w:sz="0" w:space="0" w:color="auto"/>
          </w:divBdr>
        </w:div>
        <w:div w:id="1852718951">
          <w:marLeft w:val="640"/>
          <w:marRight w:val="0"/>
          <w:marTop w:val="0"/>
          <w:marBottom w:val="0"/>
          <w:divBdr>
            <w:top w:val="none" w:sz="0" w:space="0" w:color="auto"/>
            <w:left w:val="none" w:sz="0" w:space="0" w:color="auto"/>
            <w:bottom w:val="none" w:sz="0" w:space="0" w:color="auto"/>
            <w:right w:val="none" w:sz="0" w:space="0" w:color="auto"/>
          </w:divBdr>
        </w:div>
        <w:div w:id="2127774562">
          <w:marLeft w:val="640"/>
          <w:marRight w:val="0"/>
          <w:marTop w:val="0"/>
          <w:marBottom w:val="0"/>
          <w:divBdr>
            <w:top w:val="none" w:sz="0" w:space="0" w:color="auto"/>
            <w:left w:val="none" w:sz="0" w:space="0" w:color="auto"/>
            <w:bottom w:val="none" w:sz="0" w:space="0" w:color="auto"/>
            <w:right w:val="none" w:sz="0" w:space="0" w:color="auto"/>
          </w:divBdr>
        </w:div>
        <w:div w:id="1848984019">
          <w:marLeft w:val="640"/>
          <w:marRight w:val="0"/>
          <w:marTop w:val="0"/>
          <w:marBottom w:val="0"/>
          <w:divBdr>
            <w:top w:val="none" w:sz="0" w:space="0" w:color="auto"/>
            <w:left w:val="none" w:sz="0" w:space="0" w:color="auto"/>
            <w:bottom w:val="none" w:sz="0" w:space="0" w:color="auto"/>
            <w:right w:val="none" w:sz="0" w:space="0" w:color="auto"/>
          </w:divBdr>
        </w:div>
        <w:div w:id="612051374">
          <w:marLeft w:val="640"/>
          <w:marRight w:val="0"/>
          <w:marTop w:val="0"/>
          <w:marBottom w:val="0"/>
          <w:divBdr>
            <w:top w:val="none" w:sz="0" w:space="0" w:color="auto"/>
            <w:left w:val="none" w:sz="0" w:space="0" w:color="auto"/>
            <w:bottom w:val="none" w:sz="0" w:space="0" w:color="auto"/>
            <w:right w:val="none" w:sz="0" w:space="0" w:color="auto"/>
          </w:divBdr>
        </w:div>
        <w:div w:id="1396317365">
          <w:marLeft w:val="640"/>
          <w:marRight w:val="0"/>
          <w:marTop w:val="0"/>
          <w:marBottom w:val="0"/>
          <w:divBdr>
            <w:top w:val="none" w:sz="0" w:space="0" w:color="auto"/>
            <w:left w:val="none" w:sz="0" w:space="0" w:color="auto"/>
            <w:bottom w:val="none" w:sz="0" w:space="0" w:color="auto"/>
            <w:right w:val="none" w:sz="0" w:space="0" w:color="auto"/>
          </w:divBdr>
        </w:div>
      </w:divsChild>
    </w:div>
    <w:div w:id="2095199025">
      <w:bodyDiv w:val="1"/>
      <w:marLeft w:val="0"/>
      <w:marRight w:val="0"/>
      <w:marTop w:val="0"/>
      <w:marBottom w:val="0"/>
      <w:divBdr>
        <w:top w:val="none" w:sz="0" w:space="0" w:color="auto"/>
        <w:left w:val="none" w:sz="0" w:space="0" w:color="auto"/>
        <w:bottom w:val="none" w:sz="0" w:space="0" w:color="auto"/>
        <w:right w:val="none" w:sz="0" w:space="0" w:color="auto"/>
      </w:divBdr>
    </w:div>
    <w:div w:id="2108766486">
      <w:bodyDiv w:val="1"/>
      <w:marLeft w:val="0"/>
      <w:marRight w:val="0"/>
      <w:marTop w:val="0"/>
      <w:marBottom w:val="0"/>
      <w:divBdr>
        <w:top w:val="none" w:sz="0" w:space="0" w:color="auto"/>
        <w:left w:val="none" w:sz="0" w:space="0" w:color="auto"/>
        <w:bottom w:val="none" w:sz="0" w:space="0" w:color="auto"/>
        <w:right w:val="none" w:sz="0" w:space="0" w:color="auto"/>
      </w:divBdr>
      <w:divsChild>
        <w:div w:id="1197742443">
          <w:marLeft w:val="640"/>
          <w:marRight w:val="0"/>
          <w:marTop w:val="0"/>
          <w:marBottom w:val="0"/>
          <w:divBdr>
            <w:top w:val="none" w:sz="0" w:space="0" w:color="auto"/>
            <w:left w:val="none" w:sz="0" w:space="0" w:color="auto"/>
            <w:bottom w:val="none" w:sz="0" w:space="0" w:color="auto"/>
            <w:right w:val="none" w:sz="0" w:space="0" w:color="auto"/>
          </w:divBdr>
        </w:div>
        <w:div w:id="981082777">
          <w:marLeft w:val="640"/>
          <w:marRight w:val="0"/>
          <w:marTop w:val="0"/>
          <w:marBottom w:val="0"/>
          <w:divBdr>
            <w:top w:val="none" w:sz="0" w:space="0" w:color="auto"/>
            <w:left w:val="none" w:sz="0" w:space="0" w:color="auto"/>
            <w:bottom w:val="none" w:sz="0" w:space="0" w:color="auto"/>
            <w:right w:val="none" w:sz="0" w:space="0" w:color="auto"/>
          </w:divBdr>
        </w:div>
        <w:div w:id="1559393960">
          <w:marLeft w:val="640"/>
          <w:marRight w:val="0"/>
          <w:marTop w:val="0"/>
          <w:marBottom w:val="0"/>
          <w:divBdr>
            <w:top w:val="none" w:sz="0" w:space="0" w:color="auto"/>
            <w:left w:val="none" w:sz="0" w:space="0" w:color="auto"/>
            <w:bottom w:val="none" w:sz="0" w:space="0" w:color="auto"/>
            <w:right w:val="none" w:sz="0" w:space="0" w:color="auto"/>
          </w:divBdr>
        </w:div>
        <w:div w:id="572936006">
          <w:marLeft w:val="640"/>
          <w:marRight w:val="0"/>
          <w:marTop w:val="0"/>
          <w:marBottom w:val="0"/>
          <w:divBdr>
            <w:top w:val="none" w:sz="0" w:space="0" w:color="auto"/>
            <w:left w:val="none" w:sz="0" w:space="0" w:color="auto"/>
            <w:bottom w:val="none" w:sz="0" w:space="0" w:color="auto"/>
            <w:right w:val="none" w:sz="0" w:space="0" w:color="auto"/>
          </w:divBdr>
        </w:div>
        <w:div w:id="1598564248">
          <w:marLeft w:val="640"/>
          <w:marRight w:val="0"/>
          <w:marTop w:val="0"/>
          <w:marBottom w:val="0"/>
          <w:divBdr>
            <w:top w:val="none" w:sz="0" w:space="0" w:color="auto"/>
            <w:left w:val="none" w:sz="0" w:space="0" w:color="auto"/>
            <w:bottom w:val="none" w:sz="0" w:space="0" w:color="auto"/>
            <w:right w:val="none" w:sz="0" w:space="0" w:color="auto"/>
          </w:divBdr>
        </w:div>
        <w:div w:id="495457781">
          <w:marLeft w:val="640"/>
          <w:marRight w:val="0"/>
          <w:marTop w:val="0"/>
          <w:marBottom w:val="0"/>
          <w:divBdr>
            <w:top w:val="none" w:sz="0" w:space="0" w:color="auto"/>
            <w:left w:val="none" w:sz="0" w:space="0" w:color="auto"/>
            <w:bottom w:val="none" w:sz="0" w:space="0" w:color="auto"/>
            <w:right w:val="none" w:sz="0" w:space="0" w:color="auto"/>
          </w:divBdr>
        </w:div>
        <w:div w:id="1873960477">
          <w:marLeft w:val="640"/>
          <w:marRight w:val="0"/>
          <w:marTop w:val="0"/>
          <w:marBottom w:val="0"/>
          <w:divBdr>
            <w:top w:val="none" w:sz="0" w:space="0" w:color="auto"/>
            <w:left w:val="none" w:sz="0" w:space="0" w:color="auto"/>
            <w:bottom w:val="none" w:sz="0" w:space="0" w:color="auto"/>
            <w:right w:val="none" w:sz="0" w:space="0" w:color="auto"/>
          </w:divBdr>
        </w:div>
        <w:div w:id="1898781294">
          <w:marLeft w:val="640"/>
          <w:marRight w:val="0"/>
          <w:marTop w:val="0"/>
          <w:marBottom w:val="0"/>
          <w:divBdr>
            <w:top w:val="none" w:sz="0" w:space="0" w:color="auto"/>
            <w:left w:val="none" w:sz="0" w:space="0" w:color="auto"/>
            <w:bottom w:val="none" w:sz="0" w:space="0" w:color="auto"/>
            <w:right w:val="none" w:sz="0" w:space="0" w:color="auto"/>
          </w:divBdr>
        </w:div>
        <w:div w:id="584917230">
          <w:marLeft w:val="640"/>
          <w:marRight w:val="0"/>
          <w:marTop w:val="0"/>
          <w:marBottom w:val="0"/>
          <w:divBdr>
            <w:top w:val="none" w:sz="0" w:space="0" w:color="auto"/>
            <w:left w:val="none" w:sz="0" w:space="0" w:color="auto"/>
            <w:bottom w:val="none" w:sz="0" w:space="0" w:color="auto"/>
            <w:right w:val="none" w:sz="0" w:space="0" w:color="auto"/>
          </w:divBdr>
        </w:div>
        <w:div w:id="95634183">
          <w:marLeft w:val="640"/>
          <w:marRight w:val="0"/>
          <w:marTop w:val="0"/>
          <w:marBottom w:val="0"/>
          <w:divBdr>
            <w:top w:val="none" w:sz="0" w:space="0" w:color="auto"/>
            <w:left w:val="none" w:sz="0" w:space="0" w:color="auto"/>
            <w:bottom w:val="none" w:sz="0" w:space="0" w:color="auto"/>
            <w:right w:val="none" w:sz="0" w:space="0" w:color="auto"/>
          </w:divBdr>
        </w:div>
        <w:div w:id="1011029530">
          <w:marLeft w:val="640"/>
          <w:marRight w:val="0"/>
          <w:marTop w:val="0"/>
          <w:marBottom w:val="0"/>
          <w:divBdr>
            <w:top w:val="none" w:sz="0" w:space="0" w:color="auto"/>
            <w:left w:val="none" w:sz="0" w:space="0" w:color="auto"/>
            <w:bottom w:val="none" w:sz="0" w:space="0" w:color="auto"/>
            <w:right w:val="none" w:sz="0" w:space="0" w:color="auto"/>
          </w:divBdr>
        </w:div>
        <w:div w:id="908348809">
          <w:marLeft w:val="640"/>
          <w:marRight w:val="0"/>
          <w:marTop w:val="0"/>
          <w:marBottom w:val="0"/>
          <w:divBdr>
            <w:top w:val="none" w:sz="0" w:space="0" w:color="auto"/>
            <w:left w:val="none" w:sz="0" w:space="0" w:color="auto"/>
            <w:bottom w:val="none" w:sz="0" w:space="0" w:color="auto"/>
            <w:right w:val="none" w:sz="0" w:space="0" w:color="auto"/>
          </w:divBdr>
        </w:div>
        <w:div w:id="200556966">
          <w:marLeft w:val="640"/>
          <w:marRight w:val="0"/>
          <w:marTop w:val="0"/>
          <w:marBottom w:val="0"/>
          <w:divBdr>
            <w:top w:val="none" w:sz="0" w:space="0" w:color="auto"/>
            <w:left w:val="none" w:sz="0" w:space="0" w:color="auto"/>
            <w:bottom w:val="none" w:sz="0" w:space="0" w:color="auto"/>
            <w:right w:val="none" w:sz="0" w:space="0" w:color="auto"/>
          </w:divBdr>
        </w:div>
        <w:div w:id="2041930893">
          <w:marLeft w:val="640"/>
          <w:marRight w:val="0"/>
          <w:marTop w:val="0"/>
          <w:marBottom w:val="0"/>
          <w:divBdr>
            <w:top w:val="none" w:sz="0" w:space="0" w:color="auto"/>
            <w:left w:val="none" w:sz="0" w:space="0" w:color="auto"/>
            <w:bottom w:val="none" w:sz="0" w:space="0" w:color="auto"/>
            <w:right w:val="none" w:sz="0" w:space="0" w:color="auto"/>
          </w:divBdr>
        </w:div>
      </w:divsChild>
    </w:div>
    <w:div w:id="2115898355">
      <w:bodyDiv w:val="1"/>
      <w:marLeft w:val="0"/>
      <w:marRight w:val="0"/>
      <w:marTop w:val="0"/>
      <w:marBottom w:val="0"/>
      <w:divBdr>
        <w:top w:val="none" w:sz="0" w:space="0" w:color="auto"/>
        <w:left w:val="none" w:sz="0" w:space="0" w:color="auto"/>
        <w:bottom w:val="none" w:sz="0" w:space="0" w:color="auto"/>
        <w:right w:val="none" w:sz="0" w:space="0" w:color="auto"/>
      </w:divBdr>
    </w:div>
    <w:div w:id="2147123014">
      <w:bodyDiv w:val="1"/>
      <w:marLeft w:val="0"/>
      <w:marRight w:val="0"/>
      <w:marTop w:val="0"/>
      <w:marBottom w:val="0"/>
      <w:divBdr>
        <w:top w:val="none" w:sz="0" w:space="0" w:color="auto"/>
        <w:left w:val="none" w:sz="0" w:space="0" w:color="auto"/>
        <w:bottom w:val="none" w:sz="0" w:space="0" w:color="auto"/>
        <w:right w:val="none" w:sz="0" w:space="0" w:color="auto"/>
      </w:divBdr>
      <w:divsChild>
        <w:div w:id="231738375">
          <w:marLeft w:val="640"/>
          <w:marRight w:val="0"/>
          <w:marTop w:val="0"/>
          <w:marBottom w:val="0"/>
          <w:divBdr>
            <w:top w:val="none" w:sz="0" w:space="0" w:color="auto"/>
            <w:left w:val="none" w:sz="0" w:space="0" w:color="auto"/>
            <w:bottom w:val="none" w:sz="0" w:space="0" w:color="auto"/>
            <w:right w:val="none" w:sz="0" w:space="0" w:color="auto"/>
          </w:divBdr>
        </w:div>
        <w:div w:id="1254129303">
          <w:marLeft w:val="640"/>
          <w:marRight w:val="0"/>
          <w:marTop w:val="0"/>
          <w:marBottom w:val="0"/>
          <w:divBdr>
            <w:top w:val="none" w:sz="0" w:space="0" w:color="auto"/>
            <w:left w:val="none" w:sz="0" w:space="0" w:color="auto"/>
            <w:bottom w:val="none" w:sz="0" w:space="0" w:color="auto"/>
            <w:right w:val="none" w:sz="0" w:space="0" w:color="auto"/>
          </w:divBdr>
        </w:div>
        <w:div w:id="1794324351">
          <w:marLeft w:val="640"/>
          <w:marRight w:val="0"/>
          <w:marTop w:val="0"/>
          <w:marBottom w:val="0"/>
          <w:divBdr>
            <w:top w:val="none" w:sz="0" w:space="0" w:color="auto"/>
            <w:left w:val="none" w:sz="0" w:space="0" w:color="auto"/>
            <w:bottom w:val="none" w:sz="0" w:space="0" w:color="auto"/>
            <w:right w:val="none" w:sz="0" w:space="0" w:color="auto"/>
          </w:divBdr>
        </w:div>
        <w:div w:id="20864944">
          <w:marLeft w:val="640"/>
          <w:marRight w:val="0"/>
          <w:marTop w:val="0"/>
          <w:marBottom w:val="0"/>
          <w:divBdr>
            <w:top w:val="none" w:sz="0" w:space="0" w:color="auto"/>
            <w:left w:val="none" w:sz="0" w:space="0" w:color="auto"/>
            <w:bottom w:val="none" w:sz="0" w:space="0" w:color="auto"/>
            <w:right w:val="none" w:sz="0" w:space="0" w:color="auto"/>
          </w:divBdr>
        </w:div>
        <w:div w:id="846289384">
          <w:marLeft w:val="640"/>
          <w:marRight w:val="0"/>
          <w:marTop w:val="0"/>
          <w:marBottom w:val="0"/>
          <w:divBdr>
            <w:top w:val="none" w:sz="0" w:space="0" w:color="auto"/>
            <w:left w:val="none" w:sz="0" w:space="0" w:color="auto"/>
            <w:bottom w:val="none" w:sz="0" w:space="0" w:color="auto"/>
            <w:right w:val="none" w:sz="0" w:space="0" w:color="auto"/>
          </w:divBdr>
        </w:div>
        <w:div w:id="1999992456">
          <w:marLeft w:val="640"/>
          <w:marRight w:val="0"/>
          <w:marTop w:val="0"/>
          <w:marBottom w:val="0"/>
          <w:divBdr>
            <w:top w:val="none" w:sz="0" w:space="0" w:color="auto"/>
            <w:left w:val="none" w:sz="0" w:space="0" w:color="auto"/>
            <w:bottom w:val="none" w:sz="0" w:space="0" w:color="auto"/>
            <w:right w:val="none" w:sz="0" w:space="0" w:color="auto"/>
          </w:divBdr>
        </w:div>
        <w:div w:id="1910460938">
          <w:marLeft w:val="640"/>
          <w:marRight w:val="0"/>
          <w:marTop w:val="0"/>
          <w:marBottom w:val="0"/>
          <w:divBdr>
            <w:top w:val="none" w:sz="0" w:space="0" w:color="auto"/>
            <w:left w:val="none" w:sz="0" w:space="0" w:color="auto"/>
            <w:bottom w:val="none" w:sz="0" w:space="0" w:color="auto"/>
            <w:right w:val="none" w:sz="0" w:space="0" w:color="auto"/>
          </w:divBdr>
        </w:div>
        <w:div w:id="269168303">
          <w:marLeft w:val="640"/>
          <w:marRight w:val="0"/>
          <w:marTop w:val="0"/>
          <w:marBottom w:val="0"/>
          <w:divBdr>
            <w:top w:val="none" w:sz="0" w:space="0" w:color="auto"/>
            <w:left w:val="none" w:sz="0" w:space="0" w:color="auto"/>
            <w:bottom w:val="none" w:sz="0" w:space="0" w:color="auto"/>
            <w:right w:val="none" w:sz="0" w:space="0" w:color="auto"/>
          </w:divBdr>
        </w:div>
        <w:div w:id="577325529">
          <w:marLeft w:val="640"/>
          <w:marRight w:val="0"/>
          <w:marTop w:val="0"/>
          <w:marBottom w:val="0"/>
          <w:divBdr>
            <w:top w:val="none" w:sz="0" w:space="0" w:color="auto"/>
            <w:left w:val="none" w:sz="0" w:space="0" w:color="auto"/>
            <w:bottom w:val="none" w:sz="0" w:space="0" w:color="auto"/>
            <w:right w:val="none" w:sz="0" w:space="0" w:color="auto"/>
          </w:divBdr>
        </w:div>
        <w:div w:id="1812672429">
          <w:marLeft w:val="640"/>
          <w:marRight w:val="0"/>
          <w:marTop w:val="0"/>
          <w:marBottom w:val="0"/>
          <w:divBdr>
            <w:top w:val="none" w:sz="0" w:space="0" w:color="auto"/>
            <w:left w:val="none" w:sz="0" w:space="0" w:color="auto"/>
            <w:bottom w:val="none" w:sz="0" w:space="0" w:color="auto"/>
            <w:right w:val="none" w:sz="0" w:space="0" w:color="auto"/>
          </w:divBdr>
        </w:div>
        <w:div w:id="756095647">
          <w:marLeft w:val="640"/>
          <w:marRight w:val="0"/>
          <w:marTop w:val="0"/>
          <w:marBottom w:val="0"/>
          <w:divBdr>
            <w:top w:val="none" w:sz="0" w:space="0" w:color="auto"/>
            <w:left w:val="none" w:sz="0" w:space="0" w:color="auto"/>
            <w:bottom w:val="none" w:sz="0" w:space="0" w:color="auto"/>
            <w:right w:val="none" w:sz="0" w:space="0" w:color="auto"/>
          </w:divBdr>
        </w:div>
        <w:div w:id="1893038434">
          <w:marLeft w:val="640"/>
          <w:marRight w:val="0"/>
          <w:marTop w:val="0"/>
          <w:marBottom w:val="0"/>
          <w:divBdr>
            <w:top w:val="none" w:sz="0" w:space="0" w:color="auto"/>
            <w:left w:val="none" w:sz="0" w:space="0" w:color="auto"/>
            <w:bottom w:val="none" w:sz="0" w:space="0" w:color="auto"/>
            <w:right w:val="none" w:sz="0" w:space="0" w:color="auto"/>
          </w:divBdr>
        </w:div>
        <w:div w:id="782111538">
          <w:marLeft w:val="640"/>
          <w:marRight w:val="0"/>
          <w:marTop w:val="0"/>
          <w:marBottom w:val="0"/>
          <w:divBdr>
            <w:top w:val="none" w:sz="0" w:space="0" w:color="auto"/>
            <w:left w:val="none" w:sz="0" w:space="0" w:color="auto"/>
            <w:bottom w:val="none" w:sz="0" w:space="0" w:color="auto"/>
            <w:right w:val="none" w:sz="0" w:space="0" w:color="auto"/>
          </w:divBdr>
        </w:div>
        <w:div w:id="543293544">
          <w:marLeft w:val="640"/>
          <w:marRight w:val="0"/>
          <w:marTop w:val="0"/>
          <w:marBottom w:val="0"/>
          <w:divBdr>
            <w:top w:val="none" w:sz="0" w:space="0" w:color="auto"/>
            <w:left w:val="none" w:sz="0" w:space="0" w:color="auto"/>
            <w:bottom w:val="none" w:sz="0" w:space="0" w:color="auto"/>
            <w:right w:val="none" w:sz="0" w:space="0" w:color="auto"/>
          </w:divBdr>
        </w:div>
        <w:div w:id="720717038">
          <w:marLeft w:val="640"/>
          <w:marRight w:val="0"/>
          <w:marTop w:val="0"/>
          <w:marBottom w:val="0"/>
          <w:divBdr>
            <w:top w:val="none" w:sz="0" w:space="0" w:color="auto"/>
            <w:left w:val="none" w:sz="0" w:space="0" w:color="auto"/>
            <w:bottom w:val="none" w:sz="0" w:space="0" w:color="auto"/>
            <w:right w:val="none" w:sz="0" w:space="0" w:color="auto"/>
          </w:divBdr>
        </w:div>
        <w:div w:id="1328484802">
          <w:marLeft w:val="640"/>
          <w:marRight w:val="0"/>
          <w:marTop w:val="0"/>
          <w:marBottom w:val="0"/>
          <w:divBdr>
            <w:top w:val="none" w:sz="0" w:space="0" w:color="auto"/>
            <w:left w:val="none" w:sz="0" w:space="0" w:color="auto"/>
            <w:bottom w:val="none" w:sz="0" w:space="0" w:color="auto"/>
            <w:right w:val="none" w:sz="0" w:space="0" w:color="auto"/>
          </w:divBdr>
        </w:div>
        <w:div w:id="830095565">
          <w:marLeft w:val="640"/>
          <w:marRight w:val="0"/>
          <w:marTop w:val="0"/>
          <w:marBottom w:val="0"/>
          <w:divBdr>
            <w:top w:val="none" w:sz="0" w:space="0" w:color="auto"/>
            <w:left w:val="none" w:sz="0" w:space="0" w:color="auto"/>
            <w:bottom w:val="none" w:sz="0" w:space="0" w:color="auto"/>
            <w:right w:val="none" w:sz="0" w:space="0" w:color="auto"/>
          </w:divBdr>
        </w:div>
        <w:div w:id="1165365505">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hakilaishita@g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1F713C68-8E21-4D9C-8466-6E147D4E4FF3}"/>
      </w:docPartPr>
      <w:docPartBody>
        <w:p w:rsidR="00F915C8" w:rsidRDefault="00C9532B">
          <w:r w:rsidRPr="001630E1">
            <w:rPr>
              <w:rStyle w:val="PlaceholderText"/>
            </w:rPr>
            <w:t>Click or tap here to enter text.</w:t>
          </w:r>
        </w:p>
      </w:docPartBody>
    </w:docPart>
    <w:docPart>
      <w:docPartPr>
        <w:name w:val="26AFBA5CC7C44A07A13E564CE7C8BDAA"/>
        <w:category>
          <w:name w:val="General"/>
          <w:gallery w:val="placeholder"/>
        </w:category>
        <w:types>
          <w:type w:val="bbPlcHdr"/>
        </w:types>
        <w:behaviors>
          <w:behavior w:val="content"/>
        </w:behaviors>
        <w:guid w:val="{669EFCB7-9FB3-4425-80FC-163FF7271F9D}"/>
      </w:docPartPr>
      <w:docPartBody>
        <w:p w:rsidR="000F3745" w:rsidRDefault="007C4E89" w:rsidP="007C4E89">
          <w:pPr>
            <w:pStyle w:val="26AFBA5CC7C44A07A13E564CE7C8BDAA"/>
          </w:pPr>
          <w:r w:rsidRPr="001630E1">
            <w:rPr>
              <w:rStyle w:val="PlaceholderText"/>
            </w:rPr>
            <w:t>Click or tap here to enter text.</w:t>
          </w:r>
        </w:p>
      </w:docPartBody>
    </w:docPart>
    <w:docPart>
      <w:docPartPr>
        <w:name w:val="F51026803246419E9EC75087803C8B81"/>
        <w:category>
          <w:name w:val="General"/>
          <w:gallery w:val="placeholder"/>
        </w:category>
        <w:types>
          <w:type w:val="bbPlcHdr"/>
        </w:types>
        <w:behaviors>
          <w:behavior w:val="content"/>
        </w:behaviors>
        <w:guid w:val="{58E9AF98-88F0-48B8-8169-43E1CD64D52E}"/>
      </w:docPartPr>
      <w:docPartBody>
        <w:p w:rsidR="000F3745" w:rsidRDefault="007C4E89" w:rsidP="007C4E89">
          <w:pPr>
            <w:pStyle w:val="F51026803246419E9EC75087803C8B81"/>
          </w:pPr>
          <w:r w:rsidRPr="001630E1">
            <w:rPr>
              <w:rStyle w:val="PlaceholderText"/>
            </w:rPr>
            <w:t>Click or tap here to enter text.</w:t>
          </w:r>
        </w:p>
      </w:docPartBody>
    </w:docPart>
    <w:docPart>
      <w:docPartPr>
        <w:name w:val="BAE222CDEAF848838CD0A69E8C69855E"/>
        <w:category>
          <w:name w:val="General"/>
          <w:gallery w:val="placeholder"/>
        </w:category>
        <w:types>
          <w:type w:val="bbPlcHdr"/>
        </w:types>
        <w:behaviors>
          <w:behavior w:val="content"/>
        </w:behaviors>
        <w:guid w:val="{04CDBC9C-DBB8-479B-A2CC-2F562FC34938}"/>
      </w:docPartPr>
      <w:docPartBody>
        <w:p w:rsidR="000F3745" w:rsidRDefault="007C4E89" w:rsidP="007C4E89">
          <w:pPr>
            <w:pStyle w:val="BAE222CDEAF848838CD0A69E8C69855E"/>
          </w:pPr>
          <w:r w:rsidRPr="001630E1">
            <w:rPr>
              <w:rStyle w:val="PlaceholderText"/>
            </w:rPr>
            <w:t>Click or tap here to enter text.</w:t>
          </w:r>
        </w:p>
      </w:docPartBody>
    </w:docPart>
    <w:docPart>
      <w:docPartPr>
        <w:name w:val="A7AE343823DE4510951F66BAF650A81A"/>
        <w:category>
          <w:name w:val="General"/>
          <w:gallery w:val="placeholder"/>
        </w:category>
        <w:types>
          <w:type w:val="bbPlcHdr"/>
        </w:types>
        <w:behaviors>
          <w:behavior w:val="content"/>
        </w:behaviors>
        <w:guid w:val="{34C861FB-4F48-4FFA-A00B-76E86AD8CFA4}"/>
      </w:docPartPr>
      <w:docPartBody>
        <w:p w:rsidR="000F3745" w:rsidRDefault="007C4E89" w:rsidP="007C4E89">
          <w:pPr>
            <w:pStyle w:val="A7AE343823DE4510951F66BAF650A81A"/>
          </w:pPr>
          <w:r w:rsidRPr="001630E1">
            <w:rPr>
              <w:rStyle w:val="PlaceholderText"/>
            </w:rPr>
            <w:t>Click or tap here to enter text.</w:t>
          </w:r>
        </w:p>
      </w:docPartBody>
    </w:docPart>
    <w:docPart>
      <w:docPartPr>
        <w:name w:val="8355CC9ED14D40CA976134F58AF67651"/>
        <w:category>
          <w:name w:val="General"/>
          <w:gallery w:val="placeholder"/>
        </w:category>
        <w:types>
          <w:type w:val="bbPlcHdr"/>
        </w:types>
        <w:behaviors>
          <w:behavior w:val="content"/>
        </w:behaviors>
        <w:guid w:val="{BA8250B7-A798-4558-BA4F-E6ADF132478D}"/>
      </w:docPartPr>
      <w:docPartBody>
        <w:p w:rsidR="000F3745" w:rsidRDefault="007C4E89" w:rsidP="007C4E89">
          <w:pPr>
            <w:pStyle w:val="8355CC9ED14D40CA976134F58AF67651"/>
          </w:pPr>
          <w:r w:rsidRPr="001630E1">
            <w:rPr>
              <w:rStyle w:val="PlaceholderText"/>
            </w:rPr>
            <w:t>Click or tap here to enter text.</w:t>
          </w:r>
        </w:p>
      </w:docPartBody>
    </w:docPart>
    <w:docPart>
      <w:docPartPr>
        <w:name w:val="62F42F0F65BA43648F85FC31A021C482"/>
        <w:category>
          <w:name w:val="General"/>
          <w:gallery w:val="placeholder"/>
        </w:category>
        <w:types>
          <w:type w:val="bbPlcHdr"/>
        </w:types>
        <w:behaviors>
          <w:behavior w:val="content"/>
        </w:behaviors>
        <w:guid w:val="{AAAEE754-B2B3-4625-9E00-E250185F9D30}"/>
      </w:docPartPr>
      <w:docPartBody>
        <w:p w:rsidR="004066C1" w:rsidRDefault="000F3745" w:rsidP="000F3745">
          <w:pPr>
            <w:pStyle w:val="62F42F0F65BA43648F85FC31A021C482"/>
          </w:pPr>
          <w:r w:rsidRPr="001630E1">
            <w:rPr>
              <w:rStyle w:val="PlaceholderText"/>
            </w:rPr>
            <w:t>Click or tap here to enter text.</w:t>
          </w:r>
        </w:p>
      </w:docPartBody>
    </w:docPart>
    <w:docPart>
      <w:docPartPr>
        <w:name w:val="67D61402C52D48F3BB08F1B43EF41BA5"/>
        <w:category>
          <w:name w:val="General"/>
          <w:gallery w:val="placeholder"/>
        </w:category>
        <w:types>
          <w:type w:val="bbPlcHdr"/>
        </w:types>
        <w:behaviors>
          <w:behavior w:val="content"/>
        </w:behaviors>
        <w:guid w:val="{45E472A3-0595-43FE-B1DA-C3F5D15CF85A}"/>
      </w:docPartPr>
      <w:docPartBody>
        <w:p w:rsidR="004066C1" w:rsidRDefault="000F3745" w:rsidP="000F3745">
          <w:pPr>
            <w:pStyle w:val="67D61402C52D48F3BB08F1B43EF41BA5"/>
          </w:pPr>
          <w:r w:rsidRPr="001630E1">
            <w:rPr>
              <w:rStyle w:val="PlaceholderText"/>
            </w:rPr>
            <w:t>Click or tap here to enter text.</w:t>
          </w:r>
        </w:p>
      </w:docPartBody>
    </w:docPart>
    <w:docPart>
      <w:docPartPr>
        <w:name w:val="7EB2BA1E3E934A47902ED3014057C7CD"/>
        <w:category>
          <w:name w:val="General"/>
          <w:gallery w:val="placeholder"/>
        </w:category>
        <w:types>
          <w:type w:val="bbPlcHdr"/>
        </w:types>
        <w:behaviors>
          <w:behavior w:val="content"/>
        </w:behaviors>
        <w:guid w:val="{972C35AC-547D-409A-BA1B-C84A401F5C8B}"/>
      </w:docPartPr>
      <w:docPartBody>
        <w:p w:rsidR="004066C1" w:rsidRDefault="000F3745" w:rsidP="000F3745">
          <w:pPr>
            <w:pStyle w:val="7EB2BA1E3E934A47902ED3014057C7CD"/>
          </w:pPr>
          <w:r w:rsidRPr="001630E1">
            <w:rPr>
              <w:rStyle w:val="PlaceholderText"/>
            </w:rPr>
            <w:t>Click or tap here to enter text.</w:t>
          </w:r>
        </w:p>
      </w:docPartBody>
    </w:docPart>
    <w:docPart>
      <w:docPartPr>
        <w:name w:val="5529C92919794605A187A8DFB20F2002"/>
        <w:category>
          <w:name w:val="General"/>
          <w:gallery w:val="placeholder"/>
        </w:category>
        <w:types>
          <w:type w:val="bbPlcHdr"/>
        </w:types>
        <w:behaviors>
          <w:behavior w:val="content"/>
        </w:behaviors>
        <w:guid w:val="{5672EC01-5BE1-4231-8700-FA2847AB9885}"/>
      </w:docPartPr>
      <w:docPartBody>
        <w:p w:rsidR="004066C1" w:rsidRDefault="000F3745" w:rsidP="000F3745">
          <w:pPr>
            <w:pStyle w:val="5529C92919794605A187A8DFB20F2002"/>
          </w:pPr>
          <w:r w:rsidRPr="001630E1">
            <w:rPr>
              <w:rStyle w:val="PlaceholderText"/>
            </w:rPr>
            <w:t>Click or tap here to enter text.</w:t>
          </w:r>
        </w:p>
      </w:docPartBody>
    </w:docPart>
    <w:docPart>
      <w:docPartPr>
        <w:name w:val="F85674FF44A748D081C26789331A537B"/>
        <w:category>
          <w:name w:val="General"/>
          <w:gallery w:val="placeholder"/>
        </w:category>
        <w:types>
          <w:type w:val="bbPlcHdr"/>
        </w:types>
        <w:behaviors>
          <w:behavior w:val="content"/>
        </w:behaviors>
        <w:guid w:val="{C9E6A96B-3D67-48F4-9996-728DB63BE70A}"/>
      </w:docPartPr>
      <w:docPartBody>
        <w:p w:rsidR="004066C1" w:rsidRDefault="000F3745" w:rsidP="000F3745">
          <w:pPr>
            <w:pStyle w:val="F85674FF44A748D081C26789331A537B"/>
          </w:pPr>
          <w:r w:rsidRPr="001630E1">
            <w:rPr>
              <w:rStyle w:val="PlaceholderText"/>
            </w:rPr>
            <w:t>Click or tap here to enter text.</w:t>
          </w:r>
        </w:p>
      </w:docPartBody>
    </w:docPart>
    <w:docPart>
      <w:docPartPr>
        <w:name w:val="2280B4BA5DCB4E91A94E7E09D1A6932F"/>
        <w:category>
          <w:name w:val="General"/>
          <w:gallery w:val="placeholder"/>
        </w:category>
        <w:types>
          <w:type w:val="bbPlcHdr"/>
        </w:types>
        <w:behaviors>
          <w:behavior w:val="content"/>
        </w:behaviors>
        <w:guid w:val="{A10E2B45-524F-4CCF-B893-712E3368B447}"/>
      </w:docPartPr>
      <w:docPartBody>
        <w:p w:rsidR="00000000" w:rsidRDefault="00A53C90" w:rsidP="00A53C90">
          <w:pPr>
            <w:pStyle w:val="2280B4BA5DCB4E91A94E7E09D1A6932F"/>
          </w:pPr>
          <w:r w:rsidRPr="001630E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32B"/>
    <w:rsid w:val="0008682D"/>
    <w:rsid w:val="000F3745"/>
    <w:rsid w:val="001003D5"/>
    <w:rsid w:val="0011277E"/>
    <w:rsid w:val="001F7643"/>
    <w:rsid w:val="0032274D"/>
    <w:rsid w:val="00366A22"/>
    <w:rsid w:val="00367967"/>
    <w:rsid w:val="003744C4"/>
    <w:rsid w:val="003A336B"/>
    <w:rsid w:val="003D23F1"/>
    <w:rsid w:val="004066C1"/>
    <w:rsid w:val="005B5BDF"/>
    <w:rsid w:val="006C5872"/>
    <w:rsid w:val="006F429C"/>
    <w:rsid w:val="007C4E89"/>
    <w:rsid w:val="007E12CB"/>
    <w:rsid w:val="00867A47"/>
    <w:rsid w:val="008B2C7D"/>
    <w:rsid w:val="008C5537"/>
    <w:rsid w:val="009D269E"/>
    <w:rsid w:val="00A302A9"/>
    <w:rsid w:val="00A42148"/>
    <w:rsid w:val="00A53C90"/>
    <w:rsid w:val="00AC2B83"/>
    <w:rsid w:val="00B75FC8"/>
    <w:rsid w:val="00C9532B"/>
    <w:rsid w:val="00CA21D2"/>
    <w:rsid w:val="00CD70DF"/>
    <w:rsid w:val="00CE6EF0"/>
    <w:rsid w:val="00D17518"/>
    <w:rsid w:val="00D205D0"/>
    <w:rsid w:val="00E42261"/>
    <w:rsid w:val="00E75C68"/>
    <w:rsid w:val="00F12287"/>
    <w:rsid w:val="00F915C8"/>
    <w:rsid w:val="00F928A7"/>
    <w:rsid w:val="00FF2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3C90"/>
    <w:rPr>
      <w:color w:val="808080"/>
    </w:rPr>
  </w:style>
  <w:style w:type="paragraph" w:customStyle="1" w:styleId="26AFBA5CC7C44A07A13E564CE7C8BDAA">
    <w:name w:val="26AFBA5CC7C44A07A13E564CE7C8BDAA"/>
    <w:rsid w:val="007C4E89"/>
  </w:style>
  <w:style w:type="paragraph" w:customStyle="1" w:styleId="F51026803246419E9EC75087803C8B81">
    <w:name w:val="F51026803246419E9EC75087803C8B81"/>
    <w:rsid w:val="007C4E89"/>
  </w:style>
  <w:style w:type="paragraph" w:customStyle="1" w:styleId="BAE222CDEAF848838CD0A69E8C69855E">
    <w:name w:val="BAE222CDEAF848838CD0A69E8C69855E"/>
    <w:rsid w:val="007C4E89"/>
  </w:style>
  <w:style w:type="paragraph" w:customStyle="1" w:styleId="A7AE343823DE4510951F66BAF650A81A">
    <w:name w:val="A7AE343823DE4510951F66BAF650A81A"/>
    <w:rsid w:val="007C4E89"/>
  </w:style>
  <w:style w:type="paragraph" w:customStyle="1" w:styleId="8355CC9ED14D40CA976134F58AF67651">
    <w:name w:val="8355CC9ED14D40CA976134F58AF67651"/>
    <w:rsid w:val="007C4E89"/>
  </w:style>
  <w:style w:type="paragraph" w:customStyle="1" w:styleId="62F42F0F65BA43648F85FC31A021C482">
    <w:name w:val="62F42F0F65BA43648F85FC31A021C482"/>
    <w:rsid w:val="000F3745"/>
  </w:style>
  <w:style w:type="paragraph" w:customStyle="1" w:styleId="67D61402C52D48F3BB08F1B43EF41BA5">
    <w:name w:val="67D61402C52D48F3BB08F1B43EF41BA5"/>
    <w:rsid w:val="000F3745"/>
  </w:style>
  <w:style w:type="paragraph" w:customStyle="1" w:styleId="7EB2BA1E3E934A47902ED3014057C7CD">
    <w:name w:val="7EB2BA1E3E934A47902ED3014057C7CD"/>
    <w:rsid w:val="000F3745"/>
  </w:style>
  <w:style w:type="paragraph" w:customStyle="1" w:styleId="5529C92919794605A187A8DFB20F2002">
    <w:name w:val="5529C92919794605A187A8DFB20F2002"/>
    <w:rsid w:val="000F3745"/>
  </w:style>
  <w:style w:type="paragraph" w:customStyle="1" w:styleId="F85674FF44A748D081C26789331A537B">
    <w:name w:val="F85674FF44A748D081C26789331A537B"/>
    <w:rsid w:val="000F3745"/>
  </w:style>
  <w:style w:type="paragraph" w:customStyle="1" w:styleId="2280B4BA5DCB4E91A94E7E09D1A6932F">
    <w:name w:val="2280B4BA5DCB4E91A94E7E09D1A6932F"/>
    <w:rsid w:val="00A53C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 dockstate="right" visibility="0" width="525"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75299BA-DF81-424C-9D13-A85228A84E14}">
  <we:reference id="wa104382081" version="1.55.1.0" store="en-US" storeType="OMEX"/>
  <we:alternateReferences>
    <we:reference id="wa104382081" version="1.55.1.0" store="en-US" storeType="OMEX"/>
  </we:alternateReferences>
  <we:properties>
    <we:property name="MENDELEY_CITATIONS" value="[{&quot;citationID&quot;:&quot;MENDELEY_CITATION_aeb10cbe-a40c-4d25-833e-332234458a13&quot;,&quot;properties&quot;:{&quot;noteIndex&quot;:0},&quot;isEdited&quot;:false,&quot;manualOverride&quot;:{&quot;isManuallyOverridden&quot;:false,&quot;citeprocText&quot;:&quot;(1)&quot;,&quot;manualOverrideText&quot;:&quot;&quot;},&quot;citationTag&quot;:&quot;MENDELEY_CITATION_v3_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&quot;,&quot;citationItems&quot;:[{&quot;id&quot;:&quot;01a8248a-5fd3-30ac-ba15-217b859eabeb&quot;,&quot;itemData&quot;:{&quot;type&quot;:&quot;article-journal&quot;,&quot;id&quot;:&quot;01a8248a-5fd3-30ac-ba15-217b859eabeb&quot;,&quot;title&quot;:&quot;Effects of adolescent online gaming time and motives on depressive, musculoskeletal, and psychosomatic symptoms&quot;,&quot;author&quot;:[{&quot;family&quot;:&quot;Hellström&quot;,&quot;given&quot;:&quot;Charlotta&quot;,&quot;parse-names&quot;:false,&quot;dropping-particle&quot;:&quot;&quot;,&quot;non-dropping-particle&quot;:&quot;&quot;},{&quot;family&quot;:&quot;Nilsson&quot;,&quot;given&quot;:&quot;Kent W.&quot;,&quot;parse-names&quot;:false,&quot;dropping-particle&quot;:&quot;&quot;,&quot;non-dropping-particle&quot;:&quot;&quot;},{&quot;family&quot;:&quot;Leppert&quot;,&quot;given&quot;:&quot;Jerzy&quot;,&quot;parse-names&quot;:false,&quot;dropping-particle&quot;:&quot;&quot;,&quot;non-dropping-particle&quot;:&quot;&quot;},{&quot;family&quot;:&quot;Åslund&quot;,&quot;given&quot;:&quot;Cecilia&quot;,&quot;parse-names&quot;:false,&quot;dropping-particle&quot;:&quot;&quot;,&quot;non-dropping-particle&quot;:&quot;&quot;}],&quot;container-title&quot;:&quot;Upsala Journal of Medical Sciences&quot;,&quot;container-title-short&quot;:&quot;Ups J Med Sci&quot;,&quot;accessed&quot;:{&quot;date-parts&quot;:[[2024,12,13]]},&quot;DOI&quot;:&quot;10.3109/03009734.2015.1049724&quot;,&quot;ISSN&quot;:&quot;2000-1967&quot;,&quot;PMID&quot;:&quot;26072677&quot;,&quot;URL&quot;:&quot;https://ujms.net/index.php/ujms/article/view/5888&quot;,&quot;issued&quot;:{&quot;date-parts&quot;:[[2015,6,14]]},&quot;page&quot;:&quot;263-275&quot;,&quot;abstract&quot;:&quot;Aim. To investigate whether adolescent online gaming time and the additive effect of gaming motives were associated with depressive, musculoskeletal, and psychosomatic symptoms. The hypothesis was that adolescents who engage in online gaming with escape motives and increased online gaming time have higher probability for depressive, musculoskeletal, and psychosomatic symptoms compared to adolescents with other online gaming motives and/or less online gaming time.\nMethod. An anonymous and voluntary questionnaire was completed during class hours by 7,757 Swedish adolescents aged 13– 18 years. The questionnaire included demographic background, gaming habits, and depressive, musculoskeletal, and psychosomatic symptoms.\nResults. It was found that increased online gaming time during weekdays increased the probability of having depressive, musculoskeletal, and psychosomatic symptoms. However, these relations with time spent gaming were further explained by online gaming motives. Weekday online gaming for more than five hours a day, in combination with escape motives, was associated with an increased probability of depressive symptoms (odds ratio (OR) 4.614, 95% CI 3.230–6.590), musculoskeletal symptoms (OR 2.494, 95% CI 1.598–3.892), and psychosomatic symptoms (OR 4.437, 95% CI 2.966–6.637). The probability of ill health decreased when gaming was for fun or had social motives.\nConclusion. Excessive gaming time and escape motives were found to be associated with increased probability of ill health among adolescents. Gaming motives may identify gamers in need of support to reduce unhealthy gaming behaviour as well as identify individuals at risk for ill health.&quot;,&quot;publisher&quot;:&quot;Taylor and Francis Ltd.&quot;,&quot;issue&quot;:&quot;4&quot;,&quot;volume&quot;:&quot;120&quot;},&quot;isTemporary&quot;:false}]},{&quot;citationID&quot;:&quot;MENDELEY_CITATION_0601a5f7-a27e-415c-9411-4a802b00611b&quot;,&quot;properties&quot;:{&quot;noteIndex&quot;:0},&quot;isEdited&quot;:false,&quot;manualOverride&quot;:{&quot;isManuallyOverridden&quot;:false,&quot;citeprocText&quot;:&quot;(2)&quot;,&quot;manualOverrideText&quot;:&quot;&quot;},&quot;citationTag&quot;:&quot;MENDELEY_CITATION_v3_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&quot;,&quot;citationItems&quot;:[{&quot;id&quot;:&quot;6d37e50c-235c-3ee7-bf47-cf43b1bcd355&quot;,&quot;itemData&quot;:{&quot;type&quot;:&quot;article-journal&quot;,&quot;id&quot;:&quot;6d37e50c-235c-3ee7-bf47-cf43b1bcd355&quot;,&quot;title&quot;:&quot;A cross-sectional study on extensive gaming in adolescents&quot;,&quot;author&quot;:[{&quot;family&quot;:&quot;André&quot;,&quot;given&quot;:&quot;Frida&quot;,&quot;parse-names&quot;:false,&quot;dropping-particle&quot;:&quot;&quot;,&quot;non-dropping-particle&quot;:&quot;&quot;},{&quot;family&quot;:&quot;Claesdotter-Knutsson&quot;,&quot;given&quot;:&quot;Emma&quot;,&quot;parse-names&quot;:false,&quot;dropping-particle&quot;:&quot;&quot;,&quot;non-dropping-particle&quot;:&quot;&quot;},{&quot;family&quot;:&quot;Fridh&quot;,&quot;given&quot;:&quot;Maria&quot;,&quot;parse-names&quot;:false,&quot;dropping-particle&quot;:&quot;&quot;,&quot;non-dropping-particle&quot;:&quot;&quot;},{&quot;family&quot;:&quot;Delfin&quot;,&quot;given&quot;:&quot;Carl&quot;,&quot;parse-names&quot;:false,&quot;dropping-particle&quot;:&quot;&quot;,&quot;non-dropping-particle&quot;:&quot;&quot;},{&quot;family&quot;:&quot;Håkansson&quot;,&quot;given&quot;:&quot;Anders&quot;,&quot;parse-names&quot;:false,&quot;dropping-particle&quot;:&quot;&quot;,&quot;non-dropping-particle&quot;:&quot;&quot;},{&quot;family&quot;:&quot;Lindstrom&quot;,&quot;given&quot;:&quot;Martin&quot;,&quot;parse-names&quot;:false,&quot;dropping-particle&quot;:&quot;&quot;,&quot;non-dropping-particle&quot;:&quot;&quot;}],&quot;container-title&quot;:&quot;Journal of Public Health Research&quot;,&quot;container-title-short&quot;:&quot;J Public Health Res&quot;,&quot;accessed&quot;:{&quot;date-parts&quot;:[[2024,12,13]]},&quot;DOI&quot;:&quot;10.4081/JPHR.2021.2498/ASSET/IMAGES/LARGE/10.4081_JPHR.2021.2498-FIG1.JPEG&quot;,&quot;ISSN&quot;:&quot;22799036&quot;,&quot;URL&quot;:&quot;https://journals.sagepub.com/doi/10.4081/jphr.2021.2498?icid=int.sj-full-text.similar-articles.7&quot;,&quot;issued&quot;:{&quot;date-parts&quot;:[[2022,3,3]]},&quot;abstract&quot;:&quot;Background: Extensive gaming and the consequences thereof is frequently reported from child and adolescent psychiatry and school health care. The behavior is associated with compulsion, psychiatric and physical symptoms, impaired cognitive develop-ment, and poorer school performance. This phenomenon has been described as an emergent health issue for men and little is known about its potential gender-specific characteristics. The aim of this study was to explore extensive gaming among male and female adolescents and to investigate whether the frequency of often feeling low, often feeling anxious, self-reported ADHD, self-reported ASD, being satisfied with one’s own general health, poor sleep, loneliness, and having tried smoking, alcohol, and/or other sub-stances differed among those with and without extensive gaming. Design and methods: This study was based on data collected through a public health survey distributed in 2016 to pupils in 9th grade of primary school and in second grade of secondary school, including a total of 13498 participants. The association between extensive gaming and different factors was estimated among male and female respondents separately. Results: Roughly 30% of the male and 5% of the female respondents were categorized as extensive gamers. Extensive gaming was associated with a higher prevalence of poor sleep and a lower prevalence of being satisfied with one’s own health among boys and (to a higher degree) among girls. Conclusions: Altogether, our results contribute to the impression that extensive gaming is more heavily related to subjective health complaints among female than male adolescents.&quot;,&quot;publisher&quot;:&quot;Page Press Publications&quot;,&quot;issue&quot;:&quot;1&quot;,&quot;volume&quot;:&quot;11&quot;},&quot;isTemporary&quot;:false}]},{&quot;citationID&quot;:&quot;MENDELEY_CITATION_9454d9e7-ca9c-498a-9b86-b278164b63ae&quot;,&quot;properties&quot;:{&quot;noteIndex&quot;:0},&quot;isEdited&quot;:false,&quot;manualOverride&quot;:{&quot;isManuallyOverridden&quot;:false,&quot;citeprocText&quot;:&quot;(2)&quot;,&quot;manualOverrideText&quot;:&quot;&quot;},&quot;citationTag&quot;:&quot;MENDELEY_CITATION_v3_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&quot;,&quot;citationItems&quot;:[{&quot;id&quot;:&quot;6d37e50c-235c-3ee7-bf47-cf43b1bcd355&quot;,&quot;itemData&quot;:{&quot;type&quot;:&quot;article-journal&quot;,&quot;id&quot;:&quot;6d37e50c-235c-3ee7-bf47-cf43b1bcd355&quot;,&quot;title&quot;:&quot;A cross-sectional study on extensive gaming in adolescents&quot;,&quot;author&quot;:[{&quot;family&quot;:&quot;André&quot;,&quot;given&quot;:&quot;Frida&quot;,&quot;parse-names&quot;:false,&quot;dropping-particle&quot;:&quot;&quot;,&quot;non-dropping-particle&quot;:&quot;&quot;},{&quot;family&quot;:&quot;Claesdotter-Knutsson&quot;,&quot;given&quot;:&quot;Emma&quot;,&quot;parse-names&quot;:false,&quot;dropping-particle&quot;:&quot;&quot;,&quot;non-dropping-particle&quot;:&quot;&quot;},{&quot;family&quot;:&quot;Fridh&quot;,&quot;given&quot;:&quot;Maria&quot;,&quot;parse-names&quot;:false,&quot;dropping-particle&quot;:&quot;&quot;,&quot;non-dropping-particle&quot;:&quot;&quot;},{&quot;family&quot;:&quot;Delfin&quot;,&quot;given&quot;:&quot;Carl&quot;,&quot;parse-names&quot;:false,&quot;dropping-particle&quot;:&quot;&quot;,&quot;non-dropping-particle&quot;:&quot;&quot;},{&quot;family&quot;:&quot;Håkansson&quot;,&quot;given&quot;:&quot;Anders&quot;,&quot;parse-names&quot;:false,&quot;dropping-particle&quot;:&quot;&quot;,&quot;non-dropping-particle&quot;:&quot;&quot;},{&quot;family&quot;:&quot;Lindstrom&quot;,&quot;given&quot;:&quot;Martin&quot;,&quot;parse-names&quot;:false,&quot;dropping-particle&quot;:&quot;&quot;,&quot;non-dropping-particle&quot;:&quot;&quot;}],&quot;container-title&quot;:&quot;Journal of Public Health Research&quot;,&quot;container-title-short&quot;:&quot;J Public Health Res&quot;,&quot;accessed&quot;:{&quot;date-parts&quot;:[[2024,12,13]]},&quot;DOI&quot;:&quot;10.4081/JPHR.2021.2498/ASSET/IMAGES/LARGE/10.4081_JPHR.2021.2498-FIG1.JPEG&quot;,&quot;ISSN&quot;:&quot;22799036&quot;,&quot;URL&quot;:&quot;https://journals.sagepub.com/doi/10.4081/jphr.2021.2498?icid=int.sj-full-text.similar-articles.7&quot;,&quot;issued&quot;:{&quot;date-parts&quot;:[[2022,3,3]]},&quot;abstract&quot;:&quot;Background: Extensive gaming and the consequences thereof is frequently reported from child and adolescent psychiatry and school health care. The behavior is associated with compulsion, psychiatric and physical symptoms, impaired cognitive develop-ment, and poorer school performance. This phenomenon has been described as an emergent health issue for men and little is known about its potential gender-specific characteristics. The aim of this study was to explore extensive gaming among male and female adolescents and to investigate whether the frequency of often feeling low, often feeling anxious, self-reported ADHD, self-reported ASD, being satisfied with one’s own general health, poor sleep, loneliness, and having tried smoking, alcohol, and/or other sub-stances differed among those with and without extensive gaming. Design and methods: This study was based on data collected through a public health survey distributed in 2016 to pupils in 9th grade of primary school and in second grade of secondary school, including a total of 13498 participants. The association between extensive gaming and different factors was estimated among male and female respondents separately. Results: Roughly 30% of the male and 5% of the female respondents were categorized as extensive gamers. Extensive gaming was associated with a higher prevalence of poor sleep and a lower prevalence of being satisfied with one’s own health among boys and (to a higher degree) among girls. Conclusions: Altogether, our results contribute to the impression that extensive gaming is more heavily related to subjective health complaints among female than male adolescents.&quot;,&quot;publisher&quot;:&quot;Page Press Publications&quot;,&quot;issue&quot;:&quot;1&quot;,&quot;volume&quot;:&quot;11&quot;},&quot;isTemporary&quot;:false}]},{&quot;citationID&quot;:&quot;MENDELEY_CITATION_977fb695-59e4-4828-8cfc-bdca77eb9ecb&quot;,&quot;properties&quot;:{&quot;noteIndex&quot;:0},&quot;isEdited&quot;:false,&quot;manualOverride&quot;:{&quot;isManuallyOverridden&quot;:false,&quot;citeprocText&quot;:&quot;(3)&quot;,&quot;manualOverrideText&quot;:&quot;&quot;},&quot;citationTag&quot;:&quot;MENDELEY_CITATION_v3_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&quot;,&quot;citationItems&quot;:[{&quot;id&quot;:&quot;f3e388ac-aa95-369f-83a6-f33948c2137c&quot;,&quot;itemData&quot;:{&quot;type&quot;:&quot;article&quot;,&quot;id&quot;:&quot;f3e388ac-aa95-369f-83a6-f33948c2137c&quot;,&quot;title&quot;:&quot;Internet gaming disorder: A real mental health issue on the rise in adolescents and young adults&quot;,&quot;author&quot;:[{&quot;family&quot;:&quot;By Doyle L. Raymer Jr.&quot;,&quot;given&quot;:&quot;&quot;,&quot;parse-names&quot;:false,&quot;dropping-particle&quot;:&quot;&quot;,&quot;non-dropping-particle&quot;:&quot;&quot;}],&quot;accessed&quot;:{&quot;date-parts&quot;:[[2023,10,29]]},&quot;URL&quot;:&quot;16.\thttps://ct.counseling.org/2021/09/internet-gaming-disorder-a-real-mental-health-issue-on-the-rise-in-adolescents-and-young-adults/&quot;,&quot;container-title-short&quot;:&quot;&quot;},&quot;isTemporary&quot;:false}]},{&quot;citationID&quot;:&quot;MENDELEY_CITATION_e4a9ade6-4174-4da5-a4e2-51f0902985f2&quot;,&quot;properties&quot;:{&quot;noteIndex&quot;:0},&quot;isEdited&quot;:false,&quot;manualOverride&quot;:{&quot;isManuallyOverridden&quot;:false,&quot;citeprocText&quot;:&quot;(4)&quot;,&quot;manualOverrideText&quot;:&quot;&quot;},&quot;citationTag&quot;:&quot;MENDELEY_CITATION_v3_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&quot;,&quot;citationItems&quot;:[{&quot;id&quot;:&quot;4d10c3ee-fcd1-3522-b7ae-2be70c1ca79d&quot;,&quot;itemData&quot;:{&quot;type&quot;:&quot;article-journal&quot;,&quot;id&quot;:&quot;4d10c3ee-fcd1-3522-b7ae-2be70c1ca79d&quot;,&quot;title&quot;:&quot;Mainstreaming video games: A cultural response&quot;,&quot;author&quot;:[{&quot;family&quot;:&quot;Hossain&quot;,&quot;given&quot;:&quot;Syed Arman&quot;,&quot;parse-names&quot;:false,&quot;dropping-particle&quot;:&quot;&quot;,&quot;non-dropping-particle&quot;:&quot;&quot;},{&quot;family&quot;:&quot;Fahad&quot;,&quot;given&quot;:&quot;Abdullah&quot;,&quot;parse-names&quot;:false,&quot;dropping-particle&quot;:&quot;Al&quot;,&quot;non-dropping-particle&quot;:&quot;&quot;}],&quot;container-title&quot;:&quot;International Journal of Emerging Trends in Social Sciences&quot;,&quot;accessed&quot;:{&quot;date-parts&quot;:[[2024,12,13]]},&quot;DOI&quot;:&quot;10.55217/103.V16I2.781&quot;,&quot;ISSN&quot;:&quot;2521-3539&quot;,&quot;URL&quot;:&quot;https://scipg.com/index.php/103/article/view/781&quot;,&quot;issued&quot;:{&quot;date-parts&quot;:[[2024,6,5]]},&quot;page&quot;:&quot;32-41&quot;,&quot;abstract&quot;:&quot;This paper examines the integration of video games into Dhaka's cultural landscape in Bangladesh, considering the impact of sociocultural and economic factors. Through ethnographic research and the application of theoretical frameworks such as the theory of attainment, this study investigates the factors contributing to the popularity of video games in Dhaka. The research explores how vocational expectations in education and a focus on specific career outcomes shape the cultural narrative surrounding video games. Video games serve as sources of entertainment and social validation, filling the void created by limited recreational spaces and changing social norms. The commercial aspect of video games also facilitates peer bonding and social interaction, aligning with the prevailing neoliberal ethos in Dhaka's society. The theory of attainment helps explain the motivations underlying the widespread adoption of video games, linking it to the pursuit of predefined objectives within the neoliberal paradigm. As Dhaka undergoes neoliberal transformations, video games have become central to its cultural landscape, functioning as coping mechanisms and sources of identity and connectivity in the face of limited leisure spaces and changing social configurations. This article seeks to understand the popularity of video games in Dhaka by exploring the interplay of culture, technology, and socioeconomic factors. It presents video games as both reactions to and reflections of the city's evolving environment, shedding light on the dynamics shaping leisure practices in urban Bangladesh. This research can contribute to further investigations and studies on online gaming within the sociocultural context of Bangladesh.&quot;,&quot;publisher&quot;:&quot;Scientific Publishing Institute&quot;,&quot;issue&quot;:&quot;2&quot;,&quot;volume&quot;:&quot;16&quot;,&quot;container-title-short&quot;:&quot;&quot;},&quot;isTemporary&quot;:false}]},{&quot;citationID&quot;:&quot;MENDELEY_CITATION_d5f413e8-dbfe-45fe-99ca-5f098e712181&quot;,&quot;properties&quot;:{&quot;noteIndex&quot;:0},&quot;isEdited&quot;:false,&quot;manualOverride&quot;:{&quot;isManuallyOverridden&quot;:false,&quot;citeprocText&quot;:&quot;(5)&quot;,&quot;manualOverrideText&quot;:&quot;&quot;},&quot;citationTag&quot;:&quot;MENDELEY_CITATION_v3_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&quot;,&quot;citationItems&quot;:[{&quot;id&quot;:&quot;6a79bc7b-69d3-31bc-8cdc-8938ad1923ee&quot;,&quot;itemData&quot;:{&quot;type&quot;:&quot;article-journal&quot;,&quot;id&quot;:&quot;6a79bc7b-69d3-31bc-8cdc-8938ad1923ee&quot;,&quot;title&quot;:&quot;The association between mobile game addiction and depression, social anxiety, and loneliness&quot;,&quot;author&quot;:[{&quot;family&quot;:&quot;Wang&quot;,&quot;given&quot;:&quot;Jin Liang&quot;,&quot;parse-names&quot;:false,&quot;dropping-particle&quot;:&quot;&quot;,&quot;non-dropping-particle&quot;:&quot;&quot;},{&quot;family&quot;:&quot;Sheng&quot;,&quot;given&quot;:&quot;Jia Rong&quot;,&quot;parse-names&quot;:false,&quot;dropping-particle&quot;:&quot;&quot;,&quot;non-dropping-particle&quot;:&quot;&quot;},{&quot;family&quot;:&quot;Wang&quot;,&quot;given&quot;:&quot;Hai Zhen&quot;,&quot;parse-names&quot;:false,&quot;dropping-particle&quot;:&quot;&quot;,&quot;non-dropping-particle&quot;:&quot;&quot;}],&quot;container-title&quot;:&quot;Frontiers in Public Health&quot;,&quot;container-title-short&quot;:&quot;Front Public Health&quot;,&quot;DOI&quot;:&quot;10.3389/fpubh.2019.00247&quot;,&quot;ISSN&quot;:&quot;22962565&quot;,&quot;issued&quot;:{&quot;date-parts&quot;:[[2019]]},&quot;abstract&quot;:&quot;As a new type of addictive behaviors and distinct from traditional internet game addiction on desktop computers, mobile game addiction has attracted researchers’ attention due to its possible negative effects on mental health issues. However, very few studies have particularly examined the relationship between mobile game addiction and mental health outcomes, due to a lack of specified instrument for measuring this new type of behavioral addiction. In this study, we examined the relationship between mobile game addition and social anxiety, depression, and loneliness among adolescents. We found that mobile game addiction was positively associated with social anxiety, depression, and loneliness. A further analysis on gender difference in the paths from mobile game addiction to these mental health outcomes was examined, and results revealed that male adolescents tend to report more social anxiety when they use mobile game addictively. We also discussed limitations and implications for mental health practice.&quot;,&quot;publisher&quot;:&quot;Frontiers Media S.A.&quot;,&quot;issue&quot;:&quot;SEP&quot;,&quot;volume&quot;:&quot;7&quot;},&quot;isTemporary&quot;:false}]},{&quot;citationID&quot;:&quot;MENDELEY_CITATION_3cdb2747-aa4b-4ae3-9cec-f958a1be7f1e&quot;,&quot;properties&quot;:{&quot;noteIndex&quot;:0},&quot;isEdited&quot;:false,&quot;manualOverride&quot;:{&quot;isManuallyOverridden&quot;:false,&quot;citeprocText&quot;:&quot;(5)&quot;,&quot;manualOverrideText&quot;:&quot;&quot;},&quot;citationTag&quot;:&quot;MENDELEY_CITATION_v3_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&quot;,&quot;citationItems&quot;:[{&quot;id&quot;:&quot;6a79bc7b-69d3-31bc-8cdc-8938ad1923ee&quot;,&quot;itemData&quot;:{&quot;type&quot;:&quot;article-journal&quot;,&quot;id&quot;:&quot;6a79bc7b-69d3-31bc-8cdc-8938ad1923ee&quot;,&quot;title&quot;:&quot;The association between mobile game addiction and depression, social anxiety, and loneliness&quot;,&quot;author&quot;:[{&quot;family&quot;:&quot;Wang&quot;,&quot;given&quot;:&quot;Jin Liang&quot;,&quot;parse-names&quot;:false,&quot;dropping-particle&quot;:&quot;&quot;,&quot;non-dropping-particle&quot;:&quot;&quot;},{&quot;family&quot;:&quot;Sheng&quot;,&quot;given&quot;:&quot;Jia Rong&quot;,&quot;parse-names&quot;:false,&quot;dropping-particle&quot;:&quot;&quot;,&quot;non-dropping-particle&quot;:&quot;&quot;},{&quot;family&quot;:&quot;Wang&quot;,&quot;given&quot;:&quot;Hai Zhen&quot;,&quot;parse-names&quot;:false,&quot;dropping-particle&quot;:&quot;&quot;,&quot;non-dropping-particle&quot;:&quot;&quot;}],&quot;container-title&quot;:&quot;Frontiers in Public Health&quot;,&quot;container-title-short&quot;:&quot;Front Public Health&quot;,&quot;DOI&quot;:&quot;10.3389/fpubh.2019.00247&quot;,&quot;ISSN&quot;:&quot;22962565&quot;,&quot;issued&quot;:{&quot;date-parts&quot;:[[2019]]},&quot;abstract&quot;:&quot;As a new type of addictive behaviors and distinct from traditional internet game addiction on desktop computers, mobile game addiction has attracted researchers’ attention due to its possible negative effects on mental health issues. However, very few studies have particularly examined the relationship between mobile game addiction and mental health outcomes, due to a lack of specified instrument for measuring this new type of behavioral addiction. In this study, we examined the relationship between mobile game addition and social anxiety, depression, and loneliness among adolescents. We found that mobile game addiction was positively associated with social anxiety, depression, and loneliness. A further analysis on gender difference in the paths from mobile game addiction to these mental health outcomes was examined, and results revealed that male adolescents tend to report more social anxiety when they use mobile game addictively. We also discussed limitations and implications for mental health practice.&quot;,&quot;publisher&quot;:&quot;Frontiers Media S.A.&quot;,&quot;issue&quot;:&quot;SEP&quot;,&quot;volume&quot;:&quot;7&quot;},&quot;isTemporary&quot;:false}]},{&quot;citationID&quot;:&quot;MENDELEY_CITATION_bdc83ab2-733c-4a0a-b2d2-7eb22db3371c&quot;,&quot;properties&quot;:{&quot;noteIndex&quot;:0},&quot;isEdited&quot;:false,&quot;manualOverride&quot;:{&quot;isManuallyOverridden&quot;:false,&quot;citeprocText&quot;:&quot;(6)&quot;,&quot;manualOverrideText&quot;:&quot;&quot;},&quot;citationTag&quot;:&quot;MENDELEY_CITATION_v3_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&quot;,&quot;citationItems&quot;:[{&quot;id&quot;:&quot;83257a26-66ac-31c2-9059-6342a915c00d&quot;,&quot;itemData&quot;:{&quot;type&quot;:&quot;article-journal&quot;,&quot;id&quot;:&quot;83257a26-66ac-31c2-9059-6342a915c00d&quot;,&quot;title&quot;:&quot;Family Factors Associated with Problematic Use of the Internet in Children: A Scoping Review&quot;,&quot;author&quot;:[{&quot;family&quot;:&quot;Nannatt&quot;,&quot;given&quot;:&quot;Anjana&quot;,&quot;parse-names&quot;:false,&quot;dropping-particle&quot;:&quot;&quot;,&quot;non-dropping-particle&quot;:&quot;&quot;},{&quot;family&quot;:&quot;Tariang&quot;,&quot;given&quot;:&quot;Ngaitlang Mary&quot;,&quot;parse-names&quot;:false,&quot;dropping-particle&quot;:&quot;&quot;,&quot;non-dropping-particle&quot;:&quot;&quot;},{&quot;family&quot;:&quot;Gowda&quot;,&quot;given&quot;:&quot;Mahesh&quot;,&quot;parse-names&quot;:false,&quot;dropping-particle&quot;:&quot;&quot;,&quot;non-dropping-particle&quot;:&quot;&quot;},{&quot;family&quot;:&quot;Devassy&quot;,&quot;given&quot;:&quot;Saju Madavanakadu&quot;,&quot;parse-names&quot;:false,&quot;dropping-particle&quot;:&quot;&quot;,&quot;non-dropping-particle&quot;:&quot;&quot;}],&quot;container-title&quot;:&quot;Indian Journal of Psychological Medicine&quot;,&quot;container-title-short&quot;:&quot;Indian J Psychol Med&quot;,&quot;accessed&quot;:{&quot;date-parts&quot;:[[2024,12,13]]},&quot;DOI&quot;:&quot;10.1177/02537176221090862&quot;,&quot;ISSN&quot;:&quot;09751564&quot;,&quot;PMID&quot;:&quot;35949634&quot;,&quot;URL&quot;:&quot;https://pmc.ncbi.nlm.nih.gov/articles/PMC9301743/&quot;,&quot;issued&quot;:{&quot;date-parts&quot;:[[2022,7,1]]},&quot;page&quot;:&quot;341&quot;,&quot;abstract&quot;:&quot;Background: Problematic use of the internet (PUI) is a growing concern, particularly in the young population. Family factors influence internet use among children in negative ways. This study examined the existing literature on familial or parental factors related to PUI in children. Methods: A scoping review was conducted in EBSCOhost, PubMed, ScienceDirect, JSTOR, Biomed Central, VHL Regional Portal, Cochrane Library, Emerald Insight, and Oxford Academic Journal databases. Studies reporting data on family factors associated with PUI in children, published in English in the 10 years to July 2020 were included. The following data were extracted from each paper by two independent reviewers: methodology and demographic, familial, psychiatric, and behavioral correlates of PUI in children. Results: Sixty-nine studies fulfilled the eligibility criteria. Three themes emerged: parenting, parental mental health, and intrafamilial demographic correlates of PUI in children. Parenting styles, parental mediation, and parent–child attachment were the major parenting correlates. Conclusion: Literature on significant familial and parental factors associated with PUI in children is scarce. More research is required to identify the interactions of familial and parental factors with PUI in children, to develop informed management strategies to address this issue.&quot;,&quot;publisher&quot;:&quot;SAGE Publications Ltd&quot;,&quot;issue&quot;:&quot;4&quot;,&quot;volume&quot;:&quot;44&quot;},&quot;isTemporary&quot;:false}]},{&quot;citationID&quot;:&quot;MENDELEY_CITATION_35057383-2476-4d77-989d-1838b2e21bce&quot;,&quot;properties&quot;:{&quot;noteIndex&quot;:0},&quot;isEdited&quot;:false,&quot;manualOverride&quot;:{&quot;isManuallyOverridden&quot;:false,&quot;citeprocText&quot;:&quot;(7)&quot;,&quot;manualOverrideText&quot;:&quot;&quot;},&quot;citationTag&quot;:&quot;MENDELEY_CITATION_v3_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&quot;,&quot;citationItems&quot;:[{&quot;id&quot;:&quot;a7545add-bb03-3dca-b1fd-d831a62c8abf&quot;,&quot;itemData&quot;:{&quot;type&quot;:&quot;article-journal&quot;,&quot;id&quot;:&quot;a7545add-bb03-3dca-b1fd-d831a62c8abf&quot;,&quot;title&quot;:&quot;Family factors in adolescent problematic Internet gaming: A systematic review&quot;,&quot;author&quot;:[{&quot;family&quot;:&quot;Schneider&quot;,&quot;given&quot;:&quot;Luke A.&quot;,&quot;parse-names&quot;:false,&quot;dropping-particle&quot;:&quot;&quot;,&quot;non-dropping-particle&quot;:&quot;&quot;},{&quot;family&quot;:&quot;King&quot;,&quot;given&quot;:&quot;Daniel L.&quot;,&quot;parse-names&quot;:false,&quot;dropping-particle&quot;:&quot;&quot;,&quot;non-dropping-particle&quot;:&quot;&quot;},{&quot;family&quot;:&quot;Delfabbro&quot;,&quot;given&quot;:&quot;Paul H.&quot;,&quot;parse-names&quot;:false,&quot;dropping-particle&quot;:&quot;&quot;,&quot;non-dropping-particle&quot;:&quot;&quot;}],&quot;container-title&quot;:&quot;Journal of behavioral addictions&quot;,&quot;container-title-short&quot;:&quot;J Behav Addict&quot;,&quot;accessed&quot;:{&quot;date-parts&quot;:[[2024,12,13]]},&quot;DOI&quot;:&quot;10.1556/2006.6.2017.035&quot;,&quot;ISSN&quot;:&quot;2063-5303&quot;,&quot;PMID&quot;:&quot;28762279&quot;,&quot;URL&quot;:&quot;https://pubmed.ncbi.nlm.nih.gov/28762279/&quot;,&quot;issued&quot;:{&quot;date-parts&quot;:[[2017]]},&quot;page&quot;:&quot;321-333&quot;,&quot;abstract&quot;:&quot;Background and aims: Familial influences are known to affect the likelihood of an adolescent becoming a problem gamer. This systematic review examined some of the key findings in empirical research on family factors related to adolescent problem gaming. Methods: A total of 14 studies in the past decade were evaluated. Family-related variables included: (a) parent status (e.g., socioeconomic status and mental health), (b) parent-child relationship (e.g., warmth, conflict, and abuse), (c) parental influence on gaming (e.g., supervision of gaming, modeling, and attitudes toward gaming), and (d) family environment (e.g., household composition). Results: The majority of studies have focused on parent-child relationships, reporting that poorer quality relationships are associated with increased severity of problem gaming. The paternal relationship may be protective against problem gaming; therefore, prevention programs should leverage the support of cooperative fathers. Discussion: The intergenerational effects of problem gaming require further attention, in light of adult gamers raising their children in a gaming-centric environment. Research has been limited by a reliance on adolescent self-report to understand family dynamics, without gathering corroborating information from parents and other family members. The very high rates of problem gaming (&gt;10%) reported in general population samples raise concerns about the validity of current screening tools. Conclusions: Interventions for adolescents may be more effective in some cases if they can address familial influences on problem gaming with the active co-participation of parents, rather than enrolling vulnerable adolescents in individual-based training or temporarily isolating adolescents from the family system.&quot;,&quot;publisher&quot;:&quot;J Behav Addict&quot;,&quot;issue&quot;:&quot;3&quot;,&quot;volume&quot;:&quot;6&quot;},&quot;isTemporary&quot;:false}]},{&quot;citationID&quot;:&quot;MENDELEY_CITATION_35bc054c-3d48-42fe-b32e-66c46385158a&quot;,&quot;properties&quot;:{&quot;noteIndex&quot;:0},&quot;isEdited&quot;:false,&quot;manualOverride&quot;:{&quot;isManuallyOverridden&quot;:false,&quot;citeprocText&quot;:&quot;(8)&quot;,&quot;manualOverrideText&quot;:&quot;&quot;},&quot;citationTag&quot;:&quot;MENDELEY_CITATION_v3_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&quot;,&quot;citationItems&quot;:[{&quot;id&quot;:&quot;e2cd849a-018a-37eb-bcb8-f7dc2b2a9f81&quot;,&quot;itemData&quot;:{&quot;type&quot;:&quot;article-journal&quot;,&quot;id&quot;:&quot;e2cd849a-018a-37eb-bcb8-f7dc2b2a9f81&quot;,&quot;title&quot;:&quot;Internet Gaming Disorder in adolescence: investigating profiles and associated risk factors&quot;,&quot;author&quot;:[{&quot;family&quot;:&quot;Macur&quot;,&quot;given&quot;:&quot;Mirna&quot;,&quot;parse-names&quot;:false,&quot;dropping-particle&quot;:&quot;&quot;,&quot;non-dropping-particle&quot;:&quot;&quot;},{&quot;family&quot;:&quot;Pontes&quot;,&quot;given&quot;:&quot;Halley M&quot;,&quot;parse-names&quot;:false,&quot;dropping-particle&quot;:&quot;&quot;,&quot;non-dropping-particle&quot;:&quot;&quot;}],&quot;container-title&quot;:&quot;BMC Public Health&quot;,&quot;container-title-short&quot;:&quot;BMC Public Health&quot;,&quot;DOI&quot;:&quot;10.1186/s12889-021-11394-4&quot;,&quot;ISSN&quot;:&quot;1471-2458&quot;,&quot;URL&quot;:&quot;https://doi.org/10.1186/s12889-021-11394-4&quot;,&quot;issued&quot;:{&quot;date-parts&quot;:[[2021]]},&quot;page&quot;:&quot;1547&quot;,&quot;abstract&quot;:&quot;Electronic gaming is a popular free-time activity and its deleterious effects have been considered by the American Psychiatric Association and World Health Organization. More recently ‘Gaming Disorder’ (GD) has been added to the 11th revision of the International Classification of Diseases, while ‘Internet Gaming Disorder’ (IGD) remains as a tentative disorder in the 5th revision of the Diagnostic and Statistical Manual of Mental Disorders. This study aimed to explore the characteristics of young gamers at risk for developing IGD.&quot;,&quot;issue&quot;:&quot;1&quot;,&quot;volume&quot;:&quot;21&quot;},&quot;isTemporary&quot;:false}]},{&quot;citationID&quot;:&quot;MENDELEY_CITATION_8bd5c08e-306d-4e56-a6ef-e491faa83cfd&quot;,&quot;properties&quot;:{&quot;noteIndex&quot;:0},&quot;isEdited&quot;:false,&quot;manualOverride&quot;:{&quot;isManuallyOverridden&quot;:false,&quot;citeprocText&quot;:&quot;(7)&quot;,&quot;manualOverrideText&quot;:&quot;&quot;},&quot;citationTag&quot;:&quot;MENDELEY_CITATION_v3_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&quot;,&quot;citationItems&quot;:[{&quot;id&quot;:&quot;a7545add-bb03-3dca-b1fd-d831a62c8abf&quot;,&quot;itemData&quot;:{&quot;type&quot;:&quot;article-journal&quot;,&quot;id&quot;:&quot;a7545add-bb03-3dca-b1fd-d831a62c8abf&quot;,&quot;title&quot;:&quot;Family factors in adolescent problematic Internet gaming: A systematic review&quot;,&quot;author&quot;:[{&quot;family&quot;:&quot;Schneider&quot;,&quot;given&quot;:&quot;Luke A.&quot;,&quot;parse-names&quot;:false,&quot;dropping-particle&quot;:&quot;&quot;,&quot;non-dropping-particle&quot;:&quot;&quot;},{&quot;family&quot;:&quot;King&quot;,&quot;given&quot;:&quot;Daniel L.&quot;,&quot;parse-names&quot;:false,&quot;dropping-particle&quot;:&quot;&quot;,&quot;non-dropping-particle&quot;:&quot;&quot;},{&quot;family&quot;:&quot;Delfabbro&quot;,&quot;given&quot;:&quot;Paul H.&quot;,&quot;parse-names&quot;:false,&quot;dropping-particle&quot;:&quot;&quot;,&quot;non-dropping-particle&quot;:&quot;&quot;}],&quot;container-title&quot;:&quot;Journal of behavioral addictions&quot;,&quot;container-title-short&quot;:&quot;J Behav Addict&quot;,&quot;accessed&quot;:{&quot;date-parts&quot;:[[2024,12,13]]},&quot;DOI&quot;:&quot;10.1556/2006.6.2017.035&quot;,&quot;ISSN&quot;:&quot;2063-5303&quot;,&quot;PMID&quot;:&quot;28762279&quot;,&quot;URL&quot;:&quot;https://pubmed.ncbi.nlm.nih.gov/28762279/&quot;,&quot;issued&quot;:{&quot;date-parts&quot;:[[2017]]},&quot;page&quot;:&quot;321-333&quot;,&quot;abstract&quot;:&quot;Background and aims: Familial influences are known to affect the likelihood of an adolescent becoming a problem gamer. This systematic review examined some of the key findings in empirical research on family factors related to adolescent problem gaming. Methods: A total of 14 studies in the past decade were evaluated. Family-related variables included: (a) parent status (e.g., socioeconomic status and mental health), (b) parent-child relationship (e.g., warmth, conflict, and abuse), (c) parental influence on gaming (e.g., supervision of gaming, modeling, and attitudes toward gaming), and (d) family environment (e.g., household composition). Results: The majority of studies have focused on parent-child relationships, reporting that poorer quality relationships are associated with increased severity of problem gaming. The paternal relationship may be protective against problem gaming; therefore, prevention programs should leverage the support of cooperative fathers. Discussion: The intergenerational effects of problem gaming require further attention, in light of adult gamers raising their children in a gaming-centric environment. Research has been limited by a reliance on adolescent self-report to understand family dynamics, without gathering corroborating information from parents and other family members. The very high rates of problem gaming (&gt;10%) reported in general population samples raise concerns about the validity of current screening tools. Conclusions: Interventions for adolescents may be more effective in some cases if they can address familial influences on problem gaming with the active co-participation of parents, rather than enrolling vulnerable adolescents in individual-based training or temporarily isolating adolescents from the family system.&quot;,&quot;publisher&quot;:&quot;J Behav Addict&quot;,&quot;issue&quot;:&quot;3&quot;,&quot;volume&quot;:&quot;6&quot;},&quot;isTemporary&quot;:false}]},{&quot;citationID&quot;:&quot;MENDELEY_CITATION_3aa1ddd3-e00f-4e8a-b9d0-ad62e20151c1&quot;,&quot;properties&quot;:{&quot;noteIndex&quot;:0},&quot;isEdited&quot;:false,&quot;manualOverride&quot;:{&quot;isManuallyOverridden&quot;:false,&quot;citeprocText&quot;:&quot;(8)&quot;,&quot;manualOverrideText&quot;:&quot;&quot;},&quot;citationTag&quot;:&quot;MENDELEY_CITATION_v3_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&quot;,&quot;citationItems&quot;:[{&quot;id&quot;:&quot;e2cd849a-018a-37eb-bcb8-f7dc2b2a9f81&quot;,&quot;itemData&quot;:{&quot;type&quot;:&quot;article-journal&quot;,&quot;id&quot;:&quot;e2cd849a-018a-37eb-bcb8-f7dc2b2a9f81&quot;,&quot;title&quot;:&quot;Internet Gaming Disorder in adolescence: investigating profiles and associated risk factors&quot;,&quot;author&quot;:[{&quot;family&quot;:&quot;Macur&quot;,&quot;given&quot;:&quot;Mirna&quot;,&quot;parse-names&quot;:false,&quot;dropping-particle&quot;:&quot;&quot;,&quot;non-dropping-particle&quot;:&quot;&quot;},{&quot;family&quot;:&quot;Pontes&quot;,&quot;given&quot;:&quot;Halley M&quot;,&quot;parse-names&quot;:false,&quot;dropping-particle&quot;:&quot;&quot;,&quot;non-dropping-particle&quot;:&quot;&quot;}],&quot;container-title&quot;:&quot;BMC Public Health&quot;,&quot;container-title-short&quot;:&quot;BMC Public Health&quot;,&quot;DOI&quot;:&quot;10.1186/s12889-021-11394-4&quot;,&quot;ISSN&quot;:&quot;1471-2458&quot;,&quot;URL&quot;:&quot;https://doi.org/10.1186/s12889-021-11394-4&quot;,&quot;issued&quot;:{&quot;date-parts&quot;:[[2021]]},&quot;page&quot;:&quot;1547&quot;,&quot;abstract&quot;:&quot;Electronic gaming is a popular free-time activity and its deleterious effects have been considered by the American Psychiatric Association and World Health Organization. More recently ‘Gaming Disorder’ (GD) has been added to the 11th revision of the International Classification of Diseases, while ‘Internet Gaming Disorder’ (IGD) remains as a tentative disorder in the 5th revision of the Diagnostic and Statistical Manual of Mental Disorders. This study aimed to explore the characteristics of young gamers at risk for developing IGD.&quot;,&quot;issue&quot;:&quot;1&quot;,&quot;volume&quot;:&quot;21&quot;},&quot;isTemporary&quot;:false}]},{&quot;citationID&quot;:&quot;MENDELEY_CITATION_5db54cd4-c145-4a30-b5fd-d4524d8af0eb&quot;,&quot;properties&quot;:{&quot;noteIndex&quot;:0},&quot;isEdited&quot;:false,&quot;manualOverride&quot;:{&quot;isManuallyOverridden&quot;:false,&quot;citeprocText&quot;:&quot;(9)&quot;,&quot;manualOverrideText&quot;:&quot;&quot;},&quot;citationTag&quot;:&quot;MENDELEY_CITATION_v3_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&quot;,&quot;citationItems&quot;:[{&quot;id&quot;:&quot;5f155ac9-772f-3ebf-a8bc-aa00f9094743&quot;,&quot;itemData&quot;:{&quot;type&quot;:&quot;article-journal&quot;,&quot;id&quot;:&quot;5f155ac9-772f-3ebf-a8bc-aa00f9094743&quot;,&quot;title&quot;:&quot;Internet Gaming Disorder: Exploring Its Impact on Satisfaction in Life in PELLEAS Adolescent Sample&quot;,&quot;author&quot;:[{&quot;family&quot;:&quot;Phan&quot;,&quot;given&quot;:&quot;Olivier&quot;,&quot;parse-names&quot;:false,&quot;dropping-particle&quot;:&quot;&quot;,&quot;non-dropping-particle&quot;:&quot;&quot;},{&quot;family&quot;:&quot;Prieur&quot;,&quot;given&quot;:&quot;Constance&quot;,&quot;parse-names&quot;:false,&quot;dropping-particle&quot;:&quot;&quot;,&quot;non-dropping-particle&quot;:&quot;&quot;},{&quot;family&quot;:&quot;Bonnaire&quot;,&quot;given&quot;:&quot;Céline&quot;,&quot;parse-names&quot;:false,&quot;dropping-particle&quot;:&quot;&quot;,&quot;non-dropping-particle&quot;:&quot;&quot;},{&quot;family&quot;:&quot;Obradovic&quot;,&quot;given&quot;:&quot;Ivana&quot;,&quot;parse-names&quot;:false,&quot;dropping-particle&quot;:&quot;&quot;,&quot;non-dropping-particle&quot;:&quot;&quot;}],&quot;container-title&quot;:&quot;International Journal of Environmental Research and Public Health&quot;,&quot;container-title-short&quot;:&quot;Int J Environ Res Public Health&quot;,&quot;DOI&quot;:&quot;10.3390/ijerph17010003&quot;,&quot;ISSN&quot;:&quot;1660-4601&quot;,&quot;URL&quot;:&quot;https://www.mdpi.com/1660-4601/17/1/3&quot;,&quot;issued&quot;:{&quot;date-parts&quot;:[[2020]]},&quot;abstract&quot;:&quot;Among adolescents, heavy video game use and socializing online may be valued socially by peers, depending on gender and age, which can increase life satisfaction. However, heavy video gaming may also be linked to symptoms of Internet Gaming Disorder, which can decrease life satisfaction. Overall, when symptoms of Internet Gaming Disorder are present, do subjects experience decreased or increased life satisfaction, all other things being equal? The aim of this study was to explore the association between Internet Gaming Disorder symptoms and life satisfaction, while controlling for gender, age, and other conditions that may impact life satisfaction. More than 2000 adolescents filled out an anonymous questionnaire at school, and 43 patients in a care center filled out the same questionnaire. Sociodemographic characteristics, family life conditions, use of screens (videos, video games, and social networks), mental health screenings, and a life satisfaction measure were collected. Distribution of participants&amp;rsquo; characteristics was provided, and stratified multivariate analyses by young male, older male, young female, and older female school populations were carried out. Results suggested that Internet Gaming Disorder symptoms had similar prevalence before and after the age of 15 in males (21% vs. 19%) and in females (6% vs. 7%) respectively and was significantly associated with decreased life satisfaction in older males, even after adjusting for parental support, depression, and economic conditions. Associations between symptoms of Internet Gaming Disorder and life satisfaction may be different depending on adolescent gender and age group.&quot;,&quot;issue&quot;:&quot;1&quot;,&quot;volume&quot;:&quot;17&quot;},&quot;isTemporary&quot;:false}]},{&quot;citationID&quot;:&quot;MENDELEY_CITATION_1b8bef16-16b2-4182-a749-b3bcc3db6317&quot;,&quot;properties&quot;:{&quot;noteIndex&quot;:0},&quot;isEdited&quot;:false,&quot;manualOverride&quot;:{&quot;isManuallyOverridden&quot;:false,&quot;citeprocText&quot;:&quot;(10)&quot;,&quot;manualOverrideText&quot;:&quot;&quot;},&quot;citationTag&quot;:&quot;MENDELEY_CITATION_v3_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&quot;,&quot;citationItems&quot;:[{&quot;id&quot;:&quot;c0612d41-36ba-3fd9-ad5f-b6fd96aacc66&quot;,&quot;itemData&quot;:{&quot;type&quot;:&quot;article-journal&quot;,&quot;id&quot;:&quot;c0612d41-36ba-3fd9-ad5f-b6fd96aacc66&quot;,&quot;title&quot;:&quot;Musculoskeletal disorders in video gamers – a systematic review&quot;,&quot;author&quot;:[{&quot;family&quot;:&quot;Tholl&quot;,&quot;given&quot;:&quot;Chuck&quot;,&quot;parse-names&quot;:false,&quot;dropping-particle&quot;:&quot;&quot;,&quot;non-dropping-particle&quot;:&quot;&quot;},{&quot;family&quot;:&quot;Bickmann&quot;,&quot;given&quot;:&quot;Peter&quot;,&quot;parse-names&quot;:false,&quot;dropping-particle&quot;:&quot;&quot;,&quot;non-dropping-particle&quot;:&quot;&quot;},{&quot;family&quot;:&quot;Wechsler&quot;,&quot;given&quot;:&quot;Konstantin&quot;,&quot;parse-names&quot;:false,&quot;dropping-particle&quot;:&quot;&quot;,&quot;non-dropping-particle&quot;:&quot;&quot;},{&quot;family&quot;:&quot;Froböse&quot;,&quot;given&quot;:&quot;Ingo&quot;,&quot;parse-names&quot;:false,&quot;dropping-particle&quot;:&quot;&quot;,&quot;non-dropping-particle&quot;:&quot;&quot;},{&quot;family&quot;:&quot;Grieben&quot;,&quot;given&quot;:&quot;Christopher&quot;,&quot;parse-names&quot;:false,&quot;dropping-particle&quot;:&quot;&quot;,&quot;non-dropping-particle&quot;:&quot;&quot;}],&quot;container-title&quot;:&quot;BMC Musculoskeletal Disorders&quot;,&quot;container-title-short&quot;:&quot;BMC Musculoskelet Disord&quot;,&quot;DOI&quot;:&quot;10.1186/s12891-022-05614-0&quot;,&quot;ISSN&quot;:&quot;1471-2474&quot;,&quot;URL&quot;:&quot;https://doi.org/10.1186/s12891-022-05614-0&quot;,&quot;issued&quot;:{&quot;date-parts&quot;:[[2022]]},&quot;page&quot;:&quot;678&quot;,&quot;abstract&quot;:&quot;Video gaming is a recreational activity with yearly increasing popularity. It is mostly a sedentary behavior combined with repetitive movements of the upper limbs. If performed excessively, these movements may promote strain injuries and a sedentary lifestyle is one of the contributing factors to musculoskeletal disorders. Therefore, a systematic review was conducted to evaluate if video gaming negatively affects the musculoskeletal system of video gamers.&quot;,&quot;issue&quot;:&quot;1&quot;,&quot;volume&quot;:&quot;23&quot;},&quot;isTemporary&quot;:false}]},{&quot;citationID&quot;:&quot;MENDELEY_CITATION_b858c340-0c38-4e1f-8ee3-2fe20db52ab7&quot;,&quot;properties&quot;:{&quot;noteIndex&quot;:0},&quot;isEdited&quot;:false,&quot;manualOverride&quot;:{&quot;isManuallyOverridden&quot;:false,&quot;citeprocText&quot;:&quot;(11)&quot;,&quot;manualOverrideText&quot;:&quot;&quot;},&quot;citationTag&quot;:&quot;MENDELEY_CITATION_v3_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&quot;,&quot;citationItems&quot;:[{&quot;id&quot;:&quot;087374ae-8921-3281-87c9-5a3ebcd6c8fd&quot;,&quot;itemData&quot;:{&quot;type&quot;:&quot;article-journal&quot;,&quot;id&quot;:&quot;087374ae-8921-3281-87c9-5a3ebcd6c8fd&quot;,&quot;title&quot;:&quot;The light, the dark, and everything else: making sense of young people's digital gaming&quot;,&quot;author&quot;:[{&quot;family&quot;:&quot;Meriläinen&quot;,&quot;given&quot;:&quot;Mikko&quot;,&quot;parse-names&quot;:false,&quot;dropping-particle&quot;:&quot;&quot;,&quot;non-dropping-particle&quot;:&quot;&quot;},{&quot;family&quot;:&quot;Ruotsalainen&quot;,&quot;given&quot;:&quot;Maria&quot;,&quot;parse-names&quot;:false,&quot;dropping-particle&quot;:&quot;&quot;,&quot;non-dropping-particle&quot;:&quot;&quot;}],&quot;container-title&quot;:&quot;Frontiers in Psychology&quot;,&quot;container-title-short&quot;:&quot;Front Psychol&quot;,&quot;DOI&quot;:&quot;10.3389/fpsyg.2023.1164992&quot;,&quot;ISSN&quot;:&quot;16641078&quot;,&quot;issued&quot;:{&quot;date-parts&quot;:[[2023]]},&quot;abstract&quot;:&quot;Whether gaming has a beneficial or detrimental effect on young people's lives is a defining feature in both the research and the public discussion of youth digital gaming. In this qualitative study, we draw from a thematic analysis of the experiences of 180 game players in Finland, aged 15–25 years. Utilizing the digital gaming relationship (DGR) theory, we explore how different aspects of gaming actualize in their lives, and how different features of gaming culture participation come together to form their experience. We contend that framing gaming as a balancing act between beneficial and detrimental obscures much of the complexity of young people's gaming, reinforces a partially false dichotomy, and overlooks young people's agency. Based on our results, we suggest alternative approaches that help reduce and avoid these problems.&quot;,&quot;publisher&quot;:&quot;Frontiers Media S.A.&quot;,&quot;volume&quot;:&quot;14&quot;},&quot;isTemporary&quot;:false}]},{&quot;citationID&quot;:&quot;MENDELEY_CITATION_f329ce20-92cd-42e5-943d-5264cc737ce2&quot;,&quot;properties&quot;:{&quot;noteIndex&quot;:0},&quot;isEdited&quot;:false,&quot;manualOverride&quot;:{&quot;isManuallyOverridden&quot;:false,&quot;citeprocText&quot;:&quot;(8)&quot;,&quot;manualOverrideText&quot;:&quot;&quot;},&quot;citationTag&quot;:&quot;MENDELEY_CITATION_v3_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&quot;,&quot;citationItems&quot;:[{&quot;id&quot;:&quot;e2cd849a-018a-37eb-bcb8-f7dc2b2a9f81&quot;,&quot;itemData&quot;:{&quot;type&quot;:&quot;article-journal&quot;,&quot;id&quot;:&quot;e2cd849a-018a-37eb-bcb8-f7dc2b2a9f81&quot;,&quot;title&quot;:&quot;Internet Gaming Disorder in adolescence: investigating profiles and associated risk factors&quot;,&quot;author&quot;:[{&quot;family&quot;:&quot;Macur&quot;,&quot;given&quot;:&quot;Mirna&quot;,&quot;parse-names&quot;:false,&quot;dropping-particle&quot;:&quot;&quot;,&quot;non-dropping-particle&quot;:&quot;&quot;},{&quot;family&quot;:&quot;Pontes&quot;,&quot;given&quot;:&quot;Halley M&quot;,&quot;parse-names&quot;:false,&quot;dropping-particle&quot;:&quot;&quot;,&quot;non-dropping-particle&quot;:&quot;&quot;}],&quot;container-title&quot;:&quot;BMC Public Health&quot;,&quot;container-title-short&quot;:&quot;BMC Public Health&quot;,&quot;DOI&quot;:&quot;10.1186/s12889-021-11394-4&quot;,&quot;ISSN&quot;:&quot;1471-2458&quot;,&quot;URL&quot;:&quot;https://doi.org/10.1186/s12889-021-11394-4&quot;,&quot;issued&quot;:{&quot;date-parts&quot;:[[2021]]},&quot;page&quot;:&quot;1547&quot;,&quot;abstract&quot;:&quot;Electronic gaming is a popular free-time activity and its deleterious effects have been considered by the American Psychiatric Association and World Health Organization. More recently ‘Gaming Disorder’ (GD) has been added to the 11th revision of the International Classification of Diseases, while ‘Internet Gaming Disorder’ (IGD) remains as a tentative disorder in the 5th revision of the Diagnostic and Statistical Manual of Mental Disorders. This study aimed to explore the characteristics of young gamers at risk for developing IGD.&quot;,&quot;issue&quot;:&quot;1&quot;,&quot;volume&quot;:&quot;21&quot;},&quot;isTemporary&quot;:false}]},{&quot;citationID&quot;:&quot;MENDELEY_CITATION_5f8a34b2-1d68-4f74-8d60-a4a6ed50973e&quot;,&quot;properties&quot;:{&quot;noteIndex&quot;:0},&quot;isEdited&quot;:false,&quot;manualOverride&quot;:{&quot;isManuallyOverridden&quot;:false,&quot;citeprocText&quot;:&quot;(11)&quot;,&quot;manualOverrideText&quot;:&quot;&quot;},&quot;citationTag&quot;:&quot;MENDELEY_CITATION_v3_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&quot;,&quot;citationItems&quot;:[{&quot;id&quot;:&quot;087374ae-8921-3281-87c9-5a3ebcd6c8fd&quot;,&quot;itemData&quot;:{&quot;type&quot;:&quot;article-journal&quot;,&quot;id&quot;:&quot;087374ae-8921-3281-87c9-5a3ebcd6c8fd&quot;,&quot;title&quot;:&quot;The light, the dark, and everything else: making sense of young people's digital gaming&quot;,&quot;author&quot;:[{&quot;family&quot;:&quot;Meriläinen&quot;,&quot;given&quot;:&quot;Mikko&quot;,&quot;parse-names&quot;:false,&quot;dropping-particle&quot;:&quot;&quot;,&quot;non-dropping-particle&quot;:&quot;&quot;},{&quot;family&quot;:&quot;Ruotsalainen&quot;,&quot;given&quot;:&quot;Maria&quot;,&quot;parse-names&quot;:false,&quot;dropping-particle&quot;:&quot;&quot;,&quot;non-dropping-particle&quot;:&quot;&quot;}],&quot;container-title&quot;:&quot;Frontiers in Psychology&quot;,&quot;container-title-short&quot;:&quot;Front Psychol&quot;,&quot;DOI&quot;:&quot;10.3389/fpsyg.2023.1164992&quot;,&quot;ISSN&quot;:&quot;16641078&quot;,&quot;issued&quot;:{&quot;date-parts&quot;:[[2023]]},&quot;abstract&quot;:&quot;Whether gaming has a beneficial or detrimental effect on young people's lives is a defining feature in both the research and the public discussion of youth digital gaming. In this qualitative study, we draw from a thematic analysis of the experiences of 180 game players in Finland, aged 15–25 years. Utilizing the digital gaming relationship (DGR) theory, we explore how different aspects of gaming actualize in their lives, and how different features of gaming culture participation come together to form their experience. We contend that framing gaming as a balancing act between beneficial and detrimental obscures much of the complexity of young people's gaming, reinforces a partially false dichotomy, and overlooks young people's agency. Based on our results, we suggest alternative approaches that help reduce and avoid these problems.&quot;,&quot;publisher&quot;:&quot;Frontiers Media S.A.&quot;,&quot;volume&quot;:&quot;14&quot;},&quot;isTemporary&quot;:false}]},{&quot;citationID&quot;:&quot;MENDELEY_CITATION_60511a54-b3ad-4053-92c5-561f60470f22&quot;,&quot;properties&quot;:{&quot;noteIndex&quot;:0},&quot;isEdited&quot;:false,&quot;manualOverride&quot;:{&quot;isManuallyOverridden&quot;:false,&quot;citeprocText&quot;:&quot;(1)&quot;,&quot;manualOverrideText&quot;:&quot;&quot;},&quot;citationTag&quot;:&quot;MENDELEY_CITATION_v3_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&quot;,&quot;citationItems&quot;:[{&quot;id&quot;:&quot;01a8248a-5fd3-30ac-ba15-217b859eabeb&quot;,&quot;itemData&quot;:{&quot;type&quot;:&quot;article-journal&quot;,&quot;id&quot;:&quot;01a8248a-5fd3-30ac-ba15-217b859eabeb&quot;,&quot;title&quot;:&quot;Effects of adolescent online gaming time and motives on depressive, musculoskeletal, and psychosomatic symptoms&quot;,&quot;author&quot;:[{&quot;family&quot;:&quot;Hellström&quot;,&quot;given&quot;:&quot;Charlotta&quot;,&quot;parse-names&quot;:false,&quot;dropping-particle&quot;:&quot;&quot;,&quot;non-dropping-particle&quot;:&quot;&quot;},{&quot;family&quot;:&quot;Nilsson&quot;,&quot;given&quot;:&quot;Kent W.&quot;,&quot;parse-names&quot;:false,&quot;dropping-particle&quot;:&quot;&quot;,&quot;non-dropping-particle&quot;:&quot;&quot;},{&quot;family&quot;:&quot;Leppert&quot;,&quot;given&quot;:&quot;Jerzy&quot;,&quot;parse-names&quot;:false,&quot;dropping-particle&quot;:&quot;&quot;,&quot;non-dropping-particle&quot;:&quot;&quot;},{&quot;family&quot;:&quot;Åslund&quot;,&quot;given&quot;:&quot;Cecilia&quot;,&quot;parse-names&quot;:false,&quot;dropping-particle&quot;:&quot;&quot;,&quot;non-dropping-particle&quot;:&quot;&quot;}],&quot;container-title&quot;:&quot;Upsala Journal of Medical Sciences&quot;,&quot;container-title-short&quot;:&quot;Ups J Med Sci&quot;,&quot;accessed&quot;:{&quot;date-parts&quot;:[[2024,12,13]]},&quot;DOI&quot;:&quot;10.3109/03009734.2015.1049724&quot;,&quot;ISSN&quot;:&quot;2000-1967&quot;,&quot;PMID&quot;:&quot;26072677&quot;,&quot;URL&quot;:&quot;https://ujms.net/index.php/ujms/article/view/5888&quot;,&quot;issued&quot;:{&quot;date-parts&quot;:[[2015,6,14]]},&quot;page&quot;:&quot;263-275&quot;,&quot;abstract&quot;:&quot;Aim. To investigate whether adolescent online gaming time and the additive effect of gaming motives were associated with depressive, musculoskeletal, and psychosomatic symptoms. The hypothesis was that adolescents who engage in online gaming with escape motives and increased online gaming time have higher probability for depressive, musculoskeletal, and psychosomatic symptoms compared to adolescents with other online gaming motives and/or less online gaming time.\nMethod. An anonymous and voluntary questionnaire was completed during class hours by 7,757 Swedish adolescents aged 13– 18 years. The questionnaire included demographic background, gaming habits, and depressive, musculoskeletal, and psychosomatic symptoms.\nResults. It was found that increased online gaming time during weekdays increased the probability of having depressive, musculoskeletal, and psychosomatic symptoms. However, these relations with time spent gaming were further explained by online gaming motives. Weekday online gaming for more than five hours a day, in combination with escape motives, was associated with an increased probability of depressive symptoms (odds ratio (OR) 4.614, 95% CI 3.230–6.590), musculoskeletal symptoms (OR 2.494, 95% CI 1.598–3.892), and psychosomatic symptoms (OR 4.437, 95% CI 2.966–6.637). The probability of ill health decreased when gaming was for fun or had social motives.\nConclusion. Excessive gaming time and escape motives were found to be associated with increased probability of ill health among adolescents. Gaming motives may identify gamers in need of support to reduce unhealthy gaming behaviour as well as identify individuals at risk for ill health.&quot;,&quot;publisher&quot;:&quot;Taylor and Francis Ltd.&quot;,&quot;issue&quot;:&quot;4&quot;,&quot;volume&quot;:&quot;120&quot;},&quot;isTemporary&quot;:false}]},{&quot;citationID&quot;:&quot;MENDELEY_CITATION_d3f8efb7-220d-4419-9590-c210355811b9&quot;,&quot;properties&quot;:{&quot;noteIndex&quot;:0},&quot;isEdited&quot;:false,&quot;manualOverride&quot;:{&quot;isManuallyOverridden&quot;:false,&quot;citeprocText&quot;:&quot;(1)&quot;,&quot;manualOverrideText&quot;:&quot;&quot;},&quot;citationTag&quot;:&quot;MENDELEY_CITATION_v3_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&quot;,&quot;citationItems&quot;:[{&quot;id&quot;:&quot;01a8248a-5fd3-30ac-ba15-217b859eabeb&quot;,&quot;itemData&quot;:{&quot;type&quot;:&quot;article-journal&quot;,&quot;id&quot;:&quot;01a8248a-5fd3-30ac-ba15-217b859eabeb&quot;,&quot;title&quot;:&quot;Effects of adolescent online gaming time and motives on depressive, musculoskeletal, and psychosomatic symptoms&quot;,&quot;author&quot;:[{&quot;family&quot;:&quot;Hellström&quot;,&quot;given&quot;:&quot;Charlotta&quot;,&quot;parse-names&quot;:false,&quot;dropping-particle&quot;:&quot;&quot;,&quot;non-dropping-particle&quot;:&quot;&quot;},{&quot;family&quot;:&quot;Nilsson&quot;,&quot;given&quot;:&quot;Kent W.&quot;,&quot;parse-names&quot;:false,&quot;dropping-particle&quot;:&quot;&quot;,&quot;non-dropping-particle&quot;:&quot;&quot;},{&quot;family&quot;:&quot;Leppert&quot;,&quot;given&quot;:&quot;Jerzy&quot;,&quot;parse-names&quot;:false,&quot;dropping-particle&quot;:&quot;&quot;,&quot;non-dropping-particle&quot;:&quot;&quot;},{&quot;family&quot;:&quot;Åslund&quot;,&quot;given&quot;:&quot;Cecilia&quot;,&quot;parse-names&quot;:false,&quot;dropping-particle&quot;:&quot;&quot;,&quot;non-dropping-particle&quot;:&quot;&quot;}],&quot;container-title&quot;:&quot;Upsala Journal of Medical Sciences&quot;,&quot;container-title-short&quot;:&quot;Ups J Med Sci&quot;,&quot;accessed&quot;:{&quot;date-parts&quot;:[[2024,12,13]]},&quot;DOI&quot;:&quot;10.3109/03009734.2015.1049724&quot;,&quot;ISSN&quot;:&quot;2000-1967&quot;,&quot;PMID&quot;:&quot;26072677&quot;,&quot;URL&quot;:&quot;https://ujms.net/index.php/ujms/article/view/5888&quot;,&quot;issued&quot;:{&quot;date-parts&quot;:[[2015,6,14]]},&quot;page&quot;:&quot;263-275&quot;,&quot;abstract&quot;:&quot;Aim. To investigate whether adolescent online gaming time and the additive effect of gaming motives were associated with depressive, musculoskeletal, and psychosomatic symptoms. The hypothesis was that adolescents who engage in online gaming with escape motives and increased online gaming time have higher probability for depressive, musculoskeletal, and psychosomatic symptoms compared to adolescents with other online gaming motives and/or less online gaming time.\nMethod. An anonymous and voluntary questionnaire was completed during class hours by 7,757 Swedish adolescents aged 13– 18 years. The questionnaire included demographic background, gaming habits, and depressive, musculoskeletal, and psychosomatic symptoms.\nResults. It was found that increased online gaming time during weekdays increased the probability of having depressive, musculoskeletal, and psychosomatic symptoms. However, these relations with time spent gaming were further explained by online gaming motives. Weekday online gaming for more than five hours a day, in combination with escape motives, was associated with an increased probability of depressive symptoms (odds ratio (OR) 4.614, 95% CI 3.230–6.590), musculoskeletal symptoms (OR 2.494, 95% CI 1.598–3.892), and psychosomatic symptoms (OR 4.437, 95% CI 2.966–6.637). The probability of ill health decreased when gaming was for fun or had social motives.\nConclusion. Excessive gaming time and escape motives were found to be associated with increased probability of ill health among adolescents. Gaming motives may identify gamers in need of support to reduce unhealthy gaming behaviour as well as identify individuals at risk for ill health.&quot;,&quot;publisher&quot;:&quot;Taylor and Francis Ltd.&quot;,&quot;issue&quot;:&quot;4&quot;,&quot;volume&quot;:&quot;120&quot;},&quot;isTemporary&quot;:false}]},{&quot;citationID&quot;:&quot;MENDELEY_CITATION_7165cb25-2b76-491a-b169-751bf0365a5e&quot;,&quot;properties&quot;:{&quot;noteIndex&quot;:0},&quot;isEdited&quot;:false,&quot;manualOverride&quot;:{&quot;isManuallyOverridden&quot;:false,&quot;citeprocText&quot;:&quot;(12)&quot;,&quot;manualOverrideText&quot;:&quot;&quot;},&quot;citationTag&quot;:&quot;MENDELEY_CITATION_v3_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&quot;,&quot;citationItems&quot;:[{&quot;id&quot;:&quot;a1f5afb7-0f08-3016-8f27-6748ea5d5df1&quot;,&quot;itemData&quot;:{&quot;type&quot;:&quot;article&quot;,&quot;id&quot;:&quot;a1f5afb7-0f08-3016-8f27-6748ea5d5df1&quot;,&quot;title&quot;:&quot;Griffiths, M.D.  &amp;amp; Davies, M.N.O. (2005). Videogame addiction: Does it exist? In J. Goldstein &amp;amp; J. Raessens (Eds.), Handbook of Computer Game Studies. pp. 359-368. Boston: MIT Press.&quot;,&quot;author&quot;:[{&quot;family&quot;:&quot;Griffiths&quot;,&quot;given&quot;:&quot;Mark D&quot;,&quot;parse-names&quot;:false,&quot;dropping-particle&quot;:&quot;&quot;,&quot;non-dropping-particle&quot;:&quot;&quot;}],&quot;accessed&quot;:{&quot;date-parts&quot;:[[2024,12,15]]},&quot;URL&quot;:&quot;https://www.academia.edu/780694/Griffiths_M_D_and_Davies_M_N_O_2005_Videogame_addiction_Does_it_exist_In_J_Goldstein_and_J_Raessens_Eds_Handbook_of_Computer_Game_Studies_pp_359_368_Boston_MIT_Press&quot;,&quot;container-title-short&quot;:&quot;&quot;},&quot;isTemporary&quot;:false}]},{&quot;citationID&quot;:&quot;MENDELEY_CITATION_7fcf625d-10b7-4a23-9803-ff630929cd57&quot;,&quot;properties&quot;:{&quot;noteIndex&quot;:0},&quot;isEdited&quot;:false,&quot;manualOverride&quot;:{&quot;isManuallyOverridden&quot;:false,&quot;citeprocText&quot;:&quot;(13)&quot;,&quot;manualOverrideText&quot;:&quot;&quot;},&quot;citationTag&quot;:&quot;MENDELEY_CITATION_v3_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&quot;,&quot;citationItems&quot;:[{&quot;id&quot;:&quot;1516b9ce-974d-39a9-8d8d-45d94374ee5b&quot;,&quot;itemData&quot;:{&quot;type&quot;:&quot;article-journal&quot;,&quot;id&quot;:&quot;1516b9ce-974d-39a9-8d8d-45d94374ee5b&quot;,&quot;title&quot;:&quot;Influences of motives to play and time spent gaming on the negative consequences of adolescent online computer gaming&quot;,&quot;author&quot;:[{&quot;family&quot;:&quot;Hellström&quot;,&quot;given&quot;:&quot;Charlotta&quot;,&quot;parse-names&quot;:false,&quot;dropping-particle&quot;:&quot;&quot;,&quot;non-dropping-particle&quot;:&quot;&quot;},{&quot;family&quot;:&quot;Nilsson&quot;,&quot;given&quot;:&quot;Kent W.&quot;,&quot;parse-names&quot;:false,&quot;dropping-particle&quot;:&quot;&quot;,&quot;non-dropping-particle&quot;:&quot;&quot;},{&quot;family&quot;:&quot;Leppert&quot;,&quot;given&quot;:&quot;Jerzy&quot;,&quot;parse-names&quot;:false,&quot;dropping-particle&quot;:&quot;&quot;,&quot;non-dropping-particle&quot;:&quot;&quot;},{&quot;family&quot;:&quot;Slund&quot;,&quot;given&quot;:&quot;Cecilia&quot;,&quot;parse-names&quot;:false,&quot;dropping-particle&quot;:&quot;&quot;,&quot;non-dropping-particle&quot;:&quot;&quot;}],&quot;container-title&quot;:&quot;Computers in Human Behavior&quot;,&quot;container-title-short&quot;:&quot;Comput Human Behav&quot;,&quot;accessed&quot;:{&quot;date-parts&quot;:[[2024,12,15]]},&quot;DOI&quot;:&quot;10.1016/J.CHB.2012.02.023&quot;,&quot;ISSN&quot;:&quot;0747-5632&quot;,&quot;issued&quot;:{&quot;date-parts&quot;:[[2012,7,1]]},&quot;page&quot;:&quot;1379-1387&quot;,&quot;abstract&quot;:&quot;In this study we examined the relation between gaming-time, motives to play, and negative consequences due to playing MMORPGs. A total of 7757 Swedish adolescents (3872 boys and 3885 girls) between 13 and 18 years of age completed a questionnaire during class hours. Results indicated that time spent on gaming was associated with negative consequences. This relation was further explained by motives to play. Gaming for fun and social motives were associated with a reduced risk whereas gaming to escape, to gain status, or due to demands from others were associated with an increased risk of negative consequences. Motives to play should be considered as a prime indicator for negative consequences, even more than time spent gaming. Implications of these findings for future research are discussed. © 2012 Elsevier Ltd. All rights reserved.&quot;,&quot;publisher&quot;:&quot;Pergamon&quot;,&quot;issue&quot;:&quot;4&quot;,&quot;volume&quot;:&quot;28&quot;},&quot;isTemporary&quot;:false}]},{&quot;citationID&quot;:&quot;MENDELEY_CITATION_e5986a29-e408-4670-9a00-2da9511e8c11&quot;,&quot;properties&quot;:{&quot;noteIndex&quot;:0},&quot;isEdited&quot;:false,&quot;manualOverride&quot;:{&quot;isManuallyOverridden&quot;:false,&quot;citeprocText&quot;:&quot;(14)&quot;,&quot;manualOverrideText&quot;:&quot;&quot;},&quot;citationTag&quot;:&quot;MENDELEY_CITATION_v3_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&quot;,&quot;citationItems&quot;:[{&quot;id&quot;:&quot;2fe20030-bdb1-3888-8d06-b41573a880d1&quot;,&quot;itemData&quot;:{&quot;type&quot;:&quot;article-journal&quot;,&quot;id&quot;:&quot;2fe20030-bdb1-3888-8d06-b41573a880d1&quot;,&quot;title&quot;:&quot;Musculoskeletal disorders in video gamers - a systematic review&quot;,&quot;author&quot;:[{&quot;family&quot;:&quot;Tholl&quot;,&quot;given&quot;:&quot;Chuck&quot;,&quot;parse-names&quot;:false,&quot;dropping-particle&quot;:&quot;&quot;,&quot;non-dropping-particle&quot;:&quot;&quot;},{&quot;family&quot;:&quot;Bickmann&quot;,&quot;given&quot;:&quot;Peter&quot;,&quot;parse-names&quot;:false,&quot;dropping-particle&quot;:&quot;&quot;,&quot;non-dropping-particle&quot;:&quot;&quot;},{&quot;family&quot;:&quot;Wechsler&quot;,&quot;given&quot;:&quot;Konstantin&quot;,&quot;parse-names&quot;:false,&quot;dropping-particle&quot;:&quot;&quot;,&quot;non-dropping-particle&quot;:&quot;&quot;},{&quot;family&quot;:&quot;Froböse&quot;,&quot;given&quot;:&quot;Ingo&quot;,&quot;parse-names&quot;:false,&quot;dropping-particle&quot;:&quot;&quot;,&quot;non-dropping-particle&quot;:&quot;&quot;},{&quot;family&quot;:&quot;Grieben&quot;,&quot;given&quot;:&quot;Christopher&quot;,&quot;parse-names&quot;:false,&quot;dropping-particle&quot;:&quot;&quot;,&quot;non-dropping-particle&quot;:&quot;&quot;}],&quot;container-title&quot;:&quot;BMC musculoskeletal disorders&quot;,&quot;container-title-short&quot;:&quot;BMC Musculoskelet Disord&quot;,&quot;accessed&quot;:{&quot;date-parts&quot;:[[2024,12,15]]},&quot;DOI&quot;:&quot;10.1186/S12891-022-05614-0&quot;,&quot;ISSN&quot;:&quot;1471-2474&quot;,&quot;PMID&quot;:&quot;35842605&quot;,&quot;URL&quot;:&quot;https://pubmed.ncbi.nlm.nih.gov/35842605/&quot;,&quot;issued&quot;:{&quot;date-parts&quot;:[[2022,12,1]]},&quot;abstract&quot;:&quot;Background: Video gaming is a recreational activity with yearly increasing popularity. It is mostly a sedentary behavior combined with repetitive movements of the upper limbs. If performed excessively, these movements may promote strain injuries and a sedentary lifestyle is one of the contributing factors to musculoskeletal disorders. Therefore, a systematic review was conducted to evaluate if video gaming negatively affects the musculoskeletal system of video gamers. Methods: PubMed, Web of Science and The Cochrane Library were systematically searched in order to identify relevant peer reviewed original articles in English published between 2000 and 2021. The Preferred Reporting Items for Systematic Reviews and Meta-Analyses (PRISMA) method was used for the analysis. Studies were included when they contained investigations of changes of the musculoskeletal system due to video gaming in healthy individuals. Studies with participants older than 60 years or solely psychological, social or cardiovascular outcomes were excluded. An adapted version of the Newcastle–Ottawa Scale was used for the risk of bias analysis. Results: Sixteen observational studies involving a total of 62,987 participants met the inclusion criteria. A majority (11) of the studies reported statistical negative musculoskeletal changes due to video game playtime. Four studies did not report changes and one study found no effect of video game playtime on the musculoskeletal system. Out of the eleven studies, which demonstrated a negative impact of video game playtime on the musculoskeletal system, the most reported painful body parts were the neck (n = 4), shoulder (n = 4) and back (n = 3). Ten studies reported odds ratios (OR) for the dependence of the appearance of musculoskeletal disorders on video game playtime. In eight studies OR were significantly increased (1.3—5.2). Conclusion: Eleven out of twelve studies demonstrated a negative impact of video game playtime on the musculoskeletal system. In particular, excessive video game playtimes (&gt; 3 h/day) seemed to be a predictor for the appearance of musculoskeletal disorders. Due to their great popularity across multiple generations, specific and tailored prevention and health promotion programs for video gamers need to be developed to counteract this important public health issue.&quot;,&quot;publisher&quot;:&quot;BMC Musculoskelet Disord&quot;,&quot;issue&quot;:&quot;1&quot;,&quot;volume&quot;:&quot;23&quot;},&quot;isTemporary&quot;:false}]},{&quot;citationID&quot;:&quot;MENDELEY_CITATION_4cb9386e-8d5c-4d5c-a253-5abbf001c71b&quot;,&quot;properties&quot;:{&quot;noteIndex&quot;:0},&quot;isEdited&quot;:false,&quot;manualOverride&quot;:{&quot;isManuallyOverridden&quot;:false,&quot;citeprocText&quot;:&quot;(15)&quot;,&quot;manualOverrideText&quot;:&quot;&quot;},&quot;citationTag&quot;:&quot;MENDELEY_CITATION_v3_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&quot;,&quot;citationItems&quot;:[{&quot;id&quot;:&quot;511ebde4-5e1a-3caa-a5bb-38a34b1a5ea0&quot;,&quot;itemData&quot;:{&quot;type&quot;:&quot;article-journal&quot;,&quot;id&quot;:&quot;511ebde4-5e1a-3caa-a5bb-38a34b1a5ea0&quot;,&quot;title&quot;:&quot;Smartphone addiction and its impact on musculoskeletal pain in neck, shoulder, elbow, and hand among college going students: a cross-sectional study&quot;,&quot;author&quot;:[{&quot;family&quot;:&quot;Ahmed&quot;,&quot;given&quot;:&quot;Sohel&quot;,&quot;parse-names&quot;:false,&quot;dropping-particle&quot;:&quot;&quot;,&quot;non-dropping-particle&quot;:&quot;&quot;},{&quot;family&quot;:&quot;Mishra&quot;,&quot;given&quot;:&quot;Arushi&quot;,&quot;parse-names&quot;:false,&quot;dropping-particle&quot;:&quot;&quot;,&quot;non-dropping-particle&quot;:&quot;&quot;},{&quot;family&quot;:&quot;Akter&quot;,&quot;given&quot;:&quot;Rahemun&quot;,&quot;parse-names&quot;:false,&quot;dropping-particle&quot;:&quot;&quot;,&quot;non-dropping-particle&quot;:&quot;&quot;},{&quot;family&quot;:&quot;Shah&quot;,&quot;given&quot;:&quot;Md. Hasanuzzaman&quot;,&quot;parse-names&quot;:false,&quot;dropping-particle&quot;:&quot;&quot;,&quot;non-dropping-particle&quot;:&quot;&quot;},{&quot;family&quot;:&quot;Sadia&quot;,&quot;given&quot;:&quot;Asima Akter&quot;,&quot;parse-names&quot;:false,&quot;dropping-particle&quot;:&quot;&quot;,&quot;non-dropping-particle&quot;:&quot;&quot;}],&quot;container-title&quot;:&quot;Bulletin of Faculty of Physical Therapy 2022 27:1&quot;,&quot;accessed&quot;:{&quot;date-parts&quot;:[[2024,12,15]]},&quot;DOI&quot;:&quot;10.1186/S43161-021-00067-3&quot;,&quot;ISSN&quot;:&quot;2536-9660&quot;,&quot;URL&quot;:&quot;https://bfpt.springeropen.com/articles/10.1186/s43161-021-00067-3&quot;,&quot;issued&quot;:{&quot;date-parts&quot;:[[2022,2,9]]},&quot;page&quot;:&quot;1-8&quot;,&quot;abstract&quot;:&quot;Prolonged physical exposure during smartphone usage results in poor posture causing pain in neck, shoulder, elbow, and hands. So, our aim was to investigate the effect of smartphone addiction on musculoskeletal pain. This cross-sectional study was carried out by a random sampling method from recognized institute in Bangladesh and India. Three hundred twenty-six participants, including male and female, aged between 18 and 30 years participated in this study. Candidates were requested to fill-up a performa containing demographics, Smartphone addiction scale-short form (SAS-SF), Shoulder pain and disability index (SPADI), Neck disability index (NDI), Oxford elbow score (OEC), and Cornell Hand Discomfort Questionnaire (CHDQ). The mean age were 22.58 ± 3.19 years, weight 60 ± 11.30 kg, height 162.83 ± 9.74 cm, and body mass index (BMI) of the participants were 22.69 ± 4.36 kg/m2. 43.3% participants reported neck pain, 42.9% shoulder pain, and 27.9% reported pain on their elbow while prolonged smartphone use. There was major difference in NDI (p = 0.047), SPDI (p = 0.005), OES (p = 0.002), and CHDQ (p = &amp;lt; 0.001) among Bangladeshi and Indian population. The SAS has a significant association with NDI; p &amp;lt; 0.001, SPDI; p &amp;lt; 0.001, OES; p &amp;lt; 0.001, and CHDQ; p &amp;lt; 0.001. Smartphone addiction negatively impacted and positively related with the musculoskeletal pain in neck, shoulder, elbow, and hand. Care should be given towards the proper use of smartphone and increase public awareness regarding the negative consequences of this serious issue.&quot;,&quot;publisher&quot;:&quot;SpringerOpen&quot;,&quot;issue&quot;:&quot;1&quot;,&quot;volume&quot;:&quot;27&quot;,&quot;container-title-short&quot;:&quot;&quot;},&quot;isTemporary&quot;:false}]},{&quot;citationID&quot;:&quot;MENDELEY_CITATION_e01f16b6-f716-4cc4-88f4-2c4c701f17da&quot;,&quot;properties&quot;:{&quot;noteIndex&quot;:0},&quot;isEdited&quot;:false,&quot;manualOverride&quot;:{&quot;isManuallyOverridden&quot;:false,&quot;citeprocText&quot;:&quot;(16)&quot;,&quot;manualOverrideText&quot;:&quot;&quot;},&quot;citationTag&quot;:&quot;MENDELEY_CITATION_v3_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&quot;,&quot;citationItems&quot;:[{&quot;id&quot;:&quot;3f48d69f-75a8-370f-9377-cdc7ec4eec36&quot;,&quot;itemData&quot;:{&quot;type&quot;:&quot;article-journal&quot;,&quot;id&quot;:&quot;3f48d69f-75a8-370f-9377-cdc7ec4eec36&quot;,&quot;title&quot;:&quot;Musculoskeletal pain is common in competitive gaming: a cross-sectional study among Danish esports athletes&quot;,&quot;author&quot;:[{&quot;family&quot;:&quot;Lindberg&quot;,&quot;given&quot;:&quot;Line&quot;,&quot;parse-names&quot;:false,&quot;dropping-particle&quot;:&quot;&quot;,&quot;non-dropping-particle&quot;:&quot;&quot;},{&quot;family&quot;:&quot;Nielsen&quot;,&quot;given&quot;:&quot;Simon Bay&quot;,&quot;parse-names&quot;:false,&quot;dropping-particle&quot;:&quot;&quot;,&quot;non-dropping-particle&quot;:&quot;&quot;},{&quot;family&quot;:&quot;Damgaard&quot;,&quot;given&quot;:&quot;Mads&quot;,&quot;parse-names&quot;:false,&quot;dropping-particle&quot;:&quot;&quot;,&quot;non-dropping-particle&quot;:&quot;&quot;},{&quot;family&quot;:&quot;Sloth&quot;,&quot;given&quot;:&quot;Ole Rolskov&quot;,&quot;parse-names&quot;:false,&quot;dropping-particle&quot;:&quot;&quot;,&quot;non-dropping-particle&quot;:&quot;&quot;},{&quot;family&quot;:&quot;Rathleff&quot;,&quot;given&quot;:&quot;Michael Skovdal&quot;,&quot;parse-names&quot;:false,&quot;dropping-particle&quot;:&quot;&quot;,&quot;non-dropping-particle&quot;:&quot;&quot;},{&quot;family&quot;:&quot;Straszek&quot;,&quot;given&quot;:&quot;Christian Lund&quot;,&quot;parse-names&quot;:false,&quot;dropping-particle&quot;:&quot;&quot;,&quot;non-dropping-particle&quot;:&quot;&quot;}],&quot;container-title&quot;:&quot;BMJ open sport &amp; exercise medicine&quot;,&quot;container-title-short&quot;:&quot;BMJ Open Sport Exerc Med&quot;,&quot;accessed&quot;:{&quot;date-parts&quot;:[[2024,12,15]]},&quot;DOI&quot;:&quot;10.1136/BMJSEM-2020-000799&quot;,&quot;ISSN&quot;:&quot;2055-7647&quot;,&quot;PMID&quot;:&quot;33585039&quot;,&quot;URL&quot;:&quot;https://pubmed.ncbi.nlm.nih.gov/33585039/&quot;,&quot;issued&quot;:{&quot;date-parts&quot;:[[2020,1,5]]},&quot;abstract&quot;:&quot;Objectives The interest for competitive esports is growing. Little is known regarding musculoskeletal (MSK) pain among esports athletes. We aimed to investigate (1) the prevalence of MSK pain, (2) the association between MSK pain and esports-related training volume and (3) the association between MSK pain and physical activity levels. Methods Athletes aged 15-35 years who participated in structured esports through a computer-based game were eligible for inclusion. Participant demographics, hours/week spent on esports, self-report MSK pain sites, pain frequency, sleep, care-seeking behaviour and physical activity levels were collected through online questionnaires. The primary outcome was any MSK pain in the body during the previous week. Results Of 188 included athletes, 42.6% reported MSK pain. The most common pain site was the back (31.3%). Athletes with MSK pain participated in significantly less esports training compared with athletes without MSK pain (mean difference -5.6 hours/week; 95% CI -10.6 to -0.7, p=0.035). There was no significant difference in physical activity levels between groups (mean difference 81.1 metabolic equivalent of task-minutes/week; 95% CI -1266.9 to 1429.1, p=0.906). Conclusion Back pain is common among esports athletes. Athletes with MSK pain participated in less esports training compared with those without pain, suggesting a potentially negative effect of pain on esports participation.&quot;,&quot;publisher&quot;:&quot;BMJ Open Sport Exerc Med&quot;,&quot;issue&quot;:&quot;1&quot;,&quot;volume&quot;:&quot;6&quot;},&quot;isTemporary&quot;:false}]},{&quot;citationID&quot;:&quot;MENDELEY_CITATION_f6592a47-3a68-43ff-b579-4074220b30b8&quot;,&quot;properties&quot;:{&quot;noteIndex&quot;:0},&quot;isEdited&quot;:false,&quot;manualOverride&quot;:{&quot;isManuallyOverridden&quot;:false,&quot;citeprocText&quot;:&quot;(17)&quot;,&quot;manualOverrideText&quot;:&quot;&quot;},&quot;citationTag&quot;:&quot;MENDELEY_CITATION_v3_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&quot;,&quot;citationItems&quot;:[{&quot;id&quot;:&quot;3e44a135-29ba-3af1-944c-1bf8cdb2ca51&quot;,&quot;itemData&quot;:{&quot;type&quot;:&quot;article-journal&quot;,&quot;id&quot;:&quot;3e44a135-29ba-3af1-944c-1bf8cdb2ca51&quot;,&quot;title&quot;:&quot;Online computer gaming: A comparison of adolescent and adult gamers&quot;,&quot;author&quot;:[{&quot;family&quot;:&quot;Griffiths&quot;,&quot;given&quot;:&quot;Mark D.&quot;,&quot;parse-names&quot;:false,&quot;dropping-particle&quot;:&quot;&quot;,&quot;non-dropping-particle&quot;:&quot;&quot;},{&quot;family&quot;:&quot;Davies&quot;,&quot;given&quot;:&quot;Mark N.O.&quot;,&quot;parse-names&quot;:false,&quot;dropping-particle&quot;:&quot;&quot;,&quot;non-dropping-particle&quot;:&quot;&quot;},{&quot;family&quot;:&quot;Chappell&quot;,&quot;given&quot;:&quot;Darren&quot;,&quot;parse-names&quot;:false,&quot;dropping-particle&quot;:&quot;&quot;,&quot;non-dropping-particle&quot;:&quot;&quot;}],&quot;container-title&quot;:&quot;Journal of Adolescence&quot;,&quot;container-title-short&quot;:&quot;J Adolesc&quot;,&quot;accessed&quot;:{&quot;date-parts&quot;:[[2024,12,15]]},&quot;DOI&quot;:&quot;10.1016/j.adolescence.2003.10.007&quot;,&quot;ISSN&quot;:&quot;01401971&quot;,&quot;PMID&quot;:&quot;15013262&quot;,&quot;URL&quot;:&quot;https://pubmed.ncbi.nlm.nih.gov/15013262/&quot;,&quot;issued&quot;:{&quot;date-parts&quot;:[[2004]]},&quot;page&quot;:&quot;87-96&quot;,&quot;abstract&quot;:&quot;Despite the growing popularity of online game playing, there have been no surveys comparing adolescent and adult players. Therefore, an online questionnaire survey was used to examine various factors of online computer game players (n = 540) who played the most popular online game Everquest. The survey examined basic demographic information, playing frequency (i.e. amount of time spent playing the game a week), playing history (i.e. how long they had been playing the game, who they played the game with, whether they had ever gender swapped their game character, the favourite and least favourite aspects of playing the game, and what they sacrifice (if anything) to play the game. Results showed that adolescent gamers were significantly more likely to be male, significantly less likely to gender swap their characters, and significantly more likely to sacrifice their education or work. In relation to favourite aspects of game play, the biggest difference between the groups was that significantly more adolescents than adults claimed their favourite aspect of playing was violence. Results also showed that in general, the younger the player, the longer they spent each week playing. © 2003 The Association for Professionals in Services for Adolescents. Published by Elsevier Ltd. All rights reserved.&quot;,&quot;publisher&quot;:&quot;Academic Press&quot;,&quot;issue&quot;:&quot;1&quot;,&quot;volume&quot;:&quot;27&quot;},&quot;isTemporary&quot;:false}]},{&quot;citationID&quot;:&quot;MENDELEY_CITATION_65ebd953-34b1-48c8-9ed2-33c429992862&quot;,&quot;properties&quot;:{&quot;noteIndex&quot;:0},&quot;isEdited&quot;:false,&quot;manualOverride&quot;:{&quot;isManuallyOverridden&quot;:false,&quot;citeprocText&quot;:&quot;(18)&quot;,&quot;manualOverrideText&quot;:&quot;&quot;},&quot;citationItems&quot;:[{&quot;id&quot;:&quot;d6d8ddac-5051-3923-ab4d-f935434739fa&quot;,&quot;itemData&quot;:{&quot;type&quot;:&quot;article-journal&quot;,&quot;id&quot;:&quot;d6d8ddac-5051-3923-ab4d-f935434739fa&quot;,&quot;title&quot;:&quot;Addiction to the internet and online gaming&quot;,&quot;author&quot;:[{&quot;family&quot;:&quot;Ng&quot;,&quot;given&quot;:&quot;Brian D.&quot;,&quot;parse-names&quot;:false,&quot;dropping-particle&quot;:&quot;&quot;,&quot;non-dropping-particle&quot;:&quot;&quot;},{&quot;family&quot;:&quot;Wiemer-Hastings&quot;,&quot;given&quot;:&quot;Peter&quot;,&quot;parse-names&quot;:false,&quot;dropping-particle&quot;:&quot;&quot;,&quot;non-dropping-particle&quot;:&quot;&quot;}],&quot;container-title&quot;:&quot;Cyberpsychology &amp; behavior : the impact of the Internet, multimedia and virtual reality on behavior and society&quot;,&quot;container-title-short&quot;:&quot;Cyberpsychol Behav&quot;,&quot;accessed&quot;:{&quot;date-parts&quot;:[[2024,12,15]]},&quot;DOI&quot;:&quot;10.1089/CPB.2005.8.110&quot;,&quot;ISSN&quot;:&quot;1094-9313&quot;,&quot;PMID&quot;:&quot;15938649&quot;,&quot;URL&quot;:&quot;https://pubmed.ncbi.nlm.nih.gov/15938649/&quot;,&quot;issued&quot;:{&quot;date-parts&quot;:[[2005,4]]},&quot;page&quot;:&quot;110-113&quot;,&quot;abstract&quot;:&quot;As computer and Internet use become a staple of everyday life, the potential for overuse is introduced, which may lead to addiction. Research on Internet addiction has shown that users can become addicted to it. Addiction to the Internet shares some of the negative aspects of substance addiction and has been shown to lead to consequences such as failing school, family, and relationship problems. © Mary Ann Liebert, Inc.&quot;,&quot;publisher&quot;:&quot;Cyberpsychol Behav&quot;,&quot;issue&quot;:&quot;2&quot;,&quot;volume&quot;:&quot;8&quot;},&quot;isTemporary&quot;:false}],&quot;citationTag&quot;:&quot;MENDELEY_CITATION_v3_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&quot;},{&quot;citationID&quot;:&quot;MENDELEY_CITATION_3dd78c0c-66fb-4573-9d18-8e5ba538a610&quot;,&quot;properties&quot;:{&quot;noteIndex&quot;:0},&quot;isEdited&quot;:false,&quot;manualOverride&quot;:{&quot;isManuallyOverridden&quot;:false,&quot;citeprocText&quot;:&quot;(19)&quot;,&quot;manualOverrideText&quot;:&quot;&quot;},&quot;citationItems&quot;:[{&quot;id&quot;:&quot;d6fe848b-3449-3e77-9b97-1e6ad5ea6469&quot;,&quot;itemData&quot;:{&quot;type&quot;:&quot;article-journal&quot;,&quot;id&quot;:&quot;d6fe848b-3449-3e77-9b97-1e6ad5ea6469&quot;,&quot;title&quot;:&quot;Problematic Internet use and psychosocial well-being among MMO players&quot;,&quot;author&quot;:[{&quot;family&quot;:&quot;Caplan&quot;,&quot;given&quot;:&quot;Scott&quot;,&quot;parse-names&quot;:false,&quot;dropping-particle&quot;:&quot;&quot;,&quot;non-dropping-particle&quot;:&quot;&quot;},{&quot;family&quot;:&quot;Williams&quot;,&quot;given&quot;:&quot;Dmitri&quot;,&quot;parse-names&quot;:false,&quot;dropping-particle&quot;:&quot;&quot;,&quot;non-dropping-particle&quot;:&quot;&quot;},{&quot;family&quot;:&quot;Yee&quot;,&quot;given&quot;:&quot;Nick&quot;,&quot;parse-names&quot;:false,&quot;dropping-particle&quot;:&quot;&quot;,&quot;non-dropping-particle&quot;:&quot;&quot;}],&quot;container-title&quot;:&quot;Computers in Human Behavior&quot;,&quot;container-title-short&quot;:&quot;Comput Human Behav&quot;,&quot;accessed&quot;:{&quot;date-parts&quot;:[[2024,12,15]]},&quot;DOI&quot;:&quot;10.1016/J.CHB.2009.06.006&quot;,&quot;ISSN&quot;:&quot;0747-5632&quot;,&quot;issued&quot;:{&quot;date-parts&quot;:[[2009,11,1]]},&quot;page&quot;:&quot;1312-1319&quot;,&quot;abstract&quot;:&quot;The current study examined problematic Internet use (PIU) among people who play MMO games and sought to determine whether aspects of the MMO experience are useful predictors of PIU. The study sought to determine whether game-related variables could predict PIU scores after accounting for their relationships with psychosocial well-being. Novel methods allowed us, for the first time, to connect in-game behaviors with survey results of over 4000 MMO players. The results revealed that MMO gaming variables contributed a substantively small, but statistically significant amount of explained variance to PIU scores. © 2009 Elsevier Ltd. All rights reserved.&quot;,&quot;publisher&quot;:&quot;Pergamon&quot;,&quot;issue&quot;:&quot;6&quot;,&quot;volume&quot;:&quot;25&quot;},&quot;isTemporary&quot;:false}],&quot;citationTag&quot;:&quot;MENDELEY_CITATION_v3_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&quot;},{&quot;citationID&quot;:&quot;MENDELEY_CITATION_78d3877d-8d41-4fa8-a824-228ad1c437b2&quot;,&quot;properties&quot;:{&quot;noteIndex&quot;:0},&quot;isEdited&quot;:false,&quot;manualOverride&quot;:{&quot;isManuallyOverridden&quot;:false,&quot;citeprocText&quot;:&quot;(20)&quot;,&quot;manualOverrideText&quot;:&quot;&quot;},&quot;citationItems&quot;:[{&quot;id&quot;:&quot;078a5249-8366-355e-9227-6eb6785a57e4&quot;,&quot;itemData&quot;:{&quot;type&quot;:&quot;article-journal&quot;,&quot;id&quot;:&quot;078a5249-8366-355e-9227-6eb6785a57e4&quot;,&quot;title&quot;:&quot;Preference for Online Social Interaction&quot;,&quot;author&quot;:[{&quot;family&quot;:&quot;Caplan&quot;,&quot;given&quot;:&quot;Scott E.&quot;,&quot;parse-names&quot;:false,&quot;dropping-particle&quot;:&quot;&quot;,&quot;non-dropping-particle&quot;:&quot;&quot;}],&quot;container-title&quot;:&quot;http://dx.doi.org/10.1177/0093650203257842&quot;,&quot;accessed&quot;:{&quot;date-parts&quot;:[[2024,12,15]]},&quot;DOI&quot;:&quot;10.1177/0093650203257842&quot;,&quot;ISSN&quot;:&quot;00936502&quot;,&quot;URL&quot;:&quot;https://journals.sagepub.com/doi/abs/10.1177/0093650203257842&quot;,&quot;issued&quot;:{&quot;date-parts&quot;:[[2003,12,1]]},&quot;page&quot;:&quot;625-648&quot;,&quot;abstract&quot;:&quot;The model introduced and tested in the current study suggests that lonely and depressed individuals may develop a preference for online social interaction, which, in turn, leads to negative outcome...&quot;,&quot;publisher&quot;:&quot;SAGE Publications&quot;,&quot;issue&quot;:&quot;6&quot;,&quot;volume&quot;:&quot;30&quot;,&quot;container-title-short&quot;:&quot;&quot;},&quot;isTemporary&quot;:false}],&quot;citationTag&quot;:&quot;MENDELEY_CITATION_v3_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&quot;},{&quot;citationID&quot;:&quot;MENDELEY_CITATION_dc4963e6-1575-410f-9fc3-965a2e2ebadf&quot;,&quot;properties&quot;:{&quot;noteIndex&quot;:0},&quot;isEdited&quot;:false,&quot;manualOverride&quot;:{&quot;isManuallyOverridden&quot;:false,&quot;citeprocText&quot;:&quot;(21)&quot;,&quot;manualOverrideText&quot;:&quot;&quot;},&quot;citationTag&quot;:&quot;MENDELEY_CITATION_v3_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&quot;,&quot;citationItems&quot;:[{&quot;id&quot;:&quot;18dfb3bf-e050-3282-952f-2696e36f90f6&quot;,&quot;itemData&quot;:{&quot;type&quot;:&quot;article-journal&quot;,&quot;id&quot;:&quot;18dfb3bf-e050-3282-952f-2696e36f90f6&quot;,&quot;title&quot;:&quot;Personal Factors, Internet Characteristics, and Environmental Factors Contributing to Adolescent Internet Addiction: A Public Health Perspective&quot;,&quot;author&quot;:[{&quot;family&quot;:&quot;Chung&quot;,&quot;given&quot;:&quot;Sulki&quot;,&quot;parse-names&quot;:false,&quot;dropping-particle&quot;:&quot;&quot;,&quot;non-dropping-particle&quot;:&quot;&quot;},{&quot;family&quot;:&quot;Lee&quot;,&quot;given&quot;:&quot;Jaekyoung&quot;,&quot;parse-names&quot;:false,&quot;dropping-particle&quot;:&quot;&quot;,&quot;non-dropping-particle&quot;:&quot;&quot;},{&quot;family&quot;:&quot;Lee&quot;,&quot;given&quot;:&quot;Hae Kook&quot;,&quot;parse-names&quot;:false,&quot;dropping-particle&quot;:&quot;&quot;,&quot;non-dropping-particle&quot;:&quot;&quot;}],&quot;container-title&quot;:&quot;International Journal of Environmental Research and Public Health&quot;,&quot;container-title-short&quot;:&quot;Int J Environ Res Public Health&quot;,&quot;accessed&quot;:{&quot;date-parts&quot;:[[2024,12,15]]},&quot;DOI&quot;:&quot;10.3390/IJERPH16234635&quot;,&quot;ISSN&quot;:&quot;16604601&quot;,&quot;PMID&quot;:&quot;31766527&quot;,&quot;URL&quot;:&quot;https://pmc.ncbi.nlm.nih.gov/articles/PMC6926822/&quot;,&quot;issued&quot;:{&quot;date-parts&quot;:[[2019,12,1]]},&quot;page&quot;:&quot;4635&quot;,&quot;abstract&quot;:&quot;Individual characteristics, family-and school-related variables, and environmental variables have equal importance in understanding Internet addiction. Most previous studies on Internet addiction have focused on individual factors; those that considered environmental influence typically only examined the proximal environment. Effective prevention and intervention of Internet addiction require a framework that integrates individual-and environmental-level factors. This study examined the relationships between personal factors, family/school factors, perceived Internet characteristics, and environmental variables as they contribute to Internet addiction among adolescents based on the public health model. A representative sample of 1628 junior high school students from 56 regions in Seoul and Gyeonggi-do participated in the study via questionnaires with the cooperation of the Ministry of Health and Welfare and the district office of education. The study analyzed psychological factors, family cohesion, attitudes toward academic activities, Internet characteristics, accessibility to PC cafés, and exposure to Internet game advertising. About 6% of the adolescents were categorized as being in the severely addicted group. Between-group comparisons showed that the addicted group had started using the Internet earlier; had higher levels of depression, compulsivity, and aggressiveness as well as lower family cohesion; and reported higher accessibility to PC cafés and exposure to Internet game advertising. Multiple logistic regression indicated that for adolescents, environmental factors had a greater influence than family or school-related factors. Policy implications for prevention and intervention are discussed.&quot;,&quot;publisher&quot;:&quot;MDPI AG&quot;,&quot;issue&quot;:&quot;23&quot;,&quot;volume&quot;:&quot;16&quot;},&quot;isTemporary&quot;:false}]},{&quot;citationID&quot;:&quot;MENDELEY_CITATION_ae3ead14-6055-45ef-96d9-60e99db32b38&quot;,&quot;properties&quot;:{&quot;noteIndex&quot;:0},&quot;isEdited&quot;:false,&quot;manualOverride&quot;:{&quot;isManuallyOverridden&quot;:false,&quot;citeprocText&quot;:&quot;(22)&quot;,&quot;manualOverrideText&quot;:&quot;&quot;},&quot;citationTag&quot;:&quot;MENDELEY_CITATION_v3_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&quot;,&quot;citationItems&quot;:[{&quot;id&quot;:&quot;37379d7c-eeb9-3a6b-8e67-d1bab7f07e7e&quot;,&quot;itemData&quot;:{&quot;type&quot;:&quot;article-journal&quot;,&quot;id&quot;:&quot;37379d7c-eeb9-3a6b-8e67-d1bab7f07e7e&quot;,&quot;title&quot;:&quot;Female gaming, gaming addiction, and the role of women within gaming culture: A narrative literature review&quot;,&quot;author&quot;:[{&quot;family&quot;:&quot;Lopez-Fernandez&quot;,&quot;given&quot;:&quot;Olatz&quot;,&quot;parse-names&quot;:false,&quot;dropping-particle&quot;:&quot;&quot;,&quot;non-dropping-particle&quot;:&quot;&quot;},{&quot;family&quot;:&quot;Jess Williams&quot;,&quot;given&quot;:&quot;A.&quot;,&quot;parse-names&quot;:false,&quot;dropping-particle&quot;:&quot;&quot;,&quot;non-dropping-particle&quot;:&quot;&quot;},{&quot;family&quot;:&quot;Griffiths&quot;,&quot;given&quot;:&quot;Mark D.&quot;,&quot;parse-names&quot;:false,&quot;dropping-particle&quot;:&quot;&quot;,&quot;non-dropping-particle&quot;:&quot;&quot;},{&quot;family&quot;:&quot;Kuss&quot;,&quot;given&quot;:&quot;Daria J.&quot;,&quot;parse-names&quot;:false,&quot;dropping-particle&quot;:&quot;&quot;,&quot;non-dropping-particle&quot;:&quot;&quot;}],&quot;container-title&quot;:&quot;Frontiers in Psychiatry&quot;,&quot;container-title-short&quot;:&quot;Front Psychiatry&quot;,&quot;accessed&quot;:{&quot;date-parts&quot;:[[2024,12,15]]},&quot;DOI&quot;:&quot;10.3389/FPSYT.2019.00454/FULL&quot;,&quot;ISSN&quot;:&quot;16640640&quot;,&quot;URL&quot;:&quot;https://pmc.ncbi.nlm.nih.gov/articles/PMC6635696/&quot;,&quot;issued&quot;:{&quot;date-parts&quot;:[[2019]]},&quot;page&quot;:&quot;454&quot;,&quot;abstract&quot;:&quot;Research investigating female gaming has begun to emerge despite gaming being traditionally more popular with males. Research in the 21st century has drawn attention to the role of women in culture, society, and technology, and female gaming is one of the growing phenomena not to have been researched in depth. The aim of the present paper was to review female gaming (i.e., the role of females within video game culture) and identify any associated psychopathological symptomatology. The review adapted the Sample, Phenomenon of Interest, Design, Evaluation, Research (SPIDER) model in conducting a narrative literature review. A search of three scientific electronic databases yielded 49 papers for further evaluation. From a methodological perspective, studies had to fulfill the following criteria to be included: i) published between the years 2000 and 2018; ii) assessed female gaming or the female position within gaming culture, iii) contained quantitative, qualitative, or mixed methods approaches to produce empirical data or discuss theoretical implications through reviews, iv) be retrievable as a full-text peer-reviewed journal paper, and v) published in English, German, Polish, Spanish, Italian, Portuguese, or French. Four categories emerged from the papers: i) the benefits of female gaming, ii) why women might play video games less than men, iii) perceptions and realities of female characters within video games, and iv) women's position in gaming culture. The main findings showed playing video games has benefits for women in terms of enhancing cognitive, social, and physical abilities. However, they are less encouraged to play video games due to negative expectations based on gender and/or experiences during game play. Video games are associated with stereotypical male characteristics, such as being overly aggressive, and frequently contain sexualized content. Female gamers appear to require coping strategies to handle online harassment. Females look for different things in video games, which are not often included in game designs thereby limiting their abilities. For instance, female avatar representation-which is exaggerated and hypersexualized-can prompt social comparisons and lead to feelings of decreased self-esteem, depression, and other impacts on well-being. Overall, there are still obstacles for women playing video games even though they comprise half of the gaming population.&quot;,&quot;publisher&quot;:&quot;Frontiers Media S.A.&quot;,&quot;issue&quot;:&quot;JULY&quot;,&quot;volume&quot;:&quot;10&quot;},&quot;isTemporary&quot;:false}]},{&quot;citationID&quot;:&quot;MENDELEY_CITATION_2abc6be2-e7df-423a-a9af-69f356e2ea25&quot;,&quot;properties&quot;:{&quot;noteIndex&quot;:0},&quot;isEdited&quot;:false,&quot;manualOverride&quot;:{&quot;isManuallyOverridden&quot;:false,&quot;citeprocText&quot;:&quot;(23)&quot;,&quot;manualOverrideText&quot;:&quot;&quot;},&quot;citationTag&quot;:&quot;MENDELEY_CITATION_v3_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&quot;,&quot;citationItems&quot;:[{&quot;id&quot;:&quot;50b7363f-fad3-30d7-a4c9-e5449e7cfb6e&quot;,&quot;itemData&quot;:{&quot;type&quot;:&quot;article-journal&quot;,&quot;id&quot;:&quot;50b7363f-fad3-30d7-a4c9-e5449e7cfb6e&quot;,&quot;title&quot;:&quot;Internet gaming disorder in children and adolescents: a systematic review&quot;,&quot;author&quot;:[{&quot;family&quot;:&quot;Paulus&quot;,&quot;given&quot;:&quot;Frank W.&quot;,&quot;parse-names&quot;:false,&quot;dropping-particle&quot;:&quot;&quot;,&quot;non-dropping-particle&quot;:&quot;&quot;},{&quot;family&quot;:&quot;Ohmann&quot;,&quot;given&quot;:&quot;Susanne&quot;,&quot;parse-names&quot;:false,&quot;dropping-particle&quot;:&quot;&quot;,&quot;non-dropping-particle&quot;:&quot;&quot;},{&quot;family&quot;:&quot;Gontard&quot;,&quot;given&quot;:&quot;Alexander&quot;,&quot;parse-names&quot;:false,&quot;dropping-particle&quot;:&quot;&quot;,&quot;non-dropping-particle&quot;:&quot;von&quot;},{&quot;family&quot;:&quot;Popow&quot;,&quot;given&quot;:&quot;Christian&quot;,&quot;parse-names&quot;:false,&quot;dropping-particle&quot;:&quot;&quot;,&quot;non-dropping-particle&quot;:&quot;&quot;}],&quot;container-title&quot;:&quot;Developmental medicine and child neurology&quot;,&quot;container-title-short&quot;:&quot;Dev Med Child Neurol&quot;,&quot;accessed&quot;:{&quot;date-parts&quot;:[[2024,12,15]]},&quot;DOI&quot;:&quot;10.1111/DMCN.13754&quot;,&quot;ISSN&quot;:&quot;1469-8749&quot;,&quot;PMID&quot;:&quot;29633243&quot;,&quot;URL&quot;:&quot;https://pubmed.ncbi.nlm.nih.gov/29633243/&quot;,&quot;issued&quot;:{&quot;date-parts&quot;:[[2018,7,1]]},&quot;page&quot;:&quot;645-659&quot;,&quot;abstract&quot;:&quot;Aim: Internet gaming disorder (IGD) is a serious disorder leading to and maintaining pertinent personal and social impairment. IGD has to be considered in view of heterogeneous and incomplete concepts. We therefore reviewed the scientific literature on IGD to provide an overview focusing on definitions, symptoms, prevalence, and aetiology. Method: We systematically reviewed the databases ERIC, PsyARTICLES, PsycINFO, PSYNDEX, and PubMed for the period January 1991 to August 2016, and additionally identified secondary references. Results: The proposed definition in the Diagnostic and Statistical Manual of Mental Disorders, Fifth Edition provides a good starting point for diagnosing IGD but entails some disadvantages. Developing IGD requires several interacting internal factors such as deficient self, mood and reward regulation, problems of decision-making, and external factors such as deficient family background and social skills. In addition, specific game-related factors may promote IGD. Summarizing aetiological knowledge, we suggest an integrated model of IGD elucidating the interplay of internal and external factors. Interpretation: So far, the concept of IGD and the pathways leading to it are not entirely clear. In particular, long-term follow-up studies are missing. IGD should be understood as an endangering disorder with a complex psychosocial background. What this paper adds: In representative samples of children and adolescents, on average, 2% are affected by Internet gaming disorder (IGD). The mean prevalences (overall, clinical samples included) reach 5.5%. Definitions are heterogeneous and the relationship with substance-related addictions is inconsistent. Many aetiological factors are related to the development and maintenance of IGD. This review presents an integrated model of IGD, delineating the interplay of these factors.&quot;,&quot;publisher&quot;:&quot;Dev Med Child Neurol&quot;,&quot;issue&quot;:&quot;7&quot;,&quot;volume&quot;:&quot;60&quot;},&quot;isTemporary&quot;:false}]},{&quot;citationID&quot;:&quot;MENDELEY_CITATION_30406022-4a74-4c46-a10b-44817dece8b7&quot;,&quot;properties&quot;:{&quot;noteIndex&quot;:0},&quot;isEdited&quot;:false,&quot;manualOverride&quot;:{&quot;isManuallyOverridden&quot;:false,&quot;citeprocText&quot;:&quot;(24)&quot;,&quot;manualOverrideText&quot;:&quot;&quot;},&quot;citationTag&quot;:&quot;MENDELEY_CITATION_v3_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&quot;,&quot;citationItems&quot;:[{&quot;id&quot;:&quot;e94527ec-dbf5-3d1d-a24e-5fc80eb31474&quot;,&quot;itemData&quot;:{&quot;type&quot;:&quot;article-journal&quot;,&quot;id&quot;:&quot;e94527ec-dbf5-3d1d-a24e-5fc80eb31474&quot;,&quot;title&quot;:&quot;Cross-sectional and longitudinal epidemiological studies of Internet gaming disorder: A systematic review of the literature&quot;,&quot;author&quot;:[{&quot;family&quot;:&quot;Mihara&quot;,&quot;given&quot;:&quot;Satoko&quot;,&quot;parse-names&quot;:false,&quot;dropping-particle&quot;:&quot;&quot;,&quot;non-dropping-particle&quot;:&quot;&quot;},{&quot;family&quot;:&quot;Higuchi&quot;,&quot;given&quot;:&quot;Susumu&quot;,&quot;parse-names&quot;:false,&quot;dropping-particle&quot;:&quot;&quot;,&quot;non-dropping-particle&quot;:&quot;&quot;}],&quot;container-title&quot;:&quot;Psychiatry and clinical neurosciences&quot;,&quot;container-title-short&quot;:&quot;Psychiatry Clin Neurosci&quot;,&quot;accessed&quot;:{&quot;date-parts&quot;:[[2024,12,15]]},&quot;DOI&quot;:&quot;10.1111/PCN.12532&quot;,&quot;ISSN&quot;:&quot;1440-1819&quot;,&quot;PMID&quot;:&quot;28436212&quot;,&quot;URL&quot;:&quot;https://pubmed.ncbi.nlm.nih.gov/28436212/&quot;,&quot;issued&quot;:{&quot;date-parts&quot;:[[2017,7,1]]},&quot;page&quot;:&quot;425-444&quot;,&quot;abstract&quot;:&quot;Aim: The diagnostic criteria of Internet gaming disorder (IGD) have been included in section III of DSM-5. This study aims to systematically review both cross-sectional and longitudinal epidemiological studies of IGD. Methods: All publications included in PubMed and PsychINFO up to May 2016 were systematically searched to identify cross-sectional studies on prevalence and longitudinal studies of IGD. In the process of identification, articles in non-English languages and studies focusing solely on the use of gaming were excluded, and those meeting the methodological requirements set by this review were included. As a result, 37 cross-sectional and 13 longitudinal studies were selected for review. Results: The prevalence of IGD in the total samples ranged from 0.7% to 27.5%. The prevalence was higher among males than females in the vast majority of studies and tended to be higher among younger rather than older people in some studies. Geographical region made little difference to prevalence. Factors associated with IGD were reported in 28 of 37 cross-sectional studies. These were diverse and covered gaming, demographic and familial factors, interpersonal relations, social and school functioning, personality, psychiatric comorbidity, and physical health conditions. Longitudinal studies identified risk and protective factors, and health and social consequences of IGD. The natural course of IGD was diverse but tended to be more stable among adolescents compared to adults. Conclusion: Although existing epidemiological studies have provided useful data, differences in methodologies make it difficult to compare the findings of these studies when drawing consensus. Future international studies using reliable and uniform methods are warranted.&quot;,&quot;publisher&quot;:&quot;Psychiatry Clin Neurosci&quot;,&quot;issue&quot;:&quot;7&quot;,&quot;volume&quot;:&quot;71&quot;},&quot;isTemporary&quot;:false}]}]"/>
    <we:property name="MENDELEY_CITATIONS_STYLE" value="{&quot;id&quot;:&quot;https://www.zotero.org/styles/vancouver&quot;,&quot;title&quot;:&quot;Vancouver&quot;,&quot;format&quot;:&quot;numeric&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DF03469D-E69D-42AA-9F2F-C37899CB3F02}">
  <we:reference id="wa104381787" version="5.0.0.0" store="en-US" storeType="OMEX"/>
  <we:alternateReferences>
    <we:reference id="WA104381787" version="5.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0F19FF8-1DF3-4AB7-A85C-DF1DCA983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2011</TotalTime>
  <Pages>40</Pages>
  <Words>11655</Words>
  <Characters>66438</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Shakila Arabi</dc:creator>
  <cp:keywords/>
  <dc:description/>
  <cp:lastModifiedBy>Mohammad Nayeem Hasan</cp:lastModifiedBy>
  <cp:revision>610</cp:revision>
  <cp:lastPrinted>2023-10-31T12:30:00Z</cp:lastPrinted>
  <dcterms:created xsi:type="dcterms:W3CDTF">2023-10-28T05:41:00Z</dcterms:created>
  <dcterms:modified xsi:type="dcterms:W3CDTF">2024-12-14T22:18:00Z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8bc60e3f-b7af-44d1-9291-223b3a39ff28</vt:lpwstr>
  </property>
</Properties>
</file>