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38D5E158" w:rsidR="007D6EF7" w:rsidRPr="00E60EDD" w:rsidRDefault="007D6EF7"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sz w:val="24"/>
          <w:szCs w:val="24"/>
        </w:rPr>
        <w:t>Title:</w:t>
      </w:r>
      <w:r w:rsidR="00D047B3" w:rsidRPr="00E60EDD">
        <w:rPr>
          <w:rStyle w:val="Strong"/>
          <w:rFonts w:ascii="Times New Roman" w:hAnsi="Times New Roman" w:cs="Times New Roman"/>
          <w:b w:val="0"/>
          <w:bCs w:val="0"/>
          <w:sz w:val="24"/>
          <w:szCs w:val="24"/>
        </w:rPr>
        <w:t xml:space="preserve"> </w:t>
      </w:r>
      <w:r w:rsidR="003F16C1" w:rsidRPr="00E60EDD">
        <w:rPr>
          <w:rStyle w:val="Strong"/>
          <w:rFonts w:ascii="Times New Roman" w:hAnsi="Times New Roman" w:cs="Times New Roman"/>
          <w:b w:val="0"/>
          <w:bCs w:val="0"/>
          <w:sz w:val="24"/>
          <w:szCs w:val="24"/>
        </w:rPr>
        <w:t xml:space="preserve">A Case-Control Study </w:t>
      </w:r>
      <w:r w:rsidR="003F16C1" w:rsidRPr="00E60EDD">
        <w:rPr>
          <w:rStyle w:val="Strong"/>
          <w:rFonts w:ascii="Times New Roman" w:hAnsi="Times New Roman" w:cs="Times New Roman"/>
          <w:b w:val="0"/>
          <w:bCs w:val="0"/>
          <w:sz w:val="24"/>
          <w:szCs w:val="24"/>
        </w:rPr>
        <w:t>to I</w:t>
      </w:r>
      <w:r w:rsidR="00D047B3" w:rsidRPr="00E60EDD">
        <w:rPr>
          <w:rStyle w:val="Strong"/>
          <w:rFonts w:ascii="Times New Roman" w:hAnsi="Times New Roman" w:cs="Times New Roman"/>
          <w:b w:val="0"/>
          <w:bCs w:val="0"/>
          <w:sz w:val="24"/>
          <w:szCs w:val="24"/>
        </w:rPr>
        <w:t xml:space="preserve">nvestigating the </w:t>
      </w:r>
      <w:r w:rsidR="00D047B3" w:rsidRPr="00E60EDD">
        <w:rPr>
          <w:rStyle w:val="Strong"/>
          <w:rFonts w:ascii="Times New Roman" w:hAnsi="Times New Roman" w:cs="Times New Roman"/>
          <w:b w:val="0"/>
          <w:bCs w:val="0"/>
          <w:sz w:val="24"/>
          <w:szCs w:val="24"/>
        </w:rPr>
        <w:t>Association</w:t>
      </w:r>
      <w:r w:rsidR="00D047B3" w:rsidRPr="00E60EDD">
        <w:rPr>
          <w:rStyle w:val="Strong"/>
          <w:rFonts w:ascii="Times New Roman" w:hAnsi="Times New Roman" w:cs="Times New Roman"/>
          <w:b w:val="0"/>
          <w:bCs w:val="0"/>
          <w:sz w:val="24"/>
          <w:szCs w:val="24"/>
        </w:rPr>
        <w:t xml:space="preserve"> Between Co</w:t>
      </w:r>
      <w:r w:rsidR="00D047B3" w:rsidRPr="00E60EDD">
        <w:rPr>
          <w:rStyle w:val="Strong"/>
          <w:rFonts w:ascii="Times New Roman" w:hAnsi="Times New Roman" w:cs="Times New Roman"/>
          <w:b w:val="0"/>
          <w:bCs w:val="0"/>
          <w:sz w:val="24"/>
          <w:szCs w:val="24"/>
        </w:rPr>
        <w:t>morbidities</w:t>
      </w:r>
      <w:r w:rsidR="00D047B3" w:rsidRPr="00E60EDD">
        <w:rPr>
          <w:rStyle w:val="Strong"/>
          <w:rFonts w:ascii="Times New Roman" w:hAnsi="Times New Roman" w:cs="Times New Roman"/>
          <w:b w:val="0"/>
          <w:bCs w:val="0"/>
          <w:sz w:val="24"/>
          <w:szCs w:val="24"/>
        </w:rPr>
        <w:t xml:space="preserve"> and the Development of Severe Dengue in Adult </w:t>
      </w:r>
      <w:r w:rsidR="00D047B3" w:rsidRPr="00E60EDD">
        <w:rPr>
          <w:rStyle w:val="Strong"/>
          <w:rFonts w:ascii="Times New Roman" w:hAnsi="Times New Roman" w:cs="Times New Roman"/>
          <w:b w:val="0"/>
          <w:bCs w:val="0"/>
          <w:sz w:val="24"/>
          <w:szCs w:val="24"/>
        </w:rPr>
        <w:t>Patients</w:t>
      </w:r>
      <w:r w:rsidR="003F16C1" w:rsidRPr="00E60EDD">
        <w:rPr>
          <w:rStyle w:val="Strong"/>
          <w:rFonts w:ascii="Times New Roman" w:hAnsi="Times New Roman" w:cs="Times New Roman"/>
          <w:b w:val="0"/>
          <w:bCs w:val="0"/>
          <w:sz w:val="24"/>
          <w:szCs w:val="24"/>
        </w:rPr>
        <w:t xml:space="preserve"> in</w:t>
      </w:r>
      <w:r w:rsidR="00D047B3" w:rsidRPr="00E60EDD">
        <w:rPr>
          <w:rStyle w:val="Strong"/>
          <w:rFonts w:ascii="Times New Roman" w:hAnsi="Times New Roman" w:cs="Times New Roman"/>
          <w:b w:val="0"/>
          <w:bCs w:val="0"/>
          <w:sz w:val="24"/>
          <w:szCs w:val="24"/>
        </w:rPr>
        <w:t xml:space="preserve"> </w:t>
      </w:r>
      <w:r w:rsidR="00D047B3" w:rsidRPr="00E60EDD">
        <w:rPr>
          <w:rStyle w:val="Strong"/>
          <w:rFonts w:ascii="Times New Roman" w:hAnsi="Times New Roman" w:cs="Times New Roman"/>
          <w:b w:val="0"/>
          <w:bCs w:val="0"/>
          <w:sz w:val="24"/>
          <w:szCs w:val="24"/>
        </w:rPr>
        <w:t>Dhaka, Bangladesh</w:t>
      </w:r>
    </w:p>
    <w:p w14:paraId="0A51725A" w14:textId="77777777" w:rsidR="00D047B3" w:rsidRPr="00E60EDD" w:rsidRDefault="00D047B3"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E60EDD" w:rsidRDefault="00777ECB" w:rsidP="00E60EDD">
      <w:pPr>
        <w:autoSpaceDE w:val="0"/>
        <w:autoSpaceDN w:val="0"/>
        <w:adjustRightInd w:val="0"/>
        <w:spacing w:after="0" w:line="240" w:lineRule="auto"/>
        <w:jc w:val="both"/>
        <w:rPr>
          <w:rStyle w:val="Strong"/>
          <w:rFonts w:ascii="Times New Roman" w:hAnsi="Times New Roman" w:cs="Times New Roman"/>
          <w:sz w:val="24"/>
          <w:szCs w:val="24"/>
        </w:rPr>
      </w:pPr>
      <w:r w:rsidRPr="00E60EDD">
        <w:rPr>
          <w:rStyle w:val="Strong"/>
          <w:rFonts w:ascii="Times New Roman" w:hAnsi="Times New Roman" w:cs="Times New Roman"/>
          <w:sz w:val="24"/>
          <w:szCs w:val="24"/>
        </w:rPr>
        <w:t>Background of the study:</w:t>
      </w:r>
    </w:p>
    <w:p w14:paraId="23E86B67" w14:textId="77777777" w:rsidR="007D6EF7" w:rsidRPr="00E60EDD" w:rsidRDefault="00777ECB"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E60EDD" w:rsidRDefault="00777ECB" w:rsidP="00E60EDD">
      <w:pPr>
        <w:autoSpaceDE w:val="0"/>
        <w:autoSpaceDN w:val="0"/>
        <w:adjustRightInd w:val="0"/>
        <w:spacing w:after="0" w:line="240" w:lineRule="auto"/>
        <w:ind w:firstLine="720"/>
        <w:jc w:val="both"/>
        <w:rPr>
          <w:rFonts w:ascii="Times New Roman" w:hAnsi="Times New Roman" w:cs="Times New Roman"/>
          <w:kern w:val="0"/>
          <w:sz w:val="24"/>
          <w:szCs w:val="24"/>
        </w:rPr>
      </w:pPr>
      <w:r w:rsidRPr="00E60EDD">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geographical spread</w:t>
      </w:r>
      <w:r w:rsidRPr="00E60EDD">
        <w:rPr>
          <w:rFonts w:ascii="Times New Roman" w:hAnsi="Times New Roman" w:cs="Times New Roman"/>
          <w:sz w:val="24"/>
          <w:szCs w:val="24"/>
        </w:rPr>
        <w:t xml:space="preserve"> with the largest having occurred</w:t>
      </w:r>
      <w:r w:rsidRPr="00E60EDD">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E60EDD">
        <w:rPr>
          <w:rFonts w:ascii="Times New Roman" w:hAnsi="Times New Roman" w:cs="Times New Roman"/>
          <w:kern w:val="0"/>
          <w:sz w:val="24"/>
          <w:szCs w:val="24"/>
        </w:rPr>
        <w:t xml:space="preserve">. </w:t>
      </w:r>
    </w:p>
    <w:p w14:paraId="56ED4BC2" w14:textId="59C25DDB" w:rsidR="007D6EF7" w:rsidRPr="00E60EDD" w:rsidRDefault="0077113D" w:rsidP="00E60EDD">
      <w:pPr>
        <w:autoSpaceDE w:val="0"/>
        <w:autoSpaceDN w:val="0"/>
        <w:adjustRightInd w:val="0"/>
        <w:spacing w:after="0" w:line="240" w:lineRule="auto"/>
        <w:ind w:firstLine="720"/>
        <w:jc w:val="both"/>
        <w:rPr>
          <w:rFonts w:ascii="Times New Roman" w:hAnsi="Times New Roman" w:cs="Times New Roman"/>
          <w:sz w:val="24"/>
          <w:szCs w:val="24"/>
        </w:rPr>
      </w:pPr>
      <w:commentRangeStart w:id="0"/>
      <w:commentRangeStart w:id="1"/>
      <w:commentRangeStart w:id="2"/>
      <w:commentRangeStart w:id="3"/>
      <w:r w:rsidRPr="00E60EDD">
        <w:rPr>
          <w:rFonts w:ascii="Times New Roman" w:hAnsi="Times New Roman" w:cs="Times New Roman"/>
          <w:kern w:val="0"/>
          <w:sz w:val="24"/>
          <w:szCs w:val="24"/>
        </w:rPr>
        <w:t>As</w:t>
      </w:r>
      <w:r w:rsidR="00777ECB" w:rsidRPr="00E60EDD">
        <w:rPr>
          <w:rFonts w:ascii="Times New Roman" w:hAnsi="Times New Roman" w:cs="Times New Roman"/>
          <w:sz w:val="24"/>
          <w:szCs w:val="24"/>
        </w:rPr>
        <w:t xml:space="preserve"> of </w:t>
      </w:r>
      <w:commentRangeEnd w:id="0"/>
      <w:commentRangeEnd w:id="1"/>
      <w:commentRangeEnd w:id="2"/>
      <w:commentRangeEnd w:id="3"/>
      <w:r w:rsidR="007D6EF7" w:rsidRPr="00E60EDD">
        <w:rPr>
          <w:rFonts w:ascii="Times New Roman" w:hAnsi="Times New Roman" w:cs="Times New Roman"/>
          <w:sz w:val="24"/>
          <w:szCs w:val="24"/>
        </w:rPr>
        <w:t>20 November 2022,</w:t>
      </w:r>
      <w:r w:rsidR="007D6EF7" w:rsidRPr="00E60EDD">
        <w:rPr>
          <w:rStyle w:val="CommentReference"/>
          <w:rFonts w:ascii="Times New Roman" w:hAnsi="Times New Roman" w:cs="Times New Roman"/>
          <w:sz w:val="24"/>
          <w:szCs w:val="24"/>
        </w:rPr>
        <w:commentReference w:id="0"/>
      </w:r>
      <w:r w:rsidR="00A17925" w:rsidRPr="00E60EDD">
        <w:rPr>
          <w:rStyle w:val="CommentReference"/>
          <w:rFonts w:ascii="Times New Roman" w:hAnsi="Times New Roman" w:cs="Times New Roman"/>
          <w:sz w:val="24"/>
          <w:szCs w:val="24"/>
        </w:rPr>
        <w:commentReference w:id="1"/>
      </w:r>
      <w:r w:rsidR="00A17925" w:rsidRPr="00E60EDD">
        <w:rPr>
          <w:rStyle w:val="CommentReference"/>
          <w:rFonts w:ascii="Times New Roman" w:hAnsi="Times New Roman" w:cs="Times New Roman"/>
          <w:sz w:val="24"/>
          <w:szCs w:val="24"/>
        </w:rPr>
        <w:commentReference w:id="2"/>
      </w:r>
      <w:r w:rsidR="00594D1E" w:rsidRPr="00E60EDD">
        <w:rPr>
          <w:rStyle w:val="CommentReference"/>
          <w:rFonts w:ascii="Times New Roman" w:hAnsi="Times New Roman" w:cs="Times New Roman"/>
          <w:sz w:val="24"/>
          <w:szCs w:val="24"/>
        </w:rPr>
        <w:commentReference w:id="3"/>
      </w:r>
      <w:r w:rsidR="00777ECB" w:rsidRPr="00E60EDD">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E60EDD" w:rsidRDefault="00777ECB" w:rsidP="00E60EDD">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E60EDD">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E60EDD">
        <w:rPr>
          <w:rFonts w:ascii="Times New Roman" w:hAnsi="Times New Roman" w:cs="Times New Roman"/>
          <w:sz w:val="24"/>
          <w:szCs w:val="24"/>
        </w:rPr>
        <w:t>, resulting</w:t>
      </w:r>
      <w:r w:rsidRPr="00E60EDD">
        <w:rPr>
          <w:rFonts w:ascii="Times New Roman" w:hAnsi="Times New Roman" w:cs="Times New Roman"/>
          <w:sz w:val="24"/>
          <w:szCs w:val="24"/>
        </w:rPr>
        <w:t xml:space="preserve"> in an increased mosquito population throughout Bangladesh.</w:t>
      </w:r>
      <w:r w:rsidRPr="00E60EDD">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E60EDD" w:rsidRDefault="00777ECB"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60EDD">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E60EDD">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more severe clinical conditions. Very limited data is available in the literature about the association </w:t>
      </w:r>
      <w:r w:rsidRPr="00E60EDD">
        <w:rPr>
          <w:rFonts w:ascii="Times New Roman" w:hAnsi="Times New Roman" w:cs="Times New Roman"/>
          <w:sz w:val="24"/>
          <w:szCs w:val="24"/>
          <w:shd w:val="clear" w:color="auto" w:fill="FFFFFF"/>
        </w:rPr>
        <w:lastRenderedPageBreak/>
        <w:t>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E60EDD">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E60EDD" w:rsidRDefault="00594D1E"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E60EDD" w:rsidRDefault="00A17925"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Research question:</w:t>
      </w:r>
    </w:p>
    <w:p w14:paraId="08EF49C6" w14:textId="77777777" w:rsidR="00A17925" w:rsidRPr="00E60EDD" w:rsidRDefault="00A17925" w:rsidP="00E60EDD">
      <w:pPr>
        <w:spacing w:after="0" w:line="240" w:lineRule="auto"/>
        <w:jc w:val="both"/>
        <w:rPr>
          <w:rFonts w:ascii="Times New Roman" w:hAnsi="Times New Roman" w:cs="Times New Roman"/>
          <w:sz w:val="24"/>
          <w:szCs w:val="24"/>
        </w:rPr>
      </w:pPr>
    </w:p>
    <w:p w14:paraId="420C2D9F" w14:textId="77777777" w:rsidR="00014211" w:rsidRPr="00E60EDD" w:rsidRDefault="00014211" w:rsidP="00E60ED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What is the link between pre-existing medical conditions and the occurrence of severe dengue?</w:t>
      </w:r>
    </w:p>
    <w:p w14:paraId="776BDBDA" w14:textId="683EF36B" w:rsidR="00A17925" w:rsidRPr="00E60EDD" w:rsidRDefault="00014211" w:rsidP="00E60EDD">
      <w:pPr>
        <w:pStyle w:val="ListParagraph"/>
        <w:numPr>
          <w:ilvl w:val="0"/>
          <w:numId w:val="3"/>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E60EDD">
        <w:rPr>
          <w:rFonts w:ascii="Times New Roman" w:hAnsi="Times New Roman" w:cs="Times New Roman"/>
          <w:sz w:val="24"/>
          <w:szCs w:val="24"/>
        </w:rPr>
        <w:t>How are the clinical symptoms and laboratory test results upon admission related to the development of severe dengue?</w:t>
      </w:r>
    </w:p>
    <w:p w14:paraId="520F7BC8" w14:textId="77777777" w:rsidR="00014211" w:rsidRPr="00E60EDD" w:rsidRDefault="00014211" w:rsidP="00E60EDD">
      <w:pPr>
        <w:spacing w:after="0" w:line="240" w:lineRule="auto"/>
        <w:jc w:val="both"/>
        <w:rPr>
          <w:rFonts w:ascii="Times New Roman" w:hAnsi="Times New Roman" w:cs="Times New Roman"/>
          <w:b/>
          <w:bCs/>
          <w:sz w:val="24"/>
          <w:szCs w:val="24"/>
        </w:rPr>
      </w:pPr>
    </w:p>
    <w:p w14:paraId="1D9E0455" w14:textId="127FF610" w:rsidR="0077113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Methodology:</w:t>
      </w:r>
    </w:p>
    <w:p w14:paraId="0C69DB74" w14:textId="77777777" w:rsidR="00AB128D" w:rsidRPr="00E60EDD" w:rsidRDefault="00AB128D" w:rsidP="00E60EDD">
      <w:pPr>
        <w:spacing w:after="0" w:line="240" w:lineRule="auto"/>
        <w:jc w:val="both"/>
        <w:rPr>
          <w:rFonts w:ascii="Times New Roman" w:hAnsi="Times New Roman" w:cs="Times New Roman"/>
          <w:b/>
          <w:bCs/>
          <w:sz w:val="24"/>
          <w:szCs w:val="24"/>
        </w:rPr>
      </w:pPr>
    </w:p>
    <w:p w14:paraId="241DA8F8" w14:textId="524E36ED" w:rsidR="00777ECB" w:rsidRPr="00E60EDD" w:rsidRDefault="00777ECB"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Hypothesis/objectives:</w:t>
      </w:r>
    </w:p>
    <w:p w14:paraId="5C6E675B" w14:textId="77777777" w:rsidR="00014211"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The objective of this study is to examine the correlation between pre-existing medical conditions and the occurrence of severe dengue. </w:t>
      </w:r>
    </w:p>
    <w:p w14:paraId="29A8DFCB" w14:textId="655DD983" w:rsidR="00777ECB"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E60EDD" w:rsidRDefault="00D85835" w:rsidP="00E60EDD">
      <w:pPr>
        <w:spacing w:after="0" w:line="240" w:lineRule="auto"/>
        <w:jc w:val="both"/>
        <w:rPr>
          <w:rFonts w:ascii="Times New Roman" w:hAnsi="Times New Roman" w:cs="Times New Roman"/>
          <w:sz w:val="24"/>
          <w:szCs w:val="24"/>
        </w:rPr>
      </w:pPr>
    </w:p>
    <w:p w14:paraId="61F0BB35" w14:textId="7B04BE96" w:rsidR="00AB128D" w:rsidRPr="00E60EDD" w:rsidRDefault="00522FFF"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Case Definition:</w:t>
      </w:r>
    </w:p>
    <w:p w14:paraId="7767D93E" w14:textId="021762F1" w:rsidR="00522FFF" w:rsidRPr="00E60EDD" w:rsidRDefault="00522FFF" w:rsidP="00E60EDD">
      <w:pPr>
        <w:spacing w:after="0" w:line="240" w:lineRule="auto"/>
        <w:ind w:firstLine="720"/>
        <w:jc w:val="both"/>
        <w:rPr>
          <w:rFonts w:ascii="Times New Roman" w:hAnsi="Times New Roman" w:cs="Times New Roman"/>
          <w:b/>
          <w:bCs/>
          <w:sz w:val="24"/>
          <w:szCs w:val="24"/>
          <w:shd w:val="clear" w:color="auto" w:fill="FFFFFF"/>
        </w:rPr>
      </w:pPr>
      <w:r w:rsidRPr="00E60EDD">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E60EDD">
        <w:rPr>
          <w:rFonts w:ascii="Times New Roman" w:hAnsi="Times New Roman" w:cs="Times New Roman"/>
          <w:b/>
          <w:bCs/>
          <w:sz w:val="24"/>
          <w:szCs w:val="24"/>
          <w:shd w:val="clear" w:color="auto" w:fill="FFFFFF"/>
        </w:rPr>
        <w:t xml:space="preserve">(Alexander N, </w:t>
      </w:r>
      <w:proofErr w:type="spellStart"/>
      <w:r w:rsidRPr="00E60EDD">
        <w:rPr>
          <w:rFonts w:ascii="Times New Roman" w:hAnsi="Times New Roman" w:cs="Times New Roman"/>
          <w:b/>
          <w:bCs/>
          <w:sz w:val="24"/>
          <w:szCs w:val="24"/>
          <w:shd w:val="clear" w:color="auto" w:fill="FFFFFF"/>
        </w:rPr>
        <w:t>Balmaseda</w:t>
      </w:r>
      <w:proofErr w:type="spellEnd"/>
      <w:r w:rsidRPr="00E60EDD">
        <w:rPr>
          <w:rFonts w:ascii="Times New Roman" w:hAnsi="Times New Roman" w:cs="Times New Roman"/>
          <w:b/>
          <w:bCs/>
          <w:sz w:val="24"/>
          <w:szCs w:val="24"/>
          <w:shd w:val="clear" w:color="auto" w:fill="FFFFFF"/>
        </w:rPr>
        <w:t xml:space="preserve"> A, Coelho ICB, </w:t>
      </w:r>
      <w:proofErr w:type="spellStart"/>
      <w:r w:rsidRPr="00E60EDD">
        <w:rPr>
          <w:rFonts w:ascii="Times New Roman" w:hAnsi="Times New Roman" w:cs="Times New Roman"/>
          <w:b/>
          <w:bCs/>
          <w:sz w:val="24"/>
          <w:szCs w:val="24"/>
          <w:shd w:val="clear" w:color="auto" w:fill="FFFFFF"/>
        </w:rPr>
        <w:t>Dimaano</w:t>
      </w:r>
      <w:proofErr w:type="spellEnd"/>
      <w:r w:rsidRPr="00E60EDD">
        <w:rPr>
          <w:rFonts w:ascii="Times New Roman" w:hAnsi="Times New Roman" w:cs="Times New Roman"/>
          <w:b/>
          <w:bCs/>
          <w:sz w:val="24"/>
          <w:szCs w:val="24"/>
          <w:shd w:val="clear" w:color="auto" w:fill="FFFFFF"/>
        </w:rPr>
        <w:t xml:space="preserve"> E, Hien TT, Hung NT, et al. </w:t>
      </w:r>
      <w:proofErr w:type="spellStart"/>
      <w:r w:rsidRPr="00E60EDD">
        <w:rPr>
          <w:rFonts w:ascii="Times New Roman" w:hAnsi="Times New Roman" w:cs="Times New Roman"/>
          <w:b/>
          <w:bCs/>
          <w:sz w:val="24"/>
          <w:szCs w:val="24"/>
          <w:shd w:val="clear" w:color="auto" w:fill="FFFFFF"/>
        </w:rPr>
        <w:t>Multicentre</w:t>
      </w:r>
      <w:proofErr w:type="spellEnd"/>
      <w:r w:rsidRPr="00E60EDD">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E60EDD" w:rsidRDefault="00522FFF" w:rsidP="00E60EDD">
      <w:pPr>
        <w:spacing w:after="0" w:line="240" w:lineRule="auto"/>
        <w:jc w:val="both"/>
        <w:rPr>
          <w:rFonts w:ascii="Times New Roman" w:hAnsi="Times New Roman" w:cs="Times New Roman"/>
          <w:sz w:val="24"/>
          <w:szCs w:val="24"/>
        </w:rPr>
      </w:pPr>
    </w:p>
    <w:p w14:paraId="11D01950" w14:textId="77777777" w:rsidR="00522FFF" w:rsidRPr="00E60EDD" w:rsidRDefault="00522FFF" w:rsidP="00E60EDD">
      <w:pPr>
        <w:spacing w:after="0" w:line="240" w:lineRule="auto"/>
        <w:jc w:val="both"/>
        <w:rPr>
          <w:rFonts w:ascii="Times New Roman" w:hAnsi="Times New Roman" w:cs="Times New Roman"/>
          <w:sz w:val="24"/>
          <w:szCs w:val="24"/>
        </w:rPr>
      </w:pPr>
    </w:p>
    <w:p w14:paraId="39692FF4" w14:textId="3D16DD0F" w:rsidR="00613C9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Study design</w:t>
      </w:r>
      <w:r w:rsidR="00613C9D" w:rsidRPr="00E60EDD">
        <w:rPr>
          <w:rFonts w:ascii="Times New Roman" w:hAnsi="Times New Roman" w:cs="Times New Roman"/>
          <w:b/>
          <w:bCs/>
          <w:sz w:val="24"/>
          <w:szCs w:val="24"/>
        </w:rPr>
        <w:t xml:space="preserve"> and sample size</w:t>
      </w:r>
      <w:r w:rsidRPr="00E60EDD">
        <w:rPr>
          <w:rFonts w:ascii="Times New Roman" w:hAnsi="Times New Roman" w:cs="Times New Roman"/>
          <w:b/>
          <w:bCs/>
          <w:sz w:val="24"/>
          <w:szCs w:val="24"/>
        </w:rPr>
        <w:t>:</w:t>
      </w:r>
    </w:p>
    <w:p w14:paraId="6A503101" w14:textId="77777777" w:rsidR="00B424C1" w:rsidRPr="00E60EDD" w:rsidRDefault="00B424C1" w:rsidP="00E60EDD">
      <w:pPr>
        <w:spacing w:after="0" w:line="240" w:lineRule="auto"/>
        <w:jc w:val="both"/>
        <w:rPr>
          <w:rFonts w:ascii="Times New Roman" w:hAnsi="Times New Roman" w:cs="Times New Roman"/>
          <w:b/>
          <w:bCs/>
          <w:sz w:val="24"/>
          <w:szCs w:val="24"/>
        </w:rPr>
      </w:pPr>
    </w:p>
    <w:p w14:paraId="025E88F7" w14:textId="5AC1DBAD" w:rsidR="00D56BAA" w:rsidRPr="00E60EDD" w:rsidRDefault="00D56BAA"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E60EDD">
        <w:rPr>
          <w:rFonts w:ascii="Times New Roman" w:hAnsi="Times New Roman" w:cs="Times New Roman"/>
          <w:sz w:val="24"/>
          <w:szCs w:val="24"/>
        </w:rPr>
        <w:lastRenderedPageBreak/>
        <w:t>floor of DMCH has been allocated for the treatment and care of dengue patients.</w:t>
      </w:r>
      <w:r w:rsidRPr="00E60EDD">
        <w:rPr>
          <w:rFonts w:ascii="Times New Roman" w:hAnsi="Times New Roman" w:cs="Times New Roman"/>
          <w:sz w:val="24"/>
          <w:szCs w:val="24"/>
        </w:rPr>
        <w:t xml:space="preserve"> </w:t>
      </w:r>
      <w:r w:rsidRPr="00E60EDD">
        <w:rPr>
          <w:rFonts w:ascii="Times New Roman" w:hAnsi="Times New Roman" w:cs="Times New Roman"/>
          <w:sz w:val="24"/>
          <w:szCs w:val="24"/>
        </w:rPr>
        <w:t xml:space="preserve">Participants </w:t>
      </w:r>
      <w:r w:rsidRPr="00E60EDD">
        <w:rPr>
          <w:rFonts w:ascii="Times New Roman" w:hAnsi="Times New Roman" w:cs="Times New Roman"/>
          <w:sz w:val="24"/>
          <w:szCs w:val="24"/>
        </w:rPr>
        <w:t>will be</w:t>
      </w:r>
      <w:r w:rsidRPr="00E60EDD">
        <w:rPr>
          <w:rFonts w:ascii="Times New Roman" w:hAnsi="Times New Roman" w:cs="Times New Roman"/>
          <w:sz w:val="24"/>
          <w:szCs w:val="24"/>
        </w:rPr>
        <w:t xml:space="preserve"> </w:t>
      </w:r>
      <w:r w:rsidRPr="00E60EDD">
        <w:rPr>
          <w:rFonts w:ascii="Times New Roman" w:hAnsi="Times New Roman" w:cs="Times New Roman"/>
          <w:sz w:val="24"/>
          <w:szCs w:val="24"/>
        </w:rPr>
        <w:t>collected</w:t>
      </w:r>
      <w:r w:rsidRPr="00E60EDD">
        <w:rPr>
          <w:rFonts w:ascii="Times New Roman" w:hAnsi="Times New Roman" w:cs="Times New Roman"/>
          <w:sz w:val="24"/>
          <w:szCs w:val="24"/>
        </w:rPr>
        <w:t xml:space="preserve"> between J</w:t>
      </w:r>
      <w:r w:rsidRPr="00E60EDD">
        <w:rPr>
          <w:rFonts w:ascii="Times New Roman" w:hAnsi="Times New Roman" w:cs="Times New Roman"/>
          <w:sz w:val="24"/>
          <w:szCs w:val="24"/>
        </w:rPr>
        <w:t>anuary</w:t>
      </w:r>
      <w:r w:rsidRPr="00E60EDD">
        <w:rPr>
          <w:rFonts w:ascii="Times New Roman" w:hAnsi="Times New Roman" w:cs="Times New Roman"/>
          <w:sz w:val="24"/>
          <w:szCs w:val="24"/>
        </w:rPr>
        <w:t xml:space="preserve"> </w:t>
      </w:r>
      <w:r w:rsidRPr="00E60EDD">
        <w:rPr>
          <w:rFonts w:ascii="Times New Roman" w:hAnsi="Times New Roman" w:cs="Times New Roman"/>
          <w:sz w:val="24"/>
          <w:szCs w:val="24"/>
        </w:rPr>
        <w:t>1st</w:t>
      </w:r>
      <w:r w:rsidRPr="00E60EDD">
        <w:rPr>
          <w:rFonts w:ascii="Times New Roman" w:hAnsi="Times New Roman" w:cs="Times New Roman"/>
          <w:sz w:val="24"/>
          <w:szCs w:val="24"/>
        </w:rPr>
        <w:t xml:space="preserve"> an</w:t>
      </w:r>
      <w:r w:rsidR="00522FFF" w:rsidRPr="00E60EDD">
        <w:rPr>
          <w:rFonts w:ascii="Times New Roman" w:hAnsi="Times New Roman" w:cs="Times New Roman"/>
          <w:sz w:val="24"/>
          <w:szCs w:val="24"/>
        </w:rPr>
        <w:t>d</w:t>
      </w:r>
      <w:r w:rsidRPr="00E60EDD">
        <w:rPr>
          <w:rFonts w:ascii="Times New Roman" w:hAnsi="Times New Roman" w:cs="Times New Roman"/>
          <w:sz w:val="24"/>
          <w:szCs w:val="24"/>
        </w:rPr>
        <w:t xml:space="preserve"> Ju</w:t>
      </w:r>
      <w:r w:rsidRPr="00E60EDD">
        <w:rPr>
          <w:rFonts w:ascii="Times New Roman" w:hAnsi="Times New Roman" w:cs="Times New Roman"/>
          <w:sz w:val="24"/>
          <w:szCs w:val="24"/>
        </w:rPr>
        <w:t>ne</w:t>
      </w:r>
      <w:r w:rsidRPr="00E60EDD">
        <w:rPr>
          <w:rFonts w:ascii="Times New Roman" w:hAnsi="Times New Roman" w:cs="Times New Roman"/>
          <w:sz w:val="24"/>
          <w:szCs w:val="24"/>
        </w:rPr>
        <w:t xml:space="preserve"> </w:t>
      </w:r>
      <w:r w:rsidR="00490E4E" w:rsidRPr="00E60EDD">
        <w:rPr>
          <w:rFonts w:ascii="Times New Roman" w:hAnsi="Times New Roman" w:cs="Times New Roman"/>
          <w:sz w:val="24"/>
          <w:szCs w:val="24"/>
        </w:rPr>
        <w:t>30</w:t>
      </w:r>
      <w:r w:rsidRPr="00E60EDD">
        <w:rPr>
          <w:rFonts w:ascii="Times New Roman" w:hAnsi="Times New Roman" w:cs="Times New Roman"/>
          <w:sz w:val="24"/>
          <w:szCs w:val="24"/>
        </w:rPr>
        <w:t>th, 202</w:t>
      </w:r>
      <w:r w:rsidR="00490E4E" w:rsidRPr="00E60EDD">
        <w:rPr>
          <w:rFonts w:ascii="Times New Roman" w:hAnsi="Times New Roman" w:cs="Times New Roman"/>
          <w:sz w:val="24"/>
          <w:szCs w:val="24"/>
        </w:rPr>
        <w:t>3</w:t>
      </w:r>
      <w:r w:rsidR="00FD06D2" w:rsidRPr="00E60EDD">
        <w:rPr>
          <w:rFonts w:ascii="Times New Roman" w:hAnsi="Times New Roman" w:cs="Times New Roman"/>
          <w:sz w:val="24"/>
          <w:szCs w:val="24"/>
        </w:rPr>
        <w:t xml:space="preserve">, </w:t>
      </w:r>
      <w:r w:rsidR="00FD06D2" w:rsidRPr="00E60EDD">
        <w:rPr>
          <w:rFonts w:ascii="Times New Roman" w:hAnsi="Times New Roman" w:cs="Times New Roman"/>
          <w:sz w:val="24"/>
          <w:szCs w:val="24"/>
        </w:rPr>
        <w:t xml:space="preserve">because the high incidence of dengue cases this year </w:t>
      </w:r>
      <w:r w:rsidR="00FD06D2" w:rsidRPr="00E60EDD">
        <w:rPr>
          <w:rFonts w:ascii="Times New Roman" w:hAnsi="Times New Roman" w:cs="Times New Roman"/>
          <w:sz w:val="24"/>
          <w:szCs w:val="24"/>
        </w:rPr>
        <w:t>probably</w:t>
      </w:r>
      <w:r w:rsidR="00FD06D2" w:rsidRPr="00E60EDD">
        <w:rPr>
          <w:rFonts w:ascii="Times New Roman" w:hAnsi="Times New Roman" w:cs="Times New Roman"/>
          <w:sz w:val="24"/>
          <w:szCs w:val="24"/>
        </w:rPr>
        <w:t xml:space="preserve"> taking place in the context of an unusual amount of rainfall since June 202</w:t>
      </w:r>
      <w:r w:rsidR="00FD06D2" w:rsidRPr="00E60EDD">
        <w:rPr>
          <w:rFonts w:ascii="Times New Roman" w:hAnsi="Times New Roman" w:cs="Times New Roman"/>
          <w:sz w:val="24"/>
          <w:szCs w:val="24"/>
        </w:rPr>
        <w:t>2</w:t>
      </w:r>
      <w:r w:rsidR="00FD06D2" w:rsidRPr="00E60EDD">
        <w:rPr>
          <w:rFonts w:ascii="Times New Roman" w:hAnsi="Times New Roman" w:cs="Times New Roman"/>
          <w:sz w:val="24"/>
          <w:szCs w:val="24"/>
        </w:rPr>
        <w:t xml:space="preserve">. </w:t>
      </w:r>
      <w:r w:rsidR="00522FFF" w:rsidRPr="00E60EDD">
        <w:rPr>
          <w:rFonts w:ascii="Times New Roman" w:hAnsi="Times New Roman" w:cs="Times New Roman"/>
          <w:sz w:val="24"/>
          <w:szCs w:val="24"/>
        </w:rPr>
        <w:t xml:space="preserve"> The sample</w:t>
      </w:r>
      <w:r w:rsidR="00522FFF" w:rsidRPr="00E60EDD">
        <w:rPr>
          <w:rFonts w:ascii="Times New Roman" w:hAnsi="Times New Roman" w:cs="Times New Roman"/>
          <w:sz w:val="24"/>
          <w:szCs w:val="24"/>
        </w:rPr>
        <w:t xml:space="preserve"> size </w:t>
      </w:r>
      <w:r w:rsidR="00830445">
        <w:rPr>
          <w:rFonts w:ascii="Times New Roman" w:hAnsi="Times New Roman" w:cs="Times New Roman"/>
          <w:sz w:val="24"/>
          <w:szCs w:val="24"/>
        </w:rPr>
        <w:t>will</w:t>
      </w:r>
      <w:r w:rsidR="00522FFF"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522FFF" w:rsidRPr="00E60EDD">
        <w:rPr>
          <w:rFonts w:ascii="Times New Roman" w:hAnsi="Times New Roman" w:cs="Times New Roman"/>
          <w:sz w:val="24"/>
          <w:szCs w:val="24"/>
        </w:rPr>
        <w:t xml:space="preserve">estimated as </w:t>
      </w:r>
      <w:r w:rsidR="004D4355" w:rsidRPr="00E60EDD">
        <w:rPr>
          <w:rFonts w:ascii="Times New Roman" w:hAnsi="Times New Roman" w:cs="Times New Roman"/>
          <w:sz w:val="24"/>
          <w:szCs w:val="24"/>
        </w:rPr>
        <w:t>435</w:t>
      </w:r>
      <w:r w:rsidR="00522FFF" w:rsidRPr="00E60EDD">
        <w:rPr>
          <w:rFonts w:ascii="Times New Roman" w:hAnsi="Times New Roman" w:cs="Times New Roman"/>
          <w:sz w:val="24"/>
          <w:szCs w:val="24"/>
        </w:rPr>
        <w:t xml:space="preserve"> participants</w:t>
      </w:r>
      <w:r w:rsidR="00FD06D2" w:rsidRPr="00E60EDD">
        <w:rPr>
          <w:rFonts w:ascii="Times New Roman" w:hAnsi="Times New Roman" w:cs="Times New Roman"/>
          <w:sz w:val="24"/>
          <w:szCs w:val="24"/>
        </w:rPr>
        <w:t xml:space="preserve"> </w:t>
      </w:r>
      <w:r w:rsidR="00FD06D2" w:rsidRPr="00E60EDD">
        <w:rPr>
          <w:rFonts w:ascii="Times New Roman" w:hAnsi="Times New Roman" w:cs="Times New Roman"/>
          <w:sz w:val="24"/>
          <w:szCs w:val="24"/>
        </w:rPr>
        <w:t xml:space="preserve">using </w:t>
      </w:r>
      <w:proofErr w:type="spellStart"/>
      <w:r w:rsidR="00FD06D2" w:rsidRPr="00E60EDD">
        <w:rPr>
          <w:rFonts w:ascii="Times New Roman" w:hAnsi="Times New Roman" w:cs="Times New Roman"/>
          <w:sz w:val="24"/>
          <w:szCs w:val="24"/>
        </w:rPr>
        <w:t>Sampsize</w:t>
      </w:r>
      <w:proofErr w:type="spellEnd"/>
      <w:r w:rsidR="00FD06D2" w:rsidRPr="00E60EDD">
        <w:rPr>
          <w:rFonts w:ascii="Times New Roman" w:hAnsi="Times New Roman" w:cs="Times New Roman"/>
          <w:sz w:val="24"/>
          <w:szCs w:val="24"/>
        </w:rPr>
        <w:t>, an online sample size calculator</w:t>
      </w:r>
      <w:r w:rsidR="00FD06D2" w:rsidRPr="00E60EDD">
        <w:rPr>
          <w:rFonts w:ascii="Times New Roman" w:hAnsi="Times New Roman" w:cs="Times New Roman"/>
          <w:sz w:val="24"/>
          <w:szCs w:val="24"/>
        </w:rPr>
        <w:t xml:space="preserve"> (</w:t>
      </w:r>
      <w:r w:rsidR="00FD06D2" w:rsidRPr="00E60EDD">
        <w:rPr>
          <w:rFonts w:ascii="Times New Roman" w:hAnsi="Times New Roman" w:cs="Times New Roman"/>
          <w:sz w:val="24"/>
          <w:szCs w:val="24"/>
        </w:rPr>
        <w:t>https://sampsize.sourceforge.net/</w:t>
      </w:r>
      <w:r w:rsidR="00FD06D2" w:rsidRPr="00E60EDD">
        <w:rPr>
          <w:rFonts w:ascii="Times New Roman" w:hAnsi="Times New Roman" w:cs="Times New Roman"/>
          <w:sz w:val="24"/>
          <w:szCs w:val="24"/>
        </w:rPr>
        <w:t>).</w:t>
      </w:r>
      <w:r w:rsidR="00FD06D2" w:rsidRPr="00E60EDD">
        <w:rPr>
          <w:rFonts w:ascii="Times New Roman" w:hAnsi="Times New Roman" w:cs="Times New Roman"/>
          <w:sz w:val="24"/>
          <w:szCs w:val="24"/>
        </w:rPr>
        <w:t xml:space="preserve"> </w:t>
      </w:r>
      <w:r w:rsidR="00FD06D2" w:rsidRPr="00E60EDD">
        <w:rPr>
          <w:rFonts w:ascii="Times New Roman" w:hAnsi="Times New Roman" w:cs="Times New Roman"/>
          <w:sz w:val="24"/>
          <w:szCs w:val="24"/>
        </w:rPr>
        <w:t>F</w:t>
      </w:r>
      <w:r w:rsidR="00FD06D2" w:rsidRPr="00E60EDD">
        <w:rPr>
          <w:rFonts w:ascii="Times New Roman" w:hAnsi="Times New Roman" w:cs="Times New Roman"/>
          <w:sz w:val="24"/>
          <w:szCs w:val="24"/>
        </w:rPr>
        <w:t xml:space="preserve">or </w:t>
      </w:r>
      <w:r w:rsidR="004D4355" w:rsidRPr="00E60EDD">
        <w:rPr>
          <w:rFonts w:ascii="Times New Roman" w:hAnsi="Times New Roman" w:cs="Times New Roman"/>
          <w:sz w:val="24"/>
          <w:szCs w:val="24"/>
        </w:rPr>
        <w:t xml:space="preserve">this </w:t>
      </w:r>
      <w:r w:rsidR="00FD06D2" w:rsidRPr="00E60EDD">
        <w:rPr>
          <w:rFonts w:ascii="Times New Roman" w:hAnsi="Times New Roman" w:cs="Times New Roman"/>
          <w:sz w:val="24"/>
          <w:szCs w:val="24"/>
        </w:rPr>
        <w:t xml:space="preserve">case-control </w:t>
      </w:r>
      <w:r w:rsidR="004D4355" w:rsidRPr="00E60EDD">
        <w:rPr>
          <w:rFonts w:ascii="Times New Roman" w:hAnsi="Times New Roman" w:cs="Times New Roman"/>
          <w:sz w:val="24"/>
          <w:szCs w:val="24"/>
        </w:rPr>
        <w:t>study</w:t>
      </w:r>
      <w:r w:rsidR="00522FFF" w:rsidRPr="00E60EDD">
        <w:rPr>
          <w:rFonts w:ascii="Times New Roman" w:hAnsi="Times New Roman" w:cs="Times New Roman"/>
          <w:sz w:val="24"/>
          <w:szCs w:val="24"/>
        </w:rPr>
        <w:t xml:space="preserve"> for each group</w:t>
      </w:r>
      <w:r w:rsidR="004D4355" w:rsidRPr="00E60EDD">
        <w:rPr>
          <w:rFonts w:ascii="Times New Roman" w:hAnsi="Times New Roman" w:cs="Times New Roman"/>
          <w:sz w:val="24"/>
          <w:szCs w:val="24"/>
        </w:rPr>
        <w:t>, we considered</w:t>
      </w:r>
      <w:r w:rsidR="00522FFF" w:rsidRPr="00E60EDD">
        <w:rPr>
          <w:rFonts w:ascii="Times New Roman" w:hAnsi="Times New Roman" w:cs="Times New Roman"/>
          <w:sz w:val="24"/>
          <w:szCs w:val="24"/>
        </w:rPr>
        <w:t xml:space="preserve"> </w:t>
      </w:r>
      <w:r w:rsidR="00522FFF" w:rsidRPr="00E60EDD">
        <w:rPr>
          <w:rFonts w:ascii="Times New Roman" w:hAnsi="Times New Roman" w:cs="Times New Roman"/>
          <w:sz w:val="24"/>
          <w:szCs w:val="24"/>
        </w:rPr>
        <w:t xml:space="preserve">80% </w:t>
      </w:r>
      <w:r w:rsidR="004D4355" w:rsidRPr="00E60EDD">
        <w:rPr>
          <w:rFonts w:ascii="Times New Roman" w:hAnsi="Times New Roman" w:cs="Times New Roman"/>
          <w:sz w:val="24"/>
          <w:szCs w:val="24"/>
        </w:rPr>
        <w:t xml:space="preserve">of </w:t>
      </w:r>
      <w:r w:rsidR="00522FFF" w:rsidRPr="00E60EDD">
        <w:rPr>
          <w:rFonts w:ascii="Times New Roman" w:hAnsi="Times New Roman" w:cs="Times New Roman"/>
          <w:sz w:val="24"/>
          <w:szCs w:val="24"/>
        </w:rPr>
        <w:t xml:space="preserve">power, 95% level of </w:t>
      </w:r>
      <w:r w:rsidR="00522FFF" w:rsidRPr="00E60EDD">
        <w:rPr>
          <w:rFonts w:ascii="Times New Roman" w:hAnsi="Times New Roman" w:cs="Times New Roman"/>
          <w:sz w:val="24"/>
          <w:szCs w:val="24"/>
        </w:rPr>
        <w:t>confidence</w:t>
      </w:r>
      <w:r w:rsidR="00522FFF" w:rsidRPr="00E60EDD">
        <w:rPr>
          <w:rFonts w:ascii="Times New Roman" w:hAnsi="Times New Roman" w:cs="Times New Roman"/>
          <w:sz w:val="24"/>
          <w:szCs w:val="24"/>
        </w:rPr>
        <w:t xml:space="preserve">, </w:t>
      </w:r>
      <w:r w:rsidR="004D4355" w:rsidRPr="00E60EDD">
        <w:rPr>
          <w:rFonts w:ascii="Times New Roman" w:hAnsi="Times New Roman" w:cs="Times New Roman"/>
          <w:sz w:val="24"/>
          <w:szCs w:val="24"/>
        </w:rPr>
        <w:t>7</w:t>
      </w:r>
      <w:r w:rsidR="00522FFF" w:rsidRPr="00E60EDD">
        <w:rPr>
          <w:rFonts w:ascii="Times New Roman" w:hAnsi="Times New Roman" w:cs="Times New Roman"/>
          <w:sz w:val="24"/>
          <w:szCs w:val="24"/>
        </w:rPr>
        <w:t>% of exposure</w:t>
      </w:r>
      <w:r w:rsidR="00522FFF" w:rsidRPr="00E60EDD">
        <w:rPr>
          <w:rFonts w:ascii="Times New Roman" w:hAnsi="Times New Roman" w:cs="Times New Roman"/>
          <w:sz w:val="24"/>
          <w:szCs w:val="24"/>
        </w:rPr>
        <w:t xml:space="preserve"> </w:t>
      </w:r>
      <w:r w:rsidR="00522FFF" w:rsidRPr="00E60EDD">
        <w:rPr>
          <w:rFonts w:ascii="Times New Roman" w:hAnsi="Times New Roman" w:cs="Times New Roman"/>
          <w:sz w:val="24"/>
          <w:szCs w:val="24"/>
        </w:rPr>
        <w:t xml:space="preserve">among controls, </w:t>
      </w:r>
      <w:r w:rsidR="004D4355" w:rsidRPr="00E60EDD">
        <w:rPr>
          <w:rFonts w:ascii="Times New Roman" w:hAnsi="Times New Roman" w:cs="Times New Roman"/>
          <w:sz w:val="24"/>
          <w:szCs w:val="24"/>
        </w:rPr>
        <w:t xml:space="preserve">an </w:t>
      </w:r>
      <w:r w:rsidR="00522FFF" w:rsidRPr="00E60EDD">
        <w:rPr>
          <w:rFonts w:ascii="Times New Roman" w:hAnsi="Times New Roman" w:cs="Times New Roman"/>
          <w:sz w:val="24"/>
          <w:szCs w:val="24"/>
        </w:rPr>
        <w:t xml:space="preserve">Odds Ratio (OR) of 2.5, </w:t>
      </w:r>
      <w:r w:rsidR="004D4355" w:rsidRPr="00E60EDD">
        <w:rPr>
          <w:rFonts w:ascii="Times New Roman" w:hAnsi="Times New Roman" w:cs="Times New Roman"/>
          <w:sz w:val="24"/>
          <w:szCs w:val="24"/>
        </w:rPr>
        <w:t xml:space="preserve">and a </w:t>
      </w:r>
      <w:r w:rsidR="00522FFF" w:rsidRPr="00E60EDD">
        <w:rPr>
          <w:rFonts w:ascii="Times New Roman" w:hAnsi="Times New Roman" w:cs="Times New Roman"/>
          <w:sz w:val="24"/>
          <w:szCs w:val="24"/>
        </w:rPr>
        <w:t>1:</w:t>
      </w:r>
      <w:r w:rsidR="00522FFF" w:rsidRPr="00E60EDD">
        <w:rPr>
          <w:rFonts w:ascii="Times New Roman" w:hAnsi="Times New Roman" w:cs="Times New Roman"/>
          <w:sz w:val="24"/>
          <w:szCs w:val="24"/>
        </w:rPr>
        <w:t>2</w:t>
      </w:r>
      <w:r w:rsidR="00522FFF" w:rsidRPr="00E60EDD">
        <w:rPr>
          <w:rFonts w:ascii="Times New Roman" w:hAnsi="Times New Roman" w:cs="Times New Roman"/>
          <w:sz w:val="24"/>
          <w:szCs w:val="24"/>
        </w:rPr>
        <w:t xml:space="preserve"> allocation</w:t>
      </w:r>
      <w:r w:rsidR="00522FFF" w:rsidRPr="00E60EDD">
        <w:rPr>
          <w:rFonts w:ascii="Times New Roman" w:hAnsi="Times New Roman" w:cs="Times New Roman"/>
          <w:sz w:val="24"/>
          <w:szCs w:val="24"/>
        </w:rPr>
        <w:t xml:space="preserve"> </w:t>
      </w:r>
      <w:r w:rsidR="00522FFF" w:rsidRPr="00E60EDD">
        <w:rPr>
          <w:rFonts w:ascii="Times New Roman" w:hAnsi="Times New Roman" w:cs="Times New Roman"/>
          <w:sz w:val="24"/>
          <w:szCs w:val="24"/>
        </w:rPr>
        <w:t>ratio.</w:t>
      </w:r>
      <w:r w:rsidR="004D4355" w:rsidRPr="00E60EDD">
        <w:rPr>
          <w:rFonts w:ascii="Times New Roman" w:hAnsi="Times New Roman" w:cs="Times New Roman"/>
          <w:sz w:val="24"/>
          <w:szCs w:val="24"/>
        </w:rPr>
        <w:t xml:space="preserve"> W</w:t>
      </w:r>
      <w:r w:rsidR="004D4355" w:rsidRPr="00E60EDD">
        <w:rPr>
          <w:rFonts w:ascii="Times New Roman" w:hAnsi="Times New Roman" w:cs="Times New Roman"/>
          <w:sz w:val="24"/>
          <w:szCs w:val="24"/>
        </w:rPr>
        <w:t xml:space="preserve">e determined that we would require </w:t>
      </w:r>
      <w:r w:rsidR="004D4355" w:rsidRPr="00E60EDD">
        <w:rPr>
          <w:rFonts w:ascii="Times New Roman" w:hAnsi="Times New Roman" w:cs="Times New Roman"/>
          <w:sz w:val="24"/>
          <w:szCs w:val="24"/>
        </w:rPr>
        <w:t>435</w:t>
      </w:r>
      <w:r w:rsidR="004D4355" w:rsidRPr="00E60EDD">
        <w:rPr>
          <w:rFonts w:ascii="Times New Roman" w:hAnsi="Times New Roman" w:cs="Times New Roman"/>
          <w:sz w:val="24"/>
          <w:szCs w:val="24"/>
        </w:rPr>
        <w:t xml:space="preserve"> patients consisting of </w:t>
      </w:r>
      <w:r w:rsidR="004D4355" w:rsidRPr="00E60EDD">
        <w:rPr>
          <w:rFonts w:ascii="Times New Roman" w:hAnsi="Times New Roman" w:cs="Times New Roman"/>
          <w:sz w:val="24"/>
          <w:szCs w:val="24"/>
        </w:rPr>
        <w:t>145</w:t>
      </w:r>
      <w:r w:rsidR="004D4355" w:rsidRPr="00E60EDD">
        <w:rPr>
          <w:rFonts w:ascii="Times New Roman" w:hAnsi="Times New Roman" w:cs="Times New Roman"/>
          <w:sz w:val="24"/>
          <w:szCs w:val="24"/>
        </w:rPr>
        <w:t xml:space="preserve"> cases and </w:t>
      </w:r>
      <w:r w:rsidR="004D4355" w:rsidRPr="00E60EDD">
        <w:rPr>
          <w:rFonts w:ascii="Times New Roman" w:hAnsi="Times New Roman" w:cs="Times New Roman"/>
          <w:sz w:val="24"/>
          <w:szCs w:val="24"/>
        </w:rPr>
        <w:t>290</w:t>
      </w:r>
      <w:r w:rsidR="004D4355" w:rsidRPr="00E60EDD">
        <w:rPr>
          <w:rFonts w:ascii="Times New Roman" w:hAnsi="Times New Roman" w:cs="Times New Roman"/>
          <w:sz w:val="24"/>
          <w:szCs w:val="24"/>
        </w:rPr>
        <w:t xml:space="preserve"> controls. The percentage of exposed controls </w:t>
      </w:r>
      <w:r w:rsidR="00830445">
        <w:rPr>
          <w:rFonts w:ascii="Times New Roman" w:hAnsi="Times New Roman" w:cs="Times New Roman"/>
          <w:sz w:val="24"/>
          <w:szCs w:val="24"/>
        </w:rPr>
        <w:t>will</w:t>
      </w:r>
      <w:r w:rsidR="004D4355"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4D4355" w:rsidRPr="00E60EDD">
        <w:rPr>
          <w:rFonts w:ascii="Times New Roman" w:hAnsi="Times New Roman" w:cs="Times New Roman"/>
          <w:sz w:val="24"/>
          <w:szCs w:val="24"/>
        </w:rPr>
        <w:t xml:space="preserve">set at </w:t>
      </w:r>
      <w:r w:rsidR="004D4355" w:rsidRPr="00E60EDD">
        <w:rPr>
          <w:rFonts w:ascii="Times New Roman" w:hAnsi="Times New Roman" w:cs="Times New Roman"/>
          <w:sz w:val="24"/>
          <w:szCs w:val="24"/>
        </w:rPr>
        <w:t>7</w:t>
      </w:r>
      <w:r w:rsidR="004D4355" w:rsidRPr="00E60EDD">
        <w:rPr>
          <w:rFonts w:ascii="Times New Roman" w:hAnsi="Times New Roman" w:cs="Times New Roman"/>
          <w:sz w:val="24"/>
          <w:szCs w:val="24"/>
        </w:rPr>
        <w:t xml:space="preserve">% as this is the prevalence of diabetes mellitus among </w:t>
      </w:r>
      <w:r w:rsidR="00B37B91" w:rsidRPr="00E60EDD">
        <w:rPr>
          <w:rFonts w:ascii="Times New Roman" w:hAnsi="Times New Roman" w:cs="Times New Roman"/>
          <w:sz w:val="24"/>
          <w:szCs w:val="24"/>
        </w:rPr>
        <w:t xml:space="preserve">the </w:t>
      </w:r>
      <w:r w:rsidR="004D4355" w:rsidRPr="00E60EDD">
        <w:rPr>
          <w:rFonts w:ascii="Times New Roman" w:hAnsi="Times New Roman" w:cs="Times New Roman"/>
          <w:sz w:val="24"/>
          <w:szCs w:val="24"/>
        </w:rPr>
        <w:t>Bangladeshi</w:t>
      </w:r>
      <w:r w:rsidR="004D4355" w:rsidRPr="00E60EDD">
        <w:rPr>
          <w:rFonts w:ascii="Times New Roman" w:hAnsi="Times New Roman" w:cs="Times New Roman"/>
          <w:sz w:val="24"/>
          <w:szCs w:val="24"/>
        </w:rPr>
        <w:t xml:space="preserve"> population, which is also the comorbidity with the smallest prevalence among the comorbidities being studied) </w:t>
      </w:r>
      <w:r w:rsidR="004D4355" w:rsidRPr="00E60EDD">
        <w:rPr>
          <w:rFonts w:ascii="Times New Roman" w:hAnsi="Times New Roman" w:cs="Times New Roman"/>
          <w:sz w:val="24"/>
          <w:szCs w:val="24"/>
        </w:rPr>
        <w:t>(</w:t>
      </w:r>
      <w:r w:rsidR="004D4355" w:rsidRPr="00E60EDD">
        <w:rPr>
          <w:rFonts w:ascii="Times New Roman" w:hAnsi="Times New Roman" w:cs="Times New Roman"/>
          <w:sz w:val="24"/>
          <w:szCs w:val="24"/>
        </w:rPr>
        <w:t>http://bbs.portal.gov.bd/sites/default/files/files/bbs.portal.gov.bd/page/4c7eb0f0_e780_4686_b546_b4fa0a8889a5/HMSS.pdf</w:t>
      </w:r>
      <w:r w:rsidR="004D4355" w:rsidRPr="00E60EDD">
        <w:rPr>
          <w:rFonts w:ascii="Times New Roman" w:hAnsi="Times New Roman" w:cs="Times New Roman"/>
          <w:sz w:val="24"/>
          <w:szCs w:val="24"/>
        </w:rPr>
        <w:t>)</w:t>
      </w:r>
      <w:r w:rsidR="004D4355" w:rsidRPr="00E60EDD">
        <w:rPr>
          <w:rFonts w:ascii="Times New Roman" w:hAnsi="Times New Roman" w:cs="Times New Roman"/>
          <w:sz w:val="24"/>
          <w:szCs w:val="24"/>
        </w:rPr>
        <w:t xml:space="preserve">. The odds ratio of 2.0 </w:t>
      </w:r>
      <w:r w:rsidR="00830445">
        <w:rPr>
          <w:rFonts w:ascii="Times New Roman" w:hAnsi="Times New Roman" w:cs="Times New Roman"/>
          <w:sz w:val="24"/>
          <w:szCs w:val="24"/>
        </w:rPr>
        <w:t xml:space="preserve">will be </w:t>
      </w:r>
      <w:r w:rsidR="004D4355" w:rsidRPr="00E60EDD">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E60EDD">
        <w:rPr>
          <w:rFonts w:ascii="Times New Roman" w:hAnsi="Times New Roman" w:cs="Times New Roman"/>
          <w:sz w:val="24"/>
          <w:szCs w:val="24"/>
        </w:rPr>
        <w:t xml:space="preserve"> (</w:t>
      </w:r>
      <w:r w:rsidR="00B37B91" w:rsidRPr="00E60EDD">
        <w:rPr>
          <w:rFonts w:ascii="Times New Roman" w:hAnsi="Times New Roman" w:cs="Times New Roman"/>
          <w:sz w:val="24"/>
          <w:szCs w:val="24"/>
        </w:rPr>
        <w:t>https://europepmc.org/article/med/29990356</w:t>
      </w:r>
      <w:r w:rsidR="00B37B91" w:rsidRPr="00E60EDD">
        <w:rPr>
          <w:rFonts w:ascii="Times New Roman" w:hAnsi="Times New Roman" w:cs="Times New Roman"/>
          <w:sz w:val="24"/>
          <w:szCs w:val="24"/>
        </w:rPr>
        <w:t>)</w:t>
      </w:r>
      <w:r w:rsidR="004D4355" w:rsidRPr="00E60EDD">
        <w:rPr>
          <w:rFonts w:ascii="Times New Roman" w:hAnsi="Times New Roman" w:cs="Times New Roman"/>
          <w:sz w:val="24"/>
          <w:szCs w:val="24"/>
        </w:rPr>
        <w:t>.</w:t>
      </w:r>
    </w:p>
    <w:p w14:paraId="1A15DBD3" w14:textId="77777777" w:rsidR="00D56BAA" w:rsidRPr="00E60EDD" w:rsidRDefault="00D56BAA" w:rsidP="00E60EDD">
      <w:pPr>
        <w:spacing w:after="0" w:line="240" w:lineRule="auto"/>
        <w:jc w:val="both"/>
        <w:rPr>
          <w:rFonts w:ascii="Times New Roman" w:hAnsi="Times New Roman" w:cs="Times New Roman"/>
          <w:b/>
          <w:bCs/>
          <w:sz w:val="24"/>
          <w:szCs w:val="24"/>
        </w:rPr>
      </w:pPr>
    </w:p>
    <w:p w14:paraId="3408D0E7" w14:textId="6606A65D" w:rsidR="00B424C1" w:rsidRPr="00E60EDD" w:rsidRDefault="00B424C1"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 xml:space="preserve">To enhance precision while considering feasibility, a case-control ratio of 1:2 </w:t>
      </w:r>
      <w:r w:rsidR="00830445">
        <w:rPr>
          <w:rFonts w:ascii="Times New Roman" w:hAnsi="Times New Roman" w:cs="Times New Roman"/>
          <w:sz w:val="24"/>
          <w:szCs w:val="24"/>
        </w:rPr>
        <w:t>would be</w:t>
      </w:r>
      <w:r w:rsidRPr="00E60EDD">
        <w:rPr>
          <w:rFonts w:ascii="Times New Roman" w:hAnsi="Times New Roman" w:cs="Times New Roman"/>
          <w:sz w:val="24"/>
          <w:szCs w:val="24"/>
        </w:rPr>
        <w:t xml:space="preserve"> chosen. Controls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In cases where multiple potential controls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available, up to five suitable controls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considered. The top two controls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then randomly selected using the randomization tool to minimize selection bias. The limit of five potential controls </w:t>
      </w:r>
      <w:r w:rsidR="00830445">
        <w:rPr>
          <w:rFonts w:ascii="Times New Roman" w:hAnsi="Times New Roman" w:cs="Times New Roman"/>
          <w:sz w:val="24"/>
          <w:szCs w:val="24"/>
        </w:rPr>
        <w:t>will be</w:t>
      </w:r>
      <w:r w:rsidRPr="00E60EDD">
        <w:rPr>
          <w:rFonts w:ascii="Times New Roman" w:hAnsi="Times New Roman" w:cs="Times New Roman"/>
          <w:sz w:val="24"/>
          <w:szCs w:val="24"/>
        </w:rPr>
        <w:t xml:space="preserve"> set due to practical considerations. Matching based on age and sex </w:t>
      </w:r>
      <w:r w:rsidR="00830445">
        <w:rPr>
          <w:rFonts w:ascii="Times New Roman" w:hAnsi="Times New Roman" w:cs="Times New Roman"/>
          <w:sz w:val="24"/>
          <w:szCs w:val="24"/>
        </w:rPr>
        <w:t>will be</w:t>
      </w:r>
      <w:r w:rsidRPr="00E60EDD">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Pr>
          <w:rFonts w:ascii="Times New Roman" w:hAnsi="Times New Roman" w:cs="Times New Roman"/>
          <w:sz w:val="24"/>
          <w:szCs w:val="24"/>
        </w:rPr>
        <w:t>will</w:t>
      </w:r>
      <w:r w:rsidRPr="00E60EDD">
        <w:rPr>
          <w:rFonts w:ascii="Times New Roman" w:hAnsi="Times New Roman" w:cs="Times New Roman"/>
          <w:sz w:val="24"/>
          <w:szCs w:val="24"/>
        </w:rPr>
        <w:t xml:space="preserve"> also </w:t>
      </w:r>
      <w:r w:rsidR="00830445">
        <w:rPr>
          <w:rFonts w:ascii="Times New Roman" w:hAnsi="Times New Roman" w:cs="Times New Roman"/>
          <w:sz w:val="24"/>
          <w:szCs w:val="24"/>
        </w:rPr>
        <w:t>deem</w:t>
      </w:r>
      <w:r w:rsidRPr="00E60EDD">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E60EDD" w:rsidRDefault="0030484C" w:rsidP="00E60EDD">
      <w:pPr>
        <w:spacing w:after="0" w:line="240" w:lineRule="auto"/>
        <w:jc w:val="both"/>
        <w:rPr>
          <w:rFonts w:ascii="Times New Roman" w:hAnsi="Times New Roman" w:cs="Times New Roman"/>
          <w:sz w:val="24"/>
          <w:szCs w:val="24"/>
          <w:shd w:val="clear" w:color="auto" w:fill="FFFFFF"/>
        </w:rPr>
      </w:pPr>
    </w:p>
    <w:p w14:paraId="12655C79" w14:textId="77777777" w:rsidR="00B424C1" w:rsidRPr="00E60EDD" w:rsidRDefault="00B424C1" w:rsidP="00E60EDD">
      <w:pPr>
        <w:spacing w:after="0" w:line="240" w:lineRule="auto"/>
        <w:jc w:val="both"/>
        <w:rPr>
          <w:rFonts w:ascii="Times New Roman" w:hAnsi="Times New Roman" w:cs="Times New Roman"/>
          <w:sz w:val="24"/>
          <w:szCs w:val="24"/>
          <w:shd w:val="clear" w:color="auto" w:fill="FFFFFF"/>
        </w:rPr>
      </w:pPr>
    </w:p>
    <w:p w14:paraId="4FC64756"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bookmarkStart w:id="4" w:name="_Hlk137421919"/>
      <w:r w:rsidRPr="00E60EDD">
        <w:rPr>
          <w:rFonts w:ascii="Times New Roman" w:hAnsi="Times New Roman" w:cs="Times New Roman"/>
          <w:b/>
          <w:bCs/>
          <w:sz w:val="24"/>
          <w:szCs w:val="24"/>
          <w:shd w:val="clear" w:color="auto" w:fill="FFFFFF"/>
        </w:rPr>
        <w:t xml:space="preserve">Inclusion and </w:t>
      </w:r>
      <w:bookmarkStart w:id="5" w:name="_Hlk137421955"/>
      <w:r w:rsidRPr="00E60EDD">
        <w:rPr>
          <w:rFonts w:ascii="Times New Roman" w:hAnsi="Times New Roman" w:cs="Times New Roman"/>
          <w:b/>
          <w:bCs/>
          <w:sz w:val="24"/>
          <w:szCs w:val="24"/>
          <w:shd w:val="clear" w:color="auto" w:fill="FFFFFF"/>
        </w:rPr>
        <w:t>exclusion criteria</w:t>
      </w:r>
      <w:bookmarkEnd w:id="5"/>
      <w:r w:rsidRPr="00E60EDD">
        <w:rPr>
          <w:rFonts w:ascii="Times New Roman" w:hAnsi="Times New Roman" w:cs="Times New Roman"/>
          <w:b/>
          <w:bCs/>
          <w:sz w:val="24"/>
          <w:szCs w:val="24"/>
          <w:shd w:val="clear" w:color="auto" w:fill="FFFFFF"/>
        </w:rPr>
        <w:t>:</w:t>
      </w:r>
    </w:p>
    <w:bookmarkEnd w:id="4"/>
    <w:p w14:paraId="04AB9FEA"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Inclusion criteria</w:t>
      </w:r>
    </w:p>
    <w:p w14:paraId="101C6F99"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Cases: This study includes adults (18 years and older) who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the intensive care unit at the designated study locations.</w:t>
      </w:r>
    </w:p>
    <w:p w14:paraId="350A622F" w14:textId="77777777" w:rsidR="00613C9D" w:rsidRPr="00E60EDD" w:rsidRDefault="00613C9D" w:rsidP="00E60EDD">
      <w:pPr>
        <w:spacing w:after="0" w:line="240" w:lineRule="auto"/>
        <w:ind w:left="360"/>
        <w:jc w:val="both"/>
        <w:rPr>
          <w:rFonts w:ascii="Times New Roman" w:hAnsi="Times New Roman" w:cs="Times New Roman"/>
          <w:sz w:val="24"/>
          <w:szCs w:val="24"/>
        </w:rPr>
      </w:pPr>
      <w:r w:rsidRPr="00E60EDD">
        <w:rPr>
          <w:rFonts w:ascii="Times New Roman" w:hAnsi="Times New Roman" w:cs="Times New Roman"/>
          <w:sz w:val="24"/>
          <w:szCs w:val="24"/>
        </w:rPr>
        <w:t xml:space="preserve"> </w:t>
      </w:r>
    </w:p>
    <w:p w14:paraId="6A6578B1" w14:textId="7A919BD1"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Controls: The control group comprises adults (18 years and older)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a dedicated general medical ward.</w:t>
      </w:r>
    </w:p>
    <w:p w14:paraId="51D4136A" w14:textId="77777777" w:rsidR="00613C9D" w:rsidRPr="00E60EDD" w:rsidRDefault="00613C9D" w:rsidP="00E60EDD">
      <w:pPr>
        <w:spacing w:after="0" w:line="240" w:lineRule="auto"/>
        <w:jc w:val="both"/>
        <w:rPr>
          <w:rFonts w:ascii="Times New Roman" w:hAnsi="Times New Roman" w:cs="Times New Roman"/>
          <w:sz w:val="24"/>
          <w:szCs w:val="24"/>
        </w:rPr>
      </w:pPr>
    </w:p>
    <w:p w14:paraId="4FF99FAD" w14:textId="77777777" w:rsidR="00613C9D" w:rsidRPr="00E60EDD" w:rsidRDefault="00613C9D"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Exclusion criteria</w:t>
      </w:r>
    </w:p>
    <w:p w14:paraId="7FF35509" w14:textId="34B4DEDB" w:rsidR="00613C9D"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We </w:t>
      </w:r>
      <w:r w:rsidR="00FD06D2" w:rsidRPr="00E60EDD">
        <w:rPr>
          <w:rFonts w:ascii="Times New Roman" w:hAnsi="Times New Roman" w:cs="Times New Roman"/>
          <w:sz w:val="24"/>
          <w:szCs w:val="24"/>
          <w:shd w:val="clear" w:color="auto" w:fill="FFFFFF"/>
        </w:rPr>
        <w:t xml:space="preserve">will </w:t>
      </w:r>
      <w:r w:rsidRPr="00E60EDD">
        <w:rPr>
          <w:rFonts w:ascii="Times New Roman" w:hAnsi="Times New Roman" w:cs="Times New Roman"/>
          <w:sz w:val="24"/>
          <w:szCs w:val="24"/>
          <w:shd w:val="clear" w:color="auto" w:fill="FFFFFF"/>
        </w:rPr>
        <w:t xml:space="preserve">exclude dengue patients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pregnant.</w:t>
      </w:r>
    </w:p>
    <w:p w14:paraId="19904C28"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Variables:</w:t>
      </w:r>
    </w:p>
    <w:p w14:paraId="58D0F223" w14:textId="77777777" w:rsidR="00522FFF" w:rsidRPr="00E60EDD" w:rsidRDefault="002D7718"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lastRenderedPageBreak/>
        <w:t xml:space="preserve">Dependent variable: </w:t>
      </w:r>
    </w:p>
    <w:p w14:paraId="4A744FA3" w14:textId="280B693C" w:rsidR="002D7718"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rPr>
        <w:t>S</w:t>
      </w:r>
      <w:r w:rsidRPr="00E60EDD">
        <w:rPr>
          <w:rFonts w:ascii="Times New Roman" w:hAnsi="Times New Roman" w:cs="Times New Roman"/>
          <w:sz w:val="24"/>
          <w:szCs w:val="24"/>
        </w:rPr>
        <w:t>evere dengue</w:t>
      </w:r>
      <w:r w:rsidRPr="00E60EDD">
        <w:rPr>
          <w:rFonts w:ascii="Times New Roman" w:hAnsi="Times New Roman" w:cs="Times New Roman"/>
          <w:sz w:val="24"/>
          <w:szCs w:val="24"/>
          <w:shd w:val="clear" w:color="auto" w:fill="FFFFFF"/>
        </w:rPr>
        <w:t xml:space="preserve"> </w:t>
      </w:r>
      <w:r w:rsidR="00426C4E" w:rsidRPr="00E60EDD">
        <w:rPr>
          <w:rFonts w:ascii="Times New Roman" w:hAnsi="Times New Roman" w:cs="Times New Roman"/>
          <w:sz w:val="24"/>
          <w:szCs w:val="24"/>
          <w:shd w:val="clear" w:color="auto" w:fill="FFFFFF"/>
        </w:rPr>
        <w:t>(</w:t>
      </w:r>
      <w:r w:rsidR="002D7718" w:rsidRPr="00E60EDD">
        <w:rPr>
          <w:rFonts w:ascii="Times New Roman" w:hAnsi="Times New Roman" w:cs="Times New Roman"/>
          <w:sz w:val="24"/>
          <w:szCs w:val="24"/>
          <w:shd w:val="clear" w:color="auto" w:fill="FFFFFF"/>
        </w:rPr>
        <w:t>Yes or No)</w:t>
      </w:r>
    </w:p>
    <w:p w14:paraId="64CDBE8A" w14:textId="5ACF5905" w:rsidR="000A48F0" w:rsidRPr="00E60EDD" w:rsidRDefault="00426C4E"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Independent Variable</w:t>
      </w:r>
      <w:r w:rsidR="00522FFF" w:rsidRPr="00E60EDD">
        <w:rPr>
          <w:rFonts w:ascii="Times New Roman" w:hAnsi="Times New Roman" w:cs="Times New Roman"/>
          <w:sz w:val="24"/>
          <w:szCs w:val="24"/>
          <w:shd w:val="clear" w:color="auto" w:fill="FFFFFF"/>
        </w:rPr>
        <w:t>s</w:t>
      </w:r>
      <w:r w:rsidRPr="00E60EDD">
        <w:rPr>
          <w:rFonts w:ascii="Times New Roman" w:hAnsi="Times New Roman" w:cs="Times New Roman"/>
          <w:sz w:val="24"/>
          <w:szCs w:val="24"/>
          <w:shd w:val="clear" w:color="auto" w:fill="FFFFFF"/>
        </w:rPr>
        <w:t>:</w:t>
      </w:r>
    </w:p>
    <w:p w14:paraId="0CF01421" w14:textId="4E6DA2AF" w:rsidR="00522FFF" w:rsidRPr="00E60EDD" w:rsidRDefault="00522FFF"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w:t>
      </w:r>
      <w:proofErr w:type="spellStart"/>
      <w:r w:rsidRPr="00E60EDD">
        <w:rPr>
          <w:rFonts w:ascii="Times New Roman" w:hAnsi="Times New Roman" w:cs="Times New Roman"/>
          <w:sz w:val="24"/>
          <w:szCs w:val="24"/>
        </w:rPr>
        <w:t>Hct</w:t>
      </w:r>
      <w:proofErr w:type="spellEnd"/>
      <w:r w:rsidRPr="00E60EDD">
        <w:rPr>
          <w:rFonts w:ascii="Times New Roman" w:hAnsi="Times New Roman" w:cs="Times New Roman"/>
          <w:sz w:val="24"/>
          <w:szCs w:val="24"/>
        </w:rPr>
        <w:t xml:space="preserve">),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documented based on the formal diagnoses provided in the patient records.</w:t>
      </w:r>
    </w:p>
    <w:p w14:paraId="2E029B71" w14:textId="77777777" w:rsidR="000A48F0" w:rsidRPr="00E60EDD" w:rsidRDefault="000A48F0" w:rsidP="00E60EDD">
      <w:pPr>
        <w:spacing w:after="0" w:line="240" w:lineRule="auto"/>
        <w:jc w:val="both"/>
        <w:rPr>
          <w:rFonts w:ascii="Times New Roman" w:hAnsi="Times New Roman" w:cs="Times New Roman"/>
          <w:sz w:val="24"/>
          <w:szCs w:val="24"/>
          <w:shd w:val="clear" w:color="auto" w:fill="FFFFFF"/>
        </w:rPr>
      </w:pPr>
    </w:p>
    <w:p w14:paraId="11849F01" w14:textId="2C177D1A" w:rsidR="000A48F0"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Statistical Analysis:</w:t>
      </w:r>
    </w:p>
    <w:p w14:paraId="759B0B2F" w14:textId="12DCC79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All variables </w:t>
      </w:r>
      <w:r w:rsidR="00830445">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entered into Microsoft Excel and analyzed using the R software. A comparison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presented as numbers and percentages, while continuous variables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reported as </w:t>
      </w:r>
      <w:r w:rsidRPr="00E60EDD">
        <w:rPr>
          <w:rFonts w:ascii="Times New Roman" w:hAnsi="Times New Roman" w:cs="Times New Roman"/>
          <w:sz w:val="24"/>
          <w:szCs w:val="24"/>
          <w:shd w:val="clear" w:color="auto" w:fill="FFFFFF"/>
        </w:rPr>
        <w:t xml:space="preserve">the </w:t>
      </w:r>
      <w:r w:rsidRPr="00E60EDD">
        <w:rPr>
          <w:rFonts w:ascii="Times New Roman" w:hAnsi="Times New Roman" w:cs="Times New Roman"/>
          <w:sz w:val="24"/>
          <w:szCs w:val="24"/>
          <w:shd w:val="clear" w:color="auto" w:fill="FFFFFF"/>
        </w:rPr>
        <w:t xml:space="preserve">median and interquartile range (IQR) due to their non-normal distribution </w:t>
      </w:r>
      <w:r w:rsidR="00830445">
        <w:rPr>
          <w:rFonts w:ascii="Times New Roman" w:hAnsi="Times New Roman" w:cs="Times New Roman"/>
          <w:sz w:val="24"/>
          <w:szCs w:val="24"/>
          <w:shd w:val="clear" w:color="auto" w:fill="FFFFFF"/>
        </w:rPr>
        <w:t>if they</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are </w:t>
      </w:r>
      <w:r w:rsidRPr="00E60EDD">
        <w:rPr>
          <w:rFonts w:ascii="Times New Roman" w:hAnsi="Times New Roman" w:cs="Times New Roman"/>
          <w:sz w:val="24"/>
          <w:szCs w:val="24"/>
          <w:shd w:val="clear" w:color="auto" w:fill="FFFFFF"/>
        </w:rPr>
        <w:t>confirmed by the Kolmogorov-Smirnov test</w:t>
      </w:r>
      <w:r w:rsidR="00830445">
        <w:rPr>
          <w:rFonts w:ascii="Times New Roman" w:hAnsi="Times New Roman" w:cs="Times New Roman"/>
          <w:sz w:val="24"/>
          <w:szCs w:val="24"/>
          <w:shd w:val="clear" w:color="auto" w:fill="FFFFFF"/>
        </w:rPr>
        <w:t>, otherwise, mean and standard deviation (SD) will be applied.</w:t>
      </w:r>
    </w:p>
    <w:p w14:paraId="58090195" w14:textId="7BBE89FE"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Pr>
          <w:rFonts w:ascii="Times New Roman" w:hAnsi="Times New Roman" w:cs="Times New Roman"/>
          <w:sz w:val="24"/>
          <w:szCs w:val="24"/>
          <w:shd w:val="clear" w:color="auto" w:fill="FFFFFF"/>
        </w:rPr>
        <w:t xml:space="preserve"> If</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our </w:t>
      </w:r>
      <w:r w:rsidRPr="00E60EDD">
        <w:rPr>
          <w:rFonts w:ascii="Times New Roman" w:hAnsi="Times New Roman" w:cs="Times New Roman"/>
          <w:sz w:val="24"/>
          <w:szCs w:val="24"/>
          <w:shd w:val="clear" w:color="auto" w:fill="FFFFFF"/>
        </w:rPr>
        <w:t xml:space="preserve">continuous variables </w:t>
      </w:r>
      <w:r w:rsidR="00830445">
        <w:rPr>
          <w:rFonts w:ascii="Times New Roman" w:hAnsi="Times New Roman" w:cs="Times New Roman"/>
          <w:sz w:val="24"/>
          <w:szCs w:val="24"/>
          <w:shd w:val="clear" w:color="auto" w:fill="FFFFFF"/>
        </w:rPr>
        <w:t xml:space="preserve">will not follow a </w:t>
      </w:r>
      <w:r w:rsidRPr="00E60EDD">
        <w:rPr>
          <w:rFonts w:ascii="Times New Roman" w:hAnsi="Times New Roman" w:cs="Times New Roman"/>
          <w:sz w:val="24"/>
          <w:szCs w:val="24"/>
          <w:shd w:val="clear" w:color="auto" w:fill="FFFFFF"/>
        </w:rPr>
        <w:t>normal distribut</w:t>
      </w:r>
      <w:r w:rsidR="00830445">
        <w:rPr>
          <w:rFonts w:ascii="Times New Roman" w:hAnsi="Times New Roman" w:cs="Times New Roman"/>
          <w:sz w:val="24"/>
          <w:szCs w:val="24"/>
          <w:shd w:val="clear" w:color="auto" w:fill="FFFFFF"/>
        </w:rPr>
        <w:t>ion</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then, </w:t>
      </w:r>
      <w:r w:rsidRPr="00E60EDD">
        <w:rPr>
          <w:rFonts w:ascii="Times New Roman" w:hAnsi="Times New Roman" w:cs="Times New Roman"/>
          <w:sz w:val="24"/>
          <w:szCs w:val="24"/>
          <w:shd w:val="clear" w:color="auto" w:fill="FFFFFF"/>
        </w:rPr>
        <w:t xml:space="preserve">the Wilcoxon rank-sum test (Mann-Whitney U test)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for analysis.</w:t>
      </w:r>
    </w:p>
    <w:p w14:paraId="6C8EA68A" w14:textId="260B213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In the inferential analysis, a matched case-control design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employed, and conditional logistic regression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utilized to calculate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while multivariable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used to determine the adjusted conditional odds ratio (</w:t>
      </w:r>
      <w:proofErr w:type="spellStart"/>
      <w:r w:rsidRPr="00E60EDD">
        <w:rPr>
          <w:rFonts w:ascii="Times New Roman" w:hAnsi="Times New Roman" w:cs="Times New Roman"/>
          <w:sz w:val="24"/>
          <w:szCs w:val="24"/>
          <w:shd w:val="clear" w:color="auto" w:fill="FFFFFF"/>
        </w:rPr>
        <w:t>AcOR</w:t>
      </w:r>
      <w:proofErr w:type="spellEnd"/>
      <w:r w:rsidRPr="00E60EDD">
        <w:rPr>
          <w:rFonts w:ascii="Times New Roman" w:hAnsi="Times New Roman" w:cs="Times New Roman"/>
          <w:sz w:val="24"/>
          <w:szCs w:val="24"/>
          <w:shd w:val="clear" w:color="auto" w:fill="FFFFFF"/>
        </w:rPr>
        <w:t>), taking potential confounders into account. The confounding effect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considered potential confounders.</w:t>
      </w:r>
    </w:p>
    <w:p w14:paraId="3797EE2D" w14:textId="6F0E492A"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All tests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conducted at a significance level of 5%. The results </w:t>
      </w:r>
      <w:r w:rsidR="003C6E3D">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present in tables, showing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or adjusted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w:t>
      </w:r>
      <w:proofErr w:type="spellStart"/>
      <w:r w:rsidRPr="00E60EDD">
        <w:rPr>
          <w:rFonts w:ascii="Times New Roman" w:hAnsi="Times New Roman" w:cs="Times New Roman"/>
          <w:sz w:val="24"/>
          <w:szCs w:val="24"/>
          <w:shd w:val="clear" w:color="auto" w:fill="FFFFFF"/>
        </w:rPr>
        <w:t>AcOR</w:t>
      </w:r>
      <w:proofErr w:type="spellEnd"/>
      <w:r w:rsidRPr="00E60EDD">
        <w:rPr>
          <w:rFonts w:ascii="Times New Roman" w:hAnsi="Times New Roman" w:cs="Times New Roman"/>
          <w:sz w:val="24"/>
          <w:szCs w:val="24"/>
          <w:shd w:val="clear" w:color="auto" w:fill="FFFFFF"/>
        </w:rPr>
        <w:t>), p-value, and 95% confidence interval (CI). The Hosmer-</w:t>
      </w:r>
      <w:proofErr w:type="spellStart"/>
      <w:r w:rsidRPr="00E60EDD">
        <w:rPr>
          <w:rFonts w:ascii="Times New Roman" w:hAnsi="Times New Roman" w:cs="Times New Roman"/>
          <w:sz w:val="24"/>
          <w:szCs w:val="24"/>
          <w:shd w:val="clear" w:color="auto" w:fill="FFFFFF"/>
        </w:rPr>
        <w:t>Lemeshow</w:t>
      </w:r>
      <w:proofErr w:type="spellEnd"/>
      <w:r w:rsidRPr="00E60EDD">
        <w:rPr>
          <w:rFonts w:ascii="Times New Roman" w:hAnsi="Times New Roman" w:cs="Times New Roman"/>
          <w:sz w:val="24"/>
          <w:szCs w:val="24"/>
          <w:shd w:val="clear" w:color="auto" w:fill="FFFFFF"/>
        </w:rPr>
        <w:t xml:space="preserve"> test w</w:t>
      </w:r>
      <w:r w:rsidR="003C6E3D">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3C6E3D">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employed to assess the fitness of the multivariable conditional logistic regression model.</w:t>
      </w:r>
    </w:p>
    <w:p w14:paraId="5A98F981"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39A8BCC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195FF6B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27EA9F1A"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535BFAD9" w14:textId="4D5F8279" w:rsidR="00D047B3"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lastRenderedPageBreak/>
        <w:t xml:space="preserve">Ethical </w:t>
      </w:r>
      <w:r w:rsidRPr="00AF09B4">
        <w:rPr>
          <w:rFonts w:ascii="Times New Roman" w:hAnsi="Times New Roman" w:cs="Times New Roman"/>
          <w:b/>
          <w:bCs/>
          <w:sz w:val="24"/>
          <w:szCs w:val="24"/>
        </w:rPr>
        <w:t>c</w:t>
      </w:r>
      <w:r w:rsidRPr="00AF09B4">
        <w:rPr>
          <w:rFonts w:ascii="Times New Roman" w:hAnsi="Times New Roman" w:cs="Times New Roman"/>
          <w:b/>
          <w:bCs/>
          <w:sz w:val="24"/>
          <w:szCs w:val="24"/>
        </w:rPr>
        <w:t>onsiderations</w:t>
      </w:r>
    </w:p>
    <w:p w14:paraId="4705B6D4" w14:textId="4C8A2BC3" w:rsidR="00E60EDD" w:rsidRPr="00E60EDD" w:rsidRDefault="00E60EDD"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Written permission will be taken from the </w:t>
      </w:r>
      <w:r w:rsidRPr="00E60EDD">
        <w:rPr>
          <w:rFonts w:ascii="Times New Roman" w:hAnsi="Times New Roman" w:cs="Times New Roman"/>
          <w:sz w:val="24"/>
          <w:szCs w:val="24"/>
        </w:rPr>
        <w:t>concerned</w:t>
      </w:r>
      <w:r w:rsidRPr="00E60EDD">
        <w:rPr>
          <w:rFonts w:ascii="Times New Roman" w:hAnsi="Times New Roman" w:cs="Times New Roman"/>
          <w:sz w:val="24"/>
          <w:szCs w:val="24"/>
        </w:rPr>
        <w:t xml:space="preserve"> authority </w:t>
      </w:r>
      <w:r w:rsidRPr="00E60EDD">
        <w:rPr>
          <w:rFonts w:ascii="Times New Roman" w:hAnsi="Times New Roman" w:cs="Times New Roman"/>
          <w:sz w:val="24"/>
          <w:szCs w:val="24"/>
        </w:rPr>
        <w:t xml:space="preserve">and </w:t>
      </w:r>
      <w:r w:rsidRPr="00E60EDD">
        <w:rPr>
          <w:rFonts w:ascii="Times New Roman" w:hAnsi="Times New Roman" w:cs="Times New Roman"/>
          <w:sz w:val="24"/>
          <w:szCs w:val="24"/>
        </w:rPr>
        <w:t>also from the respondent before data collection. The investigator will explain to the respondents the purpose of the study before data collection.</w:t>
      </w:r>
    </w:p>
    <w:p w14:paraId="4663C2D7" w14:textId="4A2ACFF3" w:rsidR="00777ECB"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t xml:space="preserve">Expected </w:t>
      </w:r>
      <w:r w:rsidRPr="00AF09B4">
        <w:rPr>
          <w:rFonts w:ascii="Times New Roman" w:hAnsi="Times New Roman" w:cs="Times New Roman"/>
          <w:b/>
          <w:bCs/>
          <w:sz w:val="24"/>
          <w:szCs w:val="24"/>
        </w:rPr>
        <w:t>o</w:t>
      </w:r>
      <w:r w:rsidRPr="00AF09B4">
        <w:rPr>
          <w:rFonts w:ascii="Times New Roman" w:hAnsi="Times New Roman" w:cs="Times New Roman"/>
          <w:b/>
          <w:bCs/>
          <w:sz w:val="24"/>
          <w:szCs w:val="24"/>
        </w:rPr>
        <w:t>utcomes</w:t>
      </w:r>
    </w:p>
    <w:p w14:paraId="031F3B7E" w14:textId="4ECC7A7E" w:rsidR="00AF09B4" w:rsidRPr="00AF09B4" w:rsidRDefault="00E60EDD" w:rsidP="00AF09B4">
      <w:pPr>
        <w:spacing w:after="0" w:line="240" w:lineRule="auto"/>
        <w:jc w:val="both"/>
        <w:rPr>
          <w:rFonts w:ascii="Times New Roman" w:hAnsi="Times New Roman" w:cs="Times New Roman"/>
          <w:sz w:val="24"/>
          <w:szCs w:val="24"/>
        </w:rPr>
      </w:pPr>
      <w:r w:rsidRPr="00AF09B4">
        <w:rPr>
          <w:rFonts w:ascii="Times New Roman" w:hAnsi="Times New Roman" w:cs="Times New Roman"/>
          <w:sz w:val="24"/>
          <w:szCs w:val="24"/>
        </w:rPr>
        <w:t xml:space="preserve">Significant association with </w:t>
      </w:r>
      <w:r w:rsidR="00AF09B4" w:rsidRPr="00AF09B4">
        <w:rPr>
          <w:rFonts w:ascii="Times New Roman" w:hAnsi="Times New Roman" w:cs="Times New Roman"/>
          <w:sz w:val="24"/>
          <w:szCs w:val="24"/>
        </w:rPr>
        <w:t>severe dengue cases</w:t>
      </w:r>
      <w:r w:rsidRPr="00AF09B4">
        <w:rPr>
          <w:rFonts w:ascii="Times New Roman" w:hAnsi="Times New Roman" w:cs="Times New Roman"/>
          <w:sz w:val="24"/>
          <w:szCs w:val="24"/>
        </w:rPr>
        <w:t xml:space="preserve"> and </w:t>
      </w:r>
      <w:r w:rsidR="00AF09B4" w:rsidRPr="00AF09B4">
        <w:rPr>
          <w:rFonts w:ascii="Times New Roman" w:hAnsi="Times New Roman" w:cs="Times New Roman"/>
          <w:sz w:val="24"/>
          <w:szCs w:val="24"/>
        </w:rPr>
        <w:t>comorbidities between adult patients</w:t>
      </w:r>
      <w:r w:rsidRPr="00AF09B4">
        <w:rPr>
          <w:rFonts w:ascii="Times New Roman" w:hAnsi="Times New Roman" w:cs="Times New Roman"/>
          <w:sz w:val="24"/>
          <w:szCs w:val="24"/>
        </w:rPr>
        <w:t xml:space="preserve">. We </w:t>
      </w:r>
      <w:r w:rsidR="00AF09B4">
        <w:rPr>
          <w:rFonts w:ascii="Times New Roman" w:hAnsi="Times New Roman" w:cs="Times New Roman"/>
          <w:sz w:val="24"/>
          <w:szCs w:val="24"/>
        </w:rPr>
        <w:t xml:space="preserve">also </w:t>
      </w:r>
      <w:r w:rsidRPr="00AF09B4">
        <w:rPr>
          <w:rFonts w:ascii="Times New Roman" w:hAnsi="Times New Roman" w:cs="Times New Roman"/>
          <w:sz w:val="24"/>
          <w:szCs w:val="24"/>
        </w:rPr>
        <w:t>hypothesize</w:t>
      </w:r>
      <w:r w:rsidRPr="00AF09B4">
        <w:rPr>
          <w:rFonts w:ascii="Times New Roman" w:hAnsi="Times New Roman" w:cs="Times New Roman"/>
          <w:sz w:val="24"/>
          <w:szCs w:val="24"/>
        </w:rPr>
        <w:t xml:space="preserve"> </w:t>
      </w:r>
      <w:r w:rsidR="00AF09B4">
        <w:rPr>
          <w:rFonts w:ascii="Times New Roman" w:hAnsi="Times New Roman" w:cs="Times New Roman"/>
          <w:sz w:val="24"/>
          <w:szCs w:val="24"/>
        </w:rPr>
        <w:t xml:space="preserve">the association between </w:t>
      </w:r>
      <w:r w:rsidR="00AF09B4" w:rsidRPr="00AF09B4">
        <w:rPr>
          <w:rFonts w:ascii="Times New Roman" w:hAnsi="Times New Roman" w:cs="Times New Roman"/>
          <w:sz w:val="24"/>
          <w:szCs w:val="24"/>
        </w:rPr>
        <w:t>pre-existing medical conditions</w:t>
      </w:r>
      <w:r w:rsidR="00AF09B4">
        <w:rPr>
          <w:rFonts w:ascii="Times New Roman" w:hAnsi="Times New Roman" w:cs="Times New Roman"/>
          <w:sz w:val="24"/>
          <w:szCs w:val="24"/>
        </w:rPr>
        <w:t xml:space="preserve">, </w:t>
      </w:r>
      <w:r w:rsidR="00AF09B4" w:rsidRPr="00AF09B4">
        <w:rPr>
          <w:rFonts w:ascii="Times New Roman" w:hAnsi="Times New Roman" w:cs="Times New Roman"/>
          <w:sz w:val="24"/>
          <w:szCs w:val="24"/>
        </w:rPr>
        <w:t>clinical symptoms</w:t>
      </w:r>
      <w:r w:rsidR="00AF09B4">
        <w:rPr>
          <w:rFonts w:ascii="Times New Roman" w:hAnsi="Times New Roman" w:cs="Times New Roman"/>
          <w:sz w:val="24"/>
          <w:szCs w:val="24"/>
        </w:rPr>
        <w:t>,</w:t>
      </w:r>
      <w:r w:rsidR="00AF09B4" w:rsidRPr="00AF09B4">
        <w:rPr>
          <w:rFonts w:ascii="Times New Roman" w:hAnsi="Times New Roman" w:cs="Times New Roman"/>
          <w:sz w:val="24"/>
          <w:szCs w:val="24"/>
        </w:rPr>
        <w:t xml:space="preserve"> laboratory test results upon admission</w:t>
      </w:r>
      <w:r w:rsidR="006213D6">
        <w:rPr>
          <w:rFonts w:ascii="Times New Roman" w:hAnsi="Times New Roman" w:cs="Times New Roman"/>
          <w:sz w:val="24"/>
          <w:szCs w:val="24"/>
        </w:rPr>
        <w:t>,</w:t>
      </w:r>
      <w:r w:rsidR="00AF09B4" w:rsidRPr="00AF09B4">
        <w:rPr>
          <w:rFonts w:ascii="Times New Roman" w:hAnsi="Times New Roman" w:cs="Times New Roman"/>
          <w:sz w:val="24"/>
          <w:szCs w:val="24"/>
        </w:rPr>
        <w:t xml:space="preserve"> and the development of severe dengue.</w:t>
      </w:r>
    </w:p>
    <w:p w14:paraId="253397A6" w14:textId="603A0F90" w:rsidR="00E60EDD" w:rsidRPr="00E60EDD" w:rsidRDefault="00E60EDD" w:rsidP="00E60EDD">
      <w:pPr>
        <w:spacing w:line="240" w:lineRule="auto"/>
        <w:jc w:val="both"/>
        <w:rPr>
          <w:rFonts w:ascii="Times New Roman" w:hAnsi="Times New Roman" w:cs="Times New Roman"/>
          <w:sz w:val="24"/>
          <w:szCs w:val="24"/>
        </w:rPr>
      </w:pPr>
    </w:p>
    <w:p w14:paraId="11BB3FE1" w14:textId="1D38DBEC" w:rsidR="00D047B3" w:rsidRPr="00E60EDD" w:rsidRDefault="00D047B3"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Work Plan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2"/>
        <w:gridCol w:w="902"/>
        <w:gridCol w:w="902"/>
        <w:gridCol w:w="903"/>
        <w:gridCol w:w="903"/>
        <w:gridCol w:w="903"/>
        <w:gridCol w:w="903"/>
        <w:gridCol w:w="903"/>
        <w:gridCol w:w="903"/>
      </w:tblGrid>
      <w:tr w:rsidR="00D047B3" w:rsidRPr="00D047B3" w14:paraId="3C393C8B"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408D1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Activities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5D6931" w14:textId="1DABF58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Jan</w:t>
            </w:r>
          </w:p>
          <w:p w14:paraId="579966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07A772" w14:textId="7B6DA3EE"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Feb</w:t>
            </w:r>
          </w:p>
          <w:p w14:paraId="47AF962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1F6866" w14:textId="28C4933D" w:rsidR="00D047B3" w:rsidRPr="00D047B3" w:rsidRDefault="00D047B3"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Ma</w:t>
            </w:r>
            <w:r w:rsidR="00DC0534">
              <w:rPr>
                <w:rFonts w:ascii="Times New Roman" w:eastAsia="Times New Roman" w:hAnsi="Times New Roman" w:cs="Times New Roman"/>
                <w:b/>
                <w:bCs/>
                <w:kern w:val="0"/>
                <w:sz w:val="24"/>
                <w:szCs w:val="24"/>
                <w:lang w:bidi="bn-IN"/>
                <w14:ligatures w14:val="none"/>
              </w:rPr>
              <w:t>r</w:t>
            </w:r>
          </w:p>
          <w:p w14:paraId="6DF4E6E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BCBB7" w14:textId="6B41DB18"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Apr</w:t>
            </w:r>
          </w:p>
          <w:p w14:paraId="61D31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B6DFF32" w14:textId="026C815B"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May</w:t>
            </w:r>
          </w:p>
          <w:p w14:paraId="45E409F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600D3E" w14:textId="4F49AC22"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Jun</w:t>
            </w:r>
          </w:p>
          <w:p w14:paraId="77E8F7A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71FD10" w14:textId="5ECEFADC"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July</w:t>
            </w:r>
          </w:p>
          <w:p w14:paraId="130633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FF60D75" w14:textId="2A137BB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Aug</w:t>
            </w:r>
          </w:p>
          <w:p w14:paraId="4D6F270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r>
      <w:tr w:rsidR="00D047B3" w:rsidRPr="00D047B3" w14:paraId="0899CC6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D463C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Designing the Study</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04CDD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59976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11621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DEDF8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D6C03F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3E1C38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716B19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CA7B36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3248F140"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F42A94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Review of Literature</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B644B2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A2F80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411B92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6F8BEC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FBB6ED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498482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11511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056F0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5F9A2AAF"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5BE43D" w14:textId="0B3A0E9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 xml:space="preserve">Development &amp; approval of </w:t>
            </w:r>
            <w:r w:rsidR="00FB5BEF">
              <w:rPr>
                <w:rFonts w:ascii="Times New Roman" w:eastAsia="Times New Roman" w:hAnsi="Times New Roman" w:cs="Times New Roman"/>
                <w:b/>
                <w:bCs/>
                <w:kern w:val="0"/>
                <w:sz w:val="24"/>
                <w:szCs w:val="24"/>
                <w:lang w:bidi="bn-IN"/>
                <w14:ligatures w14:val="none"/>
              </w:rPr>
              <w:t xml:space="preserve">the </w:t>
            </w:r>
            <w:r w:rsidRPr="00D047B3">
              <w:rPr>
                <w:rFonts w:ascii="Times New Roman" w:eastAsia="Times New Roman" w:hAnsi="Times New Roman" w:cs="Times New Roman"/>
                <w:b/>
                <w:bCs/>
                <w:kern w:val="0"/>
                <w:sz w:val="24"/>
                <w:szCs w:val="24"/>
                <w:lang w:bidi="bn-IN"/>
                <w14:ligatures w14:val="none"/>
              </w:rPr>
              <w:t>proposal</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FD6A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CEA53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9814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47C24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0F3C9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383FD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91641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29B9FFE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54F6F6B"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864748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Development of Data Collection Tools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0D67F8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687B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9F1BAD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98DDD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883228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D048F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468C27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C929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B300E7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372127E" w14:textId="7AC0B2D0" w:rsidR="00D047B3" w:rsidRPr="00D047B3" w:rsidRDefault="00FB5BEF"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Pre-testing</w:t>
            </w:r>
            <w:r w:rsidR="00D047B3" w:rsidRPr="00D047B3">
              <w:rPr>
                <w:rFonts w:ascii="Times New Roman" w:eastAsia="Times New Roman" w:hAnsi="Times New Roman" w:cs="Times New Roman"/>
                <w:b/>
                <w:bCs/>
                <w:kern w:val="0"/>
                <w:sz w:val="24"/>
                <w:szCs w:val="24"/>
                <w:lang w:bidi="bn-IN"/>
                <w14:ligatures w14:val="none"/>
              </w:rPr>
              <w:t xml:space="preserve"> Questionnaire</w:t>
            </w:r>
            <w:r w:rsidR="00D047B3"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3C559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ABAE2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4538D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AA2FAD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97E80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5163E4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160AF5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4534871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31EF15D"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DA7EE8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Data Collection, Entry &amp; Analysis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E75ADB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954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219651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47AB7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8925E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B80FC6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E60705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4C34AF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1319CE9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51E799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Report Writing</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2C6D8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C739B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A150F5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FAA8C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F2A36F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18B2C3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32C4AA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539525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48D0A0EF"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017840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Submission &amp; Approval of Thesis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13095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DA9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B9579F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075213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88934E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2BFFCB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A4E5D5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B604F5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AC3E27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6BAD2FC" w14:textId="4CBCAE1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Printing, Binding</w:t>
            </w:r>
            <w:r w:rsidR="00E57D0A">
              <w:rPr>
                <w:rFonts w:ascii="Times New Roman" w:eastAsia="Times New Roman" w:hAnsi="Times New Roman" w:cs="Times New Roman"/>
                <w:b/>
                <w:bCs/>
                <w:kern w:val="0"/>
                <w:sz w:val="24"/>
                <w:szCs w:val="24"/>
                <w:lang w:bidi="bn-IN"/>
                <w14:ligatures w14:val="none"/>
              </w:rPr>
              <w:t>,</w:t>
            </w:r>
            <w:r w:rsidRPr="00D047B3">
              <w:rPr>
                <w:rFonts w:ascii="Times New Roman" w:eastAsia="Times New Roman" w:hAnsi="Times New Roman" w:cs="Times New Roman"/>
                <w:b/>
                <w:bCs/>
                <w:kern w:val="0"/>
                <w:sz w:val="24"/>
                <w:szCs w:val="24"/>
                <w:lang w:bidi="bn-IN"/>
                <w14:ligatures w14:val="none"/>
              </w:rPr>
              <w:t xml:space="preserve"> and Submission</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83CBF1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D7B18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65CC76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05B8B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13016F0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90C43F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6993DD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E54CE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bl>
    <w:p w14:paraId="6FCE38FE" w14:textId="77777777" w:rsidR="00D047B3" w:rsidRPr="00E60EDD" w:rsidRDefault="00D047B3" w:rsidP="00E60EDD">
      <w:pPr>
        <w:spacing w:line="240" w:lineRule="auto"/>
        <w:jc w:val="both"/>
        <w:rPr>
          <w:rFonts w:ascii="Times New Roman" w:hAnsi="Times New Roman" w:cs="Times New Roman"/>
          <w:sz w:val="24"/>
          <w:szCs w:val="24"/>
        </w:rPr>
      </w:pPr>
    </w:p>
    <w:p w14:paraId="5E290647" w14:textId="77777777" w:rsidR="00D047B3" w:rsidRPr="00E60EDD" w:rsidRDefault="00D047B3" w:rsidP="00E60EDD">
      <w:pPr>
        <w:spacing w:line="240" w:lineRule="auto"/>
        <w:jc w:val="both"/>
        <w:rPr>
          <w:rFonts w:ascii="Times New Roman" w:hAnsi="Times New Roman" w:cs="Times New Roman"/>
          <w:sz w:val="24"/>
          <w:szCs w:val="24"/>
        </w:rPr>
      </w:pPr>
    </w:p>
    <w:p w14:paraId="5458AC70" w14:textId="0F004AFD"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Reference:</w:t>
      </w:r>
    </w:p>
    <w:p w14:paraId="32465768" w14:textId="3EC5EC3E"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lastRenderedPageBreak/>
        <w:t>1.</w:t>
      </w:r>
      <w:r w:rsidR="00777ECB" w:rsidRPr="00E60EDD">
        <w:rPr>
          <w:rFonts w:ascii="Times New Roman" w:hAnsi="Times New Roman" w:cs="Times New Roman"/>
          <w:sz w:val="24"/>
          <w:szCs w:val="24"/>
        </w:rPr>
        <w:t>Bhatt S, Gething PW, Brady OJ, et al. The global distribution and burden of dengue. Nature 2013; 496: 504.</w:t>
      </w:r>
    </w:p>
    <w:p w14:paraId="4F94035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2 WHO. Dengue fact sheet. http://www.searo. who.int/entity/</w:t>
      </w:r>
      <w:proofErr w:type="spellStart"/>
      <w:r w:rsidRPr="00E60EDD">
        <w:rPr>
          <w:rFonts w:ascii="Times New Roman" w:hAnsi="Times New Roman" w:cs="Times New Roman"/>
          <w:sz w:val="24"/>
          <w:szCs w:val="24"/>
        </w:rPr>
        <w:t>vector_borne_tropical</w:t>
      </w:r>
      <w:proofErr w:type="spellEnd"/>
      <w:r w:rsidRPr="00E60EDD">
        <w:rPr>
          <w:rFonts w:ascii="Times New Roman" w:hAnsi="Times New Roman" w:cs="Times New Roman"/>
          <w:sz w:val="24"/>
          <w:szCs w:val="24"/>
        </w:rPr>
        <w:t>_ diseases/data/</w:t>
      </w:r>
      <w:proofErr w:type="spellStart"/>
      <w:r w:rsidRPr="00E60EDD">
        <w:rPr>
          <w:rFonts w:ascii="Times New Roman" w:hAnsi="Times New Roman" w:cs="Times New Roman"/>
          <w:sz w:val="24"/>
          <w:szCs w:val="24"/>
        </w:rPr>
        <w:t>data_factsheet</w:t>
      </w:r>
      <w:proofErr w:type="spellEnd"/>
      <w:r w:rsidRPr="00E60EDD">
        <w:rPr>
          <w:rFonts w:ascii="Times New Roman" w:hAnsi="Times New Roman" w:cs="Times New Roman"/>
          <w:sz w:val="24"/>
          <w:szCs w:val="24"/>
        </w:rPr>
        <w:t>/</w:t>
      </w:r>
      <w:proofErr w:type="spellStart"/>
      <w:r w:rsidRPr="00E60EDD">
        <w:rPr>
          <w:rFonts w:ascii="Times New Roman" w:hAnsi="Times New Roman" w:cs="Times New Roman"/>
          <w:sz w:val="24"/>
          <w:szCs w:val="24"/>
        </w:rPr>
        <w:t>en</w:t>
      </w:r>
      <w:proofErr w:type="spellEnd"/>
      <w:r w:rsidRPr="00E60EDD">
        <w:rPr>
          <w:rFonts w:ascii="Times New Roman" w:hAnsi="Times New Roman" w:cs="Times New Roman"/>
          <w:sz w:val="24"/>
          <w:szCs w:val="24"/>
        </w:rPr>
        <w:t xml:space="preserve">/ (accessed Sept 9, 2019). </w:t>
      </w:r>
    </w:p>
    <w:p w14:paraId="7C5173F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4 </w:t>
      </w:r>
      <w:proofErr w:type="spellStart"/>
      <w:r w:rsidRPr="00E60EDD">
        <w:rPr>
          <w:rFonts w:ascii="Times New Roman" w:hAnsi="Times New Roman" w:cs="Times New Roman"/>
          <w:sz w:val="24"/>
          <w:szCs w:val="24"/>
        </w:rPr>
        <w:t>Sharmin</w:t>
      </w:r>
      <w:proofErr w:type="spellEnd"/>
      <w:r w:rsidRPr="00E60EDD">
        <w:rPr>
          <w:rFonts w:ascii="Times New Roman" w:hAnsi="Times New Roman" w:cs="Times New Roman"/>
          <w:sz w:val="24"/>
          <w:szCs w:val="24"/>
        </w:rPr>
        <w:t xml:space="preserve"> S, </w:t>
      </w:r>
      <w:proofErr w:type="spellStart"/>
      <w:r w:rsidRPr="00E60EDD">
        <w:rPr>
          <w:rFonts w:ascii="Times New Roman" w:hAnsi="Times New Roman" w:cs="Times New Roman"/>
          <w:sz w:val="24"/>
          <w:szCs w:val="24"/>
        </w:rPr>
        <w:t>Viennet</w:t>
      </w:r>
      <w:proofErr w:type="spellEnd"/>
      <w:r w:rsidRPr="00E60EDD">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E60EDD">
        <w:rPr>
          <w:rFonts w:ascii="Times New Roman" w:hAnsi="Times New Roman" w:cs="Times New Roman"/>
          <w:sz w:val="24"/>
          <w:szCs w:val="24"/>
        </w:rPr>
        <w:t>Hyg</w:t>
      </w:r>
      <w:proofErr w:type="spellEnd"/>
      <w:r w:rsidRPr="00E60EDD">
        <w:rPr>
          <w:rFonts w:ascii="Times New Roman" w:hAnsi="Times New Roman" w:cs="Times New Roman"/>
          <w:sz w:val="24"/>
          <w:szCs w:val="24"/>
        </w:rPr>
        <w:t xml:space="preserve"> 2015; 109: 619–27. </w:t>
      </w:r>
    </w:p>
    <w:p w14:paraId="0180450B"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5 Shirin T, </w:t>
      </w:r>
      <w:proofErr w:type="spellStart"/>
      <w:r w:rsidRPr="00E60EDD">
        <w:rPr>
          <w:rFonts w:ascii="Times New Roman" w:hAnsi="Times New Roman" w:cs="Times New Roman"/>
          <w:sz w:val="24"/>
          <w:szCs w:val="24"/>
        </w:rPr>
        <w:t>Muraduzzaman</w:t>
      </w:r>
      <w:proofErr w:type="spellEnd"/>
      <w:r w:rsidRPr="00E60EDD">
        <w:rPr>
          <w:rFonts w:ascii="Times New Roman" w:hAnsi="Times New Roman" w:cs="Times New Roman"/>
          <w:sz w:val="24"/>
          <w:szCs w:val="24"/>
        </w:rPr>
        <w:t xml:space="preserve"> AKM, </w:t>
      </w:r>
      <w:proofErr w:type="spellStart"/>
      <w:r w:rsidRPr="00E60EDD">
        <w:rPr>
          <w:rFonts w:ascii="Times New Roman" w:hAnsi="Times New Roman" w:cs="Times New Roman"/>
          <w:sz w:val="24"/>
          <w:szCs w:val="24"/>
        </w:rPr>
        <w:t>Alam</w:t>
      </w:r>
      <w:proofErr w:type="spellEnd"/>
      <w:r w:rsidRPr="00E60EDD">
        <w:rPr>
          <w:rFonts w:ascii="Times New Roman" w:hAnsi="Times New Roman" w:cs="Times New Roman"/>
          <w:sz w:val="24"/>
          <w:szCs w:val="24"/>
        </w:rPr>
        <w:t xml:space="preserve"> AN, et al. </w:t>
      </w:r>
      <w:proofErr w:type="gramStart"/>
      <w:r w:rsidRPr="00E60EDD">
        <w:rPr>
          <w:rFonts w:ascii="Times New Roman" w:hAnsi="Times New Roman" w:cs="Times New Roman"/>
          <w:sz w:val="24"/>
          <w:szCs w:val="24"/>
        </w:rPr>
        <w:t>Largest</w:t>
      </w:r>
      <w:proofErr w:type="gramEnd"/>
      <w:r w:rsidRPr="00E60EDD">
        <w:rPr>
          <w:rFonts w:ascii="Times New Roman" w:hAnsi="Times New Roman" w:cs="Times New Roman"/>
          <w:sz w:val="24"/>
          <w:szCs w:val="24"/>
        </w:rPr>
        <w:t xml:space="preserve"> dengue outbreak of the decade with high fatality may be due to reemergence of DEN-3 serotype in Dhaka, Bangladesh, necessitating immediate public health attention. New Microbes New Infect 2019; 29: 100511.</w:t>
      </w:r>
    </w:p>
    <w:p w14:paraId="30E558B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E60EDD">
        <w:rPr>
          <w:rFonts w:ascii="Times New Roman" w:hAnsi="Times New Roman" w:cs="Times New Roman"/>
          <w:sz w:val="24"/>
          <w:szCs w:val="24"/>
        </w:rPr>
        <w:t>MediVoice</w:t>
      </w:r>
      <w:proofErr w:type="spellEnd"/>
      <w:r w:rsidRPr="00E60EDD">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8 Prothom </w:t>
      </w:r>
      <w:proofErr w:type="spellStart"/>
      <w:r w:rsidRPr="00E60EDD">
        <w:rPr>
          <w:rFonts w:ascii="Times New Roman" w:hAnsi="Times New Roman" w:cs="Times New Roman"/>
          <w:sz w:val="24"/>
          <w:szCs w:val="24"/>
        </w:rPr>
        <w:t>Alo</w:t>
      </w:r>
      <w:proofErr w:type="spellEnd"/>
      <w:r w:rsidRPr="00E60EDD">
        <w:rPr>
          <w:rFonts w:ascii="Times New Roman" w:hAnsi="Times New Roman" w:cs="Times New Roman"/>
          <w:sz w:val="24"/>
          <w:szCs w:val="24"/>
        </w:rPr>
        <w:t>. The number of dengue victims has increased by three and a half million. 2019. https://www.prothomalo.com/bangladesh/ article/1605</w:t>
      </w:r>
    </w:p>
    <w:p w14:paraId="35270EFA" w14:textId="41C39E43" w:rsidR="00603424"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shd w:val="clear" w:color="auto" w:fill="FFFFFF"/>
        </w:rPr>
        <w:t xml:space="preserve">9.Yeh CY, Chen PL, Chuang KT, Shu YC, Chien YW, </w:t>
      </w:r>
      <w:proofErr w:type="spellStart"/>
      <w:proofErr w:type="gramStart"/>
      <w:r w:rsidRPr="00E60EDD">
        <w:rPr>
          <w:rFonts w:ascii="Times New Roman" w:hAnsi="Times New Roman" w:cs="Times New Roman"/>
          <w:sz w:val="24"/>
          <w:szCs w:val="24"/>
          <w:shd w:val="clear" w:color="auto" w:fill="FFFFFF"/>
        </w:rPr>
        <w:t>Perng</w:t>
      </w:r>
      <w:proofErr w:type="spellEnd"/>
      <w:r w:rsidRPr="00E60EDD">
        <w:rPr>
          <w:rFonts w:ascii="Times New Roman" w:hAnsi="Times New Roman" w:cs="Times New Roman"/>
          <w:sz w:val="24"/>
          <w:szCs w:val="24"/>
          <w:shd w:val="clear" w:color="auto" w:fill="FFFFFF"/>
        </w:rPr>
        <w:t xml:space="preserve">  GC</w:t>
      </w:r>
      <w:proofErr w:type="gramEnd"/>
      <w:r w:rsidRPr="00E60EDD">
        <w:rPr>
          <w:rFonts w:ascii="Times New Roman" w:hAnsi="Times New Roman" w:cs="Times New Roman"/>
          <w:sz w:val="24"/>
          <w:szCs w:val="24"/>
          <w:shd w:val="clear" w:color="auto" w:fill="FFFFFF"/>
        </w:rPr>
        <w:t xml:space="preserve">,  Ko  WC,  Ko  NY.  </w:t>
      </w:r>
      <w:proofErr w:type="gramStart"/>
      <w:r w:rsidRPr="00E60EDD">
        <w:rPr>
          <w:rFonts w:ascii="Times New Roman" w:hAnsi="Times New Roman" w:cs="Times New Roman"/>
          <w:sz w:val="24"/>
          <w:szCs w:val="24"/>
          <w:shd w:val="clear" w:color="auto" w:fill="FFFFFF"/>
        </w:rPr>
        <w:t>Symptoms  associated</w:t>
      </w:r>
      <w:proofErr w:type="gramEnd"/>
      <w:r w:rsidRPr="00E60EDD">
        <w:rPr>
          <w:rFonts w:ascii="Times New Roman" w:hAnsi="Times New Roman" w:cs="Times New Roman"/>
          <w:sz w:val="24"/>
          <w:szCs w:val="24"/>
          <w:shd w:val="clear" w:color="auto" w:fill="FFFFFF"/>
        </w:rPr>
        <w:t xml:space="preserve"> with  adverse  dengue  fever  prognoses  at  the  time  of reporting  in  the  2015  dengue  outbreak  in  Taiwan. </w:t>
      </w:r>
      <w:proofErr w:type="spellStart"/>
      <w:r w:rsidRPr="00E60EDD">
        <w:rPr>
          <w:rFonts w:ascii="Times New Roman" w:hAnsi="Times New Roman" w:cs="Times New Roman"/>
          <w:sz w:val="24"/>
          <w:szCs w:val="24"/>
          <w:shd w:val="clear" w:color="auto" w:fill="FFFFFF"/>
        </w:rPr>
        <w:t>PLoS</w:t>
      </w:r>
      <w:proofErr w:type="spellEnd"/>
      <w:r w:rsidRPr="00E60EDD">
        <w:rPr>
          <w:rFonts w:ascii="Times New Roman" w:hAnsi="Times New Roman" w:cs="Times New Roman"/>
          <w:sz w:val="24"/>
          <w:szCs w:val="24"/>
          <w:shd w:val="clear" w:color="auto" w:fill="FFFFFF"/>
        </w:rPr>
        <w:t xml:space="preserve"> </w:t>
      </w:r>
      <w:proofErr w:type="spellStart"/>
      <w:r w:rsidRPr="00E60EDD">
        <w:rPr>
          <w:rFonts w:ascii="Times New Roman" w:hAnsi="Times New Roman" w:cs="Times New Roman"/>
          <w:sz w:val="24"/>
          <w:szCs w:val="24"/>
          <w:shd w:val="clear" w:color="auto" w:fill="FFFFFF"/>
        </w:rPr>
        <w:t>Negl</w:t>
      </w:r>
      <w:proofErr w:type="spellEnd"/>
      <w:r w:rsidRPr="00E60EDD">
        <w:rPr>
          <w:rFonts w:ascii="Times New Roman" w:hAnsi="Times New Roman" w:cs="Times New Roman"/>
          <w:sz w:val="24"/>
          <w:szCs w:val="24"/>
          <w:shd w:val="clear" w:color="auto" w:fill="FFFFFF"/>
        </w:rPr>
        <w:t xml:space="preserve"> Trop Dis. 2017;11(12</w:t>
      </w:r>
      <w:proofErr w:type="gramStart"/>
      <w:r w:rsidRPr="00E60EDD">
        <w:rPr>
          <w:rFonts w:ascii="Times New Roman" w:hAnsi="Times New Roman" w:cs="Times New Roman"/>
          <w:sz w:val="24"/>
          <w:szCs w:val="24"/>
          <w:shd w:val="clear" w:color="auto" w:fill="FFFFFF"/>
        </w:rPr>
        <w:t>):e</w:t>
      </w:r>
      <w:proofErr w:type="gramEnd"/>
      <w:r w:rsidRPr="00E60EDD">
        <w:rPr>
          <w:rFonts w:ascii="Times New Roman" w:hAnsi="Times New Roman" w:cs="Times New Roman"/>
          <w:sz w:val="24"/>
          <w:szCs w:val="24"/>
          <w:shd w:val="clear" w:color="auto" w:fill="FFFFFF"/>
        </w:rPr>
        <w:t>0006091</w:t>
      </w:r>
    </w:p>
    <w:p w14:paraId="60D3A3F8" w14:textId="77777777" w:rsidR="00777ECB" w:rsidRPr="00E60EDD" w:rsidRDefault="00777ECB" w:rsidP="00E60EDD">
      <w:pPr>
        <w:spacing w:line="240" w:lineRule="auto"/>
        <w:jc w:val="both"/>
        <w:rPr>
          <w:rFonts w:ascii="Times New Roman" w:hAnsi="Times New Roman" w:cs="Times New Roman"/>
          <w:sz w:val="24"/>
          <w:szCs w:val="24"/>
        </w:rPr>
      </w:pPr>
    </w:p>
    <w:sectPr w:rsidR="00777ECB" w:rsidRPr="00E60E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hammad Nayeem Hasan" w:date="2023-06-10T01:35:00Z" w:initials="MNH">
    <w:p w14:paraId="68B82C00" w14:textId="6AC3C46C" w:rsidR="007D6EF7" w:rsidRDefault="007D6EF7">
      <w:pPr>
        <w:pStyle w:val="CommentText"/>
      </w:pPr>
      <w:r>
        <w:rPr>
          <w:rStyle w:val="CommentReference"/>
        </w:rPr>
        <w:annotationRef/>
      </w:r>
      <w:r>
        <w:t>Update it.</w:t>
      </w:r>
    </w:p>
  </w:comment>
  <w:comment w:id="1" w:author="shakera begum" w:date="2023-06-11T11:16:00Z" w:initials="sb">
    <w:p w14:paraId="617F41DA" w14:textId="77777777" w:rsidR="00A17925" w:rsidRDefault="00A17925" w:rsidP="00CF50CD">
      <w:pPr>
        <w:pStyle w:val="CommentText"/>
      </w:pPr>
      <w:r>
        <w:rPr>
          <w:rStyle w:val="CommentReference"/>
        </w:rPr>
        <w:annotationRef/>
      </w:r>
      <w:r>
        <w:t>Eita net peyesi</w:t>
      </w:r>
    </w:p>
  </w:comment>
  <w:comment w:id="2" w:author="shakera begum" w:date="2023-06-11T11:16:00Z" w:initials="sb">
    <w:p w14:paraId="7B70C3E0" w14:textId="77777777" w:rsidR="00A17925" w:rsidRDefault="00A17925" w:rsidP="00B0743D">
      <w:pPr>
        <w:pStyle w:val="CommentText"/>
      </w:pPr>
      <w:r>
        <w:rPr>
          <w:rStyle w:val="CommentReference"/>
        </w:rPr>
        <w:annotationRef/>
      </w:r>
      <w:r>
        <w:t>Erpor tu update hoy ni mone hoy</w:t>
      </w:r>
    </w:p>
  </w:comment>
  <w:comment w:id="3" w:author="Mohammad Nayeem Hasan" w:date="2023-06-11T23:41:00Z" w:initials="MNH">
    <w:p w14:paraId="3FBEFECC" w14:textId="71A77C7D" w:rsidR="00594D1E" w:rsidRDefault="00594D1E">
      <w:pPr>
        <w:pStyle w:val="CommentText"/>
      </w:pPr>
      <w:r>
        <w:rPr>
          <w:rStyle w:val="CommentReference"/>
        </w:rPr>
        <w:annotationRef/>
      </w:r>
      <w:r w:rsidRPr="00594D1E">
        <w:t>https://old.dghs.gov.bd/index.php/bd/home/5200-daily-dengue-status-report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82C00" w15:done="0"/>
  <w15:commentEx w15:paraId="617F41DA" w15:paraIdParent="68B82C00" w15:done="0"/>
  <w15:commentEx w15:paraId="7B70C3E0" w15:paraIdParent="68B82C00" w15:done="0"/>
  <w15:commentEx w15:paraId="3FBEFECC" w15:paraIdParent="68B82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E51EC" w16cex:dateUtc="2023-06-09T19:35:00Z"/>
  <w16cex:commentExtensible w16cex:durableId="28302B73" w16cex:dateUtc="2023-06-11T15:16:00Z"/>
  <w16cex:commentExtensible w16cex:durableId="28302B87" w16cex:dateUtc="2023-06-11T15:16:00Z"/>
  <w16cex:commentExtensible w16cex:durableId="2830DA25" w16cex:dateUtc="2023-06-11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82C00" w16cid:durableId="282E51EC"/>
  <w16cid:commentId w16cid:paraId="617F41DA" w16cid:durableId="28302B73"/>
  <w16cid:commentId w16cid:paraId="7B70C3E0" w16cid:durableId="28302B87"/>
  <w16cid:commentId w16cid:paraId="3FBEFECC" w16cid:durableId="2830DA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rson w15:author="shakera begum">
    <w15:presenceInfo w15:providerId="Windows Live" w15:userId="efa4556abe251e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14211"/>
    <w:rsid w:val="000A0645"/>
    <w:rsid w:val="000A48F0"/>
    <w:rsid w:val="000C19AF"/>
    <w:rsid w:val="00280F63"/>
    <w:rsid w:val="002D7718"/>
    <w:rsid w:val="0030484C"/>
    <w:rsid w:val="0033552C"/>
    <w:rsid w:val="003C6E3D"/>
    <w:rsid w:val="003F16C1"/>
    <w:rsid w:val="0040024B"/>
    <w:rsid w:val="00426C4E"/>
    <w:rsid w:val="00490E4E"/>
    <w:rsid w:val="004D4355"/>
    <w:rsid w:val="00522FFF"/>
    <w:rsid w:val="00594D1E"/>
    <w:rsid w:val="00596A33"/>
    <w:rsid w:val="00603424"/>
    <w:rsid w:val="00613C9D"/>
    <w:rsid w:val="006213D6"/>
    <w:rsid w:val="00642BBD"/>
    <w:rsid w:val="0077113D"/>
    <w:rsid w:val="00777ECB"/>
    <w:rsid w:val="007D6EF7"/>
    <w:rsid w:val="00830445"/>
    <w:rsid w:val="008C7AFA"/>
    <w:rsid w:val="00946285"/>
    <w:rsid w:val="009F2C0E"/>
    <w:rsid w:val="00A06C8D"/>
    <w:rsid w:val="00A17925"/>
    <w:rsid w:val="00AB128D"/>
    <w:rsid w:val="00AF09B4"/>
    <w:rsid w:val="00B37B91"/>
    <w:rsid w:val="00B424C1"/>
    <w:rsid w:val="00B4341D"/>
    <w:rsid w:val="00BA0BE1"/>
    <w:rsid w:val="00C22B10"/>
    <w:rsid w:val="00C62485"/>
    <w:rsid w:val="00D047B3"/>
    <w:rsid w:val="00D56BAA"/>
    <w:rsid w:val="00D85835"/>
    <w:rsid w:val="00DB2512"/>
    <w:rsid w:val="00DC0534"/>
    <w:rsid w:val="00E57D0A"/>
    <w:rsid w:val="00E60EDD"/>
    <w:rsid w:val="00EA34E4"/>
    <w:rsid w:val="00FB5BEF"/>
    <w:rsid w:val="00F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18</cp:revision>
  <dcterms:created xsi:type="dcterms:W3CDTF">2023-06-06T22:16:00Z</dcterms:created>
  <dcterms:modified xsi:type="dcterms:W3CDTF">2023-06-11T21:24:00Z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