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77820" w14:textId="2A557982" w:rsidR="002F0E25" w:rsidRPr="008708DE" w:rsidRDefault="009B5127" w:rsidP="009B5127">
      <w:pPr>
        <w:spacing w:after="0" w:line="240" w:lineRule="auto"/>
        <w:rPr>
          <w:rFonts w:ascii="Times New Roman" w:hAnsi="Times New Roman" w:cs="Times New Roman"/>
          <w:color w:val="000000" w:themeColor="text1"/>
        </w:rPr>
      </w:pPr>
      <w:r w:rsidRPr="008708DE">
        <w:rPr>
          <w:rFonts w:ascii="Times New Roman" w:hAnsi="Times New Roman" w:cs="Times New Roman"/>
          <w:color w:val="000000" w:themeColor="text1"/>
        </w:rPr>
        <w:t>March</w:t>
      </w:r>
      <w:r w:rsidR="005F0233" w:rsidRPr="008708DE">
        <w:rPr>
          <w:rFonts w:ascii="Times New Roman" w:hAnsi="Times New Roman" w:cs="Times New Roman"/>
          <w:color w:val="000000" w:themeColor="text1"/>
        </w:rPr>
        <w:t xml:space="preserve"> </w:t>
      </w:r>
      <w:r w:rsidR="003100F0" w:rsidRPr="008708DE">
        <w:rPr>
          <w:rFonts w:ascii="Times New Roman" w:hAnsi="Times New Roman" w:cs="Times New Roman"/>
          <w:color w:val="000000" w:themeColor="text1"/>
        </w:rPr>
        <w:t>1</w:t>
      </w:r>
      <w:r w:rsidR="00007809">
        <w:rPr>
          <w:rFonts w:ascii="Times New Roman" w:hAnsi="Times New Roman" w:cs="Times New Roman"/>
          <w:color w:val="000000" w:themeColor="text1"/>
        </w:rPr>
        <w:t>6</w:t>
      </w:r>
      <w:r w:rsidR="0032116A" w:rsidRPr="008708DE">
        <w:rPr>
          <w:rFonts w:ascii="Times New Roman" w:hAnsi="Times New Roman" w:cs="Times New Roman"/>
          <w:color w:val="000000" w:themeColor="text1"/>
        </w:rPr>
        <w:t>, 202</w:t>
      </w:r>
      <w:r w:rsidRPr="008708DE">
        <w:rPr>
          <w:rFonts w:ascii="Times New Roman" w:hAnsi="Times New Roman" w:cs="Times New Roman"/>
          <w:color w:val="000000" w:themeColor="text1"/>
        </w:rPr>
        <w:t>4</w:t>
      </w:r>
    </w:p>
    <w:p w14:paraId="5E62D2BC" w14:textId="77777777" w:rsidR="009B5127" w:rsidRPr="008708DE" w:rsidRDefault="009B5127" w:rsidP="009B5127">
      <w:pPr>
        <w:spacing w:after="0" w:line="240" w:lineRule="auto"/>
        <w:rPr>
          <w:rFonts w:ascii="Times New Roman" w:hAnsi="Times New Roman" w:cs="Times New Roman"/>
          <w:color w:val="000000" w:themeColor="text1"/>
        </w:rPr>
      </w:pPr>
      <w:proofErr w:type="spellStart"/>
      <w:r w:rsidRPr="008708DE">
        <w:rPr>
          <w:rFonts w:ascii="Times New Roman" w:hAnsi="Times New Roman" w:cs="Times New Roman"/>
          <w:color w:val="000000" w:themeColor="text1"/>
        </w:rPr>
        <w:t>Dr.</w:t>
      </w:r>
      <w:proofErr w:type="spellEnd"/>
      <w:r w:rsidRPr="008708DE">
        <w:rPr>
          <w:rFonts w:ascii="Times New Roman" w:hAnsi="Times New Roman" w:cs="Times New Roman"/>
          <w:color w:val="000000" w:themeColor="text1"/>
        </w:rPr>
        <w:t xml:space="preserve"> Shalini Garg</w:t>
      </w:r>
    </w:p>
    <w:p w14:paraId="103B651E" w14:textId="77777777" w:rsidR="009B5127" w:rsidRPr="008708DE" w:rsidRDefault="009B5127" w:rsidP="009B5127">
      <w:pPr>
        <w:spacing w:after="0" w:line="240" w:lineRule="auto"/>
        <w:rPr>
          <w:rFonts w:ascii="Times New Roman" w:hAnsi="Times New Roman" w:cs="Times New Roman"/>
          <w:color w:val="000000" w:themeColor="text1"/>
        </w:rPr>
      </w:pPr>
      <w:r w:rsidRPr="008708DE">
        <w:rPr>
          <w:rFonts w:ascii="Times New Roman" w:hAnsi="Times New Roman" w:cs="Times New Roman"/>
          <w:color w:val="000000" w:themeColor="text1"/>
        </w:rPr>
        <w:t xml:space="preserve">Editor-in-Chief </w:t>
      </w:r>
    </w:p>
    <w:p w14:paraId="748F659C" w14:textId="51A2FC2D" w:rsidR="002F0E25" w:rsidRPr="008708DE" w:rsidRDefault="009B5127" w:rsidP="009B5127">
      <w:pPr>
        <w:spacing w:after="0" w:line="240" w:lineRule="auto"/>
        <w:rPr>
          <w:rFonts w:ascii="Times New Roman" w:hAnsi="Times New Roman" w:cs="Times New Roman"/>
          <w:color w:val="000000" w:themeColor="text1"/>
        </w:rPr>
      </w:pPr>
      <w:r w:rsidRPr="008708DE">
        <w:rPr>
          <w:rFonts w:ascii="Times New Roman" w:hAnsi="Times New Roman" w:cs="Times New Roman"/>
          <w:color w:val="000000" w:themeColor="text1"/>
        </w:rPr>
        <w:t>The Lancet Regional Health – Southeast Asia</w:t>
      </w:r>
    </w:p>
    <w:p w14:paraId="6FF358C3" w14:textId="77777777" w:rsidR="0091213A" w:rsidRPr="008708DE" w:rsidRDefault="0091213A" w:rsidP="008D3388">
      <w:pPr>
        <w:spacing w:after="0" w:line="240" w:lineRule="auto"/>
        <w:rPr>
          <w:rFonts w:ascii="Times New Roman" w:hAnsi="Times New Roman" w:cs="Times New Roman"/>
          <w:b/>
          <w:color w:val="000000" w:themeColor="text1"/>
          <w:shd w:val="clear" w:color="auto" w:fill="FFFFFF"/>
        </w:rPr>
      </w:pPr>
    </w:p>
    <w:p w14:paraId="0618DFCD" w14:textId="4EC6D253" w:rsidR="008D3388" w:rsidRPr="008708DE" w:rsidRDefault="008D3388" w:rsidP="008D3388">
      <w:pPr>
        <w:spacing w:after="0" w:line="240" w:lineRule="auto"/>
        <w:rPr>
          <w:rFonts w:ascii="Times New Roman" w:hAnsi="Times New Roman" w:cs="Times New Roman"/>
          <w:b/>
          <w:color w:val="000000" w:themeColor="text1"/>
          <w:shd w:val="clear" w:color="auto" w:fill="FFFFFF"/>
        </w:rPr>
      </w:pPr>
      <w:r w:rsidRPr="008708DE">
        <w:rPr>
          <w:rFonts w:ascii="Times New Roman" w:hAnsi="Times New Roman" w:cs="Times New Roman"/>
          <w:b/>
          <w:color w:val="000000" w:themeColor="text1"/>
          <w:shd w:val="clear" w:color="auto" w:fill="FFFFFF"/>
        </w:rPr>
        <w:t xml:space="preserve">Subject: </w:t>
      </w:r>
      <w:r w:rsidR="0091213A" w:rsidRPr="008708DE">
        <w:rPr>
          <w:rFonts w:ascii="Times New Roman" w:hAnsi="Times New Roman" w:cs="Times New Roman"/>
          <w:b/>
          <w:color w:val="000000" w:themeColor="text1"/>
          <w:shd w:val="clear" w:color="auto" w:fill="FFFFFF"/>
        </w:rPr>
        <w:t>Manuscript on Bangladesh dengue outbreak in 2023</w:t>
      </w:r>
    </w:p>
    <w:p w14:paraId="6125E6EC" w14:textId="77777777" w:rsidR="008D3388" w:rsidRPr="008708DE" w:rsidRDefault="008D3388" w:rsidP="009B5127">
      <w:pPr>
        <w:spacing w:after="0" w:line="240" w:lineRule="auto"/>
        <w:rPr>
          <w:rFonts w:ascii="Times New Roman" w:hAnsi="Times New Roman" w:cs="Times New Roman"/>
        </w:rPr>
      </w:pPr>
    </w:p>
    <w:p w14:paraId="3C39F999" w14:textId="335F6793" w:rsidR="002F0E25" w:rsidRPr="008708DE" w:rsidRDefault="002F0E25" w:rsidP="009B5127">
      <w:pPr>
        <w:spacing w:after="0" w:line="240" w:lineRule="auto"/>
        <w:rPr>
          <w:rFonts w:ascii="Times New Roman" w:hAnsi="Times New Roman" w:cs="Times New Roman"/>
          <w:b/>
          <w:color w:val="000000" w:themeColor="text1"/>
          <w:shd w:val="clear" w:color="auto" w:fill="FFFFFF"/>
        </w:rPr>
      </w:pPr>
      <w:proofErr w:type="spellStart"/>
      <w:r w:rsidRPr="008708DE">
        <w:rPr>
          <w:rFonts w:ascii="Times New Roman" w:hAnsi="Times New Roman" w:cs="Times New Roman"/>
          <w:b/>
          <w:color w:val="000000" w:themeColor="text1"/>
          <w:shd w:val="clear" w:color="auto" w:fill="FFFFFF"/>
        </w:rPr>
        <w:t>Dr</w:t>
      </w:r>
      <w:r w:rsidR="001115D9" w:rsidRPr="008708DE">
        <w:rPr>
          <w:rFonts w:ascii="Times New Roman" w:hAnsi="Times New Roman" w:cs="Times New Roman"/>
          <w:b/>
          <w:color w:val="000000" w:themeColor="text1"/>
          <w:shd w:val="clear" w:color="auto" w:fill="FFFFFF"/>
        </w:rPr>
        <w:t>.</w:t>
      </w:r>
      <w:proofErr w:type="spellEnd"/>
      <w:r w:rsidRPr="008708DE">
        <w:rPr>
          <w:rFonts w:ascii="Times New Roman" w:hAnsi="Times New Roman" w:cs="Times New Roman"/>
          <w:b/>
          <w:color w:val="000000" w:themeColor="text1"/>
          <w:shd w:val="clear" w:color="auto" w:fill="FFFFFF"/>
        </w:rPr>
        <w:t xml:space="preserve"> </w:t>
      </w:r>
      <w:r w:rsidR="00174F45" w:rsidRPr="008708DE">
        <w:rPr>
          <w:rFonts w:ascii="Times New Roman" w:hAnsi="Times New Roman" w:cs="Times New Roman"/>
          <w:b/>
          <w:color w:val="000000" w:themeColor="text1"/>
          <w:shd w:val="clear" w:color="auto" w:fill="FFFFFF"/>
        </w:rPr>
        <w:t>Shalini Garg</w:t>
      </w:r>
      <w:r w:rsidRPr="008708DE">
        <w:rPr>
          <w:rFonts w:ascii="Times New Roman" w:hAnsi="Times New Roman" w:cs="Times New Roman"/>
          <w:b/>
          <w:color w:val="000000" w:themeColor="text1"/>
          <w:shd w:val="clear" w:color="auto" w:fill="FFFFFF"/>
        </w:rPr>
        <w:t>,</w:t>
      </w:r>
    </w:p>
    <w:p w14:paraId="361A9AB8" w14:textId="77777777" w:rsidR="008D3388" w:rsidRPr="008708DE" w:rsidRDefault="008D3388" w:rsidP="009B5127">
      <w:pPr>
        <w:spacing w:after="0" w:line="240" w:lineRule="auto"/>
        <w:rPr>
          <w:rFonts w:ascii="Times New Roman" w:hAnsi="Times New Roman" w:cs="Times New Roman"/>
          <w:b/>
          <w:color w:val="000000" w:themeColor="text1"/>
          <w:shd w:val="clear" w:color="auto" w:fill="FFFFFF"/>
        </w:rPr>
      </w:pPr>
    </w:p>
    <w:p w14:paraId="23A3D10C" w14:textId="3B999039" w:rsidR="002F0E25" w:rsidRPr="008708DE" w:rsidRDefault="002F0E25" w:rsidP="009B5127">
      <w:pPr>
        <w:spacing w:after="0" w:line="240" w:lineRule="auto"/>
        <w:ind w:right="-278"/>
        <w:rPr>
          <w:rFonts w:ascii="Times New Roman" w:hAnsi="Times New Roman" w:cs="Times New Roman"/>
          <w:b/>
          <w:bCs/>
        </w:rPr>
      </w:pPr>
      <w:r w:rsidRPr="008708DE">
        <w:rPr>
          <w:rFonts w:ascii="Times New Roman" w:hAnsi="Times New Roman" w:cs="Times New Roman"/>
          <w:color w:val="000000" w:themeColor="text1"/>
          <w:shd w:val="clear" w:color="auto" w:fill="FFFFFF"/>
        </w:rPr>
        <w:t>Please find attached our manuscript “</w:t>
      </w:r>
      <w:r w:rsidR="00942155" w:rsidRPr="008708DE">
        <w:rPr>
          <w:rFonts w:ascii="Times New Roman" w:hAnsi="Times New Roman" w:cs="Times New Roman"/>
        </w:rPr>
        <w:t>The 2023 Fatal Dengue Outbreak in Bangladesh Highlights a Paradigm Shift of Geographical Distribution of Cases</w:t>
      </w:r>
      <w:r w:rsidR="001019C9" w:rsidRPr="008708DE">
        <w:rPr>
          <w:rFonts w:ascii="Times New Roman" w:hAnsi="Times New Roman" w:cs="Times New Roman"/>
        </w:rPr>
        <w:t>”</w:t>
      </w:r>
      <w:r w:rsidRPr="008708DE">
        <w:rPr>
          <w:rFonts w:ascii="Times New Roman" w:hAnsi="Times New Roman" w:cs="Times New Roman"/>
          <w:color w:val="000000" w:themeColor="text1"/>
          <w:shd w:val="clear" w:color="auto" w:fill="FFFFFF"/>
        </w:rPr>
        <w:t xml:space="preserve"> for consideration as a </w:t>
      </w:r>
      <w:r w:rsidR="009F712C" w:rsidRPr="008708DE">
        <w:rPr>
          <w:rFonts w:ascii="Times New Roman" w:hAnsi="Times New Roman" w:cs="Times New Roman"/>
          <w:color w:val="000000" w:themeColor="text1"/>
          <w:shd w:val="clear" w:color="auto" w:fill="FFFFFF"/>
        </w:rPr>
        <w:t>“</w:t>
      </w:r>
      <w:r w:rsidR="0033677F" w:rsidRPr="008708DE">
        <w:rPr>
          <w:rFonts w:ascii="Times New Roman" w:hAnsi="Times New Roman" w:cs="Times New Roman"/>
          <w:color w:val="000000" w:themeColor="text1"/>
          <w:shd w:val="clear" w:color="auto" w:fill="FFFFFF"/>
        </w:rPr>
        <w:t>Research</w:t>
      </w:r>
      <w:r w:rsidR="00DE7F74" w:rsidRPr="008708DE">
        <w:rPr>
          <w:rFonts w:ascii="Times New Roman" w:hAnsi="Times New Roman" w:cs="Times New Roman"/>
          <w:color w:val="000000" w:themeColor="text1"/>
          <w:shd w:val="clear" w:color="auto" w:fill="FFFFFF"/>
        </w:rPr>
        <w:t xml:space="preserve"> article</w:t>
      </w:r>
      <w:r w:rsidR="009F712C" w:rsidRPr="008708DE">
        <w:rPr>
          <w:rFonts w:ascii="Times New Roman" w:hAnsi="Times New Roman" w:cs="Times New Roman"/>
          <w:color w:val="000000" w:themeColor="text1"/>
          <w:shd w:val="clear" w:color="auto" w:fill="FFFFFF"/>
        </w:rPr>
        <w:t xml:space="preserve">” in </w:t>
      </w:r>
      <w:r w:rsidR="002E19CF" w:rsidRPr="008708DE">
        <w:rPr>
          <w:rFonts w:ascii="Times New Roman" w:hAnsi="Times New Roman" w:cs="Times New Roman"/>
          <w:i/>
          <w:iCs/>
          <w:color w:val="000000" w:themeColor="text1"/>
          <w:shd w:val="clear" w:color="auto" w:fill="FFFFFF"/>
        </w:rPr>
        <w:t>Lancet Regional Health- Southeast Asia</w:t>
      </w:r>
      <w:r w:rsidR="00D67278" w:rsidRPr="008708DE">
        <w:rPr>
          <w:rFonts w:ascii="Times New Roman" w:hAnsi="Times New Roman" w:cs="Times New Roman"/>
          <w:color w:val="000000" w:themeColor="text1"/>
          <w:shd w:val="clear" w:color="auto" w:fill="FFFFFF"/>
        </w:rPr>
        <w:t xml:space="preserve">. </w:t>
      </w:r>
      <w:r w:rsidRPr="008708DE">
        <w:rPr>
          <w:rFonts w:ascii="Times New Roman" w:hAnsi="Times New Roman" w:cs="Times New Roman"/>
          <w:color w:val="000000" w:themeColor="text1"/>
          <w:shd w:val="clear" w:color="auto" w:fill="FFFFFF"/>
        </w:rPr>
        <w:t xml:space="preserve"> </w:t>
      </w:r>
    </w:p>
    <w:p w14:paraId="17670AB4" w14:textId="77777777" w:rsidR="00D90ABE" w:rsidRPr="008708DE" w:rsidRDefault="00D90ABE" w:rsidP="009B5127">
      <w:pPr>
        <w:spacing w:after="0" w:line="240" w:lineRule="auto"/>
        <w:rPr>
          <w:rFonts w:ascii="Times New Roman" w:hAnsi="Times New Roman" w:cs="Times New Roman"/>
          <w:bCs/>
        </w:rPr>
      </w:pPr>
    </w:p>
    <w:p w14:paraId="02D58750" w14:textId="3936450A" w:rsidR="00D90ABE" w:rsidRPr="008708DE" w:rsidRDefault="004C0236" w:rsidP="009B5127">
      <w:pPr>
        <w:spacing w:after="0" w:line="240" w:lineRule="auto"/>
        <w:rPr>
          <w:rFonts w:ascii="Times New Roman" w:hAnsi="Times New Roman" w:cs="Times New Roman"/>
        </w:rPr>
      </w:pPr>
      <w:r w:rsidRPr="008708DE">
        <w:rPr>
          <w:rFonts w:ascii="Times New Roman" w:hAnsi="Times New Roman" w:cs="Times New Roman"/>
        </w:rPr>
        <w:t xml:space="preserve">In 2023, the world witnessed the first </w:t>
      </w:r>
      <w:r w:rsidR="00664663" w:rsidRPr="008708DE">
        <w:rPr>
          <w:rFonts w:ascii="Times New Roman" w:hAnsi="Times New Roman" w:cs="Times New Roman"/>
        </w:rPr>
        <w:t>landmark</w:t>
      </w:r>
      <w:r w:rsidRPr="008708DE">
        <w:rPr>
          <w:rFonts w:ascii="Times New Roman" w:hAnsi="Times New Roman" w:cs="Times New Roman"/>
        </w:rPr>
        <w:t xml:space="preserve"> of 6000 </w:t>
      </w:r>
      <w:r w:rsidR="008301BD">
        <w:rPr>
          <w:rFonts w:ascii="Times New Roman" w:hAnsi="Times New Roman" w:cs="Times New Roman"/>
        </w:rPr>
        <w:t xml:space="preserve">annual </w:t>
      </w:r>
      <w:r w:rsidRPr="008708DE">
        <w:rPr>
          <w:rFonts w:ascii="Times New Roman" w:hAnsi="Times New Roman" w:cs="Times New Roman"/>
        </w:rPr>
        <w:t xml:space="preserve">deaths due to </w:t>
      </w:r>
      <w:r w:rsidR="00664663" w:rsidRPr="008708DE">
        <w:rPr>
          <w:rFonts w:ascii="Times New Roman" w:hAnsi="Times New Roman" w:cs="Times New Roman"/>
        </w:rPr>
        <w:t>dengue virus infection and Bangladesh recorded more than</w:t>
      </w:r>
      <w:r w:rsidR="005305C3" w:rsidRPr="008708DE">
        <w:rPr>
          <w:rFonts w:ascii="Times New Roman" w:hAnsi="Times New Roman" w:cs="Times New Roman"/>
        </w:rPr>
        <w:t xml:space="preserve"> </w:t>
      </w:r>
      <w:r w:rsidR="00664663" w:rsidRPr="008708DE">
        <w:rPr>
          <w:rFonts w:ascii="Times New Roman" w:hAnsi="Times New Roman" w:cs="Times New Roman"/>
        </w:rPr>
        <w:t>one-</w:t>
      </w:r>
      <w:r w:rsidR="00681BC5" w:rsidRPr="008708DE">
        <w:rPr>
          <w:rFonts w:ascii="Times New Roman" w:hAnsi="Times New Roman" w:cs="Times New Roman"/>
        </w:rPr>
        <w:t>fourth</w:t>
      </w:r>
      <w:r w:rsidR="00664663" w:rsidRPr="008708DE">
        <w:rPr>
          <w:rFonts w:ascii="Times New Roman" w:hAnsi="Times New Roman" w:cs="Times New Roman"/>
        </w:rPr>
        <w:t xml:space="preserve"> of the </w:t>
      </w:r>
      <w:r w:rsidR="00681BC5" w:rsidRPr="008708DE">
        <w:rPr>
          <w:rFonts w:ascii="Times New Roman" w:hAnsi="Times New Roman" w:cs="Times New Roman"/>
        </w:rPr>
        <w:t xml:space="preserve">total fatalities (n=1705). </w:t>
      </w:r>
      <w:r w:rsidR="005305C3" w:rsidRPr="008708DE">
        <w:rPr>
          <w:rFonts w:ascii="Times New Roman" w:hAnsi="Times New Roman" w:cs="Times New Roman"/>
        </w:rPr>
        <w:t xml:space="preserve">We worked with </w:t>
      </w:r>
      <w:r w:rsidR="00DB2F6C" w:rsidRPr="008708DE">
        <w:rPr>
          <w:rFonts w:ascii="Times New Roman" w:hAnsi="Times New Roman" w:cs="Times New Roman"/>
        </w:rPr>
        <w:t xml:space="preserve">the </w:t>
      </w:r>
      <w:r w:rsidR="005305C3" w:rsidRPr="008708DE">
        <w:rPr>
          <w:rFonts w:ascii="Times New Roman" w:hAnsi="Times New Roman" w:cs="Times New Roman"/>
        </w:rPr>
        <w:t>Ministry of Health and Family Welfare of Bangladesh</w:t>
      </w:r>
      <w:r w:rsidR="00DB2F6C" w:rsidRPr="008708DE">
        <w:rPr>
          <w:rFonts w:ascii="Times New Roman" w:hAnsi="Times New Roman" w:cs="Times New Roman"/>
        </w:rPr>
        <w:t xml:space="preserve"> (Management Information System)</w:t>
      </w:r>
      <w:r w:rsidR="005305C3" w:rsidRPr="008708DE">
        <w:rPr>
          <w:rFonts w:ascii="Times New Roman" w:hAnsi="Times New Roman" w:cs="Times New Roman"/>
        </w:rPr>
        <w:t xml:space="preserve"> on the </w:t>
      </w:r>
      <w:r w:rsidR="004D18E8" w:rsidRPr="008708DE">
        <w:rPr>
          <w:rFonts w:ascii="Times New Roman" w:hAnsi="Times New Roman" w:cs="Times New Roman"/>
        </w:rPr>
        <w:t xml:space="preserve">dataset of 321,179 </w:t>
      </w:r>
      <w:r w:rsidR="00DB2F6C" w:rsidRPr="008708DE">
        <w:rPr>
          <w:rFonts w:ascii="Times New Roman" w:hAnsi="Times New Roman" w:cs="Times New Roman"/>
        </w:rPr>
        <w:t xml:space="preserve">confirmed dengue </w:t>
      </w:r>
      <w:r w:rsidR="004D18E8" w:rsidRPr="008708DE">
        <w:rPr>
          <w:rFonts w:ascii="Times New Roman" w:hAnsi="Times New Roman" w:cs="Times New Roman"/>
        </w:rPr>
        <w:t xml:space="preserve">cases and 1705 </w:t>
      </w:r>
      <w:r w:rsidR="00DB2F6C" w:rsidRPr="008708DE">
        <w:rPr>
          <w:rFonts w:ascii="Times New Roman" w:hAnsi="Times New Roman" w:cs="Times New Roman"/>
        </w:rPr>
        <w:t xml:space="preserve">deaths to </w:t>
      </w:r>
      <w:r w:rsidR="00887405" w:rsidRPr="008708DE">
        <w:rPr>
          <w:rFonts w:ascii="Times New Roman" w:hAnsi="Times New Roman" w:cs="Times New Roman"/>
        </w:rPr>
        <w:t>characterize</w:t>
      </w:r>
      <w:r w:rsidR="004D18E8" w:rsidRPr="008708DE">
        <w:rPr>
          <w:rFonts w:ascii="Times New Roman" w:hAnsi="Times New Roman" w:cs="Times New Roman"/>
        </w:rPr>
        <w:t xml:space="preserve"> the outbreak pattern </w:t>
      </w:r>
      <w:r w:rsidR="00335A43" w:rsidRPr="008708DE">
        <w:rPr>
          <w:rFonts w:ascii="Times New Roman" w:hAnsi="Times New Roman" w:cs="Times New Roman"/>
        </w:rPr>
        <w:t xml:space="preserve">and </w:t>
      </w:r>
      <w:r w:rsidR="00DB2F6C" w:rsidRPr="008708DE">
        <w:rPr>
          <w:rFonts w:ascii="Times New Roman" w:hAnsi="Times New Roman" w:cs="Times New Roman"/>
        </w:rPr>
        <w:t>transmission</w:t>
      </w:r>
      <w:r w:rsidR="00335A43" w:rsidRPr="008708DE">
        <w:rPr>
          <w:rFonts w:ascii="Times New Roman" w:hAnsi="Times New Roman" w:cs="Times New Roman"/>
        </w:rPr>
        <w:t xml:space="preserve"> dynamics in the country</w:t>
      </w:r>
      <w:r w:rsidR="00887405" w:rsidRPr="008708DE">
        <w:rPr>
          <w:rFonts w:ascii="Times New Roman" w:hAnsi="Times New Roman" w:cs="Times New Roman"/>
        </w:rPr>
        <w:t xml:space="preserve">. </w:t>
      </w:r>
      <w:r w:rsidR="00335A43" w:rsidRPr="008708DE">
        <w:rPr>
          <w:rFonts w:ascii="Times New Roman" w:hAnsi="Times New Roman" w:cs="Times New Roman"/>
        </w:rPr>
        <w:t xml:space="preserve"> </w:t>
      </w:r>
    </w:p>
    <w:p w14:paraId="28BC0403" w14:textId="77777777" w:rsidR="004C0236" w:rsidRPr="008708DE" w:rsidRDefault="004C0236" w:rsidP="009B5127">
      <w:pPr>
        <w:spacing w:after="0" w:line="240" w:lineRule="auto"/>
        <w:rPr>
          <w:rFonts w:ascii="Times New Roman" w:hAnsi="Times New Roman" w:cs="Times New Roman"/>
        </w:rPr>
      </w:pPr>
    </w:p>
    <w:p w14:paraId="100C3949" w14:textId="7B9D72EC" w:rsidR="00EE6495" w:rsidRDefault="00D90ABE" w:rsidP="009B5127">
      <w:pPr>
        <w:spacing w:after="0" w:line="240" w:lineRule="auto"/>
        <w:rPr>
          <w:rFonts w:ascii="Times New Roman" w:hAnsi="Times New Roman" w:cs="Times New Roman"/>
        </w:rPr>
      </w:pPr>
      <w:r w:rsidRPr="008708DE">
        <w:rPr>
          <w:rFonts w:ascii="Times New Roman" w:hAnsi="Times New Roman" w:cs="Times New Roman"/>
        </w:rPr>
        <w:t xml:space="preserve">In 2023, there were 1.3 times as many reported cases of dengue fever as there were in the previous 23 years, from 2000 to 2022 (321,179 vs. 244,246), and there were twice as many deaths (1705 vs. 849). Of the 1705 fatalities, 67.4% (n=1015) passed away a day after being admitted to the hospital, suggesting that individuals with serious illnesses were admitted later than necessary. </w:t>
      </w:r>
      <w:r w:rsidR="00EE6495">
        <w:rPr>
          <w:rFonts w:ascii="Times New Roman" w:hAnsi="Times New Roman" w:cs="Times New Roman"/>
        </w:rPr>
        <w:t xml:space="preserve">We believe </w:t>
      </w:r>
      <w:r w:rsidR="006D5C9B">
        <w:rPr>
          <w:rFonts w:ascii="Times New Roman" w:hAnsi="Times New Roman" w:cs="Times New Roman"/>
        </w:rPr>
        <w:t>these</w:t>
      </w:r>
      <w:r w:rsidR="00EE6495">
        <w:rPr>
          <w:rFonts w:ascii="Times New Roman" w:hAnsi="Times New Roman" w:cs="Times New Roman"/>
        </w:rPr>
        <w:t xml:space="preserve"> findings need special attention </w:t>
      </w:r>
      <w:r w:rsidR="006D5C9B">
        <w:rPr>
          <w:rFonts w:ascii="Times New Roman" w:hAnsi="Times New Roman" w:cs="Times New Roman"/>
        </w:rPr>
        <w:t>from</w:t>
      </w:r>
      <w:r w:rsidR="00EE6495">
        <w:rPr>
          <w:rFonts w:ascii="Times New Roman" w:hAnsi="Times New Roman" w:cs="Times New Roman"/>
        </w:rPr>
        <w:t xml:space="preserve"> the authorities in </w:t>
      </w:r>
      <w:r w:rsidR="006D5C9B">
        <w:rPr>
          <w:rFonts w:ascii="Times New Roman" w:hAnsi="Times New Roman" w:cs="Times New Roman"/>
        </w:rPr>
        <w:t>Bangladesh</w:t>
      </w:r>
      <w:r w:rsidR="00EE6495">
        <w:rPr>
          <w:rFonts w:ascii="Times New Roman" w:hAnsi="Times New Roman" w:cs="Times New Roman"/>
        </w:rPr>
        <w:t>, South</w:t>
      </w:r>
      <w:r w:rsidR="00C72A3D">
        <w:rPr>
          <w:rFonts w:ascii="Times New Roman" w:hAnsi="Times New Roman" w:cs="Times New Roman"/>
        </w:rPr>
        <w:t>/</w:t>
      </w:r>
      <w:r w:rsidR="006D5C9B">
        <w:rPr>
          <w:rFonts w:ascii="Times New Roman" w:hAnsi="Times New Roman" w:cs="Times New Roman"/>
        </w:rPr>
        <w:t>Southeast</w:t>
      </w:r>
      <w:r w:rsidR="00EE6495">
        <w:rPr>
          <w:rFonts w:ascii="Times New Roman" w:hAnsi="Times New Roman" w:cs="Times New Roman"/>
        </w:rPr>
        <w:t xml:space="preserve"> Asia</w:t>
      </w:r>
      <w:r w:rsidR="006D5C9B">
        <w:rPr>
          <w:rFonts w:ascii="Times New Roman" w:hAnsi="Times New Roman" w:cs="Times New Roman"/>
        </w:rPr>
        <w:t>,</w:t>
      </w:r>
      <w:r w:rsidR="00EE6495">
        <w:rPr>
          <w:rFonts w:ascii="Times New Roman" w:hAnsi="Times New Roman" w:cs="Times New Roman"/>
        </w:rPr>
        <w:t xml:space="preserve"> and </w:t>
      </w:r>
      <w:r w:rsidR="006D5C9B">
        <w:rPr>
          <w:rFonts w:ascii="Times New Roman" w:hAnsi="Times New Roman" w:cs="Times New Roman"/>
        </w:rPr>
        <w:t xml:space="preserve">other </w:t>
      </w:r>
      <w:r w:rsidR="007C520C">
        <w:rPr>
          <w:rFonts w:ascii="Times New Roman" w:hAnsi="Times New Roman" w:cs="Times New Roman"/>
        </w:rPr>
        <w:t>countries</w:t>
      </w:r>
      <w:r w:rsidR="006D5C9B">
        <w:rPr>
          <w:rFonts w:ascii="Times New Roman" w:hAnsi="Times New Roman" w:cs="Times New Roman"/>
        </w:rPr>
        <w:t xml:space="preserve"> with similar </w:t>
      </w:r>
      <w:r w:rsidR="001F7954">
        <w:rPr>
          <w:rFonts w:ascii="Times New Roman" w:hAnsi="Times New Roman" w:cs="Times New Roman"/>
        </w:rPr>
        <w:t xml:space="preserve">economic development </w:t>
      </w:r>
      <w:r w:rsidR="00C72A3D">
        <w:rPr>
          <w:rFonts w:ascii="Times New Roman" w:hAnsi="Times New Roman" w:cs="Times New Roman"/>
        </w:rPr>
        <w:t xml:space="preserve">where medical treatment is </w:t>
      </w:r>
      <w:r w:rsidR="006D5C9B">
        <w:rPr>
          <w:rFonts w:ascii="Times New Roman" w:hAnsi="Times New Roman" w:cs="Times New Roman"/>
        </w:rPr>
        <w:t>highly</w:t>
      </w:r>
      <w:r w:rsidR="00C72A3D">
        <w:rPr>
          <w:rFonts w:ascii="Times New Roman" w:hAnsi="Times New Roman" w:cs="Times New Roman"/>
        </w:rPr>
        <w:t xml:space="preserve"> dependent on large cities. </w:t>
      </w:r>
      <w:r w:rsidR="00060BA3">
        <w:rPr>
          <w:rFonts w:ascii="Times New Roman" w:hAnsi="Times New Roman" w:cs="Times New Roman"/>
        </w:rPr>
        <w:t>This information</w:t>
      </w:r>
      <w:r w:rsidR="007C520C">
        <w:rPr>
          <w:rFonts w:ascii="Times New Roman" w:hAnsi="Times New Roman" w:cs="Times New Roman"/>
        </w:rPr>
        <w:t xml:space="preserve"> will be also useful for WHO</w:t>
      </w:r>
      <w:r w:rsidR="00B11D8C">
        <w:rPr>
          <w:rFonts w:ascii="Times New Roman" w:hAnsi="Times New Roman" w:cs="Times New Roman"/>
        </w:rPr>
        <w:t xml:space="preserve">, CDC, </w:t>
      </w:r>
      <w:r w:rsidR="00A95990">
        <w:rPr>
          <w:rFonts w:ascii="Times New Roman" w:hAnsi="Times New Roman" w:cs="Times New Roman"/>
        </w:rPr>
        <w:t>ECDC, and</w:t>
      </w:r>
      <w:r w:rsidR="007C520C">
        <w:rPr>
          <w:rFonts w:ascii="Times New Roman" w:hAnsi="Times New Roman" w:cs="Times New Roman"/>
        </w:rPr>
        <w:t xml:space="preserve"> other </w:t>
      </w:r>
      <w:r w:rsidR="00B11D8C">
        <w:rPr>
          <w:rFonts w:ascii="Times New Roman" w:hAnsi="Times New Roman" w:cs="Times New Roman"/>
        </w:rPr>
        <w:t>jurisdictions</w:t>
      </w:r>
      <w:r w:rsidR="007C520C">
        <w:rPr>
          <w:rFonts w:ascii="Times New Roman" w:hAnsi="Times New Roman" w:cs="Times New Roman"/>
        </w:rPr>
        <w:t xml:space="preserve"> </w:t>
      </w:r>
      <w:r w:rsidR="00060BA3">
        <w:rPr>
          <w:rFonts w:ascii="Times New Roman" w:hAnsi="Times New Roman" w:cs="Times New Roman"/>
        </w:rPr>
        <w:t xml:space="preserve">to </w:t>
      </w:r>
      <w:r w:rsidR="00B11D8C">
        <w:rPr>
          <w:rFonts w:ascii="Times New Roman" w:hAnsi="Times New Roman" w:cs="Times New Roman"/>
        </w:rPr>
        <w:t>modify/</w:t>
      </w:r>
      <w:r w:rsidR="00060BA3">
        <w:rPr>
          <w:rFonts w:ascii="Times New Roman" w:hAnsi="Times New Roman" w:cs="Times New Roman"/>
        </w:rPr>
        <w:t xml:space="preserve">develop the guidelines for dengue infection. </w:t>
      </w:r>
    </w:p>
    <w:p w14:paraId="1CC59382" w14:textId="77777777" w:rsidR="00EE6495" w:rsidRDefault="00EE6495" w:rsidP="009B5127">
      <w:pPr>
        <w:spacing w:after="0" w:line="240" w:lineRule="auto"/>
        <w:rPr>
          <w:rFonts w:ascii="Times New Roman" w:hAnsi="Times New Roman" w:cs="Times New Roman"/>
        </w:rPr>
      </w:pPr>
    </w:p>
    <w:p w14:paraId="7C3BAD76" w14:textId="3FFE606A" w:rsidR="005E60D1" w:rsidRPr="008708DE" w:rsidRDefault="00710A9D" w:rsidP="009B5127">
      <w:pPr>
        <w:spacing w:after="0" w:line="240" w:lineRule="auto"/>
        <w:rPr>
          <w:rFonts w:ascii="Times New Roman" w:hAnsi="Times New Roman" w:cs="Times New Roman"/>
        </w:rPr>
      </w:pPr>
      <w:r w:rsidRPr="008708DE">
        <w:rPr>
          <w:rFonts w:ascii="Times New Roman" w:hAnsi="Times New Roman" w:cs="Times New Roman"/>
        </w:rPr>
        <w:t xml:space="preserve">A total of </w:t>
      </w:r>
      <w:r w:rsidR="00D90ABE" w:rsidRPr="008708DE">
        <w:rPr>
          <w:rFonts w:ascii="Times New Roman" w:hAnsi="Times New Roman" w:cs="Times New Roman"/>
        </w:rPr>
        <w:t xml:space="preserve">110,008 cases, including 980 deaths (case-fatality ratio: 0.89%), were recorded from </w:t>
      </w:r>
      <w:r w:rsidRPr="008708DE">
        <w:rPr>
          <w:rFonts w:ascii="Times New Roman" w:hAnsi="Times New Roman" w:cs="Times New Roman"/>
        </w:rPr>
        <w:t>the capital City of Dhaka</w:t>
      </w:r>
      <w:r w:rsidR="00D90ABE" w:rsidRPr="008708DE">
        <w:rPr>
          <w:rFonts w:ascii="Times New Roman" w:hAnsi="Times New Roman" w:cs="Times New Roman"/>
        </w:rPr>
        <w:t>, whereas 211,171 cases, including 725 deaths (case-fatality ratio: 0.34%), were reported from outside the city.  More than half of the cases—only the second such instance in Bangladesh after 2019—were reported outside of Dhaka.</w:t>
      </w:r>
      <w:r w:rsidR="005E60D1" w:rsidRPr="008708DE">
        <w:rPr>
          <w:rFonts w:ascii="Times New Roman" w:hAnsi="Times New Roman" w:cs="Times New Roman"/>
        </w:rPr>
        <w:t xml:space="preserve"> Dengue incidence per thousand people was greater in the southern divisions to central Dhaka than in the northern division (2.30 vs. 0.50, p&lt;0,0.01). </w:t>
      </w:r>
      <w:r w:rsidR="00217CF3" w:rsidRPr="008708DE">
        <w:rPr>
          <w:rFonts w:ascii="Times New Roman" w:hAnsi="Times New Roman" w:cs="Times New Roman"/>
        </w:rPr>
        <w:t xml:space="preserve">This higher incidence can be explained by </w:t>
      </w:r>
      <w:r w:rsidR="00DB6AF4" w:rsidRPr="008708DE">
        <w:rPr>
          <w:rFonts w:ascii="Times New Roman" w:hAnsi="Times New Roman" w:cs="Times New Roman"/>
        </w:rPr>
        <w:t>t</w:t>
      </w:r>
      <w:r w:rsidR="005E60D1" w:rsidRPr="008708DE">
        <w:rPr>
          <w:rFonts w:ascii="Times New Roman" w:hAnsi="Times New Roman" w:cs="Times New Roman"/>
        </w:rPr>
        <w:t xml:space="preserve">he </w:t>
      </w:r>
      <w:r w:rsidR="00DB6AF4" w:rsidRPr="008708DE">
        <w:rPr>
          <w:rFonts w:ascii="Times New Roman" w:hAnsi="Times New Roman" w:cs="Times New Roman"/>
        </w:rPr>
        <w:t xml:space="preserve">higher </w:t>
      </w:r>
      <w:r w:rsidR="005E60D1" w:rsidRPr="008708DE">
        <w:rPr>
          <w:rFonts w:ascii="Times New Roman" w:hAnsi="Times New Roman" w:cs="Times New Roman"/>
        </w:rPr>
        <w:t>mean annual temperature in the southern divisions than in the northern division (27.46 vs. 26.54 °C). There was a positive correlation between dengue cases in each division and the average temperature (IRR: 1.13, 95% CI: 1.11-1.14) and the divisions' urban-to-rural population ratio (IRR: 1.04, 95% CI: 1.03-1.04).</w:t>
      </w:r>
    </w:p>
    <w:p w14:paraId="72643E38" w14:textId="56E93DF5" w:rsidR="005E60D1" w:rsidRPr="008708DE" w:rsidRDefault="005E60D1" w:rsidP="009B5127">
      <w:pPr>
        <w:spacing w:after="0" w:line="240" w:lineRule="auto"/>
        <w:rPr>
          <w:rFonts w:ascii="Times New Roman" w:hAnsi="Times New Roman" w:cs="Times New Roman"/>
          <w:bCs/>
        </w:rPr>
      </w:pPr>
    </w:p>
    <w:p w14:paraId="3575BF70" w14:textId="361B1D0C" w:rsidR="005E60D1" w:rsidRPr="008708DE" w:rsidRDefault="0015702B" w:rsidP="009B5127">
      <w:pPr>
        <w:spacing w:after="0" w:line="240" w:lineRule="auto"/>
        <w:rPr>
          <w:rFonts w:ascii="Times New Roman" w:hAnsi="Times New Roman" w:cs="Times New Roman"/>
        </w:rPr>
      </w:pPr>
      <w:r w:rsidRPr="008708DE">
        <w:rPr>
          <w:rStyle w:val="cf01"/>
          <w:rFonts w:ascii="Times New Roman" w:hAnsi="Times New Roman" w:cs="Times New Roman"/>
          <w:sz w:val="22"/>
          <w:szCs w:val="22"/>
        </w:rPr>
        <w:t xml:space="preserve">In contrast to </w:t>
      </w:r>
      <w:r w:rsidRPr="008708DE">
        <w:rPr>
          <w:rFonts w:ascii="Times New Roman" w:hAnsi="Times New Roman" w:cs="Times New Roman"/>
        </w:rPr>
        <w:t>the idea of an urban disease, dengue poses a significant threat to rural communities in Bangladesh. The largest Muslim festival Eid-Al-Adha coincided when an epidemic that was ongoing in the Capital city, Dhaka. Many people (~15 million) left Dhaka and its surrounding cities to celebrate Eid-Al-Adha with their families in rural Bangladesh. This large movement probably played a role in spreading the DENV throughout the county. Our study showed the higher incidence and CFR of the district southern to the central capital city, Dhaka, and the incidence was associated with higher temperatures, urbanization, and humidity.</w:t>
      </w:r>
    </w:p>
    <w:p w14:paraId="03A792EE" w14:textId="77777777" w:rsidR="00A53661" w:rsidRPr="008708DE" w:rsidRDefault="00A53661" w:rsidP="009B5127">
      <w:pPr>
        <w:spacing w:after="0" w:line="240" w:lineRule="auto"/>
        <w:rPr>
          <w:rFonts w:ascii="Times New Roman" w:hAnsi="Times New Roman" w:cs="Times New Roman"/>
        </w:rPr>
      </w:pPr>
    </w:p>
    <w:p w14:paraId="76369B57" w14:textId="46F95026" w:rsidR="00867E1C" w:rsidRDefault="00113A1C" w:rsidP="00FE52C4">
      <w:pPr>
        <w:spacing w:after="0" w:line="240" w:lineRule="auto"/>
        <w:rPr>
          <w:rFonts w:ascii="Times New Roman" w:hAnsi="Times New Roman" w:cs="Times New Roman"/>
          <w:color w:val="000000" w:themeColor="text1"/>
          <w:shd w:val="clear" w:color="auto" w:fill="FFFFFF"/>
        </w:rPr>
      </w:pPr>
      <w:r w:rsidRPr="008708DE">
        <w:rPr>
          <w:rFonts w:ascii="Times New Roman" w:hAnsi="Times New Roman" w:cs="Times New Roman"/>
        </w:rPr>
        <w:t xml:space="preserve">We have discussed the </w:t>
      </w:r>
      <w:r w:rsidR="002A473F" w:rsidRPr="008708DE">
        <w:rPr>
          <w:rFonts w:ascii="Times New Roman" w:hAnsi="Times New Roman" w:cs="Times New Roman"/>
        </w:rPr>
        <w:t xml:space="preserve">public health challenges for controlling future outbreaks of </w:t>
      </w:r>
      <w:r w:rsidR="003170D2" w:rsidRPr="008708DE">
        <w:rPr>
          <w:rFonts w:ascii="Times New Roman" w:hAnsi="Times New Roman" w:cs="Times New Roman"/>
        </w:rPr>
        <w:t xml:space="preserve">the </w:t>
      </w:r>
      <w:r w:rsidR="002A473F" w:rsidRPr="008708DE">
        <w:rPr>
          <w:rFonts w:ascii="Times New Roman" w:hAnsi="Times New Roman" w:cs="Times New Roman"/>
        </w:rPr>
        <w:t xml:space="preserve">dengue virus in </w:t>
      </w:r>
      <w:r w:rsidR="00EF5437" w:rsidRPr="008708DE">
        <w:rPr>
          <w:rFonts w:ascii="Times New Roman" w:hAnsi="Times New Roman" w:cs="Times New Roman"/>
        </w:rPr>
        <w:t>Bangladesh</w:t>
      </w:r>
      <w:r w:rsidR="002A473F" w:rsidRPr="008708DE">
        <w:rPr>
          <w:rFonts w:ascii="Times New Roman" w:hAnsi="Times New Roman" w:cs="Times New Roman"/>
        </w:rPr>
        <w:t>.</w:t>
      </w:r>
      <w:r w:rsidR="00EF5437" w:rsidRPr="008708DE">
        <w:rPr>
          <w:rFonts w:ascii="Times New Roman" w:hAnsi="Times New Roman" w:cs="Times New Roman"/>
        </w:rPr>
        <w:t xml:space="preserve"> </w:t>
      </w:r>
      <w:r w:rsidR="002F0E25" w:rsidRPr="008708DE">
        <w:rPr>
          <w:rFonts w:ascii="Times New Roman" w:hAnsi="Times New Roman" w:cs="Times New Roman"/>
          <w:color w:val="000000" w:themeColor="text1"/>
          <w:shd w:val="clear" w:color="auto" w:fill="FFFFFF"/>
        </w:rPr>
        <w:t xml:space="preserve">All authors reviewed the article and provided their consent for journal submission. We do not have any conflict of interest. </w:t>
      </w:r>
      <w:r w:rsidR="00B21A9A" w:rsidRPr="008708DE">
        <w:rPr>
          <w:rFonts w:ascii="Times New Roman" w:hAnsi="Times New Roman" w:cs="Times New Roman"/>
          <w:color w:val="000000" w:themeColor="text1"/>
          <w:shd w:val="clear" w:color="auto" w:fill="FFFFFF"/>
        </w:rPr>
        <w:t>This manuscript has not been published and is not under consideration for publication elsewhere</w:t>
      </w:r>
      <w:r w:rsidR="00D90ABE" w:rsidRPr="008708DE">
        <w:rPr>
          <w:rFonts w:ascii="Times New Roman" w:hAnsi="Times New Roman" w:cs="Times New Roman"/>
          <w:color w:val="000000" w:themeColor="text1"/>
          <w:shd w:val="clear" w:color="auto" w:fill="FFFFFF"/>
        </w:rPr>
        <w:t>.</w:t>
      </w:r>
      <w:r w:rsidR="00FE52C4" w:rsidRPr="00FE52C4">
        <w:t xml:space="preserve"> </w:t>
      </w:r>
      <w:r w:rsidR="00FE52C4" w:rsidRPr="00FE52C4">
        <w:rPr>
          <w:rFonts w:ascii="Times New Roman" w:hAnsi="Times New Roman" w:cs="Times New Roman"/>
          <w:color w:val="000000" w:themeColor="text1"/>
          <w:shd w:val="clear" w:color="auto" w:fill="FFFFFF"/>
        </w:rPr>
        <w:t>If you feel that the manuscript is appropriate for your journal, we suggest the following</w:t>
      </w:r>
      <w:r w:rsidR="00FE52C4">
        <w:rPr>
          <w:rFonts w:ascii="Times New Roman" w:hAnsi="Times New Roman" w:cs="Times New Roman"/>
          <w:color w:val="000000" w:themeColor="text1"/>
          <w:shd w:val="clear" w:color="auto" w:fill="FFFFFF"/>
        </w:rPr>
        <w:t xml:space="preserve"> </w:t>
      </w:r>
      <w:r w:rsidR="00FE52C4" w:rsidRPr="00FE52C4">
        <w:rPr>
          <w:rFonts w:ascii="Times New Roman" w:hAnsi="Times New Roman" w:cs="Times New Roman"/>
          <w:color w:val="000000" w:themeColor="text1"/>
          <w:shd w:val="clear" w:color="auto" w:fill="FFFFFF"/>
        </w:rPr>
        <w:t>potential reviewers for the manuscript:</w:t>
      </w:r>
    </w:p>
    <w:p w14:paraId="2BA456FE" w14:textId="77777777" w:rsidR="00FE52C4" w:rsidRPr="008708DE" w:rsidRDefault="00FE52C4" w:rsidP="00FE52C4">
      <w:pPr>
        <w:spacing w:after="0" w:line="240" w:lineRule="auto"/>
        <w:rPr>
          <w:rFonts w:ascii="Times New Roman" w:hAnsi="Times New Roman" w:cs="Times New Roman"/>
          <w:color w:val="000000" w:themeColor="text1"/>
          <w:shd w:val="clear" w:color="auto" w:fill="FFFFFF"/>
        </w:rPr>
      </w:pPr>
    </w:p>
    <w:p w14:paraId="238A7A04" w14:textId="3BD2393D" w:rsidR="00FE52C4" w:rsidRDefault="00FE52C4" w:rsidP="00616CB8">
      <w:pPr>
        <w:pStyle w:val="ListParagraph"/>
        <w:numPr>
          <w:ilvl w:val="0"/>
          <w:numId w:val="1"/>
        </w:numPr>
        <w:spacing w:after="0" w:line="240" w:lineRule="auto"/>
        <w:ind w:left="360"/>
        <w:rPr>
          <w:rFonts w:ascii="Times New Roman" w:hAnsi="Times New Roman" w:cs="Times New Roman"/>
          <w:color w:val="000000" w:themeColor="text1"/>
          <w:shd w:val="clear" w:color="auto" w:fill="FFFFFF"/>
        </w:rPr>
      </w:pPr>
      <w:r w:rsidRPr="00FE52C4">
        <w:rPr>
          <w:rFonts w:ascii="Times New Roman" w:hAnsi="Times New Roman" w:cs="Times New Roman"/>
          <w:color w:val="000000" w:themeColor="text1"/>
          <w:shd w:val="clear" w:color="auto" w:fill="FFFFFF"/>
        </w:rPr>
        <w:t>Dr Timothy P Endy (</w:t>
      </w:r>
      <w:hyperlink r:id="rId5" w:history="1">
        <w:r w:rsidRPr="00FB27F4">
          <w:rPr>
            <w:rStyle w:val="Hyperlink"/>
            <w:rFonts w:ascii="Times New Roman" w:hAnsi="Times New Roman" w:cs="Times New Roman"/>
            <w:shd w:val="clear" w:color="auto" w:fill="FFFFFF"/>
          </w:rPr>
          <w:t>endyt@upstate.edu</w:t>
        </w:r>
      </w:hyperlink>
      <w:r w:rsidRPr="00FE52C4">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Pr="00FE52C4">
        <w:rPr>
          <w:rFonts w:ascii="Times New Roman" w:hAnsi="Times New Roman" w:cs="Times New Roman"/>
          <w:color w:val="000000" w:themeColor="text1"/>
          <w:shd w:val="clear" w:color="auto" w:fill="FFFFFF"/>
        </w:rPr>
        <w:t>Infectious Disease Division, Department of Medicine, State University of New York, Upstate Medical University, Syracuse, NY, USA</w:t>
      </w:r>
      <w:r w:rsidR="001B4376">
        <w:rPr>
          <w:rFonts w:ascii="Times New Roman" w:hAnsi="Times New Roman" w:cs="Times New Roman"/>
          <w:color w:val="000000" w:themeColor="text1"/>
          <w:shd w:val="clear" w:color="auto" w:fill="FFFFFF"/>
        </w:rPr>
        <w:t>,</w:t>
      </w:r>
    </w:p>
    <w:p w14:paraId="7EEA4CD8" w14:textId="77777777" w:rsidR="00FE52C4" w:rsidRPr="00FE52C4" w:rsidRDefault="00FE52C4" w:rsidP="00616CB8">
      <w:pPr>
        <w:pStyle w:val="ListParagraph"/>
        <w:spacing w:after="0" w:line="240" w:lineRule="auto"/>
        <w:ind w:left="360"/>
        <w:rPr>
          <w:rFonts w:ascii="Times New Roman" w:hAnsi="Times New Roman" w:cs="Times New Roman"/>
          <w:color w:val="000000" w:themeColor="text1"/>
          <w:shd w:val="clear" w:color="auto" w:fill="FFFFFF"/>
        </w:rPr>
      </w:pPr>
      <w:r w:rsidRPr="00FE52C4">
        <w:rPr>
          <w:rFonts w:ascii="Times New Roman" w:hAnsi="Times New Roman" w:cs="Times New Roman"/>
          <w:b/>
          <w:color w:val="000000" w:themeColor="text1"/>
          <w:shd w:val="clear" w:color="auto" w:fill="FFFFFF"/>
        </w:rPr>
        <w:lastRenderedPageBreak/>
        <w:t>Reason:</w:t>
      </w:r>
      <w:r>
        <w:rPr>
          <w:rFonts w:ascii="Times New Roman" w:hAnsi="Times New Roman" w:cs="Times New Roman"/>
          <w:color w:val="000000" w:themeColor="text1"/>
          <w:shd w:val="clear" w:color="auto" w:fill="FFFFFF"/>
        </w:rPr>
        <w:t xml:space="preserve"> </w:t>
      </w:r>
      <w:r w:rsidRPr="00FE52C4">
        <w:rPr>
          <w:rFonts w:ascii="Times New Roman" w:hAnsi="Times New Roman" w:cs="Times New Roman"/>
          <w:color w:val="000000" w:themeColor="text1"/>
          <w:shd w:val="clear" w:color="auto" w:fill="FFFFFF"/>
        </w:rPr>
        <w:t>The corresponding author of “Burden of symptomatic dengue infection in children at primary school in Thailand: a prospective study”</w:t>
      </w:r>
      <w:r>
        <w:rPr>
          <w:rFonts w:ascii="Times New Roman" w:hAnsi="Times New Roman" w:cs="Times New Roman"/>
          <w:color w:val="000000" w:themeColor="text1"/>
          <w:shd w:val="clear" w:color="auto" w:fill="FFFFFF"/>
        </w:rPr>
        <w:t xml:space="preserve">, </w:t>
      </w:r>
      <w:r w:rsidRPr="00FE52C4">
        <w:rPr>
          <w:rFonts w:ascii="Times New Roman" w:hAnsi="Times New Roman" w:cs="Times New Roman"/>
          <w:color w:val="000000" w:themeColor="text1"/>
          <w:shd w:val="clear" w:color="auto" w:fill="FFFFFF"/>
        </w:rPr>
        <w:t xml:space="preserve">https://doi.org/10.1016/S0140-6736(07)60671-0 </w:t>
      </w:r>
    </w:p>
    <w:p w14:paraId="7EEA4CD8" w14:textId="77777777" w:rsidR="001B4376" w:rsidRDefault="00FE52C4" w:rsidP="00616CB8">
      <w:pPr>
        <w:pStyle w:val="ListParagraph"/>
        <w:numPr>
          <w:ilvl w:val="0"/>
          <w:numId w:val="1"/>
        </w:numPr>
        <w:spacing w:after="0" w:line="240" w:lineRule="auto"/>
        <w:ind w:left="360"/>
        <w:rPr>
          <w:rFonts w:ascii="Times New Roman" w:hAnsi="Times New Roman" w:cs="Times New Roman"/>
          <w:color w:val="000000" w:themeColor="text1"/>
          <w:shd w:val="clear" w:color="auto" w:fill="FFFFFF"/>
        </w:rPr>
      </w:pPr>
      <w:r w:rsidRPr="00FE52C4">
        <w:rPr>
          <w:rFonts w:ascii="Times New Roman" w:hAnsi="Times New Roman" w:cs="Times New Roman"/>
          <w:color w:val="000000" w:themeColor="text1"/>
          <w:shd w:val="clear" w:color="auto" w:fill="FFFFFF"/>
        </w:rPr>
        <w:t>Dr Thomas Jaenisch (</w:t>
      </w:r>
      <w:hyperlink r:id="rId6" w:history="1">
        <w:r w:rsidR="001B4376" w:rsidRPr="00FB27F4">
          <w:rPr>
            <w:rStyle w:val="Hyperlink"/>
            <w:rFonts w:ascii="Times New Roman" w:hAnsi="Times New Roman" w:cs="Times New Roman"/>
            <w:shd w:val="clear" w:color="auto" w:fill="FFFFFF"/>
          </w:rPr>
          <w:t>thomas.jaenisch@uni-heidelberg.de</w:t>
        </w:r>
      </w:hyperlink>
      <w:r w:rsidRPr="00FE52C4">
        <w:rPr>
          <w:rFonts w:ascii="Times New Roman" w:hAnsi="Times New Roman" w:cs="Times New Roman"/>
          <w:color w:val="000000" w:themeColor="text1"/>
          <w:shd w:val="clear" w:color="auto" w:fill="FFFFFF"/>
        </w:rPr>
        <w:t>)</w:t>
      </w:r>
      <w:r w:rsidR="001B4376">
        <w:rPr>
          <w:rFonts w:ascii="Times New Roman" w:hAnsi="Times New Roman" w:cs="Times New Roman"/>
          <w:color w:val="000000" w:themeColor="text1"/>
          <w:shd w:val="clear" w:color="auto" w:fill="FFFFFF"/>
        </w:rPr>
        <w:t xml:space="preserve">, </w:t>
      </w:r>
      <w:r w:rsidRPr="00FE52C4">
        <w:rPr>
          <w:rFonts w:ascii="Times New Roman" w:hAnsi="Times New Roman" w:cs="Times New Roman"/>
          <w:color w:val="000000" w:themeColor="text1"/>
          <w:shd w:val="clear" w:color="auto" w:fill="FFFFFF"/>
        </w:rPr>
        <w:t>Heidelberg Institute of Global Health (HIGH), Heidelberg University Hospital, Heidelberg 69120, Germany</w:t>
      </w:r>
      <w:r w:rsidR="001B4376">
        <w:rPr>
          <w:rFonts w:ascii="Times New Roman" w:hAnsi="Times New Roman" w:cs="Times New Roman"/>
          <w:color w:val="000000" w:themeColor="text1"/>
          <w:shd w:val="clear" w:color="auto" w:fill="FFFFFF"/>
        </w:rPr>
        <w:t xml:space="preserve">, </w:t>
      </w:r>
    </w:p>
    <w:p w14:paraId="0AB2E9B8" w14:textId="1E0936A2" w:rsidR="00FE52C4" w:rsidRPr="001B4376" w:rsidRDefault="00FE52C4" w:rsidP="00616CB8">
      <w:pPr>
        <w:pStyle w:val="ListParagraph"/>
        <w:spacing w:after="0" w:line="240" w:lineRule="auto"/>
        <w:ind w:left="360"/>
        <w:rPr>
          <w:rFonts w:ascii="Times New Roman" w:hAnsi="Times New Roman" w:cs="Times New Roman"/>
          <w:color w:val="000000" w:themeColor="text1"/>
          <w:shd w:val="clear" w:color="auto" w:fill="FFFFFF"/>
        </w:rPr>
      </w:pPr>
      <w:r w:rsidRPr="001B4376">
        <w:rPr>
          <w:rFonts w:ascii="Times New Roman" w:hAnsi="Times New Roman" w:cs="Times New Roman"/>
          <w:b/>
          <w:color w:val="000000" w:themeColor="text1"/>
          <w:shd w:val="clear" w:color="auto" w:fill="FFFFFF"/>
        </w:rPr>
        <w:t>Reason:</w:t>
      </w:r>
      <w:r w:rsidRPr="001B4376">
        <w:rPr>
          <w:rFonts w:ascii="Times New Roman" w:hAnsi="Times New Roman" w:cs="Times New Roman"/>
          <w:b/>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The corresponding author of “Early diagnostic indicators of dengue versus other febrile illnesses in Asia and Latin America (IDAMS study): a multicentre, prospective, observational study”</w:t>
      </w:r>
      <w:r w:rsidR="001B4376" w:rsidRPr="001B4376">
        <w:rPr>
          <w:rFonts w:ascii="Times New Roman" w:hAnsi="Times New Roman" w:cs="Times New Roman"/>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 xml:space="preserve">https://doi.org/10.1016/S2214-109X(22)00514-9 </w:t>
      </w:r>
    </w:p>
    <w:p w14:paraId="0AB2E9B8" w14:textId="1E0936A2" w:rsidR="001B4376" w:rsidRDefault="00FE52C4" w:rsidP="00616CB8">
      <w:pPr>
        <w:pStyle w:val="ListParagraph"/>
        <w:numPr>
          <w:ilvl w:val="0"/>
          <w:numId w:val="1"/>
        </w:numPr>
        <w:spacing w:after="0" w:line="240" w:lineRule="auto"/>
        <w:ind w:left="360"/>
        <w:rPr>
          <w:rFonts w:ascii="Times New Roman" w:hAnsi="Times New Roman" w:cs="Times New Roman"/>
          <w:color w:val="000000" w:themeColor="text1"/>
          <w:shd w:val="clear" w:color="auto" w:fill="FFFFFF"/>
        </w:rPr>
      </w:pPr>
      <w:r w:rsidRPr="00FE52C4">
        <w:rPr>
          <w:rFonts w:ascii="Times New Roman" w:hAnsi="Times New Roman" w:cs="Times New Roman"/>
          <w:color w:val="000000" w:themeColor="text1"/>
          <w:shd w:val="clear" w:color="auto" w:fill="FFFFFF"/>
        </w:rPr>
        <w:t>Dr Derek Wallace (</w:t>
      </w:r>
      <w:hyperlink r:id="rId7" w:history="1">
        <w:r w:rsidR="001B4376" w:rsidRPr="00FB27F4">
          <w:rPr>
            <w:rStyle w:val="Hyperlink"/>
            <w:rFonts w:ascii="Times New Roman" w:hAnsi="Times New Roman" w:cs="Times New Roman"/>
            <w:shd w:val="clear" w:color="auto" w:fill="FFFFFF"/>
          </w:rPr>
          <w:t>derek.wallace@sanofipasteur.com</w:t>
        </w:r>
      </w:hyperlink>
      <w:r w:rsidRPr="00FE52C4">
        <w:rPr>
          <w:rFonts w:ascii="Times New Roman" w:hAnsi="Times New Roman" w:cs="Times New Roman"/>
          <w:color w:val="000000" w:themeColor="text1"/>
          <w:shd w:val="clear" w:color="auto" w:fill="FFFFFF"/>
        </w:rPr>
        <w:t>)</w:t>
      </w:r>
      <w:r w:rsidR="001B4376">
        <w:rPr>
          <w:rFonts w:ascii="Times New Roman" w:hAnsi="Times New Roman" w:cs="Times New Roman"/>
          <w:color w:val="000000" w:themeColor="text1"/>
          <w:shd w:val="clear" w:color="auto" w:fill="FFFFFF"/>
        </w:rPr>
        <w:t xml:space="preserve">, </w:t>
      </w:r>
      <w:r w:rsidRPr="00FE52C4">
        <w:rPr>
          <w:rFonts w:ascii="Times New Roman" w:hAnsi="Times New Roman" w:cs="Times New Roman"/>
          <w:color w:val="000000" w:themeColor="text1"/>
          <w:shd w:val="clear" w:color="auto" w:fill="FFFFFF"/>
        </w:rPr>
        <w:t>Asia-Pacific Clinical Development, Sanofi Pasteur, Singapore</w:t>
      </w:r>
      <w:r w:rsidR="001B4376">
        <w:rPr>
          <w:rFonts w:ascii="Times New Roman" w:hAnsi="Times New Roman" w:cs="Times New Roman"/>
          <w:color w:val="000000" w:themeColor="text1"/>
          <w:shd w:val="clear" w:color="auto" w:fill="FFFFFF"/>
        </w:rPr>
        <w:t xml:space="preserve">, </w:t>
      </w:r>
    </w:p>
    <w:p w14:paraId="2362A12F" w14:textId="77777777" w:rsidR="00FE52C4" w:rsidRPr="001B4376" w:rsidRDefault="00FE52C4" w:rsidP="00616CB8">
      <w:pPr>
        <w:pStyle w:val="ListParagraph"/>
        <w:spacing w:after="0" w:line="240" w:lineRule="auto"/>
        <w:ind w:left="360"/>
        <w:rPr>
          <w:rFonts w:ascii="Times New Roman" w:hAnsi="Times New Roman" w:cs="Times New Roman"/>
          <w:color w:val="000000" w:themeColor="text1"/>
          <w:shd w:val="clear" w:color="auto" w:fill="FFFFFF"/>
        </w:rPr>
      </w:pPr>
      <w:r w:rsidRPr="001B4376">
        <w:rPr>
          <w:rFonts w:ascii="Times New Roman" w:hAnsi="Times New Roman" w:cs="Times New Roman"/>
          <w:b/>
          <w:color w:val="000000" w:themeColor="text1"/>
          <w:shd w:val="clear" w:color="auto" w:fill="FFFFFF"/>
        </w:rPr>
        <w:t>Reason:</w:t>
      </w:r>
      <w:r w:rsidR="001B4376" w:rsidRPr="001B4376">
        <w:rPr>
          <w:rFonts w:ascii="Times New Roman" w:hAnsi="Times New Roman" w:cs="Times New Roman"/>
          <w:b/>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The corresponding author of “Protective efficacy of the recombinant, live-attenuated, CYD tetravalent dengue vaccine in Thai schoolchildren: a randomised, controlled phase 2b trial”</w:t>
      </w:r>
      <w:r w:rsidR="001B4376" w:rsidRPr="001B4376">
        <w:rPr>
          <w:rFonts w:ascii="Times New Roman" w:hAnsi="Times New Roman" w:cs="Times New Roman"/>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 xml:space="preserve">https://doi.org/10.1016/S0140-6736(12)61428-7 </w:t>
      </w:r>
    </w:p>
    <w:p w14:paraId="2362A12F" w14:textId="77777777" w:rsidR="001B4376" w:rsidRDefault="00FE52C4" w:rsidP="00616CB8">
      <w:pPr>
        <w:pStyle w:val="ListParagraph"/>
        <w:numPr>
          <w:ilvl w:val="0"/>
          <w:numId w:val="1"/>
        </w:numPr>
        <w:spacing w:after="0" w:line="240" w:lineRule="auto"/>
        <w:ind w:left="360"/>
        <w:rPr>
          <w:rFonts w:ascii="Times New Roman" w:hAnsi="Times New Roman" w:cs="Times New Roman"/>
          <w:color w:val="000000" w:themeColor="text1"/>
          <w:shd w:val="clear" w:color="auto" w:fill="FFFFFF"/>
        </w:rPr>
      </w:pPr>
      <w:r w:rsidRPr="00FE52C4">
        <w:rPr>
          <w:rFonts w:ascii="Times New Roman" w:hAnsi="Times New Roman" w:cs="Times New Roman"/>
          <w:color w:val="000000" w:themeColor="text1"/>
          <w:shd w:val="clear" w:color="auto" w:fill="FFFFFF"/>
        </w:rPr>
        <w:t>Buddha Basnyat (</w:t>
      </w:r>
      <w:hyperlink r:id="rId8" w:history="1">
        <w:r w:rsidR="001B4376" w:rsidRPr="00FB27F4">
          <w:rPr>
            <w:rStyle w:val="Hyperlink"/>
            <w:rFonts w:ascii="Times New Roman" w:hAnsi="Times New Roman" w:cs="Times New Roman"/>
            <w:shd w:val="clear" w:color="auto" w:fill="FFFFFF"/>
          </w:rPr>
          <w:t>buddha.basnyat@ndm.ox.ac.uk</w:t>
        </w:r>
      </w:hyperlink>
      <w:r w:rsidRPr="00FE52C4">
        <w:rPr>
          <w:rFonts w:ascii="Times New Roman" w:hAnsi="Times New Roman" w:cs="Times New Roman"/>
          <w:color w:val="000000" w:themeColor="text1"/>
          <w:shd w:val="clear" w:color="auto" w:fill="FFFFFF"/>
        </w:rPr>
        <w:t>)</w:t>
      </w:r>
      <w:r w:rsidR="001B4376">
        <w:rPr>
          <w:rFonts w:ascii="Times New Roman" w:hAnsi="Times New Roman" w:cs="Times New Roman"/>
          <w:color w:val="000000" w:themeColor="text1"/>
          <w:shd w:val="clear" w:color="auto" w:fill="FFFFFF"/>
        </w:rPr>
        <w:t xml:space="preserve">, </w:t>
      </w:r>
      <w:r w:rsidRPr="00FE52C4">
        <w:rPr>
          <w:rFonts w:ascii="Times New Roman" w:hAnsi="Times New Roman" w:cs="Times New Roman"/>
          <w:color w:val="000000" w:themeColor="text1"/>
          <w:shd w:val="clear" w:color="auto" w:fill="FFFFFF"/>
        </w:rPr>
        <w:t>Oxford University Clinical Research Unit, Patan Hospital, Kathmandu, Nepal</w:t>
      </w:r>
      <w:r w:rsidR="001B4376">
        <w:rPr>
          <w:rFonts w:ascii="Times New Roman" w:hAnsi="Times New Roman" w:cs="Times New Roman"/>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Centre for Tropical Medicine and Global Health, Nuffield Department of Medicine, Oxford University, Oxford, UK</w:t>
      </w:r>
      <w:r w:rsidR="001B4376" w:rsidRPr="001B4376">
        <w:rPr>
          <w:rFonts w:ascii="Times New Roman" w:hAnsi="Times New Roman" w:cs="Times New Roman"/>
          <w:color w:val="000000" w:themeColor="text1"/>
          <w:shd w:val="clear" w:color="auto" w:fill="FFFFFF"/>
        </w:rPr>
        <w:t xml:space="preserve">, </w:t>
      </w:r>
    </w:p>
    <w:p w14:paraId="1AEE7DF2" w14:textId="77777777" w:rsidR="00FE52C4" w:rsidRPr="001B4376" w:rsidRDefault="00FE52C4" w:rsidP="00616CB8">
      <w:pPr>
        <w:pStyle w:val="ListParagraph"/>
        <w:spacing w:after="0" w:line="240" w:lineRule="auto"/>
        <w:ind w:left="360"/>
        <w:rPr>
          <w:rFonts w:ascii="Times New Roman" w:hAnsi="Times New Roman" w:cs="Times New Roman"/>
          <w:color w:val="000000" w:themeColor="text1"/>
          <w:shd w:val="clear" w:color="auto" w:fill="FFFFFF"/>
        </w:rPr>
      </w:pPr>
      <w:r w:rsidRPr="001B4376">
        <w:rPr>
          <w:rFonts w:ascii="Times New Roman" w:hAnsi="Times New Roman" w:cs="Times New Roman"/>
          <w:b/>
          <w:color w:val="000000" w:themeColor="text1"/>
          <w:shd w:val="clear" w:color="auto" w:fill="FFFFFF"/>
        </w:rPr>
        <w:t>Reason:</w:t>
      </w:r>
      <w:r w:rsidRPr="001B4376">
        <w:rPr>
          <w:rFonts w:ascii="Times New Roman" w:hAnsi="Times New Roman" w:cs="Times New Roman"/>
          <w:b/>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The corresponding author of “Preparing for the dengue explosion in Kathmandu, Nepal”</w:t>
      </w:r>
      <w:r w:rsidR="001B4376" w:rsidRPr="001B4376">
        <w:rPr>
          <w:rFonts w:ascii="Times New Roman" w:hAnsi="Times New Roman" w:cs="Times New Roman"/>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 xml:space="preserve">https://doi.org/10.1016/S2214-109X(20)30007-3 </w:t>
      </w:r>
    </w:p>
    <w:p w14:paraId="1AEE7DF2" w14:textId="77777777" w:rsidR="001B4376" w:rsidRDefault="00FE52C4" w:rsidP="00616CB8">
      <w:pPr>
        <w:pStyle w:val="ListParagraph"/>
        <w:numPr>
          <w:ilvl w:val="0"/>
          <w:numId w:val="1"/>
        </w:numPr>
        <w:spacing w:after="0" w:line="240" w:lineRule="auto"/>
        <w:ind w:left="360"/>
        <w:rPr>
          <w:rFonts w:ascii="Times New Roman" w:hAnsi="Times New Roman" w:cs="Times New Roman"/>
          <w:color w:val="000000" w:themeColor="text1"/>
          <w:shd w:val="clear" w:color="auto" w:fill="FFFFFF"/>
        </w:rPr>
      </w:pPr>
      <w:r w:rsidRPr="001B4376">
        <w:rPr>
          <w:rFonts w:ascii="Times New Roman" w:hAnsi="Times New Roman" w:cs="Times New Roman"/>
          <w:color w:val="000000" w:themeColor="text1"/>
          <w:shd w:val="clear" w:color="auto" w:fill="FFFFFF"/>
        </w:rPr>
        <w:t>Basu Dev Pandey (</w:t>
      </w:r>
      <w:hyperlink r:id="rId9" w:history="1">
        <w:r w:rsidR="001B4376" w:rsidRPr="00FB27F4">
          <w:rPr>
            <w:rStyle w:val="Hyperlink"/>
            <w:rFonts w:ascii="Times New Roman" w:hAnsi="Times New Roman" w:cs="Times New Roman"/>
            <w:shd w:val="clear" w:color="auto" w:fill="FFFFFF"/>
          </w:rPr>
          <w:t>basudevpandey@nagasaki-u.ac.jp</w:t>
        </w:r>
      </w:hyperlink>
      <w:r w:rsidRPr="001B4376">
        <w:rPr>
          <w:rFonts w:ascii="Times New Roman" w:hAnsi="Times New Roman" w:cs="Times New Roman"/>
          <w:color w:val="000000" w:themeColor="text1"/>
          <w:shd w:val="clear" w:color="auto" w:fill="FFFFFF"/>
        </w:rPr>
        <w:t>)</w:t>
      </w:r>
      <w:r w:rsidR="001B4376">
        <w:rPr>
          <w:rFonts w:ascii="Times New Roman" w:hAnsi="Times New Roman" w:cs="Times New Roman"/>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Department of Molecular Epidemiology, Institute of Tropical Medicine, Nagasaki University, Nagasaki 852-8523, Japan</w:t>
      </w:r>
      <w:r w:rsidR="001B4376" w:rsidRPr="001B4376">
        <w:rPr>
          <w:rFonts w:ascii="Times New Roman" w:hAnsi="Times New Roman" w:cs="Times New Roman"/>
          <w:color w:val="000000" w:themeColor="text1"/>
          <w:shd w:val="clear" w:color="auto" w:fill="FFFFFF"/>
        </w:rPr>
        <w:t xml:space="preserve">, </w:t>
      </w:r>
    </w:p>
    <w:p w14:paraId="47FE5086" w14:textId="77777777" w:rsidR="00FE52C4" w:rsidRPr="00FE52C4" w:rsidRDefault="00FE52C4" w:rsidP="00616CB8">
      <w:pPr>
        <w:pStyle w:val="ListParagraph"/>
        <w:spacing w:after="0" w:line="240" w:lineRule="auto"/>
        <w:ind w:left="360"/>
        <w:rPr>
          <w:rFonts w:ascii="Times New Roman" w:hAnsi="Times New Roman" w:cs="Times New Roman"/>
          <w:color w:val="000000" w:themeColor="text1"/>
          <w:shd w:val="clear" w:color="auto" w:fill="FFFFFF"/>
        </w:rPr>
      </w:pPr>
      <w:r w:rsidRPr="001B4376">
        <w:rPr>
          <w:rFonts w:ascii="Times New Roman" w:hAnsi="Times New Roman" w:cs="Times New Roman"/>
          <w:b/>
          <w:color w:val="000000" w:themeColor="text1"/>
          <w:shd w:val="clear" w:color="auto" w:fill="FFFFFF"/>
        </w:rPr>
        <w:t>Reason:</w:t>
      </w:r>
      <w:r w:rsidRPr="001B4376">
        <w:rPr>
          <w:rFonts w:ascii="Times New Roman" w:hAnsi="Times New Roman" w:cs="Times New Roman"/>
          <w:b/>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The corresponding author of “Struggling with a new dengue epidemic in Nepal”</w:t>
      </w:r>
      <w:r w:rsidR="001B4376" w:rsidRPr="001B4376">
        <w:rPr>
          <w:rFonts w:ascii="Times New Roman" w:hAnsi="Times New Roman" w:cs="Times New Roman"/>
          <w:color w:val="000000" w:themeColor="text1"/>
          <w:shd w:val="clear" w:color="auto" w:fill="FFFFFF"/>
        </w:rPr>
        <w:t>,</w:t>
      </w:r>
      <w:r w:rsidR="001B4376">
        <w:rPr>
          <w:rFonts w:ascii="Times New Roman" w:hAnsi="Times New Roman" w:cs="Times New Roman"/>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 xml:space="preserve">https://doi.org/10.1016/S1473-3099(22)00798-8 </w:t>
      </w:r>
    </w:p>
    <w:p w14:paraId="47FE5086" w14:textId="77777777" w:rsidR="001B4376" w:rsidRDefault="00FE52C4" w:rsidP="00616CB8">
      <w:pPr>
        <w:pStyle w:val="ListParagraph"/>
        <w:numPr>
          <w:ilvl w:val="0"/>
          <w:numId w:val="1"/>
        </w:numPr>
        <w:spacing w:after="0" w:line="240" w:lineRule="auto"/>
        <w:ind w:left="360"/>
        <w:rPr>
          <w:rFonts w:ascii="Times New Roman" w:hAnsi="Times New Roman" w:cs="Times New Roman"/>
          <w:color w:val="000000" w:themeColor="text1"/>
          <w:shd w:val="clear" w:color="auto" w:fill="FFFFFF"/>
        </w:rPr>
      </w:pPr>
      <w:r w:rsidRPr="00FE52C4">
        <w:rPr>
          <w:rFonts w:ascii="Times New Roman" w:hAnsi="Times New Roman" w:cs="Times New Roman"/>
          <w:color w:val="000000" w:themeColor="text1"/>
          <w:shd w:val="clear" w:color="auto" w:fill="FFFFFF"/>
        </w:rPr>
        <w:t>Anthony Costello (</w:t>
      </w:r>
      <w:hyperlink r:id="rId10" w:history="1">
        <w:r w:rsidR="001B4376" w:rsidRPr="00FB27F4">
          <w:rPr>
            <w:rStyle w:val="Hyperlink"/>
            <w:rFonts w:ascii="Times New Roman" w:hAnsi="Times New Roman" w:cs="Times New Roman"/>
            <w:shd w:val="clear" w:color="auto" w:fill="FFFFFF"/>
          </w:rPr>
          <w:t>anthony.costello@ucl.ac.uk</w:t>
        </w:r>
      </w:hyperlink>
      <w:r w:rsidRPr="00FE52C4">
        <w:rPr>
          <w:rFonts w:ascii="Times New Roman" w:hAnsi="Times New Roman" w:cs="Times New Roman"/>
          <w:color w:val="000000" w:themeColor="text1"/>
          <w:shd w:val="clear" w:color="auto" w:fill="FFFFFF"/>
        </w:rPr>
        <w:t>)</w:t>
      </w:r>
      <w:r w:rsidR="001B4376">
        <w:rPr>
          <w:rFonts w:ascii="Times New Roman" w:hAnsi="Times New Roman" w:cs="Times New Roman"/>
          <w:color w:val="000000" w:themeColor="text1"/>
          <w:shd w:val="clear" w:color="auto" w:fill="FFFFFF"/>
        </w:rPr>
        <w:t xml:space="preserve">, </w:t>
      </w:r>
      <w:r w:rsidRPr="00FE52C4">
        <w:rPr>
          <w:rFonts w:ascii="Times New Roman" w:hAnsi="Times New Roman" w:cs="Times New Roman"/>
          <w:color w:val="000000" w:themeColor="text1"/>
          <w:shd w:val="clear" w:color="auto" w:fill="FFFFFF"/>
        </w:rPr>
        <w:t>Global Health and Sustainable Development, University College London, London WC1N 1EH, UK</w:t>
      </w:r>
      <w:r w:rsidR="001B4376">
        <w:rPr>
          <w:rFonts w:ascii="Times New Roman" w:hAnsi="Times New Roman" w:cs="Times New Roman"/>
          <w:color w:val="000000" w:themeColor="text1"/>
          <w:shd w:val="clear" w:color="auto" w:fill="FFFFFF"/>
        </w:rPr>
        <w:t xml:space="preserve">, </w:t>
      </w:r>
    </w:p>
    <w:p w14:paraId="73488429" w14:textId="01E84DD3" w:rsidR="001B4376" w:rsidRPr="001B4376" w:rsidRDefault="00FE52C4" w:rsidP="00616CB8">
      <w:pPr>
        <w:pStyle w:val="ListParagraph"/>
        <w:spacing w:after="0" w:line="240" w:lineRule="auto"/>
        <w:ind w:left="360"/>
        <w:rPr>
          <w:rFonts w:ascii="Times New Roman" w:hAnsi="Times New Roman" w:cs="Times New Roman"/>
          <w:color w:val="000000" w:themeColor="text1"/>
          <w:shd w:val="clear" w:color="auto" w:fill="FFFFFF"/>
        </w:rPr>
      </w:pPr>
      <w:r w:rsidRPr="001B4376">
        <w:rPr>
          <w:rFonts w:ascii="Times New Roman" w:hAnsi="Times New Roman" w:cs="Times New Roman"/>
          <w:b/>
          <w:color w:val="000000" w:themeColor="text1"/>
          <w:shd w:val="clear" w:color="auto" w:fill="FFFFFF"/>
        </w:rPr>
        <w:t>Reason:</w:t>
      </w:r>
      <w:r w:rsidRPr="001B4376">
        <w:rPr>
          <w:rFonts w:ascii="Times New Roman" w:hAnsi="Times New Roman" w:cs="Times New Roman"/>
          <w:b/>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The corresponding author of “The dengue epidemic and climate change in Nepal”</w:t>
      </w:r>
      <w:r w:rsidR="001B4376" w:rsidRPr="001B4376">
        <w:rPr>
          <w:rFonts w:ascii="Times New Roman" w:hAnsi="Times New Roman" w:cs="Times New Roman"/>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 xml:space="preserve">https://doi.org/10.1016/S0140-6736(19)32689-3 </w:t>
      </w:r>
    </w:p>
    <w:p w14:paraId="6D3E163F" w14:textId="77777777" w:rsidR="001B4376" w:rsidRDefault="00FE52C4" w:rsidP="00616CB8">
      <w:pPr>
        <w:pStyle w:val="ListParagraph"/>
        <w:numPr>
          <w:ilvl w:val="0"/>
          <w:numId w:val="1"/>
        </w:numPr>
        <w:spacing w:after="0" w:line="240" w:lineRule="auto"/>
        <w:ind w:left="360"/>
        <w:rPr>
          <w:rFonts w:ascii="Times New Roman" w:hAnsi="Times New Roman" w:cs="Times New Roman"/>
          <w:color w:val="000000" w:themeColor="text1"/>
          <w:shd w:val="clear" w:color="auto" w:fill="FFFFFF"/>
        </w:rPr>
      </w:pPr>
      <w:r w:rsidRPr="001B4376">
        <w:rPr>
          <w:rFonts w:ascii="Times New Roman" w:hAnsi="Times New Roman" w:cs="Times New Roman"/>
          <w:color w:val="000000" w:themeColor="text1"/>
          <w:shd w:val="clear" w:color="auto" w:fill="FFFFFF"/>
        </w:rPr>
        <w:t>Oliver J Brady (</w:t>
      </w:r>
      <w:hyperlink r:id="rId11" w:history="1">
        <w:r w:rsidR="001B4376" w:rsidRPr="00FB27F4">
          <w:rPr>
            <w:rStyle w:val="Hyperlink"/>
            <w:rFonts w:ascii="Times New Roman" w:hAnsi="Times New Roman" w:cs="Times New Roman"/>
            <w:shd w:val="clear" w:color="auto" w:fill="FFFFFF"/>
          </w:rPr>
          <w:t>oliver.brady@lshtm.ac.uk</w:t>
        </w:r>
      </w:hyperlink>
      <w:r w:rsidRPr="001B4376">
        <w:rPr>
          <w:rFonts w:ascii="Times New Roman" w:hAnsi="Times New Roman" w:cs="Times New Roman"/>
          <w:color w:val="000000" w:themeColor="text1"/>
          <w:shd w:val="clear" w:color="auto" w:fill="FFFFFF"/>
        </w:rPr>
        <w:t>)</w:t>
      </w:r>
      <w:r w:rsidR="001B4376">
        <w:rPr>
          <w:rFonts w:ascii="Times New Roman" w:hAnsi="Times New Roman" w:cs="Times New Roman"/>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Department of Infectious Disease Epidemiology, London School of Hygiene and Tropical Medicine, London WC1E 7HT, UK</w:t>
      </w:r>
      <w:r w:rsidR="001B4376" w:rsidRPr="001B4376">
        <w:rPr>
          <w:rFonts w:ascii="Times New Roman" w:hAnsi="Times New Roman" w:cs="Times New Roman"/>
          <w:color w:val="000000" w:themeColor="text1"/>
          <w:shd w:val="clear" w:color="auto" w:fill="FFFFFF"/>
        </w:rPr>
        <w:t xml:space="preserve">, </w:t>
      </w:r>
    </w:p>
    <w:p w14:paraId="4E728864" w14:textId="49AC2CC3" w:rsidR="00FE52C4" w:rsidRPr="001B4376" w:rsidRDefault="00FE52C4" w:rsidP="00616CB8">
      <w:pPr>
        <w:pStyle w:val="ListParagraph"/>
        <w:spacing w:after="0" w:line="240" w:lineRule="auto"/>
        <w:ind w:left="360"/>
        <w:rPr>
          <w:rFonts w:ascii="Times New Roman" w:hAnsi="Times New Roman" w:cs="Times New Roman"/>
          <w:color w:val="000000" w:themeColor="text1"/>
          <w:shd w:val="clear" w:color="auto" w:fill="FFFFFF"/>
        </w:rPr>
      </w:pPr>
      <w:r w:rsidRPr="001B4376">
        <w:rPr>
          <w:rFonts w:ascii="Times New Roman" w:hAnsi="Times New Roman" w:cs="Times New Roman"/>
          <w:b/>
          <w:color w:val="000000" w:themeColor="text1"/>
          <w:shd w:val="clear" w:color="auto" w:fill="FFFFFF"/>
        </w:rPr>
        <w:t>Reason:</w:t>
      </w:r>
      <w:r w:rsidRPr="001B4376">
        <w:rPr>
          <w:rFonts w:ascii="Times New Roman" w:hAnsi="Times New Roman" w:cs="Times New Roman"/>
          <w:b/>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The corresponding author of “Dengue virus on the rise in Nepal”</w:t>
      </w:r>
      <w:r w:rsidR="001B4376" w:rsidRPr="001B4376">
        <w:rPr>
          <w:rFonts w:ascii="Times New Roman" w:hAnsi="Times New Roman" w:cs="Times New Roman"/>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 xml:space="preserve">https://doi.org/10.1016/S1473-3099(20)30445-X </w:t>
      </w:r>
    </w:p>
    <w:p w14:paraId="4E728864" w14:textId="49AC2CC3" w:rsidR="001B4376" w:rsidRDefault="00FE52C4" w:rsidP="00616CB8">
      <w:pPr>
        <w:pStyle w:val="ListParagraph"/>
        <w:numPr>
          <w:ilvl w:val="0"/>
          <w:numId w:val="1"/>
        </w:numPr>
        <w:spacing w:after="0" w:line="240" w:lineRule="auto"/>
        <w:ind w:left="360"/>
        <w:rPr>
          <w:rFonts w:ascii="Times New Roman" w:hAnsi="Times New Roman" w:cs="Times New Roman"/>
          <w:color w:val="000000" w:themeColor="text1"/>
          <w:shd w:val="clear" w:color="auto" w:fill="FFFFFF"/>
        </w:rPr>
      </w:pPr>
      <w:r w:rsidRPr="00FE52C4">
        <w:rPr>
          <w:rFonts w:ascii="Times New Roman" w:hAnsi="Times New Roman" w:cs="Times New Roman"/>
          <w:color w:val="000000" w:themeColor="text1"/>
          <w:shd w:val="clear" w:color="auto" w:fill="FFFFFF"/>
        </w:rPr>
        <w:t xml:space="preserve">David </w:t>
      </w:r>
      <w:proofErr w:type="spellStart"/>
      <w:r w:rsidRPr="00FE52C4">
        <w:rPr>
          <w:rFonts w:ascii="Times New Roman" w:hAnsi="Times New Roman" w:cs="Times New Roman"/>
          <w:color w:val="000000" w:themeColor="text1"/>
          <w:shd w:val="clear" w:color="auto" w:fill="FFFFFF"/>
        </w:rPr>
        <w:t>Gozal</w:t>
      </w:r>
      <w:proofErr w:type="spellEnd"/>
      <w:r w:rsidRPr="00FE52C4">
        <w:rPr>
          <w:rFonts w:ascii="Times New Roman" w:hAnsi="Times New Roman" w:cs="Times New Roman"/>
          <w:color w:val="000000" w:themeColor="text1"/>
          <w:shd w:val="clear" w:color="auto" w:fill="FFFFFF"/>
        </w:rPr>
        <w:t xml:space="preserve"> (</w:t>
      </w:r>
      <w:hyperlink r:id="rId12" w:history="1">
        <w:r w:rsidR="001B4376" w:rsidRPr="00FB27F4">
          <w:rPr>
            <w:rStyle w:val="Hyperlink"/>
            <w:rFonts w:ascii="Times New Roman" w:hAnsi="Times New Roman" w:cs="Times New Roman"/>
            <w:shd w:val="clear" w:color="auto" w:fill="FFFFFF"/>
          </w:rPr>
          <w:t>gozald@health.missouri.edu</w:t>
        </w:r>
      </w:hyperlink>
      <w:r w:rsidRPr="00FE52C4">
        <w:rPr>
          <w:rFonts w:ascii="Times New Roman" w:hAnsi="Times New Roman" w:cs="Times New Roman"/>
          <w:color w:val="000000" w:themeColor="text1"/>
          <w:shd w:val="clear" w:color="auto" w:fill="FFFFFF"/>
        </w:rPr>
        <w:t>)</w:t>
      </w:r>
      <w:r w:rsidR="001B4376">
        <w:rPr>
          <w:rFonts w:ascii="Times New Roman" w:hAnsi="Times New Roman" w:cs="Times New Roman"/>
          <w:color w:val="000000" w:themeColor="text1"/>
          <w:shd w:val="clear" w:color="auto" w:fill="FFFFFF"/>
        </w:rPr>
        <w:t xml:space="preserve">, </w:t>
      </w:r>
      <w:r w:rsidRPr="00FE52C4">
        <w:rPr>
          <w:rFonts w:ascii="Times New Roman" w:hAnsi="Times New Roman" w:cs="Times New Roman"/>
          <w:color w:val="000000" w:themeColor="text1"/>
          <w:shd w:val="clear" w:color="auto" w:fill="FFFFFF"/>
        </w:rPr>
        <w:t>Department of Child Health and the Child Health Research Institute, The University of Missouri School of Medicine, Columbia, MO 65201, USA</w:t>
      </w:r>
      <w:r w:rsidR="001B4376">
        <w:rPr>
          <w:rFonts w:ascii="Times New Roman" w:hAnsi="Times New Roman" w:cs="Times New Roman"/>
          <w:color w:val="000000" w:themeColor="text1"/>
          <w:shd w:val="clear" w:color="auto" w:fill="FFFFFF"/>
        </w:rPr>
        <w:t xml:space="preserve">, </w:t>
      </w:r>
    </w:p>
    <w:p w14:paraId="362313F5" w14:textId="77777777" w:rsidR="00FE52C4" w:rsidRPr="001B4376" w:rsidRDefault="00FE52C4" w:rsidP="00616CB8">
      <w:pPr>
        <w:pStyle w:val="ListParagraph"/>
        <w:spacing w:after="0" w:line="240" w:lineRule="auto"/>
        <w:ind w:left="360"/>
        <w:rPr>
          <w:rFonts w:ascii="Times New Roman" w:hAnsi="Times New Roman" w:cs="Times New Roman"/>
          <w:color w:val="000000" w:themeColor="text1"/>
          <w:shd w:val="clear" w:color="auto" w:fill="FFFFFF"/>
        </w:rPr>
      </w:pPr>
      <w:r w:rsidRPr="001B4376">
        <w:rPr>
          <w:rFonts w:ascii="Times New Roman" w:hAnsi="Times New Roman" w:cs="Times New Roman"/>
          <w:b/>
          <w:color w:val="000000" w:themeColor="text1"/>
          <w:shd w:val="clear" w:color="auto" w:fill="FFFFFF"/>
        </w:rPr>
        <w:t>Reason:</w:t>
      </w:r>
      <w:r w:rsidRPr="001B4376">
        <w:rPr>
          <w:rFonts w:ascii="Times New Roman" w:hAnsi="Times New Roman" w:cs="Times New Roman"/>
          <w:b/>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The corresponding author of “The dengue epidemic in Bangladesh: risk factors and actionable items”</w:t>
      </w:r>
      <w:r w:rsidR="001B4376" w:rsidRPr="001B4376">
        <w:rPr>
          <w:rFonts w:ascii="Times New Roman" w:hAnsi="Times New Roman" w:cs="Times New Roman"/>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 xml:space="preserve">https://doi.org/10.1016/S0140-6736(19)32524-3 </w:t>
      </w:r>
    </w:p>
    <w:p w14:paraId="362313F5" w14:textId="77777777" w:rsidR="001B4376" w:rsidRDefault="00FE52C4" w:rsidP="00616CB8">
      <w:pPr>
        <w:pStyle w:val="ListParagraph"/>
        <w:numPr>
          <w:ilvl w:val="0"/>
          <w:numId w:val="1"/>
        </w:numPr>
        <w:spacing w:after="0" w:line="240" w:lineRule="auto"/>
        <w:ind w:left="360"/>
        <w:rPr>
          <w:rFonts w:ascii="Times New Roman" w:hAnsi="Times New Roman" w:cs="Times New Roman"/>
          <w:color w:val="000000" w:themeColor="text1"/>
          <w:shd w:val="clear" w:color="auto" w:fill="FFFFFF"/>
        </w:rPr>
      </w:pPr>
      <w:r w:rsidRPr="00FE52C4">
        <w:rPr>
          <w:rFonts w:ascii="Times New Roman" w:hAnsi="Times New Roman" w:cs="Times New Roman"/>
          <w:color w:val="000000" w:themeColor="text1"/>
          <w:shd w:val="clear" w:color="auto" w:fill="FFFFFF"/>
        </w:rPr>
        <w:t>Beth D Kirkpatrick (</w:t>
      </w:r>
      <w:hyperlink r:id="rId13" w:history="1">
        <w:r w:rsidR="001B4376" w:rsidRPr="00FB27F4">
          <w:rPr>
            <w:rStyle w:val="Hyperlink"/>
            <w:rFonts w:ascii="Times New Roman" w:hAnsi="Times New Roman" w:cs="Times New Roman"/>
            <w:shd w:val="clear" w:color="auto" w:fill="FFFFFF"/>
          </w:rPr>
          <w:t>beth.kirkpatrick@med.uvm.edu</w:t>
        </w:r>
      </w:hyperlink>
      <w:r w:rsidRPr="00FE52C4">
        <w:rPr>
          <w:rFonts w:ascii="Times New Roman" w:hAnsi="Times New Roman" w:cs="Times New Roman"/>
          <w:color w:val="000000" w:themeColor="text1"/>
          <w:shd w:val="clear" w:color="auto" w:fill="FFFFFF"/>
        </w:rPr>
        <w:t>)</w:t>
      </w:r>
      <w:r w:rsidR="001B4376">
        <w:rPr>
          <w:rFonts w:ascii="Times New Roman" w:hAnsi="Times New Roman" w:cs="Times New Roman"/>
          <w:color w:val="000000" w:themeColor="text1"/>
          <w:shd w:val="clear" w:color="auto" w:fill="FFFFFF"/>
        </w:rPr>
        <w:t xml:space="preserve">, </w:t>
      </w:r>
      <w:r w:rsidRPr="00FE52C4">
        <w:rPr>
          <w:rFonts w:ascii="Times New Roman" w:hAnsi="Times New Roman" w:cs="Times New Roman"/>
          <w:color w:val="000000" w:themeColor="text1"/>
          <w:shd w:val="clear" w:color="auto" w:fill="FFFFFF"/>
        </w:rPr>
        <w:t xml:space="preserve">UVM Vaccine Testing </w:t>
      </w:r>
      <w:proofErr w:type="spellStart"/>
      <w:r w:rsidRPr="00FE52C4">
        <w:rPr>
          <w:rFonts w:ascii="Times New Roman" w:hAnsi="Times New Roman" w:cs="Times New Roman"/>
          <w:color w:val="000000" w:themeColor="text1"/>
          <w:shd w:val="clear" w:color="auto" w:fill="FFFFFF"/>
        </w:rPr>
        <w:t>Center</w:t>
      </w:r>
      <w:proofErr w:type="spellEnd"/>
      <w:r w:rsidRPr="00FE52C4">
        <w:rPr>
          <w:rFonts w:ascii="Times New Roman" w:hAnsi="Times New Roman" w:cs="Times New Roman"/>
          <w:color w:val="000000" w:themeColor="text1"/>
          <w:shd w:val="clear" w:color="auto" w:fill="FFFFFF"/>
        </w:rPr>
        <w:t>, Department of Microbiology and Molecular Genetics, University of Vermont Larner College of Medicine, Burlington, VT, USA</w:t>
      </w:r>
      <w:r w:rsidR="001B4376">
        <w:rPr>
          <w:rFonts w:ascii="Times New Roman" w:hAnsi="Times New Roman" w:cs="Times New Roman"/>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Department of Medicine, University of Vermont Larner College of Medicine, Burlington, VT, USA</w:t>
      </w:r>
      <w:r w:rsidR="00D56D36" w:rsidRPr="001B4376">
        <w:rPr>
          <w:rFonts w:ascii="Times New Roman" w:hAnsi="Times New Roman" w:cs="Times New Roman"/>
          <w:color w:val="000000" w:themeColor="text1"/>
          <w:shd w:val="clear" w:color="auto" w:fill="FFFFFF"/>
        </w:rPr>
        <w:t xml:space="preserve">, </w:t>
      </w:r>
    </w:p>
    <w:p w14:paraId="66E3BBE5" w14:textId="77777777" w:rsidR="00FE52C4" w:rsidRPr="001B4376" w:rsidRDefault="00FE52C4" w:rsidP="00616CB8">
      <w:pPr>
        <w:pStyle w:val="ListParagraph"/>
        <w:spacing w:after="0" w:line="240" w:lineRule="auto"/>
        <w:ind w:left="360"/>
        <w:rPr>
          <w:rFonts w:ascii="Times New Roman" w:hAnsi="Times New Roman" w:cs="Times New Roman"/>
          <w:color w:val="000000" w:themeColor="text1"/>
          <w:shd w:val="clear" w:color="auto" w:fill="FFFFFF"/>
        </w:rPr>
      </w:pPr>
      <w:r w:rsidRPr="001B4376">
        <w:rPr>
          <w:rFonts w:ascii="Times New Roman" w:hAnsi="Times New Roman" w:cs="Times New Roman"/>
          <w:b/>
          <w:color w:val="000000" w:themeColor="text1"/>
          <w:shd w:val="clear" w:color="auto" w:fill="FFFFFF"/>
        </w:rPr>
        <w:t>Reason:</w:t>
      </w:r>
      <w:r w:rsidRPr="001B4376">
        <w:rPr>
          <w:rFonts w:ascii="Times New Roman" w:hAnsi="Times New Roman" w:cs="Times New Roman"/>
          <w:b/>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The corresponding author of “Safety and durable immunogenicity of the TV005 tetravalent dengue vaccine, across serotypes and age groups, in dengue-endemic Bangladesh: a randomised, controlled trial”</w:t>
      </w:r>
      <w:r w:rsidR="00D56D36" w:rsidRPr="001B4376">
        <w:rPr>
          <w:rFonts w:ascii="Times New Roman" w:hAnsi="Times New Roman" w:cs="Times New Roman"/>
          <w:color w:val="000000" w:themeColor="text1"/>
          <w:shd w:val="clear" w:color="auto" w:fill="FFFFFF"/>
        </w:rPr>
        <w:t xml:space="preserve">, </w:t>
      </w:r>
      <w:r w:rsidRPr="001B4376">
        <w:rPr>
          <w:rFonts w:ascii="Times New Roman" w:hAnsi="Times New Roman" w:cs="Times New Roman"/>
          <w:color w:val="000000" w:themeColor="text1"/>
          <w:shd w:val="clear" w:color="auto" w:fill="FFFFFF"/>
        </w:rPr>
        <w:t xml:space="preserve">https://doi.org/10.1016/S1473-3099(23)00520-0 </w:t>
      </w:r>
    </w:p>
    <w:p w14:paraId="66E3BBE5" w14:textId="77777777" w:rsidR="001B4376" w:rsidRDefault="00FE52C4" w:rsidP="00616CB8">
      <w:pPr>
        <w:pStyle w:val="ListParagraph"/>
        <w:numPr>
          <w:ilvl w:val="0"/>
          <w:numId w:val="1"/>
        </w:numPr>
        <w:spacing w:after="0" w:line="240" w:lineRule="auto"/>
        <w:ind w:left="360"/>
        <w:rPr>
          <w:rFonts w:ascii="Times New Roman" w:hAnsi="Times New Roman" w:cs="Times New Roman"/>
          <w:color w:val="000000" w:themeColor="text1"/>
          <w:shd w:val="clear" w:color="auto" w:fill="FFFFFF"/>
        </w:rPr>
      </w:pPr>
      <w:r w:rsidRPr="00FE52C4">
        <w:rPr>
          <w:rFonts w:ascii="Times New Roman" w:hAnsi="Times New Roman" w:cs="Times New Roman"/>
          <w:color w:val="000000" w:themeColor="text1"/>
          <w:shd w:val="clear" w:color="auto" w:fill="FFFFFF"/>
        </w:rPr>
        <w:t>Annelies Wilder-Smith (</w:t>
      </w:r>
      <w:hyperlink r:id="rId14" w:history="1">
        <w:r w:rsidR="001B4376" w:rsidRPr="00FB27F4">
          <w:rPr>
            <w:rStyle w:val="Hyperlink"/>
            <w:rFonts w:ascii="Times New Roman" w:hAnsi="Times New Roman" w:cs="Times New Roman"/>
            <w:shd w:val="clear" w:color="auto" w:fill="FFFFFF"/>
          </w:rPr>
          <w:t>anneliesws@gmail.com</w:t>
        </w:r>
      </w:hyperlink>
      <w:r w:rsidRPr="00FE52C4">
        <w:rPr>
          <w:rFonts w:ascii="Times New Roman" w:hAnsi="Times New Roman" w:cs="Times New Roman"/>
          <w:color w:val="000000" w:themeColor="text1"/>
          <w:shd w:val="clear" w:color="auto" w:fill="FFFFFF"/>
        </w:rPr>
        <w:t>)</w:t>
      </w:r>
      <w:r w:rsidR="001B4376">
        <w:rPr>
          <w:rFonts w:ascii="Times New Roman" w:hAnsi="Times New Roman" w:cs="Times New Roman"/>
          <w:color w:val="000000" w:themeColor="text1"/>
          <w:shd w:val="clear" w:color="auto" w:fill="FFFFFF"/>
        </w:rPr>
        <w:t xml:space="preserve">, </w:t>
      </w:r>
      <w:r w:rsidRPr="00FE52C4">
        <w:rPr>
          <w:rFonts w:ascii="Times New Roman" w:hAnsi="Times New Roman" w:cs="Times New Roman"/>
          <w:color w:val="000000" w:themeColor="text1"/>
          <w:shd w:val="clear" w:color="auto" w:fill="FFFFFF"/>
        </w:rPr>
        <w:t>Heidelberg Institute of Global Health, University of Heidelberg, 69120 Heidelberg, Germany</w:t>
      </w:r>
      <w:r w:rsidR="00FA6655">
        <w:rPr>
          <w:rFonts w:ascii="Times New Roman" w:hAnsi="Times New Roman" w:cs="Times New Roman"/>
          <w:color w:val="000000" w:themeColor="text1"/>
          <w:shd w:val="clear" w:color="auto" w:fill="FFFFFF"/>
        </w:rPr>
        <w:t xml:space="preserve">, </w:t>
      </w:r>
    </w:p>
    <w:p w14:paraId="186A7F29" w14:textId="7AC15B97" w:rsidR="00FE52C4" w:rsidRPr="00FA6655" w:rsidRDefault="00FE52C4" w:rsidP="00616CB8">
      <w:pPr>
        <w:pStyle w:val="ListParagraph"/>
        <w:spacing w:after="0" w:line="240" w:lineRule="auto"/>
        <w:ind w:left="360"/>
        <w:rPr>
          <w:rFonts w:ascii="Times New Roman" w:hAnsi="Times New Roman" w:cs="Times New Roman"/>
          <w:color w:val="000000" w:themeColor="text1"/>
          <w:shd w:val="clear" w:color="auto" w:fill="FFFFFF"/>
        </w:rPr>
      </w:pPr>
      <w:r w:rsidRPr="00FA6655">
        <w:rPr>
          <w:rFonts w:ascii="Times New Roman" w:hAnsi="Times New Roman" w:cs="Times New Roman"/>
          <w:b/>
          <w:color w:val="000000" w:themeColor="text1"/>
          <w:shd w:val="clear" w:color="auto" w:fill="FFFFFF"/>
        </w:rPr>
        <w:t>Reason:</w:t>
      </w:r>
      <w:r w:rsidRPr="00FA6655">
        <w:rPr>
          <w:rFonts w:ascii="Times New Roman" w:hAnsi="Times New Roman" w:cs="Times New Roman"/>
          <w:b/>
          <w:color w:val="000000" w:themeColor="text1"/>
          <w:shd w:val="clear" w:color="auto" w:fill="FFFFFF"/>
        </w:rPr>
        <w:t xml:space="preserve"> </w:t>
      </w:r>
      <w:r w:rsidRPr="00FA6655">
        <w:rPr>
          <w:rFonts w:ascii="Times New Roman" w:hAnsi="Times New Roman" w:cs="Times New Roman"/>
          <w:color w:val="000000" w:themeColor="text1"/>
          <w:shd w:val="clear" w:color="auto" w:fill="FFFFFF"/>
        </w:rPr>
        <w:t>The corresponding author of “The Dengue-in-Dhaka Initiative: results from a phase 2 trial evaluating the TV005 tetravalent dengue vaccine in Bangladesh”</w:t>
      </w:r>
      <w:r w:rsidRPr="00FA6655">
        <w:rPr>
          <w:rFonts w:ascii="Times New Roman" w:hAnsi="Times New Roman" w:cs="Times New Roman"/>
          <w:color w:val="000000" w:themeColor="text1"/>
          <w:shd w:val="clear" w:color="auto" w:fill="FFFFFF"/>
        </w:rPr>
        <w:t xml:space="preserve">, </w:t>
      </w:r>
      <w:r w:rsidRPr="00FA6655">
        <w:rPr>
          <w:rFonts w:ascii="Times New Roman" w:hAnsi="Times New Roman" w:cs="Times New Roman"/>
          <w:color w:val="000000" w:themeColor="text1"/>
          <w:shd w:val="clear" w:color="auto" w:fill="FFFFFF"/>
        </w:rPr>
        <w:t xml:space="preserve">https://doi.org/10.1016/S1473-3099(23)00565-0 </w:t>
      </w:r>
    </w:p>
    <w:p w14:paraId="3E425946" w14:textId="77777777" w:rsidR="00D90ABE" w:rsidRPr="008708DE" w:rsidRDefault="00D90ABE" w:rsidP="009B5127">
      <w:pPr>
        <w:spacing w:after="0" w:line="240" w:lineRule="auto"/>
        <w:rPr>
          <w:rFonts w:ascii="Times New Roman" w:hAnsi="Times New Roman" w:cs="Times New Roman"/>
          <w:color w:val="000000" w:themeColor="text1"/>
          <w:shd w:val="clear" w:color="auto" w:fill="FFFFFF"/>
        </w:rPr>
      </w:pPr>
    </w:p>
    <w:p w14:paraId="49383379" w14:textId="1D7E4CD8" w:rsidR="00B21A9A" w:rsidRPr="008708DE" w:rsidRDefault="00D90ABE" w:rsidP="00616CB8">
      <w:pPr>
        <w:spacing w:line="240" w:lineRule="auto"/>
        <w:rPr>
          <w:rFonts w:ascii="Times New Roman" w:hAnsi="Times New Roman" w:cs="Times New Roman"/>
        </w:rPr>
      </w:pPr>
      <w:r w:rsidRPr="008708DE">
        <w:rPr>
          <w:rFonts w:ascii="Times New Roman" w:hAnsi="Times New Roman" w:cs="Times New Roman"/>
          <w:shd w:val="clear" w:color="auto" w:fill="FFFFFF"/>
        </w:rPr>
        <w:t>Thank you for considering our submission.</w:t>
      </w:r>
    </w:p>
    <w:p w14:paraId="57307B05" w14:textId="77777777" w:rsidR="002F0E25" w:rsidRPr="008708DE" w:rsidRDefault="002F0E25" w:rsidP="009B5127">
      <w:pPr>
        <w:spacing w:after="0" w:line="240" w:lineRule="auto"/>
        <w:rPr>
          <w:rFonts w:ascii="Times New Roman" w:hAnsi="Times New Roman" w:cs="Times New Roman"/>
          <w:b/>
        </w:rPr>
      </w:pPr>
      <w:r w:rsidRPr="008708DE">
        <w:rPr>
          <w:rFonts w:ascii="Times New Roman" w:hAnsi="Times New Roman" w:cs="Times New Roman"/>
          <w:b/>
        </w:rPr>
        <w:t>Kind regards,</w:t>
      </w:r>
    </w:p>
    <w:p w14:paraId="79EC4910" w14:textId="77777777" w:rsidR="002F0E25" w:rsidRPr="008708DE" w:rsidRDefault="002F0E25" w:rsidP="009B5127">
      <w:pPr>
        <w:spacing w:after="0" w:line="240" w:lineRule="auto"/>
        <w:rPr>
          <w:rFonts w:ascii="Times New Roman" w:hAnsi="Times New Roman" w:cs="Times New Roman"/>
        </w:rPr>
      </w:pPr>
      <w:r w:rsidRPr="008708DE">
        <w:rPr>
          <w:rFonts w:ascii="Times New Roman" w:hAnsi="Times New Roman" w:cs="Times New Roman"/>
        </w:rPr>
        <w:t>Najmul Haider, PhD, MPH, MSc, DVM</w:t>
      </w:r>
    </w:p>
    <w:p w14:paraId="78BBF607" w14:textId="23385771" w:rsidR="002F0E25" w:rsidRPr="008708DE" w:rsidRDefault="00EF5437" w:rsidP="009B5127">
      <w:pPr>
        <w:spacing w:after="0" w:line="240" w:lineRule="auto"/>
        <w:rPr>
          <w:rFonts w:ascii="Times New Roman" w:hAnsi="Times New Roman" w:cs="Times New Roman"/>
        </w:rPr>
      </w:pPr>
      <w:r w:rsidRPr="008708DE">
        <w:rPr>
          <w:rFonts w:ascii="Times New Roman" w:hAnsi="Times New Roman" w:cs="Times New Roman"/>
        </w:rPr>
        <w:t>Lecturer in E</w:t>
      </w:r>
      <w:r w:rsidR="00D07B8C" w:rsidRPr="008708DE">
        <w:rPr>
          <w:rFonts w:ascii="Times New Roman" w:hAnsi="Times New Roman" w:cs="Times New Roman"/>
        </w:rPr>
        <w:t>p</w:t>
      </w:r>
      <w:r w:rsidRPr="008708DE">
        <w:rPr>
          <w:rFonts w:ascii="Times New Roman" w:hAnsi="Times New Roman" w:cs="Times New Roman"/>
        </w:rPr>
        <w:t xml:space="preserve">idemiology </w:t>
      </w:r>
    </w:p>
    <w:p w14:paraId="1C5294C3" w14:textId="536E21D3" w:rsidR="002F0E25" w:rsidRPr="008708DE" w:rsidRDefault="001A0212" w:rsidP="009B5127">
      <w:pPr>
        <w:spacing w:after="0" w:line="240" w:lineRule="auto"/>
        <w:rPr>
          <w:rFonts w:ascii="Times New Roman" w:hAnsi="Times New Roman" w:cs="Times New Roman"/>
        </w:rPr>
      </w:pPr>
      <w:r w:rsidRPr="008708DE">
        <w:rPr>
          <w:rFonts w:ascii="Times New Roman" w:hAnsi="Times New Roman" w:cs="Times New Roman"/>
        </w:rPr>
        <w:t>School of Life Sciences</w:t>
      </w:r>
      <w:r w:rsidR="00BD3C67" w:rsidRPr="008708DE">
        <w:rPr>
          <w:rFonts w:ascii="Times New Roman" w:hAnsi="Times New Roman" w:cs="Times New Roman"/>
        </w:rPr>
        <w:t xml:space="preserve">, </w:t>
      </w:r>
      <w:r w:rsidRPr="008708DE">
        <w:rPr>
          <w:rFonts w:ascii="Times New Roman" w:hAnsi="Times New Roman" w:cs="Times New Roman"/>
        </w:rPr>
        <w:t xml:space="preserve">Keele University, </w:t>
      </w:r>
    </w:p>
    <w:p w14:paraId="08258D9D" w14:textId="33C516A8" w:rsidR="00E94BFC" w:rsidRPr="008708DE" w:rsidRDefault="00CC42BA" w:rsidP="009B5127">
      <w:pPr>
        <w:spacing w:after="0" w:line="240" w:lineRule="auto"/>
        <w:rPr>
          <w:rFonts w:ascii="Times New Roman" w:hAnsi="Times New Roman" w:cs="Times New Roman"/>
        </w:rPr>
      </w:pPr>
      <w:r w:rsidRPr="008708DE">
        <w:rPr>
          <w:rFonts w:ascii="Times New Roman" w:hAnsi="Times New Roman" w:cs="Times New Roman"/>
        </w:rPr>
        <w:t>Staffordshire</w:t>
      </w:r>
      <w:r w:rsidR="002F0E25" w:rsidRPr="008708DE">
        <w:rPr>
          <w:rFonts w:ascii="Times New Roman" w:hAnsi="Times New Roman" w:cs="Times New Roman"/>
        </w:rPr>
        <w:t xml:space="preserve">, United Kingdom, </w:t>
      </w:r>
      <w:r w:rsidR="00BA2B04" w:rsidRPr="008708DE">
        <w:rPr>
          <w:rFonts w:ascii="Times New Roman" w:hAnsi="Times New Roman" w:cs="Times New Roman"/>
        </w:rPr>
        <w:t>ST5 5BG</w:t>
      </w:r>
      <w:r w:rsidR="002F0E25" w:rsidRPr="008708DE">
        <w:rPr>
          <w:rFonts w:ascii="Times New Roman" w:hAnsi="Times New Roman" w:cs="Times New Roman"/>
        </w:rPr>
        <w:t xml:space="preserve">, Email: </w:t>
      </w:r>
      <w:hyperlink r:id="rId15" w:history="1">
        <w:r w:rsidR="00F76C6B" w:rsidRPr="008708DE">
          <w:rPr>
            <w:rStyle w:val="Hyperlink"/>
            <w:rFonts w:ascii="Times New Roman" w:hAnsi="Times New Roman" w:cs="Times New Roman"/>
          </w:rPr>
          <w:t>n.haider@keele.ac.uk</w:t>
        </w:r>
      </w:hyperlink>
      <w:r w:rsidR="00F76C6B" w:rsidRPr="008708DE">
        <w:rPr>
          <w:rFonts w:ascii="Times New Roman" w:hAnsi="Times New Roman" w:cs="Times New Roman"/>
        </w:rPr>
        <w:t xml:space="preserve"> </w:t>
      </w:r>
    </w:p>
    <w:sectPr w:rsidR="00E94BFC" w:rsidRPr="00870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21DCC"/>
    <w:multiLevelType w:val="hybridMultilevel"/>
    <w:tmpl w:val="8F54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202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74"/>
    <w:rsid w:val="00007809"/>
    <w:rsid w:val="0003504A"/>
    <w:rsid w:val="00035053"/>
    <w:rsid w:val="00045C7E"/>
    <w:rsid w:val="00060BA3"/>
    <w:rsid w:val="000A7698"/>
    <w:rsid w:val="000B1FA9"/>
    <w:rsid w:val="000D58CB"/>
    <w:rsid w:val="000D701C"/>
    <w:rsid w:val="0010157E"/>
    <w:rsid w:val="001019C9"/>
    <w:rsid w:val="001115D9"/>
    <w:rsid w:val="00113A1C"/>
    <w:rsid w:val="00124E3C"/>
    <w:rsid w:val="0013392F"/>
    <w:rsid w:val="00151C0A"/>
    <w:rsid w:val="0015702B"/>
    <w:rsid w:val="00162064"/>
    <w:rsid w:val="001636B6"/>
    <w:rsid w:val="00172B9A"/>
    <w:rsid w:val="001736E0"/>
    <w:rsid w:val="00174F45"/>
    <w:rsid w:val="001755FB"/>
    <w:rsid w:val="00184C82"/>
    <w:rsid w:val="001A0212"/>
    <w:rsid w:val="001B4376"/>
    <w:rsid w:val="001C33A9"/>
    <w:rsid w:val="001D767C"/>
    <w:rsid w:val="001F7954"/>
    <w:rsid w:val="00202AEE"/>
    <w:rsid w:val="00217CF3"/>
    <w:rsid w:val="00260A77"/>
    <w:rsid w:val="002701BB"/>
    <w:rsid w:val="0028218D"/>
    <w:rsid w:val="002A473F"/>
    <w:rsid w:val="002B30E3"/>
    <w:rsid w:val="002B53F7"/>
    <w:rsid w:val="002B5D93"/>
    <w:rsid w:val="002D45BC"/>
    <w:rsid w:val="002E19CF"/>
    <w:rsid w:val="002F0E25"/>
    <w:rsid w:val="003100F0"/>
    <w:rsid w:val="003170D2"/>
    <w:rsid w:val="0032116A"/>
    <w:rsid w:val="00335A43"/>
    <w:rsid w:val="0033677F"/>
    <w:rsid w:val="00376CAA"/>
    <w:rsid w:val="003C1D52"/>
    <w:rsid w:val="003C4E62"/>
    <w:rsid w:val="003C5C46"/>
    <w:rsid w:val="003D440A"/>
    <w:rsid w:val="00410006"/>
    <w:rsid w:val="0042091B"/>
    <w:rsid w:val="00472DFB"/>
    <w:rsid w:val="004A709E"/>
    <w:rsid w:val="004C0236"/>
    <w:rsid w:val="004C2513"/>
    <w:rsid w:val="004D18E8"/>
    <w:rsid w:val="004D5B51"/>
    <w:rsid w:val="004E33B3"/>
    <w:rsid w:val="00501866"/>
    <w:rsid w:val="00523B6E"/>
    <w:rsid w:val="005305C3"/>
    <w:rsid w:val="00585926"/>
    <w:rsid w:val="005E0BD0"/>
    <w:rsid w:val="005E60D1"/>
    <w:rsid w:val="005E7C5A"/>
    <w:rsid w:val="005F0233"/>
    <w:rsid w:val="00616CB8"/>
    <w:rsid w:val="006613F9"/>
    <w:rsid w:val="00664663"/>
    <w:rsid w:val="00664B0A"/>
    <w:rsid w:val="00681BC5"/>
    <w:rsid w:val="006C4C6F"/>
    <w:rsid w:val="006D5C9B"/>
    <w:rsid w:val="00703854"/>
    <w:rsid w:val="007040D9"/>
    <w:rsid w:val="00710A9D"/>
    <w:rsid w:val="00735F6E"/>
    <w:rsid w:val="007732C0"/>
    <w:rsid w:val="00793ED3"/>
    <w:rsid w:val="007C520C"/>
    <w:rsid w:val="007E6F01"/>
    <w:rsid w:val="008067AE"/>
    <w:rsid w:val="008301BD"/>
    <w:rsid w:val="0086062F"/>
    <w:rsid w:val="00867E1C"/>
    <w:rsid w:val="008708DE"/>
    <w:rsid w:val="00887405"/>
    <w:rsid w:val="008A4EF8"/>
    <w:rsid w:val="008D0A15"/>
    <w:rsid w:val="008D1FE9"/>
    <w:rsid w:val="008D3388"/>
    <w:rsid w:val="008E2A69"/>
    <w:rsid w:val="0091213A"/>
    <w:rsid w:val="00917F4B"/>
    <w:rsid w:val="00942155"/>
    <w:rsid w:val="00961A4C"/>
    <w:rsid w:val="009B5127"/>
    <w:rsid w:val="009C3396"/>
    <w:rsid w:val="009F712C"/>
    <w:rsid w:val="00A33773"/>
    <w:rsid w:val="00A53661"/>
    <w:rsid w:val="00A7190D"/>
    <w:rsid w:val="00A87ECA"/>
    <w:rsid w:val="00A94908"/>
    <w:rsid w:val="00A95990"/>
    <w:rsid w:val="00AC2385"/>
    <w:rsid w:val="00AD728D"/>
    <w:rsid w:val="00B11D8C"/>
    <w:rsid w:val="00B21A9A"/>
    <w:rsid w:val="00B52FF1"/>
    <w:rsid w:val="00B62774"/>
    <w:rsid w:val="00B67EFE"/>
    <w:rsid w:val="00B7785D"/>
    <w:rsid w:val="00BA2B04"/>
    <w:rsid w:val="00BB7BFD"/>
    <w:rsid w:val="00BB7DC4"/>
    <w:rsid w:val="00BD3C67"/>
    <w:rsid w:val="00BF5054"/>
    <w:rsid w:val="00C72A3D"/>
    <w:rsid w:val="00C77783"/>
    <w:rsid w:val="00C93472"/>
    <w:rsid w:val="00CB4725"/>
    <w:rsid w:val="00CC42BA"/>
    <w:rsid w:val="00CC6F8E"/>
    <w:rsid w:val="00CE3AB9"/>
    <w:rsid w:val="00D060E7"/>
    <w:rsid w:val="00D07B8C"/>
    <w:rsid w:val="00D108DB"/>
    <w:rsid w:val="00D27BA7"/>
    <w:rsid w:val="00D56D36"/>
    <w:rsid w:val="00D67278"/>
    <w:rsid w:val="00D90ABE"/>
    <w:rsid w:val="00DB05CC"/>
    <w:rsid w:val="00DB2F6C"/>
    <w:rsid w:val="00DB6AF4"/>
    <w:rsid w:val="00DE7F74"/>
    <w:rsid w:val="00E02C50"/>
    <w:rsid w:val="00E06B98"/>
    <w:rsid w:val="00E32A53"/>
    <w:rsid w:val="00E35841"/>
    <w:rsid w:val="00E42260"/>
    <w:rsid w:val="00E57AD2"/>
    <w:rsid w:val="00E86E03"/>
    <w:rsid w:val="00E94BFC"/>
    <w:rsid w:val="00EE6495"/>
    <w:rsid w:val="00EF5437"/>
    <w:rsid w:val="00F04560"/>
    <w:rsid w:val="00F3302F"/>
    <w:rsid w:val="00F3371A"/>
    <w:rsid w:val="00F76C6B"/>
    <w:rsid w:val="00F96759"/>
    <w:rsid w:val="00FA5C16"/>
    <w:rsid w:val="00FA5E9E"/>
    <w:rsid w:val="00FA6655"/>
    <w:rsid w:val="00FC2C4F"/>
    <w:rsid w:val="00FE52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AE33B"/>
  <w15:chartTrackingRefBased/>
  <w15:docId w15:val="{A4D9D3BF-8C97-44D6-B211-CEDFF0F9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E25"/>
    <w:rPr>
      <w:color w:val="0000FF"/>
      <w:u w:val="single"/>
    </w:rPr>
  </w:style>
  <w:style w:type="character" w:styleId="UnresolvedMention">
    <w:name w:val="Unresolved Mention"/>
    <w:basedOn w:val="DefaultParagraphFont"/>
    <w:uiPriority w:val="99"/>
    <w:semiHidden/>
    <w:unhideWhenUsed/>
    <w:rsid w:val="00F76C6B"/>
    <w:rPr>
      <w:color w:val="605E5C"/>
      <w:shd w:val="clear" w:color="auto" w:fill="E1DFDD"/>
    </w:rPr>
  </w:style>
  <w:style w:type="character" w:styleId="PlaceholderText">
    <w:name w:val="Placeholder Text"/>
    <w:basedOn w:val="DefaultParagraphFont"/>
    <w:uiPriority w:val="99"/>
    <w:semiHidden/>
    <w:rsid w:val="000A7698"/>
    <w:rPr>
      <w:color w:val="808080"/>
    </w:rPr>
  </w:style>
  <w:style w:type="character" w:customStyle="1" w:styleId="cf01">
    <w:name w:val="cf01"/>
    <w:basedOn w:val="DefaultParagraphFont"/>
    <w:rsid w:val="0015702B"/>
    <w:rPr>
      <w:rFonts w:ascii="Segoe UI" w:hAnsi="Segoe UI" w:cs="Segoe UI" w:hint="default"/>
      <w:sz w:val="18"/>
      <w:szCs w:val="18"/>
    </w:rPr>
  </w:style>
  <w:style w:type="paragraph" w:styleId="ListParagraph">
    <w:name w:val="List Paragraph"/>
    <w:basedOn w:val="Normal"/>
    <w:uiPriority w:val="34"/>
    <w:qFormat/>
    <w:rsid w:val="00FE5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uddha.basnyat@ndm.ox.ac.uk" TargetMode="External"/><Relationship Id="rId13" Type="http://schemas.openxmlformats.org/officeDocument/2006/relationships/hyperlink" Target="mailto:beth.kirkpatrick@med.uvm.edu" TargetMode="External"/><Relationship Id="rId3" Type="http://schemas.openxmlformats.org/officeDocument/2006/relationships/settings" Target="settings.xml"/><Relationship Id="rId7" Type="http://schemas.openxmlformats.org/officeDocument/2006/relationships/hyperlink" Target="mailto:derek.wallace@sanofipasteur.com" TargetMode="External"/><Relationship Id="rId12" Type="http://schemas.openxmlformats.org/officeDocument/2006/relationships/hyperlink" Target="mailto:gozald@health.missour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thomas.jaenisch@uni-heidelberg.de" TargetMode="External"/><Relationship Id="rId11" Type="http://schemas.openxmlformats.org/officeDocument/2006/relationships/hyperlink" Target="mailto:oliver.brady@lshtm.ac.uk" TargetMode="External"/><Relationship Id="rId5" Type="http://schemas.openxmlformats.org/officeDocument/2006/relationships/hyperlink" Target="mailto:endyt@upstate.edu" TargetMode="External"/><Relationship Id="rId15" Type="http://schemas.openxmlformats.org/officeDocument/2006/relationships/hyperlink" Target="mailto:n.haider@keele.ac.uk" TargetMode="External"/><Relationship Id="rId10" Type="http://schemas.openxmlformats.org/officeDocument/2006/relationships/hyperlink" Target="mailto:anthony.costello@ucl.ac.uk" TargetMode="External"/><Relationship Id="rId4" Type="http://schemas.openxmlformats.org/officeDocument/2006/relationships/webSettings" Target="webSettings.xml"/><Relationship Id="rId9" Type="http://schemas.openxmlformats.org/officeDocument/2006/relationships/hyperlink" Target="mailto:basudevpandey@nagasaki-u.ac.jp" TargetMode="External"/><Relationship Id="rId14" Type="http://schemas.openxmlformats.org/officeDocument/2006/relationships/hyperlink" Target="mailto:anneliesw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976</Words>
  <Characters>6388</Characters>
  <Application>Microsoft Office Word</Application>
  <DocSecurity>0</DocSecurity>
  <Lines>106</Lines>
  <Paragraphs>38</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40</cp:revision>
  <dcterms:created xsi:type="dcterms:W3CDTF">2024-03-12T10:12:00Z</dcterms:created>
  <dcterms:modified xsi:type="dcterms:W3CDTF">2024-03-15T19:52:00Z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e7ae1f23894820151085619a9481e793bbaae47f43f62619ab8657514a72043f</vt:lpwstr>
  </property>
</Properties>
</file>