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C522" w14:textId="77777777" w:rsidR="00DC4B66" w:rsidRDefault="00DC4B66" w:rsidP="00DC4B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1377">
        <w:rPr>
          <w:rFonts w:ascii="Times New Roman" w:hAnsi="Times New Roman" w:cs="Times New Roman"/>
          <w:b/>
          <w:bCs/>
          <w:sz w:val="24"/>
          <w:szCs w:val="24"/>
        </w:rPr>
        <w:t xml:space="preserve">The 2023 Fatal Dengue Outbreak in Bangladesh Highlights a Paradigm Shift of Geographical Distribution of Cases </w:t>
      </w:r>
    </w:p>
    <w:p w14:paraId="0FD46C6A" w14:textId="77777777" w:rsidR="00DC4B66" w:rsidRPr="00EB1377" w:rsidRDefault="00DC4B66" w:rsidP="00DC4B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FE7C9" w14:textId="77777777" w:rsidR="00DC4B66" w:rsidRDefault="00DC4B66" w:rsidP="00DC4B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377">
        <w:rPr>
          <w:rFonts w:ascii="Times New Roman" w:hAnsi="Times New Roman" w:cs="Times New Roman"/>
          <w:sz w:val="24"/>
          <w:szCs w:val="24"/>
        </w:rPr>
        <w:t>Mohammad Nayeem Hassan</w:t>
      </w:r>
      <w:r w:rsidRPr="00EB1377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B1377">
        <w:rPr>
          <w:rFonts w:ascii="Times New Roman" w:hAnsi="Times New Roman" w:cs="Times New Roman"/>
          <w:sz w:val="24"/>
          <w:szCs w:val="24"/>
        </w:rPr>
        <w:t xml:space="preserve">, Mahbubur </w:t>
      </w:r>
      <w:proofErr w:type="spellStart"/>
      <w:r w:rsidRPr="00EB1377">
        <w:rPr>
          <w:rFonts w:ascii="Times New Roman" w:hAnsi="Times New Roman" w:cs="Times New Roman"/>
          <w:sz w:val="24"/>
          <w:szCs w:val="24"/>
        </w:rPr>
        <w:t>Rahman</w:t>
      </w:r>
      <w:r w:rsidRPr="00EB1377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proofErr w:type="spellEnd"/>
      <w:r w:rsidRPr="00EB1377">
        <w:rPr>
          <w:rFonts w:ascii="Times New Roman" w:hAnsi="Times New Roman" w:cs="Times New Roman"/>
          <w:sz w:val="24"/>
          <w:szCs w:val="24"/>
        </w:rPr>
        <w:t xml:space="preserve">, Meraj </w:t>
      </w:r>
      <w:proofErr w:type="spellStart"/>
      <w:r w:rsidRPr="00EB1377">
        <w:rPr>
          <w:rFonts w:ascii="Times New Roman" w:hAnsi="Times New Roman" w:cs="Times New Roman"/>
          <w:sz w:val="24"/>
          <w:szCs w:val="24"/>
        </w:rPr>
        <w:t>Uddin</w:t>
      </w:r>
      <w:r w:rsidRPr="00EB1377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proofErr w:type="spellEnd"/>
      <w:r w:rsidRPr="00EB1377">
        <w:rPr>
          <w:rFonts w:ascii="Times New Roman" w:hAnsi="Times New Roman" w:cs="Times New Roman"/>
          <w:sz w:val="24"/>
          <w:szCs w:val="24"/>
        </w:rPr>
        <w:t xml:space="preserve">, Shah Ali Akbar </w:t>
      </w:r>
      <w:proofErr w:type="spellStart"/>
      <w:r w:rsidRPr="00EB1377">
        <w:rPr>
          <w:rFonts w:ascii="Times New Roman" w:hAnsi="Times New Roman" w:cs="Times New Roman"/>
          <w:sz w:val="24"/>
          <w:szCs w:val="24"/>
        </w:rPr>
        <w:t>Ashrafi</w:t>
      </w:r>
      <w:r w:rsidRPr="00EB137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spellEnd"/>
      <w:r w:rsidRPr="00EB1377">
        <w:rPr>
          <w:rFonts w:ascii="Times New Roman" w:hAnsi="Times New Roman" w:cs="Times New Roman"/>
          <w:sz w:val="24"/>
          <w:szCs w:val="24"/>
        </w:rPr>
        <w:t>, Kazi Mizanur Rahman</w:t>
      </w:r>
      <w:r w:rsidRPr="00EB1377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 w:rsidRPr="00EB1377">
        <w:rPr>
          <w:rFonts w:ascii="Times New Roman" w:hAnsi="Times New Roman" w:cs="Times New Roman"/>
          <w:sz w:val="24"/>
          <w:szCs w:val="24"/>
        </w:rPr>
        <w:t xml:space="preserve">, Kishor Kumar </w:t>
      </w:r>
      <w:proofErr w:type="spellStart"/>
      <w:r w:rsidRPr="00EB1377">
        <w:rPr>
          <w:rFonts w:ascii="Times New Roman" w:hAnsi="Times New Roman" w:cs="Times New Roman"/>
          <w:sz w:val="24"/>
          <w:szCs w:val="24"/>
        </w:rPr>
        <w:t>Paul</w:t>
      </w:r>
      <w:r w:rsidRPr="00EB1377">
        <w:rPr>
          <w:rFonts w:ascii="Times New Roman" w:hAnsi="Times New Roman" w:cs="Times New Roman"/>
          <w:sz w:val="24"/>
          <w:szCs w:val="24"/>
          <w:vertAlign w:val="superscript"/>
        </w:rPr>
        <w:t>f</w:t>
      </w:r>
      <w:proofErr w:type="spellEnd"/>
      <w:r w:rsidRPr="00EB1377">
        <w:rPr>
          <w:rFonts w:ascii="Times New Roman" w:hAnsi="Times New Roman" w:cs="Times New Roman"/>
          <w:sz w:val="24"/>
          <w:szCs w:val="24"/>
        </w:rPr>
        <w:t xml:space="preserve">, Mohammad Ferdous Rahman </w:t>
      </w:r>
      <w:proofErr w:type="spellStart"/>
      <w:r w:rsidRPr="00EB1377">
        <w:rPr>
          <w:rFonts w:ascii="Times New Roman" w:hAnsi="Times New Roman" w:cs="Times New Roman"/>
          <w:sz w:val="24"/>
          <w:szCs w:val="24"/>
        </w:rPr>
        <w:t>Sarker</w:t>
      </w:r>
      <w:r w:rsidRPr="00EB1377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proofErr w:type="spellEnd"/>
      <w:r w:rsidRPr="00EB1377">
        <w:rPr>
          <w:rFonts w:ascii="Times New Roman" w:hAnsi="Times New Roman" w:cs="Times New Roman"/>
          <w:sz w:val="24"/>
          <w:szCs w:val="24"/>
        </w:rPr>
        <w:t xml:space="preserve">, Farhana </w:t>
      </w:r>
      <w:proofErr w:type="spellStart"/>
      <w:r w:rsidRPr="00EB1377">
        <w:rPr>
          <w:rFonts w:ascii="Times New Roman" w:hAnsi="Times New Roman" w:cs="Times New Roman"/>
          <w:sz w:val="24"/>
          <w:szCs w:val="24"/>
        </w:rPr>
        <w:t>Haque</w:t>
      </w:r>
      <w:r w:rsidRPr="00EB1377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proofErr w:type="spellEnd"/>
      <w:r w:rsidRPr="00EB1377">
        <w:rPr>
          <w:rFonts w:ascii="Times New Roman" w:hAnsi="Times New Roman" w:cs="Times New Roman"/>
          <w:sz w:val="24"/>
          <w:szCs w:val="24"/>
        </w:rPr>
        <w:t>, Avinash Sharma</w:t>
      </w:r>
      <w:r w:rsidRPr="00EB1377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 w:rsidRPr="00EB1377">
        <w:rPr>
          <w:rFonts w:ascii="Times New Roman" w:hAnsi="Times New Roman" w:cs="Times New Roman"/>
          <w:sz w:val="24"/>
          <w:szCs w:val="24"/>
        </w:rPr>
        <w:t xml:space="preserve">, Danai </w:t>
      </w:r>
      <w:proofErr w:type="spellStart"/>
      <w:r w:rsidRPr="00EB1377">
        <w:rPr>
          <w:rFonts w:ascii="Times New Roman" w:hAnsi="Times New Roman" w:cs="Times New Roman"/>
          <w:sz w:val="24"/>
          <w:szCs w:val="24"/>
        </w:rPr>
        <w:t>Papakonstantinou</w:t>
      </w:r>
      <w:r w:rsidRPr="00EB1377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proofErr w:type="spellEnd"/>
      <w:r w:rsidRPr="00EB1377">
        <w:rPr>
          <w:rFonts w:ascii="Times New Roman" w:hAnsi="Times New Roman" w:cs="Times New Roman"/>
          <w:sz w:val="24"/>
          <w:szCs w:val="24"/>
        </w:rPr>
        <w:t xml:space="preserve">, Priyamvada </w:t>
      </w:r>
      <w:proofErr w:type="spellStart"/>
      <w:r w:rsidRPr="00EB1377">
        <w:rPr>
          <w:rFonts w:ascii="Times New Roman" w:hAnsi="Times New Roman" w:cs="Times New Roman"/>
          <w:sz w:val="24"/>
          <w:szCs w:val="24"/>
        </w:rPr>
        <w:t>Paudyal</w:t>
      </w:r>
      <w:r w:rsidRPr="00EB1377">
        <w:rPr>
          <w:rFonts w:ascii="Times New Roman" w:hAnsi="Times New Roman" w:cs="Times New Roman"/>
          <w:sz w:val="24"/>
          <w:szCs w:val="24"/>
          <w:vertAlign w:val="superscript"/>
        </w:rPr>
        <w:t>j</w:t>
      </w:r>
      <w:proofErr w:type="spellEnd"/>
      <w:r w:rsidRPr="00EB1377">
        <w:rPr>
          <w:rFonts w:ascii="Times New Roman" w:hAnsi="Times New Roman" w:cs="Times New Roman"/>
          <w:sz w:val="24"/>
          <w:szCs w:val="24"/>
        </w:rPr>
        <w:t xml:space="preserve">, Md </w:t>
      </w:r>
      <w:proofErr w:type="spellStart"/>
      <w:r w:rsidRPr="00EB1377">
        <w:rPr>
          <w:rFonts w:ascii="Times New Roman" w:hAnsi="Times New Roman" w:cs="Times New Roman"/>
          <w:sz w:val="24"/>
          <w:szCs w:val="24"/>
        </w:rPr>
        <w:t>Asaduzzaman</w:t>
      </w:r>
      <w:r w:rsidRPr="00EB1377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proofErr w:type="spellEnd"/>
      <w:r w:rsidRPr="00EB1377">
        <w:rPr>
          <w:rFonts w:ascii="Times New Roman" w:hAnsi="Times New Roman" w:cs="Times New Roman"/>
          <w:sz w:val="24"/>
          <w:szCs w:val="24"/>
        </w:rPr>
        <w:t xml:space="preserve">, Alimuddin </w:t>
      </w:r>
      <w:proofErr w:type="spellStart"/>
      <w:r w:rsidRPr="00EB1377">
        <w:rPr>
          <w:rFonts w:ascii="Times New Roman" w:hAnsi="Times New Roman" w:cs="Times New Roman"/>
          <w:sz w:val="24"/>
          <w:szCs w:val="24"/>
        </w:rPr>
        <w:t>Zumla</w:t>
      </w:r>
      <w:r w:rsidRPr="00EB1377">
        <w:rPr>
          <w:rFonts w:ascii="Times New Roman" w:hAnsi="Times New Roman" w:cs="Times New Roman"/>
          <w:sz w:val="24"/>
          <w:szCs w:val="24"/>
          <w:vertAlign w:val="superscript"/>
        </w:rPr>
        <w:t>l</w:t>
      </w:r>
      <w:proofErr w:type="spellEnd"/>
      <w:r w:rsidRPr="00EB1377">
        <w:rPr>
          <w:rFonts w:ascii="Times New Roman" w:hAnsi="Times New Roman" w:cs="Times New Roman"/>
          <w:sz w:val="24"/>
          <w:szCs w:val="24"/>
        </w:rPr>
        <w:t xml:space="preserve">, </w:t>
      </w:r>
      <w:r w:rsidRPr="00EB1377">
        <w:rPr>
          <w:rFonts w:ascii="Times New Roman" w:hAnsi="Times New Roman" w:cs="Times New Roman"/>
          <w:bCs/>
          <w:sz w:val="24"/>
          <w:szCs w:val="24"/>
        </w:rPr>
        <w:t xml:space="preserve">Najmul </w:t>
      </w:r>
      <w:proofErr w:type="spellStart"/>
      <w:r w:rsidRPr="00EB1377">
        <w:rPr>
          <w:rFonts w:ascii="Times New Roman" w:hAnsi="Times New Roman" w:cs="Times New Roman"/>
          <w:bCs/>
          <w:sz w:val="24"/>
          <w:szCs w:val="24"/>
        </w:rPr>
        <w:t>Haider</w:t>
      </w:r>
      <w:r w:rsidRPr="00EB1377">
        <w:rPr>
          <w:rFonts w:ascii="Times New Roman" w:hAnsi="Times New Roman" w:cs="Times New Roman"/>
          <w:bCs/>
          <w:sz w:val="24"/>
          <w:szCs w:val="24"/>
          <w:vertAlign w:val="superscript"/>
        </w:rPr>
        <w:t>m</w:t>
      </w:r>
      <w:proofErr w:type="spellEnd"/>
      <w:r w:rsidRPr="00EB1377">
        <w:rPr>
          <w:rFonts w:ascii="Times New Roman" w:hAnsi="Times New Roman" w:cs="Times New Roman"/>
          <w:bCs/>
          <w:sz w:val="24"/>
          <w:szCs w:val="24"/>
        </w:rPr>
        <w:t>*</w:t>
      </w:r>
    </w:p>
    <w:p w14:paraId="0B7BFC97" w14:textId="77777777" w:rsidR="00DC4B66" w:rsidRDefault="00DC4B66" w:rsidP="00DC4B6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14:paraId="2E95D5EB" w14:textId="77777777" w:rsidR="00DC4B66" w:rsidRDefault="00DC4B66" w:rsidP="00DC4B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37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a </w:t>
      </w:r>
      <w:r w:rsidRPr="00EB1377">
        <w:rPr>
          <w:rFonts w:ascii="Times New Roman" w:hAnsi="Times New Roman" w:cs="Times New Roman"/>
          <w:color w:val="000000"/>
          <w:sz w:val="24"/>
          <w:szCs w:val="24"/>
        </w:rPr>
        <w:t xml:space="preserve">Department of Statistics, Shahjalal University of Science and Technology, Sylhet 3114, Bangladesh (MNH: </w:t>
      </w:r>
      <w:hyperlink r:id="rId4" w:history="1">
        <w:r w:rsidRPr="00EB1377">
          <w:rPr>
            <w:rStyle w:val="Hyperlink"/>
            <w:rFonts w:ascii="Times New Roman" w:hAnsi="Times New Roman" w:cs="Times New Roman"/>
            <w:sz w:val="24"/>
            <w:szCs w:val="24"/>
          </w:rPr>
          <w:t>nayeem5847@gmail.com</w:t>
        </w:r>
      </w:hyperlink>
      <w:r w:rsidRPr="00EB137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453C6087" w14:textId="77777777" w:rsidR="00DC4B66" w:rsidRPr="00EB1377" w:rsidRDefault="00DC4B66" w:rsidP="00DC4B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377">
        <w:rPr>
          <w:rFonts w:ascii="Times New Roman" w:hAnsi="Times New Roman" w:cs="Times New Roman"/>
          <w:sz w:val="24"/>
          <w:szCs w:val="24"/>
          <w:vertAlign w:val="superscript"/>
        </w:rPr>
        <w:t xml:space="preserve">b </w:t>
      </w:r>
      <w:r w:rsidRPr="00EB1377">
        <w:rPr>
          <w:rFonts w:ascii="Times New Roman" w:hAnsi="Times New Roman" w:cs="Times New Roman"/>
          <w:sz w:val="24"/>
          <w:szCs w:val="24"/>
        </w:rPr>
        <w:t xml:space="preserve">Institute of Epidemiology, Disease Control and Research (IEDCR), Ministry of Health and Family Welfare, Mohakhali, Dhaka, Bangladesh (MR: </w:t>
      </w:r>
      <w:hyperlink r:id="rId5" w:history="1">
        <w:r w:rsidRPr="00EB1377">
          <w:rPr>
            <w:rStyle w:val="Hyperlink"/>
            <w:rFonts w:ascii="Times New Roman" w:hAnsi="Times New Roman" w:cs="Times New Roman"/>
            <w:sz w:val="24"/>
            <w:szCs w:val="24"/>
          </w:rPr>
          <w:t>dr_mahbub@yahoo.com</w:t>
        </w:r>
      </w:hyperlink>
      <w:r w:rsidRPr="00EB1377">
        <w:rPr>
          <w:rStyle w:val="Hyperlink"/>
          <w:rFonts w:ascii="Times New Roman" w:hAnsi="Times New Roman" w:cs="Times New Roman"/>
          <w:sz w:val="24"/>
          <w:szCs w:val="24"/>
        </w:rPr>
        <w:t xml:space="preserve">; MFRS: </w:t>
      </w:r>
      <w:r w:rsidRPr="00EB1377">
        <w:rPr>
          <w:rFonts w:ascii="Times New Roman" w:hAnsi="Times New Roman" w:cs="Times New Roman"/>
          <w:sz w:val="24"/>
          <w:szCs w:val="24"/>
        </w:rPr>
        <w:t>ferdous48@yahoo.com)</w:t>
      </w:r>
    </w:p>
    <w:p w14:paraId="384FF1D0" w14:textId="77777777" w:rsidR="00DC4B66" w:rsidRPr="00EB1377" w:rsidRDefault="00DC4B66" w:rsidP="00DC4B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377">
        <w:rPr>
          <w:rFonts w:ascii="Times New Roman" w:hAnsi="Times New Roman" w:cs="Times New Roman"/>
          <w:sz w:val="24"/>
          <w:szCs w:val="24"/>
          <w:vertAlign w:val="superscript"/>
        </w:rPr>
        <w:t xml:space="preserve">c </w:t>
      </w:r>
      <w:r w:rsidRPr="00EB1377">
        <w:rPr>
          <w:rFonts w:ascii="Times New Roman" w:hAnsi="Times New Roman" w:cs="Times New Roman"/>
          <w:sz w:val="24"/>
          <w:szCs w:val="24"/>
        </w:rPr>
        <w:t>Birmingham City University, Birmingham, United Kingdom (</w:t>
      </w:r>
      <w:hyperlink r:id="rId6" w:history="1">
        <w:r w:rsidRPr="00EB1377">
          <w:rPr>
            <w:rStyle w:val="Hyperlink"/>
            <w:rFonts w:ascii="Times New Roman" w:hAnsi="Times New Roman" w:cs="Times New Roman"/>
            <w:sz w:val="24"/>
            <w:szCs w:val="24"/>
          </w:rPr>
          <w:t>meraj.cm48@gmail.com</w:t>
        </w:r>
      </w:hyperlink>
      <w:r w:rsidRPr="00EB137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DFC7913" w14:textId="77777777" w:rsidR="00DC4B66" w:rsidRPr="00EB1377" w:rsidRDefault="00DC4B66" w:rsidP="00DC4B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377">
        <w:rPr>
          <w:rFonts w:ascii="Times New Roman" w:hAnsi="Times New Roman" w:cs="Times New Roman"/>
          <w:sz w:val="24"/>
          <w:szCs w:val="24"/>
          <w:vertAlign w:val="superscript"/>
        </w:rPr>
        <w:t xml:space="preserve">d </w:t>
      </w:r>
      <w:proofErr w:type="spellStart"/>
      <w:r w:rsidRPr="00EB1377">
        <w:rPr>
          <w:rFonts w:ascii="Times New Roman" w:hAnsi="Times New Roman" w:cs="Times New Roman"/>
          <w:sz w:val="24"/>
          <w:szCs w:val="24"/>
        </w:rPr>
        <w:t>Managemnet</w:t>
      </w:r>
      <w:proofErr w:type="spellEnd"/>
      <w:r w:rsidRPr="00EB1377">
        <w:rPr>
          <w:rFonts w:ascii="Times New Roman" w:hAnsi="Times New Roman" w:cs="Times New Roman"/>
          <w:sz w:val="24"/>
          <w:szCs w:val="24"/>
        </w:rPr>
        <w:t xml:space="preserve"> Information System, Directorate General of Health Service (DGHS), Ministry of Health and Family Welfare, Dhaka, Bangladesh (SAA: </w:t>
      </w:r>
      <w:hyperlink r:id="rId7" w:history="1">
        <w:r w:rsidRPr="00EB1377">
          <w:rPr>
            <w:rStyle w:val="Hyperlink"/>
            <w:rFonts w:ascii="Times New Roman" w:hAnsi="Times New Roman" w:cs="Times New Roman"/>
            <w:sz w:val="24"/>
            <w:szCs w:val="24"/>
          </w:rPr>
          <w:t>drshahashrafi@gmail.com</w:t>
        </w:r>
      </w:hyperlink>
      <w:r w:rsidRPr="00EB1377">
        <w:rPr>
          <w:rFonts w:ascii="Times New Roman" w:hAnsi="Times New Roman" w:cs="Times New Roman"/>
          <w:sz w:val="24"/>
          <w:szCs w:val="24"/>
        </w:rPr>
        <w:t>)</w:t>
      </w:r>
    </w:p>
    <w:p w14:paraId="09BDB6CE" w14:textId="77777777" w:rsidR="00DC4B66" w:rsidRPr="00EB1377" w:rsidRDefault="00DC4B66" w:rsidP="00DC4B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377">
        <w:rPr>
          <w:rFonts w:ascii="Times New Roman" w:hAnsi="Times New Roman" w:cs="Times New Roman"/>
          <w:sz w:val="24"/>
          <w:szCs w:val="24"/>
          <w:vertAlign w:val="superscript"/>
        </w:rPr>
        <w:t xml:space="preserve">e </w:t>
      </w:r>
      <w:r w:rsidRPr="00EB1377">
        <w:rPr>
          <w:rFonts w:ascii="Times New Roman" w:hAnsi="Times New Roman" w:cs="Times New Roman"/>
          <w:sz w:val="24"/>
          <w:szCs w:val="24"/>
        </w:rPr>
        <w:t xml:space="preserve">Faculty of Health Sciences and Medicine, Bond University, Robina QLD 4226, Australia (KMR: </w:t>
      </w:r>
      <w:hyperlink r:id="rId8" w:history="1">
        <w:r w:rsidRPr="00EB1377">
          <w:rPr>
            <w:rStyle w:val="Hyperlink"/>
            <w:rFonts w:ascii="Times New Roman" w:hAnsi="Times New Roman" w:cs="Times New Roman"/>
            <w:sz w:val="24"/>
            <w:szCs w:val="24"/>
          </w:rPr>
          <w:t>krahman@bond.edu.au</w:t>
        </w:r>
      </w:hyperlink>
      <w:r w:rsidRPr="00EB1377">
        <w:rPr>
          <w:rFonts w:ascii="Times New Roman" w:hAnsi="Times New Roman" w:cs="Times New Roman"/>
          <w:sz w:val="24"/>
          <w:szCs w:val="24"/>
        </w:rPr>
        <w:t>)</w:t>
      </w:r>
    </w:p>
    <w:p w14:paraId="4E1ABBB3" w14:textId="77777777" w:rsidR="00DC4B66" w:rsidRPr="00EB1377" w:rsidRDefault="00DC4B66" w:rsidP="00DC4B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377">
        <w:rPr>
          <w:rFonts w:ascii="Times New Roman" w:hAnsi="Times New Roman" w:cs="Times New Roman"/>
          <w:sz w:val="24"/>
          <w:szCs w:val="24"/>
          <w:vertAlign w:val="superscript"/>
        </w:rPr>
        <w:t xml:space="preserve">f </w:t>
      </w:r>
      <w:r w:rsidRPr="00EB1377">
        <w:rPr>
          <w:rFonts w:ascii="Times New Roman" w:hAnsi="Times New Roman" w:cs="Times New Roman"/>
          <w:sz w:val="24"/>
          <w:szCs w:val="24"/>
        </w:rPr>
        <w:t xml:space="preserve">The Kirby Institute, University of New South Wales, Australia </w:t>
      </w:r>
    </w:p>
    <w:p w14:paraId="729FAB13" w14:textId="77777777" w:rsidR="00DC4B66" w:rsidRPr="00EB1377" w:rsidRDefault="00DC4B66" w:rsidP="00DC4B66">
      <w:pPr>
        <w:spacing w:after="0" w:line="240" w:lineRule="auto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EB1377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 w:rsidRPr="00EB1377">
        <w:rPr>
          <w:rFonts w:ascii="Times New Roman" w:hAnsi="Times New Roman" w:cs="Times New Roman"/>
          <w:sz w:val="24"/>
          <w:szCs w:val="24"/>
        </w:rPr>
        <w:t xml:space="preserve"> UK Public Health Rapid Support Team (UK PHRST), Department of Infectious Disease Epidemiology and Dynamics, London School of Hygiene and Tropical Medicine (LSHTM), London, United Kingdom, WC1E 7HT (Farhana.Haque@lshtm.ac.uk)</w:t>
      </w:r>
    </w:p>
    <w:p w14:paraId="7272EB10" w14:textId="77777777" w:rsidR="00DC4B66" w:rsidRPr="00EB1377" w:rsidRDefault="00DC4B66" w:rsidP="00DC4B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377">
        <w:rPr>
          <w:rFonts w:ascii="Times New Roman" w:hAnsi="Times New Roman" w:cs="Times New Roman"/>
          <w:sz w:val="24"/>
          <w:szCs w:val="24"/>
          <w:vertAlign w:val="superscript"/>
        </w:rPr>
        <w:t xml:space="preserve">h </w:t>
      </w:r>
      <w:r w:rsidRPr="00EB1377">
        <w:rPr>
          <w:rFonts w:ascii="Times New Roman" w:eastAsia="Times New Roman" w:hAnsi="Times New Roman" w:cs="Times New Roman"/>
          <w:sz w:val="24"/>
          <w:szCs w:val="24"/>
        </w:rPr>
        <w:t xml:space="preserve">National Centre for Cell Science, Pune and School of Agriculture, Graphic Era Hill University, Dehradun, India </w:t>
      </w:r>
      <w:r w:rsidRPr="00EB1377">
        <w:rPr>
          <w:rFonts w:ascii="Times New Roman" w:hAnsi="Times New Roman" w:cs="Times New Roman"/>
          <w:sz w:val="24"/>
          <w:szCs w:val="24"/>
        </w:rPr>
        <w:t xml:space="preserve">(AS: </w:t>
      </w:r>
      <w:hyperlink r:id="rId9" w:history="1">
        <w:r w:rsidRPr="00EB1377">
          <w:rPr>
            <w:rStyle w:val="Hyperlink"/>
            <w:rFonts w:ascii="Times New Roman" w:hAnsi="Times New Roman" w:cs="Times New Roman"/>
            <w:sz w:val="24"/>
            <w:szCs w:val="24"/>
          </w:rPr>
          <w:t>avinash.nccs@gmail.com</w:t>
        </w:r>
      </w:hyperlink>
      <w:r w:rsidRPr="00EB1377">
        <w:rPr>
          <w:rFonts w:ascii="Times New Roman" w:hAnsi="Times New Roman" w:cs="Times New Roman"/>
          <w:sz w:val="24"/>
          <w:szCs w:val="24"/>
        </w:rPr>
        <w:t>)</w:t>
      </w:r>
    </w:p>
    <w:p w14:paraId="3DB0CC0F" w14:textId="77777777" w:rsidR="00DC4B66" w:rsidRPr="00EB1377" w:rsidRDefault="00DC4B66" w:rsidP="00DC4B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377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proofErr w:type="spellEnd"/>
      <w:r w:rsidRPr="00EB137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EB1377">
        <w:rPr>
          <w:rFonts w:ascii="Times New Roman" w:hAnsi="Times New Roman" w:cs="Times New Roman"/>
          <w:sz w:val="24"/>
          <w:szCs w:val="24"/>
        </w:rPr>
        <w:t xml:space="preserve">School of Medicine, Keele University, Keele, Staffordshire, United Kingdom </w:t>
      </w:r>
    </w:p>
    <w:p w14:paraId="4291300B" w14:textId="77777777" w:rsidR="00DC4B66" w:rsidRPr="00EB1377" w:rsidRDefault="00DC4B66" w:rsidP="00DC4B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377">
        <w:rPr>
          <w:rFonts w:ascii="Times New Roman" w:hAnsi="Times New Roman" w:cs="Times New Roman"/>
          <w:sz w:val="24"/>
          <w:szCs w:val="24"/>
          <w:vertAlign w:val="superscript"/>
        </w:rPr>
        <w:t xml:space="preserve">j </w:t>
      </w:r>
      <w:r w:rsidRPr="00EB1377">
        <w:rPr>
          <w:rFonts w:ascii="Times New Roman" w:hAnsi="Times New Roman" w:cs="Times New Roman"/>
          <w:sz w:val="24"/>
          <w:szCs w:val="24"/>
        </w:rPr>
        <w:t xml:space="preserve">Institute of Global Health and Wellbeing, School of Medicine, Keele University, Keele, Staffordshire, United Kingdom </w:t>
      </w:r>
    </w:p>
    <w:p w14:paraId="56ECF29B" w14:textId="77777777" w:rsidR="00DC4B66" w:rsidRPr="00EB1377" w:rsidRDefault="00DC4B66" w:rsidP="00DC4B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377">
        <w:rPr>
          <w:rFonts w:ascii="Times New Roman" w:hAnsi="Times New Roman" w:cs="Times New Roman"/>
          <w:sz w:val="24"/>
          <w:szCs w:val="24"/>
          <w:vertAlign w:val="superscript"/>
        </w:rPr>
        <w:t xml:space="preserve">k </w:t>
      </w:r>
      <w:r w:rsidRPr="00EB1377">
        <w:rPr>
          <w:rFonts w:ascii="Times New Roman" w:hAnsi="Times New Roman" w:cs="Times New Roman"/>
          <w:sz w:val="24"/>
          <w:szCs w:val="24"/>
        </w:rPr>
        <w:t xml:space="preserve">Department of Engineering, Staffordshire University, Stoke-on-Trent ST4 2DE, UK (MA: </w:t>
      </w:r>
      <w:hyperlink r:id="rId10" w:history="1">
        <w:r w:rsidRPr="00EB1377">
          <w:rPr>
            <w:rStyle w:val="Hyperlink"/>
            <w:rFonts w:ascii="Times New Roman" w:hAnsi="Times New Roman" w:cs="Times New Roman"/>
            <w:sz w:val="24"/>
            <w:szCs w:val="24"/>
          </w:rPr>
          <w:t>Md.Asaduzzaman@staffs.ac.uk</w:t>
        </w:r>
      </w:hyperlink>
      <w:r w:rsidRPr="00EB1377">
        <w:rPr>
          <w:rFonts w:ascii="Times New Roman" w:hAnsi="Times New Roman" w:cs="Times New Roman"/>
          <w:sz w:val="24"/>
          <w:szCs w:val="24"/>
        </w:rPr>
        <w:t>)</w:t>
      </w:r>
    </w:p>
    <w:p w14:paraId="5B2411A1" w14:textId="77777777" w:rsidR="00DC4B66" w:rsidRPr="00EB1377" w:rsidRDefault="00DC4B66" w:rsidP="00DC4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1377">
        <w:rPr>
          <w:rFonts w:ascii="Times New Roman" w:hAnsi="Times New Roman" w:cs="Times New Roman"/>
          <w:sz w:val="24"/>
          <w:szCs w:val="24"/>
          <w:vertAlign w:val="superscript"/>
        </w:rPr>
        <w:t xml:space="preserve">l </w:t>
      </w:r>
      <w:r w:rsidRPr="00EB1377">
        <w:rPr>
          <w:rFonts w:ascii="Times New Roman" w:hAnsi="Times New Roman" w:cs="Times New Roman"/>
          <w:color w:val="000000"/>
          <w:sz w:val="24"/>
          <w:szCs w:val="24"/>
        </w:rPr>
        <w:t xml:space="preserve">Division of Infection and Immunity, Centre for Clinical Microbiology, University College London and NIHR-BRC, University College London Hospitals, London, United Kingdom (AZ:  </w:t>
      </w:r>
      <w:hyperlink r:id="rId11" w:history="1">
        <w:r w:rsidRPr="00EB1377">
          <w:rPr>
            <w:rStyle w:val="Hyperlink"/>
            <w:rFonts w:ascii="Times New Roman" w:hAnsi="Times New Roman" w:cs="Times New Roman"/>
            <w:sz w:val="24"/>
            <w:szCs w:val="24"/>
          </w:rPr>
          <w:t>a.zumla@ucl.ac.uk</w:t>
        </w:r>
      </w:hyperlink>
      <w:r w:rsidRPr="00EB1377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B137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C527DB" w14:textId="77777777" w:rsidR="00DC4B66" w:rsidRPr="00EB1377" w:rsidRDefault="00DC4B66" w:rsidP="00DC4B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377">
        <w:rPr>
          <w:rFonts w:ascii="Times New Roman" w:hAnsi="Times New Roman" w:cs="Times New Roman"/>
          <w:sz w:val="24"/>
          <w:szCs w:val="24"/>
          <w:vertAlign w:val="superscript"/>
        </w:rPr>
        <w:t xml:space="preserve">m </w:t>
      </w:r>
      <w:r w:rsidRPr="00EB1377">
        <w:rPr>
          <w:rFonts w:ascii="Times New Roman" w:hAnsi="Times New Roman" w:cs="Times New Roman"/>
          <w:sz w:val="24"/>
          <w:szCs w:val="24"/>
        </w:rPr>
        <w:t xml:space="preserve">School of Life Sciences, Faculty of Natural Sciences, Keele University, Keele, Staffordshire, United Kingdom, ST5 5BG (NH: </w:t>
      </w:r>
      <w:hyperlink r:id="rId12" w:history="1">
        <w:r w:rsidRPr="00EB1377">
          <w:rPr>
            <w:rStyle w:val="Hyperlink"/>
            <w:rFonts w:ascii="Times New Roman" w:hAnsi="Times New Roman" w:cs="Times New Roman"/>
            <w:sz w:val="24"/>
            <w:szCs w:val="24"/>
          </w:rPr>
          <w:t>n.haider@keele.ac.uk</w:t>
        </w:r>
      </w:hyperlink>
      <w:r w:rsidRPr="00EB137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396B248" w14:textId="77777777" w:rsidR="00DC4B66" w:rsidRDefault="00DC4B66" w:rsidP="00DC4B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742570F" w14:textId="77777777" w:rsidR="00DC4B66" w:rsidRPr="00EB1377" w:rsidRDefault="00DC4B66" w:rsidP="00DC4B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377">
        <w:rPr>
          <w:rFonts w:ascii="Times New Roman" w:hAnsi="Times New Roman" w:cs="Times New Roman"/>
          <w:bCs/>
          <w:sz w:val="24"/>
          <w:szCs w:val="24"/>
        </w:rPr>
        <w:t>*Corresponding author.</w:t>
      </w:r>
      <w:r w:rsidRPr="00EB13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1377">
        <w:rPr>
          <w:rFonts w:ascii="Times New Roman" w:hAnsi="Times New Roman" w:cs="Times New Roman"/>
          <w:sz w:val="24"/>
          <w:szCs w:val="24"/>
        </w:rPr>
        <w:t>Dr Najmul Haider, Lecturer in Epidemiology, School of Life Sciences, Keele University, Staffordshire, United Kingdom, ST5 5BG</w:t>
      </w:r>
    </w:p>
    <w:p w14:paraId="2712D1A9" w14:textId="77777777" w:rsidR="00DC4B66" w:rsidRPr="00EB1377" w:rsidRDefault="00DC4B66" w:rsidP="00DC4B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377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3" w:history="1">
        <w:r w:rsidRPr="00EB1377">
          <w:rPr>
            <w:rStyle w:val="Hyperlink"/>
            <w:rFonts w:ascii="Times New Roman" w:hAnsi="Times New Roman" w:cs="Times New Roman"/>
            <w:sz w:val="24"/>
            <w:szCs w:val="24"/>
          </w:rPr>
          <w:t>n.haider@keele.ac.uk</w:t>
        </w:r>
      </w:hyperlink>
      <w:r w:rsidRPr="00EB1377">
        <w:rPr>
          <w:rFonts w:ascii="Times New Roman" w:hAnsi="Times New Roman" w:cs="Times New Roman"/>
          <w:sz w:val="24"/>
          <w:szCs w:val="24"/>
        </w:rPr>
        <w:t>, Phone:</w:t>
      </w:r>
      <w:r w:rsidRPr="00EB13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4" w:history="1">
        <w:r w:rsidRPr="00EB1377">
          <w:rPr>
            <w:rStyle w:val="Hyperlink"/>
            <w:rFonts w:ascii="Times New Roman" w:hAnsi="Times New Roman" w:cs="Times New Roman"/>
            <w:sz w:val="24"/>
            <w:szCs w:val="24"/>
          </w:rPr>
          <w:t>(+44) 01782 734414</w:t>
        </w:r>
      </w:hyperlink>
    </w:p>
    <w:p w14:paraId="7C5D67BD" w14:textId="77777777" w:rsidR="00DC4B66" w:rsidRDefault="00DC4B66" w:rsidP="00DC4B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643267" w14:textId="77777777" w:rsidR="00DC4B66" w:rsidRPr="00EB1377" w:rsidRDefault="00DC4B66" w:rsidP="00DC4B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EE4420" w14:textId="77777777" w:rsidR="00DC4B66" w:rsidRPr="00EB1377" w:rsidRDefault="00DC4B66" w:rsidP="00DC4B6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137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4B086DA" wp14:editId="433227DF">
            <wp:extent cx="4114800" cy="4114800"/>
            <wp:effectExtent l="0" t="0" r="0" b="0"/>
            <wp:docPr id="1340858269" name="Picture 1" descr="A green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58269" name="Picture 1" descr="A green and blu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AA000" w14:textId="77777777" w:rsidR="00FF28C9" w:rsidRDefault="00DC4B66" w:rsidP="00FF28C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Supplementary</w:t>
      </w:r>
      <w:r w:rsidRPr="00EB13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Fig. </w:t>
      </w:r>
      <w:r w:rsidRPr="00EB1377">
        <w:rPr>
          <w:rFonts w:ascii="Times New Roman" w:hAnsi="Times New Roman" w:cs="Times New Roman"/>
          <w:b/>
          <w:bCs/>
          <w:sz w:val="24"/>
          <w:szCs w:val="24"/>
        </w:rPr>
        <w:t xml:space="preserve">1: The age structure of dengue cases during 1 Jan-31 Dec 2023 in Bangladesh. </w:t>
      </w:r>
    </w:p>
    <w:p w14:paraId="6BB86DFE" w14:textId="4EA1BF09" w:rsidR="00DC4B66" w:rsidRPr="00FF28C9" w:rsidRDefault="00DC4B66" w:rsidP="00DC4B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F28C9">
        <w:rPr>
          <w:rFonts w:ascii="Times New Roman" w:hAnsi="Times New Roman" w:cs="Times New Roman"/>
          <w:bCs/>
          <w:sz w:val="24"/>
          <w:szCs w:val="24"/>
        </w:rPr>
        <w:t xml:space="preserve">A higher proportion of cases were detected among young adults (&lt;30 years) [55% vs. 45%] but a greater proportion of deaths were detected among older adults (&gt;30 years) (68% vs. 32%). </w:t>
      </w:r>
    </w:p>
    <w:p w14:paraId="1D609878" w14:textId="77777777" w:rsidR="00DC4B66" w:rsidRPr="00EB1377" w:rsidRDefault="00DC4B66" w:rsidP="00DC4B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5FC5A" w14:textId="77777777" w:rsidR="00DC4B66" w:rsidRPr="00EB1377" w:rsidRDefault="00DC4B66" w:rsidP="00DC4B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8D1F31" w14:textId="77777777" w:rsidR="00DC4B66" w:rsidRDefault="00DC4B66" w:rsidP="00DC4B6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137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6306535" wp14:editId="39DDEDBD">
            <wp:extent cx="5465995" cy="2467099"/>
            <wp:effectExtent l="0" t="0" r="1905" b="0"/>
            <wp:docPr id="455480286" name="Picture 3" descr="A blue and green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80286" name="Picture 3" descr="A blue and green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834" cy="247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476AE" w14:textId="57C52B47" w:rsidR="00274295" w:rsidRDefault="00DC4B66" w:rsidP="00DC4B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Supplementary Fig. 2</w:t>
      </w:r>
      <w:r w:rsidRPr="00EB1377">
        <w:rPr>
          <w:rFonts w:ascii="Times New Roman" w:hAnsi="Times New Roman" w:cs="Times New Roman"/>
          <w:b/>
          <w:bCs/>
          <w:sz w:val="24"/>
          <w:szCs w:val="24"/>
        </w:rPr>
        <w:t xml:space="preserve">: The comparison of the proportion of dengue cases and deaths in 2023 in Bangladesh by gender.  </w:t>
      </w:r>
      <w:r w:rsidRPr="00FF28C9">
        <w:rPr>
          <w:rFonts w:ascii="Times New Roman" w:hAnsi="Times New Roman" w:cs="Times New Roman"/>
          <w:bCs/>
          <w:sz w:val="24"/>
          <w:szCs w:val="24"/>
        </w:rPr>
        <w:t>Although Males constitute a higher percentage of cases, females constitute a greater proportion of deaths.</w:t>
      </w:r>
      <w:r w:rsidRPr="00EB13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1A1EC5" w14:textId="77777777" w:rsidR="00274295" w:rsidRDefault="002742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12A888D" w14:textId="27751C41" w:rsidR="00274295" w:rsidRDefault="004C454F" w:rsidP="004C454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DECB3A" wp14:editId="4672B6DC">
            <wp:extent cx="4867275" cy="5724525"/>
            <wp:effectExtent l="0" t="0" r="9525" b="9525"/>
            <wp:docPr id="105737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7909C" w14:textId="1CEB06F2" w:rsidR="00274295" w:rsidRDefault="00BC28CE" w:rsidP="0027429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Supplementary Fig.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274295" w:rsidRPr="0027429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74295" w:rsidRPr="00274295">
        <w:rPr>
          <w:rFonts w:ascii="Times New Roman" w:hAnsi="Times New Roman" w:cs="Times New Roman"/>
          <w:b/>
          <w:sz w:val="24"/>
          <w:szCs w:val="24"/>
        </w:rPr>
        <w:t xml:space="preserve"> The correlation coefficient of dengue cases and deaths in different districts and their population size, population density, and distance from Dhaka city.</w:t>
      </w:r>
      <w:r w:rsidR="00274295" w:rsidRPr="00EC63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C6ABD1" w14:textId="7AE9D984" w:rsidR="002455D5" w:rsidRPr="00330F30" w:rsidRDefault="00274295" w:rsidP="006C47F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636F">
        <w:rPr>
          <w:rFonts w:ascii="Times New Roman" w:hAnsi="Times New Roman" w:cs="Times New Roman"/>
          <w:sz w:val="24"/>
          <w:szCs w:val="24"/>
        </w:rPr>
        <w:t xml:space="preserve">A positive correlation exists with the population density of the district and a negative correlation exists with the distance from the capital city Dhaka. </w:t>
      </w:r>
    </w:p>
    <w:sectPr w:rsidR="002455D5" w:rsidRPr="00330F30" w:rsidSect="003D1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6D"/>
    <w:rsid w:val="002455D5"/>
    <w:rsid w:val="00274295"/>
    <w:rsid w:val="00330F30"/>
    <w:rsid w:val="003D1496"/>
    <w:rsid w:val="004C454F"/>
    <w:rsid w:val="006C47FA"/>
    <w:rsid w:val="00B9476D"/>
    <w:rsid w:val="00BC28CE"/>
    <w:rsid w:val="00CA059E"/>
    <w:rsid w:val="00D024C0"/>
    <w:rsid w:val="00D67CCB"/>
    <w:rsid w:val="00DC4B66"/>
    <w:rsid w:val="00EB678F"/>
    <w:rsid w:val="00FF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FF5B52"/>
  <w15:chartTrackingRefBased/>
  <w15:docId w15:val="{5EBBA60B-8B2F-45D3-B614-E402D8F2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B66"/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B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ahman@bond.edu.au" TargetMode="External"/><Relationship Id="rId13" Type="http://schemas.openxmlformats.org/officeDocument/2006/relationships/hyperlink" Target="mailto:n.haider@keele.ac.uk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rshahashrafi@gmail.com" TargetMode="External"/><Relationship Id="rId12" Type="http://schemas.openxmlformats.org/officeDocument/2006/relationships/hyperlink" Target="mailto:n.haider@keele.ac.uk" TargetMode="External"/><Relationship Id="rId17" Type="http://schemas.openxmlformats.org/officeDocument/2006/relationships/image" Target="media/image3.tiff"/><Relationship Id="rId2" Type="http://schemas.openxmlformats.org/officeDocument/2006/relationships/settings" Target="settings.xml"/><Relationship Id="rId16" Type="http://schemas.openxmlformats.org/officeDocument/2006/relationships/image" Target="media/image2.tiff"/><Relationship Id="rId1" Type="http://schemas.openxmlformats.org/officeDocument/2006/relationships/styles" Target="styles.xml"/><Relationship Id="rId6" Type="http://schemas.openxmlformats.org/officeDocument/2006/relationships/hyperlink" Target="mailto:meraj.cm48@gmail.com" TargetMode="External"/><Relationship Id="rId11" Type="http://schemas.openxmlformats.org/officeDocument/2006/relationships/hyperlink" Target="mailto:a.zumla@ucl.ac.uk" TargetMode="External"/><Relationship Id="rId5" Type="http://schemas.openxmlformats.org/officeDocument/2006/relationships/hyperlink" Target="mailto:dr_mahbub@yahoo.com" TargetMode="External"/><Relationship Id="rId15" Type="http://schemas.openxmlformats.org/officeDocument/2006/relationships/image" Target="media/image1.tiff"/><Relationship Id="rId10" Type="http://schemas.openxmlformats.org/officeDocument/2006/relationships/hyperlink" Target="mailto:Md.Asaduzzaman@staffs.ac.uk" TargetMode="External"/><Relationship Id="rId19" Type="http://schemas.openxmlformats.org/officeDocument/2006/relationships/theme" Target="theme/theme1.xml"/><Relationship Id="rId4" Type="http://schemas.openxmlformats.org/officeDocument/2006/relationships/hyperlink" Target="mailto:nayeem5847@gmail.com" TargetMode="External"/><Relationship Id="rId9" Type="http://schemas.openxmlformats.org/officeDocument/2006/relationships/hyperlink" Target="mailto:avinash.nccs@gmail.com" TargetMode="External"/><Relationship Id="rId14" Type="http://schemas.openxmlformats.org/officeDocument/2006/relationships/hyperlink" Target="tel:+4417827344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492</Words>
  <Characters>3209</Characters>
  <Application>Microsoft Office Word</Application>
  <DocSecurity>0</DocSecurity>
  <Lines>72</Lines>
  <Paragraphs>29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10</cp:revision>
  <dcterms:created xsi:type="dcterms:W3CDTF">2024-03-12T23:36:00Z</dcterms:created>
  <dcterms:modified xsi:type="dcterms:W3CDTF">2024-03-15T18:06:00Z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2bd410a87d204cd602c34fed25a371084152c6727ffae5d59a603797107f4920</vt:lpwstr>
  </property>
</Properties>
</file>