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7BE9" w14:textId="6A39DC6D" w:rsidR="009A4204" w:rsidRDefault="009A4204" w:rsidP="00067F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Tables</w:t>
      </w:r>
    </w:p>
    <w:p w14:paraId="441C2159" w14:textId="63E5EDA5" w:rsidR="00067F16" w:rsidRDefault="00110600" w:rsidP="00067F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067F16">
        <w:rPr>
          <w:rFonts w:ascii="Times New Roman" w:hAnsi="Times New Roman" w:cs="Times New Roman"/>
          <w:b/>
          <w:sz w:val="24"/>
          <w:szCs w:val="24"/>
        </w:rPr>
        <w:t>1 Distribution of several factors with the diarrhea status of children, MICS 2006, 2012, and 2019.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643"/>
        <w:gridCol w:w="796"/>
        <w:gridCol w:w="816"/>
        <w:gridCol w:w="1105"/>
        <w:gridCol w:w="676"/>
        <w:gridCol w:w="816"/>
        <w:gridCol w:w="893"/>
        <w:gridCol w:w="796"/>
        <w:gridCol w:w="916"/>
        <w:gridCol w:w="893"/>
      </w:tblGrid>
      <w:tr w:rsidR="00067F16" w14:paraId="53FFCA34" w14:textId="77777777" w:rsidTr="00067F16">
        <w:trPr>
          <w:trHeight w:val="161"/>
          <w:jc w:val="center"/>
        </w:trPr>
        <w:tc>
          <w:tcPr>
            <w:tcW w:w="7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819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17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2E4C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2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04D4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2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C7E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067F16" w14:paraId="083961CE" w14:textId="77777777" w:rsidTr="00067F16">
        <w:trPr>
          <w:trHeight w:val="1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D17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08C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Diarrhea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2225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B527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Diarrhea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7A5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8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DAC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Diarrhea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16CD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067F16" w14:paraId="288E0925" w14:textId="77777777" w:rsidTr="00067F16">
        <w:trPr>
          <w:trHeight w:val="1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9CC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006E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D70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40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18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52D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B41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99C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919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0BC2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AE6F2A1" w14:textId="77777777" w:rsidTr="00067F16">
        <w:trPr>
          <w:trHeight w:val="16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18B0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BF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27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3F87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30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4191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48A0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4C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99F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474F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627CDDDE" w14:textId="77777777" w:rsidTr="00067F16">
        <w:trPr>
          <w:trHeight w:val="161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6E35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 CHARACTERISTICS</w:t>
            </w:r>
          </w:p>
        </w:tc>
      </w:tr>
      <w:tr w:rsidR="00067F16" w14:paraId="3BBD3E9B" w14:textId="77777777" w:rsidTr="00067F16">
        <w:trPr>
          <w:trHeight w:val="161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876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child (in months)</w:t>
            </w:r>
          </w:p>
        </w:tc>
      </w:tr>
      <w:tr w:rsidR="00067F16" w14:paraId="22F340CA" w14:textId="77777777" w:rsidTr="00067F16">
        <w:trPr>
          <w:trHeight w:val="250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938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0-11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80D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483 (8.5)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3C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5185 (91.5)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75C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694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 (5.4)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92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3769 (94.6)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EC83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85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 (9.1)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18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4184 (90.9)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FB6C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4979263E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59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12-23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E9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606 (10.0)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4E5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5423 (90.0)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8F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ADB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 (7.7)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010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3776 (92.3)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C989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749F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 (10.1)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DC36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3986 (89.9)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25A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2CB3F3F9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CFE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24-35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976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 (7.0)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194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5876 (93.0)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101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10A0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 (3.3)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AB50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4048 (96.7)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1C3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682A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 (7.1)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F2E5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4279 (92.9)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27CA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FF186A2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355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36-47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2319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 (5.7)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639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6398 (94.3)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27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578B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 (2.2)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4009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4232 (97.8)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820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B2C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247 (5.1)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9B3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4570 (94.9)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770D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6030BF97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6BF1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48-59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E48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 (4.9)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E79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6410 (95.1)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B62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D477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 (1.4)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EE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4242 (98.6)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E76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40E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 (3.3)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67AC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4473 (96.7)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1AE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01C3F94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2E2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Child’s sex</w:t>
            </w:r>
          </w:p>
        </w:tc>
      </w:tr>
      <w:tr w:rsidR="00067F16" w14:paraId="6FB94955" w14:textId="77777777" w:rsidTr="00067F16">
        <w:trPr>
          <w:trHeight w:val="26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FD91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76C3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 (7.4)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0652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15017 (92.6)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99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57E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2D26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10268 (96.1)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3D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0.931</w:t>
            </w:r>
          </w:p>
          <w:p w14:paraId="7540311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199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860 (7.2)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EA5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11144 (92.8)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694D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0.178</w:t>
            </w:r>
          </w:p>
        </w:tc>
      </w:tr>
      <w:tr w:rsidR="00067F16" w14:paraId="65A21B06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2F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B31A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1054 (6.9)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CB15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14278 (93.1)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BF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6DA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7095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9799 (96.0)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958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B2C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736 (6.6)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6B93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10347 (93.4)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3D0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C435C24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A66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Inadequate Supervision</w:t>
            </w:r>
          </w:p>
        </w:tc>
      </w:tr>
      <w:tr w:rsidR="00067F16" w14:paraId="21089691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96A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BAD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F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93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33FE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 (5.1)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833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1504 (94.9)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8FF7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56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(8.1)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72C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1367 (91.9)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A9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0.079</w:t>
            </w:r>
          </w:p>
        </w:tc>
      </w:tr>
      <w:tr w:rsidR="00067F16" w14:paraId="39B0B436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504A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05B8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04B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3C2A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FE5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742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8AF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18545 (96.2)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3A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57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1477 (6.8)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322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20122 (93.2)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4B6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8AB8BFE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E4B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Underweight</w:t>
            </w:r>
          </w:p>
        </w:tc>
      </w:tr>
      <w:tr w:rsidR="00067F16" w14:paraId="3AE09371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640F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694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C8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B047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7DC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7B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6167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9894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4B1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 (8.5)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734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4698 (91.5)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C1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18B4238E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5307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0E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CA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CCA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BDEC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537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ED2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12950 (96.0)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7F6C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1DE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1120 (6.5)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71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16181 (93.5)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07A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0276FB69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4B59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Stunned</w:t>
            </w:r>
          </w:p>
        </w:tc>
      </w:tr>
      <w:tr w:rsidR="00067F16" w14:paraId="26FC13CC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79C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EF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BF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4E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5AF8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AA65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7893 (96.1)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B74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F8D1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461 (7.4)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54A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5765 (92.6)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8CCF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0.132</w:t>
            </w:r>
          </w:p>
        </w:tc>
      </w:tr>
      <w:tr w:rsidR="00067F16" w14:paraId="1631D4FB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3A7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F10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D2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B40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B2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DD4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10752 (96.0)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097C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B12F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1071 (6.8)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47D7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14747 (93.2)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9E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677EE7F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451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Wasted</w:t>
            </w:r>
          </w:p>
        </w:tc>
      </w:tr>
      <w:tr w:rsidR="00067F16" w14:paraId="391FAFF3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56B2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C26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162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77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16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 (4.7)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8E7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1862 (95.3)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5E73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377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 (8.1)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1D4E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2028 (91.9)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1337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0.053</w:t>
            </w:r>
          </w:p>
        </w:tc>
      </w:tr>
      <w:tr w:rsidR="00067F16" w14:paraId="68AC57FA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9B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FE2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8EF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FCAE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7693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C3B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16979 (96.0)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F78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B7BD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1353 (6.8)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A87F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18442 (93.2)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37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A6DD1D5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7F6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Overweight</w:t>
            </w:r>
          </w:p>
        </w:tc>
      </w:tr>
      <w:tr w:rsidR="00067F16" w14:paraId="30E4481B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7AC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40A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51C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F6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9B6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 (2.8)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37A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1529 (97.2)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FA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1A0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(5.5)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9242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1539 (94.5)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947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</w:tr>
      <w:tr w:rsidR="00067F16" w14:paraId="446B6A3E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F0F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7C8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81E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6C41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DE7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781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8FC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18538 (96.0)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400B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BC0E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1507 (7.0)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47F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19952 (93.0)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4D2E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4F6C7E6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7983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CHARACTERISTICS</w:t>
            </w:r>
          </w:p>
        </w:tc>
      </w:tr>
      <w:tr w:rsidR="00067F16" w14:paraId="62ABED18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FA7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of residence</w:t>
            </w:r>
          </w:p>
        </w:tc>
      </w:tr>
      <w:tr w:rsidR="00067F16" w14:paraId="1939EA1B" w14:textId="77777777" w:rsidTr="00067F16">
        <w:trPr>
          <w:trHeight w:val="250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38A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DFC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1630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CFA3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21394 (92.9)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BB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9F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627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7227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15998 (96.2)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0EF3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4EF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1255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DDD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16932 (93.1)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0DE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0.896</w:t>
            </w:r>
          </w:p>
        </w:tc>
      </w:tr>
      <w:tr w:rsidR="00067F16" w14:paraId="5D933335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C6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162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611 (7.4)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D288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7661 (92.6)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8F8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75E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 (4.6)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2CD0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4069 (95.4)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0C3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D8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 (7.0)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C1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4560 (93.0)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F6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84BF97C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05A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Tribal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DC6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(5.1)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6FC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 (94.9)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FBA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6AA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DC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3BFF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A74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8BB6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99D1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7E4D10F5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CF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067F16" w14:paraId="30D06892" w14:textId="77777777" w:rsidTr="00067F16">
        <w:trPr>
          <w:trHeight w:val="250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7D6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Barishal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73ED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 (8.9)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3A6E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1705 (91.1)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1CF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38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(6.3)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208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1188 (93.7)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6CF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65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 (14.1)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CAD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1129 (85.9)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4DC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5AA30654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6D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Chattogram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692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515 (7.6)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1A47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6279 (92.4)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F16C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A07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 (4.6)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40AA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4571 (95.4)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8731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1B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 (7.6)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CE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4651 (92.4)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99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65665050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6A0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DB7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704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568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9228 (92.9)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40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73C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 (3.5)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EBE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6231 (96.5)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032F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122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 (5.7)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6949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5177 (94.3)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A6F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5DC60D19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F87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E9F5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 (4.4)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32DA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3008 (95.6)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85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27E9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 (3.3)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ECE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1942 (96.7)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A3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49EE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 (6.5)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20AA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2238 (93.5)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025C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104998FB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14EB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01F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951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6BCA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B7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5B34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C22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35C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 (8.7)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C56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1597 (91.3)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C7C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0F152C20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E8B8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AC82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 (7.4)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D56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6743 (92.6)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8D6A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B7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(3.6)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EDF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2319 (96.4)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469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E08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 (6.6)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74E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2568 (93.4)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5302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1C486229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A86F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791A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CC1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73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F313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05AC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2282 (96.2)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926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4FA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 (4.5)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BE2D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2379 (95.5)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CAF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5D749672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A73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F59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 (7.5)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C24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 (92.5)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F3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0C61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A14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1533 (96.2)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4AF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51B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 (6.3)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685A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1753 (93.7)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6B2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45E8AF11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7BD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PARENTAL CHARACTERISTICS</w:t>
            </w:r>
          </w:p>
        </w:tc>
      </w:tr>
      <w:tr w:rsidR="00067F16" w14:paraId="76EA3D68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0FA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Education</w:t>
            </w:r>
          </w:p>
        </w:tc>
      </w:tr>
      <w:tr w:rsidR="00067F16" w14:paraId="0074DAEB" w14:textId="77777777" w:rsidTr="00067F16">
        <w:trPr>
          <w:trHeight w:val="396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B4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incomplete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CD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1299 (8.0)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A17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14912 (92.0)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BE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F08C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 (4.2)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F10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7323 (95.8)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A9D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1A90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 (7.7)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D93A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2387 (92.3)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67D6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</w:p>
        </w:tc>
      </w:tr>
      <w:tr w:rsidR="00067F16" w14:paraId="3A08A697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F13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complete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852C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 (6.7)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D558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3808 (93.3)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7167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6188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 (3.6)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763C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3137 (96.4)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AE13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EEFC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 (7.3)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1F7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5078 (92.7)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784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AC7C247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B9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incomplete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21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489 (6.2)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EB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7454 (93.8)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3C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0A8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B0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7003 (96.1)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098E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66BB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779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F6C9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10548 (93.1)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5317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7508729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4F7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complete or higher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D4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 (5.5)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845F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3027 (94.5)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0203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0CC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0809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2605 (96.1)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3260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6EBA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 (5.9)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C45D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3478 (94.1)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FCB2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2978AC03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DF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Non-standard curriculum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8C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(13.6)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30B9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 (86.4)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0591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70B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4954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43D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99B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9407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98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615617A9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BBD9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Mother’s Age at the Survey Time</w:t>
            </w:r>
          </w:p>
        </w:tc>
      </w:tr>
      <w:tr w:rsidR="00067F16" w14:paraId="6B1D1341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90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19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8C9A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471 (7.8)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12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5605 (92.3)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64A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3B0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 (5.4)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FB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1251 (94.6)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D0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75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9F5E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3944 (93.1)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33B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0.991</w:t>
            </w:r>
          </w:p>
        </w:tc>
      </w:tr>
      <w:tr w:rsidR="00067F16" w14:paraId="281D2236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8A1E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20-34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9CA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938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1203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12322 (92.9)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83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224F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578 (4.5)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FD5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12410 (95.5)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0AAA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ED9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715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C1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9620 (93.1)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A0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61AF298F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6456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35+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0C3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 (7.2)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7947 (92.8)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9C8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83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 (3.2)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044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3440 (96.8)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FE96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951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 (7.0)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7A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6334 (93.0)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58A1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2A481849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A3C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CHARACTERISTICS</w:t>
            </w:r>
          </w:p>
        </w:tc>
      </w:tr>
      <w:tr w:rsidR="00067F16" w14:paraId="4DA0C585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78D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 Index</w:t>
            </w:r>
          </w:p>
        </w:tc>
      </w:tr>
      <w:tr w:rsidR="00067F16" w14:paraId="1CBC87FA" w14:textId="77777777" w:rsidTr="00067F16">
        <w:trPr>
          <w:trHeight w:val="250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4AF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Poorest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7DDA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 (8.6)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EE7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7299 (91.4)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503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32F9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 (4.8)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79B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4857 (95.2)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85FF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62B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 (8.4)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4EED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4615 (91.6)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C87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1CB7FD06" w14:textId="77777777" w:rsidTr="00067F16">
        <w:trPr>
          <w:trHeight w:val="250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9357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4360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502 (7.6)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955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6107 (92.4)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B46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C147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 (3.6)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A2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4128 (96.4)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C7CF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35A7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371 (8.2)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34D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4159 (91.8)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E13B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09A9D9C0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8DF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D452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3A04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5495 (92.9)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8578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19A9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(3.4)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3C16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3752 (96.6)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FA1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5BC9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 (6.1)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03B8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4036 (93.9)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97C8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4876EFB2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344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460A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 (5.6)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DB70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5526 (94.4)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3236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A0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 (3.7)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9C18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3609 (96.3)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297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48DA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 (6.2)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A14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4226 (93.8)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6F7A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327B07FB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664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Richest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28A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 (6.2)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74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4867 (93.8)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280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11C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D759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3722 (96.0)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4E00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4140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 (5.5)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26C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4456 (94.5)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097C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272FD01E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DF0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</w:tr>
      <w:tr w:rsidR="00067F16" w14:paraId="296B3034" w14:textId="77777777" w:rsidTr="00067F16">
        <w:trPr>
          <w:trHeight w:val="26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FC72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8A64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 (7.3)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F836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26611 (92.7)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0D4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94A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710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AC2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17115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CBC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E802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1489 (7.0)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F62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19658 (93.0)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BB5D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0.026</w:t>
            </w:r>
          </w:p>
        </w:tc>
      </w:tr>
      <w:tr w:rsidR="00067F16" w14:paraId="68D41684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F88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04C3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 (6.0)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95BD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2684 (94.0)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EF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805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79F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1956 (96.1)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314B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51E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 (5.5)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BED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1834 (94.5)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399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1F0A4E3E" w14:textId="77777777" w:rsidTr="00067F16">
        <w:trPr>
          <w:trHeight w:val="18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0BCD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Head Sex</w:t>
            </w:r>
          </w:p>
        </w:tc>
      </w:tr>
      <w:tr w:rsidR="00067F16" w14:paraId="2D4AA77B" w14:textId="77777777" w:rsidTr="00067F16">
        <w:trPr>
          <w:trHeight w:val="250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85FD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181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2155 (7.2)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7DB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27838 (92.8)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05FA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1CF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689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F04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16519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D4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0.704</w:t>
            </w:r>
          </w:p>
          <w:p w14:paraId="0517CB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D6C7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1483 (7.0)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78BC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19626 (93.0)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AAD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</w:t>
            </w:r>
          </w:p>
        </w:tc>
      </w:tr>
      <w:tr w:rsidR="00067F16" w14:paraId="0FA9EB77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7E5E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B04E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 (6.3)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66F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1456 (93.7)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6A85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3EBF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F3F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2552 (96.2)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414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91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 (5.7)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9CA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1865 (94.0)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C2E5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1749B23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AE87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</w:tr>
      <w:tr w:rsidR="00067F16" w14:paraId="40D43EAA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3DE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Bengali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34C2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2225 (7.2)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DB62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28813 (92.8)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200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F3A7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2CB7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18505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2F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EC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1571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69D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21263 (93.1)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1CA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0.019</w:t>
            </w:r>
          </w:p>
        </w:tc>
      </w:tr>
      <w:tr w:rsidR="00067F16" w14:paraId="6A8DBB8B" w14:textId="77777777" w:rsidTr="00067F16">
        <w:trPr>
          <w:trHeight w:val="13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4D87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1763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(5.7)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026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476 (94.3)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7508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9FC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(3.7)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F4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567 (96.3)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5714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7185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(10.0)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E9FB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 (90.0)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334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4B15B4A9" w14:textId="77777777" w:rsidTr="00067F16">
        <w:trPr>
          <w:trHeight w:val="13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0B53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Toilet facilities shared</w:t>
            </w:r>
          </w:p>
        </w:tc>
      </w:tr>
      <w:tr w:rsidR="00067F16" w14:paraId="1CE71BB5" w14:textId="77777777" w:rsidTr="00067F16">
        <w:trPr>
          <w:trHeight w:val="434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86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6E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943 (7.5)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EBA9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11636 (92.5)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A24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1B6F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 (3.4)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5F9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4942 (96.6)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EAC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EBD6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541 (7.8)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85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6365 (92.2)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4C1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</w:tr>
      <w:tr w:rsidR="00067F16" w14:paraId="72407B4F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EA5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DD4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1076 (6.6)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D19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15123 (93.4)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F97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259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603 (4.2)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3C6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13815 (95.8)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D96F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16C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1027 (6.5)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7F86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14781 (93.5)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84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36D90722" w14:textId="77777777" w:rsidTr="00067F16">
        <w:trPr>
          <w:trHeight w:val="28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7822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Toilet facility type</w:t>
            </w:r>
          </w:p>
        </w:tc>
      </w:tr>
      <w:tr w:rsidR="00067F16" w14:paraId="2E4C727E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6B9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310D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1436 (6.5)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D1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20646 (93.5)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55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686F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758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56C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18343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AADB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7D4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1491 (6.8)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E5C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20531 (93.2)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D9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</w:tr>
      <w:tr w:rsidR="00067F16" w14:paraId="29F49C43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118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Non-improved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41FB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814 (8.7)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AC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8597 (91.4)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F5D3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741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(4.1)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FD6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 (95.9)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010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B5FE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 (9.8)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48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958 (90.2)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21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412FAC25" w14:textId="77777777" w:rsidTr="00067F16">
        <w:trPr>
          <w:trHeight w:val="28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7A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Salt Iodization</w:t>
            </w:r>
          </w:p>
        </w:tc>
      </w:tr>
      <w:tr w:rsidR="00067F16" w14:paraId="7CC7A0AF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BEEE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9814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1803 (6.9)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DE8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24430 (93.1)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1E6E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4F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591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F5A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14067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F246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D06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1141 (6.6)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E71C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16239 (93.4)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DD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</w:t>
            </w:r>
          </w:p>
        </w:tc>
      </w:tr>
      <w:tr w:rsidR="00067F16" w14:paraId="17F95B99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C61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6B1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449 (8.6)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81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4793 (91.4)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B4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D7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478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5002 (96.2)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D04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9A79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 (8.0)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EC1A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5244 (92.0)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87BF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F16" w14:paraId="14A99569" w14:textId="77777777" w:rsidTr="00067F16">
        <w:trPr>
          <w:trHeight w:val="28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C96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Media</w:t>
            </w:r>
          </w:p>
        </w:tc>
      </w:tr>
      <w:tr w:rsidR="00067F16" w14:paraId="45B78730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5AAB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486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16EA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F4D4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41DE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 (4.3)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8FA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8845 (95.7)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F8D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52CB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851 (6.6)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0421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11968 (93.4)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4FC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0.059</w:t>
            </w:r>
          </w:p>
        </w:tc>
      </w:tr>
      <w:tr w:rsidR="00067F16" w14:paraId="65CA6ECA" w14:textId="77777777" w:rsidTr="00067F16">
        <w:trPr>
          <w:trHeight w:val="288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21B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D3FA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0BEE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12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7C71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 (4.2)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EB56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8250 (95.8)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BC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2437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634 (7.4)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06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7930 (92.6)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1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351A86D" w14:textId="77777777" w:rsidTr="00067F16">
        <w:trPr>
          <w:trHeight w:val="257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15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size</w:t>
            </w:r>
          </w:p>
        </w:tc>
      </w:tr>
      <w:tr w:rsidR="00067F16" w14:paraId="5AD15115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74DE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&lt;5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4EE8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718 (6.9)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0DB2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9708 (93.1)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48D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D79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426 (3.8)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F90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10960 (96.3)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54F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E74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925 (6.7)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ED8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12865 (93.3)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1DE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0.191</w:t>
            </w:r>
          </w:p>
        </w:tc>
      </w:tr>
      <w:tr w:rsidR="00067F16" w14:paraId="55357FB3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074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5/5+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7B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1536 (7.3)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FB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19587 (92.7)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EFD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00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 (4.3)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CBA1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8111 (95.7)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10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578D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 (7.2)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7E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8626 (92.8)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DA5F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3F45D0A" w14:textId="77777777" w:rsidTr="00067F16">
        <w:trPr>
          <w:trHeight w:val="257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0D6F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Livestock ownership</w:t>
            </w:r>
          </w:p>
        </w:tc>
      </w:tr>
      <w:tr w:rsidR="00067F16" w14:paraId="446914A6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1F3C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289B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94F2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3F3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856C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452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6D7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10773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5131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A65D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913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FF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12329 (93.1)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47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0.858</w:t>
            </w:r>
          </w:p>
        </w:tc>
      </w:tr>
      <w:tr w:rsidR="00067F16" w14:paraId="3E2ADDE4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9ED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BF0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0108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6E8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F63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336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CF57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8234 (96.1)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1C8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58A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682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0CD3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9116 (93.1)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E47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A78CF43" w14:textId="77777777" w:rsidTr="00067F16">
        <w:trPr>
          <w:trHeight w:val="257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388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water type</w:t>
            </w:r>
          </w:p>
        </w:tc>
      </w:tr>
      <w:tr w:rsidR="00067F16" w14:paraId="0B640BE2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421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FEC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2216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46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28783 (92.9)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4BC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C24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772 (4.0)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B3F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18590 (96.0)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D12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2425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1566 (6.90)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8180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21122 (93.10)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0A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0.537</w:t>
            </w:r>
          </w:p>
        </w:tc>
      </w:tr>
      <w:tr w:rsidR="00067F16" w14:paraId="7F53DD07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9D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Unimproved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B9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 (6.9)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7A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508 (93.1)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915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E96F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(3.5)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71E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481 (96.5)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814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9E45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(7.54)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90D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 (92.50)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0A70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8A06E11" w14:textId="77777777" w:rsidTr="00067F16">
        <w:trPr>
          <w:trHeight w:val="257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3458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of water</w:t>
            </w:r>
          </w:p>
        </w:tc>
      </w:tr>
      <w:tr w:rsidR="00067F16" w14:paraId="1DF33CA8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B6A5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from source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DE6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3C1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4FE6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0B9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(3.7)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6FFD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 (96.3)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1A2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5FA0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(8.7)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676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 (91.4)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316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0.366</w:t>
            </w:r>
          </w:p>
        </w:tc>
      </w:tr>
      <w:tr w:rsidR="00067F16" w14:paraId="2F998A0C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AAE9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Covered container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945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38D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6EFE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DE1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 (4.2)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DCA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2570 (95.8)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2D5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33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 (7.4)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6172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2706 (92.6)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B16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6C4F86D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1A8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Uncovered container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2D4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A9D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677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EE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(2.7)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BFB8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1166 (97.3)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CC4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B9E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 (6.3)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29B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1304 (93.7)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1E2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B3CFEB5" w14:textId="77777777" w:rsidTr="00067F16">
        <w:trPr>
          <w:trHeight w:val="257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B38C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treatment</w:t>
            </w:r>
          </w:p>
        </w:tc>
      </w:tr>
      <w:tr w:rsidR="00067F16" w14:paraId="25CE9139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41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B90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 (8.1)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CCD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1917 (91.9)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81E0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E3E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 (4.6)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834B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1828 (95.4)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C21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8931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F12C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2271 (93.1)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00B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0.945</w:t>
            </w:r>
          </w:p>
        </w:tc>
      </w:tr>
      <w:tr w:rsidR="00067F16" w14:paraId="2B5C87AD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6097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87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2078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C039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27344 (92.9)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3290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A61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702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E6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17238 (96.1)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BFDA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F446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1429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7D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19214 (93.1)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A1AA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B6BA873" w14:textId="77777777" w:rsidTr="00067F16">
        <w:trPr>
          <w:trHeight w:val="257"/>
          <w:jc w:val="center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DD4F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98E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2254 (7.1)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753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29295 (92.9)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9C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53A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825 (3.9)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D4D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20067 (96.1)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893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9697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1596 (6.9)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A33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21492 (93.1)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55C8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C29EB7D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BFE97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A2BB14" w14:textId="77777777" w:rsidR="00067F16" w:rsidRDefault="00067F16" w:rsidP="00067F1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EFA80A" w14:textId="175F3EE2" w:rsidR="00067F16" w:rsidRDefault="00110600" w:rsidP="00067F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067F16">
        <w:rPr>
          <w:rFonts w:ascii="Times New Roman" w:hAnsi="Times New Roman" w:cs="Times New Roman"/>
          <w:b/>
          <w:sz w:val="24"/>
          <w:szCs w:val="24"/>
        </w:rPr>
        <w:t>2 Factors associated with the diarrhea status of children using multivariable logistic regression model (MICS 2006, 2012, and 2019)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643"/>
        <w:gridCol w:w="1603"/>
        <w:gridCol w:w="939"/>
        <w:gridCol w:w="1660"/>
        <w:gridCol w:w="893"/>
        <w:gridCol w:w="1719"/>
        <w:gridCol w:w="893"/>
      </w:tblGrid>
      <w:tr w:rsidR="00067F16" w14:paraId="0CC133F0" w14:textId="77777777" w:rsidTr="00067F16">
        <w:trPr>
          <w:trHeight w:val="161"/>
          <w:jc w:val="center"/>
        </w:trPr>
        <w:tc>
          <w:tcPr>
            <w:tcW w:w="7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E3CD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F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25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77D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2E0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40C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D18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2D69473B" w14:textId="77777777" w:rsidTr="00067F16">
        <w:trPr>
          <w:trHeight w:val="68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2366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D30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AOR (95% CI)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21C8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DA0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AOR (95% CI)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5AA9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F8EB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AOR (95% CI)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2231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067F16" w14:paraId="02B46DBB" w14:textId="77777777" w:rsidTr="00067F16">
        <w:trPr>
          <w:trHeight w:val="323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E717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 CHARACTERISTICS</w:t>
            </w:r>
          </w:p>
        </w:tc>
      </w:tr>
      <w:tr w:rsidR="00067F16" w14:paraId="0BA8F147" w14:textId="77777777" w:rsidTr="00067F16">
        <w:trPr>
          <w:trHeight w:val="161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23D9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child (in months)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3B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EDF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3F9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273481BA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2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0-11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8FFD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1.81 (1.50, 2.18)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CA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D3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4.35 (2.10, 9.01)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B10F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64F8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 (2.63, 4.19)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60E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0B9F24E8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180F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12-23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DF0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2.22 (1.86, 2.65)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DD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099A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5.24 (2.51, 10.95)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3BDE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8910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 (2.67, 4.22)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3C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0CD77078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78A7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24-35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8855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 (1.22, 1.73)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07A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A12D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1.59 (0.71, 3.59)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A1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0.261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959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2.26 (1.76, 2.89)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CDF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7DC42300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5D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36-47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809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 (0.97, 1.42)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8DDC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023B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 (0.92, 4.82)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6B4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0.077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02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1.52 (1.18, 1.95)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CE6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</w:tr>
      <w:tr w:rsidR="00067F16" w14:paraId="1EDBDEB2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FB2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48-59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803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B12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F72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66E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73D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BE2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0030B725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B21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Child’s sex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756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C572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724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76E1D3E7" w14:textId="77777777" w:rsidTr="00067F16">
        <w:trPr>
          <w:trHeight w:val="26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EBC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9A4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 (0.95, 1.16)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12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4723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F75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542A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 (0.92, 1.19)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AE0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0.526</w:t>
            </w:r>
          </w:p>
        </w:tc>
      </w:tr>
      <w:tr w:rsidR="00067F16" w14:paraId="54DD87A4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B3F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915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BCC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2A88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6F3A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DBC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30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076C5DD0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707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Inadequate Supervision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CC0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83F7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F8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748ECFEC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7B9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27A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350B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BE4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1.37 (0.69, 2.73)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8BEA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811F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1.18 (0.94, 1.48)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735F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0.148</w:t>
            </w:r>
          </w:p>
        </w:tc>
      </w:tr>
      <w:tr w:rsidR="00067F16" w14:paraId="0E8B7DA5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86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76AC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54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5BE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E69E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299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39D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60EFCEC1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D8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4F4C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E4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619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63D667C6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9E5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6AD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E601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AD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58C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834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1.44 (1.20, 1.73)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36C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58AAA269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7F2D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D039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09D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69D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B0D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D8C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79F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91E9ECB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58AA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Stunned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3A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C6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D3B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E19522E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EBC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05D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012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F5E5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42A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479B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 (0.77, 1.10)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F27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0.385</w:t>
            </w:r>
          </w:p>
        </w:tc>
      </w:tr>
      <w:tr w:rsidR="00067F16" w14:paraId="1B809497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2831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84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0AA9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C2F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91A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8D75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B22B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4C379BEA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115D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Wasted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06AD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C2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C6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1FB86E7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547C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B37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41CE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2A8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1.61 (0.92, 2.84)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B52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0.097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7B8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 (0.72, 1.10)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9B2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0.294</w:t>
            </w:r>
          </w:p>
        </w:tc>
      </w:tr>
      <w:tr w:rsidR="00067F16" w14:paraId="7482CFCE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344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9FC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AAF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4F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65D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D5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FC9F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19959C46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B06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66E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AC0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71D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A213B69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DD2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8219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84B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BBCB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 (0.40, 29.65)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4864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0.310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0806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 (0.86, 2.38)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C5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0.165</w:t>
            </w:r>
          </w:p>
        </w:tc>
      </w:tr>
      <w:tr w:rsidR="00067F16" w14:paraId="4E978D69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0FB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D9A4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4E9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999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B6B6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32CF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02F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7D760EF7" w14:textId="77777777" w:rsidTr="00067F16">
        <w:trPr>
          <w:trHeight w:val="138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CCD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CHARACTERISTICS</w:t>
            </w:r>
          </w:p>
        </w:tc>
      </w:tr>
      <w:tr w:rsidR="00067F16" w14:paraId="0CFE3A61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91D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of residence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10A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48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710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99E8CA6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2555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Rural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F88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 (0.65, 2.06)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EDBF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0.610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84F0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 (0.75, 2.23)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C3B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0.363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38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675B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68783309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AB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6B5D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 (0.81, 2.62)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BE16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0.206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44C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0102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9665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EE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0B3EE837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C3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Tribal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461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CF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AF6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269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AB3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67B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5521DD08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439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01D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0E1F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A0E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2EBA7FBD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95AD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Barishal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EC94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 (0.99, 1.63)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036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B6E1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 (0.27, 1.63)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5D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608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2.51 (1.74, 3.63)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882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67F16" w14:paraId="56519C54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34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Chattogram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C2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 (0.87, 1.36)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AA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0.439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CEB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(0.47, 2.20)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FF5D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0.973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83B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1.33 (0.94, 1.90)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4BC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0.112</w:t>
            </w:r>
          </w:p>
        </w:tc>
      </w:tr>
      <w:tr w:rsidR="00067F16" w14:paraId="48840856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2B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C469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 (0.78, 1.19)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D8D3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2A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(0.46, 2.16)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02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ED45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 (0.64, 1.30)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5C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0.597</w:t>
            </w:r>
          </w:p>
        </w:tc>
      </w:tr>
      <w:tr w:rsidR="00067F16" w14:paraId="488B0CFB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B4D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8D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 (0.50, 0.85)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4886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1A79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 (0.41, 2.13)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733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0.862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17C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 (0.72, 1.53)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D7B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0.814</w:t>
            </w:r>
          </w:p>
        </w:tc>
      </w:tr>
      <w:tr w:rsidR="00067F16" w14:paraId="20A64C3A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DD0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823C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0F2B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D23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508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8AD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1.22 (0.84, 1.79)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7D1B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0.296</w:t>
            </w:r>
          </w:p>
        </w:tc>
      </w:tr>
      <w:tr w:rsidR="00067F16" w14:paraId="6730830D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71D9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81A5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 (0.83, 1.28)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7D45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2D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 (0.36, 2.22)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802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0.811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3AE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 (0.64, 1.35)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311D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0.702</w:t>
            </w:r>
          </w:p>
        </w:tc>
      </w:tr>
      <w:tr w:rsidR="00067F16" w14:paraId="3A7C80D9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860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A1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A4E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7CAA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 (0.63, 3.17)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785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0.397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61A4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 (0.40, 0.88)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085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0.010</w:t>
            </w:r>
          </w:p>
        </w:tc>
      </w:tr>
      <w:tr w:rsidR="00067F16" w14:paraId="18B91BBE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7CCF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FDCA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1BF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05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1C20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BC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E62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4C16185B" w14:textId="77777777" w:rsidTr="00067F16">
        <w:trPr>
          <w:trHeight w:val="138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F62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PARENTAL CHARACTERISTICS</w:t>
            </w:r>
          </w:p>
        </w:tc>
      </w:tr>
      <w:tr w:rsidR="00067F16" w14:paraId="69434CC7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1262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Education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E6B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670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3C2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A16F296" w14:textId="77777777" w:rsidTr="00067F16">
        <w:trPr>
          <w:trHeight w:val="396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5595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Non-standard curriculum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2344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2.58 (1.21, 5.51)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6C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842E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5F5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D0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1571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11F34A7D" w14:textId="77777777" w:rsidTr="00067F16">
        <w:trPr>
          <w:trHeight w:val="396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272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incomplete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CEA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 (0.98, 1.69)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B9D9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951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71D6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B8A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 (0.91, 1.61)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11F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0.188</w:t>
            </w:r>
          </w:p>
        </w:tc>
      </w:tr>
      <w:tr w:rsidR="00067F16" w14:paraId="3F64958E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46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complete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278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 (0.87, 1.63)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BBD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0.266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E4BA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E5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3F4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 (0.86, 1.36)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128B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0.518</w:t>
            </w:r>
          </w:p>
        </w:tc>
      </w:tr>
      <w:tr w:rsidR="00067F16" w14:paraId="374D8E6C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A399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incomplete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FF08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 (0.86, 1.44)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5E5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B7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B1F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6A8F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 (0.88, 1.34)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C82A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0.426</w:t>
            </w:r>
          </w:p>
        </w:tc>
      </w:tr>
      <w:tr w:rsidR="00067F16" w14:paraId="7278C96C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96D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complete or higher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3BC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2F9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6B8A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7479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6D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B70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310B503D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4199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Age at the Survey Time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76CB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33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031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725BAB6F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2078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8C9C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709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8C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1.57 (0.69, 3.57)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F913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0.280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2B7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0153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3B0EC5DD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CBF3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20-34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00D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B58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C4F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 (0.77, 2.74)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8A7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0.243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A28E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F59A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73419C6A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8E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35+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038D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09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C80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8BC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C7BC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637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0FFE9802" w14:textId="77777777" w:rsidTr="00067F16">
        <w:trPr>
          <w:trHeight w:val="138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A88C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CHARACTERISTICS</w:t>
            </w:r>
          </w:p>
        </w:tc>
      </w:tr>
      <w:tr w:rsidR="00067F16" w14:paraId="52858BD2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A4A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 Index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75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95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15E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3EDEC1D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1C6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Poorest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A32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 (1.01, 1.65)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F66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4C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C03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D6CF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 (0.90, 1.44)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8EE6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0.277</w:t>
            </w:r>
          </w:p>
        </w:tc>
      </w:tr>
      <w:tr w:rsidR="00067F16" w14:paraId="35EC0A86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C5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Second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D1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 (0.89, 1.44)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DAC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0.325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43C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6FEC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8226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1.32 (1.04, 1.66)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DBA9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0.020</w:t>
            </w:r>
          </w:p>
        </w:tc>
      </w:tr>
      <w:tr w:rsidR="00067F16" w14:paraId="25D75220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C7E1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EFC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 (0.89, 1.41)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753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DE45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CD98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121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 (0.75, 1.20)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46F1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0.667</w:t>
            </w:r>
          </w:p>
        </w:tc>
      </w:tr>
      <w:tr w:rsidR="00067F16" w14:paraId="2A679D1C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5E1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Fourth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417E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 (0.71, 1.14)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F5A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0.373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B1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B02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F5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 (0.81, 1.32)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9F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0.791</w:t>
            </w:r>
          </w:p>
        </w:tc>
      </w:tr>
      <w:tr w:rsidR="00067F16" w14:paraId="455B8EBA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0A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Richest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BF86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B2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2DF7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386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8FA4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56F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312F2C16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F406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5AB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B1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281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655FDE89" w14:textId="77777777" w:rsidTr="00067F16">
        <w:trPr>
          <w:trHeight w:val="26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B1C2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43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 (0.82, 1.35)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FEE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3D1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84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576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 (1.02, 1.88)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809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0.036</w:t>
            </w:r>
          </w:p>
        </w:tc>
      </w:tr>
      <w:tr w:rsidR="00067F16" w14:paraId="16F834E2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90B3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B72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18D1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F4B7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8AA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985D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FDE1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40E83744" w14:textId="77777777" w:rsidTr="00067F16">
        <w:trPr>
          <w:trHeight w:val="18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186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Head Sex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A2B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44E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363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0E82CF7" w14:textId="77777777" w:rsidTr="00067F16">
        <w:trPr>
          <w:trHeight w:val="250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D05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4B7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DB2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4EE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137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9A4E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 (0.92, 1.55)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7028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0.174</w:t>
            </w:r>
          </w:p>
        </w:tc>
      </w:tr>
      <w:tr w:rsidR="00067F16" w14:paraId="75C08A3B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1BD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5F89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EDB4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FEB0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F4A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2C90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20D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27A4F85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3E72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B3D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B9E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F19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35E40D3B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9874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Bengali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82A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 (0.76, 2.13)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C99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6A43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73C2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AAFE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 (0.34, 1.01)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A282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0.056</w:t>
            </w:r>
          </w:p>
        </w:tc>
      </w:tr>
      <w:tr w:rsidR="00067F16" w14:paraId="28D2D1A7" w14:textId="77777777" w:rsidTr="00067F16">
        <w:trPr>
          <w:trHeight w:val="13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63D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E9C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19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10D8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0E21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F45E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A9BA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4F9EF9F8" w14:textId="77777777" w:rsidTr="00067F16">
        <w:trPr>
          <w:trHeight w:val="13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1C80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Toilet facilities shared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EF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1AFE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6F0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39D46899" w14:textId="77777777" w:rsidTr="00067F16">
        <w:trPr>
          <w:trHeight w:val="10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87A2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2386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 (0.96, 1.20)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B91C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53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 (0.36, 0.99)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A8B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0.047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9CC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 (1.07, 1.42)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0A3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0.004</w:t>
            </w:r>
          </w:p>
        </w:tc>
      </w:tr>
      <w:tr w:rsidR="00067F16" w14:paraId="2841C4A6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D8B2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1B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350E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38D2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AE5D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265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0F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027ADBBB" w14:textId="77777777" w:rsidTr="00067F16">
        <w:trPr>
          <w:trHeight w:val="28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ECF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Toilet facility type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D52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E3AD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386E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3E2CF959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C54E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Non-improved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2C0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 (1.08, 1.40)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517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77C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B267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EDE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1.49 (1.08, 2.05)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6EA7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0.015</w:t>
            </w:r>
          </w:p>
        </w:tc>
      </w:tr>
      <w:tr w:rsidR="00067F16" w14:paraId="7CF95869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68E5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EA21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8FC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1479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5442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458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6647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45EAB20C" w14:textId="77777777" w:rsidTr="00067F16">
        <w:trPr>
          <w:trHeight w:val="28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A81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Salt Iodization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9214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E5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951F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D3A40CA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D42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E1E8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 (0.98, 1.30)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5687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0.103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5BE7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923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585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 (0.99, 1.34)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B305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0.065</w:t>
            </w:r>
          </w:p>
        </w:tc>
      </w:tr>
      <w:tr w:rsidR="00067F16" w14:paraId="3A874562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44E7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FC5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ABE1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724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889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96DB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3823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76BF3D7" w14:textId="77777777" w:rsidTr="00067F16">
        <w:trPr>
          <w:trHeight w:val="288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D8C6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Media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2A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E31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0D1C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74D98CF2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65C5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67C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A9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A217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225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3C7D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 (0.87, 1.14)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1ED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0.920</w:t>
            </w:r>
          </w:p>
        </w:tc>
      </w:tr>
      <w:tr w:rsidR="00067F16" w14:paraId="656D8CA1" w14:textId="77777777" w:rsidTr="00067F16">
        <w:trPr>
          <w:trHeight w:val="288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1094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D382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818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5922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3A20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CB10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121E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AB89831" w14:textId="77777777" w:rsidTr="00067F16">
        <w:trPr>
          <w:trHeight w:val="257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D8C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size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201E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07F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621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22D4656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847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5/5+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D9B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4A77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946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 (0.72, 1.77)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BB7B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0.595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C25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 (0.79, 1.04)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6508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0.171</w:t>
            </w:r>
          </w:p>
        </w:tc>
      </w:tr>
      <w:tr w:rsidR="00067F16" w14:paraId="2FF35FB8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F0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&lt;5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3BF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DA4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9B3E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AA3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8053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9A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751BD281" w14:textId="77777777" w:rsidTr="00067F16">
        <w:trPr>
          <w:trHeight w:val="257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BE0D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Livestock ownership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DB7D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09E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99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D6A20BA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9E8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A01C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218F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56DA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CDEB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9B3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1800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30454B42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66D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8FFE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DF3C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E996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FB20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E67F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6BD3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6D859F36" w14:textId="77777777" w:rsidTr="00067F16">
        <w:trPr>
          <w:trHeight w:val="257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4F4D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water type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FD4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818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3E3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4FCD0079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9CA6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6F84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CFB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F54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2345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E84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A4E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2CEA7103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FCC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Unimproved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8F11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63CA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993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E40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46A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A213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AB4A463" w14:textId="77777777" w:rsidTr="00067F16">
        <w:trPr>
          <w:trHeight w:val="257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552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Source of water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4D96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65B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E0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037AF8CB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344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from source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1269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2C4D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B00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 (0.53, 3.08)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7AE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0.580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4A3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891B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A4B599B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7390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Covered container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3544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4EB01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85CA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1.37 (0.83, 2.27)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763F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0.218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2A06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110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38791472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9655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Uncovered container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10F1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C114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FFF0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88E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EE0F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E51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49503517" w14:textId="77777777" w:rsidTr="00067F16">
        <w:trPr>
          <w:trHeight w:val="257"/>
          <w:jc w:val="center"/>
        </w:trPr>
        <w:tc>
          <w:tcPr>
            <w:tcW w:w="1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22DA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treatment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D7FF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3C2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84A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1DC695A0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8A3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F8E0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C78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D857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60BC2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DF01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4BD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F16" w14:paraId="5EEB0E53" w14:textId="77777777" w:rsidTr="00067F16">
        <w:trPr>
          <w:trHeight w:val="257"/>
          <w:jc w:val="center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E8E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AE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5A56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78BC8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A3B04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ED9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356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A916DA0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AOR: Adjusted odds ratio</w:t>
      </w:r>
    </w:p>
    <w:p w14:paraId="38278D69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6068B967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3: Area under ROC Curve, AIC, and BIC for the final logistic regression model.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165"/>
        <w:gridCol w:w="1818"/>
        <w:gridCol w:w="1971"/>
        <w:gridCol w:w="1698"/>
        <w:gridCol w:w="1698"/>
      </w:tblGrid>
      <w:tr w:rsidR="00067F16" w14:paraId="4EA15F3F" w14:textId="77777777" w:rsidTr="00067F16"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907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 Year</w:t>
            </w:r>
          </w:p>
        </w:tc>
        <w:tc>
          <w:tcPr>
            <w:tcW w:w="20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BFC39" w14:textId="3BFC2178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area under </w:t>
            </w:r>
            <w:r w:rsidR="0011060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ROC Curve</w:t>
            </w:r>
          </w:p>
        </w:tc>
        <w:tc>
          <w:tcPr>
            <w:tcW w:w="9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EC2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</w:p>
        </w:tc>
        <w:tc>
          <w:tcPr>
            <w:tcW w:w="9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642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BIC</w:t>
            </w:r>
          </w:p>
        </w:tc>
      </w:tr>
      <w:tr w:rsidR="00067F16" w14:paraId="0674AEB3" w14:textId="77777777" w:rsidTr="00067F1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D26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623A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0B23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EFCC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596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F16" w14:paraId="30B64E4C" w14:textId="77777777" w:rsidTr="00067F16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C56B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MICS 2006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83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0.6210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C0426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7FA40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14320.83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837EC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14545.55</w:t>
            </w:r>
          </w:p>
        </w:tc>
      </w:tr>
      <w:tr w:rsidR="00067F16" w14:paraId="4515019F" w14:textId="77777777" w:rsidTr="00067F16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6933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MICS 2012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AD4D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0.6826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3FB7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4043D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1167.66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6E8E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1295.21</w:t>
            </w:r>
          </w:p>
        </w:tc>
      </w:tr>
      <w:tr w:rsidR="00067F16" w14:paraId="2CF574F2" w14:textId="77777777" w:rsidTr="00067F16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C07E7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MICS 2019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80C4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0.6717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BADB9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4794F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9610.21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EA325" w14:textId="77777777" w:rsidR="00067F16" w:rsidRDefault="00067F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9870.85</w:t>
            </w:r>
          </w:p>
        </w:tc>
      </w:tr>
    </w:tbl>
    <w:p w14:paraId="5F942BB9" w14:textId="77777777" w:rsidR="00067F16" w:rsidRDefault="00067F16" w:rsidP="00067F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121F70" w14:textId="77777777" w:rsidR="002847E9" w:rsidRDefault="002847E9"/>
    <w:sectPr w:rsidR="0028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mbria"/>
    <w:charset w:val="00"/>
    <w:family w:val="roman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0A"/>
    <w:rsid w:val="00067F16"/>
    <w:rsid w:val="00110600"/>
    <w:rsid w:val="002847E9"/>
    <w:rsid w:val="004C2C0A"/>
    <w:rsid w:val="009A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1E0AB"/>
  <w15:chartTrackingRefBased/>
  <w15:docId w15:val="{536527E4-EF90-490A-9428-68E5D43D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F16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F16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67F16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067F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F16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06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F16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F16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67F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F16"/>
  </w:style>
  <w:style w:type="paragraph" w:styleId="Footer">
    <w:name w:val="footer"/>
    <w:basedOn w:val="Normal"/>
    <w:link w:val="FooterChar"/>
    <w:uiPriority w:val="99"/>
    <w:semiHidden/>
    <w:unhideWhenUsed/>
    <w:rsid w:val="00067F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F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F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F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16"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rsid w:val="00067F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7F1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067F16"/>
    <w:pPr>
      <w:spacing w:after="0" w:line="480" w:lineRule="auto"/>
      <w:ind w:left="720" w:hanging="720"/>
    </w:pPr>
  </w:style>
  <w:style w:type="paragraph" w:customStyle="1" w:styleId="Default">
    <w:name w:val="Default"/>
    <w:uiPriority w:val="99"/>
    <w:semiHidden/>
    <w:rsid w:val="00067F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BD"/>
    </w:rPr>
  </w:style>
  <w:style w:type="paragraph" w:customStyle="1" w:styleId="Normal1">
    <w:name w:val="Normal1"/>
    <w:uiPriority w:val="99"/>
    <w:semiHidden/>
    <w:rsid w:val="00067F16"/>
    <w:pPr>
      <w:spacing w:line="256" w:lineRule="auto"/>
    </w:pPr>
    <w:rPr>
      <w:rFonts w:ascii="Calibri" w:eastAsia="Calibri" w:hAnsi="Calibri" w:cs="Calibri"/>
      <w:color w:val="000000"/>
    </w:rPr>
  </w:style>
  <w:style w:type="paragraph" w:customStyle="1" w:styleId="TableNote">
    <w:name w:val="TableNote"/>
    <w:basedOn w:val="Normal"/>
    <w:uiPriority w:val="99"/>
    <w:semiHidden/>
    <w:rsid w:val="00067F16"/>
    <w:pPr>
      <w:spacing w:after="0" w:line="300" w:lineRule="exac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itle">
    <w:name w:val="TableTitle"/>
    <w:basedOn w:val="Normal"/>
    <w:uiPriority w:val="99"/>
    <w:semiHidden/>
    <w:rsid w:val="00067F16"/>
    <w:pPr>
      <w:spacing w:after="0" w:line="300" w:lineRule="exac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Header">
    <w:name w:val="TableHeader"/>
    <w:basedOn w:val="Normal"/>
    <w:uiPriority w:val="99"/>
    <w:semiHidden/>
    <w:rsid w:val="00067F16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SubHead">
    <w:name w:val="TableSubHead"/>
    <w:basedOn w:val="TableHeader"/>
    <w:uiPriority w:val="99"/>
    <w:semiHidden/>
    <w:rsid w:val="00067F16"/>
  </w:style>
  <w:style w:type="character" w:styleId="CommentReference">
    <w:name w:val="annotation reference"/>
    <w:basedOn w:val="DefaultParagraphFont"/>
    <w:uiPriority w:val="99"/>
    <w:semiHidden/>
    <w:unhideWhenUsed/>
    <w:rsid w:val="00067F16"/>
    <w:rPr>
      <w:sz w:val="16"/>
      <w:szCs w:val="16"/>
    </w:rPr>
  </w:style>
  <w:style w:type="character" w:customStyle="1" w:styleId="fontstyle01">
    <w:name w:val="fontstyle01"/>
    <w:basedOn w:val="DefaultParagraphFont"/>
    <w:rsid w:val="00067F16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067F16"/>
    <w:rPr>
      <w:color w:val="605E5C"/>
      <w:shd w:val="clear" w:color="auto" w:fill="E1DFDD"/>
    </w:rPr>
  </w:style>
  <w:style w:type="character" w:customStyle="1" w:styleId="muitypography-root">
    <w:name w:val="muitypography-root"/>
    <w:basedOn w:val="DefaultParagraphFont"/>
    <w:rsid w:val="00067F16"/>
  </w:style>
  <w:style w:type="character" w:customStyle="1" w:styleId="UnresolvedMention2">
    <w:name w:val="Unresolved Mention2"/>
    <w:basedOn w:val="DefaultParagraphFont"/>
    <w:uiPriority w:val="99"/>
    <w:semiHidden/>
    <w:rsid w:val="00067F16"/>
    <w:rPr>
      <w:color w:val="605E5C"/>
      <w:shd w:val="clear" w:color="auto" w:fill="E1DFDD"/>
    </w:rPr>
  </w:style>
  <w:style w:type="table" w:styleId="TableElegant">
    <w:name w:val="Table Elegant"/>
    <w:basedOn w:val="TableNormal"/>
    <w:semiHidden/>
    <w:unhideWhenUsed/>
    <w:rsid w:val="00067F16"/>
    <w:pPr>
      <w:spacing w:after="0" w:line="300" w:lineRule="exact"/>
    </w:pPr>
    <w:rPr>
      <w:rFonts w:ascii="Times New Roman" w:eastAsia="Times New Roman" w:hAnsi="Times New Roman" w:cs="Times New Roman"/>
      <w:sz w:val="20"/>
      <w:szCs w:val="20"/>
      <w:lang w:eastAsia="en-GB" w:bidi="bn-IN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067F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1866</Words>
  <Characters>8230</Characters>
  <Application>Microsoft Office Word</Application>
  <DocSecurity>0</DocSecurity>
  <Lines>2057</Lines>
  <Paragraphs>1261</Paragraphs>
  <ScaleCrop>false</ScaleCrop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5</cp:revision>
  <dcterms:created xsi:type="dcterms:W3CDTF">2023-02-28T03:38:00Z</dcterms:created>
  <dcterms:modified xsi:type="dcterms:W3CDTF">2024-02-17T08:49:00Z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cde320b69d936312ff5318d5f93217c9003652069796e765214ecb43ea8eaf42</vt:lpwstr>
  </property>
</Properties>
</file>