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17F23" w14:textId="77777777" w:rsidR="006F7368" w:rsidRDefault="006F7368">
      <w:pPr>
        <w:ind w:right="-4"/>
        <w:rPr>
          <w:rFonts w:ascii="Arial" w:hAnsi="Arial" w:cs="Arial"/>
        </w:rPr>
      </w:pPr>
    </w:p>
    <w:p w14:paraId="5BA73363" w14:textId="77777777" w:rsidR="006F7368" w:rsidRDefault="006F7368">
      <w:pPr>
        <w:ind w:right="-4"/>
        <w:rPr>
          <w:rFonts w:ascii="Arial" w:hAnsi="Arial" w:cs="Arial"/>
        </w:rPr>
      </w:pPr>
    </w:p>
    <w:p w14:paraId="386B365B" w14:textId="77777777" w:rsidR="006F7368" w:rsidRDefault="006F7368">
      <w:pPr>
        <w:ind w:right="-4"/>
        <w:rPr>
          <w:rFonts w:ascii="Arial" w:hAnsi="Arial" w:cs="Arial"/>
        </w:rPr>
      </w:pPr>
    </w:p>
    <w:p w14:paraId="04110F4A" w14:textId="77777777" w:rsidR="006F7368" w:rsidRDefault="002E7A1C">
      <w:pPr>
        <w:ind w:right="-4"/>
        <w:rPr>
          <w:rFonts w:ascii="Arial" w:hAnsi="Arial" w:cs="Arial"/>
        </w:rPr>
      </w:pPr>
      <w:r>
        <w:rPr>
          <w:rFonts w:ascii="Arial" w:hAnsi="Arial" w:cs="Arial"/>
          <w:noProof/>
        </w:rPr>
        <w:drawing>
          <wp:anchor distT="0" distB="0" distL="0" distR="0" simplePos="0" relativeHeight="5" behindDoc="0" locked="0" layoutInCell="1" allowOverlap="1" wp14:anchorId="41569630" wp14:editId="31CC89CD">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1D842F46" w14:textId="77777777" w:rsidR="006F7368" w:rsidRDefault="006F7368">
      <w:pPr>
        <w:spacing w:line="388" w:lineRule="exact"/>
        <w:ind w:left="774" w:right="882"/>
        <w:jc w:val="center"/>
        <w:rPr>
          <w:rFonts w:ascii="Arial" w:hAnsi="Arial" w:cs="Arial"/>
          <w:color w:val="28386B"/>
          <w:w w:val="57"/>
          <w:sz w:val="36"/>
          <w:szCs w:val="36"/>
        </w:rPr>
      </w:pPr>
    </w:p>
    <w:p w14:paraId="73165C67" w14:textId="77777777" w:rsidR="006F7368" w:rsidRDefault="006F7368">
      <w:pPr>
        <w:spacing w:line="388" w:lineRule="exact"/>
        <w:ind w:left="774" w:right="882"/>
        <w:jc w:val="center"/>
        <w:rPr>
          <w:rFonts w:ascii="Arial" w:hAnsi="Arial" w:cs="Arial"/>
          <w:color w:val="28386B"/>
          <w:w w:val="57"/>
          <w:sz w:val="36"/>
          <w:szCs w:val="36"/>
        </w:rPr>
      </w:pPr>
    </w:p>
    <w:p w14:paraId="3BE3E2AA" w14:textId="77777777" w:rsidR="006F7368" w:rsidRDefault="006F7368">
      <w:pPr>
        <w:spacing w:line="388" w:lineRule="exact"/>
        <w:ind w:left="774" w:right="882"/>
        <w:jc w:val="center"/>
        <w:rPr>
          <w:rFonts w:ascii="Arial" w:hAnsi="Arial" w:cs="Arial"/>
          <w:color w:val="28386B"/>
          <w:w w:val="57"/>
          <w:sz w:val="36"/>
          <w:szCs w:val="36"/>
        </w:rPr>
      </w:pPr>
    </w:p>
    <w:p w14:paraId="307B685A" w14:textId="77777777" w:rsidR="006F7368" w:rsidRDefault="006F7368">
      <w:pPr>
        <w:spacing w:line="388" w:lineRule="exact"/>
        <w:ind w:left="774" w:right="882"/>
        <w:jc w:val="center"/>
        <w:rPr>
          <w:rFonts w:ascii="Arial" w:hAnsi="Arial" w:cs="Arial"/>
          <w:color w:val="28386B"/>
          <w:w w:val="57"/>
          <w:sz w:val="36"/>
          <w:szCs w:val="36"/>
        </w:rPr>
      </w:pPr>
    </w:p>
    <w:p w14:paraId="095F214F" w14:textId="77777777" w:rsidR="006F7368" w:rsidRDefault="006F7368">
      <w:pPr>
        <w:ind w:right="-4"/>
        <w:rPr>
          <w:rFonts w:ascii="Arial" w:hAnsi="Arial" w:cs="Arial"/>
        </w:rPr>
      </w:pPr>
    </w:p>
    <w:p w14:paraId="218D9AA9" w14:textId="77777777" w:rsidR="006F7368" w:rsidRDefault="006F7368">
      <w:pPr>
        <w:spacing w:line="388" w:lineRule="exact"/>
        <w:ind w:left="774" w:right="882"/>
        <w:jc w:val="center"/>
        <w:rPr>
          <w:rFonts w:ascii="Arial" w:hAnsi="Arial" w:cs="Arial"/>
          <w:color w:val="28386B"/>
          <w:w w:val="57"/>
          <w:sz w:val="36"/>
          <w:szCs w:val="36"/>
        </w:rPr>
      </w:pPr>
    </w:p>
    <w:p w14:paraId="5072F965" w14:textId="77777777" w:rsidR="006F7368" w:rsidRDefault="006F7368">
      <w:pPr>
        <w:spacing w:line="388" w:lineRule="exact"/>
        <w:ind w:left="774" w:right="882"/>
        <w:jc w:val="center"/>
        <w:rPr>
          <w:rFonts w:ascii="Arial" w:hAnsi="Arial" w:cs="Arial"/>
          <w:color w:val="28386B"/>
          <w:w w:val="57"/>
          <w:sz w:val="36"/>
          <w:szCs w:val="36"/>
        </w:rPr>
      </w:pPr>
    </w:p>
    <w:p w14:paraId="65D673C7" w14:textId="77777777" w:rsidR="006F7368" w:rsidRDefault="006F7368">
      <w:pPr>
        <w:spacing w:line="388" w:lineRule="exact"/>
        <w:ind w:left="774" w:right="882"/>
        <w:jc w:val="center"/>
        <w:rPr>
          <w:rFonts w:ascii="Arial" w:hAnsi="Arial" w:cs="Arial"/>
          <w:color w:val="28386B"/>
          <w:w w:val="57"/>
          <w:sz w:val="36"/>
          <w:szCs w:val="36"/>
        </w:rPr>
      </w:pPr>
    </w:p>
    <w:p w14:paraId="6F247C32" w14:textId="77777777" w:rsidR="006F7368" w:rsidRDefault="006F7368">
      <w:pPr>
        <w:spacing w:line="388" w:lineRule="exact"/>
        <w:ind w:left="774" w:right="882"/>
        <w:jc w:val="center"/>
        <w:rPr>
          <w:rFonts w:ascii="Arial" w:hAnsi="Arial" w:cs="Arial"/>
          <w:color w:val="28386B"/>
          <w:w w:val="57"/>
          <w:sz w:val="36"/>
          <w:szCs w:val="36"/>
        </w:rPr>
      </w:pPr>
    </w:p>
    <w:p w14:paraId="65BD815F" w14:textId="77777777" w:rsidR="006F7368" w:rsidRDefault="006F7368">
      <w:pPr>
        <w:ind w:right="-4"/>
        <w:jc w:val="center"/>
        <w:rPr>
          <w:rFonts w:ascii="Arial" w:hAnsi="Arial" w:cs="Arial"/>
        </w:rPr>
      </w:pPr>
    </w:p>
    <w:p w14:paraId="3219196A" w14:textId="77777777" w:rsidR="006F7368" w:rsidRDefault="006F7368">
      <w:pPr>
        <w:ind w:right="-4"/>
        <w:jc w:val="center"/>
        <w:rPr>
          <w:rFonts w:ascii="Arial" w:hAnsi="Arial" w:cs="Arial"/>
        </w:rPr>
      </w:pPr>
    </w:p>
    <w:p w14:paraId="07F0D3AC" w14:textId="77777777" w:rsidR="006F7368" w:rsidRDefault="002E7A1C">
      <w:pPr>
        <w:pStyle w:val="GvdeMetni"/>
        <w:ind w:right="565"/>
        <w:jc w:val="center"/>
        <w:rPr>
          <w:rStyle w:val="Gl"/>
          <w:rFonts w:cs="Arial"/>
          <w:b/>
          <w:sz w:val="28"/>
          <w:szCs w:val="28"/>
          <w:lang w:val="tr-TR"/>
        </w:rPr>
      </w:pPr>
      <w:r>
        <w:rPr>
          <w:rFonts w:cs="Arial"/>
          <w:sz w:val="28"/>
          <w:szCs w:val="28"/>
        </w:rPr>
        <w:t>TÜBİTAK–</w:t>
      </w:r>
      <w:r>
        <w:rPr>
          <w:rStyle w:val="Gl"/>
          <w:rFonts w:cs="Arial"/>
          <w:b/>
          <w:sz w:val="28"/>
          <w:szCs w:val="28"/>
          <w:lang w:val="tr-TR"/>
        </w:rPr>
        <w:t>2209-A ÜNİVERSİTE ÖĞRENCİLERİ ARAŞTIRMA PROJELERİ DESTEĞİ PROGRAMI</w:t>
      </w:r>
    </w:p>
    <w:p w14:paraId="3CF530FF" w14:textId="77777777" w:rsidR="006F7368" w:rsidRDefault="006F7368">
      <w:pPr>
        <w:pStyle w:val="GvdeMetni"/>
        <w:ind w:right="565"/>
        <w:jc w:val="center"/>
        <w:rPr>
          <w:rStyle w:val="Gl"/>
          <w:rFonts w:cs="Arial"/>
          <w:b/>
          <w:sz w:val="28"/>
          <w:szCs w:val="28"/>
        </w:rPr>
      </w:pPr>
    </w:p>
    <w:p w14:paraId="2565735E" w14:textId="77777777" w:rsidR="006F7368" w:rsidRDefault="002E7A1C">
      <w:pPr>
        <w:pStyle w:val="WW-NormalWeb1"/>
        <w:spacing w:before="0" w:after="0"/>
        <w:jc w:val="center"/>
        <w:rPr>
          <w:rStyle w:val="Gl"/>
          <w:rFonts w:ascii="Arial" w:hAnsi="Arial" w:cs="Arial"/>
          <w:color w:val="FF0000"/>
          <w:sz w:val="16"/>
          <w:szCs w:val="16"/>
        </w:rPr>
      </w:pPr>
      <w:r>
        <w:rPr>
          <w:rFonts w:ascii="Arial" w:hAnsi="Arial" w:cs="Arial"/>
          <w:b/>
          <w:bCs/>
          <w:color w:val="FF0000"/>
          <w:sz w:val="18"/>
          <w:szCs w:val="18"/>
        </w:rPr>
        <w:t xml:space="preserve">Başvuru formunun </w:t>
      </w:r>
      <w:proofErr w:type="spellStart"/>
      <w:r>
        <w:rPr>
          <w:rFonts w:ascii="Arial" w:hAnsi="Arial" w:cs="Arial"/>
          <w:b/>
          <w:bCs/>
          <w:color w:val="FF0000"/>
          <w:sz w:val="18"/>
          <w:szCs w:val="18"/>
        </w:rPr>
        <w:t>Arial</w:t>
      </w:r>
      <w:proofErr w:type="spellEnd"/>
      <w:r>
        <w:rPr>
          <w:rFonts w:ascii="Arial" w:hAnsi="Arial" w:cs="Arial"/>
          <w:b/>
          <w:bCs/>
          <w:color w:val="FF0000"/>
          <w:sz w:val="18"/>
          <w:szCs w:val="18"/>
        </w:rPr>
        <w:t xml:space="preserve">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400790A0" w14:textId="77777777" w:rsidR="006F7368" w:rsidRDefault="006F7368">
      <w:pPr>
        <w:pStyle w:val="GvdeMetni"/>
        <w:ind w:right="565"/>
        <w:jc w:val="center"/>
        <w:rPr>
          <w:rStyle w:val="Gl"/>
          <w:rFonts w:cs="Arial"/>
          <w:b/>
          <w:sz w:val="28"/>
          <w:szCs w:val="28"/>
        </w:rPr>
      </w:pPr>
    </w:p>
    <w:p w14:paraId="7D441BCB" w14:textId="77777777" w:rsidR="006F7368" w:rsidRDefault="002E7A1C">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38EB3A80" w14:textId="77777777" w:rsidR="006F7368" w:rsidRDefault="006F7368">
      <w:pPr>
        <w:pStyle w:val="GvdeMetni"/>
        <w:ind w:right="565"/>
        <w:jc w:val="center"/>
        <w:rPr>
          <w:rFonts w:cs="Arial"/>
          <w:sz w:val="28"/>
          <w:szCs w:val="28"/>
        </w:rPr>
      </w:pPr>
    </w:p>
    <w:p w14:paraId="33300ECD" w14:textId="77777777" w:rsidR="006F7368" w:rsidRDefault="006F7368">
      <w:pPr>
        <w:pStyle w:val="GvdeMetni"/>
        <w:ind w:right="565"/>
        <w:jc w:val="center"/>
        <w:rPr>
          <w:rFonts w:cs="Arial"/>
          <w:sz w:val="28"/>
          <w:szCs w:val="28"/>
        </w:rPr>
      </w:pPr>
    </w:p>
    <w:p w14:paraId="55B4A131" w14:textId="77777777" w:rsidR="006F7368" w:rsidRDefault="006F7368">
      <w:pPr>
        <w:pStyle w:val="GvdeMetni"/>
        <w:ind w:right="565"/>
        <w:jc w:val="center"/>
        <w:rPr>
          <w:rFonts w:cs="Arial"/>
          <w:sz w:val="28"/>
          <w:szCs w:val="28"/>
        </w:rPr>
      </w:pPr>
    </w:p>
    <w:p w14:paraId="0D98C306" w14:textId="77777777" w:rsidR="006F7368" w:rsidRDefault="006F7368">
      <w:pPr>
        <w:pStyle w:val="GvdeMetni"/>
        <w:ind w:right="565"/>
        <w:jc w:val="center"/>
        <w:rPr>
          <w:rFonts w:cs="Arial"/>
          <w:sz w:val="28"/>
          <w:szCs w:val="28"/>
        </w:rPr>
      </w:pPr>
    </w:p>
    <w:p w14:paraId="387E7813" w14:textId="77777777" w:rsidR="006F7368" w:rsidRDefault="006F7368">
      <w:pPr>
        <w:pStyle w:val="GvdeMetni"/>
        <w:ind w:right="565"/>
        <w:jc w:val="center"/>
        <w:rPr>
          <w:rFonts w:cs="Arial"/>
          <w:sz w:val="28"/>
          <w:szCs w:val="28"/>
        </w:rPr>
      </w:pPr>
    </w:p>
    <w:p w14:paraId="66D141E6" w14:textId="77777777" w:rsidR="006F7368" w:rsidRDefault="006F7368">
      <w:pPr>
        <w:pStyle w:val="GvdeMetni"/>
        <w:ind w:right="565"/>
        <w:jc w:val="center"/>
        <w:rPr>
          <w:rFonts w:cs="Arial"/>
          <w:sz w:val="28"/>
          <w:szCs w:val="28"/>
        </w:rPr>
      </w:pPr>
    </w:p>
    <w:p w14:paraId="04D9FBF6" w14:textId="77777777" w:rsidR="006F7368" w:rsidRDefault="006F7368">
      <w:pPr>
        <w:pStyle w:val="GvdeMetni"/>
        <w:ind w:right="565"/>
        <w:jc w:val="center"/>
        <w:rPr>
          <w:rFonts w:cs="Arial"/>
          <w:sz w:val="28"/>
          <w:szCs w:val="28"/>
        </w:rPr>
      </w:pPr>
    </w:p>
    <w:p w14:paraId="39A3B2F5" w14:textId="77777777" w:rsidR="006F7368" w:rsidRDefault="006F7368">
      <w:pPr>
        <w:pStyle w:val="GvdeMetni"/>
        <w:ind w:right="565"/>
        <w:jc w:val="center"/>
        <w:rPr>
          <w:rFonts w:cs="Arial"/>
          <w:sz w:val="28"/>
          <w:szCs w:val="28"/>
        </w:rPr>
      </w:pPr>
    </w:p>
    <w:p w14:paraId="58152962" w14:textId="77777777" w:rsidR="006F7368" w:rsidRDefault="006F7368">
      <w:pPr>
        <w:pStyle w:val="GvdeMetni"/>
        <w:ind w:right="565"/>
        <w:jc w:val="center"/>
        <w:rPr>
          <w:rFonts w:cs="Arial"/>
          <w:sz w:val="28"/>
          <w:szCs w:val="28"/>
        </w:rPr>
      </w:pPr>
    </w:p>
    <w:p w14:paraId="3EE18046" w14:textId="77777777" w:rsidR="006F7368" w:rsidRDefault="006F7368">
      <w:pPr>
        <w:pStyle w:val="GvdeMetni"/>
        <w:ind w:right="565"/>
        <w:jc w:val="center"/>
        <w:rPr>
          <w:rFonts w:cs="Arial"/>
          <w:sz w:val="28"/>
          <w:szCs w:val="28"/>
        </w:rPr>
      </w:pPr>
    </w:p>
    <w:p w14:paraId="6C02D7F1" w14:textId="77777777" w:rsidR="006F7368" w:rsidRDefault="006F7368">
      <w:pPr>
        <w:ind w:right="-4"/>
        <w:rPr>
          <w:rFonts w:ascii="Arial" w:hAnsi="Arial" w:cs="Arial"/>
        </w:rPr>
      </w:pPr>
    </w:p>
    <w:p w14:paraId="44232293" w14:textId="77777777" w:rsidR="006F7368" w:rsidRDefault="006F7368">
      <w:pPr>
        <w:ind w:right="-4"/>
        <w:rPr>
          <w:rFonts w:ascii="Arial" w:hAnsi="Arial" w:cs="Arial"/>
        </w:rPr>
      </w:pPr>
    </w:p>
    <w:p w14:paraId="12F23C25" w14:textId="77777777" w:rsidR="006F7368" w:rsidRDefault="006F7368">
      <w:pPr>
        <w:ind w:right="-4"/>
        <w:rPr>
          <w:rFonts w:ascii="Arial" w:hAnsi="Arial" w:cs="Arial"/>
        </w:rPr>
      </w:pPr>
    </w:p>
    <w:p w14:paraId="71FA09A4" w14:textId="77777777" w:rsidR="006F7368" w:rsidRDefault="006F7368">
      <w:pPr>
        <w:ind w:right="-4"/>
        <w:rPr>
          <w:rFonts w:ascii="Arial" w:hAnsi="Arial" w:cs="Arial"/>
          <w:sz w:val="28"/>
          <w:szCs w:val="28"/>
        </w:rPr>
      </w:pPr>
    </w:p>
    <w:p w14:paraId="2050CD3E" w14:textId="77777777" w:rsidR="006F7368" w:rsidRDefault="006F7368">
      <w:pPr>
        <w:ind w:right="-4"/>
        <w:rPr>
          <w:rFonts w:ascii="Arial" w:hAnsi="Arial" w:cs="Arial"/>
          <w:sz w:val="28"/>
          <w:szCs w:val="28"/>
        </w:rPr>
      </w:pPr>
    </w:p>
    <w:p w14:paraId="56DE9651" w14:textId="486358B7" w:rsidR="006F7368" w:rsidRDefault="00125998">
      <w:pPr>
        <w:ind w:right="-4"/>
        <w:jc w:val="center"/>
      </w:pPr>
      <w:r>
        <w:rPr>
          <w:rFonts w:ascii="Arial" w:hAnsi="Arial" w:cs="Arial"/>
          <w:sz w:val="28"/>
          <w:szCs w:val="28"/>
        </w:rPr>
        <w:t xml:space="preserve">2026 </w:t>
      </w:r>
      <w:r w:rsidR="002E7A1C">
        <w:rPr>
          <w:rFonts w:ascii="Arial" w:hAnsi="Arial" w:cs="Arial"/>
          <w:sz w:val="28"/>
          <w:szCs w:val="28"/>
        </w:rPr>
        <w:t>Yılı</w:t>
      </w:r>
    </w:p>
    <w:p w14:paraId="3439969D" w14:textId="77777777" w:rsidR="006F7368" w:rsidRDefault="006F7368">
      <w:pPr>
        <w:ind w:right="-4"/>
        <w:rPr>
          <w:rFonts w:ascii="Arial" w:hAnsi="Arial" w:cs="Arial"/>
          <w:sz w:val="28"/>
          <w:szCs w:val="28"/>
        </w:rPr>
      </w:pPr>
    </w:p>
    <w:p w14:paraId="2053E22C" w14:textId="77777777" w:rsidR="006F7368" w:rsidRDefault="002E7A1C">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 Dönem Başvurusu</w:t>
      </w:r>
    </w:p>
    <w:p w14:paraId="4D18835B"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40741DF0"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331E67CF"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41AD5EE6" w14:textId="4BF95A86" w:rsidR="006F7368" w:rsidRPr="00901943" w:rsidRDefault="002E7A1C">
            <w:pPr>
              <w:pStyle w:val="WW-NormalWeb1"/>
              <w:widowControl w:val="0"/>
              <w:snapToGrid w:val="0"/>
              <w:spacing w:before="60" w:after="60"/>
              <w:jc w:val="both"/>
              <w:rPr>
                <w:rFonts w:ascii="Arial" w:hAnsi="Arial" w:cs="Arial"/>
                <w:bCs/>
                <w:color w:val="000000"/>
                <w:sz w:val="18"/>
                <w:szCs w:val="18"/>
              </w:rPr>
            </w:pPr>
            <w:r>
              <w:rPr>
                <w:rFonts w:ascii="Arial" w:hAnsi="Arial" w:cs="Arial"/>
                <w:b/>
                <w:color w:val="000000"/>
                <w:sz w:val="18"/>
                <w:szCs w:val="18"/>
              </w:rPr>
              <w:t xml:space="preserve">Başvuru Sahibinin Adı Soyadı: </w:t>
            </w:r>
            <w:r w:rsidR="00901943">
              <w:rPr>
                <w:rFonts w:ascii="Arial" w:hAnsi="Arial" w:cs="Arial"/>
                <w:bCs/>
                <w:color w:val="000000"/>
                <w:sz w:val="18"/>
                <w:szCs w:val="18"/>
              </w:rPr>
              <w:t xml:space="preserve">Nayif Üzüm, Berat Altun, Yağmur Ceylandağ </w:t>
            </w:r>
          </w:p>
        </w:tc>
      </w:tr>
      <w:tr w:rsidR="006F7368" w14:paraId="6B0AD2EA"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30814A44" w14:textId="439DC1EF" w:rsidR="006F7368" w:rsidRPr="00901943" w:rsidRDefault="002E7A1C" w:rsidP="00901943">
            <w:pPr>
              <w:pStyle w:val="WW-NormalWeb1"/>
              <w:snapToGrid w:val="0"/>
              <w:spacing w:before="60" w:after="60"/>
              <w:jc w:val="both"/>
            </w:pPr>
            <w:r>
              <w:rPr>
                <w:rFonts w:ascii="Arial" w:hAnsi="Arial" w:cs="Arial"/>
                <w:b/>
                <w:color w:val="000000"/>
                <w:sz w:val="18"/>
                <w:szCs w:val="18"/>
              </w:rPr>
              <w:t>Araştırma Önerisinin Başlığı:</w:t>
            </w:r>
            <w:r w:rsidR="00901943" w:rsidRPr="00901943">
              <w:rPr>
                <w:sz w:val="20"/>
                <w:szCs w:val="20"/>
                <w:lang w:eastAsia="tr-TR"/>
              </w:rPr>
              <w:t xml:space="preserve"> </w:t>
            </w:r>
            <w:r w:rsidR="00901943" w:rsidRPr="00901943">
              <w:rPr>
                <w:rFonts w:ascii="Arial" w:hAnsi="Arial" w:cs="Arial"/>
                <w:bCs/>
                <w:sz w:val="18"/>
                <w:szCs w:val="18"/>
              </w:rPr>
              <w:t>A</w:t>
            </w:r>
            <w:r w:rsidR="00901943">
              <w:rPr>
                <w:rFonts w:ascii="Arial" w:hAnsi="Arial" w:cs="Arial"/>
                <w:bCs/>
                <w:sz w:val="18"/>
                <w:szCs w:val="18"/>
              </w:rPr>
              <w:t>raç</w:t>
            </w:r>
            <w:r w:rsidR="00901943" w:rsidRPr="00901943">
              <w:rPr>
                <w:rFonts w:ascii="Arial" w:hAnsi="Arial" w:cs="Arial"/>
                <w:bCs/>
                <w:sz w:val="18"/>
                <w:szCs w:val="18"/>
              </w:rPr>
              <w:t xml:space="preserve"> A</w:t>
            </w:r>
            <w:r w:rsidR="00901943">
              <w:rPr>
                <w:rFonts w:ascii="Arial" w:hAnsi="Arial" w:cs="Arial"/>
                <w:bCs/>
                <w:sz w:val="18"/>
                <w:szCs w:val="18"/>
              </w:rPr>
              <w:t>kü</w:t>
            </w:r>
            <w:r w:rsidR="00901943" w:rsidRPr="00901943">
              <w:rPr>
                <w:rFonts w:ascii="Arial" w:hAnsi="Arial" w:cs="Arial"/>
                <w:bCs/>
                <w:sz w:val="18"/>
                <w:szCs w:val="18"/>
              </w:rPr>
              <w:t xml:space="preserve"> </w:t>
            </w:r>
            <w:proofErr w:type="gramStart"/>
            <w:r w:rsidR="00901943" w:rsidRPr="00901943">
              <w:rPr>
                <w:rFonts w:ascii="Arial" w:hAnsi="Arial" w:cs="Arial"/>
                <w:bCs/>
                <w:sz w:val="18"/>
                <w:szCs w:val="18"/>
              </w:rPr>
              <w:t>S</w:t>
            </w:r>
            <w:r w:rsidR="00901943">
              <w:rPr>
                <w:rFonts w:ascii="Arial" w:hAnsi="Arial" w:cs="Arial"/>
                <w:bCs/>
                <w:sz w:val="18"/>
                <w:szCs w:val="18"/>
              </w:rPr>
              <w:t xml:space="preserve">ağlık </w:t>
            </w:r>
            <w:r w:rsidR="00901943" w:rsidRPr="00901943">
              <w:rPr>
                <w:rFonts w:ascii="Arial" w:hAnsi="Arial" w:cs="Arial"/>
                <w:bCs/>
                <w:sz w:val="18"/>
                <w:szCs w:val="18"/>
              </w:rPr>
              <w:t xml:space="preserve"> İ</w:t>
            </w:r>
            <w:r w:rsidR="00901943">
              <w:rPr>
                <w:rFonts w:ascii="Arial" w:hAnsi="Arial" w:cs="Arial"/>
                <w:bCs/>
                <w:sz w:val="18"/>
                <w:szCs w:val="18"/>
              </w:rPr>
              <w:t>zleme</w:t>
            </w:r>
            <w:proofErr w:type="gramEnd"/>
            <w:r w:rsidR="00901943" w:rsidRPr="00901943">
              <w:rPr>
                <w:rFonts w:ascii="Arial" w:hAnsi="Arial" w:cs="Arial"/>
                <w:bCs/>
                <w:sz w:val="18"/>
                <w:szCs w:val="18"/>
              </w:rPr>
              <w:t xml:space="preserve"> S</w:t>
            </w:r>
            <w:r w:rsidR="00901943">
              <w:rPr>
                <w:rFonts w:ascii="Arial" w:hAnsi="Arial" w:cs="Arial"/>
                <w:bCs/>
                <w:sz w:val="18"/>
                <w:szCs w:val="18"/>
              </w:rPr>
              <w:t>istemi</w:t>
            </w:r>
          </w:p>
        </w:tc>
      </w:tr>
      <w:tr w:rsidR="006F7368" w14:paraId="52AE6E67"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194A4E66" w14:textId="3F591204"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901943" w:rsidRPr="00901943">
              <w:rPr>
                <w:rFonts w:ascii="Arial" w:hAnsi="Arial" w:cs="Arial"/>
                <w:bCs/>
                <w:color w:val="000000"/>
                <w:sz w:val="18"/>
                <w:szCs w:val="18"/>
              </w:rPr>
              <w:t xml:space="preserve"> </w:t>
            </w:r>
            <w:r w:rsidR="00901943" w:rsidRPr="00901943">
              <w:rPr>
                <w:rFonts w:ascii="Arial" w:hAnsi="Arial" w:cs="Arial"/>
                <w:bCs/>
                <w:color w:val="000000"/>
                <w:sz w:val="18"/>
                <w:szCs w:val="18"/>
              </w:rPr>
              <w:t>Dr. Onur Mahmut Pişirir</w:t>
            </w:r>
          </w:p>
        </w:tc>
      </w:tr>
      <w:tr w:rsidR="006F7368" w14:paraId="6D6BA0FB"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8CE4CF9" w14:textId="089BDE67" w:rsidR="006F7368" w:rsidRPr="00901943" w:rsidRDefault="002E7A1C">
            <w:pPr>
              <w:pStyle w:val="WW-NormalWeb1"/>
              <w:widowControl w:val="0"/>
              <w:snapToGrid w:val="0"/>
              <w:spacing w:before="60" w:after="60"/>
              <w:jc w:val="both"/>
              <w:rPr>
                <w:rFonts w:ascii="Arial" w:hAnsi="Arial" w:cs="Arial"/>
                <w:bCs/>
                <w:color w:val="000000"/>
                <w:sz w:val="18"/>
                <w:szCs w:val="18"/>
              </w:rPr>
            </w:pPr>
            <w:r>
              <w:rPr>
                <w:rFonts w:ascii="Arial" w:hAnsi="Arial" w:cs="Arial"/>
                <w:b/>
                <w:color w:val="000000"/>
                <w:sz w:val="18"/>
                <w:szCs w:val="18"/>
              </w:rPr>
              <w:t>Araştırmanın Yürütüleceği Kurum/</w:t>
            </w:r>
            <w:proofErr w:type="spellStart"/>
            <w:proofErr w:type="gramStart"/>
            <w:r>
              <w:rPr>
                <w:rFonts w:ascii="Arial" w:hAnsi="Arial" w:cs="Arial"/>
                <w:b/>
                <w:color w:val="000000"/>
                <w:sz w:val="18"/>
                <w:szCs w:val="18"/>
              </w:rPr>
              <w:t>Kuruluş:</w:t>
            </w:r>
            <w:r w:rsidR="00901943">
              <w:rPr>
                <w:rFonts w:ascii="Arial" w:hAnsi="Arial" w:cs="Arial"/>
                <w:bCs/>
                <w:color w:val="000000"/>
                <w:sz w:val="18"/>
                <w:szCs w:val="18"/>
              </w:rPr>
              <w:t>Isparta</w:t>
            </w:r>
            <w:proofErr w:type="spellEnd"/>
            <w:proofErr w:type="gramEnd"/>
            <w:r w:rsidR="00901943">
              <w:rPr>
                <w:rFonts w:ascii="Arial" w:hAnsi="Arial" w:cs="Arial"/>
                <w:bCs/>
                <w:color w:val="000000"/>
                <w:sz w:val="18"/>
                <w:szCs w:val="18"/>
              </w:rPr>
              <w:t xml:space="preserve"> Uygulamalı Bilimler Üniversitesi</w:t>
            </w:r>
          </w:p>
        </w:tc>
      </w:tr>
    </w:tbl>
    <w:p w14:paraId="550BA3AF" w14:textId="77777777" w:rsidR="006F7368" w:rsidRDefault="006F7368">
      <w:pPr>
        <w:spacing w:before="5"/>
        <w:ind w:right="-144"/>
        <w:jc w:val="both"/>
        <w:rPr>
          <w:rFonts w:ascii="Arial" w:hAnsi="Arial" w:cs="Arial"/>
          <w:sz w:val="22"/>
          <w:szCs w:val="22"/>
        </w:rPr>
      </w:pPr>
    </w:p>
    <w:p w14:paraId="3A935CFF" w14:textId="77777777" w:rsidR="006F7368" w:rsidRDefault="006F7368">
      <w:pPr>
        <w:spacing w:before="5"/>
        <w:ind w:right="-144"/>
        <w:jc w:val="both"/>
        <w:rPr>
          <w:rFonts w:ascii="Arial" w:hAnsi="Arial" w:cs="Arial"/>
          <w:sz w:val="18"/>
          <w:szCs w:val="18"/>
        </w:rPr>
      </w:pPr>
    </w:p>
    <w:p w14:paraId="4263761B"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7CB6D0FB" w14:textId="77777777" w:rsidR="006F7368" w:rsidRDefault="006F7368">
      <w:pPr>
        <w:spacing w:before="5"/>
        <w:ind w:left="142" w:right="-144" w:hanging="284"/>
        <w:jc w:val="both"/>
        <w:rPr>
          <w:rFonts w:ascii="Arial" w:hAnsi="Arial" w:cs="Arial"/>
          <w:b/>
          <w:sz w:val="18"/>
          <w:szCs w:val="18"/>
        </w:rPr>
      </w:pPr>
    </w:p>
    <w:p w14:paraId="0C7C31F6" w14:textId="77777777" w:rsidR="006F7368" w:rsidRDefault="002E7A1C">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139558C0"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5A4E9EF3"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637A81EF" w14:textId="77777777"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5C0B43FD" w14:textId="4DB6BA11" w:rsidR="00637EB5" w:rsidRDefault="00637EB5" w:rsidP="00637EB5">
            <w:pPr>
              <w:pStyle w:val="WW-NormalWeb1"/>
              <w:widowControl w:val="0"/>
              <w:snapToGrid w:val="0"/>
              <w:spacing w:before="60" w:after="60"/>
              <w:jc w:val="both"/>
              <w:rPr>
                <w:rFonts w:ascii="Arial" w:hAnsi="Arial" w:cs="Arial"/>
                <w:sz w:val="18"/>
                <w:szCs w:val="18"/>
              </w:rPr>
            </w:pPr>
            <w:proofErr w:type="spellStart"/>
            <w:r w:rsidRPr="00637EB5">
              <w:rPr>
                <w:rFonts w:ascii="Arial" w:hAnsi="Arial" w:cs="Arial"/>
                <w:sz w:val="18"/>
                <w:szCs w:val="18"/>
              </w:rPr>
              <w:t>Türkiyedeki</w:t>
            </w:r>
            <w:proofErr w:type="spellEnd"/>
            <w:r w:rsidRPr="00637EB5">
              <w:rPr>
                <w:rFonts w:ascii="Arial" w:hAnsi="Arial" w:cs="Arial"/>
                <w:sz w:val="18"/>
                <w:szCs w:val="18"/>
              </w:rPr>
              <w:t xml:space="preserve"> milyonlarca aracın akü kaynaklı yolda kalma sorununu önlemek amacıyla </w:t>
            </w:r>
            <w:r>
              <w:rPr>
                <w:rFonts w:ascii="Arial" w:hAnsi="Arial" w:cs="Arial"/>
                <w:sz w:val="18"/>
                <w:szCs w:val="18"/>
              </w:rPr>
              <w:t>önceden planlanmış</w:t>
            </w:r>
            <w:r w:rsidRPr="00637EB5">
              <w:rPr>
                <w:rFonts w:ascii="Arial" w:hAnsi="Arial" w:cs="Arial"/>
                <w:sz w:val="18"/>
                <w:szCs w:val="18"/>
              </w:rPr>
              <w:t>, düşük maliyetli ve otonom bir Araç Akü Sağlık İzleme Sistemi geliştirmeyi hedeflemektedir. Literatürdeki mevcut sistemler ya yüksek maliyetli endüstriyel donanımlara dayanmakta ya da maliyeti düşürmek adına akım ölçümünden vazgeçerek ölçüm hassasiyetinden ödün vermektedir.</w:t>
            </w:r>
          </w:p>
          <w:p w14:paraId="1C029993" w14:textId="77777777" w:rsidR="00637EB5" w:rsidRDefault="00637EB5" w:rsidP="00637EB5">
            <w:pPr>
              <w:pStyle w:val="WW-NormalWeb1"/>
              <w:widowControl w:val="0"/>
              <w:snapToGrid w:val="0"/>
              <w:spacing w:before="60" w:after="60"/>
              <w:jc w:val="both"/>
              <w:rPr>
                <w:rFonts w:ascii="Arial" w:hAnsi="Arial" w:cs="Arial"/>
                <w:sz w:val="18"/>
                <w:szCs w:val="18"/>
              </w:rPr>
            </w:pPr>
          </w:p>
          <w:p w14:paraId="2FCBAC60" w14:textId="760D0221" w:rsidR="00637EB5" w:rsidRDefault="00637EB5" w:rsidP="00637EB5">
            <w:pPr>
              <w:pStyle w:val="WW-NormalWeb1"/>
              <w:widowControl w:val="0"/>
              <w:snapToGrid w:val="0"/>
              <w:spacing w:before="60" w:after="60"/>
              <w:jc w:val="both"/>
              <w:rPr>
                <w:rFonts w:ascii="Arial" w:hAnsi="Arial" w:cs="Arial"/>
                <w:sz w:val="18"/>
                <w:szCs w:val="18"/>
              </w:rPr>
            </w:pPr>
            <w:r w:rsidRPr="00637EB5">
              <w:rPr>
                <w:rFonts w:ascii="Arial" w:hAnsi="Arial" w:cs="Arial"/>
                <w:sz w:val="18"/>
                <w:szCs w:val="18"/>
              </w:rPr>
              <w:t>Proje kapsamında Arduino Nano, ACS712 akım sensörü ve özel tasarlanmış gerilim bölücü devre kullanılarak akım ve gerilim eş zamanlı ölçülecektir. Elde edilen veriler mikrodenetleyici üzerinde milisaniyeler içinde hesaplama ve "</w:t>
            </w:r>
            <w:proofErr w:type="spellStart"/>
            <w:r w:rsidRPr="00637EB5">
              <w:rPr>
                <w:rFonts w:ascii="Arial" w:hAnsi="Arial" w:cs="Arial"/>
                <w:sz w:val="18"/>
                <w:szCs w:val="18"/>
              </w:rPr>
              <w:t>Coulomb</w:t>
            </w:r>
            <w:proofErr w:type="spellEnd"/>
            <w:r w:rsidRPr="00637EB5">
              <w:rPr>
                <w:rFonts w:ascii="Arial" w:hAnsi="Arial" w:cs="Arial"/>
                <w:sz w:val="18"/>
                <w:szCs w:val="18"/>
              </w:rPr>
              <w:t xml:space="preserve"> </w:t>
            </w:r>
            <w:proofErr w:type="spellStart"/>
            <w:r w:rsidRPr="00637EB5">
              <w:rPr>
                <w:rFonts w:ascii="Arial" w:hAnsi="Arial" w:cs="Arial"/>
                <w:sz w:val="18"/>
                <w:szCs w:val="18"/>
              </w:rPr>
              <w:t>Counting</w:t>
            </w:r>
            <w:proofErr w:type="spellEnd"/>
            <w:r w:rsidRPr="00637EB5">
              <w:rPr>
                <w:rFonts w:ascii="Arial" w:hAnsi="Arial" w:cs="Arial"/>
                <w:sz w:val="18"/>
                <w:szCs w:val="18"/>
              </w:rPr>
              <w:t xml:space="preserve">" yöntemiyle işlenerek akünün Şarj Durumu ile iç dirence dayalı Sağlık </w:t>
            </w:r>
            <w:proofErr w:type="gramStart"/>
            <w:r w:rsidRPr="00637EB5">
              <w:rPr>
                <w:rFonts w:ascii="Arial" w:hAnsi="Arial" w:cs="Arial"/>
                <w:sz w:val="18"/>
                <w:szCs w:val="18"/>
              </w:rPr>
              <w:t>Durumu  belirlenecektir</w:t>
            </w:r>
            <w:proofErr w:type="gramEnd"/>
            <w:r w:rsidRPr="00637EB5">
              <w:rPr>
                <w:rFonts w:ascii="Arial" w:hAnsi="Arial" w:cs="Arial"/>
                <w:sz w:val="18"/>
                <w:szCs w:val="18"/>
              </w:rPr>
              <w:t xml:space="preserve">.  </w:t>
            </w:r>
            <w:r>
              <w:rPr>
                <w:rFonts w:ascii="Arial" w:hAnsi="Arial" w:cs="Arial"/>
                <w:sz w:val="18"/>
                <w:szCs w:val="18"/>
              </w:rPr>
              <w:t>E</w:t>
            </w:r>
            <w:r w:rsidRPr="00637EB5">
              <w:rPr>
                <w:rFonts w:ascii="Arial" w:hAnsi="Arial" w:cs="Arial"/>
                <w:sz w:val="18"/>
                <w:szCs w:val="18"/>
              </w:rPr>
              <w:t>kiple donanım, gömülü yazılım, arayüz</w:t>
            </w:r>
            <w:r>
              <w:rPr>
                <w:rFonts w:ascii="Arial" w:hAnsi="Arial" w:cs="Arial"/>
                <w:sz w:val="18"/>
                <w:szCs w:val="18"/>
              </w:rPr>
              <w:t xml:space="preserve"> </w:t>
            </w:r>
            <w:r w:rsidRPr="00637EB5">
              <w:rPr>
                <w:rFonts w:ascii="Arial" w:hAnsi="Arial" w:cs="Arial"/>
                <w:sz w:val="18"/>
                <w:szCs w:val="18"/>
              </w:rPr>
              <w:t xml:space="preserve">olan projede, motor bölmesindeki çevresel koşullara ısı, titreşim karşı koruyucu risk önlemleri </w:t>
            </w:r>
            <w:proofErr w:type="gramStart"/>
            <w:r w:rsidRPr="00637EB5">
              <w:rPr>
                <w:rFonts w:ascii="Arial" w:hAnsi="Arial" w:cs="Arial"/>
                <w:sz w:val="18"/>
                <w:szCs w:val="18"/>
              </w:rPr>
              <w:t>planlanmıştır .</w:t>
            </w:r>
            <w:proofErr w:type="gramEnd"/>
          </w:p>
          <w:p w14:paraId="35F26C23" w14:textId="77777777" w:rsidR="00637EB5" w:rsidRDefault="00637EB5" w:rsidP="00637EB5">
            <w:pPr>
              <w:pStyle w:val="WW-NormalWeb1"/>
              <w:widowControl w:val="0"/>
              <w:snapToGrid w:val="0"/>
              <w:spacing w:before="60" w:after="60"/>
              <w:jc w:val="both"/>
              <w:rPr>
                <w:rFonts w:ascii="Arial" w:hAnsi="Arial" w:cs="Arial"/>
                <w:sz w:val="18"/>
                <w:szCs w:val="18"/>
              </w:rPr>
            </w:pPr>
          </w:p>
          <w:p w14:paraId="022B8309" w14:textId="1EBE5F00" w:rsidR="00A5160F" w:rsidRPr="00A5160F" w:rsidRDefault="00637EB5" w:rsidP="00637EB5">
            <w:pPr>
              <w:pStyle w:val="WW-NormalWeb1"/>
              <w:widowControl w:val="0"/>
              <w:snapToGrid w:val="0"/>
              <w:spacing w:before="60" w:after="60"/>
              <w:jc w:val="both"/>
              <w:rPr>
                <w:rFonts w:ascii="Arial" w:hAnsi="Arial" w:cs="Arial"/>
                <w:sz w:val="18"/>
                <w:szCs w:val="18"/>
              </w:rPr>
            </w:pPr>
            <w:r w:rsidRPr="00637EB5">
              <w:rPr>
                <w:rFonts w:ascii="Arial" w:hAnsi="Arial" w:cs="Arial"/>
                <w:sz w:val="18"/>
                <w:szCs w:val="18"/>
              </w:rPr>
              <w:t xml:space="preserve">Hesaplanan veriler LCD ekranda gösterilecek; 12.2V'ta sarı LED, 11.8V'ta ise </w:t>
            </w:r>
            <w:proofErr w:type="spellStart"/>
            <w:r w:rsidRPr="00637EB5">
              <w:rPr>
                <w:rFonts w:ascii="Arial" w:hAnsi="Arial" w:cs="Arial"/>
                <w:sz w:val="18"/>
                <w:szCs w:val="18"/>
              </w:rPr>
              <w:t>buzzer</w:t>
            </w:r>
            <w:proofErr w:type="spellEnd"/>
            <w:r w:rsidRPr="00637EB5">
              <w:rPr>
                <w:rFonts w:ascii="Arial" w:hAnsi="Arial" w:cs="Arial"/>
                <w:sz w:val="18"/>
                <w:szCs w:val="18"/>
              </w:rPr>
              <w:t xml:space="preserve"> uyarısı ile sürücü bilgilendirilecektir. Projenin başarıya ulaşmasıyla gereksiz akü değişimleri engellenecek, çevresel e-atık miktarı azalacak ve ulusal servet kaybı önlenerek otomotiv pazarı için ticarileşme potansiyeli yüksek bir teknolojik ürün ortaya konacaktır</w:t>
            </w:r>
            <w:r>
              <w:rPr>
                <w:rFonts w:ascii="Arial" w:hAnsi="Arial" w:cs="Arial"/>
                <w:sz w:val="18"/>
                <w:szCs w:val="18"/>
              </w:rPr>
              <w:t>.</w:t>
            </w:r>
          </w:p>
        </w:tc>
      </w:tr>
      <w:tr w:rsidR="006F7368" w14:paraId="215DBED7" w14:textId="77777777">
        <w:tc>
          <w:tcPr>
            <w:tcW w:w="9072" w:type="dxa"/>
            <w:tcBorders>
              <w:top w:val="single" w:sz="8" w:space="0" w:color="000000"/>
              <w:left w:val="single" w:sz="8" w:space="0" w:color="000000"/>
              <w:bottom w:val="single" w:sz="4" w:space="0" w:color="000000"/>
              <w:right w:val="single" w:sz="8" w:space="0" w:color="000000"/>
            </w:tcBorders>
          </w:tcPr>
          <w:p w14:paraId="1534B057" w14:textId="08194D4A" w:rsidR="006F7368" w:rsidRPr="00A5160F" w:rsidRDefault="002E7A1C" w:rsidP="00637EB5">
            <w:pPr>
              <w:pStyle w:val="WW-NormalWeb1"/>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637EB5" w:rsidRPr="00637EB5">
              <w:rPr>
                <w:rFonts w:ascii="Arial" w:hAnsi="Arial" w:cs="Arial"/>
                <w:color w:val="000000"/>
                <w:sz w:val="18"/>
                <w:szCs w:val="18"/>
              </w:rPr>
              <w:t xml:space="preserve">Araç Akü İzleme, Erken Uyarı Sistemi, Sağlık </w:t>
            </w:r>
            <w:proofErr w:type="gramStart"/>
            <w:r w:rsidR="00637EB5" w:rsidRPr="00637EB5">
              <w:rPr>
                <w:rFonts w:ascii="Arial" w:hAnsi="Arial" w:cs="Arial"/>
                <w:color w:val="000000"/>
                <w:sz w:val="18"/>
                <w:szCs w:val="18"/>
              </w:rPr>
              <w:t>Durumu ,</w:t>
            </w:r>
            <w:proofErr w:type="gramEnd"/>
            <w:r w:rsidR="00637EB5" w:rsidRPr="00637EB5">
              <w:rPr>
                <w:rFonts w:ascii="Arial" w:hAnsi="Arial" w:cs="Arial"/>
                <w:color w:val="000000"/>
                <w:sz w:val="18"/>
                <w:szCs w:val="18"/>
              </w:rPr>
              <w:t xml:space="preserve"> Arduino Nano, </w:t>
            </w:r>
            <w:proofErr w:type="spellStart"/>
            <w:r w:rsidR="00637EB5" w:rsidRPr="00637EB5">
              <w:rPr>
                <w:rFonts w:ascii="Arial" w:hAnsi="Arial" w:cs="Arial"/>
                <w:color w:val="000000"/>
                <w:sz w:val="18"/>
                <w:szCs w:val="18"/>
              </w:rPr>
              <w:t>Coulomb</w:t>
            </w:r>
            <w:proofErr w:type="spellEnd"/>
            <w:r w:rsidR="00637EB5" w:rsidRPr="00637EB5">
              <w:rPr>
                <w:rFonts w:ascii="Arial" w:hAnsi="Arial" w:cs="Arial"/>
                <w:color w:val="000000"/>
                <w:sz w:val="18"/>
                <w:szCs w:val="18"/>
              </w:rPr>
              <w:t xml:space="preserve"> </w:t>
            </w:r>
            <w:proofErr w:type="spellStart"/>
            <w:proofErr w:type="gramStart"/>
            <w:r w:rsidR="00637EB5" w:rsidRPr="00637EB5">
              <w:rPr>
                <w:rFonts w:ascii="Arial" w:hAnsi="Arial" w:cs="Arial"/>
                <w:color w:val="000000"/>
                <w:sz w:val="18"/>
                <w:szCs w:val="18"/>
              </w:rPr>
              <w:t>Counting</w:t>
            </w:r>
            <w:proofErr w:type="spellEnd"/>
            <w:r w:rsidR="00637EB5" w:rsidRPr="00637EB5">
              <w:rPr>
                <w:rFonts w:ascii="Arial" w:hAnsi="Arial" w:cs="Arial"/>
                <w:color w:val="000000"/>
                <w:sz w:val="18"/>
                <w:szCs w:val="18"/>
              </w:rPr>
              <w:t>.</w:t>
            </w:r>
            <w:r w:rsidR="00A5160F">
              <w:rPr>
                <w:rFonts w:ascii="Arial" w:hAnsi="Arial" w:cs="Arial"/>
                <w:color w:val="000000"/>
                <w:sz w:val="18"/>
                <w:szCs w:val="18"/>
              </w:rPr>
              <w:t>.</w:t>
            </w:r>
            <w:proofErr w:type="gramEnd"/>
          </w:p>
        </w:tc>
      </w:tr>
    </w:tbl>
    <w:p w14:paraId="246F11A7" w14:textId="77777777" w:rsidR="006F7368" w:rsidRDefault="006F7368">
      <w:pPr>
        <w:jc w:val="both"/>
        <w:rPr>
          <w:rFonts w:ascii="Arial" w:hAnsi="Arial" w:cs="Arial"/>
          <w:bCs/>
          <w:color w:val="000000"/>
          <w:sz w:val="18"/>
          <w:szCs w:val="18"/>
          <w:lang w:eastAsia="ar-SA"/>
        </w:rPr>
      </w:pPr>
    </w:p>
    <w:p w14:paraId="5404FB73" w14:textId="77777777" w:rsidR="006F7368" w:rsidRDefault="006F7368">
      <w:pPr>
        <w:suppressAutoHyphens/>
        <w:spacing w:before="5" w:line="300" w:lineRule="atLeast"/>
        <w:jc w:val="both"/>
        <w:rPr>
          <w:rFonts w:ascii="Arial" w:hAnsi="Arial" w:cs="Arial"/>
          <w:b/>
          <w:sz w:val="18"/>
          <w:szCs w:val="18"/>
        </w:rPr>
      </w:pPr>
    </w:p>
    <w:p w14:paraId="5E2F4510" w14:textId="77777777" w:rsidR="006F7368" w:rsidRDefault="002E7A1C">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5679724B" w14:textId="77777777" w:rsidR="006F7368" w:rsidRDefault="006F7368">
      <w:pPr>
        <w:pStyle w:val="WW-NormalWeb1"/>
        <w:spacing w:before="0" w:after="0"/>
        <w:jc w:val="both"/>
        <w:rPr>
          <w:rFonts w:ascii="Arial" w:hAnsi="Arial" w:cs="Arial"/>
          <w:bCs/>
          <w:sz w:val="18"/>
          <w:szCs w:val="18"/>
        </w:rPr>
      </w:pPr>
    </w:p>
    <w:p w14:paraId="0C228E47" w14:textId="77777777"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24B8E3E8" w14:textId="77777777" w:rsidR="006F7368" w:rsidRDefault="006F7368">
      <w:pPr>
        <w:pStyle w:val="WW-NormalWeb1"/>
        <w:spacing w:before="0" w:after="0"/>
        <w:jc w:val="both"/>
        <w:rPr>
          <w:rFonts w:ascii="Arial" w:hAnsi="Arial" w:cs="Arial"/>
          <w:bCs/>
          <w:sz w:val="18"/>
          <w:szCs w:val="18"/>
        </w:rPr>
      </w:pPr>
    </w:p>
    <w:p w14:paraId="640BF1E7"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394C14B8" w14:textId="77777777" w:rsidR="006F7368" w:rsidRDefault="006F7368">
      <w:pPr>
        <w:pStyle w:val="WW-NormalWeb1"/>
        <w:spacing w:before="0" w:after="0"/>
        <w:ind w:left="142"/>
        <w:jc w:val="both"/>
        <w:rPr>
          <w:rFonts w:ascii="Arial" w:hAnsi="Arial" w:cs="Arial"/>
          <w:bCs/>
          <w:sz w:val="18"/>
          <w:szCs w:val="18"/>
        </w:rPr>
      </w:pPr>
    </w:p>
    <w:p w14:paraId="36C39C9A"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w:t>
      </w:r>
      <w:proofErr w:type="gramStart"/>
      <w:r>
        <w:rPr>
          <w:rFonts w:ascii="Arial" w:hAnsi="Arial" w:cs="Arial"/>
          <w:bCs/>
          <w:sz w:val="18"/>
          <w:szCs w:val="18"/>
        </w:rPr>
        <w:t>alan(</w:t>
      </w:r>
      <w:proofErr w:type="spellStart"/>
      <w:proofErr w:type="gramEnd"/>
      <w:r>
        <w:rPr>
          <w:rFonts w:ascii="Arial" w:hAnsi="Arial" w:cs="Arial"/>
          <w:bCs/>
          <w:sz w:val="18"/>
          <w:szCs w:val="18"/>
        </w:rPr>
        <w:t>lar</w:t>
      </w:r>
      <w:proofErr w:type="spellEnd"/>
      <w:r>
        <w:rPr>
          <w:rFonts w:ascii="Arial" w:hAnsi="Arial" w:cs="Arial"/>
          <w:bCs/>
          <w:sz w:val="18"/>
          <w:szCs w:val="18"/>
        </w:rPr>
        <w:t>)</w:t>
      </w:r>
      <w:proofErr w:type="spellStart"/>
      <w:r>
        <w:rPr>
          <w:rFonts w:ascii="Arial" w:hAnsi="Arial" w:cs="Arial"/>
          <w:bCs/>
          <w:sz w:val="18"/>
          <w:szCs w:val="18"/>
        </w:rPr>
        <w:t>ına</w:t>
      </w:r>
      <w:proofErr w:type="spellEnd"/>
      <w:r>
        <w:rPr>
          <w:rFonts w:ascii="Arial" w:hAnsi="Arial" w:cs="Arial"/>
          <w:bCs/>
          <w:sz w:val="18"/>
          <w:szCs w:val="18"/>
        </w:rPr>
        <w:t xml:space="preserve"> kavramsal, kuramsal ve/veya metodolojik olarak ne gibi özgün katkılarda bulunacağı literatüre atıf yapılarak açıklanır. </w:t>
      </w:r>
    </w:p>
    <w:p w14:paraId="095B9DE9" w14:textId="77777777" w:rsidR="006F7368" w:rsidRDefault="002E7A1C">
      <w:pPr>
        <w:pStyle w:val="WW-NormalWeb1"/>
        <w:spacing w:before="0" w:after="0"/>
        <w:ind w:left="142"/>
        <w:jc w:val="both"/>
        <w:rPr>
          <w:rFonts w:ascii="Arial" w:hAnsi="Arial" w:cs="Arial"/>
          <w:bCs/>
          <w:sz w:val="18"/>
          <w:szCs w:val="18"/>
        </w:rPr>
      </w:pPr>
      <w:r>
        <w:rPr>
          <w:rFonts w:ascii="Arial" w:hAnsi="Arial" w:cs="Arial"/>
          <w:bCs/>
          <w:sz w:val="18"/>
          <w:szCs w:val="18"/>
        </w:rPr>
        <w:t xml:space="preserve"> </w:t>
      </w:r>
    </w:p>
    <w:p w14:paraId="1AC59E95"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Önerilen çalışmanın araştırma sorusu ve varsa hipotezi veya ele aldığı problem(</w:t>
      </w:r>
      <w:proofErr w:type="spellStart"/>
      <w:r>
        <w:rPr>
          <w:rFonts w:ascii="Arial" w:hAnsi="Arial" w:cs="Arial"/>
          <w:bCs/>
          <w:sz w:val="18"/>
          <w:szCs w:val="18"/>
        </w:rPr>
        <w:t>ler</w:t>
      </w:r>
      <w:proofErr w:type="spellEnd"/>
      <w:r>
        <w:rPr>
          <w:rFonts w:ascii="Arial" w:hAnsi="Arial" w:cs="Arial"/>
          <w:bCs/>
          <w:sz w:val="18"/>
          <w:szCs w:val="18"/>
        </w:rPr>
        <w:t>)i açık bir şekilde ortaya konulur.</w:t>
      </w:r>
    </w:p>
    <w:p w14:paraId="2A6170AE" w14:textId="77777777" w:rsidR="006F7368" w:rsidRDefault="006F7368">
      <w:pPr>
        <w:pStyle w:val="WW-NormalWeb1"/>
        <w:spacing w:before="0" w:after="0"/>
        <w:ind w:left="142" w:firstLine="284"/>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64036B94"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7553D7E8" w14:textId="0286B18A" w:rsidR="006F7368" w:rsidRDefault="00271A50" w:rsidP="00271A50">
            <w:pPr>
              <w:pStyle w:val="WW-NormalWeb1"/>
              <w:rPr>
                <w:rFonts w:ascii="Arial" w:hAnsi="Arial" w:cs="Arial"/>
                <w:color w:val="000000"/>
                <w:sz w:val="18"/>
                <w:szCs w:val="18"/>
              </w:rPr>
            </w:pPr>
            <w:r w:rsidRPr="00271A50">
              <w:rPr>
                <w:rFonts w:ascii="Arial" w:hAnsi="Arial" w:cs="Arial"/>
                <w:color w:val="000000"/>
                <w:sz w:val="18"/>
                <w:szCs w:val="18"/>
              </w:rPr>
              <w:t>Türkiye İstatistik Kurumu (TÜİK) verilerine göre, Türkiye'de</w:t>
            </w:r>
            <w:r>
              <w:rPr>
                <w:rFonts w:ascii="Arial" w:hAnsi="Arial" w:cs="Arial"/>
                <w:color w:val="000000"/>
                <w:sz w:val="18"/>
                <w:szCs w:val="18"/>
              </w:rPr>
              <w:t xml:space="preserve"> </w:t>
            </w:r>
            <w:r w:rsidRPr="00271A50">
              <w:rPr>
                <w:rFonts w:ascii="Arial" w:hAnsi="Arial" w:cs="Arial"/>
                <w:color w:val="000000"/>
                <w:sz w:val="18"/>
                <w:szCs w:val="18"/>
              </w:rPr>
              <w:t>toplam araç sayısı yaklaşık 33 milyon düzeyine ulaşmıştır. 2025 yılıyla ilgili tahminler</w:t>
            </w:r>
            <w:r>
              <w:rPr>
                <w:rFonts w:ascii="Arial" w:hAnsi="Arial" w:cs="Arial"/>
                <w:color w:val="000000"/>
                <w:sz w:val="18"/>
                <w:szCs w:val="18"/>
              </w:rPr>
              <w:t xml:space="preserve"> </w:t>
            </w:r>
            <w:r w:rsidRPr="00271A50">
              <w:rPr>
                <w:rFonts w:ascii="Arial" w:hAnsi="Arial" w:cs="Arial"/>
                <w:color w:val="000000"/>
                <w:sz w:val="18"/>
                <w:szCs w:val="18"/>
              </w:rPr>
              <w:t>incelendiğinde, bu araçların %9,5'unun yaklaşık 3,1 milyon araç</w:t>
            </w:r>
            <w:r w:rsidR="00535B92">
              <w:rPr>
                <w:rFonts w:ascii="Arial" w:hAnsi="Arial" w:cs="Arial"/>
                <w:color w:val="000000"/>
                <w:sz w:val="18"/>
                <w:szCs w:val="18"/>
              </w:rPr>
              <w:t xml:space="preserve"> </w:t>
            </w:r>
            <w:r w:rsidRPr="00271A50">
              <w:rPr>
                <w:rFonts w:ascii="Arial" w:hAnsi="Arial" w:cs="Arial"/>
                <w:color w:val="000000"/>
                <w:sz w:val="18"/>
                <w:szCs w:val="18"/>
              </w:rPr>
              <w:t>akü ile ilgili arızalar nedeni</w:t>
            </w:r>
            <w:r>
              <w:rPr>
                <w:rFonts w:ascii="Arial" w:hAnsi="Arial" w:cs="Arial"/>
                <w:color w:val="000000"/>
                <w:sz w:val="18"/>
                <w:szCs w:val="18"/>
              </w:rPr>
              <w:t xml:space="preserve"> </w:t>
            </w:r>
            <w:r w:rsidRPr="00271A50">
              <w:rPr>
                <w:rFonts w:ascii="Arial" w:hAnsi="Arial" w:cs="Arial"/>
                <w:color w:val="000000"/>
                <w:sz w:val="18"/>
                <w:szCs w:val="18"/>
              </w:rPr>
              <w:t>ile yolda kalması veya operasyonel sorunlar yaşaması beklenmektedir.</w:t>
            </w:r>
          </w:p>
          <w:p w14:paraId="6F689DFD" w14:textId="74C1699F" w:rsidR="00271A50" w:rsidRDefault="00271A50" w:rsidP="00271A50">
            <w:pPr>
              <w:pStyle w:val="WW-NormalWeb1"/>
              <w:rPr>
                <w:rFonts w:ascii="Arial" w:hAnsi="Arial" w:cs="Arial"/>
                <w:color w:val="000000"/>
                <w:sz w:val="18"/>
                <w:szCs w:val="18"/>
              </w:rPr>
            </w:pPr>
            <w:r w:rsidRPr="00271A50">
              <w:rPr>
                <w:rFonts w:ascii="Arial" w:hAnsi="Arial" w:cs="Arial"/>
                <w:color w:val="000000"/>
                <w:sz w:val="18"/>
                <w:szCs w:val="18"/>
              </w:rPr>
              <w:t>Mevcut araç sistemlerinde akü izleme genelde tepkisel bir şekilde yapılmakta; yani bir arıza meydana geldikten sonra kullanıcıyı bilgilendiren basit bir gösterge paneli uyarısı ile sınırlı kalmaktadır. Bu durum, yalnızca bireysel kullanıcıların zaman ve maliyet kaybı yaşamasına neden olmakla kalmıyor, aynı zamanda lojistik ve ulaşım ağlarında ciddi verimsizlikler yaratan bir teknolojik ve toplumsal sorun haline gelmektedir.</w:t>
            </w:r>
          </w:p>
          <w:p w14:paraId="52F5115B" w14:textId="3FCBA31B" w:rsidR="00271A50" w:rsidRDefault="00271A50" w:rsidP="00271A50">
            <w:pPr>
              <w:pStyle w:val="WW-NormalWeb1"/>
              <w:rPr>
                <w:rFonts w:ascii="Arial" w:hAnsi="Arial" w:cs="Arial"/>
                <w:color w:val="000000"/>
                <w:sz w:val="18"/>
                <w:szCs w:val="18"/>
              </w:rPr>
            </w:pPr>
            <w:r>
              <w:rPr>
                <w:rFonts w:ascii="Arial" w:hAnsi="Arial" w:cs="Arial"/>
                <w:color w:val="000000"/>
                <w:sz w:val="18"/>
                <w:szCs w:val="18"/>
              </w:rPr>
              <w:t xml:space="preserve">Literatür incelendiğinde mevcut çalışmaların iki temel noktada yetersiz </w:t>
            </w:r>
            <w:r w:rsidRPr="00271A50">
              <w:rPr>
                <w:rFonts w:ascii="Arial" w:hAnsi="Arial" w:cs="Arial"/>
                <w:color w:val="000000"/>
                <w:sz w:val="18"/>
                <w:szCs w:val="18"/>
              </w:rPr>
              <w:t xml:space="preserve">görülmektedir. İlk olarak, maliyet ve hassasiyet dengesizliği söz konusudur. Demirci ve ark. (2019) çalışmalarında hücresel düzeyde yüksek doğruluk sağlamış olsalar </w:t>
            </w:r>
            <w:proofErr w:type="gramStart"/>
            <w:r w:rsidRPr="00271A50">
              <w:rPr>
                <w:rFonts w:ascii="Arial" w:hAnsi="Arial" w:cs="Arial"/>
                <w:color w:val="000000"/>
                <w:sz w:val="18"/>
                <w:szCs w:val="18"/>
              </w:rPr>
              <w:t>da,</w:t>
            </w:r>
            <w:proofErr w:type="gramEnd"/>
            <w:r w:rsidRPr="00271A50">
              <w:rPr>
                <w:rFonts w:ascii="Arial" w:hAnsi="Arial" w:cs="Arial"/>
                <w:color w:val="000000"/>
                <w:sz w:val="18"/>
                <w:szCs w:val="18"/>
              </w:rPr>
              <w:t xml:space="preserve"> NI-DAQ gibi oldukça maliyetli ve pratik saha uygulamalarından uzak veri toplama </w:t>
            </w:r>
            <w:r w:rsidRPr="00271A50">
              <w:rPr>
                <w:rFonts w:ascii="Arial" w:hAnsi="Arial" w:cs="Arial"/>
                <w:color w:val="000000"/>
                <w:sz w:val="18"/>
                <w:szCs w:val="18"/>
              </w:rPr>
              <w:lastRenderedPageBreak/>
              <w:t xml:space="preserve">cihazları kullanmışlardır. </w:t>
            </w:r>
            <w:proofErr w:type="spellStart"/>
            <w:r w:rsidRPr="00271A50">
              <w:rPr>
                <w:rFonts w:ascii="Arial" w:hAnsi="Arial" w:cs="Arial"/>
                <w:color w:val="000000"/>
                <w:sz w:val="18"/>
                <w:szCs w:val="18"/>
              </w:rPr>
              <w:t>Kerley</w:t>
            </w:r>
            <w:proofErr w:type="spellEnd"/>
            <w:r w:rsidRPr="00271A50">
              <w:rPr>
                <w:rFonts w:ascii="Arial" w:hAnsi="Arial" w:cs="Arial"/>
                <w:color w:val="000000"/>
                <w:sz w:val="18"/>
                <w:szCs w:val="18"/>
              </w:rPr>
              <w:t xml:space="preserve"> ve ark. (2015) ise donanım maliyetini düşürmek adına akım sensörünü sistemden tamamen çıkarmış ve yalnızca gerilim ölçümüne dayalı, düşük doğruluğa sahip kısıtlı bir model sunmuştur. İkinci temel sorun ise veri işleme ve bildirim yöntemlerindeki pasifliktir. </w:t>
            </w:r>
            <w:proofErr w:type="spellStart"/>
            <w:r w:rsidRPr="00271A50">
              <w:rPr>
                <w:rFonts w:ascii="Arial" w:hAnsi="Arial" w:cs="Arial"/>
                <w:color w:val="000000"/>
                <w:sz w:val="18"/>
                <w:szCs w:val="18"/>
              </w:rPr>
              <w:t>Maltezo</w:t>
            </w:r>
            <w:proofErr w:type="spellEnd"/>
            <w:r w:rsidRPr="00271A50">
              <w:rPr>
                <w:rFonts w:ascii="Arial" w:hAnsi="Arial" w:cs="Arial"/>
                <w:color w:val="000000"/>
                <w:sz w:val="18"/>
                <w:szCs w:val="18"/>
              </w:rPr>
              <w:t xml:space="preserve"> ve ark. (2021) verileri bir SD karta kaydederek analizleri sistem dışında yapmış ve anlık uyarı imkanını ortadan kaldırmıştır. </w:t>
            </w:r>
          </w:p>
          <w:p w14:paraId="02483BC8" w14:textId="282A09C0" w:rsidR="00265D57" w:rsidRDefault="00535B92" w:rsidP="00271A50">
            <w:pPr>
              <w:pStyle w:val="WW-NormalWeb1"/>
              <w:rPr>
                <w:rFonts w:ascii="Arial" w:hAnsi="Arial" w:cs="Arial"/>
                <w:color w:val="000000"/>
                <w:sz w:val="18"/>
                <w:szCs w:val="18"/>
              </w:rPr>
            </w:pPr>
            <w:r w:rsidRPr="00535B92">
              <w:rPr>
                <w:rFonts w:ascii="Arial" w:hAnsi="Arial" w:cs="Arial"/>
                <w:color w:val="000000"/>
                <w:sz w:val="18"/>
                <w:szCs w:val="18"/>
              </w:rPr>
              <w:t>Araştırma Sorusu: Araç akülerinin sağlık durumu (</w:t>
            </w:r>
            <w:proofErr w:type="spellStart"/>
            <w:r w:rsidRPr="00535B92">
              <w:rPr>
                <w:rFonts w:ascii="Arial" w:hAnsi="Arial" w:cs="Arial"/>
                <w:color w:val="000000"/>
                <w:sz w:val="18"/>
                <w:szCs w:val="18"/>
              </w:rPr>
              <w:t>SoH</w:t>
            </w:r>
            <w:proofErr w:type="spellEnd"/>
            <w:r w:rsidRPr="00535B92">
              <w:rPr>
                <w:rFonts w:ascii="Arial" w:hAnsi="Arial" w:cs="Arial"/>
                <w:color w:val="000000"/>
                <w:sz w:val="18"/>
                <w:szCs w:val="18"/>
              </w:rPr>
              <w:t>) ve şarj durumu (</w:t>
            </w:r>
            <w:proofErr w:type="spellStart"/>
            <w:r w:rsidRPr="00535B92">
              <w:rPr>
                <w:rFonts w:ascii="Arial" w:hAnsi="Arial" w:cs="Arial"/>
                <w:color w:val="000000"/>
                <w:sz w:val="18"/>
                <w:szCs w:val="18"/>
              </w:rPr>
              <w:t>SoC</w:t>
            </w:r>
            <w:proofErr w:type="spellEnd"/>
            <w:r w:rsidRPr="00535B92">
              <w:rPr>
                <w:rFonts w:ascii="Arial" w:hAnsi="Arial" w:cs="Arial"/>
                <w:color w:val="000000"/>
                <w:sz w:val="18"/>
                <w:szCs w:val="18"/>
              </w:rPr>
              <w:t xml:space="preserve">), yüksek maliyetli donanımlara ihtiyaç </w:t>
            </w:r>
            <w:proofErr w:type="gramStart"/>
            <w:r w:rsidRPr="00535B92">
              <w:rPr>
                <w:rFonts w:ascii="Arial" w:hAnsi="Arial" w:cs="Arial"/>
                <w:color w:val="000000"/>
                <w:sz w:val="18"/>
                <w:szCs w:val="18"/>
              </w:rPr>
              <w:t>duyulmadan,</w:t>
            </w:r>
            <w:proofErr w:type="gramEnd"/>
            <w:r w:rsidRPr="00535B92">
              <w:rPr>
                <w:rFonts w:ascii="Arial" w:hAnsi="Arial" w:cs="Arial"/>
                <w:color w:val="000000"/>
                <w:sz w:val="18"/>
                <w:szCs w:val="18"/>
              </w:rPr>
              <w:t xml:space="preserve"> hem gerilim hem de akım parametrelerinin otonom uçta hesaplama yöntemleriyle eş zamanlı analiz edilmesiyle gerçek zamanlı ve proaktif bir şekilde nasıl öngörülebilir?</w:t>
            </w:r>
          </w:p>
          <w:p w14:paraId="3E724282" w14:textId="77777777" w:rsidR="006F7368" w:rsidRDefault="006F7368">
            <w:pPr>
              <w:pStyle w:val="WW-NormalWeb1"/>
              <w:widowControl w:val="0"/>
              <w:spacing w:before="0" w:after="0"/>
              <w:jc w:val="both"/>
              <w:rPr>
                <w:rFonts w:ascii="Arial" w:hAnsi="Arial" w:cs="Arial"/>
                <w:color w:val="000000"/>
                <w:sz w:val="18"/>
                <w:szCs w:val="18"/>
              </w:rPr>
            </w:pPr>
          </w:p>
          <w:p w14:paraId="406E56C4" w14:textId="77777777" w:rsidR="006F7368" w:rsidRDefault="006F7368">
            <w:pPr>
              <w:pStyle w:val="WW-NormalWeb1"/>
              <w:widowControl w:val="0"/>
              <w:spacing w:before="0" w:after="0"/>
              <w:jc w:val="both"/>
              <w:rPr>
                <w:rFonts w:ascii="Arial" w:hAnsi="Arial" w:cs="Arial"/>
                <w:color w:val="000000"/>
                <w:sz w:val="18"/>
                <w:szCs w:val="18"/>
              </w:rPr>
            </w:pPr>
          </w:p>
        </w:tc>
      </w:tr>
    </w:tbl>
    <w:p w14:paraId="7242E674" w14:textId="77777777" w:rsidR="006F7368" w:rsidRDefault="006F7368">
      <w:pPr>
        <w:pStyle w:val="WW-NormalWeb1"/>
        <w:spacing w:before="0" w:after="0"/>
        <w:ind w:firstLine="709"/>
        <w:jc w:val="both"/>
        <w:rPr>
          <w:rFonts w:ascii="Arial" w:hAnsi="Arial" w:cs="Arial"/>
          <w:bCs/>
          <w:sz w:val="18"/>
          <w:szCs w:val="18"/>
        </w:rPr>
      </w:pPr>
    </w:p>
    <w:p w14:paraId="0B8FDA3E" w14:textId="77777777" w:rsidR="006F7368" w:rsidRDefault="006F7368">
      <w:pPr>
        <w:pStyle w:val="WW-NormalWeb1"/>
        <w:tabs>
          <w:tab w:val="left" w:pos="993"/>
        </w:tabs>
        <w:spacing w:before="0" w:after="0"/>
        <w:ind w:left="360"/>
        <w:jc w:val="both"/>
        <w:rPr>
          <w:rFonts w:ascii="Arial" w:hAnsi="Arial" w:cs="Arial"/>
          <w:b/>
          <w:bCs/>
          <w:sz w:val="18"/>
          <w:szCs w:val="18"/>
        </w:rPr>
      </w:pPr>
    </w:p>
    <w:p w14:paraId="28B437CB"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24CD3439"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6F594180" w14:textId="77777777"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4E32C0B0"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148"/>
      </w:tblGrid>
      <w:tr w:rsidR="006F7368" w14:paraId="702D3C12"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3C7518D2" w14:textId="77777777" w:rsidR="00265D57" w:rsidRDefault="00265D57" w:rsidP="00265D57">
            <w:pPr>
              <w:pStyle w:val="WW-NormalWeb1"/>
              <w:widowControl w:val="0"/>
              <w:spacing w:after="0"/>
              <w:jc w:val="both"/>
              <w:rPr>
                <w:rFonts w:ascii="Arial" w:hAnsi="Arial" w:cs="Arial"/>
                <w:color w:val="000000"/>
                <w:sz w:val="18"/>
                <w:szCs w:val="18"/>
              </w:rPr>
            </w:pPr>
            <w:proofErr w:type="gramStart"/>
            <w:r w:rsidRPr="00265D57">
              <w:rPr>
                <w:rFonts w:ascii="Arial" w:hAnsi="Arial" w:cs="Arial"/>
                <w:color w:val="000000"/>
                <w:sz w:val="18"/>
                <w:szCs w:val="18"/>
              </w:rPr>
              <w:t>projenin</w:t>
            </w:r>
            <w:proofErr w:type="gramEnd"/>
            <w:r w:rsidRPr="00265D57">
              <w:rPr>
                <w:rFonts w:ascii="Arial" w:hAnsi="Arial" w:cs="Arial"/>
                <w:color w:val="000000"/>
                <w:sz w:val="18"/>
                <w:szCs w:val="18"/>
              </w:rPr>
              <w:t xml:space="preserve"> temel amacı</w:t>
            </w:r>
            <w:r>
              <w:rPr>
                <w:rFonts w:ascii="Arial" w:hAnsi="Arial" w:cs="Arial"/>
                <w:color w:val="000000"/>
                <w:sz w:val="18"/>
                <w:szCs w:val="18"/>
              </w:rPr>
              <w:t xml:space="preserve"> </w:t>
            </w:r>
            <w:r w:rsidRPr="00265D57">
              <w:rPr>
                <w:rFonts w:ascii="Arial" w:hAnsi="Arial" w:cs="Arial"/>
                <w:color w:val="000000"/>
                <w:sz w:val="18"/>
                <w:szCs w:val="18"/>
              </w:rPr>
              <w:t xml:space="preserve">araç akülerindeki kapasite ve sağlık düşüşlerini kritik seviyeye gelip arızaya dönüşmeden önce tespit ederek sürücüyü </w:t>
            </w:r>
            <w:r>
              <w:rPr>
                <w:rFonts w:ascii="Arial" w:hAnsi="Arial" w:cs="Arial"/>
                <w:color w:val="000000"/>
                <w:sz w:val="18"/>
                <w:szCs w:val="18"/>
              </w:rPr>
              <w:t>etkili</w:t>
            </w:r>
            <w:r w:rsidRPr="00265D57">
              <w:rPr>
                <w:rFonts w:ascii="Arial" w:hAnsi="Arial" w:cs="Arial"/>
                <w:color w:val="000000"/>
                <w:sz w:val="18"/>
                <w:szCs w:val="18"/>
              </w:rPr>
              <w:t xml:space="preserve"> bir şekilde uyaran, uygun maliyetli bir Araç Akü Sağlık İzleme Sistemi geliştirmektir</w:t>
            </w:r>
            <w:r>
              <w:rPr>
                <w:rFonts w:ascii="Arial" w:hAnsi="Arial" w:cs="Arial"/>
                <w:color w:val="000000"/>
                <w:sz w:val="18"/>
                <w:szCs w:val="18"/>
              </w:rPr>
              <w:t>.</w:t>
            </w:r>
          </w:p>
          <w:p w14:paraId="0B4B84D5" w14:textId="66A982C9" w:rsidR="00265D57" w:rsidRDefault="00265D57" w:rsidP="00265D57">
            <w:pPr>
              <w:pStyle w:val="WW-NormalWeb1"/>
              <w:widowControl w:val="0"/>
              <w:spacing w:after="0"/>
              <w:jc w:val="both"/>
              <w:rPr>
                <w:rFonts w:ascii="Arial" w:hAnsi="Arial" w:cs="Arial"/>
                <w:color w:val="000000"/>
                <w:sz w:val="18"/>
                <w:szCs w:val="18"/>
              </w:rPr>
            </w:pPr>
            <w:r w:rsidRPr="00265D57">
              <w:rPr>
                <w:rFonts w:ascii="Arial" w:hAnsi="Arial" w:cs="Arial"/>
                <w:color w:val="000000"/>
                <w:sz w:val="18"/>
                <w:szCs w:val="18"/>
              </w:rPr>
              <w:t>Projenin başarıya ulaşması için belirlenen ölçülebilir alt hedefler şunlardır:</w:t>
            </w:r>
          </w:p>
          <w:p w14:paraId="1C1CDFEF" w14:textId="0FCB74C6" w:rsidR="00265D57" w:rsidRPr="00265D57" w:rsidRDefault="00265D57" w:rsidP="00265D57">
            <w:pPr>
              <w:pStyle w:val="WW-NormalWeb1"/>
              <w:widowControl w:val="0"/>
              <w:spacing w:after="0"/>
              <w:jc w:val="both"/>
              <w:rPr>
                <w:rFonts w:ascii="Arial" w:hAnsi="Arial" w:cs="Arial"/>
                <w:color w:val="000000"/>
                <w:sz w:val="18"/>
                <w:szCs w:val="18"/>
              </w:rPr>
            </w:pPr>
            <w:r>
              <w:rPr>
                <w:rFonts w:ascii="Arial" w:hAnsi="Arial" w:cs="Arial"/>
                <w:color w:val="000000"/>
                <w:sz w:val="18"/>
                <w:szCs w:val="18"/>
              </w:rPr>
              <w:t>-</w:t>
            </w:r>
            <w:r w:rsidRPr="00265D57">
              <w:rPr>
                <w:rFonts w:ascii="Arial" w:hAnsi="Arial" w:cs="Arial"/>
                <w:color w:val="000000"/>
                <w:sz w:val="18"/>
                <w:szCs w:val="18"/>
              </w:rPr>
              <w:t xml:space="preserve">Araç aküsünden gelen 12-14V aralığındaki gerilimi, mikrodenetleyicinin işleyebileceği 0-5V seviyesine güvenli bir şekilde düşürecek hassas bir gerilim bölücü devre tasarlamak. </w:t>
            </w:r>
          </w:p>
          <w:p w14:paraId="1AC78E7F" w14:textId="03774DCC" w:rsidR="00265D57" w:rsidRPr="00265D57" w:rsidRDefault="00265D57" w:rsidP="00265D57">
            <w:pPr>
              <w:pStyle w:val="WW-NormalWeb1"/>
              <w:widowControl w:val="0"/>
              <w:spacing w:after="0"/>
              <w:jc w:val="both"/>
              <w:rPr>
                <w:rFonts w:ascii="Arial" w:hAnsi="Arial" w:cs="Arial"/>
                <w:color w:val="000000"/>
                <w:sz w:val="18"/>
                <w:szCs w:val="18"/>
              </w:rPr>
            </w:pPr>
            <w:r>
              <w:rPr>
                <w:rFonts w:ascii="Arial" w:hAnsi="Arial" w:cs="Arial"/>
                <w:color w:val="000000"/>
                <w:sz w:val="18"/>
                <w:szCs w:val="18"/>
              </w:rPr>
              <w:t>-</w:t>
            </w:r>
            <w:r w:rsidRPr="00265D57">
              <w:rPr>
                <w:rFonts w:ascii="Arial" w:hAnsi="Arial" w:cs="Arial"/>
                <w:color w:val="000000"/>
                <w:sz w:val="18"/>
                <w:szCs w:val="18"/>
              </w:rPr>
              <w:t xml:space="preserve">ACS712 </w:t>
            </w:r>
            <w:proofErr w:type="spellStart"/>
            <w:r w:rsidRPr="00265D57">
              <w:rPr>
                <w:rFonts w:ascii="Arial" w:hAnsi="Arial" w:cs="Arial"/>
                <w:color w:val="000000"/>
                <w:sz w:val="18"/>
                <w:szCs w:val="18"/>
              </w:rPr>
              <w:t>Hall</w:t>
            </w:r>
            <w:proofErr w:type="spellEnd"/>
            <w:r w:rsidRPr="00265D57">
              <w:rPr>
                <w:rFonts w:ascii="Arial" w:hAnsi="Arial" w:cs="Arial"/>
                <w:color w:val="000000"/>
                <w:sz w:val="18"/>
                <w:szCs w:val="18"/>
              </w:rPr>
              <w:t xml:space="preserve"> </w:t>
            </w:r>
            <w:proofErr w:type="spellStart"/>
            <w:r w:rsidRPr="00265D57">
              <w:rPr>
                <w:rFonts w:ascii="Arial" w:hAnsi="Arial" w:cs="Arial"/>
                <w:color w:val="000000"/>
                <w:sz w:val="18"/>
                <w:szCs w:val="18"/>
              </w:rPr>
              <w:t>Effect</w:t>
            </w:r>
            <w:proofErr w:type="spellEnd"/>
            <w:r w:rsidRPr="00265D57">
              <w:rPr>
                <w:rFonts w:ascii="Arial" w:hAnsi="Arial" w:cs="Arial"/>
                <w:color w:val="000000"/>
                <w:sz w:val="18"/>
                <w:szCs w:val="18"/>
              </w:rPr>
              <w:t xml:space="preserve"> sensörü ile güç hattına fiziksel müdahalede bulunmadan, manyetik alan üzerinden eş zamanlı anlık akım ölçümü gerçekleştirmek. </w:t>
            </w:r>
          </w:p>
          <w:p w14:paraId="74B25A3A" w14:textId="1B264013" w:rsidR="00265D57" w:rsidRPr="00265D57" w:rsidRDefault="00265D57" w:rsidP="00265D57">
            <w:pPr>
              <w:pStyle w:val="WW-NormalWeb1"/>
              <w:widowControl w:val="0"/>
              <w:spacing w:after="0"/>
              <w:jc w:val="both"/>
              <w:rPr>
                <w:rFonts w:ascii="Arial" w:hAnsi="Arial" w:cs="Arial"/>
                <w:color w:val="000000"/>
                <w:sz w:val="18"/>
                <w:szCs w:val="18"/>
              </w:rPr>
            </w:pPr>
            <w:r>
              <w:rPr>
                <w:rFonts w:ascii="Arial" w:hAnsi="Arial" w:cs="Arial"/>
                <w:color w:val="000000"/>
                <w:sz w:val="18"/>
                <w:szCs w:val="18"/>
              </w:rPr>
              <w:t>-</w:t>
            </w:r>
            <w:r w:rsidRPr="00265D57">
              <w:rPr>
                <w:rFonts w:ascii="Arial" w:hAnsi="Arial" w:cs="Arial"/>
                <w:color w:val="000000"/>
                <w:sz w:val="18"/>
                <w:szCs w:val="18"/>
              </w:rPr>
              <w:t xml:space="preserve">Ölçülen akım ve voltaj verilerini mikrodenetleyici üzerinde filtreleyip, </w:t>
            </w:r>
            <w:proofErr w:type="spellStart"/>
            <w:r w:rsidRPr="00265D57">
              <w:rPr>
                <w:rFonts w:ascii="Arial" w:hAnsi="Arial" w:cs="Arial"/>
                <w:color w:val="000000"/>
                <w:sz w:val="18"/>
                <w:szCs w:val="18"/>
              </w:rPr>
              <w:t>Coulomb</w:t>
            </w:r>
            <w:proofErr w:type="spellEnd"/>
            <w:r w:rsidRPr="00265D57">
              <w:rPr>
                <w:rFonts w:ascii="Arial" w:hAnsi="Arial" w:cs="Arial"/>
                <w:color w:val="000000"/>
                <w:sz w:val="18"/>
                <w:szCs w:val="18"/>
              </w:rPr>
              <w:t xml:space="preserve"> </w:t>
            </w:r>
            <w:proofErr w:type="spellStart"/>
            <w:r w:rsidRPr="00265D57">
              <w:rPr>
                <w:rFonts w:ascii="Arial" w:hAnsi="Arial" w:cs="Arial"/>
                <w:color w:val="000000"/>
                <w:sz w:val="18"/>
                <w:szCs w:val="18"/>
              </w:rPr>
              <w:t>Counting</w:t>
            </w:r>
            <w:proofErr w:type="spellEnd"/>
            <w:r w:rsidRPr="00265D57">
              <w:rPr>
                <w:rFonts w:ascii="Arial" w:hAnsi="Arial" w:cs="Arial"/>
                <w:color w:val="000000"/>
                <w:sz w:val="18"/>
                <w:szCs w:val="18"/>
              </w:rPr>
              <w:t xml:space="preserve"> yöntemiyle Şarj Durumunu ve iç direnç ile açık devre gerilimini baz alarak Sağlık Durumunu milisaniyeler içinde hesaplayacak yazılımı oluşturmak. </w:t>
            </w:r>
          </w:p>
          <w:p w14:paraId="793C56D5" w14:textId="4ABF5619" w:rsidR="00265D57" w:rsidRPr="00265D57" w:rsidRDefault="00265D57" w:rsidP="00265D57">
            <w:pPr>
              <w:pStyle w:val="WW-NormalWeb1"/>
              <w:widowControl w:val="0"/>
              <w:spacing w:after="0"/>
              <w:jc w:val="both"/>
              <w:rPr>
                <w:rFonts w:ascii="Arial" w:hAnsi="Arial" w:cs="Arial"/>
                <w:color w:val="000000"/>
                <w:sz w:val="18"/>
                <w:szCs w:val="18"/>
              </w:rPr>
            </w:pPr>
            <w:r>
              <w:rPr>
                <w:rFonts w:ascii="Arial" w:hAnsi="Arial" w:cs="Arial"/>
                <w:color w:val="000000"/>
                <w:sz w:val="18"/>
                <w:szCs w:val="18"/>
              </w:rPr>
              <w:t>-</w:t>
            </w:r>
            <w:r w:rsidRPr="00265D57">
              <w:rPr>
                <w:rFonts w:ascii="Arial" w:hAnsi="Arial" w:cs="Arial"/>
                <w:color w:val="000000"/>
                <w:sz w:val="18"/>
                <w:szCs w:val="18"/>
              </w:rPr>
              <w:t xml:space="preserve">İşlenen verileri sürücüye iletmek üzere 16x2 LCD ekran üzerinden sürekli olarak görselleştirmek. </w:t>
            </w:r>
          </w:p>
          <w:p w14:paraId="1ADC1BA6" w14:textId="2574E422" w:rsidR="00265D57" w:rsidRPr="00265D57" w:rsidRDefault="00265D57" w:rsidP="00265D57">
            <w:pPr>
              <w:pStyle w:val="WW-NormalWeb1"/>
              <w:widowControl w:val="0"/>
              <w:spacing w:after="0"/>
              <w:jc w:val="both"/>
              <w:rPr>
                <w:rFonts w:ascii="Arial" w:hAnsi="Arial" w:cs="Arial"/>
                <w:color w:val="000000"/>
                <w:sz w:val="18"/>
                <w:szCs w:val="18"/>
              </w:rPr>
            </w:pPr>
            <w:r>
              <w:rPr>
                <w:rFonts w:ascii="Arial" w:hAnsi="Arial" w:cs="Arial"/>
                <w:color w:val="000000"/>
                <w:sz w:val="18"/>
                <w:szCs w:val="18"/>
              </w:rPr>
              <w:t>-</w:t>
            </w:r>
            <w:r w:rsidRPr="00265D57">
              <w:rPr>
                <w:rFonts w:ascii="Arial" w:hAnsi="Arial" w:cs="Arial"/>
                <w:color w:val="000000"/>
                <w:sz w:val="18"/>
                <w:szCs w:val="18"/>
              </w:rPr>
              <w:t xml:space="preserve">Sistemin reaktif yapısını kırmak amacıyla; akü voltajı 12,2V seviyesine düştüğünde sarı LED ile görsel uyarı, 11,8V kritik eşiğine indiğinde ise </w:t>
            </w:r>
            <w:proofErr w:type="spellStart"/>
            <w:r w:rsidRPr="00265D57">
              <w:rPr>
                <w:rFonts w:ascii="Arial" w:hAnsi="Arial" w:cs="Arial"/>
                <w:color w:val="000000"/>
                <w:sz w:val="18"/>
                <w:szCs w:val="18"/>
              </w:rPr>
              <w:t>buzzer</w:t>
            </w:r>
            <w:proofErr w:type="spellEnd"/>
            <w:r w:rsidRPr="00265D57">
              <w:rPr>
                <w:rFonts w:ascii="Arial" w:hAnsi="Arial" w:cs="Arial"/>
                <w:color w:val="000000"/>
                <w:sz w:val="18"/>
                <w:szCs w:val="18"/>
              </w:rPr>
              <w:t xml:space="preserve"> ile işitsel uyarı verecek iki katmanlı İnsan-Makine Arayüzünü entegre etmek</w:t>
            </w:r>
          </w:p>
          <w:p w14:paraId="6D22EEBA" w14:textId="77777777" w:rsidR="006F7368" w:rsidRDefault="006F7368" w:rsidP="00265D57">
            <w:pPr>
              <w:pStyle w:val="WW-NormalWeb1"/>
              <w:widowControl w:val="0"/>
              <w:spacing w:before="0" w:after="0"/>
              <w:jc w:val="both"/>
              <w:rPr>
                <w:rFonts w:ascii="Arial" w:hAnsi="Arial" w:cs="Arial"/>
                <w:color w:val="000000"/>
                <w:sz w:val="18"/>
                <w:szCs w:val="18"/>
              </w:rPr>
            </w:pPr>
          </w:p>
        </w:tc>
      </w:tr>
    </w:tbl>
    <w:p w14:paraId="12666AF7" w14:textId="77777777" w:rsidR="006F7368" w:rsidRDefault="006F7368">
      <w:pPr>
        <w:pStyle w:val="WW-NormalWeb1"/>
        <w:spacing w:before="0" w:after="0"/>
        <w:rPr>
          <w:rFonts w:ascii="Arial" w:hAnsi="Arial" w:cs="Arial"/>
          <w:color w:val="000000"/>
          <w:sz w:val="18"/>
          <w:szCs w:val="18"/>
        </w:rPr>
      </w:pPr>
    </w:p>
    <w:p w14:paraId="7E2232E9"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010802CB" w14:textId="77777777" w:rsidR="006F7368" w:rsidRDefault="006F7368">
      <w:pPr>
        <w:pStyle w:val="WW-NormalWeb1"/>
        <w:spacing w:before="0" w:after="0"/>
        <w:ind w:left="142"/>
        <w:jc w:val="both"/>
        <w:rPr>
          <w:rFonts w:ascii="Arial" w:hAnsi="Arial" w:cs="Arial"/>
          <w:sz w:val="18"/>
          <w:szCs w:val="18"/>
        </w:rPr>
      </w:pPr>
    </w:p>
    <w:p w14:paraId="2B5FD9D3" w14:textId="77777777" w:rsidR="006F7368" w:rsidRDefault="002E7A1C">
      <w:pPr>
        <w:pStyle w:val="RenkliListe-Vurgu11"/>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17343059" w14:textId="77777777" w:rsidR="006F7368" w:rsidRDefault="006F7368">
      <w:pPr>
        <w:ind w:left="142"/>
        <w:jc w:val="both"/>
        <w:rPr>
          <w:rFonts w:ascii="Arial" w:hAnsi="Arial" w:cs="Arial"/>
          <w:color w:val="000000"/>
          <w:sz w:val="18"/>
          <w:szCs w:val="24"/>
        </w:rPr>
      </w:pPr>
    </w:p>
    <w:p w14:paraId="482F8A41" w14:textId="77777777" w:rsidR="006F7368" w:rsidRDefault="002E7A1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62D7BF7B"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163"/>
      </w:tblGrid>
      <w:tr w:rsidR="006F7368" w14:paraId="4F6E8CF3"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3AD47755" w14:textId="63050EF4"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t xml:space="preserve">Bu araştırma önerisinde hedeflenen sisteme ulaşmak için ölçüm, işleme ve kullanıcıya bildirim olmak üzere birbirini sırayla besleyen üç ana bileşenli bir yöntem tasarlanmıştır. Uygulanacak yöntem ve kullanılacak teknikler, aşağıda ilgili iş </w:t>
            </w:r>
            <w:proofErr w:type="gramStart"/>
            <w:r w:rsidRPr="00C55A62">
              <w:rPr>
                <w:rFonts w:ascii="Arial" w:hAnsi="Arial" w:cs="Arial"/>
                <w:color w:val="000000"/>
                <w:sz w:val="18"/>
                <w:szCs w:val="18"/>
              </w:rPr>
              <w:t>paketleri  ile</w:t>
            </w:r>
            <w:proofErr w:type="gramEnd"/>
            <w:r w:rsidRPr="00C55A62">
              <w:rPr>
                <w:rFonts w:ascii="Arial" w:hAnsi="Arial" w:cs="Arial"/>
                <w:color w:val="000000"/>
                <w:sz w:val="18"/>
                <w:szCs w:val="18"/>
              </w:rPr>
              <w:t xml:space="preserve"> ilişkilendirilerek açıklanmıştır: </w:t>
            </w:r>
          </w:p>
          <w:p w14:paraId="03F2D039" w14:textId="3F2947B5"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t xml:space="preserve">Veri Toplama Araçları ve Donanım Tasarımı: Sistemin fiziksel ölçüm tarafında, yüksek maliyetli veri toplama cihazları yerine, uygun maliyetli sensör donanımları kullanılacaktır. Araç aküsünden gelen 12-14V aralığındaki gerilim, özel tasarlanacak bir gerilim bölücü devre aracılığıyla mikrodenetleyicinin güvenle okuyabileceği 0-5V seviyesine düşürülecektir. Akım ölçümü için ise güç hattına seri bağlanacak olan ACS712 </w:t>
            </w:r>
            <w:proofErr w:type="spellStart"/>
            <w:r w:rsidRPr="00C55A62">
              <w:rPr>
                <w:rFonts w:ascii="Arial" w:hAnsi="Arial" w:cs="Arial"/>
                <w:color w:val="000000"/>
                <w:sz w:val="18"/>
                <w:szCs w:val="18"/>
              </w:rPr>
              <w:t>Hall</w:t>
            </w:r>
            <w:proofErr w:type="spellEnd"/>
            <w:r w:rsidRPr="00C55A62">
              <w:rPr>
                <w:rFonts w:ascii="Arial" w:hAnsi="Arial" w:cs="Arial"/>
                <w:color w:val="000000"/>
                <w:sz w:val="18"/>
                <w:szCs w:val="18"/>
              </w:rPr>
              <w:t xml:space="preserve"> </w:t>
            </w:r>
            <w:proofErr w:type="spellStart"/>
            <w:r w:rsidRPr="00C55A62">
              <w:rPr>
                <w:rFonts w:ascii="Arial" w:hAnsi="Arial" w:cs="Arial"/>
                <w:color w:val="000000"/>
                <w:sz w:val="18"/>
                <w:szCs w:val="18"/>
              </w:rPr>
              <w:t>Effect</w:t>
            </w:r>
            <w:proofErr w:type="spellEnd"/>
            <w:r w:rsidRPr="00C55A62">
              <w:rPr>
                <w:rFonts w:ascii="Arial" w:hAnsi="Arial" w:cs="Arial"/>
                <w:color w:val="000000"/>
                <w:sz w:val="18"/>
                <w:szCs w:val="18"/>
              </w:rPr>
              <w:t xml:space="preserve"> sensörü kullanılacak olup, devreye doğrudan müdahale etmeden manyetik alan üzerinden akım değerleri ölçülecektir. Bu aşama, donanım mimarisinden sorumlu </w:t>
            </w:r>
            <w:r>
              <w:rPr>
                <w:rFonts w:ascii="Arial" w:hAnsi="Arial" w:cs="Arial"/>
                <w:color w:val="000000"/>
                <w:sz w:val="18"/>
                <w:szCs w:val="18"/>
              </w:rPr>
              <w:t>birinci iş planı</w:t>
            </w:r>
            <w:r w:rsidRPr="00C55A62">
              <w:rPr>
                <w:rFonts w:ascii="Arial" w:hAnsi="Arial" w:cs="Arial"/>
                <w:color w:val="000000"/>
                <w:sz w:val="18"/>
                <w:szCs w:val="18"/>
              </w:rPr>
              <w:t xml:space="preserve"> tarafından yürütülecektir. </w:t>
            </w:r>
          </w:p>
          <w:p w14:paraId="152AD41B" w14:textId="2DB0B8AE"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lastRenderedPageBreak/>
              <w:t xml:space="preserve">Veri Analizi ve Karar Algoritmaları: Sensörlerden eş zamanlı olarak alınan analog gerilim ve akım verileri, Arduino Nano mikrodenetleyicisi üzerinden okunarak dijital verilere çevrilecek ve filtrelenecektir. Elde edilen bu dijital veriler, mikrodenetleyici üzerinde işlenerek iki temel parametre hesaplanacaktır: </w:t>
            </w:r>
          </w:p>
          <w:p w14:paraId="2717C888" w14:textId="5BAC1C1B"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t xml:space="preserve">Şarj </w:t>
            </w:r>
            <w:proofErr w:type="gramStart"/>
            <w:r w:rsidRPr="00C55A62">
              <w:rPr>
                <w:rFonts w:ascii="Arial" w:hAnsi="Arial" w:cs="Arial"/>
                <w:color w:val="000000"/>
                <w:sz w:val="18"/>
                <w:szCs w:val="18"/>
              </w:rPr>
              <w:t>Durumu</w:t>
            </w:r>
            <w:r>
              <w:rPr>
                <w:rFonts w:ascii="Arial" w:hAnsi="Arial" w:cs="Arial"/>
                <w:color w:val="000000"/>
                <w:sz w:val="18"/>
                <w:szCs w:val="18"/>
              </w:rPr>
              <w:t xml:space="preserve"> </w:t>
            </w:r>
            <w:r w:rsidRPr="00C55A62">
              <w:rPr>
                <w:rFonts w:ascii="Arial" w:hAnsi="Arial" w:cs="Arial"/>
                <w:b/>
                <w:bCs/>
                <w:color w:val="000000"/>
                <w:sz w:val="18"/>
                <w:szCs w:val="18"/>
              </w:rPr>
              <w:t>:</w:t>
            </w:r>
            <w:proofErr w:type="gramEnd"/>
            <w:r w:rsidRPr="00C55A62">
              <w:rPr>
                <w:rFonts w:ascii="Arial" w:hAnsi="Arial" w:cs="Arial"/>
                <w:color w:val="000000"/>
                <w:sz w:val="18"/>
                <w:szCs w:val="18"/>
              </w:rPr>
              <w:t xml:space="preserve"> Sisteme giren ve çıkan akımın zamanla entegre edilmesi prensibine dayanan "</w:t>
            </w:r>
            <w:proofErr w:type="spellStart"/>
            <w:r w:rsidRPr="00C55A62">
              <w:rPr>
                <w:rFonts w:ascii="Arial" w:hAnsi="Arial" w:cs="Arial"/>
                <w:color w:val="000000"/>
                <w:sz w:val="18"/>
                <w:szCs w:val="18"/>
              </w:rPr>
              <w:t>Coulomb</w:t>
            </w:r>
            <w:proofErr w:type="spellEnd"/>
            <w:r w:rsidRPr="00C55A62">
              <w:rPr>
                <w:rFonts w:ascii="Arial" w:hAnsi="Arial" w:cs="Arial"/>
                <w:color w:val="000000"/>
                <w:sz w:val="18"/>
                <w:szCs w:val="18"/>
              </w:rPr>
              <w:t xml:space="preserve"> </w:t>
            </w:r>
            <w:proofErr w:type="spellStart"/>
            <w:r w:rsidRPr="00C55A62">
              <w:rPr>
                <w:rFonts w:ascii="Arial" w:hAnsi="Arial" w:cs="Arial"/>
                <w:color w:val="000000"/>
                <w:sz w:val="18"/>
                <w:szCs w:val="18"/>
              </w:rPr>
              <w:t>Counting</w:t>
            </w:r>
            <w:proofErr w:type="spellEnd"/>
            <w:r w:rsidRPr="00C55A62">
              <w:rPr>
                <w:rFonts w:ascii="Arial" w:hAnsi="Arial" w:cs="Arial"/>
                <w:color w:val="000000"/>
                <w:sz w:val="18"/>
                <w:szCs w:val="18"/>
              </w:rPr>
              <w:t xml:space="preserve">" yöntemi kullanılarak anlık kapasite hesaplanacaktır. </w:t>
            </w:r>
          </w:p>
          <w:p w14:paraId="5674D023" w14:textId="6AB265F1"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t xml:space="preserve">Sağlık </w:t>
            </w:r>
            <w:proofErr w:type="gramStart"/>
            <w:r w:rsidRPr="00C55A62">
              <w:rPr>
                <w:rFonts w:ascii="Arial" w:hAnsi="Arial" w:cs="Arial"/>
                <w:color w:val="000000"/>
                <w:sz w:val="18"/>
                <w:szCs w:val="18"/>
              </w:rPr>
              <w:t>Durumu</w:t>
            </w:r>
            <w:r>
              <w:rPr>
                <w:rFonts w:ascii="Arial" w:hAnsi="Arial" w:cs="Arial"/>
                <w:color w:val="000000"/>
                <w:sz w:val="18"/>
                <w:szCs w:val="18"/>
              </w:rPr>
              <w:t xml:space="preserve"> </w:t>
            </w:r>
            <w:r w:rsidRPr="00C55A62">
              <w:rPr>
                <w:rFonts w:ascii="Arial" w:hAnsi="Arial" w:cs="Arial"/>
                <w:color w:val="000000"/>
                <w:sz w:val="18"/>
                <w:szCs w:val="18"/>
              </w:rPr>
              <w:t>:</w:t>
            </w:r>
            <w:proofErr w:type="gramEnd"/>
            <w:r w:rsidRPr="00C55A62">
              <w:rPr>
                <w:rFonts w:ascii="Arial" w:hAnsi="Arial" w:cs="Arial"/>
                <w:color w:val="000000"/>
                <w:sz w:val="18"/>
                <w:szCs w:val="18"/>
              </w:rPr>
              <w:t xml:space="preserve"> Akünün açık devre gerilimi ve iç direnç değerleri formüle edilerek bataryanın uzun vadeli yıpranma payı tespit edilecektir. Verilerin işlenmesi ve bu algoritmaların Arduino üzerine kodlanması, gömülü yazılımdan sorumlu gerçekleştirilecektir. </w:t>
            </w:r>
          </w:p>
          <w:p w14:paraId="5A61BA89" w14:textId="37411466"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t xml:space="preserve">Kullanıcı Arayüzü ve Bildirim Mekanizması: İşlenen dijital veriler, sürücünün dikkatini dağıtmayacak üç katmanlı bir uyarı mekanizmasıyla sunulacaktır. Voltaj, akım ve sağlık durumu verileri LCD ekran üzerinden sürekli görselleştirilecektir. Reaktif sistemlerin aksine proaktif bir yaklaşımla; voltaj 12,2V seviyesine indiğinde sarı LED yanarak ilk görsel uyarı verilecek, 11,8V kritik eşiğine ulaşıldığında ise </w:t>
            </w:r>
            <w:proofErr w:type="spellStart"/>
            <w:r w:rsidRPr="00C55A62">
              <w:rPr>
                <w:rFonts w:ascii="Arial" w:hAnsi="Arial" w:cs="Arial"/>
                <w:color w:val="000000"/>
                <w:sz w:val="18"/>
                <w:szCs w:val="18"/>
              </w:rPr>
              <w:t>buzzer</w:t>
            </w:r>
            <w:proofErr w:type="spellEnd"/>
            <w:r w:rsidRPr="00C55A62">
              <w:rPr>
                <w:rFonts w:ascii="Arial" w:hAnsi="Arial" w:cs="Arial"/>
                <w:color w:val="000000"/>
                <w:sz w:val="18"/>
                <w:szCs w:val="18"/>
              </w:rPr>
              <w:t xml:space="preserve"> devreye girerek işitsel uyarı sağlanacaktır. Bu entegrasyon </w:t>
            </w:r>
            <w:r>
              <w:rPr>
                <w:rFonts w:ascii="Arial" w:hAnsi="Arial" w:cs="Arial"/>
                <w:color w:val="000000"/>
                <w:sz w:val="18"/>
                <w:szCs w:val="18"/>
              </w:rPr>
              <w:t xml:space="preserve">üçüncü iş planı </w:t>
            </w:r>
            <w:r w:rsidRPr="00C55A62">
              <w:rPr>
                <w:rFonts w:ascii="Arial" w:hAnsi="Arial" w:cs="Arial"/>
                <w:color w:val="000000"/>
                <w:sz w:val="18"/>
                <w:szCs w:val="18"/>
              </w:rPr>
              <w:t xml:space="preserve">kapsamında tamamlanacaktır. </w:t>
            </w:r>
          </w:p>
          <w:p w14:paraId="723E0238" w14:textId="6AD70C9D"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sidRPr="00C55A62">
              <w:rPr>
                <w:rFonts w:ascii="Arial" w:hAnsi="Arial" w:cs="Arial"/>
                <w:color w:val="000000"/>
                <w:sz w:val="18"/>
                <w:szCs w:val="18"/>
              </w:rPr>
              <w:t>Bağımlı ve Bağımsız Değişkenler:</w:t>
            </w:r>
          </w:p>
          <w:p w14:paraId="4FE80020" w14:textId="56B8531D"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Pr>
                <w:rFonts w:ascii="Arial" w:hAnsi="Arial" w:cs="Arial"/>
                <w:color w:val="000000"/>
                <w:sz w:val="18"/>
                <w:szCs w:val="18"/>
              </w:rPr>
              <w:t>-</w:t>
            </w:r>
            <w:r w:rsidRPr="00C55A62">
              <w:rPr>
                <w:rFonts w:ascii="Arial" w:hAnsi="Arial" w:cs="Arial"/>
                <w:color w:val="000000"/>
                <w:sz w:val="18"/>
                <w:szCs w:val="18"/>
              </w:rPr>
              <w:t>Bağımsız Değişkenler</w:t>
            </w:r>
            <w:r w:rsidRPr="00C55A62">
              <w:rPr>
                <w:rFonts w:ascii="Arial" w:hAnsi="Arial" w:cs="Arial"/>
                <w:b/>
                <w:bCs/>
                <w:color w:val="000000"/>
                <w:sz w:val="18"/>
                <w:szCs w:val="18"/>
              </w:rPr>
              <w:t>:</w:t>
            </w:r>
            <w:r w:rsidRPr="00C55A62">
              <w:rPr>
                <w:rFonts w:ascii="Arial" w:hAnsi="Arial" w:cs="Arial"/>
                <w:color w:val="000000"/>
                <w:sz w:val="18"/>
                <w:szCs w:val="18"/>
              </w:rPr>
              <w:t xml:space="preserve"> Akünün anlık gerilim değeri, aküden çekilen/sisteme giren anlık akım değeri, zaman.</w:t>
            </w:r>
          </w:p>
          <w:p w14:paraId="1259A71E" w14:textId="15E3CB5D" w:rsidR="00C55A62" w:rsidRPr="00C55A62" w:rsidRDefault="00C55A62" w:rsidP="00C55A62">
            <w:pPr>
              <w:pStyle w:val="WW-NormalWeb1"/>
              <w:widowControl w:val="0"/>
              <w:tabs>
                <w:tab w:val="left" w:pos="2085"/>
              </w:tabs>
              <w:spacing w:after="0"/>
              <w:jc w:val="both"/>
              <w:rPr>
                <w:rFonts w:ascii="Arial" w:hAnsi="Arial" w:cs="Arial"/>
                <w:color w:val="000000"/>
                <w:sz w:val="18"/>
                <w:szCs w:val="18"/>
              </w:rPr>
            </w:pPr>
            <w:r>
              <w:rPr>
                <w:rFonts w:ascii="Arial" w:hAnsi="Arial" w:cs="Arial"/>
                <w:b/>
                <w:bCs/>
                <w:color w:val="000000"/>
                <w:sz w:val="18"/>
                <w:szCs w:val="18"/>
              </w:rPr>
              <w:t>-</w:t>
            </w:r>
            <w:r w:rsidRPr="00C55A62">
              <w:rPr>
                <w:rFonts w:ascii="Arial" w:hAnsi="Arial" w:cs="Arial"/>
                <w:color w:val="000000"/>
                <w:sz w:val="18"/>
                <w:szCs w:val="18"/>
              </w:rPr>
              <w:t>Bağımlı Değişkenler</w:t>
            </w:r>
            <w:r w:rsidRPr="00C55A62">
              <w:rPr>
                <w:rFonts w:ascii="Arial" w:hAnsi="Arial" w:cs="Arial"/>
                <w:b/>
                <w:bCs/>
                <w:color w:val="000000"/>
                <w:sz w:val="18"/>
                <w:szCs w:val="18"/>
              </w:rPr>
              <w:t>:</w:t>
            </w:r>
            <w:r w:rsidRPr="00C55A62">
              <w:rPr>
                <w:rFonts w:ascii="Arial" w:hAnsi="Arial" w:cs="Arial"/>
                <w:color w:val="000000"/>
                <w:sz w:val="18"/>
                <w:szCs w:val="18"/>
              </w:rPr>
              <w:t xml:space="preserve"> Akünün Şarj </w:t>
            </w:r>
            <w:proofErr w:type="gramStart"/>
            <w:r w:rsidRPr="00C55A62">
              <w:rPr>
                <w:rFonts w:ascii="Arial" w:hAnsi="Arial" w:cs="Arial"/>
                <w:color w:val="000000"/>
                <w:sz w:val="18"/>
                <w:szCs w:val="18"/>
              </w:rPr>
              <w:t>Durumu ,</w:t>
            </w:r>
            <w:proofErr w:type="gramEnd"/>
            <w:r w:rsidRPr="00C55A62">
              <w:rPr>
                <w:rFonts w:ascii="Arial" w:hAnsi="Arial" w:cs="Arial"/>
                <w:color w:val="000000"/>
                <w:sz w:val="18"/>
                <w:szCs w:val="18"/>
              </w:rPr>
              <w:t xml:space="preserve"> Akünün Sağlık </w:t>
            </w:r>
            <w:proofErr w:type="gramStart"/>
            <w:r w:rsidRPr="00C55A62">
              <w:rPr>
                <w:rFonts w:ascii="Arial" w:hAnsi="Arial" w:cs="Arial"/>
                <w:color w:val="000000"/>
                <w:sz w:val="18"/>
                <w:szCs w:val="18"/>
              </w:rPr>
              <w:t>Durumu ,</w:t>
            </w:r>
            <w:proofErr w:type="gramEnd"/>
            <w:r w:rsidRPr="00C55A62">
              <w:rPr>
                <w:rFonts w:ascii="Arial" w:hAnsi="Arial" w:cs="Arial"/>
                <w:color w:val="000000"/>
                <w:sz w:val="18"/>
                <w:szCs w:val="18"/>
              </w:rPr>
              <w:t xml:space="preserve"> sistemin üreteceği uyarı çıktıları.</w:t>
            </w:r>
          </w:p>
          <w:p w14:paraId="134EC1D4" w14:textId="77777777" w:rsidR="006F7368" w:rsidRDefault="006F7368" w:rsidP="00C55A62">
            <w:pPr>
              <w:pStyle w:val="WW-NormalWeb1"/>
              <w:widowControl w:val="0"/>
              <w:tabs>
                <w:tab w:val="left" w:pos="2085"/>
              </w:tabs>
              <w:spacing w:before="0" w:after="0"/>
              <w:jc w:val="both"/>
              <w:rPr>
                <w:rFonts w:ascii="Arial" w:hAnsi="Arial" w:cs="Arial"/>
                <w:color w:val="000000"/>
                <w:sz w:val="18"/>
                <w:szCs w:val="18"/>
              </w:rPr>
            </w:pPr>
          </w:p>
        </w:tc>
      </w:tr>
    </w:tbl>
    <w:p w14:paraId="5F222330" w14:textId="77777777" w:rsidR="006F7368" w:rsidRDefault="006F7368">
      <w:pPr>
        <w:sectPr w:rsidR="006F7368">
          <w:headerReference w:type="default" r:id="rId9"/>
          <w:footerReference w:type="default" r:id="rId10"/>
          <w:pgSz w:w="11906" w:h="16838"/>
          <w:pgMar w:top="1418" w:right="1418" w:bottom="1418" w:left="1418" w:header="709" w:footer="709" w:gutter="0"/>
          <w:cols w:space="708"/>
          <w:formProt w:val="0"/>
          <w:docGrid w:linePitch="360" w:charSpace="24576"/>
        </w:sectPr>
      </w:pPr>
    </w:p>
    <w:p w14:paraId="3BACCB45" w14:textId="77777777" w:rsidR="006F7368" w:rsidRDefault="002E7A1C">
      <w:pPr>
        <w:pStyle w:val="WW-NormalWeb1"/>
        <w:numPr>
          <w:ilvl w:val="0"/>
          <w:numId w:val="4"/>
        </w:numPr>
        <w:tabs>
          <w:tab w:val="left" w:pos="280"/>
          <w:tab w:val="left" w:pos="426"/>
        </w:tabs>
        <w:spacing w:before="0" w:after="0"/>
        <w:jc w:val="both"/>
        <w:rPr>
          <w:rFonts w:ascii="Arial" w:hAnsi="Arial" w:cs="Arial"/>
          <w:b/>
          <w:bCs/>
          <w:sz w:val="18"/>
          <w:szCs w:val="18"/>
        </w:rPr>
      </w:pPr>
      <w:r>
        <w:rPr>
          <w:rFonts w:ascii="Arial" w:hAnsi="Arial" w:cs="Arial"/>
          <w:b/>
          <w:bCs/>
          <w:sz w:val="18"/>
          <w:szCs w:val="18"/>
        </w:rPr>
        <w:lastRenderedPageBreak/>
        <w:t xml:space="preserve"> PROJE YÖNETİMİ </w:t>
      </w:r>
    </w:p>
    <w:p w14:paraId="6EFEDFF1"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42E22480" w14:textId="77777777" w:rsidR="006F7368" w:rsidRDefault="002E7A1C">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İş- Zaman Çizelgesi</w:t>
      </w:r>
    </w:p>
    <w:p w14:paraId="789F1764" w14:textId="77777777" w:rsidR="006F7368" w:rsidRDefault="006F7368">
      <w:pPr>
        <w:pStyle w:val="WW-NormalWeb1"/>
        <w:spacing w:before="0" w:after="0"/>
        <w:ind w:left="360"/>
        <w:jc w:val="both"/>
        <w:rPr>
          <w:rFonts w:ascii="Arial" w:hAnsi="Arial" w:cs="Arial"/>
          <w:b/>
          <w:bCs/>
          <w:sz w:val="18"/>
          <w:szCs w:val="18"/>
        </w:rPr>
      </w:pPr>
    </w:p>
    <w:p w14:paraId="0A514FD1"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6C6FBB65" w14:textId="77777777" w:rsidR="006F7368" w:rsidRDefault="002E7A1C">
      <w:pPr>
        <w:pStyle w:val="WW-NormalWeb1"/>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4789EC85" w14:textId="77777777" w:rsidR="006F7368" w:rsidRDefault="006F7368" w:rsidP="00C9351C">
      <w:pPr>
        <w:pStyle w:val="WW-NormalWeb1"/>
        <w:spacing w:before="0" w:after="0"/>
        <w:jc w:val="both"/>
        <w:rPr>
          <w:rFonts w:ascii="Arial" w:hAnsi="Arial" w:cs="Arial"/>
          <w:sz w:val="18"/>
          <w:szCs w:val="18"/>
        </w:rPr>
      </w:pPr>
    </w:p>
    <w:p w14:paraId="347D5EC2" w14:textId="77777777" w:rsidR="00C9351C" w:rsidRDefault="00C9351C" w:rsidP="00C9351C">
      <w:pPr>
        <w:pStyle w:val="WW-NormalWeb1"/>
        <w:spacing w:before="0" w:after="0"/>
        <w:jc w:val="both"/>
        <w:rPr>
          <w:rFonts w:ascii="Arial" w:hAnsi="Arial" w:cs="Arial"/>
          <w:sz w:val="18"/>
          <w:szCs w:val="18"/>
        </w:rPr>
      </w:pPr>
    </w:p>
    <w:p w14:paraId="14F7AFBA" w14:textId="77777777" w:rsidR="00C9351C" w:rsidRDefault="00C9351C" w:rsidP="00C9351C">
      <w:pPr>
        <w:pStyle w:val="WW-NormalWeb1"/>
        <w:spacing w:before="0" w:after="0"/>
        <w:jc w:val="both"/>
        <w:rPr>
          <w:rFonts w:ascii="Arial" w:hAnsi="Arial" w:cs="Arial"/>
          <w:sz w:val="18"/>
          <w:szCs w:val="18"/>
        </w:rPr>
      </w:pPr>
    </w:p>
    <w:p w14:paraId="647712F1" w14:textId="77777777" w:rsidR="00C9351C" w:rsidRDefault="00C9351C" w:rsidP="00C9351C">
      <w:pPr>
        <w:pStyle w:val="WW-NormalWeb1"/>
        <w:spacing w:before="0" w:after="0"/>
        <w:jc w:val="both"/>
        <w:rPr>
          <w:rFonts w:ascii="Arial" w:hAnsi="Arial" w:cs="Arial"/>
          <w:sz w:val="18"/>
          <w:szCs w:val="18"/>
        </w:rPr>
      </w:pPr>
    </w:p>
    <w:p w14:paraId="11439578" w14:textId="77777777" w:rsidR="006F7368" w:rsidRDefault="002E7A1C">
      <w:pPr>
        <w:pStyle w:val="WW-NormalWeb1"/>
        <w:spacing w:before="0" w:after="0"/>
        <w:jc w:val="center"/>
        <w:rPr>
          <w:rFonts w:ascii="Arial" w:hAnsi="Arial" w:cs="Arial"/>
          <w:sz w:val="16"/>
          <w:szCs w:val="16"/>
        </w:rPr>
      </w:pPr>
      <w:r>
        <w:rPr>
          <w:rFonts w:ascii="Arial" w:hAnsi="Arial" w:cs="Arial"/>
          <w:b/>
          <w:bCs/>
          <w:color w:val="000000"/>
          <w:sz w:val="18"/>
          <w:szCs w:val="18"/>
        </w:rPr>
        <w:t>İŞ-ZAMAN ÇİZELGESİ (*)</w:t>
      </w:r>
    </w:p>
    <w:p w14:paraId="68C9C654"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50" w:type="pct"/>
        <w:tblInd w:w="496" w:type="dxa"/>
        <w:tblCellMar>
          <w:left w:w="70" w:type="dxa"/>
          <w:right w:w="70" w:type="dxa"/>
        </w:tblCellMar>
        <w:tblLook w:val="04A0" w:firstRow="1" w:lastRow="0" w:firstColumn="1" w:lastColumn="0" w:noHBand="0" w:noVBand="1"/>
      </w:tblPr>
      <w:tblGrid>
        <w:gridCol w:w="337"/>
        <w:gridCol w:w="2056"/>
        <w:gridCol w:w="1826"/>
        <w:gridCol w:w="1706"/>
        <w:gridCol w:w="2682"/>
      </w:tblGrid>
      <w:tr w:rsidR="006F7368" w14:paraId="06BDFCE2" w14:textId="77777777" w:rsidTr="00CD456F">
        <w:trPr>
          <w:trHeight w:val="841"/>
        </w:trPr>
        <w:tc>
          <w:tcPr>
            <w:tcW w:w="34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FCA6507" w14:textId="77777777" w:rsidR="006F7368" w:rsidRDefault="002E7A1C">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2926F3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6C1A198" w14:textId="77777777" w:rsidR="006F7368" w:rsidRDefault="002E7A1C">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p>
        </w:tc>
        <w:tc>
          <w:tcPr>
            <w:tcW w:w="32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610D6D"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4F4CD3D5"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6765EC"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rsidR="006F7368" w14:paraId="52F30259" w14:textId="77777777" w:rsidTr="00CD456F">
        <w:trPr>
          <w:trHeight w:val="562"/>
        </w:trPr>
        <w:tc>
          <w:tcPr>
            <w:tcW w:w="343" w:type="dxa"/>
            <w:tcBorders>
              <w:top w:val="single" w:sz="4" w:space="0" w:color="000000"/>
              <w:left w:val="single" w:sz="4" w:space="0" w:color="000000"/>
              <w:bottom w:val="single" w:sz="4" w:space="0" w:color="000000"/>
              <w:right w:val="single" w:sz="4" w:space="0" w:color="000000"/>
            </w:tcBorders>
            <w:vAlign w:val="center"/>
          </w:tcPr>
          <w:p w14:paraId="419B1E07"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1</w:t>
            </w:r>
          </w:p>
        </w:tc>
        <w:tc>
          <w:tcPr>
            <w:tcW w:w="3089" w:type="dxa"/>
            <w:tcBorders>
              <w:top w:val="single" w:sz="4" w:space="0" w:color="000000"/>
              <w:left w:val="single" w:sz="4" w:space="0" w:color="000000"/>
              <w:bottom w:val="single" w:sz="4" w:space="0" w:color="000000"/>
              <w:right w:val="single" w:sz="4" w:space="0" w:color="000000"/>
            </w:tcBorders>
            <w:vAlign w:val="center"/>
          </w:tcPr>
          <w:p w14:paraId="676A3C13" w14:textId="77777777" w:rsidR="004A715D" w:rsidRDefault="004A715D">
            <w:pPr>
              <w:spacing w:before="280" w:after="119"/>
              <w:contextualSpacing/>
              <w:rPr>
                <w:rFonts w:ascii="Arial" w:hAnsi="Arial" w:cs="Arial"/>
                <w:sz w:val="18"/>
                <w:szCs w:val="18"/>
              </w:rPr>
            </w:pPr>
            <w:r w:rsidRPr="004A715D">
              <w:rPr>
                <w:rFonts w:ascii="Arial" w:hAnsi="Arial" w:cs="Arial"/>
                <w:sz w:val="18"/>
                <w:szCs w:val="18"/>
              </w:rPr>
              <w:t xml:space="preserve">Donanım Mimarisi ve Güç Elektroniği Tasarımı: </w:t>
            </w:r>
          </w:p>
          <w:p w14:paraId="76DBC7A9" w14:textId="68DCA965" w:rsidR="006F7368" w:rsidRDefault="004A715D">
            <w:pPr>
              <w:spacing w:before="280" w:after="119"/>
              <w:contextualSpacing/>
              <w:rPr>
                <w:rFonts w:ascii="Arial" w:hAnsi="Arial" w:cs="Arial"/>
                <w:sz w:val="18"/>
                <w:szCs w:val="18"/>
              </w:rPr>
            </w:pPr>
            <w:r w:rsidRPr="004A715D">
              <w:rPr>
                <w:rFonts w:ascii="Arial" w:hAnsi="Arial" w:cs="Arial"/>
                <w:sz w:val="18"/>
                <w:szCs w:val="18"/>
              </w:rPr>
              <w:t>Akü voltajını 12-14V Arduino için güvenli seviyeye 0-5V düşürecek gerilim bölücü devrenin tasarlanması ve ACS712 akım sensörünün sisteme entegrasyonu.</w:t>
            </w:r>
          </w:p>
        </w:tc>
        <w:tc>
          <w:tcPr>
            <w:tcW w:w="1954" w:type="dxa"/>
            <w:tcBorders>
              <w:top w:val="single" w:sz="4" w:space="0" w:color="000000"/>
              <w:left w:val="single" w:sz="4" w:space="0" w:color="000000"/>
              <w:bottom w:val="single" w:sz="4" w:space="0" w:color="000000"/>
              <w:right w:val="single" w:sz="4" w:space="0" w:color="000000"/>
            </w:tcBorders>
            <w:vAlign w:val="center"/>
          </w:tcPr>
          <w:p w14:paraId="6887856B" w14:textId="2D695B3F" w:rsidR="006F7368" w:rsidRDefault="004A715D">
            <w:pPr>
              <w:spacing w:before="280" w:after="119"/>
              <w:contextualSpacing/>
              <w:jc w:val="center"/>
              <w:rPr>
                <w:rFonts w:ascii="Arial" w:hAnsi="Arial" w:cs="Arial"/>
                <w:sz w:val="18"/>
                <w:szCs w:val="18"/>
              </w:rPr>
            </w:pPr>
            <w:r>
              <w:rPr>
                <w:rFonts w:ascii="Arial" w:hAnsi="Arial" w:cs="Arial"/>
                <w:sz w:val="18"/>
                <w:szCs w:val="18"/>
              </w:rPr>
              <w:t>Nayif Üzüm</w:t>
            </w:r>
          </w:p>
        </w:tc>
        <w:tc>
          <w:tcPr>
            <w:tcW w:w="3215" w:type="dxa"/>
            <w:tcBorders>
              <w:top w:val="single" w:sz="4" w:space="0" w:color="000000"/>
              <w:left w:val="single" w:sz="4" w:space="0" w:color="000000"/>
              <w:bottom w:val="single" w:sz="4" w:space="0" w:color="000000"/>
              <w:right w:val="single" w:sz="4" w:space="0" w:color="000000"/>
            </w:tcBorders>
            <w:vAlign w:val="center"/>
          </w:tcPr>
          <w:p w14:paraId="321650C9" w14:textId="0544A384" w:rsidR="006F7368" w:rsidRDefault="004A715D">
            <w:pPr>
              <w:spacing w:before="280" w:after="119"/>
              <w:contextualSpacing/>
              <w:jc w:val="center"/>
              <w:rPr>
                <w:rFonts w:ascii="Arial" w:hAnsi="Arial" w:cs="Arial"/>
                <w:sz w:val="18"/>
                <w:szCs w:val="18"/>
              </w:rPr>
            </w:pPr>
            <w:r>
              <w:rPr>
                <w:rFonts w:ascii="Arial" w:hAnsi="Arial" w:cs="Arial"/>
                <w:sz w:val="18"/>
                <w:szCs w:val="18"/>
              </w:rPr>
              <w:t>1. ve 2.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6D59FBDB" w14:textId="77777777" w:rsid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Başarı Ölçütü: </w:t>
            </w:r>
          </w:p>
          <w:p w14:paraId="62774D70" w14:textId="7E9676D6" w:rsidR="00CD456F" w:rsidRP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Tasarlanan devrenin yüksek gerilimi sorunsuz ve kayıpsız 5V seviyesine indirmesi, ACS712 sensörünün güç hattından analog veriyi parazitsiz </w:t>
            </w:r>
            <w:proofErr w:type="gramStart"/>
            <w:r w:rsidRPr="00CD456F">
              <w:rPr>
                <w:rFonts w:ascii="Arial" w:hAnsi="Arial" w:cs="Arial"/>
                <w:sz w:val="18"/>
                <w:szCs w:val="18"/>
              </w:rPr>
              <w:t>okuması .</w:t>
            </w:r>
            <w:proofErr w:type="gramEnd"/>
          </w:p>
          <w:p w14:paraId="3588CCC5" w14:textId="77777777" w:rsidR="00CD456F" w:rsidRPr="00CD456F" w:rsidRDefault="00CD456F" w:rsidP="00CD456F">
            <w:pPr>
              <w:spacing w:before="280" w:after="119"/>
              <w:contextualSpacing/>
              <w:rPr>
                <w:rFonts w:ascii="Arial" w:hAnsi="Arial" w:cs="Arial"/>
                <w:sz w:val="18"/>
                <w:szCs w:val="18"/>
              </w:rPr>
            </w:pPr>
          </w:p>
          <w:p w14:paraId="54E72050" w14:textId="77777777" w:rsid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Katkısı: </w:t>
            </w:r>
          </w:p>
          <w:p w14:paraId="1D25EC9D" w14:textId="301FF42D" w:rsidR="006F7368" w:rsidRDefault="00CD456F" w:rsidP="00CD456F">
            <w:pPr>
              <w:spacing w:before="280" w:after="119"/>
              <w:contextualSpacing/>
              <w:rPr>
                <w:rFonts w:ascii="Arial" w:hAnsi="Arial" w:cs="Arial"/>
                <w:sz w:val="18"/>
                <w:szCs w:val="18"/>
              </w:rPr>
            </w:pPr>
            <w:r w:rsidRPr="00CD456F">
              <w:rPr>
                <w:rFonts w:ascii="Arial" w:hAnsi="Arial" w:cs="Arial"/>
                <w:sz w:val="18"/>
                <w:szCs w:val="18"/>
              </w:rPr>
              <w:t>Sistemin elektriksel güvenliğini ve doğru veri akışını sağlar.</w:t>
            </w:r>
          </w:p>
        </w:tc>
      </w:tr>
      <w:tr w:rsidR="006F7368" w14:paraId="1AB52372" w14:textId="77777777" w:rsidTr="00CD456F">
        <w:trPr>
          <w:trHeight w:val="2325"/>
        </w:trPr>
        <w:tc>
          <w:tcPr>
            <w:tcW w:w="343" w:type="dxa"/>
            <w:tcBorders>
              <w:top w:val="single" w:sz="4" w:space="0" w:color="000000"/>
              <w:left w:val="single" w:sz="4" w:space="0" w:color="000000"/>
              <w:bottom w:val="single" w:sz="4" w:space="0" w:color="000000"/>
              <w:right w:val="single" w:sz="4" w:space="0" w:color="000000"/>
            </w:tcBorders>
            <w:vAlign w:val="center"/>
          </w:tcPr>
          <w:p w14:paraId="4FADFCD4"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2</w:t>
            </w:r>
          </w:p>
        </w:tc>
        <w:tc>
          <w:tcPr>
            <w:tcW w:w="3089" w:type="dxa"/>
            <w:tcBorders>
              <w:top w:val="single" w:sz="4" w:space="0" w:color="000000"/>
              <w:left w:val="single" w:sz="4" w:space="0" w:color="000000"/>
              <w:bottom w:val="single" w:sz="4" w:space="0" w:color="000000"/>
              <w:right w:val="single" w:sz="4" w:space="0" w:color="000000"/>
            </w:tcBorders>
            <w:vAlign w:val="center"/>
          </w:tcPr>
          <w:p w14:paraId="60C92B74" w14:textId="75556CDA" w:rsidR="006F7368" w:rsidRDefault="004A715D">
            <w:pPr>
              <w:spacing w:before="280" w:after="119"/>
              <w:contextualSpacing/>
              <w:rPr>
                <w:rFonts w:ascii="Arial" w:hAnsi="Arial" w:cs="Arial"/>
                <w:sz w:val="18"/>
                <w:szCs w:val="18"/>
              </w:rPr>
            </w:pPr>
            <w:r w:rsidRPr="004A715D">
              <w:rPr>
                <w:rFonts w:ascii="Arial" w:hAnsi="Arial" w:cs="Arial"/>
                <w:sz w:val="18"/>
                <w:szCs w:val="18"/>
              </w:rPr>
              <w:t xml:space="preserve">Gömülü Yazılım ve Veri İşleme: Sensörlerden alınan analog verilerin dijitale çevrilerek filtrelenmesi, </w:t>
            </w:r>
            <w:proofErr w:type="spellStart"/>
            <w:r w:rsidRPr="004A715D">
              <w:rPr>
                <w:rFonts w:ascii="Arial" w:hAnsi="Arial" w:cs="Arial"/>
                <w:sz w:val="18"/>
                <w:szCs w:val="18"/>
              </w:rPr>
              <w:t>Coulomb</w:t>
            </w:r>
            <w:proofErr w:type="spellEnd"/>
            <w:r w:rsidRPr="004A715D">
              <w:rPr>
                <w:rFonts w:ascii="Arial" w:hAnsi="Arial" w:cs="Arial"/>
                <w:sz w:val="18"/>
                <w:szCs w:val="18"/>
              </w:rPr>
              <w:t xml:space="preserve"> </w:t>
            </w:r>
            <w:proofErr w:type="spellStart"/>
            <w:r w:rsidRPr="004A715D">
              <w:rPr>
                <w:rFonts w:ascii="Arial" w:hAnsi="Arial" w:cs="Arial"/>
                <w:sz w:val="18"/>
                <w:szCs w:val="18"/>
              </w:rPr>
              <w:t>Counting</w:t>
            </w:r>
            <w:proofErr w:type="spellEnd"/>
            <w:r w:rsidRPr="004A715D">
              <w:rPr>
                <w:rFonts w:ascii="Arial" w:hAnsi="Arial" w:cs="Arial"/>
                <w:sz w:val="18"/>
                <w:szCs w:val="18"/>
              </w:rPr>
              <w:t xml:space="preserve"> yöntemiyle Şarj Durumu ve Sağlık </w:t>
            </w:r>
            <w:proofErr w:type="gramStart"/>
            <w:r w:rsidRPr="004A715D">
              <w:rPr>
                <w:rFonts w:ascii="Arial" w:hAnsi="Arial" w:cs="Arial"/>
                <w:sz w:val="18"/>
                <w:szCs w:val="18"/>
              </w:rPr>
              <w:t>Durumu  karar</w:t>
            </w:r>
            <w:proofErr w:type="gramEnd"/>
            <w:r w:rsidRPr="004A715D">
              <w:rPr>
                <w:rFonts w:ascii="Arial" w:hAnsi="Arial" w:cs="Arial"/>
                <w:sz w:val="18"/>
                <w:szCs w:val="18"/>
              </w:rPr>
              <w:t xml:space="preserve"> algoritmalarının yazılması.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2094E433" w14:textId="19E003F6" w:rsidR="006F7368" w:rsidRDefault="004A715D">
            <w:pPr>
              <w:spacing w:before="280" w:after="119"/>
              <w:contextualSpacing/>
              <w:jc w:val="center"/>
              <w:rPr>
                <w:rFonts w:ascii="Arial" w:hAnsi="Arial" w:cs="Arial"/>
                <w:sz w:val="18"/>
                <w:szCs w:val="18"/>
              </w:rPr>
            </w:pPr>
            <w:r>
              <w:rPr>
                <w:rFonts w:ascii="Arial" w:hAnsi="Arial" w:cs="Arial"/>
                <w:sz w:val="18"/>
                <w:szCs w:val="18"/>
              </w:rPr>
              <w:t>Yağmur Ceylandağ</w:t>
            </w:r>
          </w:p>
        </w:tc>
        <w:tc>
          <w:tcPr>
            <w:tcW w:w="3215" w:type="dxa"/>
            <w:tcBorders>
              <w:top w:val="single" w:sz="4" w:space="0" w:color="000000"/>
              <w:left w:val="single" w:sz="4" w:space="0" w:color="000000"/>
              <w:bottom w:val="single" w:sz="4" w:space="0" w:color="000000"/>
              <w:right w:val="single" w:sz="4" w:space="0" w:color="000000"/>
            </w:tcBorders>
            <w:vAlign w:val="center"/>
          </w:tcPr>
          <w:p w14:paraId="0B0330F4" w14:textId="50FF7AFD" w:rsidR="006F7368" w:rsidRDefault="004A715D">
            <w:pPr>
              <w:spacing w:before="280" w:after="119"/>
              <w:contextualSpacing/>
              <w:jc w:val="center"/>
              <w:rPr>
                <w:rFonts w:ascii="Arial" w:hAnsi="Arial" w:cs="Arial"/>
                <w:sz w:val="18"/>
                <w:szCs w:val="18"/>
              </w:rPr>
            </w:pPr>
            <w:r>
              <w:rPr>
                <w:rFonts w:ascii="Arial" w:hAnsi="Arial" w:cs="Arial"/>
                <w:sz w:val="18"/>
                <w:szCs w:val="18"/>
              </w:rPr>
              <w:t>3. ve 4. ay</w:t>
            </w:r>
          </w:p>
        </w:tc>
        <w:tc>
          <w:tcPr>
            <w:tcW w:w="4691" w:type="dxa"/>
            <w:tcBorders>
              <w:top w:val="single" w:sz="4" w:space="0" w:color="000000"/>
              <w:left w:val="single" w:sz="4" w:space="0" w:color="000000"/>
              <w:bottom w:val="single" w:sz="4" w:space="0" w:color="000000"/>
              <w:right w:val="single" w:sz="4" w:space="0" w:color="000000"/>
            </w:tcBorders>
            <w:vAlign w:val="center"/>
          </w:tcPr>
          <w:p w14:paraId="24EF567A" w14:textId="77777777" w:rsid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Başarı Ölçütü: </w:t>
            </w:r>
          </w:p>
          <w:p w14:paraId="78E40B5E" w14:textId="61993205" w:rsidR="00CD456F" w:rsidRP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Filtrelenen verilerin literatürdeki </w:t>
            </w:r>
            <w:proofErr w:type="spellStart"/>
            <w:r w:rsidRPr="00CD456F">
              <w:rPr>
                <w:rFonts w:ascii="Arial" w:hAnsi="Arial" w:cs="Arial"/>
                <w:sz w:val="18"/>
                <w:szCs w:val="18"/>
              </w:rPr>
              <w:t>SoH</w:t>
            </w:r>
            <w:proofErr w:type="spellEnd"/>
            <w:r w:rsidRPr="00CD456F">
              <w:rPr>
                <w:rFonts w:ascii="Arial" w:hAnsi="Arial" w:cs="Arial"/>
                <w:sz w:val="18"/>
                <w:szCs w:val="18"/>
              </w:rPr>
              <w:t xml:space="preserve"> eşik değerleriyle %90 ve üzeri bir doğrulukla eşleşmesi ve hesaplamaların milisaniyeler içinde </w:t>
            </w:r>
            <w:proofErr w:type="gramStart"/>
            <w:r w:rsidRPr="00CD456F">
              <w:rPr>
                <w:rFonts w:ascii="Arial" w:hAnsi="Arial" w:cs="Arial"/>
                <w:sz w:val="18"/>
                <w:szCs w:val="18"/>
              </w:rPr>
              <w:t>yapılması .</w:t>
            </w:r>
            <w:proofErr w:type="gramEnd"/>
          </w:p>
          <w:p w14:paraId="5F951FC4" w14:textId="77777777" w:rsidR="00CD456F" w:rsidRPr="00CD456F" w:rsidRDefault="00CD456F" w:rsidP="00CD456F">
            <w:pPr>
              <w:spacing w:before="280" w:after="119"/>
              <w:contextualSpacing/>
              <w:rPr>
                <w:rFonts w:ascii="Arial" w:hAnsi="Arial" w:cs="Arial"/>
                <w:sz w:val="18"/>
                <w:szCs w:val="18"/>
              </w:rPr>
            </w:pPr>
          </w:p>
          <w:p w14:paraId="6C8FBED7" w14:textId="77777777" w:rsid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Katkısı: </w:t>
            </w:r>
          </w:p>
          <w:p w14:paraId="1479AB81" w14:textId="7CFED5B3" w:rsidR="006F7368" w:rsidRDefault="00CD456F" w:rsidP="00CD456F">
            <w:pPr>
              <w:spacing w:before="280" w:after="119"/>
              <w:contextualSpacing/>
              <w:rPr>
                <w:rFonts w:ascii="Arial" w:hAnsi="Arial" w:cs="Arial"/>
                <w:sz w:val="18"/>
                <w:szCs w:val="18"/>
              </w:rPr>
            </w:pPr>
            <w:r w:rsidRPr="00CD456F">
              <w:rPr>
                <w:rFonts w:ascii="Arial" w:hAnsi="Arial" w:cs="Arial"/>
                <w:sz w:val="18"/>
                <w:szCs w:val="18"/>
              </w:rPr>
              <w:t>Projenin karar verme mekanizmasını oluşturur.</w:t>
            </w:r>
          </w:p>
        </w:tc>
      </w:tr>
      <w:tr w:rsidR="006F7368" w14:paraId="3B7687B6" w14:textId="77777777" w:rsidTr="00CD456F">
        <w:trPr>
          <w:trHeight w:val="564"/>
        </w:trPr>
        <w:tc>
          <w:tcPr>
            <w:tcW w:w="343" w:type="dxa"/>
            <w:tcBorders>
              <w:top w:val="single" w:sz="4" w:space="0" w:color="000000"/>
              <w:left w:val="single" w:sz="4" w:space="0" w:color="000000"/>
              <w:bottom w:val="single" w:sz="4" w:space="0" w:color="000000"/>
              <w:right w:val="single" w:sz="4" w:space="0" w:color="000000"/>
            </w:tcBorders>
            <w:vAlign w:val="center"/>
          </w:tcPr>
          <w:p w14:paraId="321D8D01"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3</w:t>
            </w:r>
          </w:p>
        </w:tc>
        <w:tc>
          <w:tcPr>
            <w:tcW w:w="3089" w:type="dxa"/>
            <w:tcBorders>
              <w:top w:val="single" w:sz="4" w:space="0" w:color="000000"/>
              <w:left w:val="single" w:sz="4" w:space="0" w:color="000000"/>
              <w:bottom w:val="single" w:sz="4" w:space="0" w:color="000000"/>
              <w:right w:val="single" w:sz="4" w:space="0" w:color="000000"/>
            </w:tcBorders>
            <w:vAlign w:val="center"/>
          </w:tcPr>
          <w:p w14:paraId="32B728DE" w14:textId="7E6371D7" w:rsidR="006F7368" w:rsidRDefault="004A715D">
            <w:pPr>
              <w:spacing w:before="280" w:after="119"/>
              <w:contextualSpacing/>
              <w:rPr>
                <w:rFonts w:ascii="Arial" w:hAnsi="Arial" w:cs="Arial"/>
                <w:sz w:val="18"/>
                <w:szCs w:val="18"/>
              </w:rPr>
            </w:pPr>
            <w:r w:rsidRPr="004A715D">
              <w:rPr>
                <w:rFonts w:ascii="Arial" w:hAnsi="Arial" w:cs="Arial"/>
                <w:sz w:val="18"/>
                <w:szCs w:val="18"/>
              </w:rPr>
              <w:t xml:space="preserve">Kullanıcı </w:t>
            </w:r>
            <w:proofErr w:type="gramStart"/>
            <w:r w:rsidRPr="004A715D">
              <w:rPr>
                <w:rFonts w:ascii="Arial" w:hAnsi="Arial" w:cs="Arial"/>
                <w:sz w:val="18"/>
                <w:szCs w:val="18"/>
              </w:rPr>
              <w:t>Arayüzü  ve</w:t>
            </w:r>
            <w:proofErr w:type="gramEnd"/>
            <w:r w:rsidRPr="004A715D">
              <w:rPr>
                <w:rFonts w:ascii="Arial" w:hAnsi="Arial" w:cs="Arial"/>
                <w:sz w:val="18"/>
                <w:szCs w:val="18"/>
              </w:rPr>
              <w:t xml:space="preserve"> Sistem Entegrasyonu: İşlenen dijital verilerin 16x2 LCD ekrana aktarılması; 12,2V eşiğinde LED, 11,8V eşiğinde </w:t>
            </w:r>
            <w:proofErr w:type="spellStart"/>
            <w:r w:rsidRPr="004A715D">
              <w:rPr>
                <w:rFonts w:ascii="Arial" w:hAnsi="Arial" w:cs="Arial"/>
                <w:sz w:val="18"/>
                <w:szCs w:val="18"/>
              </w:rPr>
              <w:t>buzzer</w:t>
            </w:r>
            <w:proofErr w:type="spellEnd"/>
            <w:r w:rsidRPr="004A715D">
              <w:rPr>
                <w:rFonts w:ascii="Arial" w:hAnsi="Arial" w:cs="Arial"/>
                <w:sz w:val="18"/>
                <w:szCs w:val="18"/>
              </w:rPr>
              <w:t xml:space="preserve"> uyarı sistemlerinin otonom çalışmasının sağlanması.</w:t>
            </w:r>
          </w:p>
        </w:tc>
        <w:tc>
          <w:tcPr>
            <w:tcW w:w="1954" w:type="dxa"/>
            <w:tcBorders>
              <w:top w:val="single" w:sz="4" w:space="0" w:color="000000"/>
              <w:left w:val="single" w:sz="4" w:space="0" w:color="000000"/>
              <w:bottom w:val="single" w:sz="4" w:space="0" w:color="000000"/>
              <w:right w:val="single" w:sz="4" w:space="0" w:color="000000"/>
            </w:tcBorders>
            <w:vAlign w:val="center"/>
          </w:tcPr>
          <w:p w14:paraId="37A7ADC2" w14:textId="2E2E93AC" w:rsidR="006F7368" w:rsidRDefault="004A715D">
            <w:pPr>
              <w:spacing w:before="280" w:after="119"/>
              <w:contextualSpacing/>
              <w:jc w:val="center"/>
              <w:rPr>
                <w:rFonts w:ascii="Arial" w:hAnsi="Arial" w:cs="Arial"/>
                <w:sz w:val="18"/>
                <w:szCs w:val="18"/>
              </w:rPr>
            </w:pPr>
            <w:r>
              <w:rPr>
                <w:rFonts w:ascii="Arial" w:hAnsi="Arial" w:cs="Arial"/>
                <w:sz w:val="18"/>
                <w:szCs w:val="18"/>
              </w:rPr>
              <w:t>Berat Altun</w:t>
            </w:r>
          </w:p>
        </w:tc>
        <w:tc>
          <w:tcPr>
            <w:tcW w:w="3215" w:type="dxa"/>
            <w:tcBorders>
              <w:top w:val="single" w:sz="4" w:space="0" w:color="000000"/>
              <w:left w:val="single" w:sz="4" w:space="0" w:color="000000"/>
              <w:bottom w:val="single" w:sz="4" w:space="0" w:color="000000"/>
              <w:right w:val="single" w:sz="4" w:space="0" w:color="000000"/>
            </w:tcBorders>
            <w:vAlign w:val="center"/>
          </w:tcPr>
          <w:p w14:paraId="36C1AE8A" w14:textId="2F57F75E" w:rsidR="006F7368" w:rsidRDefault="004A715D">
            <w:pPr>
              <w:spacing w:before="280" w:after="119"/>
              <w:contextualSpacing/>
              <w:jc w:val="center"/>
              <w:rPr>
                <w:rFonts w:ascii="Arial" w:hAnsi="Arial" w:cs="Arial"/>
                <w:sz w:val="18"/>
                <w:szCs w:val="18"/>
              </w:rPr>
            </w:pPr>
            <w:r>
              <w:rPr>
                <w:rFonts w:ascii="Arial" w:hAnsi="Arial" w:cs="Arial"/>
                <w:sz w:val="18"/>
                <w:szCs w:val="18"/>
              </w:rPr>
              <w:t>5. ve 6.ay</w:t>
            </w:r>
          </w:p>
        </w:tc>
        <w:tc>
          <w:tcPr>
            <w:tcW w:w="4691" w:type="dxa"/>
            <w:tcBorders>
              <w:top w:val="single" w:sz="4" w:space="0" w:color="000000"/>
              <w:left w:val="single" w:sz="4" w:space="0" w:color="000000"/>
              <w:bottom w:val="single" w:sz="4" w:space="0" w:color="000000"/>
              <w:right w:val="single" w:sz="4" w:space="0" w:color="000000"/>
            </w:tcBorders>
            <w:vAlign w:val="center"/>
          </w:tcPr>
          <w:p w14:paraId="74BFDAA6" w14:textId="77777777" w:rsid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Başarı Ölçütü: </w:t>
            </w:r>
          </w:p>
          <w:p w14:paraId="07CE83FC" w14:textId="77777777" w:rsidR="00CD456F" w:rsidRDefault="00CD456F" w:rsidP="00CD456F">
            <w:pPr>
              <w:spacing w:before="280" w:after="119"/>
              <w:contextualSpacing/>
              <w:rPr>
                <w:rFonts w:ascii="Arial" w:hAnsi="Arial" w:cs="Arial"/>
                <w:sz w:val="18"/>
                <w:szCs w:val="18"/>
              </w:rPr>
            </w:pPr>
            <w:r w:rsidRPr="00CD456F">
              <w:rPr>
                <w:rFonts w:ascii="Arial" w:hAnsi="Arial" w:cs="Arial"/>
                <w:sz w:val="18"/>
                <w:szCs w:val="18"/>
              </w:rPr>
              <w:t xml:space="preserve">Voltajın ilgili eşik değerlerinin altına düşmesi durumunda LED ve </w:t>
            </w:r>
            <w:proofErr w:type="spellStart"/>
            <w:r w:rsidRPr="00CD456F">
              <w:rPr>
                <w:rFonts w:ascii="Arial" w:hAnsi="Arial" w:cs="Arial"/>
                <w:sz w:val="18"/>
                <w:szCs w:val="18"/>
              </w:rPr>
              <w:t>Buzzer'ın</w:t>
            </w:r>
            <w:proofErr w:type="spellEnd"/>
            <w:r w:rsidRPr="00CD456F">
              <w:rPr>
                <w:rFonts w:ascii="Arial" w:hAnsi="Arial" w:cs="Arial"/>
                <w:sz w:val="18"/>
                <w:szCs w:val="18"/>
              </w:rPr>
              <w:t xml:space="preserve"> 1 saniye gibi anlık bir sürede tepki vererek sürücüyü </w:t>
            </w:r>
            <w:proofErr w:type="gramStart"/>
            <w:r w:rsidRPr="00CD456F">
              <w:rPr>
                <w:rFonts w:ascii="Arial" w:hAnsi="Arial" w:cs="Arial"/>
                <w:sz w:val="18"/>
                <w:szCs w:val="18"/>
              </w:rPr>
              <w:t>uyarması .</w:t>
            </w:r>
            <w:proofErr w:type="gramEnd"/>
          </w:p>
          <w:p w14:paraId="3F51AD6A" w14:textId="1D77AE84" w:rsidR="006F7368" w:rsidRDefault="00CD456F" w:rsidP="00CD456F">
            <w:pPr>
              <w:spacing w:before="280" w:after="119"/>
              <w:contextualSpacing/>
              <w:rPr>
                <w:rFonts w:ascii="Arial" w:hAnsi="Arial" w:cs="Arial"/>
                <w:sz w:val="18"/>
                <w:szCs w:val="18"/>
              </w:rPr>
            </w:pPr>
            <w:r w:rsidRPr="00CD456F">
              <w:rPr>
                <w:rFonts w:ascii="Arial" w:hAnsi="Arial" w:cs="Arial"/>
                <w:sz w:val="18"/>
                <w:szCs w:val="18"/>
              </w:rPr>
              <w:t>Katkısı: Yazılım ve donanım çıktılarını fiziksel uyarılara dönüştürerek sürücüyle doğrudan iletişim kurar.</w:t>
            </w:r>
          </w:p>
        </w:tc>
      </w:tr>
    </w:tbl>
    <w:p w14:paraId="3FED30E8" w14:textId="2406576C" w:rsidR="006F7368" w:rsidRDefault="006F7368">
      <w:pPr>
        <w:pStyle w:val="WW-NormalWeb1"/>
        <w:spacing w:before="0" w:after="0"/>
        <w:rPr>
          <w:rFonts w:ascii="Arial" w:hAnsi="Arial" w:cs="Arial"/>
          <w:sz w:val="16"/>
          <w:szCs w:val="16"/>
        </w:rPr>
      </w:pPr>
    </w:p>
    <w:p w14:paraId="745AA97F" w14:textId="77777777" w:rsidR="00C9351C" w:rsidRDefault="00C9351C">
      <w:pPr>
        <w:widowControl/>
        <w:spacing w:line="480" w:lineRule="auto"/>
        <w:jc w:val="both"/>
        <w:rPr>
          <w:rFonts w:ascii="Arial" w:hAnsi="Arial"/>
          <w:bCs/>
          <w:sz w:val="16"/>
          <w:szCs w:val="18"/>
          <w:lang w:eastAsia="ar-SA"/>
        </w:rPr>
      </w:pPr>
    </w:p>
    <w:p w14:paraId="6F8DD01C" w14:textId="77777777" w:rsidR="00C9351C" w:rsidRDefault="00C9351C">
      <w:pPr>
        <w:widowControl/>
        <w:spacing w:line="480" w:lineRule="auto"/>
        <w:jc w:val="both"/>
        <w:rPr>
          <w:rFonts w:ascii="Arial" w:hAnsi="Arial"/>
          <w:bCs/>
          <w:sz w:val="16"/>
          <w:szCs w:val="18"/>
          <w:lang w:eastAsia="ar-SA"/>
        </w:rPr>
      </w:pPr>
    </w:p>
    <w:p w14:paraId="76417388" w14:textId="77777777" w:rsidR="00C9351C" w:rsidRDefault="00C9351C">
      <w:pPr>
        <w:widowControl/>
        <w:spacing w:line="480" w:lineRule="auto"/>
        <w:jc w:val="both"/>
        <w:rPr>
          <w:rFonts w:ascii="Arial" w:hAnsi="Arial"/>
          <w:bCs/>
          <w:sz w:val="16"/>
          <w:szCs w:val="18"/>
          <w:lang w:eastAsia="ar-SA"/>
        </w:rPr>
      </w:pPr>
    </w:p>
    <w:p w14:paraId="646789A9" w14:textId="77777777" w:rsidR="00C9351C" w:rsidRDefault="00C9351C">
      <w:pPr>
        <w:widowControl/>
        <w:spacing w:line="480" w:lineRule="auto"/>
        <w:jc w:val="both"/>
        <w:rPr>
          <w:rFonts w:ascii="Arial" w:hAnsi="Arial"/>
          <w:bCs/>
          <w:sz w:val="16"/>
          <w:szCs w:val="18"/>
          <w:lang w:eastAsia="ar-SA"/>
        </w:rPr>
      </w:pPr>
    </w:p>
    <w:p w14:paraId="1FD250CE" w14:textId="77777777" w:rsidR="00C9351C" w:rsidRDefault="00C9351C">
      <w:pPr>
        <w:widowControl/>
        <w:spacing w:line="480" w:lineRule="auto"/>
        <w:jc w:val="both"/>
        <w:rPr>
          <w:rFonts w:ascii="Arial" w:hAnsi="Arial"/>
          <w:bCs/>
          <w:sz w:val="16"/>
          <w:szCs w:val="18"/>
          <w:lang w:eastAsia="ar-SA"/>
        </w:rPr>
      </w:pPr>
    </w:p>
    <w:p w14:paraId="6758B43A" w14:textId="77777777" w:rsidR="00C9351C" w:rsidRDefault="00C9351C">
      <w:pPr>
        <w:widowControl/>
        <w:spacing w:line="480" w:lineRule="auto"/>
        <w:jc w:val="both"/>
        <w:rPr>
          <w:rFonts w:ascii="Arial" w:hAnsi="Arial"/>
          <w:bCs/>
          <w:sz w:val="16"/>
          <w:szCs w:val="18"/>
          <w:lang w:eastAsia="ar-SA"/>
        </w:rPr>
      </w:pPr>
    </w:p>
    <w:p w14:paraId="1430197D" w14:textId="77777777" w:rsidR="00C9351C" w:rsidRDefault="00C9351C">
      <w:pPr>
        <w:widowControl/>
        <w:spacing w:line="480" w:lineRule="auto"/>
        <w:jc w:val="both"/>
        <w:rPr>
          <w:rFonts w:ascii="Arial" w:hAnsi="Arial"/>
          <w:bCs/>
          <w:sz w:val="16"/>
          <w:szCs w:val="18"/>
          <w:lang w:eastAsia="ar-SA"/>
        </w:rPr>
      </w:pPr>
    </w:p>
    <w:p w14:paraId="253D1516" w14:textId="77777777" w:rsidR="00C9351C" w:rsidRDefault="00C9351C">
      <w:pPr>
        <w:widowControl/>
        <w:spacing w:line="480" w:lineRule="auto"/>
        <w:jc w:val="both"/>
        <w:rPr>
          <w:rFonts w:ascii="Arial" w:hAnsi="Arial"/>
          <w:bCs/>
          <w:sz w:val="16"/>
          <w:szCs w:val="18"/>
          <w:lang w:eastAsia="ar-SA"/>
        </w:rPr>
      </w:pPr>
    </w:p>
    <w:p w14:paraId="504A6CBF" w14:textId="77777777" w:rsidR="00C9351C" w:rsidRDefault="00C9351C">
      <w:pPr>
        <w:widowControl/>
        <w:spacing w:line="480" w:lineRule="auto"/>
        <w:jc w:val="both"/>
        <w:rPr>
          <w:rFonts w:ascii="Arial" w:hAnsi="Arial" w:cs="Arial"/>
          <w:sz w:val="18"/>
          <w:szCs w:val="18"/>
        </w:rPr>
      </w:pPr>
    </w:p>
    <w:p w14:paraId="687299C3" w14:textId="77777777" w:rsidR="006F7368" w:rsidRDefault="002E7A1C">
      <w:pPr>
        <w:widowControl/>
        <w:numPr>
          <w:ilvl w:val="1"/>
          <w:numId w:val="4"/>
        </w:numPr>
        <w:spacing w:line="480" w:lineRule="auto"/>
        <w:ind w:left="284"/>
        <w:jc w:val="both"/>
        <w:rPr>
          <w:rFonts w:ascii="Arial" w:hAnsi="Arial" w:cs="Arial"/>
          <w:sz w:val="18"/>
          <w:szCs w:val="18"/>
        </w:rPr>
      </w:pPr>
      <w:r>
        <w:rPr>
          <w:rFonts w:ascii="Arial" w:hAnsi="Arial" w:cs="Arial"/>
          <w:b/>
          <w:bCs/>
          <w:sz w:val="18"/>
          <w:szCs w:val="18"/>
        </w:rPr>
        <w:t>Risk Yönetimi</w:t>
      </w:r>
    </w:p>
    <w:p w14:paraId="0F81B3F8" w14:textId="77777777" w:rsidR="006F7368" w:rsidRDefault="002E7A1C">
      <w:pPr>
        <w:pStyle w:val="WW-NormalWeb1"/>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 xml:space="preserve">Risk Yönetimi </w:t>
      </w:r>
      <w:proofErr w:type="spellStart"/>
      <w:r>
        <w:rPr>
          <w:rFonts w:ascii="Arial" w:hAnsi="Arial" w:cs="Arial"/>
          <w:bCs/>
          <w:sz w:val="18"/>
          <w:szCs w:val="18"/>
        </w:rPr>
        <w:t>Tablosu</w:t>
      </w:r>
      <w:r>
        <w:rPr>
          <w:rFonts w:ascii="Arial" w:hAnsi="Arial" w:cs="Arial"/>
          <w:sz w:val="18"/>
          <w:szCs w:val="18"/>
        </w:rPr>
        <w:t>’nda</w:t>
      </w:r>
      <w:proofErr w:type="spellEnd"/>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7DE1FAAB" w14:textId="77777777" w:rsidR="006F7368" w:rsidRDefault="006F7368">
      <w:pPr>
        <w:pStyle w:val="WW-NormalWeb1"/>
        <w:spacing w:before="0" w:after="0"/>
        <w:jc w:val="both"/>
        <w:rPr>
          <w:rFonts w:ascii="Arial" w:hAnsi="Arial" w:cs="Arial"/>
          <w:color w:val="FF0000"/>
          <w:sz w:val="18"/>
          <w:szCs w:val="18"/>
        </w:rPr>
      </w:pPr>
    </w:p>
    <w:p w14:paraId="615A808F"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850" w:type="pct"/>
        <w:jc w:val="center"/>
        <w:tblCellMar>
          <w:left w:w="70" w:type="dxa"/>
          <w:right w:w="70" w:type="dxa"/>
        </w:tblCellMar>
        <w:tblLook w:val="04A0" w:firstRow="1" w:lastRow="0" w:firstColumn="1" w:lastColumn="0" w:noHBand="0" w:noVBand="1"/>
      </w:tblPr>
      <w:tblGrid>
        <w:gridCol w:w="538"/>
        <w:gridCol w:w="3909"/>
        <w:gridCol w:w="4341"/>
      </w:tblGrid>
      <w:tr w:rsidR="006F7368" w14:paraId="29B731C6" w14:textId="77777777" w:rsidTr="00C9351C">
        <w:trPr>
          <w:trHeight w:val="368"/>
          <w:jc w:val="center"/>
        </w:trPr>
        <w:tc>
          <w:tcPr>
            <w:tcW w:w="5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802D353" w14:textId="77777777" w:rsidR="006F7368" w:rsidRDefault="002E7A1C">
            <w:pPr>
              <w:jc w:val="center"/>
              <w:rPr>
                <w:rFonts w:ascii="Arial" w:hAnsi="Arial" w:cs="Arial"/>
                <w:b/>
                <w:bCs/>
                <w:sz w:val="18"/>
                <w:szCs w:val="18"/>
              </w:rPr>
            </w:pPr>
            <w:r>
              <w:rPr>
                <w:rFonts w:ascii="Arial" w:hAnsi="Arial" w:cs="Arial"/>
                <w:b/>
                <w:bCs/>
                <w:sz w:val="18"/>
                <w:szCs w:val="18"/>
              </w:rPr>
              <w:t>İP No</w:t>
            </w:r>
          </w:p>
        </w:tc>
        <w:tc>
          <w:tcPr>
            <w:tcW w:w="390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F720E23" w14:textId="77777777" w:rsidR="006F7368" w:rsidRDefault="002E7A1C">
            <w:pPr>
              <w:jc w:val="center"/>
              <w:rPr>
                <w:rFonts w:ascii="Arial" w:hAnsi="Arial" w:cs="Arial"/>
                <w:b/>
                <w:bCs/>
                <w:sz w:val="18"/>
                <w:szCs w:val="18"/>
              </w:rPr>
            </w:pPr>
            <w:r>
              <w:rPr>
                <w:rFonts w:ascii="Arial" w:hAnsi="Arial" w:cs="Arial"/>
                <w:b/>
                <w:bCs/>
                <w:sz w:val="18"/>
                <w:szCs w:val="18"/>
              </w:rPr>
              <w:t>En Önemli Riskler</w:t>
            </w:r>
          </w:p>
        </w:tc>
        <w:tc>
          <w:tcPr>
            <w:tcW w:w="43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953FA3" w14:textId="77777777" w:rsidR="006F7368" w:rsidRDefault="002E7A1C">
            <w:pPr>
              <w:jc w:val="center"/>
              <w:rPr>
                <w:rFonts w:ascii="Arial" w:hAnsi="Arial" w:cs="Arial"/>
                <w:b/>
                <w:bCs/>
                <w:sz w:val="18"/>
                <w:szCs w:val="18"/>
              </w:rPr>
            </w:pPr>
            <w:r>
              <w:rPr>
                <w:rFonts w:ascii="Arial" w:hAnsi="Arial" w:cs="Arial"/>
                <w:b/>
                <w:bCs/>
                <w:sz w:val="18"/>
                <w:szCs w:val="18"/>
              </w:rPr>
              <w:t>Risk Yönetimi (B Planı)</w:t>
            </w:r>
          </w:p>
        </w:tc>
      </w:tr>
      <w:tr w:rsidR="006F7368" w14:paraId="243FED23" w14:textId="77777777" w:rsidTr="00C9351C">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73FD3F6F" w14:textId="77777777" w:rsidR="006F7368" w:rsidRDefault="002E7A1C">
            <w:pPr>
              <w:rPr>
                <w:rFonts w:ascii="Arial" w:hAnsi="Arial" w:cs="Arial"/>
                <w:sz w:val="18"/>
                <w:szCs w:val="18"/>
              </w:rPr>
            </w:pPr>
            <w:r>
              <w:rPr>
                <w:rFonts w:ascii="Arial" w:hAnsi="Arial" w:cs="Arial"/>
                <w:sz w:val="18"/>
                <w:szCs w:val="18"/>
              </w:rPr>
              <w:t>1</w:t>
            </w:r>
          </w:p>
        </w:tc>
        <w:tc>
          <w:tcPr>
            <w:tcW w:w="3909" w:type="dxa"/>
            <w:tcBorders>
              <w:top w:val="single" w:sz="4" w:space="0" w:color="000000"/>
              <w:left w:val="single" w:sz="4" w:space="0" w:color="000000"/>
              <w:bottom w:val="single" w:sz="4" w:space="0" w:color="000000"/>
              <w:right w:val="single" w:sz="4" w:space="0" w:color="000000"/>
            </w:tcBorders>
          </w:tcPr>
          <w:p w14:paraId="5577829A" w14:textId="05CFCF66" w:rsidR="006F7368" w:rsidRDefault="00557934">
            <w:pPr>
              <w:rPr>
                <w:rFonts w:ascii="Arial" w:hAnsi="Arial" w:cs="Arial"/>
                <w:sz w:val="18"/>
                <w:szCs w:val="18"/>
              </w:rPr>
            </w:pPr>
            <w:r w:rsidRPr="00557934">
              <w:rPr>
                <w:rFonts w:ascii="Arial" w:hAnsi="Arial" w:cs="Arial"/>
                <w:sz w:val="18"/>
                <w:szCs w:val="18"/>
              </w:rPr>
              <w:t>Araç motor bölmesindeki yüksek ısı, titreşim ve nemin hassas sensörler ACS712, Arduino Nano üzerinde olumsuz etki yaratarak ölçüm doğruluğunu bozması.</w:t>
            </w:r>
          </w:p>
        </w:tc>
        <w:tc>
          <w:tcPr>
            <w:tcW w:w="4341" w:type="dxa"/>
            <w:tcBorders>
              <w:top w:val="single" w:sz="4" w:space="0" w:color="000000"/>
              <w:left w:val="single" w:sz="4" w:space="0" w:color="000000"/>
              <w:bottom w:val="single" w:sz="4" w:space="0" w:color="000000"/>
              <w:right w:val="single" w:sz="4" w:space="0" w:color="000000"/>
            </w:tcBorders>
            <w:vAlign w:val="center"/>
          </w:tcPr>
          <w:p w14:paraId="64DA42C2" w14:textId="79878A2E" w:rsidR="006F7368" w:rsidRDefault="00557934">
            <w:pPr>
              <w:rPr>
                <w:rFonts w:ascii="Arial" w:hAnsi="Arial" w:cs="Arial"/>
                <w:sz w:val="18"/>
                <w:szCs w:val="18"/>
              </w:rPr>
            </w:pPr>
            <w:r w:rsidRPr="00557934">
              <w:rPr>
                <w:rFonts w:ascii="Arial" w:hAnsi="Arial" w:cs="Arial"/>
                <w:sz w:val="18"/>
                <w:szCs w:val="18"/>
              </w:rPr>
              <w:t>Sensörler ve mikrodenetleyici, ısıya ve titreşime dayanıklı, nem geçirmez IP65/IP67 standartlarında koruyucu bir muhafaza/kutu içine alınacaktır. Bağlantılarda ısıya dayanıklı makaron kullanılacaktır.</w:t>
            </w:r>
          </w:p>
        </w:tc>
      </w:tr>
      <w:tr w:rsidR="00C9351C" w14:paraId="53F67C68" w14:textId="77777777" w:rsidTr="00C9351C">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43791754" w14:textId="6DC67189" w:rsidR="00C9351C" w:rsidRDefault="00557934" w:rsidP="00C9351C">
            <w:pPr>
              <w:rPr>
                <w:rFonts w:ascii="Arial" w:hAnsi="Arial" w:cs="Arial"/>
                <w:sz w:val="18"/>
                <w:szCs w:val="18"/>
              </w:rPr>
            </w:pPr>
            <w:r>
              <w:rPr>
                <w:rFonts w:ascii="Arial" w:hAnsi="Arial" w:cs="Arial"/>
                <w:sz w:val="18"/>
                <w:szCs w:val="18"/>
              </w:rPr>
              <w:t>1,3</w:t>
            </w:r>
          </w:p>
        </w:tc>
        <w:tc>
          <w:tcPr>
            <w:tcW w:w="3909" w:type="dxa"/>
            <w:tcBorders>
              <w:top w:val="single" w:sz="4" w:space="0" w:color="000000"/>
              <w:left w:val="single" w:sz="4" w:space="0" w:color="000000"/>
              <w:bottom w:val="single" w:sz="4" w:space="0" w:color="000000"/>
              <w:right w:val="single" w:sz="4" w:space="0" w:color="000000"/>
            </w:tcBorders>
          </w:tcPr>
          <w:p w14:paraId="1780D386" w14:textId="0C55A756" w:rsidR="00C9351C" w:rsidRDefault="00557934" w:rsidP="00C9351C">
            <w:pPr>
              <w:rPr>
                <w:rFonts w:ascii="Arial" w:hAnsi="Arial" w:cs="Arial"/>
                <w:sz w:val="18"/>
                <w:szCs w:val="18"/>
              </w:rPr>
            </w:pPr>
            <w:r w:rsidRPr="00557934">
              <w:rPr>
                <w:rFonts w:ascii="Arial" w:hAnsi="Arial" w:cs="Arial"/>
                <w:sz w:val="18"/>
                <w:szCs w:val="18"/>
              </w:rPr>
              <w:t>Devrenin araç elektrik sistemine entegrasyonu sırasında kısa devre veya yangın riski oluşması.</w:t>
            </w:r>
          </w:p>
        </w:tc>
        <w:tc>
          <w:tcPr>
            <w:tcW w:w="4341" w:type="dxa"/>
            <w:tcBorders>
              <w:top w:val="single" w:sz="4" w:space="0" w:color="000000"/>
              <w:left w:val="single" w:sz="4" w:space="0" w:color="000000"/>
              <w:bottom w:val="single" w:sz="4" w:space="0" w:color="000000"/>
              <w:right w:val="single" w:sz="4" w:space="0" w:color="000000"/>
            </w:tcBorders>
            <w:vAlign w:val="center"/>
          </w:tcPr>
          <w:p w14:paraId="26A41352" w14:textId="523B0ECD" w:rsidR="00C9351C" w:rsidRDefault="00557934" w:rsidP="00C9351C">
            <w:pPr>
              <w:rPr>
                <w:rFonts w:ascii="Arial" w:hAnsi="Arial" w:cs="Arial"/>
                <w:sz w:val="18"/>
                <w:szCs w:val="18"/>
              </w:rPr>
            </w:pPr>
            <w:r w:rsidRPr="00557934">
              <w:rPr>
                <w:rFonts w:ascii="Arial" w:hAnsi="Arial" w:cs="Arial"/>
                <w:sz w:val="18"/>
                <w:szCs w:val="18"/>
              </w:rPr>
              <w:t xml:space="preserve">Devre ile araç aküsü arasına uygun değerde cam </w:t>
            </w:r>
            <w:proofErr w:type="gramStart"/>
            <w:r w:rsidRPr="00557934">
              <w:rPr>
                <w:rFonts w:ascii="Arial" w:hAnsi="Arial" w:cs="Arial"/>
                <w:sz w:val="18"/>
                <w:szCs w:val="18"/>
              </w:rPr>
              <w:t>sigorta  eklenerek</w:t>
            </w:r>
            <w:proofErr w:type="gramEnd"/>
            <w:r w:rsidRPr="00557934">
              <w:rPr>
                <w:rFonts w:ascii="Arial" w:hAnsi="Arial" w:cs="Arial"/>
                <w:sz w:val="18"/>
                <w:szCs w:val="18"/>
              </w:rPr>
              <w:t xml:space="preserve"> sistemin araç şebekesinden izole edilmesi sağlanacak ve uygun koruma devreleri kullanılacaktır.</w:t>
            </w:r>
          </w:p>
          <w:p w14:paraId="443F85A2" w14:textId="77777777" w:rsidR="00C9351C" w:rsidRDefault="00C9351C" w:rsidP="00C9351C">
            <w:pPr>
              <w:rPr>
                <w:rFonts w:ascii="Arial" w:hAnsi="Arial" w:cs="Arial"/>
                <w:sz w:val="18"/>
                <w:szCs w:val="18"/>
              </w:rPr>
            </w:pPr>
          </w:p>
        </w:tc>
      </w:tr>
      <w:tr w:rsidR="00C9351C" w14:paraId="5D88EEFC" w14:textId="77777777" w:rsidTr="00C9351C">
        <w:trPr>
          <w:trHeight w:val="397"/>
          <w:jc w:val="center"/>
        </w:trPr>
        <w:tc>
          <w:tcPr>
            <w:tcW w:w="538" w:type="dxa"/>
            <w:tcBorders>
              <w:top w:val="single" w:sz="4" w:space="0" w:color="000000"/>
              <w:left w:val="single" w:sz="4" w:space="0" w:color="000000"/>
              <w:bottom w:val="single" w:sz="4" w:space="0" w:color="000000"/>
              <w:right w:val="single" w:sz="4" w:space="0" w:color="000000"/>
            </w:tcBorders>
            <w:vAlign w:val="center"/>
          </w:tcPr>
          <w:p w14:paraId="74D9F504" w14:textId="70FE97F7" w:rsidR="00C9351C" w:rsidRDefault="00557934" w:rsidP="00C9351C">
            <w:pPr>
              <w:rPr>
                <w:rFonts w:ascii="Arial" w:hAnsi="Arial" w:cs="Arial"/>
                <w:sz w:val="18"/>
                <w:szCs w:val="18"/>
              </w:rPr>
            </w:pPr>
            <w:r>
              <w:rPr>
                <w:rFonts w:ascii="Arial" w:hAnsi="Arial" w:cs="Arial"/>
                <w:sz w:val="18"/>
                <w:szCs w:val="18"/>
              </w:rPr>
              <w:t>2</w:t>
            </w:r>
          </w:p>
        </w:tc>
        <w:tc>
          <w:tcPr>
            <w:tcW w:w="3909" w:type="dxa"/>
            <w:tcBorders>
              <w:top w:val="single" w:sz="4" w:space="0" w:color="000000"/>
              <w:left w:val="single" w:sz="4" w:space="0" w:color="000000"/>
              <w:bottom w:val="single" w:sz="4" w:space="0" w:color="000000"/>
              <w:right w:val="single" w:sz="4" w:space="0" w:color="000000"/>
            </w:tcBorders>
          </w:tcPr>
          <w:p w14:paraId="68999EA0" w14:textId="0C5DEFEE" w:rsidR="00C9351C" w:rsidRDefault="00EB2966" w:rsidP="00C9351C">
            <w:pPr>
              <w:rPr>
                <w:rFonts w:ascii="Arial" w:hAnsi="Arial" w:cs="Arial"/>
                <w:sz w:val="18"/>
                <w:szCs w:val="18"/>
              </w:rPr>
            </w:pPr>
            <w:r w:rsidRPr="00EB2966">
              <w:rPr>
                <w:rFonts w:ascii="Arial" w:hAnsi="Arial" w:cs="Arial"/>
                <w:sz w:val="18"/>
                <w:szCs w:val="18"/>
              </w:rPr>
              <w:t xml:space="preserve">Motorun çalışması ve aracın dinamik hareketleri sırasında sensörlerden alınan analog verilerde yüksek elektriksel </w:t>
            </w:r>
            <w:proofErr w:type="gramStart"/>
            <w:r w:rsidRPr="00EB2966">
              <w:rPr>
                <w:rFonts w:ascii="Arial" w:hAnsi="Arial" w:cs="Arial"/>
                <w:sz w:val="18"/>
                <w:szCs w:val="18"/>
              </w:rPr>
              <w:t>gürültü  oluşması</w:t>
            </w:r>
            <w:proofErr w:type="gramEnd"/>
            <w:r w:rsidRPr="00EB2966">
              <w:rPr>
                <w:rFonts w:ascii="Arial" w:hAnsi="Arial" w:cs="Arial"/>
                <w:sz w:val="18"/>
                <w:szCs w:val="18"/>
              </w:rPr>
              <w:t>.</w:t>
            </w:r>
          </w:p>
        </w:tc>
        <w:tc>
          <w:tcPr>
            <w:tcW w:w="4341" w:type="dxa"/>
            <w:tcBorders>
              <w:top w:val="single" w:sz="4" w:space="0" w:color="000000"/>
              <w:left w:val="single" w:sz="4" w:space="0" w:color="000000"/>
              <w:bottom w:val="single" w:sz="4" w:space="0" w:color="000000"/>
              <w:right w:val="single" w:sz="4" w:space="0" w:color="000000"/>
            </w:tcBorders>
            <w:vAlign w:val="center"/>
          </w:tcPr>
          <w:p w14:paraId="686749D9" w14:textId="6C0C23B2" w:rsidR="00C9351C" w:rsidRDefault="00EB2966" w:rsidP="00C9351C">
            <w:pPr>
              <w:rPr>
                <w:rFonts w:ascii="Arial" w:hAnsi="Arial" w:cs="Arial"/>
                <w:sz w:val="18"/>
                <w:szCs w:val="18"/>
              </w:rPr>
            </w:pPr>
            <w:r w:rsidRPr="00EB2966">
              <w:rPr>
                <w:rFonts w:ascii="Arial" w:hAnsi="Arial" w:cs="Arial"/>
                <w:sz w:val="18"/>
                <w:szCs w:val="18"/>
              </w:rPr>
              <w:t>Yazılım tabanlı dijital filtreleme örn</w:t>
            </w:r>
            <w:r>
              <w:rPr>
                <w:rFonts w:ascii="Arial" w:hAnsi="Arial" w:cs="Arial"/>
                <w:sz w:val="18"/>
                <w:szCs w:val="18"/>
              </w:rPr>
              <w:t>eğin</w:t>
            </w:r>
            <w:r w:rsidRPr="00EB2966">
              <w:rPr>
                <w:rFonts w:ascii="Arial" w:hAnsi="Arial" w:cs="Arial"/>
                <w:sz w:val="18"/>
                <w:szCs w:val="18"/>
              </w:rPr>
              <w:t xml:space="preserve">. Hareketli Ortalama </w:t>
            </w:r>
            <w:proofErr w:type="gramStart"/>
            <w:r w:rsidRPr="00EB2966">
              <w:rPr>
                <w:rFonts w:ascii="Arial" w:hAnsi="Arial" w:cs="Arial"/>
                <w:sz w:val="18"/>
                <w:szCs w:val="18"/>
              </w:rPr>
              <w:t>Filtresi -</w:t>
            </w:r>
            <w:proofErr w:type="gramEnd"/>
            <w:r w:rsidRPr="00EB2966">
              <w:rPr>
                <w:rFonts w:ascii="Arial" w:hAnsi="Arial" w:cs="Arial"/>
                <w:sz w:val="18"/>
                <w:szCs w:val="18"/>
              </w:rPr>
              <w:t xml:space="preserve"> </w:t>
            </w:r>
            <w:proofErr w:type="spellStart"/>
            <w:r w:rsidRPr="00EB2966">
              <w:rPr>
                <w:rFonts w:ascii="Arial" w:hAnsi="Arial" w:cs="Arial"/>
                <w:sz w:val="18"/>
                <w:szCs w:val="18"/>
              </w:rPr>
              <w:t>Moving</w:t>
            </w:r>
            <w:proofErr w:type="spellEnd"/>
            <w:r w:rsidRPr="00EB2966">
              <w:rPr>
                <w:rFonts w:ascii="Arial" w:hAnsi="Arial" w:cs="Arial"/>
                <w:sz w:val="18"/>
                <w:szCs w:val="18"/>
              </w:rPr>
              <w:t xml:space="preserve"> </w:t>
            </w:r>
            <w:proofErr w:type="spellStart"/>
            <w:r w:rsidRPr="00EB2966">
              <w:rPr>
                <w:rFonts w:ascii="Arial" w:hAnsi="Arial" w:cs="Arial"/>
                <w:sz w:val="18"/>
                <w:szCs w:val="18"/>
              </w:rPr>
              <w:t>Average</w:t>
            </w:r>
            <w:proofErr w:type="spellEnd"/>
            <w:r w:rsidRPr="00EB2966">
              <w:rPr>
                <w:rFonts w:ascii="Arial" w:hAnsi="Arial" w:cs="Arial"/>
                <w:sz w:val="18"/>
                <w:szCs w:val="18"/>
              </w:rPr>
              <w:t xml:space="preserve"> </w:t>
            </w:r>
            <w:proofErr w:type="spellStart"/>
            <w:r w:rsidRPr="00EB2966">
              <w:rPr>
                <w:rFonts w:ascii="Arial" w:hAnsi="Arial" w:cs="Arial"/>
                <w:sz w:val="18"/>
                <w:szCs w:val="18"/>
              </w:rPr>
              <w:t>Filter</w:t>
            </w:r>
            <w:proofErr w:type="spellEnd"/>
            <w:r w:rsidRPr="00EB2966">
              <w:rPr>
                <w:rFonts w:ascii="Arial" w:hAnsi="Arial" w:cs="Arial"/>
                <w:sz w:val="18"/>
                <w:szCs w:val="18"/>
              </w:rPr>
              <w:t xml:space="preserve"> teknikleri algoritmaya entegre edilerek anlık gürültüler temizlenecekti</w:t>
            </w:r>
          </w:p>
        </w:tc>
      </w:tr>
    </w:tbl>
    <w:p w14:paraId="320F727B" w14:textId="77777777" w:rsidR="006F7368" w:rsidRDefault="002E7A1C">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15A7A437" w14:textId="77777777" w:rsidR="006F7368" w:rsidRDefault="006F7368">
      <w:pPr>
        <w:suppressAutoHyphens/>
        <w:spacing w:before="5" w:after="119" w:line="300" w:lineRule="atLeast"/>
        <w:jc w:val="both"/>
        <w:rPr>
          <w:rFonts w:ascii="Arial" w:hAnsi="Arial" w:cs="Arial"/>
          <w:sz w:val="16"/>
          <w:szCs w:val="16"/>
        </w:rPr>
      </w:pPr>
    </w:p>
    <w:p w14:paraId="5B53890D"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2EBDA4F8"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3C6E917D" w14:textId="77777777" w:rsidR="006F7368" w:rsidRDefault="006F7368">
      <w:pPr>
        <w:pStyle w:val="ListeParagraf"/>
        <w:numPr>
          <w:ilvl w:val="0"/>
          <w:numId w:val="6"/>
        </w:numPr>
        <w:suppressAutoHyphens/>
        <w:spacing w:before="5" w:after="119" w:line="300" w:lineRule="atLeast"/>
        <w:jc w:val="both"/>
        <w:rPr>
          <w:rFonts w:ascii="Arial" w:hAnsi="Arial" w:cs="Arial"/>
          <w:b/>
          <w:vanish/>
          <w:sz w:val="18"/>
          <w:szCs w:val="18"/>
        </w:rPr>
      </w:pPr>
    </w:p>
    <w:p w14:paraId="78D0489D"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697EB7ED" w14:textId="77777777" w:rsidR="006F7368" w:rsidRDefault="006F7368">
      <w:pPr>
        <w:pStyle w:val="ListeParagraf"/>
        <w:numPr>
          <w:ilvl w:val="1"/>
          <w:numId w:val="6"/>
        </w:numPr>
        <w:suppressAutoHyphens/>
        <w:spacing w:before="5" w:after="119" w:line="300" w:lineRule="atLeast"/>
        <w:jc w:val="both"/>
        <w:rPr>
          <w:rFonts w:ascii="Arial" w:hAnsi="Arial" w:cs="Arial"/>
          <w:b/>
          <w:vanish/>
          <w:sz w:val="18"/>
          <w:szCs w:val="18"/>
        </w:rPr>
      </w:pPr>
    </w:p>
    <w:p w14:paraId="3D62F9E8" w14:textId="77777777" w:rsidR="006F7368" w:rsidRDefault="002E7A1C">
      <w:pPr>
        <w:pStyle w:val="ListeParagraf"/>
        <w:numPr>
          <w:ilvl w:val="1"/>
          <w:numId w:val="6"/>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191A07F5" w14:textId="77777777" w:rsidR="006F7368" w:rsidRDefault="006F7368">
      <w:pPr>
        <w:pStyle w:val="ListeParagraf"/>
        <w:suppressAutoHyphens/>
        <w:spacing w:before="5" w:after="119" w:line="300" w:lineRule="atLeast"/>
        <w:ind w:left="792"/>
        <w:jc w:val="both"/>
        <w:rPr>
          <w:rFonts w:ascii="Arial" w:hAnsi="Arial" w:cs="Arial"/>
          <w:b/>
          <w:sz w:val="18"/>
          <w:szCs w:val="18"/>
        </w:rPr>
      </w:pPr>
    </w:p>
    <w:p w14:paraId="16B01135" w14:textId="77777777" w:rsidR="006F7368" w:rsidRDefault="002E7A1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7B90D180" w14:textId="77777777" w:rsidR="006F7368" w:rsidRDefault="006F7368">
      <w:pPr>
        <w:suppressAutoHyphens/>
        <w:ind w:left="357"/>
        <w:jc w:val="both"/>
        <w:rPr>
          <w:rFonts w:ascii="Arial" w:hAnsi="Arial" w:cs="Arial"/>
          <w:bCs/>
          <w:sz w:val="18"/>
          <w:szCs w:val="18"/>
        </w:rPr>
      </w:pPr>
    </w:p>
    <w:p w14:paraId="7DC224FD"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C120A1A" w14:textId="77777777" w:rsidR="006F7368" w:rsidRDefault="006F7368">
      <w:pPr>
        <w:widowControl/>
        <w:spacing w:before="280" w:after="119"/>
        <w:contextualSpacing/>
        <w:jc w:val="center"/>
        <w:rPr>
          <w:rFonts w:ascii="Arial" w:hAnsi="Arial" w:cs="Arial"/>
          <w:b/>
          <w:bCs/>
          <w:color w:val="000000"/>
          <w:sz w:val="18"/>
          <w:szCs w:val="18"/>
        </w:rPr>
      </w:pPr>
    </w:p>
    <w:tbl>
      <w:tblPr>
        <w:tblW w:w="4850" w:type="pct"/>
        <w:jc w:val="center"/>
        <w:tblCellMar>
          <w:left w:w="70" w:type="dxa"/>
          <w:right w:w="70" w:type="dxa"/>
        </w:tblCellMar>
        <w:tblLook w:val="04A0" w:firstRow="1" w:lastRow="0" w:firstColumn="1" w:lastColumn="0" w:noHBand="0" w:noVBand="1"/>
      </w:tblPr>
      <w:tblGrid>
        <w:gridCol w:w="4586"/>
        <w:gridCol w:w="4202"/>
      </w:tblGrid>
      <w:tr w:rsidR="006F7368" w14:paraId="7A3B1A5B" w14:textId="77777777">
        <w:trPr>
          <w:trHeight w:val="582"/>
          <w:jc w:val="center"/>
        </w:trPr>
        <w:tc>
          <w:tcPr>
            <w:tcW w:w="459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B1A5B96"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3D388905"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ED64A6"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5A7A5B3E"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486EFE08" w14:textId="754CF1A8" w:rsidR="006F7368" w:rsidRDefault="00EB2966">
            <w:pPr>
              <w:spacing w:before="280" w:after="119"/>
              <w:contextualSpacing/>
              <w:rPr>
                <w:rFonts w:ascii="Arial" w:hAnsi="Arial" w:cs="Arial"/>
                <w:sz w:val="18"/>
                <w:szCs w:val="18"/>
              </w:rPr>
            </w:pPr>
            <w:r w:rsidRPr="00EB2966">
              <w:rPr>
                <w:rFonts w:ascii="Arial" w:hAnsi="Arial" w:cs="Arial"/>
                <w:sz w:val="18"/>
                <w:szCs w:val="18"/>
              </w:rPr>
              <w:t xml:space="preserve">Teknoloji Fakültesi </w:t>
            </w:r>
            <w:proofErr w:type="gramStart"/>
            <w:r w:rsidRPr="00EB2966">
              <w:rPr>
                <w:rFonts w:ascii="Arial" w:hAnsi="Arial" w:cs="Arial"/>
                <w:sz w:val="18"/>
                <w:szCs w:val="18"/>
              </w:rPr>
              <w:t>Laboratuvarları -</w:t>
            </w:r>
            <w:proofErr w:type="gramEnd"/>
            <w:r w:rsidRPr="00EB2966">
              <w:rPr>
                <w:rFonts w:ascii="Arial" w:hAnsi="Arial" w:cs="Arial"/>
                <w:sz w:val="18"/>
                <w:szCs w:val="18"/>
              </w:rPr>
              <w:t xml:space="preserve"> Ayarlı DC Güç Kaynağı</w:t>
            </w:r>
          </w:p>
        </w:tc>
        <w:tc>
          <w:tcPr>
            <w:tcW w:w="4205" w:type="dxa"/>
            <w:tcBorders>
              <w:top w:val="single" w:sz="4" w:space="0" w:color="000000"/>
              <w:left w:val="single" w:sz="4" w:space="0" w:color="000000"/>
              <w:bottom w:val="single" w:sz="4" w:space="0" w:color="000000"/>
              <w:right w:val="single" w:sz="4" w:space="0" w:color="000000"/>
            </w:tcBorders>
            <w:vAlign w:val="center"/>
          </w:tcPr>
          <w:p w14:paraId="6514652D" w14:textId="2F63EA9F" w:rsidR="006F7368" w:rsidRDefault="00EB2966">
            <w:pPr>
              <w:spacing w:before="280" w:after="119"/>
              <w:contextualSpacing/>
              <w:rPr>
                <w:rFonts w:ascii="Arial" w:hAnsi="Arial" w:cs="Arial"/>
                <w:sz w:val="18"/>
                <w:szCs w:val="18"/>
              </w:rPr>
            </w:pPr>
            <w:r w:rsidRPr="00EB2966">
              <w:rPr>
                <w:rFonts w:ascii="Arial" w:hAnsi="Arial" w:cs="Arial"/>
                <w:sz w:val="18"/>
                <w:szCs w:val="18"/>
              </w:rPr>
              <w:t>Sensörlerin ve gerilim bölücü devrenin farklı voltaj/akım seviyelerinde 12-14V simülasyonu masaüstü testlerinin yapılması.</w:t>
            </w:r>
          </w:p>
        </w:tc>
      </w:tr>
      <w:tr w:rsidR="006F7368" w14:paraId="5125AA67"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230B48F2" w14:textId="15D515AA" w:rsidR="006F7368" w:rsidRDefault="00EB2966">
            <w:pPr>
              <w:spacing w:before="280" w:after="119"/>
              <w:contextualSpacing/>
              <w:rPr>
                <w:rFonts w:ascii="Arial" w:hAnsi="Arial" w:cs="Arial"/>
                <w:sz w:val="18"/>
                <w:szCs w:val="18"/>
              </w:rPr>
            </w:pPr>
            <w:r w:rsidRPr="00EB2966">
              <w:rPr>
                <w:rFonts w:ascii="Arial" w:hAnsi="Arial" w:cs="Arial"/>
                <w:sz w:val="18"/>
                <w:szCs w:val="18"/>
              </w:rPr>
              <w:t xml:space="preserve">Teknoloji Fakültesi </w:t>
            </w:r>
            <w:proofErr w:type="gramStart"/>
            <w:r w:rsidRPr="00EB2966">
              <w:rPr>
                <w:rFonts w:ascii="Arial" w:hAnsi="Arial" w:cs="Arial"/>
                <w:sz w:val="18"/>
                <w:szCs w:val="18"/>
              </w:rPr>
              <w:t>Laboratuvarları -</w:t>
            </w:r>
            <w:proofErr w:type="gramEnd"/>
            <w:r w:rsidRPr="00EB2966">
              <w:rPr>
                <w:rFonts w:ascii="Arial" w:hAnsi="Arial" w:cs="Arial"/>
                <w:sz w:val="18"/>
                <w:szCs w:val="18"/>
              </w:rPr>
              <w:t xml:space="preserve"> Dijital Osiloskop ve Multimetre</w:t>
            </w:r>
          </w:p>
        </w:tc>
        <w:tc>
          <w:tcPr>
            <w:tcW w:w="4205" w:type="dxa"/>
            <w:tcBorders>
              <w:top w:val="single" w:sz="4" w:space="0" w:color="000000"/>
              <w:left w:val="single" w:sz="4" w:space="0" w:color="000000"/>
              <w:bottom w:val="single" w:sz="4" w:space="0" w:color="000000"/>
              <w:right w:val="single" w:sz="4" w:space="0" w:color="000000"/>
            </w:tcBorders>
            <w:vAlign w:val="center"/>
          </w:tcPr>
          <w:p w14:paraId="02FA2337" w14:textId="206E2AE0" w:rsidR="006F7368" w:rsidRDefault="00EB2966">
            <w:pPr>
              <w:spacing w:before="280" w:after="119"/>
              <w:contextualSpacing/>
              <w:rPr>
                <w:rFonts w:ascii="Arial" w:hAnsi="Arial" w:cs="Arial"/>
                <w:sz w:val="18"/>
                <w:szCs w:val="18"/>
              </w:rPr>
            </w:pPr>
            <w:r w:rsidRPr="00EB2966">
              <w:rPr>
                <w:rFonts w:ascii="Arial" w:hAnsi="Arial" w:cs="Arial"/>
                <w:sz w:val="18"/>
                <w:szCs w:val="18"/>
              </w:rPr>
              <w:t xml:space="preserve">Gerilim bölücü devreden çıkan 0-5V analog sinyallerin doğruluğunun ölçülmesi ve gürültü/dalgalanmaların </w:t>
            </w:r>
            <w:proofErr w:type="spellStart"/>
            <w:r w:rsidRPr="00EB2966">
              <w:rPr>
                <w:rFonts w:ascii="Arial" w:hAnsi="Arial" w:cs="Arial"/>
                <w:sz w:val="18"/>
                <w:szCs w:val="18"/>
              </w:rPr>
              <w:t>ripple</w:t>
            </w:r>
            <w:proofErr w:type="spellEnd"/>
            <w:r w:rsidRPr="00EB2966">
              <w:rPr>
                <w:rFonts w:ascii="Arial" w:hAnsi="Arial" w:cs="Arial"/>
                <w:sz w:val="18"/>
                <w:szCs w:val="18"/>
              </w:rPr>
              <w:t xml:space="preserve"> tespit edilmesi.</w:t>
            </w:r>
          </w:p>
        </w:tc>
      </w:tr>
      <w:tr w:rsidR="006F7368" w14:paraId="05268B75" w14:textId="77777777">
        <w:trPr>
          <w:trHeight w:val="507"/>
          <w:jc w:val="center"/>
        </w:trPr>
        <w:tc>
          <w:tcPr>
            <w:tcW w:w="4591" w:type="dxa"/>
            <w:tcBorders>
              <w:top w:val="single" w:sz="4" w:space="0" w:color="000000"/>
              <w:left w:val="single" w:sz="4" w:space="0" w:color="000000"/>
              <w:bottom w:val="single" w:sz="4" w:space="0" w:color="000000"/>
              <w:right w:val="single" w:sz="4" w:space="0" w:color="000000"/>
            </w:tcBorders>
            <w:vAlign w:val="center"/>
          </w:tcPr>
          <w:p w14:paraId="2D071ED1" w14:textId="71C4F53F" w:rsidR="006F7368" w:rsidRDefault="00EB2966">
            <w:pPr>
              <w:spacing w:before="280" w:after="119"/>
              <w:contextualSpacing/>
              <w:rPr>
                <w:rFonts w:ascii="Arial" w:hAnsi="Arial" w:cs="Arial"/>
                <w:sz w:val="18"/>
                <w:szCs w:val="18"/>
              </w:rPr>
            </w:pPr>
            <w:r w:rsidRPr="00EB2966">
              <w:rPr>
                <w:rFonts w:ascii="Arial" w:hAnsi="Arial" w:cs="Arial"/>
                <w:sz w:val="18"/>
                <w:szCs w:val="18"/>
              </w:rPr>
              <w:t xml:space="preserve">Teknoloji Fakültesi </w:t>
            </w:r>
            <w:proofErr w:type="gramStart"/>
            <w:r w:rsidRPr="00EB2966">
              <w:rPr>
                <w:rFonts w:ascii="Arial" w:hAnsi="Arial" w:cs="Arial"/>
                <w:sz w:val="18"/>
                <w:szCs w:val="18"/>
              </w:rPr>
              <w:t>Laboratuvarları -</w:t>
            </w:r>
            <w:proofErr w:type="gramEnd"/>
            <w:r w:rsidRPr="00EB2966">
              <w:rPr>
                <w:rFonts w:ascii="Arial" w:hAnsi="Arial" w:cs="Arial"/>
                <w:sz w:val="18"/>
                <w:szCs w:val="18"/>
              </w:rPr>
              <w:t xml:space="preserve"> Lehim ve Montaj İstasyonları</w:t>
            </w:r>
          </w:p>
        </w:tc>
        <w:tc>
          <w:tcPr>
            <w:tcW w:w="4205" w:type="dxa"/>
            <w:tcBorders>
              <w:top w:val="single" w:sz="4" w:space="0" w:color="000000"/>
              <w:left w:val="single" w:sz="4" w:space="0" w:color="000000"/>
              <w:bottom w:val="single" w:sz="4" w:space="0" w:color="000000"/>
              <w:right w:val="single" w:sz="4" w:space="0" w:color="000000"/>
            </w:tcBorders>
            <w:vAlign w:val="center"/>
          </w:tcPr>
          <w:p w14:paraId="053609E7" w14:textId="1AB5B17B" w:rsidR="006F7368" w:rsidRDefault="00EB2966">
            <w:pPr>
              <w:spacing w:before="280" w:after="119"/>
              <w:contextualSpacing/>
              <w:rPr>
                <w:rFonts w:ascii="Arial" w:hAnsi="Arial" w:cs="Arial"/>
                <w:sz w:val="18"/>
                <w:szCs w:val="18"/>
              </w:rPr>
            </w:pPr>
            <w:r w:rsidRPr="00EB2966">
              <w:rPr>
                <w:rFonts w:ascii="Arial" w:hAnsi="Arial" w:cs="Arial"/>
                <w:sz w:val="18"/>
                <w:szCs w:val="18"/>
              </w:rPr>
              <w:t xml:space="preserve">Prototipin donanımsal birleştirme, lehimleme ve devre kartı PCB/Delikli </w:t>
            </w:r>
            <w:proofErr w:type="spellStart"/>
            <w:r w:rsidRPr="00EB2966">
              <w:rPr>
                <w:rFonts w:ascii="Arial" w:hAnsi="Arial" w:cs="Arial"/>
                <w:sz w:val="18"/>
                <w:szCs w:val="18"/>
              </w:rPr>
              <w:t>pertinaks</w:t>
            </w:r>
            <w:proofErr w:type="spellEnd"/>
            <w:r w:rsidRPr="00EB2966">
              <w:rPr>
                <w:rFonts w:ascii="Arial" w:hAnsi="Arial" w:cs="Arial"/>
                <w:sz w:val="18"/>
                <w:szCs w:val="18"/>
              </w:rPr>
              <w:t xml:space="preserve"> montaj aşamalarının güvenli bir şekilde gerçekleştirilmesi.</w:t>
            </w:r>
          </w:p>
        </w:tc>
      </w:tr>
    </w:tbl>
    <w:p w14:paraId="32C0C53F" w14:textId="77777777" w:rsidR="006F7368" w:rsidRDefault="002E7A1C">
      <w:pPr>
        <w:pStyle w:val="WW-NormalWeb1"/>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85BCF24" w14:textId="77777777" w:rsidR="006F7368" w:rsidRDefault="006F7368">
      <w:pPr>
        <w:pStyle w:val="WW-NormalWeb1"/>
        <w:spacing w:before="0" w:after="0"/>
        <w:contextualSpacing/>
        <w:jc w:val="both"/>
        <w:rPr>
          <w:rFonts w:ascii="Arial" w:hAnsi="Arial" w:cs="Arial"/>
          <w:sz w:val="16"/>
          <w:szCs w:val="16"/>
        </w:rPr>
      </w:pPr>
    </w:p>
    <w:p w14:paraId="652655F8" w14:textId="77777777" w:rsidR="006F7368" w:rsidRDefault="002E7A1C">
      <w:pPr>
        <w:pStyle w:val="WW-NormalWeb1"/>
        <w:numPr>
          <w:ilvl w:val="0"/>
          <w:numId w:val="5"/>
        </w:numPr>
        <w:spacing w:before="0" w:after="0"/>
        <w:jc w:val="both"/>
        <w:rPr>
          <w:rFonts w:ascii="Arial" w:hAnsi="Arial" w:cs="Arial"/>
          <w:bCs/>
          <w:sz w:val="18"/>
          <w:szCs w:val="18"/>
        </w:rPr>
      </w:pPr>
      <w:r>
        <w:rPr>
          <w:rFonts w:ascii="Arial" w:hAnsi="Arial" w:cs="Arial"/>
          <w:b/>
          <w:bCs/>
          <w:color w:val="000000"/>
          <w:sz w:val="18"/>
          <w:szCs w:val="18"/>
        </w:rPr>
        <w:t>YAYGIN ETKİ</w:t>
      </w:r>
    </w:p>
    <w:p w14:paraId="0ABCE649" w14:textId="77777777" w:rsidR="006F7368" w:rsidRDefault="006F7368">
      <w:pPr>
        <w:pStyle w:val="WW-NormalWeb1"/>
        <w:tabs>
          <w:tab w:val="left" w:pos="426"/>
        </w:tabs>
        <w:spacing w:before="0" w:after="0"/>
        <w:jc w:val="both"/>
        <w:rPr>
          <w:rFonts w:ascii="Arial" w:hAnsi="Arial" w:cs="Arial"/>
          <w:b/>
          <w:bCs/>
          <w:sz w:val="16"/>
          <w:szCs w:val="16"/>
        </w:rPr>
      </w:pPr>
    </w:p>
    <w:p w14:paraId="0BDB342C" w14:textId="77777777" w:rsidR="006F7368" w:rsidRDefault="002E7A1C">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0AE6EDB8" w14:textId="77777777" w:rsidR="00E6225D" w:rsidRDefault="00E6225D">
      <w:pPr>
        <w:widowControl/>
        <w:ind w:right="275" w:hanging="284"/>
        <w:jc w:val="both"/>
        <w:rPr>
          <w:rFonts w:ascii="Arial" w:hAnsi="Arial" w:cs="Arial"/>
          <w:bCs/>
          <w:sz w:val="18"/>
          <w:szCs w:val="18"/>
        </w:rPr>
      </w:pPr>
    </w:p>
    <w:p w14:paraId="54EE615D" w14:textId="77777777" w:rsidR="00E6225D" w:rsidRDefault="00E6225D">
      <w:pPr>
        <w:widowControl/>
        <w:ind w:right="275" w:hanging="284"/>
        <w:jc w:val="both"/>
        <w:rPr>
          <w:rFonts w:ascii="Arial" w:hAnsi="Arial" w:cs="Arial"/>
          <w:bCs/>
          <w:sz w:val="18"/>
          <w:szCs w:val="18"/>
        </w:rPr>
      </w:pPr>
    </w:p>
    <w:p w14:paraId="7871A5D2" w14:textId="77777777" w:rsidR="00E6225D" w:rsidRDefault="00E6225D">
      <w:pPr>
        <w:widowControl/>
        <w:ind w:right="275" w:hanging="284"/>
        <w:jc w:val="both"/>
        <w:rPr>
          <w:rFonts w:ascii="Arial" w:hAnsi="Arial" w:cs="Arial"/>
          <w:bCs/>
          <w:sz w:val="18"/>
          <w:szCs w:val="18"/>
        </w:rPr>
      </w:pPr>
    </w:p>
    <w:p w14:paraId="270339DF" w14:textId="77777777" w:rsidR="00E6225D" w:rsidRDefault="00E6225D">
      <w:pPr>
        <w:widowControl/>
        <w:ind w:right="275" w:hanging="284"/>
        <w:jc w:val="both"/>
        <w:rPr>
          <w:rFonts w:ascii="Arial" w:hAnsi="Arial" w:cs="Arial"/>
          <w:bCs/>
          <w:sz w:val="18"/>
          <w:szCs w:val="18"/>
        </w:rPr>
      </w:pPr>
    </w:p>
    <w:p w14:paraId="5DEB48D4" w14:textId="77777777" w:rsidR="00E6225D" w:rsidRDefault="00E6225D">
      <w:pPr>
        <w:widowControl/>
        <w:ind w:right="275" w:hanging="284"/>
        <w:jc w:val="both"/>
        <w:rPr>
          <w:rFonts w:ascii="Arial" w:hAnsi="Arial" w:cs="Arial"/>
          <w:bCs/>
          <w:sz w:val="18"/>
          <w:szCs w:val="18"/>
        </w:rPr>
      </w:pPr>
    </w:p>
    <w:p w14:paraId="476C46AF" w14:textId="77777777" w:rsidR="00E6225D" w:rsidRDefault="00E6225D">
      <w:pPr>
        <w:widowControl/>
        <w:ind w:right="275" w:hanging="284"/>
        <w:jc w:val="both"/>
        <w:rPr>
          <w:rFonts w:ascii="Arial" w:hAnsi="Arial" w:cs="Arial"/>
          <w:bCs/>
          <w:sz w:val="18"/>
          <w:szCs w:val="18"/>
        </w:rPr>
      </w:pPr>
    </w:p>
    <w:p w14:paraId="736D318E" w14:textId="77777777" w:rsidR="006F7368" w:rsidRDefault="006F7368">
      <w:pPr>
        <w:widowControl/>
        <w:jc w:val="center"/>
        <w:rPr>
          <w:rFonts w:ascii="Arial" w:hAnsi="Arial" w:cs="Arial"/>
          <w:b/>
          <w:sz w:val="18"/>
          <w:szCs w:val="18"/>
        </w:rPr>
      </w:pPr>
    </w:p>
    <w:p w14:paraId="3F130FEB" w14:textId="77777777" w:rsidR="006F7368" w:rsidRDefault="002E7A1C">
      <w:pPr>
        <w:widowControl/>
        <w:jc w:val="center"/>
        <w:rPr>
          <w:rFonts w:ascii="Arial" w:hAnsi="Arial" w:cs="Arial"/>
          <w:b/>
          <w:sz w:val="18"/>
          <w:szCs w:val="18"/>
        </w:rPr>
      </w:pPr>
      <w:r>
        <w:rPr>
          <w:rFonts w:ascii="Arial" w:hAnsi="Arial" w:cs="Arial"/>
          <w:b/>
          <w:sz w:val="18"/>
          <w:szCs w:val="18"/>
        </w:rPr>
        <w:lastRenderedPageBreak/>
        <w:t>ARAŞTIRMA ÖNERİSİNDEN BEKLENEN YAYGIN ETKİ TABLOSU</w:t>
      </w:r>
    </w:p>
    <w:tbl>
      <w:tblPr>
        <w:tblW w:w="4850" w:type="pct"/>
        <w:tblInd w:w="109" w:type="dxa"/>
        <w:shd w:val="clear" w:color="auto" w:fill="FFFFFF"/>
        <w:tblLook w:val="04A0" w:firstRow="1" w:lastRow="0" w:firstColumn="1" w:lastColumn="0" w:noHBand="0" w:noVBand="1"/>
      </w:tblPr>
      <w:tblGrid>
        <w:gridCol w:w="4089"/>
        <w:gridCol w:w="4699"/>
      </w:tblGrid>
      <w:tr w:rsidR="006F7368" w14:paraId="1A74EA26" w14:textId="77777777">
        <w:trPr>
          <w:trHeight w:val="515"/>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956839C" w14:textId="77777777" w:rsidR="006F7368" w:rsidRDefault="002E7A1C">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703DE52" w14:textId="77777777" w:rsidR="006F7368" w:rsidRDefault="002E7A1C">
            <w:pPr>
              <w:jc w:val="center"/>
              <w:rPr>
                <w:rFonts w:ascii="Arial" w:hAnsi="Arial" w:cs="Arial"/>
                <w:b/>
                <w:bCs/>
                <w:sz w:val="18"/>
                <w:szCs w:val="18"/>
              </w:rPr>
            </w:pPr>
            <w:r>
              <w:rPr>
                <w:rFonts w:ascii="Arial" w:hAnsi="Arial" w:cs="Arial"/>
                <w:b/>
                <w:bCs/>
                <w:sz w:val="18"/>
                <w:szCs w:val="18"/>
              </w:rPr>
              <w:t>Önerilen Araştırmadan Beklenen Çıktı, Sonuç ve Etkiler</w:t>
            </w:r>
          </w:p>
        </w:tc>
      </w:tr>
      <w:tr w:rsidR="006F7368" w14:paraId="1019D049" w14:textId="77777777">
        <w:trPr>
          <w:trHeight w:val="80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2477F09" w14:textId="77777777" w:rsidR="006F7368" w:rsidRDefault="002E7A1C">
            <w:pPr>
              <w:rPr>
                <w:rFonts w:ascii="Arial" w:hAnsi="Arial" w:cs="Arial"/>
                <w:b/>
                <w:bCs/>
                <w:sz w:val="18"/>
                <w:szCs w:val="18"/>
              </w:rPr>
            </w:pPr>
            <w:r>
              <w:rPr>
                <w:rFonts w:ascii="Arial" w:hAnsi="Arial" w:cs="Arial"/>
                <w:b/>
                <w:bCs/>
                <w:sz w:val="18"/>
                <w:szCs w:val="18"/>
              </w:rPr>
              <w:t xml:space="preserve">Bilimsel/Akademik </w:t>
            </w:r>
          </w:p>
          <w:p w14:paraId="5BE13DD5" w14:textId="77777777" w:rsidR="006F7368" w:rsidRDefault="002E7A1C">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6B0DEBBE" w14:textId="6A5F67AD" w:rsidR="006F7368" w:rsidRDefault="00E6225D">
            <w:pPr>
              <w:rPr>
                <w:rFonts w:ascii="Arial" w:hAnsi="Arial" w:cs="Arial"/>
                <w:sz w:val="18"/>
                <w:szCs w:val="18"/>
              </w:rPr>
            </w:pPr>
            <w:r w:rsidRPr="00E6225D">
              <w:rPr>
                <w:rFonts w:ascii="Arial" w:hAnsi="Arial" w:cs="Arial"/>
                <w:sz w:val="18"/>
                <w:szCs w:val="18"/>
              </w:rPr>
              <w:t>Proje sonucunda elde edilecek test verileri ve hibrit donanım tasarımının başarısı, ulusal/uluslararası öğrenci sempozyumlarında veya mühendislik kongrelerinde akademik bildiri olarak sunulma potansiyeline sahiptir. Disiplinler arası bu mühendislik yaklaşımı, literatürdeki reaktif akü izleme sistemlerine alternatif bilimsel bir referans oluşturacaktır.</w:t>
            </w:r>
          </w:p>
        </w:tc>
      </w:tr>
      <w:tr w:rsidR="006F7368" w14:paraId="04604F24" w14:textId="77777777">
        <w:trPr>
          <w:trHeight w:val="1844"/>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9584886" w14:textId="77777777" w:rsidR="006F7368" w:rsidRDefault="002E7A1C">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w:t>
            </w:r>
          </w:p>
          <w:p w14:paraId="5AE32BDF" w14:textId="77777777" w:rsidR="006F7368" w:rsidRDefault="002E7A1C">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Üretim İzni, Çeşit Tescili, Spin-</w:t>
            </w:r>
            <w:proofErr w:type="spellStart"/>
            <w:r>
              <w:rPr>
                <w:rFonts w:ascii="Arial" w:eastAsia="Calibri" w:hAnsi="Arial" w:cs="Arial"/>
                <w:bCs/>
                <w:sz w:val="16"/>
                <w:szCs w:val="16"/>
                <w:lang w:eastAsia="en-US"/>
              </w:rPr>
              <w:t>off</w:t>
            </w:r>
            <w:proofErr w:type="spellEnd"/>
            <w:r>
              <w:rPr>
                <w:rFonts w:ascii="Arial" w:eastAsia="Calibri" w:hAnsi="Arial" w:cs="Arial"/>
                <w:bCs/>
                <w:sz w:val="16"/>
                <w:szCs w:val="16"/>
                <w:lang w:eastAsia="en-US"/>
              </w:rPr>
              <w:t xml:space="preserve">/Start- </w:t>
            </w:r>
            <w:proofErr w:type="spellStart"/>
            <w:r>
              <w:rPr>
                <w:rFonts w:ascii="Arial" w:eastAsia="Calibri" w:hAnsi="Arial" w:cs="Arial"/>
                <w:bCs/>
                <w:sz w:val="16"/>
                <w:szCs w:val="16"/>
                <w:lang w:eastAsia="en-US"/>
              </w:rPr>
              <w:t>up</w:t>
            </w:r>
            <w:proofErr w:type="spellEnd"/>
            <w:r>
              <w:rPr>
                <w:rFonts w:ascii="Arial" w:eastAsia="Calibri" w:hAnsi="Arial" w:cs="Arial"/>
                <w:bCs/>
                <w:sz w:val="16"/>
                <w:szCs w:val="16"/>
                <w:lang w:eastAsia="en-US"/>
              </w:rPr>
              <w:t xml:space="preserve">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02621162" w14:textId="77777777" w:rsidR="006F7368" w:rsidRDefault="00E6225D">
            <w:pPr>
              <w:rPr>
                <w:rFonts w:ascii="Arial" w:hAnsi="Arial" w:cs="Arial"/>
                <w:sz w:val="18"/>
                <w:szCs w:val="18"/>
              </w:rPr>
            </w:pPr>
            <w:r>
              <w:rPr>
                <w:rFonts w:ascii="Arial" w:hAnsi="Arial" w:cs="Arial"/>
                <w:sz w:val="18"/>
                <w:szCs w:val="18"/>
              </w:rPr>
              <w:t>Ekonomik ve ticari:</w:t>
            </w:r>
            <w:r>
              <w:rPr>
                <w:rFonts w:ascii="Arial" w:hAnsi="Arial" w:cs="Arial"/>
                <w:sz w:val="18"/>
                <w:szCs w:val="18"/>
              </w:rPr>
              <w:br/>
            </w:r>
            <w:r w:rsidRPr="00E6225D">
              <w:rPr>
                <w:rFonts w:ascii="Arial" w:hAnsi="Arial" w:cs="Arial"/>
                <w:sz w:val="18"/>
                <w:szCs w:val="18"/>
              </w:rPr>
              <w:t>2025 yılı projeksiyonlarına göre 3,1 milyon aracın akü arızası nedeniyle yolda kalması beklenmektedir. Prototipin bu arızaları %30-40 oranında erken tespit etmesiyle çekici masrafları, iş gücü kayıpları ve lojistik gecikmeler gibi dolaylı ulusal ekonomik zararlar önlenecektir. Düşük maliyetli donanımı Arduino ve ACS712</w:t>
            </w:r>
            <w:r>
              <w:rPr>
                <w:rFonts w:ascii="Arial" w:hAnsi="Arial" w:cs="Arial"/>
                <w:sz w:val="18"/>
                <w:szCs w:val="18"/>
              </w:rPr>
              <w:t xml:space="preserve"> </w:t>
            </w:r>
            <w:r w:rsidRPr="00E6225D">
              <w:rPr>
                <w:rFonts w:ascii="Arial" w:hAnsi="Arial" w:cs="Arial"/>
                <w:sz w:val="18"/>
                <w:szCs w:val="18"/>
              </w:rPr>
              <w:t xml:space="preserve">ile otomotiv satış pazarı için ticarileşme potansiyeli yüksek ölçeklenebilir bir prototip ürün ortaya </w:t>
            </w:r>
            <w:proofErr w:type="gramStart"/>
            <w:r w:rsidRPr="00E6225D">
              <w:rPr>
                <w:rFonts w:ascii="Arial" w:hAnsi="Arial" w:cs="Arial"/>
                <w:sz w:val="18"/>
                <w:szCs w:val="18"/>
              </w:rPr>
              <w:t>çıkacaktır .</w:t>
            </w:r>
            <w:proofErr w:type="gramEnd"/>
          </w:p>
          <w:p w14:paraId="7B63485D" w14:textId="77777777" w:rsidR="00E6225D" w:rsidRDefault="00E6225D">
            <w:pPr>
              <w:rPr>
                <w:rFonts w:ascii="Arial" w:hAnsi="Arial" w:cs="Arial"/>
                <w:sz w:val="18"/>
                <w:szCs w:val="18"/>
              </w:rPr>
            </w:pPr>
          </w:p>
          <w:p w14:paraId="5816F921" w14:textId="48D6656C" w:rsidR="00E6225D" w:rsidRDefault="00E6225D">
            <w:pPr>
              <w:rPr>
                <w:rFonts w:ascii="Arial" w:hAnsi="Arial" w:cs="Arial"/>
                <w:sz w:val="18"/>
                <w:szCs w:val="18"/>
              </w:rPr>
            </w:pPr>
            <w:proofErr w:type="gramStart"/>
            <w:r w:rsidRPr="00E6225D">
              <w:rPr>
                <w:rFonts w:ascii="Arial" w:hAnsi="Arial" w:cs="Arial"/>
                <w:sz w:val="18"/>
                <w:szCs w:val="18"/>
              </w:rPr>
              <w:t xml:space="preserve">Sosyal </w:t>
            </w:r>
            <w:r w:rsidRPr="00E6225D">
              <w:rPr>
                <w:rFonts w:ascii="Arial" w:hAnsi="Arial" w:cs="Arial"/>
                <w:b/>
                <w:bCs/>
                <w:sz w:val="18"/>
                <w:szCs w:val="18"/>
              </w:rPr>
              <w:t>:</w:t>
            </w:r>
            <w:proofErr w:type="gramEnd"/>
            <w:r w:rsidRPr="00E6225D">
              <w:rPr>
                <w:rFonts w:ascii="Arial" w:hAnsi="Arial" w:cs="Arial"/>
                <w:bCs/>
                <w:sz w:val="18"/>
                <w:szCs w:val="18"/>
              </w:rPr>
              <w:t xml:space="preserve"> BM Sürdürülebilir Kalkınma Amaçları "Hedef 9</w:t>
            </w:r>
            <w:r>
              <w:rPr>
                <w:rFonts w:ascii="Arial" w:hAnsi="Arial" w:cs="Arial"/>
                <w:bCs/>
                <w:sz w:val="18"/>
                <w:szCs w:val="18"/>
              </w:rPr>
              <w:t xml:space="preserve"> </w:t>
            </w:r>
            <w:r w:rsidRPr="00E6225D">
              <w:rPr>
                <w:rFonts w:ascii="Arial" w:hAnsi="Arial" w:cs="Arial"/>
                <w:bCs/>
                <w:sz w:val="18"/>
                <w:szCs w:val="18"/>
              </w:rPr>
              <w:t>Sanayi, Yenilikçilik ve Altyapı" ve "Hedef 12 Sorumlu Tüketim ve Üretim" ile doğrudan örtüşmektedir. Akü sağlığı optimize edilerek gereksiz akü değişimlerinin önüne geçilecek, dolayısıyla ağır metal içeren elektronik atık e-atık üretimi azaltılarak çevresel sürdürülebilirliğe katkı sağlanacaktır. Ayrıca araçların beklenmedik şekilde yolda kalması önlenerek şehir içi trafik sıkışıklığı azaltılacakt</w:t>
            </w:r>
            <w:r>
              <w:rPr>
                <w:rFonts w:ascii="Arial" w:hAnsi="Arial" w:cs="Arial"/>
                <w:bCs/>
                <w:sz w:val="18"/>
                <w:szCs w:val="18"/>
              </w:rPr>
              <w:t>ır.</w:t>
            </w:r>
          </w:p>
        </w:tc>
      </w:tr>
      <w:tr w:rsidR="006F7368" w14:paraId="437F3741" w14:textId="77777777">
        <w:trPr>
          <w:trHeight w:val="936"/>
        </w:trPr>
        <w:tc>
          <w:tcPr>
            <w:tcW w:w="40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C8DDFC" w14:textId="77777777" w:rsidR="006F7368" w:rsidRDefault="002E7A1C">
            <w:pPr>
              <w:spacing w:before="280" w:after="119"/>
              <w:contextualSpacing/>
              <w:rPr>
                <w:rFonts w:ascii="Arial" w:hAnsi="Arial" w:cs="Arial"/>
                <w:b/>
                <w:sz w:val="18"/>
                <w:szCs w:val="18"/>
              </w:rPr>
            </w:pPr>
            <w:r>
              <w:rPr>
                <w:rFonts w:ascii="Arial" w:hAnsi="Arial" w:cs="Arial"/>
                <w:b/>
                <w:sz w:val="18"/>
                <w:szCs w:val="18"/>
              </w:rPr>
              <w:t>Araştırmacı Yetiştirilmesi ve Yeni Proje(</w:t>
            </w:r>
            <w:proofErr w:type="spellStart"/>
            <w:r>
              <w:rPr>
                <w:rFonts w:ascii="Arial" w:hAnsi="Arial" w:cs="Arial"/>
                <w:b/>
                <w:sz w:val="18"/>
                <w:szCs w:val="18"/>
              </w:rPr>
              <w:t>ler</w:t>
            </w:r>
            <w:proofErr w:type="spellEnd"/>
            <w:r>
              <w:rPr>
                <w:rFonts w:ascii="Arial" w:hAnsi="Arial" w:cs="Arial"/>
                <w:b/>
                <w:sz w:val="18"/>
                <w:szCs w:val="18"/>
              </w:rPr>
              <w:t xml:space="preserve">) Oluşturma </w:t>
            </w:r>
          </w:p>
          <w:p w14:paraId="1DF8F872" w14:textId="77777777" w:rsidR="006F7368" w:rsidRDefault="002E7A1C">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sz="4" w:space="0" w:color="000000"/>
              <w:left w:val="single" w:sz="4" w:space="0" w:color="000000"/>
              <w:bottom w:val="single" w:sz="4" w:space="0" w:color="000000"/>
              <w:right w:val="single" w:sz="4" w:space="0" w:color="000000"/>
            </w:tcBorders>
            <w:shd w:val="clear" w:color="auto" w:fill="FFFFFF"/>
          </w:tcPr>
          <w:p w14:paraId="735FF677" w14:textId="3191F521" w:rsidR="006F7368" w:rsidRDefault="00E6225D">
            <w:pPr>
              <w:rPr>
                <w:rFonts w:ascii="Arial" w:hAnsi="Arial" w:cs="Arial"/>
                <w:bCs/>
                <w:sz w:val="18"/>
                <w:szCs w:val="18"/>
              </w:rPr>
            </w:pPr>
            <w:r w:rsidRPr="00E6225D">
              <w:rPr>
                <w:rFonts w:ascii="Arial" w:hAnsi="Arial" w:cs="Arial"/>
                <w:bCs/>
                <w:sz w:val="18"/>
                <w:szCs w:val="18"/>
              </w:rPr>
              <w:t>Projede görev alan 3 lisans öğrencisinin, elektrik-elektronik mühendisliğinin temel alt dalları olan gömülü sistemler, güç elektroniği ve donanım tasarımı alanlarında uygulamalı Ar-</w:t>
            </w:r>
            <w:proofErr w:type="spellStart"/>
            <w:r w:rsidRPr="00E6225D">
              <w:rPr>
                <w:rFonts w:ascii="Arial" w:hAnsi="Arial" w:cs="Arial"/>
                <w:bCs/>
                <w:sz w:val="18"/>
                <w:szCs w:val="18"/>
              </w:rPr>
              <w:t>Ge</w:t>
            </w:r>
            <w:proofErr w:type="spellEnd"/>
            <w:r w:rsidRPr="00E6225D">
              <w:rPr>
                <w:rFonts w:ascii="Arial" w:hAnsi="Arial" w:cs="Arial"/>
                <w:bCs/>
                <w:sz w:val="18"/>
                <w:szCs w:val="18"/>
              </w:rPr>
              <w:t xml:space="preserve"> kültürü kazanması sağlanacaktır. Ortaya çıkan prototip, gelecekteki lisans bitirme tezlerine veya TÜBİTAK 2209-B (Sanayiye Yönelik) projelerine temel bir altyapı oluşturacaktır.</w:t>
            </w:r>
          </w:p>
        </w:tc>
      </w:tr>
    </w:tbl>
    <w:p w14:paraId="0277948E" w14:textId="77777777" w:rsidR="006F7368" w:rsidRDefault="006F7368">
      <w:pPr>
        <w:pStyle w:val="WW-NormalWeb1"/>
        <w:spacing w:before="0" w:after="0"/>
        <w:ind w:left="716"/>
        <w:jc w:val="both"/>
        <w:rPr>
          <w:rFonts w:ascii="Arial" w:hAnsi="Arial" w:cs="Arial"/>
          <w:b/>
          <w:bCs/>
          <w:sz w:val="18"/>
          <w:szCs w:val="18"/>
        </w:rPr>
      </w:pPr>
    </w:p>
    <w:p w14:paraId="408ABA31" w14:textId="77777777" w:rsidR="006F7368" w:rsidRDefault="006F7368">
      <w:pPr>
        <w:pStyle w:val="WW-NormalWeb1"/>
        <w:spacing w:before="0" w:after="0"/>
        <w:ind w:left="1724" w:hanging="1724"/>
        <w:jc w:val="both"/>
        <w:rPr>
          <w:rFonts w:ascii="Arial" w:hAnsi="Arial" w:cs="Arial"/>
          <w:b/>
          <w:bCs/>
          <w:sz w:val="18"/>
          <w:szCs w:val="18"/>
        </w:rPr>
      </w:pPr>
    </w:p>
    <w:p w14:paraId="2515C2E5" w14:textId="77777777" w:rsidR="006F7368" w:rsidRDefault="002E7A1C">
      <w:pPr>
        <w:pStyle w:val="WW-NormalWeb1"/>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W w:w="9076" w:type="dxa"/>
        <w:jc w:val="center"/>
        <w:tblCellMar>
          <w:top w:w="55" w:type="dxa"/>
          <w:left w:w="55" w:type="dxa"/>
          <w:bottom w:w="55" w:type="dxa"/>
          <w:right w:w="55" w:type="dxa"/>
        </w:tblCellMar>
        <w:tblLook w:val="04A0" w:firstRow="1" w:lastRow="0" w:firstColumn="1" w:lastColumn="0" w:noHBand="0" w:noVBand="1"/>
      </w:tblPr>
      <w:tblGrid>
        <w:gridCol w:w="1561"/>
        <w:gridCol w:w="1329"/>
        <w:gridCol w:w="6186"/>
      </w:tblGrid>
      <w:tr w:rsidR="006F7368" w14:paraId="018BC827" w14:textId="77777777">
        <w:trPr>
          <w:trHeight w:val="568"/>
          <w:jc w:val="center"/>
        </w:trPr>
        <w:tc>
          <w:tcPr>
            <w:tcW w:w="1561" w:type="dxa"/>
            <w:tcBorders>
              <w:top w:val="single" w:sz="2" w:space="0" w:color="000000"/>
              <w:left w:val="single" w:sz="2" w:space="0" w:color="000000"/>
              <w:bottom w:val="single" w:sz="2" w:space="0" w:color="000000"/>
            </w:tcBorders>
            <w:shd w:val="clear" w:color="auto" w:fill="D9D9D9" w:themeFill="background1" w:themeFillShade="D9"/>
          </w:tcPr>
          <w:p w14:paraId="4EE2948C" w14:textId="77777777" w:rsidR="006F7368" w:rsidRDefault="002E7A1C">
            <w:pPr>
              <w:pStyle w:val="Tabloerii"/>
              <w:jc w:val="center"/>
              <w:rPr>
                <w:rFonts w:ascii="Arial" w:hAnsi="Arial" w:cs="Arial"/>
                <w:b/>
                <w:bCs/>
                <w:sz w:val="18"/>
                <w:szCs w:val="18"/>
              </w:rPr>
            </w:pPr>
            <w:r>
              <w:rPr>
                <w:rFonts w:ascii="Arial" w:hAnsi="Arial" w:cs="Arial"/>
                <w:b/>
                <w:bCs/>
                <w:sz w:val="18"/>
                <w:szCs w:val="18"/>
              </w:rPr>
              <w:t>Bütçe Türü</w:t>
            </w:r>
          </w:p>
        </w:tc>
        <w:tc>
          <w:tcPr>
            <w:tcW w:w="1329" w:type="dxa"/>
            <w:tcBorders>
              <w:top w:val="single" w:sz="2" w:space="0" w:color="000000"/>
              <w:left w:val="single" w:sz="2" w:space="0" w:color="000000"/>
              <w:bottom w:val="single" w:sz="2" w:space="0" w:color="000000"/>
            </w:tcBorders>
            <w:shd w:val="clear" w:color="auto" w:fill="D9D9D9" w:themeFill="background1" w:themeFillShade="D9"/>
          </w:tcPr>
          <w:p w14:paraId="65699207" w14:textId="77777777" w:rsidR="006F7368" w:rsidRDefault="002E7A1C">
            <w:pPr>
              <w:pStyle w:val="Tabloerii"/>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sz="2" w:space="0" w:color="000000"/>
              <w:left w:val="single" w:sz="2" w:space="0" w:color="000000"/>
              <w:bottom w:val="single" w:sz="2" w:space="0" w:color="000000"/>
              <w:right w:val="single" w:sz="2" w:space="0" w:color="000000"/>
            </w:tcBorders>
            <w:shd w:val="clear" w:color="auto" w:fill="D9D9D9" w:themeFill="background1" w:themeFillShade="D9"/>
          </w:tcPr>
          <w:p w14:paraId="1E140836" w14:textId="77777777" w:rsidR="006F7368" w:rsidRDefault="002E7A1C">
            <w:pPr>
              <w:pStyle w:val="Tabloerii"/>
              <w:jc w:val="center"/>
              <w:rPr>
                <w:rFonts w:ascii="Arial" w:hAnsi="Arial" w:cs="Arial"/>
                <w:b/>
                <w:bCs/>
                <w:sz w:val="18"/>
                <w:szCs w:val="18"/>
              </w:rPr>
            </w:pPr>
            <w:r>
              <w:rPr>
                <w:rFonts w:ascii="Arial" w:hAnsi="Arial" w:cs="Arial"/>
                <w:b/>
                <w:bCs/>
                <w:sz w:val="18"/>
                <w:szCs w:val="18"/>
              </w:rPr>
              <w:t>Talep Gerekçesi</w:t>
            </w:r>
          </w:p>
        </w:tc>
      </w:tr>
      <w:tr w:rsidR="006F7368" w14:paraId="0FB46032"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6A8A2D0C" w14:textId="77777777" w:rsidR="006F7368" w:rsidRDefault="002E7A1C">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51EF1DFF" w14:textId="17450A0D" w:rsidR="006F7368" w:rsidRDefault="00AA253D" w:rsidP="00AA253D">
            <w:pPr>
              <w:pStyle w:val="Tabloerii"/>
              <w:jc w:val="center"/>
              <w:rPr>
                <w:rFonts w:ascii="Arial" w:hAnsi="Arial" w:cs="Arial"/>
                <w:sz w:val="18"/>
                <w:szCs w:val="18"/>
              </w:rPr>
            </w:pPr>
            <w:r>
              <w:rPr>
                <w:rFonts w:ascii="Arial" w:hAnsi="Arial" w:cs="Arial"/>
                <w:sz w:val="18"/>
                <w:szCs w:val="18"/>
              </w:rPr>
              <w:t>230 TL</w:t>
            </w:r>
          </w:p>
        </w:tc>
        <w:tc>
          <w:tcPr>
            <w:tcW w:w="6186" w:type="dxa"/>
            <w:tcBorders>
              <w:left w:val="single" w:sz="2" w:space="0" w:color="000000"/>
              <w:bottom w:val="single" w:sz="2" w:space="0" w:color="000000"/>
              <w:right w:val="single" w:sz="2" w:space="0" w:color="000000"/>
            </w:tcBorders>
          </w:tcPr>
          <w:p w14:paraId="5D5E8F82" w14:textId="16713577" w:rsidR="006F7368" w:rsidRDefault="00E6225D">
            <w:pPr>
              <w:pStyle w:val="Tabloerii"/>
              <w:rPr>
                <w:rFonts w:ascii="Arial" w:hAnsi="Arial" w:cs="Arial"/>
                <w:sz w:val="18"/>
                <w:szCs w:val="18"/>
              </w:rPr>
            </w:pPr>
            <w:r w:rsidRPr="00AA253D">
              <w:rPr>
                <w:rFonts w:ascii="Arial" w:hAnsi="Arial" w:cs="Arial"/>
                <w:sz w:val="18"/>
                <w:szCs w:val="18"/>
              </w:rPr>
              <w:t>Arduino Nano Mikrodenetleyici</w:t>
            </w:r>
            <w:r w:rsidRPr="00E6225D">
              <w:rPr>
                <w:rFonts w:ascii="Arial" w:hAnsi="Arial" w:cs="Arial"/>
                <w:b/>
                <w:bCs/>
                <w:sz w:val="18"/>
                <w:szCs w:val="18"/>
              </w:rPr>
              <w:t>:</w:t>
            </w:r>
            <w:r w:rsidRPr="00E6225D">
              <w:rPr>
                <w:rFonts w:ascii="Arial" w:hAnsi="Arial" w:cs="Arial"/>
                <w:sz w:val="18"/>
                <w:szCs w:val="18"/>
              </w:rPr>
              <w:t xml:space="preserve"> Sistemin merkezinde uçta hesaplama yapmak ve sensör verilerini işlemek için.</w:t>
            </w:r>
          </w:p>
        </w:tc>
      </w:tr>
      <w:tr w:rsidR="00E6225D" w14:paraId="22CDABE6"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6F35E7A6" w14:textId="28A18603" w:rsidR="00E6225D" w:rsidRDefault="00E6225D">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0204C4B1" w14:textId="056D7307" w:rsidR="00E6225D" w:rsidRDefault="00AA253D" w:rsidP="00AA253D">
            <w:pPr>
              <w:pStyle w:val="Tabloerii"/>
              <w:jc w:val="center"/>
              <w:rPr>
                <w:rFonts w:ascii="Arial" w:hAnsi="Arial" w:cs="Arial"/>
                <w:sz w:val="18"/>
                <w:szCs w:val="18"/>
              </w:rPr>
            </w:pPr>
            <w:r>
              <w:rPr>
                <w:rFonts w:ascii="Arial" w:hAnsi="Arial" w:cs="Arial"/>
                <w:sz w:val="18"/>
                <w:szCs w:val="18"/>
              </w:rPr>
              <w:t>120TL</w:t>
            </w:r>
          </w:p>
        </w:tc>
        <w:tc>
          <w:tcPr>
            <w:tcW w:w="6186" w:type="dxa"/>
            <w:tcBorders>
              <w:left w:val="single" w:sz="2" w:space="0" w:color="000000"/>
              <w:bottom w:val="single" w:sz="2" w:space="0" w:color="000000"/>
              <w:right w:val="single" w:sz="2" w:space="0" w:color="000000"/>
            </w:tcBorders>
          </w:tcPr>
          <w:p w14:paraId="0BFA77AC" w14:textId="12A6DD5D" w:rsidR="00E6225D" w:rsidRDefault="00E6225D">
            <w:pPr>
              <w:pStyle w:val="Tabloerii"/>
              <w:rPr>
                <w:rFonts w:ascii="Arial" w:hAnsi="Arial" w:cs="Arial"/>
                <w:sz w:val="18"/>
                <w:szCs w:val="18"/>
              </w:rPr>
            </w:pPr>
            <w:r w:rsidRPr="00AA253D">
              <w:rPr>
                <w:rFonts w:ascii="Arial" w:hAnsi="Arial" w:cs="Arial"/>
                <w:sz w:val="18"/>
                <w:szCs w:val="18"/>
              </w:rPr>
              <w:t xml:space="preserve">ACS712 </w:t>
            </w:r>
            <w:proofErr w:type="spellStart"/>
            <w:r w:rsidRPr="00AA253D">
              <w:rPr>
                <w:rFonts w:ascii="Arial" w:hAnsi="Arial" w:cs="Arial"/>
                <w:sz w:val="18"/>
                <w:szCs w:val="18"/>
              </w:rPr>
              <w:t>Hall</w:t>
            </w:r>
            <w:proofErr w:type="spellEnd"/>
            <w:r w:rsidRPr="00AA253D">
              <w:rPr>
                <w:rFonts w:ascii="Arial" w:hAnsi="Arial" w:cs="Arial"/>
                <w:sz w:val="18"/>
                <w:szCs w:val="18"/>
              </w:rPr>
              <w:t xml:space="preserve"> </w:t>
            </w:r>
            <w:proofErr w:type="spellStart"/>
            <w:r w:rsidRPr="00AA253D">
              <w:rPr>
                <w:rFonts w:ascii="Arial" w:hAnsi="Arial" w:cs="Arial"/>
                <w:sz w:val="18"/>
                <w:szCs w:val="18"/>
              </w:rPr>
              <w:t>Effect</w:t>
            </w:r>
            <w:proofErr w:type="spellEnd"/>
            <w:r w:rsidRPr="00AA253D">
              <w:rPr>
                <w:rFonts w:ascii="Arial" w:hAnsi="Arial" w:cs="Arial"/>
                <w:sz w:val="18"/>
                <w:szCs w:val="18"/>
              </w:rPr>
              <w:t xml:space="preserve"> Akım </w:t>
            </w:r>
            <w:proofErr w:type="gramStart"/>
            <w:r w:rsidRPr="00AA253D">
              <w:rPr>
                <w:rFonts w:ascii="Arial" w:hAnsi="Arial" w:cs="Arial"/>
                <w:sz w:val="18"/>
                <w:szCs w:val="18"/>
              </w:rPr>
              <w:t>Sensörü :</w:t>
            </w:r>
            <w:proofErr w:type="gramEnd"/>
            <w:r w:rsidRPr="00E6225D">
              <w:rPr>
                <w:rFonts w:ascii="Arial" w:hAnsi="Arial" w:cs="Arial"/>
                <w:sz w:val="18"/>
                <w:szCs w:val="18"/>
              </w:rPr>
              <w:t xml:space="preserve"> Devreye müdahale etmeden manyetik alan üzerinden akünün anlık akım değerini ölçmek için.</w:t>
            </w:r>
          </w:p>
        </w:tc>
      </w:tr>
      <w:tr w:rsidR="00E6225D" w14:paraId="109F169D"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2CFBCCB3" w14:textId="1E9161AC" w:rsidR="00E6225D" w:rsidRDefault="00E6225D">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52E8BA2E" w14:textId="45CCE09A" w:rsidR="00E6225D" w:rsidRDefault="00AA253D" w:rsidP="00AA253D">
            <w:pPr>
              <w:pStyle w:val="Tabloerii"/>
              <w:jc w:val="center"/>
              <w:rPr>
                <w:rFonts w:ascii="Arial" w:hAnsi="Arial" w:cs="Arial"/>
                <w:sz w:val="18"/>
                <w:szCs w:val="18"/>
              </w:rPr>
            </w:pPr>
            <w:r>
              <w:rPr>
                <w:rFonts w:ascii="Arial" w:hAnsi="Arial" w:cs="Arial"/>
                <w:sz w:val="18"/>
                <w:szCs w:val="18"/>
              </w:rPr>
              <w:t>255TL</w:t>
            </w:r>
          </w:p>
        </w:tc>
        <w:tc>
          <w:tcPr>
            <w:tcW w:w="6186" w:type="dxa"/>
            <w:tcBorders>
              <w:left w:val="single" w:sz="2" w:space="0" w:color="000000"/>
              <w:bottom w:val="single" w:sz="2" w:space="0" w:color="000000"/>
              <w:right w:val="single" w:sz="2" w:space="0" w:color="000000"/>
            </w:tcBorders>
          </w:tcPr>
          <w:p w14:paraId="453B57AB" w14:textId="2859D546" w:rsidR="00E6225D" w:rsidRDefault="00E6225D">
            <w:pPr>
              <w:pStyle w:val="Tabloerii"/>
              <w:rPr>
                <w:rFonts w:ascii="Arial" w:hAnsi="Arial" w:cs="Arial"/>
                <w:sz w:val="18"/>
                <w:szCs w:val="18"/>
              </w:rPr>
            </w:pPr>
            <w:r w:rsidRPr="00AA253D">
              <w:rPr>
                <w:rFonts w:ascii="Arial" w:hAnsi="Arial" w:cs="Arial"/>
                <w:sz w:val="18"/>
                <w:szCs w:val="18"/>
              </w:rPr>
              <w:t>16x2 LCD Ekran ve I2C Modülü:</w:t>
            </w:r>
            <w:r w:rsidRPr="00E6225D">
              <w:rPr>
                <w:rFonts w:ascii="Arial" w:hAnsi="Arial" w:cs="Arial"/>
                <w:sz w:val="18"/>
                <w:szCs w:val="18"/>
              </w:rPr>
              <w:t xml:space="preserve"> Hesaplanan anlık gerilim, akım ve sağlık durumu verilerini sürücüye görselleştirmek için.</w:t>
            </w:r>
          </w:p>
        </w:tc>
      </w:tr>
      <w:tr w:rsidR="00E6225D" w14:paraId="371A99DA"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02E5371D" w14:textId="696438D9" w:rsidR="00E6225D" w:rsidRDefault="00E6225D">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2E8017B9" w14:textId="42390C85" w:rsidR="00E6225D" w:rsidRDefault="00AA253D" w:rsidP="00AA253D">
            <w:pPr>
              <w:pStyle w:val="Tabloerii"/>
              <w:jc w:val="center"/>
              <w:rPr>
                <w:rFonts w:ascii="Arial" w:hAnsi="Arial" w:cs="Arial"/>
                <w:sz w:val="18"/>
                <w:szCs w:val="18"/>
              </w:rPr>
            </w:pPr>
            <w:r>
              <w:rPr>
                <w:rFonts w:ascii="Arial" w:hAnsi="Arial" w:cs="Arial"/>
                <w:sz w:val="18"/>
                <w:szCs w:val="18"/>
              </w:rPr>
              <w:t>350TL</w:t>
            </w:r>
          </w:p>
        </w:tc>
        <w:tc>
          <w:tcPr>
            <w:tcW w:w="6186" w:type="dxa"/>
            <w:tcBorders>
              <w:left w:val="single" w:sz="2" w:space="0" w:color="000000"/>
              <w:bottom w:val="single" w:sz="2" w:space="0" w:color="000000"/>
              <w:right w:val="single" w:sz="2" w:space="0" w:color="000000"/>
            </w:tcBorders>
          </w:tcPr>
          <w:p w14:paraId="031AD2EE" w14:textId="0001E524" w:rsidR="00E6225D" w:rsidRDefault="00E6225D" w:rsidP="00E6225D">
            <w:pPr>
              <w:pStyle w:val="Tabloerii"/>
              <w:tabs>
                <w:tab w:val="left" w:pos="927"/>
              </w:tabs>
              <w:rPr>
                <w:rFonts w:ascii="Arial" w:hAnsi="Arial" w:cs="Arial"/>
                <w:sz w:val="18"/>
                <w:szCs w:val="18"/>
              </w:rPr>
            </w:pPr>
            <w:r w:rsidRPr="00E6225D">
              <w:rPr>
                <w:rFonts w:ascii="Arial" w:hAnsi="Arial" w:cs="Arial"/>
                <w:sz w:val="18"/>
                <w:szCs w:val="18"/>
              </w:rPr>
              <w:t xml:space="preserve">Elektronik Komponentler Dirençler, LED'ler, </w:t>
            </w:r>
            <w:proofErr w:type="spellStart"/>
            <w:r w:rsidRPr="00E6225D">
              <w:rPr>
                <w:rFonts w:ascii="Arial" w:hAnsi="Arial" w:cs="Arial"/>
                <w:sz w:val="18"/>
                <w:szCs w:val="18"/>
              </w:rPr>
              <w:t>Buzzer</w:t>
            </w:r>
            <w:proofErr w:type="spellEnd"/>
            <w:r w:rsidRPr="00E6225D">
              <w:rPr>
                <w:rFonts w:ascii="Arial" w:hAnsi="Arial" w:cs="Arial"/>
                <w:sz w:val="18"/>
                <w:szCs w:val="18"/>
              </w:rPr>
              <w:t>, Kondansatörler: Gerilim bölücü devrenin 12V'u 5V'a düşürmek</w:t>
            </w:r>
            <w:r w:rsidR="00AA253D">
              <w:rPr>
                <w:rFonts w:ascii="Arial" w:hAnsi="Arial" w:cs="Arial"/>
                <w:sz w:val="18"/>
                <w:szCs w:val="18"/>
              </w:rPr>
              <w:t xml:space="preserve"> </w:t>
            </w:r>
            <w:r w:rsidRPr="00E6225D">
              <w:rPr>
                <w:rFonts w:ascii="Arial" w:hAnsi="Arial" w:cs="Arial"/>
                <w:sz w:val="18"/>
                <w:szCs w:val="18"/>
              </w:rPr>
              <w:t xml:space="preserve">tasarımı ve uyarı katmanlarının 12,2V sarı LED, 11,8V </w:t>
            </w:r>
            <w:proofErr w:type="spellStart"/>
            <w:r w:rsidRPr="00E6225D">
              <w:rPr>
                <w:rFonts w:ascii="Arial" w:hAnsi="Arial" w:cs="Arial"/>
                <w:sz w:val="18"/>
                <w:szCs w:val="18"/>
              </w:rPr>
              <w:t>Buzzer</w:t>
            </w:r>
            <w:proofErr w:type="spellEnd"/>
            <w:r w:rsidRPr="00E6225D">
              <w:rPr>
                <w:rFonts w:ascii="Arial" w:hAnsi="Arial" w:cs="Arial"/>
                <w:sz w:val="18"/>
                <w:szCs w:val="18"/>
              </w:rPr>
              <w:t xml:space="preserve"> oluşturulması için.</w:t>
            </w:r>
          </w:p>
        </w:tc>
      </w:tr>
      <w:tr w:rsidR="00E6225D" w14:paraId="486138E9" w14:textId="77777777">
        <w:trPr>
          <w:trHeight w:val="413"/>
          <w:jc w:val="center"/>
        </w:trPr>
        <w:tc>
          <w:tcPr>
            <w:tcW w:w="1561" w:type="dxa"/>
            <w:tcBorders>
              <w:left w:val="single" w:sz="2" w:space="0" w:color="000000"/>
              <w:bottom w:val="single" w:sz="2" w:space="0" w:color="000000"/>
            </w:tcBorders>
            <w:shd w:val="clear" w:color="auto" w:fill="D9D9D9" w:themeFill="background1" w:themeFillShade="D9"/>
          </w:tcPr>
          <w:p w14:paraId="2813DDF9" w14:textId="3D13E296" w:rsidR="00E6225D" w:rsidRDefault="00E6225D">
            <w:pPr>
              <w:pStyle w:val="Tabloerii"/>
              <w:rPr>
                <w:rFonts w:ascii="Arial" w:hAnsi="Arial" w:cs="Arial"/>
                <w:b/>
                <w:bCs/>
                <w:sz w:val="18"/>
                <w:szCs w:val="18"/>
              </w:rPr>
            </w:pPr>
            <w:r>
              <w:rPr>
                <w:rFonts w:ascii="Arial" w:hAnsi="Arial" w:cs="Arial"/>
                <w:b/>
                <w:bCs/>
                <w:sz w:val="18"/>
                <w:szCs w:val="18"/>
              </w:rPr>
              <w:t>Sarf Malzeme</w:t>
            </w:r>
          </w:p>
        </w:tc>
        <w:tc>
          <w:tcPr>
            <w:tcW w:w="1329" w:type="dxa"/>
            <w:tcBorders>
              <w:left w:val="single" w:sz="2" w:space="0" w:color="000000"/>
              <w:bottom w:val="single" w:sz="2" w:space="0" w:color="000000"/>
            </w:tcBorders>
          </w:tcPr>
          <w:p w14:paraId="1D3761EA" w14:textId="0F6A2BAD" w:rsidR="00E6225D" w:rsidRDefault="00AA253D" w:rsidP="00AA253D">
            <w:pPr>
              <w:pStyle w:val="Tabloerii"/>
              <w:jc w:val="center"/>
              <w:rPr>
                <w:rFonts w:ascii="Arial" w:hAnsi="Arial" w:cs="Arial"/>
                <w:sz w:val="18"/>
                <w:szCs w:val="18"/>
              </w:rPr>
            </w:pPr>
            <w:r>
              <w:rPr>
                <w:rFonts w:ascii="Arial" w:hAnsi="Arial" w:cs="Arial"/>
                <w:sz w:val="18"/>
                <w:szCs w:val="18"/>
              </w:rPr>
              <w:t>500TL</w:t>
            </w:r>
          </w:p>
        </w:tc>
        <w:tc>
          <w:tcPr>
            <w:tcW w:w="6186" w:type="dxa"/>
            <w:tcBorders>
              <w:left w:val="single" w:sz="2" w:space="0" w:color="000000"/>
              <w:bottom w:val="single" w:sz="2" w:space="0" w:color="000000"/>
              <w:right w:val="single" w:sz="2" w:space="0" w:color="000000"/>
            </w:tcBorders>
          </w:tcPr>
          <w:p w14:paraId="70B41A48" w14:textId="55531CE7" w:rsidR="00E6225D" w:rsidRDefault="00AA253D">
            <w:pPr>
              <w:pStyle w:val="Tabloerii"/>
              <w:rPr>
                <w:rFonts w:ascii="Arial" w:hAnsi="Arial" w:cs="Arial"/>
                <w:sz w:val="18"/>
                <w:szCs w:val="18"/>
              </w:rPr>
            </w:pPr>
            <w:r w:rsidRPr="00AA253D">
              <w:rPr>
                <w:rFonts w:ascii="Arial" w:hAnsi="Arial" w:cs="Arial"/>
                <w:sz w:val="18"/>
                <w:szCs w:val="18"/>
              </w:rPr>
              <w:t xml:space="preserve">Prototipleme Ekipmanları Delikli </w:t>
            </w:r>
            <w:proofErr w:type="spellStart"/>
            <w:r w:rsidRPr="00AA253D">
              <w:rPr>
                <w:rFonts w:ascii="Arial" w:hAnsi="Arial" w:cs="Arial"/>
                <w:sz w:val="18"/>
                <w:szCs w:val="18"/>
              </w:rPr>
              <w:t>Pertinaks</w:t>
            </w:r>
            <w:proofErr w:type="spellEnd"/>
            <w:r w:rsidRPr="00AA253D">
              <w:rPr>
                <w:rFonts w:ascii="Arial" w:hAnsi="Arial" w:cs="Arial"/>
                <w:sz w:val="18"/>
                <w:szCs w:val="18"/>
              </w:rPr>
              <w:t xml:space="preserve">/PCB, </w:t>
            </w:r>
            <w:proofErr w:type="spellStart"/>
            <w:r w:rsidRPr="00AA253D">
              <w:rPr>
                <w:rFonts w:ascii="Arial" w:hAnsi="Arial" w:cs="Arial"/>
                <w:sz w:val="18"/>
                <w:szCs w:val="18"/>
              </w:rPr>
              <w:t>Jumper</w:t>
            </w:r>
            <w:proofErr w:type="spellEnd"/>
            <w:r w:rsidRPr="00AA253D">
              <w:rPr>
                <w:rFonts w:ascii="Arial" w:hAnsi="Arial" w:cs="Arial"/>
                <w:sz w:val="18"/>
                <w:szCs w:val="18"/>
              </w:rPr>
              <w:t xml:space="preserve"> Kablo, Lehim Teli, Koruyucu Kutu, Sigorta: Geliştirilen devrelerin otomotiv koşullarına ısı, titreşim uygun olarak fiziksel bir kutu içinde araca entegre edilebilir stabil bir prototipe dönüştürülmesi için.</w:t>
            </w:r>
          </w:p>
        </w:tc>
      </w:tr>
      <w:tr w:rsidR="006F7368" w14:paraId="7470E064" w14:textId="77777777">
        <w:trPr>
          <w:trHeight w:val="307"/>
          <w:jc w:val="center"/>
        </w:trPr>
        <w:tc>
          <w:tcPr>
            <w:tcW w:w="1561" w:type="dxa"/>
            <w:tcBorders>
              <w:left w:val="single" w:sz="2" w:space="0" w:color="000000"/>
              <w:bottom w:val="single" w:sz="2" w:space="0" w:color="000000"/>
            </w:tcBorders>
            <w:shd w:val="clear" w:color="auto" w:fill="D9D9D9" w:themeFill="background1" w:themeFillShade="D9"/>
          </w:tcPr>
          <w:p w14:paraId="15DB1C35" w14:textId="77777777" w:rsidR="006F7368" w:rsidRDefault="002E7A1C">
            <w:pPr>
              <w:pStyle w:val="Tabloerii"/>
              <w:rPr>
                <w:rFonts w:ascii="Arial" w:hAnsi="Arial" w:cs="Arial"/>
                <w:b/>
                <w:bCs/>
                <w:sz w:val="18"/>
                <w:szCs w:val="18"/>
              </w:rPr>
            </w:pPr>
            <w:r>
              <w:rPr>
                <w:rFonts w:ascii="Arial" w:hAnsi="Arial" w:cs="Arial"/>
                <w:b/>
                <w:bCs/>
                <w:sz w:val="18"/>
                <w:szCs w:val="18"/>
              </w:rPr>
              <w:t>Makina/Teçhizat (Demirbaş)</w:t>
            </w:r>
          </w:p>
        </w:tc>
        <w:tc>
          <w:tcPr>
            <w:tcW w:w="1329" w:type="dxa"/>
            <w:tcBorders>
              <w:left w:val="single" w:sz="2" w:space="0" w:color="000000"/>
              <w:bottom w:val="single" w:sz="2" w:space="0" w:color="000000"/>
            </w:tcBorders>
          </w:tcPr>
          <w:p w14:paraId="11D5E005" w14:textId="17BCC2A9" w:rsidR="006F7368" w:rsidRDefault="00AA253D" w:rsidP="00AA253D">
            <w:pPr>
              <w:pStyle w:val="Tabloerii"/>
              <w:jc w:val="center"/>
              <w:rPr>
                <w:rFonts w:ascii="Arial" w:hAnsi="Arial" w:cs="Arial"/>
                <w:sz w:val="18"/>
                <w:szCs w:val="18"/>
              </w:rPr>
            </w:pPr>
            <w:r>
              <w:rPr>
                <w:rFonts w:ascii="Arial" w:hAnsi="Arial" w:cs="Arial"/>
                <w:sz w:val="18"/>
                <w:szCs w:val="18"/>
              </w:rPr>
              <w:t>0 TL</w:t>
            </w:r>
          </w:p>
        </w:tc>
        <w:tc>
          <w:tcPr>
            <w:tcW w:w="6186" w:type="dxa"/>
            <w:tcBorders>
              <w:left w:val="single" w:sz="2" w:space="0" w:color="000000"/>
              <w:bottom w:val="single" w:sz="2" w:space="0" w:color="000000"/>
              <w:right w:val="single" w:sz="2" w:space="0" w:color="000000"/>
            </w:tcBorders>
          </w:tcPr>
          <w:p w14:paraId="54FFCD39" w14:textId="03BA5151" w:rsidR="006F7368" w:rsidRDefault="00AA253D">
            <w:pPr>
              <w:pStyle w:val="Tabloerii"/>
              <w:rPr>
                <w:rFonts w:ascii="Arial" w:hAnsi="Arial" w:cs="Arial"/>
                <w:sz w:val="18"/>
                <w:szCs w:val="18"/>
              </w:rPr>
            </w:pPr>
            <w:r w:rsidRPr="00AA253D">
              <w:rPr>
                <w:rFonts w:ascii="Arial" w:hAnsi="Arial" w:cs="Arial"/>
                <w:sz w:val="18"/>
                <w:szCs w:val="18"/>
              </w:rPr>
              <w:t>Projede kullanılacak ölçüm teçhizatları (Osiloskop, Multimetre, Güç Kaynağı vb.) üniversite laboratuvarlarından karşılanacaktır.</w:t>
            </w:r>
          </w:p>
        </w:tc>
      </w:tr>
      <w:tr w:rsidR="006F7368" w14:paraId="2CFC7A2B" w14:textId="77777777">
        <w:trPr>
          <w:trHeight w:val="332"/>
          <w:jc w:val="center"/>
        </w:trPr>
        <w:tc>
          <w:tcPr>
            <w:tcW w:w="1561" w:type="dxa"/>
            <w:tcBorders>
              <w:left w:val="single" w:sz="2" w:space="0" w:color="000000"/>
              <w:bottom w:val="single" w:sz="2" w:space="0" w:color="000000"/>
            </w:tcBorders>
            <w:shd w:val="clear" w:color="auto" w:fill="D9D9D9" w:themeFill="background1" w:themeFillShade="D9"/>
          </w:tcPr>
          <w:p w14:paraId="295D509E" w14:textId="77777777" w:rsidR="006F7368" w:rsidRDefault="002E7A1C">
            <w:pPr>
              <w:pStyle w:val="Tabloerii"/>
              <w:rPr>
                <w:rFonts w:ascii="Arial" w:hAnsi="Arial" w:cs="Arial"/>
                <w:b/>
                <w:bCs/>
                <w:sz w:val="18"/>
                <w:szCs w:val="18"/>
              </w:rPr>
            </w:pPr>
            <w:r>
              <w:rPr>
                <w:rFonts w:ascii="Arial" w:hAnsi="Arial" w:cs="Arial"/>
                <w:b/>
                <w:bCs/>
                <w:sz w:val="18"/>
                <w:szCs w:val="18"/>
              </w:rPr>
              <w:t>Hizmet Alımı</w:t>
            </w:r>
          </w:p>
        </w:tc>
        <w:tc>
          <w:tcPr>
            <w:tcW w:w="1329" w:type="dxa"/>
            <w:tcBorders>
              <w:left w:val="single" w:sz="2" w:space="0" w:color="000000"/>
              <w:bottom w:val="single" w:sz="2" w:space="0" w:color="000000"/>
            </w:tcBorders>
          </w:tcPr>
          <w:p w14:paraId="7BEA93A3" w14:textId="0148E335" w:rsidR="006F7368" w:rsidRDefault="00AA253D" w:rsidP="00AA253D">
            <w:pPr>
              <w:pStyle w:val="Tabloerii"/>
              <w:jc w:val="center"/>
              <w:rPr>
                <w:rFonts w:ascii="Arial" w:hAnsi="Arial" w:cs="Arial"/>
                <w:sz w:val="18"/>
                <w:szCs w:val="18"/>
              </w:rPr>
            </w:pPr>
            <w:r>
              <w:rPr>
                <w:rFonts w:ascii="Arial" w:hAnsi="Arial" w:cs="Arial"/>
                <w:sz w:val="18"/>
                <w:szCs w:val="18"/>
              </w:rPr>
              <w:t>0TL</w:t>
            </w:r>
          </w:p>
        </w:tc>
        <w:tc>
          <w:tcPr>
            <w:tcW w:w="6186" w:type="dxa"/>
            <w:tcBorders>
              <w:left w:val="single" w:sz="2" w:space="0" w:color="000000"/>
              <w:bottom w:val="single" w:sz="2" w:space="0" w:color="000000"/>
              <w:right w:val="single" w:sz="2" w:space="0" w:color="000000"/>
            </w:tcBorders>
          </w:tcPr>
          <w:p w14:paraId="712ED709" w14:textId="05B652AD" w:rsidR="006F7368" w:rsidRDefault="00AA253D">
            <w:pPr>
              <w:pStyle w:val="Tabloerii"/>
              <w:rPr>
                <w:rFonts w:ascii="Arial" w:hAnsi="Arial" w:cs="Arial"/>
                <w:sz w:val="18"/>
                <w:szCs w:val="18"/>
              </w:rPr>
            </w:pPr>
            <w:r w:rsidRPr="00AA253D">
              <w:rPr>
                <w:rFonts w:ascii="Arial" w:hAnsi="Arial" w:cs="Arial"/>
                <w:sz w:val="18"/>
                <w:szCs w:val="18"/>
              </w:rPr>
              <w:t>Projede dışarıdan hizmet alınmayacak, tüm mühendislik işlemleri ekip tarafından yapılacaktır.</w:t>
            </w:r>
          </w:p>
        </w:tc>
      </w:tr>
      <w:tr w:rsidR="006F7368" w14:paraId="0BFE1479" w14:textId="77777777">
        <w:trPr>
          <w:trHeight w:val="336"/>
          <w:jc w:val="center"/>
        </w:trPr>
        <w:tc>
          <w:tcPr>
            <w:tcW w:w="1561" w:type="dxa"/>
            <w:tcBorders>
              <w:left w:val="single" w:sz="2" w:space="0" w:color="000000"/>
              <w:bottom w:val="single" w:sz="2" w:space="0" w:color="000000"/>
            </w:tcBorders>
            <w:shd w:val="clear" w:color="auto" w:fill="D9D9D9" w:themeFill="background1" w:themeFillShade="D9"/>
          </w:tcPr>
          <w:p w14:paraId="6CE78DDF" w14:textId="77777777" w:rsidR="006F7368" w:rsidRDefault="002E7A1C">
            <w:pPr>
              <w:pStyle w:val="Tabloerii"/>
              <w:rPr>
                <w:rFonts w:ascii="Arial" w:hAnsi="Arial" w:cs="Arial"/>
                <w:b/>
                <w:bCs/>
                <w:sz w:val="18"/>
                <w:szCs w:val="18"/>
              </w:rPr>
            </w:pPr>
            <w:r>
              <w:rPr>
                <w:rFonts w:ascii="Arial" w:hAnsi="Arial" w:cs="Arial"/>
                <w:b/>
                <w:bCs/>
                <w:sz w:val="18"/>
                <w:szCs w:val="18"/>
              </w:rPr>
              <w:lastRenderedPageBreak/>
              <w:t>Ulaşım</w:t>
            </w:r>
          </w:p>
        </w:tc>
        <w:tc>
          <w:tcPr>
            <w:tcW w:w="1329" w:type="dxa"/>
            <w:tcBorders>
              <w:left w:val="single" w:sz="2" w:space="0" w:color="000000"/>
              <w:bottom w:val="single" w:sz="2" w:space="0" w:color="000000"/>
            </w:tcBorders>
          </w:tcPr>
          <w:p w14:paraId="0A3AA471" w14:textId="1BF7B1DF" w:rsidR="006F7368" w:rsidRDefault="00AA253D" w:rsidP="00AA253D">
            <w:pPr>
              <w:pStyle w:val="Tabloerii"/>
              <w:jc w:val="center"/>
              <w:rPr>
                <w:rFonts w:ascii="Arial" w:hAnsi="Arial" w:cs="Arial"/>
                <w:sz w:val="18"/>
                <w:szCs w:val="18"/>
              </w:rPr>
            </w:pPr>
            <w:r>
              <w:rPr>
                <w:rFonts w:ascii="Arial" w:hAnsi="Arial" w:cs="Arial"/>
                <w:sz w:val="18"/>
                <w:szCs w:val="18"/>
              </w:rPr>
              <w:t>0TL</w:t>
            </w:r>
          </w:p>
        </w:tc>
        <w:tc>
          <w:tcPr>
            <w:tcW w:w="6186" w:type="dxa"/>
            <w:tcBorders>
              <w:left w:val="single" w:sz="2" w:space="0" w:color="000000"/>
              <w:bottom w:val="single" w:sz="2" w:space="0" w:color="000000"/>
              <w:right w:val="single" w:sz="2" w:space="0" w:color="000000"/>
            </w:tcBorders>
          </w:tcPr>
          <w:p w14:paraId="06C3436B" w14:textId="00CF10EE" w:rsidR="006F7368" w:rsidRDefault="00AA253D">
            <w:pPr>
              <w:pStyle w:val="Tabloerii"/>
              <w:rPr>
                <w:rFonts w:ascii="Arial" w:hAnsi="Arial" w:cs="Arial"/>
                <w:sz w:val="18"/>
                <w:szCs w:val="18"/>
              </w:rPr>
            </w:pPr>
            <w:r w:rsidRPr="00AA253D">
              <w:rPr>
                <w:rFonts w:ascii="Arial" w:hAnsi="Arial" w:cs="Arial"/>
                <w:sz w:val="18"/>
                <w:szCs w:val="18"/>
              </w:rPr>
              <w:t>Projenin tüm test ve donanım süreçleri kampüs içinde/laboratuvarda gerçekleştirilecektir.</w:t>
            </w:r>
          </w:p>
        </w:tc>
      </w:tr>
      <w:tr w:rsidR="006F7368" w14:paraId="779787F7" w14:textId="77777777">
        <w:trPr>
          <w:trHeight w:val="314"/>
          <w:jc w:val="center"/>
        </w:trPr>
        <w:tc>
          <w:tcPr>
            <w:tcW w:w="1561" w:type="dxa"/>
            <w:tcBorders>
              <w:left w:val="single" w:sz="2" w:space="0" w:color="000000"/>
              <w:bottom w:val="single" w:sz="2" w:space="0" w:color="000000"/>
            </w:tcBorders>
            <w:shd w:val="clear" w:color="auto" w:fill="D9D9D9" w:themeFill="background1" w:themeFillShade="D9"/>
          </w:tcPr>
          <w:p w14:paraId="2D642D11" w14:textId="77777777" w:rsidR="006F7368" w:rsidRDefault="002E7A1C">
            <w:pPr>
              <w:pStyle w:val="Tabloerii"/>
              <w:rPr>
                <w:rFonts w:ascii="Arial" w:hAnsi="Arial" w:cs="Arial"/>
                <w:b/>
                <w:bCs/>
                <w:sz w:val="18"/>
                <w:szCs w:val="18"/>
              </w:rPr>
            </w:pPr>
            <w:r>
              <w:rPr>
                <w:rFonts w:ascii="Arial" w:hAnsi="Arial" w:cs="Arial"/>
                <w:b/>
                <w:bCs/>
                <w:sz w:val="18"/>
                <w:szCs w:val="18"/>
              </w:rPr>
              <w:t>TOPLAM</w:t>
            </w:r>
          </w:p>
        </w:tc>
        <w:tc>
          <w:tcPr>
            <w:tcW w:w="1329" w:type="dxa"/>
            <w:tcBorders>
              <w:left w:val="single" w:sz="2" w:space="0" w:color="000000"/>
              <w:bottom w:val="single" w:sz="2" w:space="0" w:color="000000"/>
            </w:tcBorders>
          </w:tcPr>
          <w:p w14:paraId="7721A71C" w14:textId="61D44418" w:rsidR="006F7368" w:rsidRDefault="00AA253D" w:rsidP="00AA253D">
            <w:pPr>
              <w:pStyle w:val="Tabloerii"/>
              <w:jc w:val="center"/>
              <w:rPr>
                <w:rFonts w:ascii="Arial" w:hAnsi="Arial" w:cs="Arial"/>
                <w:sz w:val="18"/>
                <w:szCs w:val="18"/>
              </w:rPr>
            </w:pPr>
            <w:r>
              <w:rPr>
                <w:rFonts w:ascii="Arial" w:hAnsi="Arial" w:cs="Arial"/>
                <w:sz w:val="18"/>
                <w:szCs w:val="18"/>
              </w:rPr>
              <w:t>1455TL</w:t>
            </w:r>
          </w:p>
        </w:tc>
        <w:tc>
          <w:tcPr>
            <w:tcW w:w="6186" w:type="dxa"/>
            <w:tcBorders>
              <w:left w:val="single" w:sz="2" w:space="0" w:color="000000"/>
              <w:bottom w:val="single" w:sz="2" w:space="0" w:color="000000"/>
              <w:right w:val="single" w:sz="2" w:space="0" w:color="000000"/>
            </w:tcBorders>
          </w:tcPr>
          <w:p w14:paraId="6114D761" w14:textId="77777777" w:rsidR="006F7368" w:rsidRDefault="006F7368">
            <w:pPr>
              <w:pStyle w:val="Tabloerii"/>
              <w:rPr>
                <w:rFonts w:ascii="Arial" w:hAnsi="Arial" w:cs="Arial"/>
                <w:sz w:val="18"/>
                <w:szCs w:val="18"/>
              </w:rPr>
            </w:pPr>
          </w:p>
        </w:tc>
      </w:tr>
    </w:tbl>
    <w:p w14:paraId="0B4805DF" w14:textId="77777777" w:rsidR="006F7368" w:rsidRDefault="002E7A1C">
      <w:pPr>
        <w:pStyle w:val="WW-NormalWeb1"/>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14:paraId="6515E84B" w14:textId="77777777" w:rsidR="006F7368" w:rsidRDefault="006F7368">
      <w:pPr>
        <w:pStyle w:val="WW-NormalWeb1"/>
        <w:spacing w:before="0" w:after="0" w:line="360" w:lineRule="auto"/>
        <w:jc w:val="both"/>
        <w:rPr>
          <w:rFonts w:ascii="Arial" w:hAnsi="Arial" w:cs="Arial"/>
          <w:b/>
          <w:bCs/>
          <w:sz w:val="18"/>
          <w:szCs w:val="18"/>
        </w:rPr>
      </w:pPr>
    </w:p>
    <w:p w14:paraId="147D6C80" w14:textId="77777777" w:rsidR="006F7368" w:rsidRDefault="002E7A1C">
      <w:pPr>
        <w:pStyle w:val="WW-NormalWeb1"/>
        <w:spacing w:before="0" w:after="0" w:line="360" w:lineRule="auto"/>
        <w:jc w:val="both"/>
      </w:pPr>
      <w:r>
        <w:rPr>
          <w:rFonts w:ascii="Arial" w:hAnsi="Arial" w:cs="Arial"/>
          <w:b/>
          <w:bCs/>
          <w:sz w:val="18"/>
          <w:szCs w:val="18"/>
        </w:rPr>
        <w:t>6. BELİRTMEK İSTEDİĞİNİZ DİĞER KONULAR</w:t>
      </w:r>
    </w:p>
    <w:p w14:paraId="2AB82984" w14:textId="77777777"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W w:w="9167" w:type="dxa"/>
        <w:tblInd w:w="109" w:type="dxa"/>
        <w:tblLook w:val="0000" w:firstRow="0" w:lastRow="0" w:firstColumn="0" w:lastColumn="0" w:noHBand="0" w:noVBand="0"/>
      </w:tblPr>
      <w:tblGrid>
        <w:gridCol w:w="9167"/>
      </w:tblGrid>
      <w:tr w:rsidR="006F7368" w14:paraId="3DB8CC7F"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761D7D93" w14:textId="77777777" w:rsidR="006F7368" w:rsidRDefault="006F7368">
            <w:pPr>
              <w:pStyle w:val="WW-NormalWeb1"/>
              <w:widowControl w:val="0"/>
              <w:snapToGrid w:val="0"/>
              <w:spacing w:before="0" w:after="0"/>
              <w:jc w:val="both"/>
              <w:rPr>
                <w:rFonts w:ascii="Arial" w:hAnsi="Arial" w:cs="Arial"/>
                <w:color w:val="000000"/>
                <w:sz w:val="18"/>
                <w:szCs w:val="18"/>
              </w:rPr>
            </w:pPr>
          </w:p>
          <w:p w14:paraId="64675B53" w14:textId="4D46222D" w:rsidR="006F7368" w:rsidRDefault="00AA253D" w:rsidP="00AA253D">
            <w:pPr>
              <w:pStyle w:val="WW-NormalWeb1"/>
              <w:widowControl w:val="0"/>
              <w:spacing w:before="0" w:after="0"/>
              <w:jc w:val="center"/>
              <w:rPr>
                <w:rFonts w:ascii="Arial" w:hAnsi="Arial" w:cs="Arial"/>
                <w:color w:val="000000"/>
                <w:sz w:val="18"/>
                <w:szCs w:val="18"/>
              </w:rPr>
            </w:pPr>
            <w:r>
              <w:rPr>
                <w:noProof/>
              </w:rPr>
              <w:drawing>
                <wp:inline distT="0" distB="0" distL="0" distR="0" wp14:anchorId="1699F7E2" wp14:editId="2BC76348">
                  <wp:extent cx="3622675" cy="4380865"/>
                  <wp:effectExtent l="0" t="0" r="0" b="635"/>
                  <wp:docPr id="5765870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7038" name="Resim 1"/>
                          <pic:cNvPicPr>
                            <a:picLocks noChangeAspect="1"/>
                          </pic:cNvPicPr>
                        </pic:nvPicPr>
                        <pic:blipFill>
                          <a:blip r:embed="rId11"/>
                          <a:stretch>
                            <a:fillRect/>
                          </a:stretch>
                        </pic:blipFill>
                        <pic:spPr>
                          <a:xfrm>
                            <a:off x="0" y="0"/>
                            <a:ext cx="3622675" cy="4380865"/>
                          </a:xfrm>
                          <a:prstGeom prst="rect">
                            <a:avLst/>
                          </a:prstGeom>
                        </pic:spPr>
                      </pic:pic>
                    </a:graphicData>
                  </a:graphic>
                </wp:inline>
              </w:drawing>
            </w:r>
          </w:p>
          <w:p w14:paraId="6C2760C8" w14:textId="77777777" w:rsidR="006F7368" w:rsidRDefault="006F7368">
            <w:pPr>
              <w:pStyle w:val="WW-NormalWeb1"/>
              <w:widowControl w:val="0"/>
              <w:spacing w:before="0" w:after="0"/>
              <w:jc w:val="both"/>
              <w:rPr>
                <w:rFonts w:ascii="Arial" w:hAnsi="Arial" w:cs="Arial"/>
                <w:color w:val="000000"/>
                <w:sz w:val="18"/>
                <w:szCs w:val="18"/>
              </w:rPr>
            </w:pPr>
          </w:p>
        </w:tc>
      </w:tr>
    </w:tbl>
    <w:p w14:paraId="228B34D0" w14:textId="77777777" w:rsidR="00A224B0" w:rsidRDefault="00A224B0">
      <w:pPr>
        <w:ind w:left="502"/>
        <w:rPr>
          <w:rFonts w:ascii="Arial" w:hAnsi="Arial" w:cs="Arial"/>
          <w:b/>
          <w:sz w:val="22"/>
          <w:szCs w:val="22"/>
          <w:lang w:eastAsia="fr-FR"/>
        </w:rPr>
      </w:pPr>
    </w:p>
    <w:p w14:paraId="2F690331" w14:textId="77777777" w:rsidR="00A224B0" w:rsidRDefault="00A224B0">
      <w:pPr>
        <w:ind w:left="502"/>
        <w:rPr>
          <w:rFonts w:ascii="Arial" w:hAnsi="Arial" w:cs="Arial"/>
          <w:b/>
          <w:sz w:val="22"/>
          <w:szCs w:val="22"/>
          <w:lang w:eastAsia="fr-FR"/>
        </w:rPr>
      </w:pPr>
    </w:p>
    <w:p w14:paraId="6B60904C" w14:textId="77777777" w:rsidR="00A224B0" w:rsidRDefault="00A224B0">
      <w:pPr>
        <w:ind w:left="502"/>
        <w:rPr>
          <w:rFonts w:ascii="Arial" w:hAnsi="Arial" w:cs="Arial"/>
          <w:b/>
          <w:sz w:val="22"/>
          <w:szCs w:val="22"/>
          <w:lang w:eastAsia="fr-FR"/>
        </w:rPr>
      </w:pPr>
    </w:p>
    <w:p w14:paraId="15ADE002" w14:textId="77777777" w:rsidR="00A224B0" w:rsidRDefault="00A224B0">
      <w:pPr>
        <w:ind w:left="502"/>
        <w:rPr>
          <w:rFonts w:ascii="Arial" w:hAnsi="Arial" w:cs="Arial"/>
          <w:b/>
          <w:sz w:val="22"/>
          <w:szCs w:val="22"/>
          <w:lang w:eastAsia="fr-FR"/>
        </w:rPr>
      </w:pPr>
    </w:p>
    <w:p w14:paraId="5FFA84D6" w14:textId="77777777" w:rsidR="00A224B0" w:rsidRDefault="00A224B0">
      <w:pPr>
        <w:ind w:left="502"/>
        <w:rPr>
          <w:rFonts w:ascii="Arial" w:hAnsi="Arial" w:cs="Arial"/>
          <w:b/>
          <w:sz w:val="22"/>
          <w:szCs w:val="22"/>
          <w:lang w:eastAsia="fr-FR"/>
        </w:rPr>
      </w:pPr>
    </w:p>
    <w:p w14:paraId="7572AFA3" w14:textId="77777777" w:rsidR="00A224B0" w:rsidRDefault="00A224B0">
      <w:pPr>
        <w:ind w:left="502"/>
        <w:rPr>
          <w:rFonts w:ascii="Arial" w:hAnsi="Arial" w:cs="Arial"/>
          <w:b/>
          <w:sz w:val="22"/>
          <w:szCs w:val="22"/>
          <w:lang w:eastAsia="fr-FR"/>
        </w:rPr>
      </w:pPr>
    </w:p>
    <w:p w14:paraId="764D7B34" w14:textId="77777777" w:rsidR="00A224B0" w:rsidRDefault="00A224B0">
      <w:pPr>
        <w:ind w:left="502"/>
        <w:rPr>
          <w:rFonts w:ascii="Arial" w:hAnsi="Arial" w:cs="Arial"/>
          <w:b/>
          <w:sz w:val="22"/>
          <w:szCs w:val="22"/>
          <w:lang w:eastAsia="fr-FR"/>
        </w:rPr>
      </w:pPr>
    </w:p>
    <w:p w14:paraId="64C64CA2" w14:textId="77777777" w:rsidR="00A224B0" w:rsidRDefault="00A224B0">
      <w:pPr>
        <w:ind w:left="502"/>
        <w:rPr>
          <w:rFonts w:ascii="Arial" w:hAnsi="Arial" w:cs="Arial"/>
          <w:b/>
          <w:sz w:val="22"/>
          <w:szCs w:val="22"/>
          <w:lang w:eastAsia="fr-FR"/>
        </w:rPr>
      </w:pPr>
    </w:p>
    <w:p w14:paraId="34FDBACB" w14:textId="77777777" w:rsidR="00A224B0" w:rsidRDefault="00A224B0">
      <w:pPr>
        <w:ind w:left="502"/>
        <w:rPr>
          <w:rFonts w:ascii="Arial" w:hAnsi="Arial" w:cs="Arial"/>
          <w:b/>
          <w:sz w:val="22"/>
          <w:szCs w:val="22"/>
          <w:lang w:eastAsia="fr-FR"/>
        </w:rPr>
      </w:pPr>
    </w:p>
    <w:p w14:paraId="15F67175" w14:textId="77777777" w:rsidR="00A224B0" w:rsidRDefault="00A224B0">
      <w:pPr>
        <w:ind w:left="502"/>
        <w:rPr>
          <w:rFonts w:ascii="Arial" w:hAnsi="Arial" w:cs="Arial"/>
          <w:b/>
          <w:sz w:val="22"/>
          <w:szCs w:val="22"/>
          <w:lang w:eastAsia="fr-FR"/>
        </w:rPr>
      </w:pPr>
    </w:p>
    <w:p w14:paraId="71852F39" w14:textId="77777777" w:rsidR="00A224B0" w:rsidRDefault="00A224B0">
      <w:pPr>
        <w:ind w:left="502"/>
        <w:rPr>
          <w:rFonts w:ascii="Arial" w:hAnsi="Arial" w:cs="Arial"/>
          <w:b/>
          <w:sz w:val="22"/>
          <w:szCs w:val="22"/>
          <w:lang w:eastAsia="fr-FR"/>
        </w:rPr>
      </w:pPr>
    </w:p>
    <w:p w14:paraId="7589F714" w14:textId="059BBDC9"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48D8BD64" w14:textId="77777777" w:rsidR="006F7368" w:rsidRDefault="006F7368">
      <w:pPr>
        <w:rPr>
          <w:rFonts w:ascii="Arial" w:hAnsi="Arial" w:cs="Arial"/>
          <w:b/>
          <w:sz w:val="18"/>
          <w:szCs w:val="18"/>
          <w:lang w:eastAsia="fr-FR"/>
        </w:rPr>
      </w:pPr>
    </w:p>
    <w:p w14:paraId="3DE67A5F" w14:textId="77777777" w:rsidR="006F7368" w:rsidRDefault="002E7A1C">
      <w:pPr>
        <w:pStyle w:val="ListeParagraf"/>
        <w:ind w:left="360"/>
      </w:pPr>
      <w:r>
        <w:rPr>
          <w:rFonts w:ascii="Arial" w:hAnsi="Arial" w:cs="Arial"/>
          <w:b/>
          <w:sz w:val="18"/>
          <w:szCs w:val="18"/>
          <w:lang w:eastAsia="fr-FR"/>
        </w:rPr>
        <w:t>7. EKLER</w:t>
      </w:r>
    </w:p>
    <w:p w14:paraId="4DF16E92" w14:textId="77777777" w:rsidR="006F7368" w:rsidRDefault="006F7368">
      <w:pPr>
        <w:ind w:left="426" w:hanging="142"/>
        <w:rPr>
          <w:rFonts w:ascii="Arial" w:hAnsi="Arial" w:cs="Arial"/>
          <w:sz w:val="18"/>
          <w:szCs w:val="18"/>
          <w:lang w:eastAsia="fr-FR"/>
        </w:rPr>
      </w:pPr>
    </w:p>
    <w:p w14:paraId="422BABA2" w14:textId="77777777" w:rsidR="006F7368" w:rsidRDefault="002E7A1C">
      <w:pPr>
        <w:ind w:left="426" w:hanging="142"/>
        <w:jc w:val="both"/>
        <w:rPr>
          <w:rFonts w:ascii="Arial" w:hAnsi="Arial" w:cs="Arial"/>
          <w:b/>
          <w:sz w:val="18"/>
          <w:szCs w:val="18"/>
        </w:rPr>
      </w:pPr>
      <w:r>
        <w:rPr>
          <w:rFonts w:ascii="Arial" w:hAnsi="Arial" w:cs="Arial"/>
          <w:b/>
          <w:sz w:val="18"/>
          <w:szCs w:val="18"/>
        </w:rPr>
        <w:t>EK-</w:t>
      </w:r>
      <w:proofErr w:type="gramStart"/>
      <w:r>
        <w:rPr>
          <w:rFonts w:ascii="Arial" w:hAnsi="Arial" w:cs="Arial"/>
          <w:b/>
          <w:sz w:val="18"/>
          <w:szCs w:val="18"/>
        </w:rPr>
        <w:t>1:  KAYNAKLAR</w:t>
      </w:r>
      <w:proofErr w:type="gramEnd"/>
    </w:p>
    <w:p w14:paraId="6DEB8996" w14:textId="77777777" w:rsidR="00A224B0" w:rsidRDefault="00A224B0">
      <w:pPr>
        <w:ind w:left="426" w:hanging="142"/>
        <w:jc w:val="both"/>
        <w:rPr>
          <w:rFonts w:ascii="Arial" w:hAnsi="Arial" w:cs="Arial"/>
          <w:b/>
          <w:sz w:val="18"/>
          <w:szCs w:val="18"/>
          <w:lang w:eastAsia="fr-FR"/>
        </w:rPr>
      </w:pPr>
    </w:p>
    <w:p w14:paraId="034A842D" w14:textId="77777777" w:rsidR="00A224B0" w:rsidRDefault="00A224B0" w:rsidP="00A224B0">
      <w:pPr>
        <w:ind w:left="426" w:hanging="142"/>
      </w:pPr>
      <w:r w:rsidRPr="00A224B0">
        <w:t xml:space="preserve">[1] R. </w:t>
      </w:r>
      <w:proofErr w:type="spellStart"/>
      <w:r w:rsidRPr="00A224B0">
        <w:t>Kerley</w:t>
      </w:r>
      <w:proofErr w:type="spellEnd"/>
      <w:r w:rsidRPr="00A224B0">
        <w:t xml:space="preserve">, J. H. </w:t>
      </w:r>
      <w:proofErr w:type="spellStart"/>
      <w:r w:rsidRPr="00A224B0">
        <w:t>Hyun</w:t>
      </w:r>
      <w:proofErr w:type="spellEnd"/>
      <w:r w:rsidRPr="00A224B0">
        <w:t xml:space="preserve">, </w:t>
      </w:r>
      <w:proofErr w:type="spellStart"/>
      <w:r w:rsidRPr="00A224B0">
        <w:t>and</w:t>
      </w:r>
      <w:proofErr w:type="spellEnd"/>
      <w:r w:rsidRPr="00A224B0">
        <w:t xml:space="preserve"> D. S. Ha, ‘Automotive </w:t>
      </w:r>
      <w:proofErr w:type="spellStart"/>
      <w:r w:rsidRPr="00A224B0">
        <w:t>lead-acid</w:t>
      </w:r>
      <w:proofErr w:type="spellEnd"/>
      <w:r w:rsidRPr="00A224B0">
        <w:t xml:space="preserve"> </w:t>
      </w:r>
      <w:proofErr w:type="spellStart"/>
      <w:r w:rsidRPr="00A224B0">
        <w:t>battery</w:t>
      </w:r>
      <w:proofErr w:type="spellEnd"/>
      <w:r w:rsidRPr="00A224B0">
        <w:t xml:space="preserve"> </w:t>
      </w:r>
      <w:proofErr w:type="spellStart"/>
      <w:r w:rsidRPr="00A224B0">
        <w:t>state</w:t>
      </w:r>
      <w:proofErr w:type="spellEnd"/>
      <w:r w:rsidRPr="00A224B0">
        <w:t>-of-</w:t>
      </w:r>
      <w:proofErr w:type="spellStart"/>
      <w:r w:rsidRPr="00A224B0">
        <w:t>health</w:t>
      </w:r>
      <w:proofErr w:type="spellEnd"/>
      <w:r w:rsidRPr="00A224B0">
        <w:t xml:space="preserve"> </w:t>
      </w:r>
      <w:proofErr w:type="spellStart"/>
      <w:r w:rsidRPr="00A224B0">
        <w:t>monitoring</w:t>
      </w:r>
      <w:proofErr w:type="spellEnd"/>
      <w:r w:rsidRPr="00A224B0">
        <w:t xml:space="preserve"> </w:t>
      </w:r>
      <w:proofErr w:type="spellStart"/>
      <w:r w:rsidRPr="00A224B0">
        <w:t>system</w:t>
      </w:r>
      <w:proofErr w:type="spellEnd"/>
      <w:r w:rsidRPr="00A224B0">
        <w:t xml:space="preserve">’, in </w:t>
      </w:r>
      <w:r w:rsidRPr="00A224B0">
        <w:rPr>
          <w:i/>
          <w:iCs/>
        </w:rPr>
        <w:t xml:space="preserve">IECON </w:t>
      </w:r>
      <w:proofErr w:type="gramStart"/>
      <w:r w:rsidRPr="00A224B0">
        <w:rPr>
          <w:i/>
          <w:iCs/>
        </w:rPr>
        <w:t>2015 -</w:t>
      </w:r>
      <w:proofErr w:type="gramEnd"/>
      <w:r w:rsidRPr="00A224B0">
        <w:rPr>
          <w:i/>
          <w:iCs/>
        </w:rPr>
        <w:t xml:space="preserve"> 41st </w:t>
      </w:r>
      <w:proofErr w:type="spellStart"/>
      <w:r w:rsidRPr="00A224B0">
        <w:rPr>
          <w:i/>
          <w:iCs/>
        </w:rPr>
        <w:t>Annual</w:t>
      </w:r>
      <w:proofErr w:type="spellEnd"/>
      <w:r w:rsidRPr="00A224B0">
        <w:rPr>
          <w:i/>
          <w:iCs/>
        </w:rPr>
        <w:t xml:space="preserve"> Conference of </w:t>
      </w:r>
      <w:proofErr w:type="spellStart"/>
      <w:r w:rsidRPr="00A224B0">
        <w:rPr>
          <w:i/>
          <w:iCs/>
        </w:rPr>
        <w:t>the</w:t>
      </w:r>
      <w:proofErr w:type="spellEnd"/>
      <w:r w:rsidRPr="00A224B0">
        <w:rPr>
          <w:i/>
          <w:iCs/>
        </w:rPr>
        <w:t xml:space="preserve"> IEEE </w:t>
      </w:r>
      <w:proofErr w:type="spellStart"/>
      <w:r w:rsidRPr="00A224B0">
        <w:rPr>
          <w:i/>
          <w:iCs/>
        </w:rPr>
        <w:t>Industrial</w:t>
      </w:r>
      <w:proofErr w:type="spellEnd"/>
      <w:r w:rsidRPr="00A224B0">
        <w:rPr>
          <w:i/>
          <w:iCs/>
        </w:rPr>
        <w:t xml:space="preserve"> </w:t>
      </w:r>
      <w:proofErr w:type="spellStart"/>
      <w:r w:rsidRPr="00A224B0">
        <w:rPr>
          <w:i/>
          <w:iCs/>
        </w:rPr>
        <w:t>Electronics</w:t>
      </w:r>
      <w:proofErr w:type="spellEnd"/>
      <w:r w:rsidRPr="00A224B0">
        <w:rPr>
          <w:i/>
          <w:iCs/>
        </w:rPr>
        <w:t xml:space="preserve"> </w:t>
      </w:r>
      <w:proofErr w:type="spellStart"/>
      <w:r w:rsidRPr="00A224B0">
        <w:rPr>
          <w:i/>
          <w:iCs/>
        </w:rPr>
        <w:t>Society</w:t>
      </w:r>
      <w:proofErr w:type="spellEnd"/>
      <w:r w:rsidRPr="00A224B0">
        <w:t xml:space="preserve">, Yokohama: IEEE, </w:t>
      </w:r>
      <w:proofErr w:type="spellStart"/>
      <w:r w:rsidRPr="00A224B0">
        <w:t>Nov</w:t>
      </w:r>
      <w:proofErr w:type="spellEnd"/>
      <w:r w:rsidRPr="00A224B0">
        <w:t xml:space="preserve">. 2015, </w:t>
      </w:r>
      <w:proofErr w:type="spellStart"/>
      <w:r w:rsidRPr="00A224B0">
        <w:t>pp</w:t>
      </w:r>
      <w:proofErr w:type="spellEnd"/>
      <w:r w:rsidRPr="00A224B0">
        <w:t xml:space="preserve">. 003934–003938. </w:t>
      </w:r>
      <w:proofErr w:type="spellStart"/>
      <w:proofErr w:type="gramStart"/>
      <w:r w:rsidRPr="00A224B0">
        <w:t>doi</w:t>
      </w:r>
      <w:proofErr w:type="spellEnd"/>
      <w:proofErr w:type="gramEnd"/>
      <w:r w:rsidRPr="00A224B0">
        <w:t xml:space="preserve">: 10.1109/IECON.2015.7392714. </w:t>
      </w:r>
    </w:p>
    <w:p w14:paraId="66674B45" w14:textId="77777777" w:rsidR="00A224B0" w:rsidRPr="00A224B0" w:rsidRDefault="00A224B0" w:rsidP="00A224B0">
      <w:pPr>
        <w:ind w:left="426" w:hanging="142"/>
      </w:pPr>
    </w:p>
    <w:p w14:paraId="5CBD6FF0" w14:textId="77777777" w:rsidR="00A224B0" w:rsidRDefault="00A224B0" w:rsidP="00A224B0">
      <w:pPr>
        <w:ind w:left="426" w:hanging="142"/>
      </w:pPr>
      <w:r w:rsidRPr="00A224B0">
        <w:t xml:space="preserve">[2] O. Demirci, B. Acar Demirci, </w:t>
      </w:r>
      <w:proofErr w:type="spellStart"/>
      <w:r w:rsidRPr="00A224B0">
        <w:t>and</w:t>
      </w:r>
      <w:proofErr w:type="spellEnd"/>
      <w:r w:rsidRPr="00A224B0">
        <w:t xml:space="preserve"> S. Taşkın, ‘</w:t>
      </w:r>
      <w:proofErr w:type="spellStart"/>
      <w:r w:rsidRPr="00A224B0">
        <w:t>Battery</w:t>
      </w:r>
      <w:proofErr w:type="spellEnd"/>
      <w:r w:rsidRPr="00A224B0">
        <w:t xml:space="preserve"> Cell </w:t>
      </w:r>
      <w:proofErr w:type="spellStart"/>
      <w:r w:rsidRPr="00A224B0">
        <w:t>Measurement</w:t>
      </w:r>
      <w:proofErr w:type="spellEnd"/>
      <w:r w:rsidRPr="00A224B0">
        <w:t xml:space="preserve"> </w:t>
      </w:r>
      <w:proofErr w:type="spellStart"/>
      <w:r w:rsidRPr="00A224B0">
        <w:t>and</w:t>
      </w:r>
      <w:proofErr w:type="spellEnd"/>
      <w:r w:rsidRPr="00A224B0">
        <w:t xml:space="preserve"> </w:t>
      </w:r>
      <w:proofErr w:type="spellStart"/>
      <w:r w:rsidRPr="00A224B0">
        <w:t>Fault</w:t>
      </w:r>
      <w:proofErr w:type="spellEnd"/>
      <w:r w:rsidRPr="00A224B0">
        <w:t xml:space="preserve"> </w:t>
      </w:r>
      <w:proofErr w:type="spellStart"/>
      <w:r w:rsidRPr="00A224B0">
        <w:t>Diagnosis</w:t>
      </w:r>
      <w:proofErr w:type="spellEnd"/>
      <w:r w:rsidRPr="00A224B0">
        <w:t xml:space="preserve"> </w:t>
      </w:r>
      <w:proofErr w:type="spellStart"/>
      <w:r w:rsidRPr="00A224B0">
        <w:t>System</w:t>
      </w:r>
      <w:proofErr w:type="spellEnd"/>
      <w:r w:rsidRPr="00A224B0">
        <w:t xml:space="preserve"> </w:t>
      </w:r>
      <w:proofErr w:type="spellStart"/>
      <w:r w:rsidRPr="00A224B0">
        <w:t>for</w:t>
      </w:r>
      <w:proofErr w:type="spellEnd"/>
      <w:r w:rsidRPr="00A224B0">
        <w:t xml:space="preserve"> </w:t>
      </w:r>
      <w:proofErr w:type="spellStart"/>
      <w:r w:rsidRPr="00A224B0">
        <w:t>Detection</w:t>
      </w:r>
      <w:proofErr w:type="spellEnd"/>
      <w:r w:rsidRPr="00A224B0">
        <w:t xml:space="preserve"> of Problem in Automotive </w:t>
      </w:r>
      <w:proofErr w:type="spellStart"/>
      <w:r w:rsidRPr="00A224B0">
        <w:t>Batteries</w:t>
      </w:r>
      <w:proofErr w:type="spellEnd"/>
      <w:r w:rsidRPr="00A224B0">
        <w:t xml:space="preserve">’, </w:t>
      </w:r>
      <w:r w:rsidRPr="00A224B0">
        <w:rPr>
          <w:i/>
          <w:iCs/>
        </w:rPr>
        <w:t xml:space="preserve">Pamukkale </w:t>
      </w:r>
      <w:proofErr w:type="spellStart"/>
      <w:r w:rsidRPr="00A224B0">
        <w:rPr>
          <w:i/>
          <w:iCs/>
        </w:rPr>
        <w:t>Univ</w:t>
      </w:r>
      <w:proofErr w:type="spellEnd"/>
      <w:r w:rsidRPr="00A224B0">
        <w:rPr>
          <w:i/>
          <w:iCs/>
        </w:rPr>
        <w:t xml:space="preserve">. J. </w:t>
      </w:r>
      <w:proofErr w:type="spellStart"/>
      <w:r w:rsidRPr="00A224B0">
        <w:rPr>
          <w:i/>
          <w:iCs/>
        </w:rPr>
        <w:t>Eng</w:t>
      </w:r>
      <w:proofErr w:type="spellEnd"/>
      <w:r w:rsidRPr="00A224B0">
        <w:rPr>
          <w:i/>
          <w:iCs/>
        </w:rPr>
        <w:t xml:space="preserve">. </w:t>
      </w:r>
      <w:proofErr w:type="spellStart"/>
      <w:r w:rsidRPr="00A224B0">
        <w:rPr>
          <w:i/>
          <w:iCs/>
        </w:rPr>
        <w:t>Sci</w:t>
      </w:r>
      <w:proofErr w:type="spellEnd"/>
      <w:r w:rsidRPr="00A224B0">
        <w:rPr>
          <w:i/>
          <w:iCs/>
        </w:rPr>
        <w:t>.</w:t>
      </w:r>
      <w:r w:rsidRPr="00A224B0">
        <w:t xml:space="preserve">, </w:t>
      </w:r>
      <w:proofErr w:type="spellStart"/>
      <w:r w:rsidRPr="00A224B0">
        <w:t>vol</w:t>
      </w:r>
      <w:proofErr w:type="spellEnd"/>
      <w:r w:rsidRPr="00A224B0">
        <w:t xml:space="preserve">. 25, </w:t>
      </w:r>
      <w:proofErr w:type="spellStart"/>
      <w:r w:rsidRPr="00A224B0">
        <w:t>no</w:t>
      </w:r>
      <w:proofErr w:type="spellEnd"/>
      <w:r w:rsidRPr="00A224B0">
        <w:t xml:space="preserve">. 5, </w:t>
      </w:r>
      <w:proofErr w:type="spellStart"/>
      <w:r w:rsidRPr="00A224B0">
        <w:t>pp</w:t>
      </w:r>
      <w:proofErr w:type="spellEnd"/>
      <w:r w:rsidRPr="00A224B0">
        <w:t xml:space="preserve">. 546–552, 2019, </w:t>
      </w:r>
      <w:proofErr w:type="spellStart"/>
      <w:r w:rsidRPr="00A224B0">
        <w:t>doi</w:t>
      </w:r>
      <w:proofErr w:type="spellEnd"/>
      <w:r w:rsidRPr="00A224B0">
        <w:t xml:space="preserve">: 10.5505/pajes.2018.98105. </w:t>
      </w:r>
    </w:p>
    <w:p w14:paraId="0573A395" w14:textId="77777777" w:rsidR="00A224B0" w:rsidRPr="00A224B0" w:rsidRDefault="00A224B0" w:rsidP="00A224B0">
      <w:pPr>
        <w:ind w:left="426" w:hanging="142"/>
      </w:pPr>
    </w:p>
    <w:p w14:paraId="6A7C2FDE" w14:textId="77777777" w:rsidR="00A224B0" w:rsidRDefault="00A224B0" w:rsidP="00A224B0">
      <w:pPr>
        <w:ind w:left="426" w:hanging="142"/>
      </w:pPr>
      <w:r w:rsidRPr="00A224B0">
        <w:t xml:space="preserve">[3] M. R. C. </w:t>
      </w:r>
      <w:proofErr w:type="spellStart"/>
      <w:r w:rsidRPr="00A224B0">
        <w:t>Maltezo</w:t>
      </w:r>
      <w:proofErr w:type="spellEnd"/>
      <w:r w:rsidRPr="00A224B0">
        <w:t>, ‘Arduino-</w:t>
      </w:r>
      <w:proofErr w:type="spellStart"/>
      <w:r w:rsidRPr="00A224B0">
        <w:t>based</w:t>
      </w:r>
      <w:proofErr w:type="spellEnd"/>
      <w:r w:rsidRPr="00A224B0">
        <w:t xml:space="preserve"> </w:t>
      </w:r>
      <w:proofErr w:type="spellStart"/>
      <w:r w:rsidRPr="00A224B0">
        <w:t>battery</w:t>
      </w:r>
      <w:proofErr w:type="spellEnd"/>
      <w:r w:rsidRPr="00A224B0">
        <w:t xml:space="preserve"> </w:t>
      </w:r>
      <w:proofErr w:type="spellStart"/>
      <w:r w:rsidRPr="00A224B0">
        <w:t>monitoring</w:t>
      </w:r>
      <w:proofErr w:type="spellEnd"/>
      <w:r w:rsidRPr="00A224B0">
        <w:t xml:space="preserve"> </w:t>
      </w:r>
      <w:proofErr w:type="spellStart"/>
      <w:r w:rsidRPr="00A224B0">
        <w:t>system</w:t>
      </w:r>
      <w:proofErr w:type="spellEnd"/>
      <w:r w:rsidRPr="00A224B0">
        <w:t xml:space="preserve"> </w:t>
      </w:r>
      <w:proofErr w:type="spellStart"/>
      <w:r w:rsidRPr="00A224B0">
        <w:t>with</w:t>
      </w:r>
      <w:proofErr w:type="spellEnd"/>
      <w:r w:rsidRPr="00A224B0">
        <w:t xml:space="preserve"> </w:t>
      </w:r>
      <w:proofErr w:type="spellStart"/>
      <w:r w:rsidRPr="00A224B0">
        <w:t>state</w:t>
      </w:r>
      <w:proofErr w:type="spellEnd"/>
      <w:r w:rsidRPr="00A224B0">
        <w:t xml:space="preserve"> of </w:t>
      </w:r>
      <w:proofErr w:type="spellStart"/>
      <w:r w:rsidRPr="00A224B0">
        <w:t>charge</w:t>
      </w:r>
      <w:proofErr w:type="spellEnd"/>
      <w:r w:rsidRPr="00A224B0">
        <w:t xml:space="preserve"> </w:t>
      </w:r>
      <w:proofErr w:type="spellStart"/>
      <w:r w:rsidRPr="00A224B0">
        <w:t>and</w:t>
      </w:r>
      <w:proofErr w:type="spellEnd"/>
      <w:r w:rsidRPr="00A224B0">
        <w:t xml:space="preserve"> </w:t>
      </w:r>
      <w:proofErr w:type="spellStart"/>
      <w:r w:rsidRPr="00A224B0">
        <w:t>remaining</w:t>
      </w:r>
      <w:proofErr w:type="spellEnd"/>
      <w:r w:rsidRPr="00A224B0">
        <w:t xml:space="preserve"> </w:t>
      </w:r>
      <w:proofErr w:type="spellStart"/>
      <w:r w:rsidRPr="00A224B0">
        <w:t>useful</w:t>
      </w:r>
      <w:proofErr w:type="spellEnd"/>
      <w:r w:rsidRPr="00A224B0">
        <w:t xml:space="preserve"> time </w:t>
      </w:r>
      <w:proofErr w:type="spellStart"/>
      <w:r w:rsidRPr="00A224B0">
        <w:t>estimation</w:t>
      </w:r>
      <w:proofErr w:type="spellEnd"/>
      <w:r w:rsidRPr="00A224B0">
        <w:t xml:space="preserve">’, </w:t>
      </w:r>
      <w:proofErr w:type="spellStart"/>
      <w:r w:rsidRPr="00A224B0">
        <w:rPr>
          <w:i/>
          <w:iCs/>
        </w:rPr>
        <w:t>Int</w:t>
      </w:r>
      <w:proofErr w:type="spellEnd"/>
      <w:r w:rsidRPr="00A224B0">
        <w:rPr>
          <w:i/>
          <w:iCs/>
        </w:rPr>
        <w:t xml:space="preserve">. J. </w:t>
      </w:r>
      <w:proofErr w:type="spellStart"/>
      <w:r w:rsidRPr="00A224B0">
        <w:rPr>
          <w:i/>
          <w:iCs/>
        </w:rPr>
        <w:t>Adv</w:t>
      </w:r>
      <w:proofErr w:type="spellEnd"/>
      <w:r w:rsidRPr="00A224B0">
        <w:rPr>
          <w:i/>
          <w:iCs/>
        </w:rPr>
        <w:t xml:space="preserve">. </w:t>
      </w:r>
      <w:proofErr w:type="spellStart"/>
      <w:r w:rsidRPr="00A224B0">
        <w:rPr>
          <w:i/>
          <w:iCs/>
        </w:rPr>
        <w:t>Technol</w:t>
      </w:r>
      <w:proofErr w:type="spellEnd"/>
      <w:r w:rsidRPr="00A224B0">
        <w:rPr>
          <w:i/>
          <w:iCs/>
        </w:rPr>
        <w:t xml:space="preserve">. </w:t>
      </w:r>
      <w:proofErr w:type="spellStart"/>
      <w:r w:rsidRPr="00A224B0">
        <w:rPr>
          <w:i/>
          <w:iCs/>
        </w:rPr>
        <w:t>Eng</w:t>
      </w:r>
      <w:proofErr w:type="spellEnd"/>
      <w:r w:rsidRPr="00A224B0">
        <w:rPr>
          <w:i/>
          <w:iCs/>
        </w:rPr>
        <w:t xml:space="preserve">. </w:t>
      </w:r>
      <w:proofErr w:type="spellStart"/>
      <w:r w:rsidRPr="00A224B0">
        <w:rPr>
          <w:i/>
          <w:iCs/>
        </w:rPr>
        <w:t>Explor</w:t>
      </w:r>
      <w:proofErr w:type="spellEnd"/>
      <w:r w:rsidRPr="00A224B0">
        <w:rPr>
          <w:i/>
          <w:iCs/>
        </w:rPr>
        <w:t>.</w:t>
      </w:r>
      <w:r w:rsidRPr="00A224B0">
        <w:t xml:space="preserve">, </w:t>
      </w:r>
      <w:proofErr w:type="spellStart"/>
      <w:r w:rsidRPr="00A224B0">
        <w:t>vol</w:t>
      </w:r>
      <w:proofErr w:type="spellEnd"/>
      <w:r w:rsidRPr="00A224B0">
        <w:t xml:space="preserve">. 8, </w:t>
      </w:r>
      <w:proofErr w:type="spellStart"/>
      <w:r w:rsidRPr="00A224B0">
        <w:t>no</w:t>
      </w:r>
      <w:proofErr w:type="spellEnd"/>
      <w:r w:rsidRPr="00A224B0">
        <w:t xml:space="preserve">. 76, </w:t>
      </w:r>
      <w:proofErr w:type="spellStart"/>
      <w:r w:rsidRPr="00A224B0">
        <w:t>pp</w:t>
      </w:r>
      <w:proofErr w:type="spellEnd"/>
      <w:r w:rsidRPr="00A224B0">
        <w:t xml:space="preserve">. 432–444, Mar. 2021, </w:t>
      </w:r>
      <w:proofErr w:type="spellStart"/>
      <w:r w:rsidRPr="00A224B0">
        <w:t>doi</w:t>
      </w:r>
      <w:proofErr w:type="spellEnd"/>
      <w:r w:rsidRPr="00A224B0">
        <w:t xml:space="preserve">: 10.19101/IJATEE.2021.874023. </w:t>
      </w:r>
    </w:p>
    <w:p w14:paraId="6DB635BA" w14:textId="77777777" w:rsidR="00A224B0" w:rsidRPr="00A224B0" w:rsidRDefault="00A224B0" w:rsidP="00A224B0">
      <w:pPr>
        <w:ind w:left="426" w:hanging="142"/>
      </w:pPr>
    </w:p>
    <w:p w14:paraId="394534C9" w14:textId="77777777" w:rsidR="00A224B0" w:rsidRDefault="00A224B0" w:rsidP="00A224B0">
      <w:pPr>
        <w:ind w:left="426" w:hanging="142"/>
      </w:pPr>
      <w:r w:rsidRPr="00A224B0">
        <w:t xml:space="preserve">[4] B. </w:t>
      </w:r>
      <w:proofErr w:type="spellStart"/>
      <w:r w:rsidRPr="00A224B0">
        <w:t>Srujana</w:t>
      </w:r>
      <w:proofErr w:type="spellEnd"/>
      <w:r w:rsidRPr="00A224B0">
        <w:t xml:space="preserve"> </w:t>
      </w:r>
      <w:proofErr w:type="spellStart"/>
      <w:r w:rsidRPr="00A224B0">
        <w:t>and</w:t>
      </w:r>
      <w:proofErr w:type="spellEnd"/>
      <w:r w:rsidRPr="00A224B0">
        <w:t xml:space="preserve"> K. </w:t>
      </w:r>
      <w:proofErr w:type="spellStart"/>
      <w:r w:rsidRPr="00A224B0">
        <w:t>Chenchireddy</w:t>
      </w:r>
      <w:proofErr w:type="spellEnd"/>
      <w:r w:rsidRPr="00A224B0">
        <w:t>, ‘</w:t>
      </w:r>
      <w:proofErr w:type="spellStart"/>
      <w:r w:rsidRPr="00A224B0">
        <w:t>Electric</w:t>
      </w:r>
      <w:proofErr w:type="spellEnd"/>
      <w:r w:rsidRPr="00A224B0">
        <w:t xml:space="preserve"> </w:t>
      </w:r>
      <w:proofErr w:type="spellStart"/>
      <w:r w:rsidRPr="00A224B0">
        <w:t>Vehicle</w:t>
      </w:r>
      <w:proofErr w:type="spellEnd"/>
      <w:r w:rsidRPr="00A224B0">
        <w:t xml:space="preserve"> </w:t>
      </w:r>
      <w:proofErr w:type="spellStart"/>
      <w:r w:rsidRPr="00A224B0">
        <w:t>Charging</w:t>
      </w:r>
      <w:proofErr w:type="spellEnd"/>
      <w:r w:rsidRPr="00A224B0">
        <w:t xml:space="preserve"> </w:t>
      </w:r>
      <w:proofErr w:type="spellStart"/>
      <w:r w:rsidRPr="00A224B0">
        <w:t>and</w:t>
      </w:r>
      <w:proofErr w:type="spellEnd"/>
      <w:r w:rsidRPr="00A224B0">
        <w:t xml:space="preserve"> </w:t>
      </w:r>
      <w:proofErr w:type="spellStart"/>
      <w:r w:rsidRPr="00A224B0">
        <w:t>Temperature</w:t>
      </w:r>
      <w:proofErr w:type="spellEnd"/>
      <w:r w:rsidRPr="00A224B0">
        <w:t xml:space="preserve"> </w:t>
      </w:r>
      <w:proofErr w:type="spellStart"/>
      <w:r w:rsidRPr="00A224B0">
        <w:t>Monitoring</w:t>
      </w:r>
      <w:proofErr w:type="spellEnd"/>
      <w:r w:rsidRPr="00A224B0">
        <w:t xml:space="preserve"> </w:t>
      </w:r>
      <w:proofErr w:type="spellStart"/>
      <w:r w:rsidRPr="00A224B0">
        <w:t>System</w:t>
      </w:r>
      <w:proofErr w:type="spellEnd"/>
      <w:r w:rsidRPr="00A224B0">
        <w:t xml:space="preserve">’, in </w:t>
      </w:r>
      <w:r w:rsidRPr="00A224B0">
        <w:rPr>
          <w:i/>
          <w:iCs/>
        </w:rPr>
        <w:t xml:space="preserve">2024 5th International Conference on </w:t>
      </w:r>
      <w:proofErr w:type="spellStart"/>
      <w:r w:rsidRPr="00A224B0">
        <w:rPr>
          <w:i/>
          <w:iCs/>
        </w:rPr>
        <w:t>Electronics</w:t>
      </w:r>
      <w:proofErr w:type="spellEnd"/>
      <w:r w:rsidRPr="00A224B0">
        <w:rPr>
          <w:i/>
          <w:iCs/>
        </w:rPr>
        <w:t xml:space="preserve"> </w:t>
      </w:r>
      <w:proofErr w:type="spellStart"/>
      <w:r w:rsidRPr="00A224B0">
        <w:rPr>
          <w:i/>
          <w:iCs/>
        </w:rPr>
        <w:t>and</w:t>
      </w:r>
      <w:proofErr w:type="spellEnd"/>
      <w:r w:rsidRPr="00A224B0">
        <w:rPr>
          <w:i/>
          <w:iCs/>
        </w:rPr>
        <w:t xml:space="preserve"> </w:t>
      </w:r>
      <w:proofErr w:type="spellStart"/>
      <w:r w:rsidRPr="00A224B0">
        <w:rPr>
          <w:i/>
          <w:iCs/>
        </w:rPr>
        <w:t>Sustainable</w:t>
      </w:r>
      <w:proofErr w:type="spellEnd"/>
      <w:r w:rsidRPr="00A224B0">
        <w:rPr>
          <w:i/>
          <w:iCs/>
        </w:rPr>
        <w:t xml:space="preserve"> </w:t>
      </w:r>
      <w:proofErr w:type="spellStart"/>
      <w:r w:rsidRPr="00A224B0">
        <w:rPr>
          <w:i/>
          <w:iCs/>
        </w:rPr>
        <w:t>Communication</w:t>
      </w:r>
      <w:proofErr w:type="spellEnd"/>
      <w:r w:rsidRPr="00A224B0">
        <w:rPr>
          <w:i/>
          <w:iCs/>
        </w:rPr>
        <w:t xml:space="preserve"> </w:t>
      </w:r>
      <w:proofErr w:type="spellStart"/>
      <w:r w:rsidRPr="00A224B0">
        <w:rPr>
          <w:i/>
          <w:iCs/>
        </w:rPr>
        <w:t>Systems</w:t>
      </w:r>
      <w:proofErr w:type="spellEnd"/>
      <w:r w:rsidRPr="00A224B0">
        <w:rPr>
          <w:i/>
          <w:iCs/>
        </w:rPr>
        <w:t xml:space="preserve"> (ICESC)</w:t>
      </w:r>
      <w:r w:rsidRPr="00A224B0">
        <w:t xml:space="preserve">, </w:t>
      </w:r>
      <w:proofErr w:type="spellStart"/>
      <w:r w:rsidRPr="00A224B0">
        <w:t>Coimbatore</w:t>
      </w:r>
      <w:proofErr w:type="spellEnd"/>
      <w:r w:rsidRPr="00A224B0">
        <w:t xml:space="preserve">, </w:t>
      </w:r>
      <w:proofErr w:type="spellStart"/>
      <w:r w:rsidRPr="00A224B0">
        <w:t>India</w:t>
      </w:r>
      <w:proofErr w:type="spellEnd"/>
      <w:r w:rsidRPr="00A224B0">
        <w:t xml:space="preserve">: IEEE, </w:t>
      </w:r>
      <w:proofErr w:type="spellStart"/>
      <w:r w:rsidRPr="00A224B0">
        <w:t>Aug</w:t>
      </w:r>
      <w:proofErr w:type="spellEnd"/>
      <w:r w:rsidRPr="00A224B0">
        <w:t xml:space="preserve">. 2024, </w:t>
      </w:r>
      <w:proofErr w:type="spellStart"/>
      <w:r w:rsidRPr="00A224B0">
        <w:t>pp</w:t>
      </w:r>
      <w:proofErr w:type="spellEnd"/>
      <w:r w:rsidRPr="00A224B0">
        <w:t xml:space="preserve">. 54–57. </w:t>
      </w:r>
      <w:proofErr w:type="spellStart"/>
      <w:r w:rsidRPr="00A224B0">
        <w:t>doi</w:t>
      </w:r>
      <w:proofErr w:type="spellEnd"/>
      <w:r w:rsidRPr="00A224B0">
        <w:t xml:space="preserve">: 10.1109/ICESC60852.2024.10689817. </w:t>
      </w:r>
    </w:p>
    <w:p w14:paraId="3EE676BF" w14:textId="77777777" w:rsidR="00A224B0" w:rsidRPr="00A224B0" w:rsidRDefault="00A224B0" w:rsidP="00A224B0">
      <w:pPr>
        <w:ind w:left="426" w:hanging="142"/>
      </w:pPr>
    </w:p>
    <w:p w14:paraId="20644277" w14:textId="2F06D465" w:rsidR="006F7368" w:rsidRDefault="00A224B0" w:rsidP="00A224B0">
      <w:pPr>
        <w:ind w:left="426" w:hanging="142"/>
      </w:pPr>
      <w:r w:rsidRPr="00A224B0">
        <w:t xml:space="preserve">[5] J. </w:t>
      </w:r>
      <w:proofErr w:type="spellStart"/>
      <w:r w:rsidRPr="00A224B0">
        <w:t>Simiyu</w:t>
      </w:r>
      <w:proofErr w:type="spellEnd"/>
      <w:r w:rsidRPr="00A224B0">
        <w:t xml:space="preserve">, S. </w:t>
      </w:r>
      <w:proofErr w:type="spellStart"/>
      <w:r w:rsidRPr="00A224B0">
        <w:t>Waita</w:t>
      </w:r>
      <w:proofErr w:type="spellEnd"/>
      <w:r w:rsidRPr="00A224B0">
        <w:t xml:space="preserve">, </w:t>
      </w:r>
      <w:proofErr w:type="spellStart"/>
      <w:r w:rsidRPr="00A224B0">
        <w:t>and</w:t>
      </w:r>
      <w:proofErr w:type="spellEnd"/>
      <w:r w:rsidRPr="00A224B0">
        <w:t xml:space="preserve"> D. </w:t>
      </w:r>
      <w:proofErr w:type="spellStart"/>
      <w:r w:rsidRPr="00A224B0">
        <w:t>Wekesa</w:t>
      </w:r>
      <w:proofErr w:type="spellEnd"/>
      <w:r w:rsidRPr="00A224B0">
        <w:t>, ‘</w:t>
      </w:r>
      <w:proofErr w:type="spellStart"/>
      <w:r w:rsidRPr="00A224B0">
        <w:t>Graduate</w:t>
      </w:r>
      <w:proofErr w:type="spellEnd"/>
      <w:r w:rsidRPr="00A224B0">
        <w:t xml:space="preserve"> </w:t>
      </w:r>
      <w:proofErr w:type="spellStart"/>
      <w:r w:rsidRPr="00A224B0">
        <w:t>Researcher</w:t>
      </w:r>
      <w:proofErr w:type="spellEnd"/>
      <w:r w:rsidRPr="00A224B0">
        <w:t xml:space="preserve">, </w:t>
      </w:r>
      <w:proofErr w:type="spellStart"/>
      <w:r w:rsidRPr="00A224B0">
        <w:t>Department</w:t>
      </w:r>
      <w:proofErr w:type="spellEnd"/>
      <w:r w:rsidRPr="00A224B0">
        <w:t xml:space="preserve"> of </w:t>
      </w:r>
      <w:proofErr w:type="spellStart"/>
      <w:r w:rsidRPr="00A224B0">
        <w:t>Physics</w:t>
      </w:r>
      <w:proofErr w:type="spellEnd"/>
      <w:r w:rsidRPr="00A224B0">
        <w:t xml:space="preserve">, </w:t>
      </w:r>
      <w:proofErr w:type="spellStart"/>
      <w:r w:rsidRPr="00A224B0">
        <w:t>University</w:t>
      </w:r>
      <w:proofErr w:type="spellEnd"/>
      <w:r w:rsidRPr="00A224B0">
        <w:t xml:space="preserve"> of Nairobi, Nairobi, Kenya’.</w:t>
      </w:r>
    </w:p>
    <w:sectPr w:rsidR="006F7368">
      <w:headerReference w:type="default" r:id="rId12"/>
      <w:footerReference w:type="default" r:id="rId13"/>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15470" w14:textId="77777777" w:rsidR="00B7166D" w:rsidRDefault="00B7166D">
      <w:r>
        <w:separator/>
      </w:r>
    </w:p>
  </w:endnote>
  <w:endnote w:type="continuationSeparator" w:id="0">
    <w:p w14:paraId="6E439E89" w14:textId="77777777" w:rsidR="00B7166D" w:rsidRDefault="00B7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panose1 w:val="00000000000000000000"/>
    <w:charset w:val="00"/>
    <w:family w:val="roman"/>
    <w:notTrueType/>
    <w:pitch w:val="default"/>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CCD7"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829D83C" w14:textId="77777777">
      <w:trPr>
        <w:trHeight w:val="269"/>
      </w:trPr>
      <w:tc>
        <w:tcPr>
          <w:tcW w:w="5207" w:type="dxa"/>
        </w:tcPr>
        <w:p w14:paraId="2169422D" w14:textId="77777777" w:rsidR="006F7368" w:rsidRDefault="006F7368">
          <w:pPr>
            <w:pStyle w:val="AltBilgi"/>
            <w:rPr>
              <w:lang w:val="tr-TR"/>
            </w:rPr>
          </w:pPr>
        </w:p>
      </w:tc>
      <w:tc>
        <w:tcPr>
          <w:tcW w:w="5167" w:type="dxa"/>
        </w:tcPr>
        <w:p w14:paraId="5E1C8BBE" w14:textId="77777777" w:rsidR="006F7368" w:rsidRDefault="002E7A1C">
          <w:pPr>
            <w:pStyle w:val="AltBilgi"/>
            <w:jc w:val="right"/>
          </w:pPr>
          <w:r>
            <w:fldChar w:fldCharType="begin"/>
          </w:r>
          <w:r>
            <w:instrText>PAGE</w:instrText>
          </w:r>
          <w:r>
            <w:fldChar w:fldCharType="separate"/>
          </w:r>
          <w:r w:rsidR="00A5160F">
            <w:rPr>
              <w:noProof/>
            </w:rPr>
            <w:t>3</w:t>
          </w:r>
          <w:r>
            <w:fldChar w:fldCharType="end"/>
          </w:r>
        </w:p>
      </w:tc>
    </w:tr>
  </w:tbl>
  <w:p w14:paraId="485931F7" w14:textId="77777777" w:rsidR="006F7368" w:rsidRDefault="002E7A1C">
    <w:pPr>
      <w:pStyle w:val="AltBilgi"/>
      <w:jc w:val="right"/>
    </w:pPr>
    <w:r>
      <w:t xml:space="preserve"> </w:t>
    </w:r>
  </w:p>
  <w:p w14:paraId="20DEA51A"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BEA70"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18773568" w14:textId="77777777">
      <w:trPr>
        <w:trHeight w:val="269"/>
      </w:trPr>
      <w:tc>
        <w:tcPr>
          <w:tcW w:w="5207" w:type="dxa"/>
        </w:tcPr>
        <w:p w14:paraId="161DB277" w14:textId="77777777" w:rsidR="006F7368" w:rsidRDefault="006F7368">
          <w:pPr>
            <w:pStyle w:val="AltBilgi"/>
            <w:rPr>
              <w:lang w:val="tr-TR"/>
            </w:rPr>
          </w:pPr>
        </w:p>
      </w:tc>
      <w:tc>
        <w:tcPr>
          <w:tcW w:w="5167" w:type="dxa"/>
        </w:tcPr>
        <w:p w14:paraId="0C5448BD" w14:textId="77777777" w:rsidR="006F7368" w:rsidRDefault="002E7A1C">
          <w:pPr>
            <w:pStyle w:val="AltBilgi"/>
            <w:jc w:val="right"/>
          </w:pPr>
          <w:r>
            <w:fldChar w:fldCharType="begin"/>
          </w:r>
          <w:r>
            <w:instrText>PAGE</w:instrText>
          </w:r>
          <w:r>
            <w:fldChar w:fldCharType="separate"/>
          </w:r>
          <w:r w:rsidR="00A5160F">
            <w:rPr>
              <w:noProof/>
            </w:rPr>
            <w:t>6</w:t>
          </w:r>
          <w:r>
            <w:fldChar w:fldCharType="end"/>
          </w:r>
        </w:p>
      </w:tc>
    </w:tr>
  </w:tbl>
  <w:p w14:paraId="304899D8" w14:textId="77777777" w:rsidR="006F7368" w:rsidRDefault="002E7A1C">
    <w:pPr>
      <w:pStyle w:val="AltBilgi"/>
      <w:jc w:val="right"/>
    </w:pPr>
    <w:r>
      <w:t xml:space="preserve"> </w:t>
    </w:r>
  </w:p>
  <w:p w14:paraId="6C42BCBF"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74D97" w14:textId="77777777" w:rsidR="00B7166D" w:rsidRDefault="00B7166D">
      <w:r>
        <w:separator/>
      </w:r>
    </w:p>
  </w:footnote>
  <w:footnote w:type="continuationSeparator" w:id="0">
    <w:p w14:paraId="4CB1A8B7" w14:textId="77777777" w:rsidR="00B7166D" w:rsidRDefault="00B71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BD6E4" w14:textId="77777777" w:rsidR="006F7368" w:rsidRDefault="002E7A1C">
    <w:pPr>
      <w:pStyle w:val="GvdeMetni"/>
      <w:ind w:right="565"/>
      <w:jc w:val="center"/>
      <w:rPr>
        <w:rFonts w:cs="Arial"/>
        <w:b w:val="0"/>
        <w:bCs/>
        <w:color w:val="0F243E"/>
        <w:sz w:val="20"/>
      </w:rP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625FC909"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50F957FE" wp14:editId="371F9934">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80F993B"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7E41F"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28D7678F"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0F957FE" wp14:editId="43B0990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27946F3D"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966C2"/>
    <w:multiLevelType w:val="multilevel"/>
    <w:tmpl w:val="E5381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3"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4"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F863A1F"/>
    <w:multiLevelType w:val="multilevel"/>
    <w:tmpl w:val="077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16287"/>
    <w:multiLevelType w:val="multilevel"/>
    <w:tmpl w:val="29BA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768962633">
    <w:abstractNumId w:val="8"/>
  </w:num>
  <w:num w:numId="2" w16cid:durableId="1089539095">
    <w:abstractNumId w:val="4"/>
  </w:num>
  <w:num w:numId="3" w16cid:durableId="1930692019">
    <w:abstractNumId w:val="2"/>
  </w:num>
  <w:num w:numId="4" w16cid:durableId="2049795428">
    <w:abstractNumId w:val="3"/>
  </w:num>
  <w:num w:numId="5" w16cid:durableId="1199275756">
    <w:abstractNumId w:val="1"/>
  </w:num>
  <w:num w:numId="6" w16cid:durableId="50471423">
    <w:abstractNumId w:val="5"/>
  </w:num>
  <w:num w:numId="7" w16cid:durableId="2097247287">
    <w:abstractNumId w:val="6"/>
  </w:num>
  <w:num w:numId="8" w16cid:durableId="1968004054">
    <w:abstractNumId w:val="0"/>
  </w:num>
  <w:num w:numId="9" w16cid:durableId="13068586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125998"/>
    <w:rsid w:val="002461D2"/>
    <w:rsid w:val="00265D57"/>
    <w:rsid w:val="00271A50"/>
    <w:rsid w:val="002E7A1C"/>
    <w:rsid w:val="004A715D"/>
    <w:rsid w:val="00535B92"/>
    <w:rsid w:val="00557934"/>
    <w:rsid w:val="0063594E"/>
    <w:rsid w:val="00637EB5"/>
    <w:rsid w:val="006B2F1A"/>
    <w:rsid w:val="006D6F59"/>
    <w:rsid w:val="006F7368"/>
    <w:rsid w:val="00901943"/>
    <w:rsid w:val="00A224B0"/>
    <w:rsid w:val="00A5160F"/>
    <w:rsid w:val="00A81FA9"/>
    <w:rsid w:val="00AA253D"/>
    <w:rsid w:val="00B7166D"/>
    <w:rsid w:val="00C55A62"/>
    <w:rsid w:val="00C9351C"/>
    <w:rsid w:val="00CD456F"/>
    <w:rsid w:val="00D83827"/>
    <w:rsid w:val="00E6225D"/>
    <w:rsid w:val="00EB2966"/>
    <w:rsid w:val="00FB358B"/>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60CA"/>
  <w15:docId w15:val="{EBFF2AED-7C8E-4EEE-8BD2-6B835C277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link w:val="stBilgiChar0"/>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BilgiChar0">
    <w:name w:val="Üst Bilgi Char"/>
    <w:basedOn w:val="VarsaylanParagrafYazTipi"/>
    <w:link w:val="stBilgi"/>
    <w:uiPriority w:val="99"/>
    <w:rsid w:val="00C9351C"/>
    <w:rPr>
      <w:rFonts w:ascii="Times New Roman" w:eastAsia="Times New Roman" w:hAnsi="Times New Roman"/>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F92E2C-F483-48E8-B9A8-37F995AB3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2936</Words>
  <Characters>16740</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dc:description/>
  <cp:lastModifiedBy>Nayif Üzüm</cp:lastModifiedBy>
  <cp:revision>12</cp:revision>
  <cp:lastPrinted>2018-11-13T06:36:00Z</cp:lastPrinted>
  <dcterms:created xsi:type="dcterms:W3CDTF">2026-05-19T08:15:00Z</dcterms:created>
  <dcterms:modified xsi:type="dcterms:W3CDTF">2026-05-19T10:00:00Z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