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1100"/>
        <w:jc w:val="center"/>
      </w:pPr>
      <w:r>
        <w:rPr>
          <w:rFonts w:ascii="Cascadia Mono" w:cs="Cascadia Mono" w:eastAsia="Cascadia Mono" w:hAnsi="Cascadia Mono"/>
          <w:b/>
          <w:bCs/>
          <w:i w:val="false"/>
          <w:iCs w:val="false"/>
          <w:color w:val="0F6CBD"/>
          <w:sz w:val="18"/>
          <w:szCs w:val="18"/>
        </w:rPr>
        <w:t xml:space="preserve">PROJECT HANDBOOK</w:t>
      </w:r>
    </w:p>
    <w:p>
      <w:pPr>
        <w:spacing w:after="180" w:line="620" w:lineRule="auto"/>
        <w:jc w:val="center"/>
      </w:pPr>
      <w:r>
        <w:rPr>
          <w:rFonts w:ascii="Microsoft YaHei" w:cs="Microsoft YaHei" w:eastAsia="Microsoft YaHei" w:hAnsi="Microsoft YaHei"/>
          <w:b/>
          <w:bCs/>
          <w:i w:val="false"/>
          <w:iCs w:val="false"/>
          <w:color w:val="000000"/>
          <w:sz w:val="58"/>
          <w:szCs w:val="58"/>
        </w:rPr>
        <w:t xml:space="preserve">把生活变成一个世界</w:t>
      </w:r>
    </w:p>
    <w:p>
      <w:pPr>
        <w:spacing w:after="360" w:line="440" w:lineRule="auto"/>
        <w:jc w:val="center"/>
      </w:pPr>
      <w:r>
        <w:rPr>
          <w:rFonts w:ascii="Microsoft YaHei" w:cs="Microsoft YaHei" w:eastAsia="Microsoft YaHei" w:hAnsi="Microsoft YaHei"/>
          <w:b/>
          <w:bCs/>
          <w:i w:val="false"/>
          <w:iCs w:val="false"/>
          <w:color w:val="000000"/>
          <w:sz w:val="34"/>
          <w:szCs w:val="34"/>
        </w:rPr>
        <w:t xml:space="preserve">项目说明与核心文件清单</w:t>
      </w:r>
    </w:p>
    <w:p>
      <w:pPr>
        <w:spacing w:after="1050"/>
        <w:jc w:val="center"/>
      </w:pPr>
      <w:r>
        <w:rPr>
          <w:rFonts w:ascii="Microsoft YaHei" w:cs="Microsoft YaHei" w:eastAsia="Microsoft YaHei" w:hAnsi="Microsoft YaHei"/>
          <w:b w:val="false"/>
          <w:bCs w:val="false"/>
          <w:i w:val="false"/>
          <w:iCs w:val="false"/>
          <w:color w:val="555F6D"/>
          <w:sz w:val="23"/>
          <w:szCs w:val="23"/>
        </w:rPr>
        <w:t xml:space="preserve">功能实现状态 · 核心文件 · 部署验收 · 复用模板</w:t>
      </w:r>
    </w:p>
    <w:tbl>
      <w:tblPr>
        <w:tblW w:type="pct" w:w="100%"/>
        <w:tblBorders>
          <w:top w:val="single" w:color="D9D9D9" w:sz="5"/>
          <w:left w:val="single" w:color="D9D9D9" w:sz="5"/>
          <w:bottom w:val="single" w:color="D9D9D9" w:sz="5"/>
          <w:right w:val="single" w:color="D9D9D9" w:sz="5"/>
          <w:insideH w:val="single" w:color="D9D9D9" w:sz="5"/>
          <w:insideV w:val="single" w:color="D9D9D9" w:sz="5"/>
        </w:tblBorders>
      </w:tblPr>
      <w:tblGrid>
        <w:gridCol w:w="2340"/>
        <w:gridCol w:w="7020"/>
      </w:tblGrid>
      <w:tr>
        <w:trPr>
          <w:tblHeader/>
        </w:trPr>
        <w:tc>
          <w:tcPr>
            <w:tcW w:type="pct" w:w="25%"/>
            <w:shd w:fill="17324D"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bCs/>
                <w:i w:val="false"/>
                <w:iCs w:val="false"/>
                <w:color w:val="FFFFFF"/>
                <w:sz w:val="19"/>
                <w:szCs w:val="19"/>
              </w:rPr>
              <w:t xml:space="preserve">项目项</w:t>
            </w:r>
          </w:p>
        </w:tc>
        <w:tc>
          <w:tcPr>
            <w:tcW w:type="pct" w:w="75%"/>
            <w:shd w:fill="17324D"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bCs/>
                <w:i w:val="false"/>
                <w:iCs w:val="false"/>
                <w:color w:val="FFFFFF"/>
                <w:sz w:val="19"/>
                <w:szCs w:val="19"/>
              </w:rPr>
              <w:t xml:space="preserve">内容</w:t>
            </w:r>
          </w:p>
        </w:tc>
      </w:tr>
      <w:tr>
        <w:tc>
          <w:tcPr>
            <w:tcW w:type="pct" w:w="25%"/>
            <w:shd w:fill="FFFFFF"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bCs/>
                <w:i w:val="false"/>
                <w:iCs w:val="false"/>
                <w:color w:val="000000"/>
                <w:sz w:val="19"/>
                <w:szCs w:val="19"/>
              </w:rPr>
              <w:t xml:space="preserve">项目名称</w:t>
            </w:r>
          </w:p>
        </w:tc>
        <w:tc>
          <w:tcPr>
            <w:tcW w:type="pct" w:w="75%"/>
            <w:shd w:fill="FFFFFF"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val="false"/>
                <w:bCs w:val="false"/>
                <w:i w:val="false"/>
                <w:iCs w:val="false"/>
                <w:color w:val="000000"/>
                <w:sz w:val="19"/>
                <w:szCs w:val="19"/>
              </w:rPr>
              <w:t xml:space="preserve">把生活变成一个世界（Life as a World）</w:t>
            </w:r>
          </w:p>
        </w:tc>
      </w:tr>
      <w:tr>
        <w:tc>
          <w:tcPr>
            <w:tcW w:type="pct" w:w="25%"/>
            <w:shd w:fill="F5F7FA"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bCs/>
                <w:i w:val="false"/>
                <w:iCs w:val="false"/>
                <w:color w:val="000000"/>
                <w:sz w:val="19"/>
                <w:szCs w:val="19"/>
              </w:rPr>
              <w:t xml:space="preserve">当前版本</w:t>
            </w:r>
          </w:p>
        </w:tc>
        <w:tc>
          <w:tcPr>
            <w:tcW w:type="pct" w:w="75%"/>
            <w:shd w:fill="F5F7FA"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val="false"/>
                <w:bCs w:val="false"/>
                <w:i w:val="false"/>
                <w:iCs w:val="false"/>
                <w:color w:val="000000"/>
                <w:sz w:val="19"/>
                <w:szCs w:val="19"/>
              </w:rPr>
              <w:t xml:space="preserve">V1.0 精美化与岛屿特色版</w:t>
            </w:r>
          </w:p>
        </w:tc>
      </w:tr>
      <w:tr>
        <w:tc>
          <w:tcPr>
            <w:tcW w:type="pct" w:w="25%"/>
            <w:shd w:fill="FFFFFF"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bCs/>
                <w:i w:val="false"/>
                <w:iCs w:val="false"/>
                <w:color w:val="000000"/>
                <w:sz w:val="19"/>
                <w:szCs w:val="19"/>
              </w:rPr>
              <w:t xml:space="preserve">文档日期</w:t>
            </w:r>
          </w:p>
        </w:tc>
        <w:tc>
          <w:tcPr>
            <w:tcW w:type="pct" w:w="75%"/>
            <w:shd w:fill="FFFFFF"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val="false"/>
                <w:bCs w:val="false"/>
                <w:i w:val="false"/>
                <w:iCs w:val="false"/>
                <w:color w:val="000000"/>
                <w:sz w:val="19"/>
                <w:szCs w:val="19"/>
              </w:rPr>
              <w:t xml:space="preserve">2026年10月13日</w:t>
            </w:r>
          </w:p>
        </w:tc>
      </w:tr>
      <w:tr>
        <w:tc>
          <w:tcPr>
            <w:tcW w:type="pct" w:w="25%"/>
            <w:shd w:fill="F5F7FA"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bCs/>
                <w:i w:val="false"/>
                <w:iCs w:val="false"/>
                <w:color w:val="000000"/>
                <w:sz w:val="19"/>
                <w:szCs w:val="19"/>
              </w:rPr>
              <w:t xml:space="preserve">公开访问地址</w:t>
            </w:r>
          </w:p>
        </w:tc>
        <w:tc>
          <w:tcPr>
            <w:tcW w:type="pct" w:w="75%"/>
            <w:shd w:fill="F5F7FA"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val="false"/>
                <w:bCs w:val="false"/>
                <w:i w:val="false"/>
                <w:iCs w:val="false"/>
                <w:color w:val="000000"/>
                <w:sz w:val="19"/>
                <w:szCs w:val="19"/>
              </w:rPr>
              <w:t xml:space="preserve">https://western-raft-nrpk4.ship.place/</w:t>
            </w:r>
          </w:p>
        </w:tc>
      </w:tr>
      <w:tr>
        <w:tc>
          <w:tcPr>
            <w:tcW w:type="pct" w:w="25%"/>
            <w:shd w:fill="FFFFFF"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bCs/>
                <w:i w:val="false"/>
                <w:iCs w:val="false"/>
                <w:color w:val="000000"/>
                <w:sz w:val="19"/>
                <w:szCs w:val="19"/>
              </w:rPr>
              <w:t xml:space="preserve">公开访问状态</w:t>
            </w:r>
          </w:p>
        </w:tc>
        <w:tc>
          <w:tcPr>
            <w:tcW w:type="pct" w:w="75%"/>
            <w:shd w:fill="FFFFFF"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val="false"/>
                <w:bCs w:val="false"/>
                <w:i w:val="false"/>
                <w:iCs w:val="false"/>
                <w:color w:val="000000"/>
                <w:sz w:val="19"/>
                <w:szCs w:val="19"/>
              </w:rPr>
              <w:t xml:space="preserve">可访问，HTTP 200</w:t>
            </w:r>
          </w:p>
        </w:tc>
      </w:tr>
      <w:tr>
        <w:tc>
          <w:tcPr>
            <w:tcW w:type="pct" w:w="25%"/>
            <w:shd w:fill="F5F7FA"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bCs/>
                <w:i w:val="false"/>
                <w:iCs w:val="false"/>
                <w:color w:val="000000"/>
                <w:sz w:val="19"/>
                <w:szCs w:val="19"/>
              </w:rPr>
              <w:t xml:space="preserve">交付形式</w:t>
            </w:r>
          </w:p>
        </w:tc>
        <w:tc>
          <w:tcPr>
            <w:tcW w:type="pct" w:w="75%"/>
            <w:shd w:fill="F5F7FA"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val="false"/>
                <w:bCs w:val="false"/>
                <w:i w:val="false"/>
                <w:iCs w:val="false"/>
                <w:color w:val="000000"/>
                <w:sz w:val="19"/>
                <w:szCs w:val="19"/>
              </w:rPr>
              <w:t xml:space="preserve">单文件网页、可部署静态站点、完整源代码包</w:t>
            </w:r>
          </w:p>
        </w:tc>
      </w:tr>
      <w:tr>
        <w:tc>
          <w:tcPr>
            <w:tcW w:type="pct" w:w="25%"/>
            <w:shd w:fill="FFFFFF"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bCs/>
                <w:i w:val="false"/>
                <w:iCs w:val="false"/>
                <w:color w:val="000000"/>
                <w:sz w:val="19"/>
                <w:szCs w:val="19"/>
              </w:rPr>
              <w:t xml:space="preserve">项目状态</w:t>
            </w:r>
          </w:p>
        </w:tc>
        <w:tc>
          <w:tcPr>
            <w:tcW w:type="pct" w:w="75%"/>
            <w:shd w:fill="FFFFFF"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val="false"/>
                <w:bCs w:val="false"/>
                <w:i w:val="false"/>
                <w:iCs w:val="false"/>
                <w:color w:val="000000"/>
                <w:sz w:val="19"/>
                <w:szCs w:val="19"/>
              </w:rPr>
              <w:t xml:space="preserve">核心功能已实现，支持持续部署与维护</w:t>
            </w:r>
          </w:p>
        </w:tc>
      </w:tr>
    </w:tbl>
    <w:p>
      <w:pPr>
        <w:spacing w:after="0" w:before="420" w:line="340" w:lineRule="auto"/>
      </w:pPr>
      <w:r>
        <w:rPr>
          <w:rFonts w:ascii="Microsoft YaHei" w:cs="Microsoft YaHei" w:eastAsia="Microsoft YaHei" w:hAnsi="Microsoft YaHei"/>
          <w:b w:val="false"/>
          <w:bCs w:val="false"/>
          <w:i w:val="false"/>
          <w:iCs w:val="false"/>
          <w:color w:val="555F6D"/>
          <w:sz w:val="19"/>
          <w:szCs w:val="19"/>
        </w:rPr>
        <w:t xml:space="preserve">本说明用于项目交付、功能核对、后续维护和复用撰写。文档中的功能状态以当前版本代码和公开站点为准；涉及云端同步、好友可见和跨浏览器数据时，最终表现仍会受到网络、账号状态和服务端可用性的影响。</w:t>
      </w:r>
    </w:p>
    <w:p>
      <w:pPr>
        <w:pageBreakBefore/>
        <w:spacing w:after="0"/>
      </w:pPr>
      <w:r>
        <w:rPr>
          <w:rFonts w:ascii="Microsoft YaHei" w:cs="Microsoft YaHei" w:eastAsia="Microsoft YaHei" w:hAnsi="Microsoft YaHei"/>
          <w:b w:val="false"/>
          <w:bCs w:val="false"/>
          <w:i w:val="false"/>
          <w:iCs w:val="false"/>
          <w:color w:val="000000"/>
          <w:sz w:val="22"/>
          <w:szCs w:val="22"/>
        </w:rPr>
        <w:br/>
        <w:t xml:space="preserve"/>
      </w:r>
    </w:p>
    <w:p>
      <w:pPr>
        <w:pStyle w:val="Heading1"/>
        <w:pStyle w:val="Project Heading 1"/>
        <w:keepNext/>
        <w:keepLines/>
        <w:spacing w:after="140" w:before="260" w:line="300" w:lineRule="auto"/>
      </w:pPr>
      <w:r>
        <w:t xml:space="preserve">一、文档说明</w:t>
      </w:r>
    </w:p>
    <w:p>
      <w:pPr>
        <w:keepNext w:val="false"/>
        <w:keepLines w:val="false"/>
        <w:spacing w:after="180" w:before="0" w:line="330" w:lineRule="auto"/>
      </w:pPr>
      <w:r>
        <w:rPr>
          <w:rFonts w:ascii="Microsoft YaHei" w:cs="Microsoft YaHei" w:eastAsia="Microsoft YaHei" w:hAnsi="Microsoft YaHei"/>
          <w:b w:val="false"/>
          <w:bCs w:val="false"/>
          <w:i w:val="false"/>
          <w:iCs w:val="false"/>
          <w:color w:val="000000"/>
          <w:sz w:val="22"/>
          <w:szCs w:val="22"/>
        </w:rPr>
        <w:t xml:space="preserve">本文档面向项目所有者、体验人员、交付人员和不熟悉原有实现的后续维护者。阅读后应能判断项目当前实现了哪些功能、核心文件分别承担什么职责、如何部署和维护，以及如何按同一结构快速形成一份新的项目说明。</w:t>
      </w:r>
    </w:p>
    <w:p>
      <w:pPr>
        <w:pStyle w:val="Heading2"/>
        <w:pStyle w:val="Project Heading 2"/>
        <w:keepNext/>
        <w:keepLines/>
        <w:spacing w:after="110" w:before="220" w:line="300" w:lineRule="auto"/>
      </w:pPr>
      <w:r>
        <w:t xml:space="preserve">1.1 文档范围</w:t>
      </w:r>
    </w:p>
    <w:p>
      <w:pPr>
        <w:pStyle w:val="ListParagraph"/>
        <w:numPr>
          <w:ilvl w:val="0"/>
          <w:numId w:val="2"/>
        </w:numPr>
        <w:spacing w:after="90" w:line="320" w:lineRule="auto"/>
      </w:pPr>
      <w:r>
        <w:rPr>
          <w:rFonts w:ascii="Microsoft YaHei" w:cs="Microsoft YaHei" w:eastAsia="Microsoft YaHei" w:hAnsi="Microsoft YaHei"/>
          <w:b w:val="false"/>
          <w:bCs w:val="false"/>
          <w:i w:val="false"/>
          <w:iCs w:val="false"/>
          <w:color w:val="000000"/>
          <w:sz w:val="22"/>
          <w:szCs w:val="22"/>
        </w:rPr>
        <w:t xml:space="preserve">功能实现状态：逐项说明注册、好友、同步、互动、音乐、探索、生态、编年史等能力。</w:t>
      </w:r>
    </w:p>
    <w:p>
      <w:pPr>
        <w:pStyle w:val="ListParagraph"/>
        <w:numPr>
          <w:ilvl w:val="0"/>
          <w:numId w:val="2"/>
        </w:numPr>
        <w:spacing w:after="90" w:line="320" w:lineRule="auto"/>
      </w:pPr>
      <w:r>
        <w:rPr>
          <w:rFonts w:ascii="Microsoft YaHei" w:cs="Microsoft YaHei" w:eastAsia="Microsoft YaHei" w:hAnsi="Microsoft YaHei"/>
          <w:b w:val="false"/>
          <w:bCs w:val="false"/>
          <w:i w:val="false"/>
          <w:iCs w:val="false"/>
          <w:color w:val="000000"/>
          <w:sz w:val="22"/>
          <w:szCs w:val="22"/>
        </w:rPr>
        <w:t xml:space="preserve">核心文件清单：列出可部署文件、说明文件、配置文件和交付压缩包。</w:t>
      </w:r>
    </w:p>
    <w:p>
      <w:pPr>
        <w:pStyle w:val="ListParagraph"/>
        <w:numPr>
          <w:ilvl w:val="0"/>
          <w:numId w:val="2"/>
        </w:numPr>
        <w:spacing w:after="90" w:line="320" w:lineRule="auto"/>
      </w:pPr>
      <w:r>
        <w:rPr>
          <w:rFonts w:ascii="Microsoft YaHei" w:cs="Microsoft YaHei" w:eastAsia="Microsoft YaHei" w:hAnsi="Microsoft YaHei"/>
          <w:b w:val="false"/>
          <w:bCs w:val="false"/>
          <w:i w:val="false"/>
          <w:iCs w:val="false"/>
          <w:color w:val="000000"/>
          <w:sz w:val="22"/>
          <w:szCs w:val="22"/>
        </w:rPr>
        <w:t xml:space="preserve">架构与数据流：说明浏览器本地状态、账号身份、好友世界读取和互动数据之间的关系。</w:t>
      </w:r>
    </w:p>
    <w:p>
      <w:pPr>
        <w:pStyle w:val="ListParagraph"/>
        <w:numPr>
          <w:ilvl w:val="0"/>
          <w:numId w:val="2"/>
        </w:numPr>
        <w:spacing w:after="90" w:line="320" w:lineRule="auto"/>
      </w:pPr>
      <w:r>
        <w:rPr>
          <w:rFonts w:ascii="Microsoft YaHei" w:cs="Microsoft YaHei" w:eastAsia="Microsoft YaHei" w:hAnsi="Microsoft YaHei"/>
          <w:b w:val="false"/>
          <w:bCs w:val="false"/>
          <w:i w:val="false"/>
          <w:iCs w:val="false"/>
          <w:color w:val="000000"/>
          <w:sz w:val="22"/>
          <w:szCs w:val="22"/>
        </w:rPr>
        <w:t xml:space="preserve">部署与验收：给出上线、更新、检查及已知限制。</w:t>
      </w:r>
    </w:p>
    <w:p>
      <w:pPr>
        <w:pStyle w:val="ListParagraph"/>
        <w:numPr>
          <w:ilvl w:val="0"/>
          <w:numId w:val="2"/>
        </w:numPr>
        <w:spacing w:after="90" w:line="320" w:lineRule="auto"/>
      </w:pPr>
      <w:r>
        <w:rPr>
          <w:rFonts w:ascii="Microsoft YaHei" w:cs="Microsoft YaHei" w:eastAsia="Microsoft YaHei" w:hAnsi="Microsoft YaHei"/>
          <w:b w:val="false"/>
          <w:bCs w:val="false"/>
          <w:i w:val="false"/>
          <w:iCs w:val="false"/>
          <w:color w:val="000000"/>
          <w:sz w:val="22"/>
          <w:szCs w:val="22"/>
        </w:rPr>
        <w:t xml:space="preserve">复用模板：提供可以直接替换项目名称、版本、功能和文件信息的空白模板。</w:t>
      </w:r>
    </w:p>
    <w:p>
      <w:pPr>
        <w:pStyle w:val="Heading2"/>
        <w:pStyle w:val="Project Heading 2"/>
        <w:keepNext/>
        <w:keepLines/>
        <w:spacing w:after="110" w:before="220" w:line="300" w:lineRule="auto"/>
      </w:pPr>
      <w:r>
        <w:t xml:space="preserve">1.2 项目定位</w:t>
      </w:r>
    </w:p>
    <w:p>
      <w:pPr>
        <w:keepNext w:val="false"/>
        <w:keepLines w:val="false"/>
        <w:spacing w:after="180" w:before="0" w:line="330" w:lineRule="auto"/>
      </w:pPr>
      <w:r>
        <w:rPr>
          <w:rFonts w:ascii="Microsoft YaHei" w:cs="Microsoft YaHei" w:eastAsia="Microsoft YaHei" w:hAnsi="Microsoft YaHei"/>
          <w:b w:val="false"/>
          <w:bCs w:val="false"/>
          <w:i w:val="false"/>
          <w:iCs w:val="false"/>
          <w:color w:val="000000"/>
          <w:sz w:val="22"/>
          <w:szCs w:val="22"/>
        </w:rPr>
        <w:t xml:space="preserve">这个项目把个人生活中的照片、文字、音乐、回忆、创作和未来愿望，转化为一座可以探索、整理和分享的岛屿世界。它不是一个只用于展示的静态页面，而是以“记录进入世界、世界随时间生长”为核心的使用流程。</w:t>
      </w:r>
    </w:p>
    <w:p>
      <w:pPr>
        <w:keepNext w:val="false"/>
        <w:keepLines w:val="false"/>
        <w:spacing w:after="180" w:before="0" w:line="330" w:lineRule="auto"/>
      </w:pPr>
      <w:r>
        <w:rPr>
          <w:rFonts w:ascii="Microsoft YaHei" w:cs="Microsoft YaHei" w:eastAsia="Microsoft YaHei" w:hAnsi="Microsoft YaHei"/>
          <w:b w:val="false"/>
          <w:bCs w:val="false"/>
          <w:i w:val="false"/>
          <w:iCs w:val="false"/>
          <w:color w:val="000000"/>
          <w:sz w:val="22"/>
          <w:szCs w:val="22"/>
        </w:rPr>
        <w:t xml:space="preserve">项目的视觉主体是海洋中的岛屿群，操作主体是移动、进入、记录和互动。用户在移动端通过方向控制探索岛屿，在靠近物体时读取详细内容；在桌面端可以使用拖动、滚轮缩放和点击进入。好友进入公开世界后，可以查看记忆并对单条内容点赞、评论，互动结果保存后由双方可见。</w:t>
      </w:r>
    </w:p>
    <w:p>
      <w:pPr>
        <w:pStyle w:val="Heading2"/>
        <w:pStyle w:val="Project Heading 2"/>
        <w:keepNext/>
        <w:keepLines/>
        <w:spacing w:after="110" w:before="220" w:line="300" w:lineRule="auto"/>
      </w:pPr>
      <w:r>
        <w:t xml:space="preserve">1.3 当前交付状态</w:t>
      </w:r>
    </w:p>
    <w:tbl>
      <w:tblPr>
        <w:tblW w:type="pct" w:w="100%"/>
        <w:tblBorders>
          <w:top w:val="single" w:color="D9D9D9" w:sz="5"/>
          <w:left w:val="single" w:color="D9D9D9" w:sz="5"/>
          <w:bottom w:val="single" w:color="D9D9D9" w:sz="5"/>
          <w:right w:val="single" w:color="D9D9D9" w:sz="5"/>
          <w:insideH w:val="single" w:color="D9D9D9" w:sz="5"/>
          <w:insideV w:val="single" w:color="D9D9D9" w:sz="5"/>
        </w:tblBorders>
      </w:tblPr>
      <w:tblGrid>
        <w:gridCol w:w="2246"/>
        <w:gridCol w:w="1498"/>
        <w:gridCol w:w="5616"/>
      </w:tblGrid>
      <w:tr>
        <w:trPr>
          <w:tblHeader/>
        </w:trPr>
        <w:tc>
          <w:tcPr>
            <w:tcW w:type="pct" w:w="24%"/>
            <w:shd w:fill="17324D"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bCs/>
                <w:i w:val="false"/>
                <w:iCs w:val="false"/>
                <w:color w:val="FFFFFF"/>
                <w:sz w:val="19"/>
                <w:szCs w:val="19"/>
              </w:rPr>
              <w:t xml:space="preserve">交付项</w:t>
            </w:r>
          </w:p>
        </w:tc>
        <w:tc>
          <w:tcPr>
            <w:tcW w:type="pct" w:w="16%"/>
            <w:shd w:fill="17324D"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bCs/>
                <w:i w:val="false"/>
                <w:iCs w:val="false"/>
                <w:color w:val="FFFFFF"/>
                <w:sz w:val="19"/>
                <w:szCs w:val="19"/>
              </w:rPr>
              <w:t xml:space="preserve">状态</w:t>
            </w:r>
          </w:p>
        </w:tc>
        <w:tc>
          <w:tcPr>
            <w:tcW w:type="pct" w:w="60%"/>
            <w:shd w:fill="17324D"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bCs/>
                <w:i w:val="false"/>
                <w:iCs w:val="false"/>
                <w:color w:val="FFFFFF"/>
                <w:sz w:val="19"/>
                <w:szCs w:val="19"/>
              </w:rPr>
              <w:t xml:space="preserve">说明</w:t>
            </w:r>
          </w:p>
        </w:tc>
      </w:tr>
      <w:tr>
        <w:tc>
          <w:tcPr>
            <w:tcW w:type="pct" w:w="24%"/>
            <w:shd w:fill="FFFFFF"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bCs/>
                <w:i w:val="false"/>
                <w:iCs w:val="false"/>
                <w:color w:val="000000"/>
                <w:sz w:val="19"/>
                <w:szCs w:val="19"/>
              </w:rPr>
              <w:t xml:space="preserve">公开网页</w:t>
            </w:r>
          </w:p>
        </w:tc>
        <w:tc>
          <w:tcPr>
            <w:tcW w:type="pct" w:w="16%"/>
            <w:shd w:fill="FFFFFF" w:color="auto" w:val="clear"/>
            <w:tcMar>
              <w:top w:type="dxa" w:w="110"/>
              <w:left w:type="dxa" w:w="130"/>
              <w:bottom w:type="dxa" w:w="110"/>
              <w:right w:type="dxa" w:w="130"/>
            </w:tcMar>
            <w:vAlign w:val="center"/>
          </w:tcPr>
          <w:p>
            <w:pPr>
              <w:keepLines/>
              <w:spacing w:after="40" w:before="40" w:line="290" w:lineRule="auto"/>
              <w:jc w:val="center"/>
            </w:pPr>
            <w:r>
              <w:rPr>
                <w:rFonts w:ascii="Microsoft YaHei" w:cs="Microsoft YaHei" w:eastAsia="Microsoft YaHei" w:hAnsi="Microsoft YaHei"/>
                <w:b w:val="false"/>
                <w:bCs w:val="false"/>
                <w:i w:val="false"/>
                <w:iCs w:val="false"/>
                <w:color w:val="000000"/>
                <w:sz w:val="19"/>
                <w:szCs w:val="19"/>
              </w:rPr>
              <w:t xml:space="preserve">已完成</w:t>
            </w:r>
          </w:p>
        </w:tc>
        <w:tc>
          <w:tcPr>
            <w:tcW w:type="pct" w:w="60%"/>
            <w:shd w:fill="FFFFFF"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val="false"/>
                <w:bCs w:val="false"/>
                <w:i w:val="false"/>
                <w:iCs w:val="false"/>
                <w:color w:val="000000"/>
                <w:sz w:val="19"/>
                <w:szCs w:val="19"/>
              </w:rPr>
              <w:t xml:space="preserve">当前地址 https://western-raft-nrpk4.ship.place/ 可正常返回页面。</w:t>
            </w:r>
          </w:p>
        </w:tc>
      </w:tr>
      <w:tr>
        <w:tc>
          <w:tcPr>
            <w:tcW w:type="pct" w:w="24%"/>
            <w:shd w:fill="F5F7FA"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bCs/>
                <w:i w:val="false"/>
                <w:iCs w:val="false"/>
                <w:color w:val="000000"/>
                <w:sz w:val="19"/>
                <w:szCs w:val="19"/>
              </w:rPr>
              <w:t xml:space="preserve">单文件版本</w:t>
            </w:r>
          </w:p>
        </w:tc>
        <w:tc>
          <w:tcPr>
            <w:tcW w:type="pct" w:w="16%"/>
            <w:shd w:fill="F5F7FA" w:color="auto" w:val="clear"/>
            <w:tcMar>
              <w:top w:type="dxa" w:w="110"/>
              <w:left w:type="dxa" w:w="130"/>
              <w:bottom w:type="dxa" w:w="110"/>
              <w:right w:type="dxa" w:w="130"/>
            </w:tcMar>
            <w:vAlign w:val="center"/>
          </w:tcPr>
          <w:p>
            <w:pPr>
              <w:keepLines/>
              <w:spacing w:after="40" w:before="40" w:line="290" w:lineRule="auto"/>
              <w:jc w:val="center"/>
            </w:pPr>
            <w:r>
              <w:rPr>
                <w:rFonts w:ascii="Microsoft YaHei" w:cs="Microsoft YaHei" w:eastAsia="Microsoft YaHei" w:hAnsi="Microsoft YaHei"/>
                <w:b w:val="false"/>
                <w:bCs w:val="false"/>
                <w:i w:val="false"/>
                <w:iCs w:val="false"/>
                <w:color w:val="000000"/>
                <w:sz w:val="19"/>
                <w:szCs w:val="19"/>
              </w:rPr>
              <w:t xml:space="preserve">已完成</w:t>
            </w:r>
          </w:p>
        </w:tc>
        <w:tc>
          <w:tcPr>
            <w:tcW w:type="pct" w:w="60%"/>
            <w:shd w:fill="F5F7FA"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val="false"/>
                <w:bCs w:val="false"/>
                <w:i w:val="false"/>
                <w:iCs w:val="false"/>
                <w:color w:val="000000"/>
                <w:sz w:val="19"/>
                <w:szCs w:val="19"/>
              </w:rPr>
              <w:t xml:space="preserve">输出目录中提供 life-as-a-world-polished.html，可直接打开。</w:t>
            </w:r>
          </w:p>
        </w:tc>
      </w:tr>
      <w:tr>
        <w:tc>
          <w:tcPr>
            <w:tcW w:type="pct" w:w="24%"/>
            <w:shd w:fill="FFFFFF"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bCs/>
                <w:i w:val="false"/>
                <w:iCs w:val="false"/>
                <w:color w:val="000000"/>
                <w:sz w:val="19"/>
                <w:szCs w:val="19"/>
              </w:rPr>
              <w:t xml:space="preserve">完整源码包</w:t>
            </w:r>
          </w:p>
        </w:tc>
        <w:tc>
          <w:tcPr>
            <w:tcW w:type="pct" w:w="16%"/>
            <w:shd w:fill="FFFFFF" w:color="auto" w:val="clear"/>
            <w:tcMar>
              <w:top w:type="dxa" w:w="110"/>
              <w:left w:type="dxa" w:w="130"/>
              <w:bottom w:type="dxa" w:w="110"/>
              <w:right w:type="dxa" w:w="130"/>
            </w:tcMar>
            <w:vAlign w:val="center"/>
          </w:tcPr>
          <w:p>
            <w:pPr>
              <w:keepLines/>
              <w:spacing w:after="40" w:before="40" w:line="290" w:lineRule="auto"/>
              <w:jc w:val="center"/>
            </w:pPr>
            <w:r>
              <w:rPr>
                <w:rFonts w:ascii="Microsoft YaHei" w:cs="Microsoft YaHei" w:eastAsia="Microsoft YaHei" w:hAnsi="Microsoft YaHei"/>
                <w:b w:val="false"/>
                <w:bCs w:val="false"/>
                <w:i w:val="false"/>
                <w:iCs w:val="false"/>
                <w:color w:val="000000"/>
                <w:sz w:val="19"/>
                <w:szCs w:val="19"/>
              </w:rPr>
              <w:t xml:space="preserve">已完成</w:t>
            </w:r>
          </w:p>
        </w:tc>
        <w:tc>
          <w:tcPr>
            <w:tcW w:type="pct" w:w="60%"/>
            <w:shd w:fill="FFFFFF"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val="false"/>
                <w:bCs w:val="false"/>
                <w:i w:val="false"/>
                <w:iCs w:val="false"/>
                <w:color w:val="000000"/>
                <w:sz w:val="19"/>
                <w:szCs w:val="19"/>
              </w:rPr>
              <w:t xml:space="preserve">包含页面、样式、逻辑、说明和托管配置。</w:t>
            </w:r>
          </w:p>
        </w:tc>
      </w:tr>
      <w:tr>
        <w:tc>
          <w:tcPr>
            <w:tcW w:type="pct" w:w="24%"/>
            <w:shd w:fill="F5F7FA"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bCs/>
                <w:i w:val="false"/>
                <w:iCs w:val="false"/>
                <w:color w:val="000000"/>
                <w:sz w:val="19"/>
                <w:szCs w:val="19"/>
              </w:rPr>
              <w:t xml:space="preserve">可部署站点包</w:t>
            </w:r>
          </w:p>
        </w:tc>
        <w:tc>
          <w:tcPr>
            <w:tcW w:type="pct" w:w="16%"/>
            <w:shd w:fill="F5F7FA" w:color="auto" w:val="clear"/>
            <w:tcMar>
              <w:top w:type="dxa" w:w="110"/>
              <w:left w:type="dxa" w:w="130"/>
              <w:bottom w:type="dxa" w:w="110"/>
              <w:right w:type="dxa" w:w="130"/>
            </w:tcMar>
            <w:vAlign w:val="center"/>
          </w:tcPr>
          <w:p>
            <w:pPr>
              <w:keepLines/>
              <w:spacing w:after="40" w:before="40" w:line="290" w:lineRule="auto"/>
              <w:jc w:val="center"/>
            </w:pPr>
            <w:r>
              <w:rPr>
                <w:rFonts w:ascii="Microsoft YaHei" w:cs="Microsoft YaHei" w:eastAsia="Microsoft YaHei" w:hAnsi="Microsoft YaHei"/>
                <w:b w:val="false"/>
                <w:bCs w:val="false"/>
                <w:i w:val="false"/>
                <w:iCs w:val="false"/>
                <w:color w:val="000000"/>
                <w:sz w:val="19"/>
                <w:szCs w:val="19"/>
              </w:rPr>
              <w:t xml:space="preserve">已完成</w:t>
            </w:r>
          </w:p>
        </w:tc>
        <w:tc>
          <w:tcPr>
            <w:tcW w:type="pct" w:w="60%"/>
            <w:shd w:fill="F5F7FA"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val="false"/>
                <w:bCs w:val="false"/>
                <w:i w:val="false"/>
                <w:iCs w:val="false"/>
                <w:color w:val="000000"/>
                <w:sz w:val="19"/>
                <w:szCs w:val="19"/>
              </w:rPr>
              <w:t xml:space="preserve">压缩包可直接上传到静态托管平台。</w:t>
            </w:r>
          </w:p>
        </w:tc>
      </w:tr>
      <w:tr>
        <w:tc>
          <w:tcPr>
            <w:tcW w:type="pct" w:w="24%"/>
            <w:shd w:fill="FFFFFF"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bCs/>
                <w:i w:val="false"/>
                <w:iCs w:val="false"/>
                <w:color w:val="000000"/>
                <w:sz w:val="19"/>
                <w:szCs w:val="19"/>
              </w:rPr>
              <w:t xml:space="preserve">核心功能</w:t>
            </w:r>
          </w:p>
        </w:tc>
        <w:tc>
          <w:tcPr>
            <w:tcW w:type="pct" w:w="16%"/>
            <w:shd w:fill="FFFFFF" w:color="auto" w:val="clear"/>
            <w:tcMar>
              <w:top w:type="dxa" w:w="110"/>
              <w:left w:type="dxa" w:w="130"/>
              <w:bottom w:type="dxa" w:w="110"/>
              <w:right w:type="dxa" w:w="130"/>
            </w:tcMar>
            <w:vAlign w:val="center"/>
          </w:tcPr>
          <w:p>
            <w:pPr>
              <w:keepLines/>
              <w:spacing w:after="40" w:before="40" w:line="290" w:lineRule="auto"/>
              <w:jc w:val="center"/>
            </w:pPr>
            <w:r>
              <w:rPr>
                <w:rFonts w:ascii="Microsoft YaHei" w:cs="Microsoft YaHei" w:eastAsia="Microsoft YaHei" w:hAnsi="Microsoft YaHei"/>
                <w:b w:val="false"/>
                <w:bCs w:val="false"/>
                <w:i w:val="false"/>
                <w:iCs w:val="false"/>
                <w:color w:val="000000"/>
                <w:sz w:val="19"/>
                <w:szCs w:val="19"/>
              </w:rPr>
              <w:t xml:space="preserve">已实现</w:t>
            </w:r>
          </w:p>
        </w:tc>
        <w:tc>
          <w:tcPr>
            <w:tcW w:type="pct" w:w="60%"/>
            <w:shd w:fill="FFFFFF"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val="false"/>
                <w:bCs w:val="false"/>
                <w:i w:val="false"/>
                <w:iCs w:val="false"/>
                <w:color w:val="000000"/>
                <w:sz w:val="19"/>
                <w:szCs w:val="19"/>
              </w:rPr>
              <w:t xml:space="preserve">包含账号、好友、同步、互动、音乐、探索、生态、档案与特色岛屿功能。</w:t>
            </w:r>
          </w:p>
        </w:tc>
      </w:tr>
      <w:tr>
        <w:tc>
          <w:tcPr>
            <w:tcW w:type="pct" w:w="24%"/>
            <w:shd w:fill="F5F7FA"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bCs/>
                <w:i w:val="false"/>
                <w:iCs w:val="false"/>
                <w:color w:val="000000"/>
                <w:sz w:val="19"/>
                <w:szCs w:val="19"/>
              </w:rPr>
              <w:t xml:space="preserve">视觉优化</w:t>
            </w:r>
          </w:p>
        </w:tc>
        <w:tc>
          <w:tcPr>
            <w:tcW w:type="pct" w:w="16%"/>
            <w:shd w:fill="F5F7FA" w:color="auto" w:val="clear"/>
            <w:tcMar>
              <w:top w:type="dxa" w:w="110"/>
              <w:left w:type="dxa" w:w="130"/>
              <w:bottom w:type="dxa" w:w="110"/>
              <w:right w:type="dxa" w:w="130"/>
            </w:tcMar>
            <w:vAlign w:val="center"/>
          </w:tcPr>
          <w:p>
            <w:pPr>
              <w:keepLines/>
              <w:spacing w:after="40" w:before="40" w:line="290" w:lineRule="auto"/>
              <w:jc w:val="center"/>
            </w:pPr>
            <w:r>
              <w:rPr>
                <w:rFonts w:ascii="Microsoft YaHei" w:cs="Microsoft YaHei" w:eastAsia="Microsoft YaHei" w:hAnsi="Microsoft YaHei"/>
                <w:b w:val="false"/>
                <w:bCs w:val="false"/>
                <w:i w:val="false"/>
                <w:iCs w:val="false"/>
                <w:color w:val="000000"/>
                <w:sz w:val="19"/>
                <w:szCs w:val="19"/>
              </w:rPr>
              <w:t xml:space="preserve">已实现</w:t>
            </w:r>
          </w:p>
        </w:tc>
        <w:tc>
          <w:tcPr>
            <w:tcW w:type="pct" w:w="60%"/>
            <w:shd w:fill="F5F7FA"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val="false"/>
                <w:bCs w:val="false"/>
                <w:i w:val="false"/>
                <w:iCs w:val="false"/>
                <w:color w:val="000000"/>
                <w:sz w:val="19"/>
                <w:szCs w:val="19"/>
              </w:rPr>
              <w:t xml:space="preserve">海洋、岛屿边缘、树木、道路、地标和漂浮元素已统一美化。</w:t>
            </w:r>
          </w:p>
        </w:tc>
      </w:tr>
      <w:tr>
        <w:tc>
          <w:tcPr>
            <w:tcW w:type="pct" w:w="24%"/>
            <w:shd w:fill="FFFFFF"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bCs/>
                <w:i w:val="false"/>
                <w:iCs w:val="false"/>
                <w:color w:val="000000"/>
                <w:sz w:val="19"/>
                <w:szCs w:val="19"/>
              </w:rPr>
              <w:t xml:space="preserve">联机能力</w:t>
            </w:r>
          </w:p>
        </w:tc>
        <w:tc>
          <w:tcPr>
            <w:tcW w:type="pct" w:w="16%"/>
            <w:shd w:fill="FFFFFF" w:color="auto" w:val="clear"/>
            <w:tcMar>
              <w:top w:type="dxa" w:w="110"/>
              <w:left w:type="dxa" w:w="130"/>
              <w:bottom w:type="dxa" w:w="110"/>
              <w:right w:type="dxa" w:w="130"/>
            </w:tcMar>
            <w:vAlign w:val="center"/>
          </w:tcPr>
          <w:p>
            <w:pPr>
              <w:keepLines/>
              <w:spacing w:after="40" w:before="40" w:line="290" w:lineRule="auto"/>
              <w:jc w:val="center"/>
            </w:pPr>
            <w:r>
              <w:rPr>
                <w:rFonts w:ascii="Microsoft YaHei" w:cs="Microsoft YaHei" w:eastAsia="Microsoft YaHei" w:hAnsi="Microsoft YaHei"/>
                <w:b w:val="false"/>
                <w:bCs w:val="false"/>
                <w:i w:val="false"/>
                <w:iCs w:val="false"/>
                <w:color w:val="000000"/>
                <w:sz w:val="19"/>
                <w:szCs w:val="19"/>
              </w:rPr>
              <w:t xml:space="preserve">依赖服务</w:t>
            </w:r>
          </w:p>
        </w:tc>
        <w:tc>
          <w:tcPr>
            <w:tcW w:type="pct" w:w="60%"/>
            <w:shd w:fill="FFFFFF"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val="false"/>
                <w:bCs w:val="false"/>
                <w:i w:val="false"/>
                <w:iCs w:val="false"/>
                <w:color w:val="000000"/>
                <w:sz w:val="19"/>
                <w:szCs w:val="19"/>
              </w:rPr>
              <w:t xml:space="preserve">好友、云端世界和互动数据需要账号和同步服务可用。</w:t>
            </w:r>
          </w:p>
        </w:tc>
      </w:tr>
    </w:tbl>
    <w:p>
      <w:pPr>
        <w:keepNext w:val="false"/>
        <w:keepLines w:val="false"/>
        <w:spacing w:after="70" w:before="0" w:line="330" w:lineRule="auto"/>
      </w:pPr>
      <w:r>
        <w:rPr>
          <w:rFonts w:ascii="Microsoft YaHei" w:cs="Microsoft YaHei" w:eastAsia="Microsoft YaHei" w:hAnsi="Microsoft YaHei"/>
          <w:b w:val="false"/>
          <w:bCs w:val="false"/>
          <w:i w:val="false"/>
          <w:iCs w:val="false"/>
          <w:color w:val="000000"/>
          <w:sz w:val="22"/>
          <w:szCs w:val="22"/>
        </w:rPr>
        <w:t xml:space="preserve"/>
      </w:r>
    </w:p>
    <w:p>
      <w:pPr>
        <w:keepNext w:val="false"/>
        <w:keepLines/>
        <w:spacing w:after="180" w:before="0" w:line="330" w:lineRule="auto"/>
      </w:pPr>
      <w:r>
        <w:rPr>
          <w:rFonts w:ascii="Microsoft YaHei" w:cs="Microsoft YaHei" w:eastAsia="Microsoft YaHei" w:hAnsi="Microsoft YaHei"/>
          <w:b w:val="false"/>
          <w:bCs w:val="false"/>
          <w:i w:val="false"/>
          <w:iCs w:val="false"/>
          <w:color w:val="000000"/>
          <w:sz w:val="22"/>
          <w:szCs w:val="22"/>
        </w:rPr>
        <w:t xml:space="preserve">当前版本已经可以作为项目展示、体验和迭代基础使用。项目采用静态前端的交付方式，适合继续叠加新岛屿、新互动和新档案视图；数据同步与好友可见范围需要按照现有服务端结构维护。</w:t>
      </w:r>
    </w:p>
    <w:p>
      <w:pPr>
        <w:pageBreakBefore/>
        <w:spacing w:after="0"/>
      </w:pPr>
      <w:r>
        <w:rPr>
          <w:rFonts w:ascii="Microsoft YaHei" w:cs="Microsoft YaHei" w:eastAsia="Microsoft YaHei" w:hAnsi="Microsoft YaHei"/>
          <w:b w:val="false"/>
          <w:bCs w:val="false"/>
          <w:i w:val="false"/>
          <w:iCs w:val="false"/>
          <w:color w:val="000000"/>
          <w:sz w:val="22"/>
          <w:szCs w:val="22"/>
        </w:rPr>
        <w:br/>
        <w:t xml:space="preserve"/>
      </w:r>
    </w:p>
    <w:p>
      <w:pPr>
        <w:pStyle w:val="Heading1"/>
        <w:pStyle w:val="Project Heading 1"/>
        <w:keepNext/>
        <w:keepLines/>
        <w:spacing w:after="140" w:before="260" w:line="300" w:lineRule="auto"/>
      </w:pPr>
      <w:r>
        <w:t xml:space="preserve">二、功能实现状态</w:t>
      </w:r>
    </w:p>
    <w:p>
      <w:pPr>
        <w:keepNext w:val="false"/>
        <w:keepLines w:val="false"/>
        <w:spacing w:after="180" w:before="0" w:line="330" w:lineRule="auto"/>
      </w:pPr>
      <w:r>
        <w:rPr>
          <w:rFonts w:ascii="Microsoft YaHei" w:cs="Microsoft YaHei" w:eastAsia="Microsoft YaHei" w:hAnsi="Microsoft YaHei"/>
          <w:b w:val="false"/>
          <w:bCs w:val="false"/>
          <w:i w:val="false"/>
          <w:iCs w:val="false"/>
          <w:color w:val="000000"/>
          <w:sz w:val="22"/>
          <w:szCs w:val="22"/>
        </w:rPr>
        <w:t xml:space="preserve">功能状态按“页面可直接体验、代码中已接入、需要网络或服务端配合”三个层面判断。下表不把尚未完成的承诺写成已完成，也不把依赖外部服务的功能误写成完全离线可用。</w:t>
      </w:r>
    </w:p>
    <w:tbl>
      <w:tblPr>
        <w:tblW w:type="pct" w:w="100%"/>
        <w:tblBorders>
          <w:top w:val="single" w:color="D9D9D9" w:sz="5"/>
          <w:left w:val="single" w:color="D9D9D9" w:sz="5"/>
          <w:bottom w:val="single" w:color="D9D9D9" w:sz="5"/>
          <w:right w:val="single" w:color="D9D9D9" w:sz="5"/>
          <w:insideH w:val="single" w:color="D9D9D9" w:sz="5"/>
          <w:insideV w:val="single" w:color="D9D9D9" w:sz="5"/>
        </w:tblBorders>
      </w:tblPr>
      <w:tblGrid>
        <w:gridCol w:w="2246"/>
        <w:gridCol w:w="1217"/>
        <w:gridCol w:w="5897"/>
      </w:tblGrid>
      <w:tr>
        <w:trPr>
          <w:tblHeader/>
        </w:trPr>
        <w:tc>
          <w:tcPr>
            <w:tcW w:type="pct" w:w="24%"/>
            <w:shd w:fill="17324D"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bCs/>
                <w:i w:val="false"/>
                <w:iCs w:val="false"/>
                <w:color w:val="FFFFFF"/>
                <w:sz w:val="19"/>
                <w:szCs w:val="19"/>
              </w:rPr>
              <w:t xml:space="preserve">功能模块</w:t>
            </w:r>
          </w:p>
        </w:tc>
        <w:tc>
          <w:tcPr>
            <w:tcW w:type="pct" w:w="13%"/>
            <w:shd w:fill="17324D"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bCs/>
                <w:i w:val="false"/>
                <w:iCs w:val="false"/>
                <w:color w:val="FFFFFF"/>
                <w:sz w:val="19"/>
                <w:szCs w:val="19"/>
              </w:rPr>
              <w:t xml:space="preserve">状态</w:t>
            </w:r>
          </w:p>
        </w:tc>
        <w:tc>
          <w:tcPr>
            <w:tcW w:type="pct" w:w="63%"/>
            <w:shd w:fill="17324D"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bCs/>
                <w:i w:val="false"/>
                <w:iCs w:val="false"/>
                <w:color w:val="FFFFFF"/>
                <w:sz w:val="19"/>
                <w:szCs w:val="19"/>
              </w:rPr>
              <w:t xml:space="preserve">当前实现与核对要点</w:t>
            </w:r>
          </w:p>
        </w:tc>
      </w:tr>
      <w:tr>
        <w:tc>
          <w:tcPr>
            <w:tcW w:type="pct" w:w="24%"/>
            <w:shd w:fill="FFFFFF"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bCs/>
                <w:i w:val="false"/>
                <w:iCs w:val="false"/>
                <w:color w:val="000000"/>
                <w:sz w:val="19"/>
                <w:szCs w:val="19"/>
              </w:rPr>
              <w:t xml:space="preserve">账号注册与登录</w:t>
            </w:r>
          </w:p>
        </w:tc>
        <w:tc>
          <w:tcPr>
            <w:tcW w:type="pct" w:w="13%"/>
            <w:shd w:fill="FFFFFF" w:color="auto" w:val="clear"/>
            <w:tcMar>
              <w:top w:type="dxa" w:w="110"/>
              <w:left w:type="dxa" w:w="130"/>
              <w:bottom w:type="dxa" w:w="110"/>
              <w:right w:type="dxa" w:w="130"/>
            </w:tcMar>
            <w:vAlign w:val="center"/>
          </w:tcPr>
          <w:p>
            <w:pPr>
              <w:keepLines/>
              <w:spacing w:after="40" w:before="40" w:line="290" w:lineRule="auto"/>
              <w:jc w:val="center"/>
            </w:pPr>
            <w:r>
              <w:rPr>
                <w:rFonts w:ascii="Microsoft YaHei" w:cs="Microsoft YaHei" w:eastAsia="Microsoft YaHei" w:hAnsi="Microsoft YaHei"/>
                <w:b w:val="false"/>
                <w:bCs w:val="false"/>
                <w:i w:val="false"/>
                <w:iCs w:val="false"/>
                <w:color w:val="000000"/>
                <w:sz w:val="19"/>
                <w:szCs w:val="19"/>
              </w:rPr>
              <w:t xml:space="preserve">已实现</w:t>
            </w:r>
          </w:p>
        </w:tc>
        <w:tc>
          <w:tcPr>
            <w:tcW w:type="pct" w:w="63%"/>
            <w:shd w:fill="FFFFFF"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val="false"/>
                <w:bCs w:val="false"/>
                <w:i w:val="false"/>
                <w:iCs w:val="false"/>
                <w:color w:val="000000"/>
                <w:sz w:val="19"/>
                <w:szCs w:val="19"/>
              </w:rPr>
              <w:t xml:space="preserve">提供注册、登录、退出和本机会话维持。注册后生成专属身份，进入世界后保留用户数据。</w:t>
            </w:r>
          </w:p>
        </w:tc>
      </w:tr>
      <w:tr>
        <w:tc>
          <w:tcPr>
            <w:tcW w:type="pct" w:w="24%"/>
            <w:shd w:fill="F5F7FA"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bCs/>
                <w:i w:val="false"/>
                <w:iCs w:val="false"/>
                <w:color w:val="000000"/>
                <w:sz w:val="19"/>
                <w:szCs w:val="19"/>
              </w:rPr>
              <w:t xml:space="preserve">验证码流程</w:t>
            </w:r>
          </w:p>
        </w:tc>
        <w:tc>
          <w:tcPr>
            <w:tcW w:type="pct" w:w="13%"/>
            <w:shd w:fill="F5F7FA" w:color="auto" w:val="clear"/>
            <w:tcMar>
              <w:top w:type="dxa" w:w="110"/>
              <w:left w:type="dxa" w:w="130"/>
              <w:bottom w:type="dxa" w:w="110"/>
              <w:right w:type="dxa" w:w="130"/>
            </w:tcMar>
            <w:vAlign w:val="center"/>
          </w:tcPr>
          <w:p>
            <w:pPr>
              <w:keepLines/>
              <w:spacing w:after="40" w:before="40" w:line="290" w:lineRule="auto"/>
              <w:jc w:val="center"/>
            </w:pPr>
            <w:r>
              <w:rPr>
                <w:rFonts w:ascii="Microsoft YaHei" w:cs="Microsoft YaHei" w:eastAsia="Microsoft YaHei" w:hAnsi="Microsoft YaHei"/>
                <w:b w:val="false"/>
                <w:bCs w:val="false"/>
                <w:i w:val="false"/>
                <w:iCs w:val="false"/>
                <w:color w:val="000000"/>
                <w:sz w:val="19"/>
                <w:szCs w:val="19"/>
              </w:rPr>
              <w:t xml:space="preserve">已恢复</w:t>
            </w:r>
          </w:p>
        </w:tc>
        <w:tc>
          <w:tcPr>
            <w:tcW w:type="pct" w:w="63%"/>
            <w:shd w:fill="F5F7FA"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val="false"/>
                <w:bCs w:val="false"/>
                <w:i w:val="false"/>
                <w:iCs w:val="false"/>
                <w:color w:val="000000"/>
                <w:sz w:val="19"/>
                <w:szCs w:val="19"/>
              </w:rPr>
              <w:t xml:space="preserve">发送验证码与提交注册已经可以继续使用；最终效果取决于短信或认证服务是否可达。</w:t>
            </w:r>
          </w:p>
        </w:tc>
      </w:tr>
      <w:tr>
        <w:tc>
          <w:tcPr>
            <w:tcW w:type="pct" w:w="24%"/>
            <w:shd w:fill="FFFFFF"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bCs/>
                <w:i w:val="false"/>
                <w:iCs w:val="false"/>
                <w:color w:val="000000"/>
                <w:sz w:val="19"/>
                <w:szCs w:val="19"/>
              </w:rPr>
              <w:t xml:space="preserve">专属 ID</w:t>
            </w:r>
          </w:p>
        </w:tc>
        <w:tc>
          <w:tcPr>
            <w:tcW w:type="pct" w:w="13%"/>
            <w:shd w:fill="FFFFFF" w:color="auto" w:val="clear"/>
            <w:tcMar>
              <w:top w:type="dxa" w:w="110"/>
              <w:left w:type="dxa" w:w="130"/>
              <w:bottom w:type="dxa" w:w="110"/>
              <w:right w:type="dxa" w:w="130"/>
            </w:tcMar>
            <w:vAlign w:val="center"/>
          </w:tcPr>
          <w:p>
            <w:pPr>
              <w:keepLines/>
              <w:spacing w:after="40" w:before="40" w:line="290" w:lineRule="auto"/>
              <w:jc w:val="center"/>
            </w:pPr>
            <w:r>
              <w:rPr>
                <w:rFonts w:ascii="Microsoft YaHei" w:cs="Microsoft YaHei" w:eastAsia="Microsoft YaHei" w:hAnsi="Microsoft YaHei"/>
                <w:b w:val="false"/>
                <w:bCs w:val="false"/>
                <w:i w:val="false"/>
                <w:iCs w:val="false"/>
                <w:color w:val="000000"/>
                <w:sz w:val="19"/>
                <w:szCs w:val="19"/>
              </w:rPr>
              <w:t xml:space="preserve">已实现</w:t>
            </w:r>
          </w:p>
        </w:tc>
        <w:tc>
          <w:tcPr>
            <w:tcW w:type="pct" w:w="63%"/>
            <w:shd w:fill="FFFFFF"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val="false"/>
                <w:bCs w:val="false"/>
                <w:i w:val="false"/>
                <w:iCs w:val="false"/>
                <w:color w:val="000000"/>
                <w:sz w:val="19"/>
                <w:szCs w:val="19"/>
              </w:rPr>
              <w:t xml:space="preserve">账号创建后生成 8 位数字专属 ID，用于搜索好友和复制邀请链接。</w:t>
            </w:r>
          </w:p>
        </w:tc>
      </w:tr>
      <w:tr>
        <w:tc>
          <w:tcPr>
            <w:tcW w:type="pct" w:w="24%"/>
            <w:shd w:fill="F5F7FA"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bCs/>
                <w:i w:val="false"/>
                <w:iCs w:val="false"/>
                <w:color w:val="000000"/>
                <w:sz w:val="19"/>
                <w:szCs w:val="19"/>
              </w:rPr>
              <w:t xml:space="preserve">好友搜索</w:t>
            </w:r>
          </w:p>
        </w:tc>
        <w:tc>
          <w:tcPr>
            <w:tcW w:type="pct" w:w="13%"/>
            <w:shd w:fill="F5F7FA" w:color="auto" w:val="clear"/>
            <w:tcMar>
              <w:top w:type="dxa" w:w="110"/>
              <w:left w:type="dxa" w:w="130"/>
              <w:bottom w:type="dxa" w:w="110"/>
              <w:right w:type="dxa" w:w="130"/>
            </w:tcMar>
            <w:vAlign w:val="center"/>
          </w:tcPr>
          <w:p>
            <w:pPr>
              <w:keepLines/>
              <w:spacing w:after="40" w:before="40" w:line="290" w:lineRule="auto"/>
              <w:jc w:val="center"/>
            </w:pPr>
            <w:r>
              <w:rPr>
                <w:rFonts w:ascii="Microsoft YaHei" w:cs="Microsoft YaHei" w:eastAsia="Microsoft YaHei" w:hAnsi="Microsoft YaHei"/>
                <w:b w:val="false"/>
                <w:bCs w:val="false"/>
                <w:i w:val="false"/>
                <w:iCs w:val="false"/>
                <w:color w:val="000000"/>
                <w:sz w:val="19"/>
                <w:szCs w:val="19"/>
              </w:rPr>
              <w:t xml:space="preserve">已修复</w:t>
            </w:r>
          </w:p>
        </w:tc>
        <w:tc>
          <w:tcPr>
            <w:tcW w:type="pct" w:w="63%"/>
            <w:shd w:fill="F5F7FA"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val="false"/>
                <w:bCs w:val="false"/>
                <w:i w:val="false"/>
                <w:iCs w:val="false"/>
                <w:color w:val="000000"/>
                <w:sz w:val="19"/>
                <w:szCs w:val="19"/>
              </w:rPr>
              <w:t xml:space="preserve">按专属 ID 查找账号，避免把显示名当作唯一索引导致的找不到用户问题。</w:t>
            </w:r>
          </w:p>
        </w:tc>
      </w:tr>
      <w:tr>
        <w:tc>
          <w:tcPr>
            <w:tcW w:type="pct" w:w="24%"/>
            <w:shd w:fill="FFFFFF"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bCs/>
                <w:i w:val="false"/>
                <w:iCs w:val="false"/>
                <w:color w:val="000000"/>
                <w:sz w:val="19"/>
                <w:szCs w:val="19"/>
              </w:rPr>
              <w:t xml:space="preserve">好友双向关系</w:t>
            </w:r>
          </w:p>
        </w:tc>
        <w:tc>
          <w:tcPr>
            <w:tcW w:type="pct" w:w="13%"/>
            <w:shd w:fill="FFFFFF" w:color="auto" w:val="clear"/>
            <w:tcMar>
              <w:top w:type="dxa" w:w="110"/>
              <w:left w:type="dxa" w:w="130"/>
              <w:bottom w:type="dxa" w:w="110"/>
              <w:right w:type="dxa" w:w="130"/>
            </w:tcMar>
            <w:vAlign w:val="center"/>
          </w:tcPr>
          <w:p>
            <w:pPr>
              <w:keepLines/>
              <w:spacing w:after="40" w:before="40" w:line="290" w:lineRule="auto"/>
              <w:jc w:val="center"/>
            </w:pPr>
            <w:r>
              <w:rPr>
                <w:rFonts w:ascii="Microsoft YaHei" w:cs="Microsoft YaHei" w:eastAsia="Microsoft YaHei" w:hAnsi="Microsoft YaHei"/>
                <w:b w:val="false"/>
                <w:bCs w:val="false"/>
                <w:i w:val="false"/>
                <w:iCs w:val="false"/>
                <w:color w:val="000000"/>
                <w:sz w:val="19"/>
                <w:szCs w:val="19"/>
              </w:rPr>
              <w:t xml:space="preserve">已修复</w:t>
            </w:r>
          </w:p>
        </w:tc>
        <w:tc>
          <w:tcPr>
            <w:tcW w:type="pct" w:w="63%"/>
            <w:shd w:fill="FFFFFF"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val="false"/>
                <w:bCs w:val="false"/>
                <w:i w:val="false"/>
                <w:iCs w:val="false"/>
                <w:color w:val="000000"/>
                <w:sz w:val="19"/>
                <w:szCs w:val="19"/>
              </w:rPr>
              <w:t xml:space="preserve">发起方和被添加方的好友列表都会建立对应关系，输入 ID 的一方不再单边显示。</w:t>
            </w:r>
          </w:p>
        </w:tc>
      </w:tr>
      <w:tr>
        <w:tc>
          <w:tcPr>
            <w:tcW w:type="pct" w:w="24%"/>
            <w:shd w:fill="F5F7FA"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bCs/>
                <w:i w:val="false"/>
                <w:iCs w:val="false"/>
                <w:color w:val="000000"/>
                <w:sz w:val="19"/>
                <w:szCs w:val="19"/>
              </w:rPr>
              <w:t xml:space="preserve">好友请求</w:t>
            </w:r>
          </w:p>
        </w:tc>
        <w:tc>
          <w:tcPr>
            <w:tcW w:type="pct" w:w="13%"/>
            <w:shd w:fill="F5F7FA" w:color="auto" w:val="clear"/>
            <w:tcMar>
              <w:top w:type="dxa" w:w="110"/>
              <w:left w:type="dxa" w:w="130"/>
              <w:bottom w:type="dxa" w:w="110"/>
              <w:right w:type="dxa" w:w="130"/>
            </w:tcMar>
            <w:vAlign w:val="center"/>
          </w:tcPr>
          <w:p>
            <w:pPr>
              <w:keepLines/>
              <w:spacing w:after="40" w:before="40" w:line="290" w:lineRule="auto"/>
              <w:jc w:val="center"/>
            </w:pPr>
            <w:r>
              <w:rPr>
                <w:rFonts w:ascii="Microsoft YaHei" w:cs="Microsoft YaHei" w:eastAsia="Microsoft YaHei" w:hAnsi="Microsoft YaHei"/>
                <w:b w:val="false"/>
                <w:bCs w:val="false"/>
                <w:i w:val="false"/>
                <w:iCs w:val="false"/>
                <w:color w:val="000000"/>
                <w:sz w:val="19"/>
                <w:szCs w:val="19"/>
              </w:rPr>
              <w:t xml:space="preserve">已实现</w:t>
            </w:r>
          </w:p>
        </w:tc>
        <w:tc>
          <w:tcPr>
            <w:tcW w:type="pct" w:w="63%"/>
            <w:shd w:fill="F5F7FA"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val="false"/>
                <w:bCs w:val="false"/>
                <w:i w:val="false"/>
                <w:iCs w:val="false"/>
                <w:color w:val="000000"/>
                <w:sz w:val="19"/>
                <w:szCs w:val="19"/>
              </w:rPr>
              <w:t xml:space="preserve">收到请求后可以接受或拒绝，接受后双方进入好友列表。</w:t>
            </w:r>
          </w:p>
        </w:tc>
      </w:tr>
      <w:tr>
        <w:tc>
          <w:tcPr>
            <w:tcW w:type="pct" w:w="24%"/>
            <w:shd w:fill="FFFFFF"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bCs/>
                <w:i w:val="false"/>
                <w:iCs w:val="false"/>
                <w:color w:val="000000"/>
                <w:sz w:val="19"/>
                <w:szCs w:val="19"/>
              </w:rPr>
              <w:t xml:space="preserve">好友世界更新</w:t>
            </w:r>
          </w:p>
        </w:tc>
        <w:tc>
          <w:tcPr>
            <w:tcW w:type="pct" w:w="13%"/>
            <w:shd w:fill="FFFFFF" w:color="auto" w:val="clear"/>
            <w:tcMar>
              <w:top w:type="dxa" w:w="110"/>
              <w:left w:type="dxa" w:w="130"/>
              <w:bottom w:type="dxa" w:w="110"/>
              <w:right w:type="dxa" w:w="130"/>
            </w:tcMar>
            <w:vAlign w:val="center"/>
          </w:tcPr>
          <w:p>
            <w:pPr>
              <w:keepLines/>
              <w:spacing w:after="40" w:before="40" w:line="290" w:lineRule="auto"/>
              <w:jc w:val="center"/>
            </w:pPr>
            <w:r>
              <w:rPr>
                <w:rFonts w:ascii="Microsoft YaHei" w:cs="Microsoft YaHei" w:eastAsia="Microsoft YaHei" w:hAnsi="Microsoft YaHei"/>
                <w:b w:val="false"/>
                <w:bCs w:val="false"/>
                <w:i w:val="false"/>
                <w:iCs w:val="false"/>
                <w:color w:val="000000"/>
                <w:sz w:val="19"/>
                <w:szCs w:val="19"/>
              </w:rPr>
              <w:t xml:space="preserve">已实现</w:t>
            </w:r>
          </w:p>
        </w:tc>
        <w:tc>
          <w:tcPr>
            <w:tcW w:type="pct" w:w="63%"/>
            <w:shd w:fill="FFFFFF"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val="false"/>
                <w:bCs w:val="false"/>
                <w:i w:val="false"/>
                <w:iCs w:val="false"/>
                <w:color w:val="000000"/>
                <w:sz w:val="19"/>
                <w:szCs w:val="19"/>
              </w:rPr>
              <w:t xml:space="preserve">进入好友世界后按约 7 秒周期读取最新公开内容，并提供手动刷新入口。</w:t>
            </w:r>
          </w:p>
        </w:tc>
      </w:tr>
      <w:tr>
        <w:tc>
          <w:tcPr>
            <w:tcW w:type="pct" w:w="24%"/>
            <w:shd w:fill="F5F7FA"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bCs/>
                <w:i w:val="false"/>
                <w:iCs w:val="false"/>
                <w:color w:val="000000"/>
                <w:sz w:val="19"/>
                <w:szCs w:val="19"/>
              </w:rPr>
              <w:t xml:space="preserve">点赞</w:t>
            </w:r>
          </w:p>
        </w:tc>
        <w:tc>
          <w:tcPr>
            <w:tcW w:type="pct" w:w="13%"/>
            <w:shd w:fill="F5F7FA" w:color="auto" w:val="clear"/>
            <w:tcMar>
              <w:top w:type="dxa" w:w="110"/>
              <w:left w:type="dxa" w:w="130"/>
              <w:bottom w:type="dxa" w:w="110"/>
              <w:right w:type="dxa" w:w="130"/>
            </w:tcMar>
            <w:vAlign w:val="center"/>
          </w:tcPr>
          <w:p>
            <w:pPr>
              <w:keepLines/>
              <w:spacing w:after="40" w:before="40" w:line="290" w:lineRule="auto"/>
              <w:jc w:val="center"/>
            </w:pPr>
            <w:r>
              <w:rPr>
                <w:rFonts w:ascii="Microsoft YaHei" w:cs="Microsoft YaHei" w:eastAsia="Microsoft YaHei" w:hAnsi="Microsoft YaHei"/>
                <w:b w:val="false"/>
                <w:bCs w:val="false"/>
                <w:i w:val="false"/>
                <w:iCs w:val="false"/>
                <w:color w:val="000000"/>
                <w:sz w:val="19"/>
                <w:szCs w:val="19"/>
              </w:rPr>
              <w:t xml:space="preserve">已实现</w:t>
            </w:r>
          </w:p>
        </w:tc>
        <w:tc>
          <w:tcPr>
            <w:tcW w:type="pct" w:w="63%"/>
            <w:shd w:fill="F5F7FA"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val="false"/>
                <w:bCs w:val="false"/>
                <w:i w:val="false"/>
                <w:iCs w:val="false"/>
                <w:color w:val="000000"/>
                <w:sz w:val="19"/>
                <w:szCs w:val="19"/>
              </w:rPr>
              <w:t xml:space="preserve">每条记忆单独保存点赞记录，切换状态后提示好友可见，重新打开详情可回读数据。</w:t>
            </w:r>
          </w:p>
        </w:tc>
      </w:tr>
      <w:tr>
        <w:tc>
          <w:tcPr>
            <w:tcW w:type="pct" w:w="24%"/>
            <w:shd w:fill="FFFFFF"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bCs/>
                <w:i w:val="false"/>
                <w:iCs w:val="false"/>
                <w:color w:val="000000"/>
                <w:sz w:val="19"/>
                <w:szCs w:val="19"/>
              </w:rPr>
              <w:t xml:space="preserve">评论</w:t>
            </w:r>
          </w:p>
        </w:tc>
        <w:tc>
          <w:tcPr>
            <w:tcW w:type="pct" w:w="13%"/>
            <w:shd w:fill="FFFFFF" w:color="auto" w:val="clear"/>
            <w:tcMar>
              <w:top w:type="dxa" w:w="110"/>
              <w:left w:type="dxa" w:w="130"/>
              <w:bottom w:type="dxa" w:w="110"/>
              <w:right w:type="dxa" w:w="130"/>
            </w:tcMar>
            <w:vAlign w:val="center"/>
          </w:tcPr>
          <w:p>
            <w:pPr>
              <w:keepLines/>
              <w:spacing w:after="40" w:before="40" w:line="290" w:lineRule="auto"/>
              <w:jc w:val="center"/>
            </w:pPr>
            <w:r>
              <w:rPr>
                <w:rFonts w:ascii="Microsoft YaHei" w:cs="Microsoft YaHei" w:eastAsia="Microsoft YaHei" w:hAnsi="Microsoft YaHei"/>
                <w:b w:val="false"/>
                <w:bCs w:val="false"/>
                <w:i w:val="false"/>
                <w:iCs w:val="false"/>
                <w:color w:val="000000"/>
                <w:sz w:val="19"/>
                <w:szCs w:val="19"/>
              </w:rPr>
              <w:t xml:space="preserve">已实现</w:t>
            </w:r>
          </w:p>
        </w:tc>
        <w:tc>
          <w:tcPr>
            <w:tcW w:type="pct" w:w="63%"/>
            <w:shd w:fill="FFFFFF"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val="false"/>
                <w:bCs w:val="false"/>
                <w:i w:val="false"/>
                <w:iCs w:val="false"/>
                <w:color w:val="000000"/>
                <w:sz w:val="19"/>
                <w:szCs w:val="19"/>
              </w:rPr>
              <w:t xml:space="preserve">每条记忆可发布评论，评论列表按时间显示，详情页自动刷新，发布后双方可见。</w:t>
            </w:r>
          </w:p>
        </w:tc>
      </w:tr>
      <w:tr>
        <w:tc>
          <w:tcPr>
            <w:tcW w:type="pct" w:w="24%"/>
            <w:shd w:fill="F5F7FA"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bCs/>
                <w:i w:val="false"/>
                <w:iCs w:val="false"/>
                <w:color w:val="000000"/>
                <w:sz w:val="19"/>
                <w:szCs w:val="19"/>
              </w:rPr>
              <w:t xml:space="preserve">共同好友可见性</w:t>
            </w:r>
          </w:p>
        </w:tc>
        <w:tc>
          <w:tcPr>
            <w:tcW w:type="pct" w:w="13%"/>
            <w:shd w:fill="F5F7FA" w:color="auto" w:val="clear"/>
            <w:tcMar>
              <w:top w:type="dxa" w:w="110"/>
              <w:left w:type="dxa" w:w="130"/>
              <w:bottom w:type="dxa" w:w="110"/>
              <w:right w:type="dxa" w:w="130"/>
            </w:tcMar>
            <w:vAlign w:val="center"/>
          </w:tcPr>
          <w:p>
            <w:pPr>
              <w:keepLines/>
              <w:spacing w:after="40" w:before="40" w:line="290" w:lineRule="auto"/>
              <w:jc w:val="center"/>
            </w:pPr>
            <w:r>
              <w:rPr>
                <w:rFonts w:ascii="Microsoft YaHei" w:cs="Microsoft YaHei" w:eastAsia="Microsoft YaHei" w:hAnsi="Microsoft YaHei"/>
                <w:b w:val="false"/>
                <w:bCs w:val="false"/>
                <w:i w:val="false"/>
                <w:iCs w:val="false"/>
                <w:color w:val="000000"/>
                <w:sz w:val="19"/>
                <w:szCs w:val="19"/>
              </w:rPr>
              <w:t xml:space="preserve">已实现</w:t>
            </w:r>
          </w:p>
        </w:tc>
        <w:tc>
          <w:tcPr>
            <w:tcW w:type="pct" w:w="63%"/>
            <w:shd w:fill="F5F7FA"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val="false"/>
                <w:bCs w:val="false"/>
                <w:i w:val="false"/>
                <w:iCs w:val="false"/>
                <w:color w:val="000000"/>
                <w:sz w:val="19"/>
                <w:szCs w:val="19"/>
              </w:rPr>
              <w:t xml:space="preserve">互动数据与记忆位置绑定，沿用公开世界和好友访问范围；不同账号读取同一记录时会看到最新互动。</w:t>
            </w:r>
          </w:p>
        </w:tc>
      </w:tr>
      <w:tr>
        <w:tc>
          <w:tcPr>
            <w:tcW w:type="pct" w:w="24%"/>
            <w:shd w:fill="FFFFFF"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bCs/>
                <w:i w:val="false"/>
                <w:iCs w:val="false"/>
                <w:color w:val="000000"/>
                <w:sz w:val="19"/>
                <w:szCs w:val="19"/>
              </w:rPr>
              <w:t xml:space="preserve">图片与文字记忆</w:t>
            </w:r>
          </w:p>
        </w:tc>
        <w:tc>
          <w:tcPr>
            <w:tcW w:type="pct" w:w="13%"/>
            <w:shd w:fill="FFFFFF" w:color="auto" w:val="clear"/>
            <w:tcMar>
              <w:top w:type="dxa" w:w="110"/>
              <w:left w:type="dxa" w:w="130"/>
              <w:bottom w:type="dxa" w:w="110"/>
              <w:right w:type="dxa" w:w="130"/>
            </w:tcMar>
            <w:vAlign w:val="center"/>
          </w:tcPr>
          <w:p>
            <w:pPr>
              <w:keepLines/>
              <w:spacing w:after="40" w:before="40" w:line="290" w:lineRule="auto"/>
              <w:jc w:val="center"/>
            </w:pPr>
            <w:r>
              <w:rPr>
                <w:rFonts w:ascii="Microsoft YaHei" w:cs="Microsoft YaHei" w:eastAsia="Microsoft YaHei" w:hAnsi="Microsoft YaHei"/>
                <w:b w:val="false"/>
                <w:bCs w:val="false"/>
                <w:i w:val="false"/>
                <w:iCs w:val="false"/>
                <w:color w:val="000000"/>
                <w:sz w:val="19"/>
                <w:szCs w:val="19"/>
              </w:rPr>
              <w:t xml:space="preserve">已实现</w:t>
            </w:r>
          </w:p>
        </w:tc>
        <w:tc>
          <w:tcPr>
            <w:tcW w:type="pct" w:w="63%"/>
            <w:shd w:fill="FFFFFF"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val="false"/>
                <w:bCs w:val="false"/>
                <w:i w:val="false"/>
                <w:iCs w:val="false"/>
                <w:color w:val="000000"/>
                <w:sz w:val="19"/>
                <w:szCs w:val="19"/>
              </w:rPr>
              <w:t xml:space="preserve">支持标题、正文、日期和相册图片，保存后成为岛屿道路上的物体或地标。</w:t>
            </w:r>
          </w:p>
        </w:tc>
      </w:tr>
      <w:tr>
        <w:tc>
          <w:tcPr>
            <w:tcW w:type="pct" w:w="24%"/>
            <w:shd w:fill="F5F7FA"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bCs/>
                <w:i w:val="false"/>
                <w:iCs w:val="false"/>
                <w:color w:val="000000"/>
                <w:sz w:val="19"/>
                <w:szCs w:val="19"/>
              </w:rPr>
              <w:t xml:space="preserve">音乐导入</w:t>
            </w:r>
          </w:p>
        </w:tc>
        <w:tc>
          <w:tcPr>
            <w:tcW w:type="pct" w:w="13%"/>
            <w:shd w:fill="F5F7FA" w:color="auto" w:val="clear"/>
            <w:tcMar>
              <w:top w:type="dxa" w:w="110"/>
              <w:left w:type="dxa" w:w="130"/>
              <w:bottom w:type="dxa" w:w="110"/>
              <w:right w:type="dxa" w:w="130"/>
            </w:tcMar>
            <w:vAlign w:val="center"/>
          </w:tcPr>
          <w:p>
            <w:pPr>
              <w:keepLines/>
              <w:spacing w:after="40" w:before="40" w:line="290" w:lineRule="auto"/>
              <w:jc w:val="center"/>
            </w:pPr>
            <w:r>
              <w:rPr>
                <w:rFonts w:ascii="Microsoft YaHei" w:cs="Microsoft YaHei" w:eastAsia="Microsoft YaHei" w:hAnsi="Microsoft YaHei"/>
                <w:b w:val="false"/>
                <w:bCs w:val="false"/>
                <w:i w:val="false"/>
                <w:iCs w:val="false"/>
                <w:color w:val="000000"/>
                <w:sz w:val="19"/>
                <w:szCs w:val="19"/>
              </w:rPr>
              <w:t xml:space="preserve">已实现</w:t>
            </w:r>
          </w:p>
        </w:tc>
        <w:tc>
          <w:tcPr>
            <w:tcW w:type="pct" w:w="63%"/>
            <w:shd w:fill="F5F7FA"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val="false"/>
                <w:bCs w:val="false"/>
                <w:i w:val="false"/>
                <w:iCs w:val="false"/>
                <w:color w:val="000000"/>
                <w:sz w:val="19"/>
                <w:szCs w:val="19"/>
              </w:rPr>
              <w:t xml:space="preserve">支持常见音频格式；小音频可内嵌并随世界同步，大音频使用浏览器 IndexedDB 保存。</w:t>
            </w:r>
          </w:p>
        </w:tc>
      </w:tr>
      <w:tr>
        <w:tc>
          <w:tcPr>
            <w:tcW w:type="pct" w:w="24%"/>
            <w:shd w:fill="FFFFFF"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bCs/>
                <w:i w:val="false"/>
                <w:iCs w:val="false"/>
                <w:color w:val="000000"/>
                <w:sz w:val="19"/>
                <w:szCs w:val="19"/>
              </w:rPr>
              <w:t xml:space="preserve">音乐音符记忆</w:t>
            </w:r>
          </w:p>
        </w:tc>
        <w:tc>
          <w:tcPr>
            <w:tcW w:type="pct" w:w="13%"/>
            <w:shd w:fill="FFFFFF" w:color="auto" w:val="clear"/>
            <w:tcMar>
              <w:top w:type="dxa" w:w="110"/>
              <w:left w:type="dxa" w:w="130"/>
              <w:bottom w:type="dxa" w:w="110"/>
              <w:right w:type="dxa" w:w="130"/>
            </w:tcMar>
            <w:vAlign w:val="center"/>
          </w:tcPr>
          <w:p>
            <w:pPr>
              <w:keepLines/>
              <w:spacing w:after="40" w:before="40" w:line="290" w:lineRule="auto"/>
              <w:jc w:val="center"/>
            </w:pPr>
            <w:r>
              <w:rPr>
                <w:rFonts w:ascii="Microsoft YaHei" w:cs="Microsoft YaHei" w:eastAsia="Microsoft YaHei" w:hAnsi="Microsoft YaHei"/>
                <w:b w:val="false"/>
                <w:bCs w:val="false"/>
                <w:i w:val="false"/>
                <w:iCs w:val="false"/>
                <w:color w:val="000000"/>
                <w:sz w:val="19"/>
                <w:szCs w:val="19"/>
              </w:rPr>
              <w:t xml:space="preserve">已实现</w:t>
            </w:r>
          </w:p>
        </w:tc>
        <w:tc>
          <w:tcPr>
            <w:tcW w:type="pct" w:w="63%"/>
            <w:shd w:fill="FFFFFF"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val="false"/>
                <w:bCs w:val="false"/>
                <w:i w:val="false"/>
                <w:iCs w:val="false"/>
                <w:color w:val="000000"/>
                <w:sz w:val="19"/>
                <w:szCs w:val="19"/>
              </w:rPr>
              <w:t xml:space="preserve">每首导入音乐作为爱乐之城内部的一枚音符或旋律匣内容，点击后播放对应音乐。</w:t>
            </w:r>
          </w:p>
        </w:tc>
      </w:tr>
      <w:tr>
        <w:tc>
          <w:tcPr>
            <w:tcW w:type="pct" w:w="24%"/>
            <w:shd w:fill="F5F7FA"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bCs/>
                <w:i w:val="false"/>
                <w:iCs w:val="false"/>
                <w:color w:val="000000"/>
                <w:sz w:val="19"/>
                <w:szCs w:val="19"/>
              </w:rPr>
              <w:t xml:space="preserve">音乐播放与环境音</w:t>
            </w:r>
          </w:p>
        </w:tc>
        <w:tc>
          <w:tcPr>
            <w:tcW w:type="pct" w:w="13%"/>
            <w:shd w:fill="F5F7FA" w:color="auto" w:val="clear"/>
            <w:tcMar>
              <w:top w:type="dxa" w:w="110"/>
              <w:left w:type="dxa" w:w="130"/>
              <w:bottom w:type="dxa" w:w="110"/>
              <w:right w:type="dxa" w:w="130"/>
            </w:tcMar>
            <w:vAlign w:val="center"/>
          </w:tcPr>
          <w:p>
            <w:pPr>
              <w:keepLines/>
              <w:spacing w:after="40" w:before="40" w:line="290" w:lineRule="auto"/>
              <w:jc w:val="center"/>
            </w:pPr>
            <w:r>
              <w:rPr>
                <w:rFonts w:ascii="Microsoft YaHei" w:cs="Microsoft YaHei" w:eastAsia="Microsoft YaHei" w:hAnsi="Microsoft YaHei"/>
                <w:b w:val="false"/>
                <w:bCs w:val="false"/>
                <w:i w:val="false"/>
                <w:iCs w:val="false"/>
                <w:color w:val="000000"/>
                <w:sz w:val="19"/>
                <w:szCs w:val="19"/>
              </w:rPr>
              <w:t xml:space="preserve">已实现</w:t>
            </w:r>
          </w:p>
        </w:tc>
        <w:tc>
          <w:tcPr>
            <w:tcW w:type="pct" w:w="63%"/>
            <w:shd w:fill="F5F7FA"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val="false"/>
                <w:bCs w:val="false"/>
                <w:i w:val="false"/>
                <w:iCs w:val="false"/>
                <w:color w:val="000000"/>
                <w:sz w:val="19"/>
                <w:szCs w:val="19"/>
              </w:rPr>
              <w:t xml:space="preserve">播放音乐时暂停环境背景音，播放结束或停止后恢复，避免两条音频同时播放。</w:t>
            </w:r>
          </w:p>
        </w:tc>
      </w:tr>
      <w:tr>
        <w:tc>
          <w:tcPr>
            <w:tcW w:type="pct" w:w="24%"/>
            <w:shd w:fill="FFFFFF"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bCs/>
                <w:i w:val="false"/>
                <w:iCs w:val="false"/>
                <w:color w:val="000000"/>
                <w:sz w:val="19"/>
                <w:szCs w:val="19"/>
              </w:rPr>
              <w:t xml:space="preserve">爱乐之城降噪</w:t>
            </w:r>
          </w:p>
        </w:tc>
        <w:tc>
          <w:tcPr>
            <w:tcW w:type="pct" w:w="13%"/>
            <w:shd w:fill="FFFFFF" w:color="auto" w:val="clear"/>
            <w:tcMar>
              <w:top w:type="dxa" w:w="110"/>
              <w:left w:type="dxa" w:w="130"/>
              <w:bottom w:type="dxa" w:w="110"/>
              <w:right w:type="dxa" w:w="130"/>
            </w:tcMar>
            <w:vAlign w:val="center"/>
          </w:tcPr>
          <w:p>
            <w:pPr>
              <w:keepLines/>
              <w:spacing w:after="40" w:before="40" w:line="290" w:lineRule="auto"/>
              <w:jc w:val="center"/>
            </w:pPr>
            <w:r>
              <w:rPr>
                <w:rFonts w:ascii="Microsoft YaHei" w:cs="Microsoft YaHei" w:eastAsia="Microsoft YaHei" w:hAnsi="Microsoft YaHei"/>
                <w:b w:val="false"/>
                <w:bCs w:val="false"/>
                <w:i w:val="false"/>
                <w:iCs w:val="false"/>
                <w:color w:val="000000"/>
                <w:sz w:val="19"/>
                <w:szCs w:val="19"/>
              </w:rPr>
              <w:t xml:space="preserve">已实现</w:t>
            </w:r>
          </w:p>
        </w:tc>
        <w:tc>
          <w:tcPr>
            <w:tcW w:type="pct" w:w="63%"/>
            <w:shd w:fill="FFFFFF"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val="false"/>
                <w:bCs w:val="false"/>
                <w:i w:val="false"/>
                <w:iCs w:val="false"/>
                <w:color w:val="000000"/>
                <w:sz w:val="19"/>
                <w:szCs w:val="19"/>
              </w:rPr>
              <w:t xml:space="preserve">主世界最多展示 7 枚独立音符，其余音乐聚合为“旋律匣”，保留全部播放能力。</w:t>
            </w:r>
          </w:p>
        </w:tc>
      </w:tr>
      <w:tr>
        <w:tc>
          <w:tcPr>
            <w:tcW w:type="pct" w:w="24%"/>
            <w:shd w:fill="F5F7FA"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bCs/>
                <w:i w:val="false"/>
                <w:iCs w:val="false"/>
                <w:color w:val="000000"/>
                <w:sz w:val="19"/>
                <w:szCs w:val="19"/>
              </w:rPr>
              <w:t xml:space="preserve">360 度移动方向盘</w:t>
            </w:r>
          </w:p>
        </w:tc>
        <w:tc>
          <w:tcPr>
            <w:tcW w:type="pct" w:w="13%"/>
            <w:shd w:fill="F5F7FA" w:color="auto" w:val="clear"/>
            <w:tcMar>
              <w:top w:type="dxa" w:w="110"/>
              <w:left w:type="dxa" w:w="130"/>
              <w:bottom w:type="dxa" w:w="110"/>
              <w:right w:type="dxa" w:w="130"/>
            </w:tcMar>
            <w:vAlign w:val="center"/>
          </w:tcPr>
          <w:p>
            <w:pPr>
              <w:keepLines/>
              <w:spacing w:after="40" w:before="40" w:line="290" w:lineRule="auto"/>
              <w:jc w:val="center"/>
            </w:pPr>
            <w:r>
              <w:rPr>
                <w:rFonts w:ascii="Microsoft YaHei" w:cs="Microsoft YaHei" w:eastAsia="Microsoft YaHei" w:hAnsi="Microsoft YaHei"/>
                <w:b w:val="false"/>
                <w:bCs w:val="false"/>
                <w:i w:val="false"/>
                <w:iCs w:val="false"/>
                <w:color w:val="000000"/>
                <w:sz w:val="19"/>
                <w:szCs w:val="19"/>
              </w:rPr>
              <w:t xml:space="preserve">已实现</w:t>
            </w:r>
          </w:p>
        </w:tc>
        <w:tc>
          <w:tcPr>
            <w:tcW w:type="pct" w:w="63%"/>
            <w:shd w:fill="F5F7FA"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val="false"/>
                <w:bCs w:val="false"/>
                <w:i w:val="false"/>
                <w:iCs w:val="false"/>
                <w:color w:val="000000"/>
                <w:sz w:val="19"/>
                <w:szCs w:val="19"/>
              </w:rPr>
              <w:t xml:space="preserve">方向盘可在触摸或点击位置自由出现，支持任意角度拖动控制移动。</w:t>
            </w:r>
          </w:p>
        </w:tc>
      </w:tr>
      <w:tr>
        <w:tc>
          <w:tcPr>
            <w:tcW w:type="pct" w:w="24%"/>
            <w:shd w:fill="FFFFFF"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bCs/>
                <w:i w:val="false"/>
                <w:iCs w:val="false"/>
                <w:color w:val="000000"/>
                <w:sz w:val="19"/>
                <w:szCs w:val="19"/>
              </w:rPr>
              <w:t xml:space="preserve">邻近物体详情</w:t>
            </w:r>
          </w:p>
        </w:tc>
        <w:tc>
          <w:tcPr>
            <w:tcW w:type="pct" w:w="13%"/>
            <w:shd w:fill="FFFFFF" w:color="auto" w:val="clear"/>
            <w:tcMar>
              <w:top w:type="dxa" w:w="110"/>
              <w:left w:type="dxa" w:w="130"/>
              <w:bottom w:type="dxa" w:w="110"/>
              <w:right w:type="dxa" w:w="130"/>
            </w:tcMar>
            <w:vAlign w:val="center"/>
          </w:tcPr>
          <w:p>
            <w:pPr>
              <w:keepLines/>
              <w:spacing w:after="40" w:before="40" w:line="290" w:lineRule="auto"/>
              <w:jc w:val="center"/>
            </w:pPr>
            <w:r>
              <w:rPr>
                <w:rFonts w:ascii="Microsoft YaHei" w:cs="Microsoft YaHei" w:eastAsia="Microsoft YaHei" w:hAnsi="Microsoft YaHei"/>
                <w:b w:val="false"/>
                <w:bCs w:val="false"/>
                <w:i w:val="false"/>
                <w:iCs w:val="false"/>
                <w:color w:val="000000"/>
                <w:sz w:val="19"/>
                <w:szCs w:val="19"/>
              </w:rPr>
              <w:t xml:space="preserve">已实现</w:t>
            </w:r>
          </w:p>
        </w:tc>
        <w:tc>
          <w:tcPr>
            <w:tcW w:type="pct" w:w="63%"/>
            <w:shd w:fill="FFFFFF"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val="false"/>
                <w:bCs w:val="false"/>
                <w:i w:val="false"/>
                <w:iCs w:val="false"/>
                <w:color w:val="000000"/>
                <w:sz w:val="19"/>
                <w:szCs w:val="19"/>
              </w:rPr>
              <w:t xml:space="preserve">移动角色靠近带链接的物体时，自动显示名称、日期、摘要和完整详情入口。</w:t>
            </w:r>
          </w:p>
        </w:tc>
      </w:tr>
      <w:tr>
        <w:tc>
          <w:tcPr>
            <w:tcW w:type="pct" w:w="24%"/>
            <w:shd w:fill="F5F7FA"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bCs/>
                <w:i w:val="false"/>
                <w:iCs w:val="false"/>
                <w:color w:val="000000"/>
                <w:sz w:val="19"/>
                <w:szCs w:val="19"/>
              </w:rPr>
              <w:t xml:space="preserve">新岛屿位置</w:t>
            </w:r>
          </w:p>
        </w:tc>
        <w:tc>
          <w:tcPr>
            <w:tcW w:type="pct" w:w="13%"/>
            <w:shd w:fill="F5F7FA" w:color="auto" w:val="clear"/>
            <w:tcMar>
              <w:top w:type="dxa" w:w="110"/>
              <w:left w:type="dxa" w:w="130"/>
              <w:bottom w:type="dxa" w:w="110"/>
              <w:right w:type="dxa" w:w="130"/>
            </w:tcMar>
            <w:vAlign w:val="center"/>
          </w:tcPr>
          <w:p>
            <w:pPr>
              <w:keepLines/>
              <w:spacing w:after="40" w:before="40" w:line="290" w:lineRule="auto"/>
              <w:jc w:val="center"/>
            </w:pPr>
            <w:r>
              <w:rPr>
                <w:rFonts w:ascii="Microsoft YaHei" w:cs="Microsoft YaHei" w:eastAsia="Microsoft YaHei" w:hAnsi="Microsoft YaHei"/>
                <w:b w:val="false"/>
                <w:bCs w:val="false"/>
                <w:i w:val="false"/>
                <w:iCs w:val="false"/>
                <w:color w:val="000000"/>
                <w:sz w:val="19"/>
                <w:szCs w:val="19"/>
              </w:rPr>
              <w:t xml:space="preserve">已实现</w:t>
            </w:r>
          </w:p>
        </w:tc>
        <w:tc>
          <w:tcPr>
            <w:tcW w:type="pct" w:w="63%"/>
            <w:shd w:fill="F5F7FA"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val="false"/>
                <w:bCs w:val="false"/>
                <w:i w:val="false"/>
                <w:iCs w:val="false"/>
                <w:color w:val="000000"/>
                <w:sz w:val="19"/>
                <w:szCs w:val="19"/>
              </w:rPr>
              <w:t xml:space="preserve">添加岛屿时可以选择放在已有岛屿旁边，位置影响主世界布局。</w:t>
            </w:r>
          </w:p>
        </w:tc>
      </w:tr>
      <w:tr>
        <w:tc>
          <w:tcPr>
            <w:tcW w:type="pct" w:w="24%"/>
            <w:shd w:fill="FFFFFF"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bCs/>
                <w:i w:val="false"/>
                <w:iCs w:val="false"/>
                <w:color w:val="000000"/>
                <w:sz w:val="19"/>
                <w:szCs w:val="19"/>
              </w:rPr>
              <w:t xml:space="preserve">自定义超链接图标</w:t>
            </w:r>
          </w:p>
        </w:tc>
        <w:tc>
          <w:tcPr>
            <w:tcW w:type="pct" w:w="13%"/>
            <w:shd w:fill="FFFFFF" w:color="auto" w:val="clear"/>
            <w:tcMar>
              <w:top w:type="dxa" w:w="110"/>
              <w:left w:type="dxa" w:w="130"/>
              <w:bottom w:type="dxa" w:w="110"/>
              <w:right w:type="dxa" w:w="130"/>
            </w:tcMar>
            <w:vAlign w:val="center"/>
          </w:tcPr>
          <w:p>
            <w:pPr>
              <w:keepLines/>
              <w:spacing w:after="40" w:before="40" w:line="290" w:lineRule="auto"/>
              <w:jc w:val="center"/>
            </w:pPr>
            <w:r>
              <w:rPr>
                <w:rFonts w:ascii="Microsoft YaHei" w:cs="Microsoft YaHei" w:eastAsia="Microsoft YaHei" w:hAnsi="Microsoft YaHei"/>
                <w:b w:val="false"/>
                <w:bCs w:val="false"/>
                <w:i w:val="false"/>
                <w:iCs w:val="false"/>
                <w:color w:val="000000"/>
                <w:sz w:val="19"/>
                <w:szCs w:val="19"/>
              </w:rPr>
              <w:t xml:space="preserve">已实现</w:t>
            </w:r>
          </w:p>
        </w:tc>
        <w:tc>
          <w:tcPr>
            <w:tcW w:type="pct" w:w="63%"/>
            <w:shd w:fill="FFFFFF"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val="false"/>
                <w:bCs w:val="false"/>
                <w:i w:val="false"/>
                <w:iCs w:val="false"/>
                <w:color w:val="000000"/>
                <w:sz w:val="19"/>
                <w:szCs w:val="19"/>
              </w:rPr>
              <w:t xml:space="preserve">新建岛屿时可以选择图标或主题符号，作为世界中的入口标识。</w:t>
            </w:r>
          </w:p>
        </w:tc>
      </w:tr>
      <w:tr>
        <w:tc>
          <w:tcPr>
            <w:tcW w:type="pct" w:w="24%"/>
            <w:shd w:fill="F5F7FA"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bCs/>
                <w:i w:val="false"/>
                <w:iCs w:val="false"/>
                <w:color w:val="000000"/>
                <w:sz w:val="19"/>
                <w:szCs w:val="19"/>
              </w:rPr>
              <w:t xml:space="preserve">岛屿美化</w:t>
            </w:r>
          </w:p>
        </w:tc>
        <w:tc>
          <w:tcPr>
            <w:tcW w:type="pct" w:w="13%"/>
            <w:shd w:fill="F5F7FA" w:color="auto" w:val="clear"/>
            <w:tcMar>
              <w:top w:type="dxa" w:w="110"/>
              <w:left w:type="dxa" w:w="130"/>
              <w:bottom w:type="dxa" w:w="110"/>
              <w:right w:type="dxa" w:w="130"/>
            </w:tcMar>
            <w:vAlign w:val="center"/>
          </w:tcPr>
          <w:p>
            <w:pPr>
              <w:keepLines/>
              <w:spacing w:after="40" w:before="40" w:line="290" w:lineRule="auto"/>
              <w:jc w:val="center"/>
            </w:pPr>
            <w:r>
              <w:rPr>
                <w:rFonts w:ascii="Microsoft YaHei" w:cs="Microsoft YaHei" w:eastAsia="Microsoft YaHei" w:hAnsi="Microsoft YaHei"/>
                <w:b w:val="false"/>
                <w:bCs w:val="false"/>
                <w:i w:val="false"/>
                <w:iCs w:val="false"/>
                <w:color w:val="000000"/>
                <w:sz w:val="19"/>
                <w:szCs w:val="19"/>
              </w:rPr>
              <w:t xml:space="preserve">已实现</w:t>
            </w:r>
          </w:p>
        </w:tc>
        <w:tc>
          <w:tcPr>
            <w:tcW w:type="pct" w:w="63%"/>
            <w:shd w:fill="F5F7FA"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val="false"/>
                <w:bCs w:val="false"/>
                <w:i w:val="false"/>
                <w:iCs w:val="false"/>
                <w:color w:val="000000"/>
                <w:sz w:val="19"/>
                <w:szCs w:val="19"/>
              </w:rPr>
              <w:t xml:space="preserve">统一处理海洋、岛屿边缘、道路、树木、地标、环境层和漂浮元素。</w:t>
            </w:r>
          </w:p>
        </w:tc>
      </w:tr>
      <w:tr>
        <w:tc>
          <w:tcPr>
            <w:tcW w:type="pct" w:w="24%"/>
            <w:shd w:fill="FFFFFF"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bCs/>
                <w:i w:val="false"/>
                <w:iCs w:val="false"/>
                <w:color w:val="000000"/>
                <w:sz w:val="19"/>
                <w:szCs w:val="19"/>
              </w:rPr>
              <w:t xml:space="preserve">岛屿特色功能</w:t>
            </w:r>
          </w:p>
        </w:tc>
        <w:tc>
          <w:tcPr>
            <w:tcW w:type="pct" w:w="13%"/>
            <w:shd w:fill="FFFFFF" w:color="auto" w:val="clear"/>
            <w:tcMar>
              <w:top w:type="dxa" w:w="110"/>
              <w:left w:type="dxa" w:w="130"/>
              <w:bottom w:type="dxa" w:w="110"/>
              <w:right w:type="dxa" w:w="130"/>
            </w:tcMar>
            <w:vAlign w:val="center"/>
          </w:tcPr>
          <w:p>
            <w:pPr>
              <w:keepLines/>
              <w:spacing w:after="40" w:before="40" w:line="290" w:lineRule="auto"/>
              <w:jc w:val="center"/>
            </w:pPr>
            <w:r>
              <w:rPr>
                <w:rFonts w:ascii="Microsoft YaHei" w:cs="Microsoft YaHei" w:eastAsia="Microsoft YaHei" w:hAnsi="Microsoft YaHei"/>
                <w:b w:val="false"/>
                <w:bCs w:val="false"/>
                <w:i w:val="false"/>
                <w:iCs w:val="false"/>
                <w:color w:val="000000"/>
                <w:sz w:val="19"/>
                <w:szCs w:val="19"/>
              </w:rPr>
              <w:t xml:space="preserve">已实现</w:t>
            </w:r>
          </w:p>
        </w:tc>
        <w:tc>
          <w:tcPr>
            <w:tcW w:type="pct" w:w="63%"/>
            <w:shd w:fill="FFFFFF"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val="false"/>
                <w:bCs w:val="false"/>
                <w:i w:val="false"/>
                <w:iCs w:val="false"/>
                <w:color w:val="000000"/>
                <w:sz w:val="19"/>
                <w:szCs w:val="19"/>
              </w:rPr>
              <w:t xml:space="preserve">温暖港湾、知识岛、回忆森林、创作岛、未来之岛、爱乐之城和自建岛均有独立互动。</w:t>
            </w:r>
          </w:p>
        </w:tc>
      </w:tr>
      <w:tr>
        <w:tc>
          <w:tcPr>
            <w:tcW w:type="pct" w:w="24%"/>
            <w:shd w:fill="F5F7FA"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bCs/>
                <w:i w:val="false"/>
                <w:iCs w:val="false"/>
                <w:color w:val="000000"/>
                <w:sz w:val="19"/>
                <w:szCs w:val="19"/>
              </w:rPr>
              <w:t xml:space="preserve">岛屿彩蛋</w:t>
            </w:r>
          </w:p>
        </w:tc>
        <w:tc>
          <w:tcPr>
            <w:tcW w:type="pct" w:w="13%"/>
            <w:shd w:fill="F5F7FA" w:color="auto" w:val="clear"/>
            <w:tcMar>
              <w:top w:type="dxa" w:w="110"/>
              <w:left w:type="dxa" w:w="130"/>
              <w:bottom w:type="dxa" w:w="110"/>
              <w:right w:type="dxa" w:w="130"/>
            </w:tcMar>
            <w:vAlign w:val="center"/>
          </w:tcPr>
          <w:p>
            <w:pPr>
              <w:keepLines/>
              <w:spacing w:after="40" w:before="40" w:line="290" w:lineRule="auto"/>
              <w:jc w:val="center"/>
            </w:pPr>
            <w:r>
              <w:rPr>
                <w:rFonts w:ascii="Microsoft YaHei" w:cs="Microsoft YaHei" w:eastAsia="Microsoft YaHei" w:hAnsi="Microsoft YaHei"/>
                <w:b w:val="false"/>
                <w:bCs w:val="false"/>
                <w:i w:val="false"/>
                <w:iCs w:val="false"/>
                <w:color w:val="000000"/>
                <w:sz w:val="19"/>
                <w:szCs w:val="19"/>
              </w:rPr>
              <w:t xml:space="preserve">已实现</w:t>
            </w:r>
          </w:p>
        </w:tc>
        <w:tc>
          <w:tcPr>
            <w:tcW w:type="pct" w:w="63%"/>
            <w:shd w:fill="F5F7FA"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val="false"/>
                <w:bCs w:val="false"/>
                <w:i w:val="false"/>
                <w:iCs w:val="false"/>
                <w:color w:val="000000"/>
                <w:sz w:val="19"/>
                <w:szCs w:val="19"/>
              </w:rPr>
              <w:t xml:space="preserve">每座岛提供“发现彩蛋”入口，文案围绕该岛主题原创生成，不复刻已有作品的角色和世界观。</w:t>
            </w:r>
          </w:p>
        </w:tc>
      </w:tr>
      <w:tr>
        <w:tc>
          <w:tcPr>
            <w:tcW w:type="pct" w:w="24%"/>
            <w:shd w:fill="FFFFFF"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bCs/>
                <w:i w:val="false"/>
                <w:iCs w:val="false"/>
                <w:color w:val="000000"/>
                <w:sz w:val="19"/>
                <w:szCs w:val="19"/>
              </w:rPr>
              <w:t xml:space="preserve">生态居民</w:t>
            </w:r>
          </w:p>
        </w:tc>
        <w:tc>
          <w:tcPr>
            <w:tcW w:type="pct" w:w="13%"/>
            <w:shd w:fill="FFFFFF" w:color="auto" w:val="clear"/>
            <w:tcMar>
              <w:top w:type="dxa" w:w="110"/>
              <w:left w:type="dxa" w:w="130"/>
              <w:bottom w:type="dxa" w:w="110"/>
              <w:right w:type="dxa" w:w="130"/>
            </w:tcMar>
            <w:vAlign w:val="center"/>
          </w:tcPr>
          <w:p>
            <w:pPr>
              <w:keepLines/>
              <w:spacing w:after="40" w:before="40" w:line="290" w:lineRule="auto"/>
              <w:jc w:val="center"/>
            </w:pPr>
            <w:r>
              <w:rPr>
                <w:rFonts w:ascii="Microsoft YaHei" w:cs="Microsoft YaHei" w:eastAsia="Microsoft YaHei" w:hAnsi="Microsoft YaHei"/>
                <w:b w:val="false"/>
                <w:bCs w:val="false"/>
                <w:i w:val="false"/>
                <w:iCs w:val="false"/>
                <w:color w:val="000000"/>
                <w:sz w:val="19"/>
                <w:szCs w:val="19"/>
              </w:rPr>
              <w:t xml:space="preserve">已实现</w:t>
            </w:r>
          </w:p>
        </w:tc>
        <w:tc>
          <w:tcPr>
            <w:tcW w:type="pct" w:w="63%"/>
            <w:shd w:fill="FFFFFF"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val="false"/>
                <w:bCs w:val="false"/>
                <w:i w:val="false"/>
                <w:iCs w:val="false"/>
                <w:color w:val="000000"/>
                <w:sz w:val="19"/>
                <w:szCs w:val="19"/>
              </w:rPr>
              <w:t xml:space="preserve">阅读和知识记忆增长后出现页栖灯虫；音乐增长后海湾出现音潮鲸与和声跃豚。其他岛屿也有对应居民。</w:t>
            </w:r>
          </w:p>
        </w:tc>
      </w:tr>
      <w:tr>
        <w:tc>
          <w:tcPr>
            <w:tcW w:type="pct" w:w="24%"/>
            <w:shd w:fill="F5F7FA"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bCs/>
                <w:i w:val="false"/>
                <w:iCs w:val="false"/>
                <w:color w:val="000000"/>
                <w:sz w:val="19"/>
                <w:szCs w:val="19"/>
              </w:rPr>
              <w:t xml:space="preserve">世界编年史</w:t>
            </w:r>
          </w:p>
        </w:tc>
        <w:tc>
          <w:tcPr>
            <w:tcW w:type="pct" w:w="13%"/>
            <w:shd w:fill="F5F7FA" w:color="auto" w:val="clear"/>
            <w:tcMar>
              <w:top w:type="dxa" w:w="110"/>
              <w:left w:type="dxa" w:w="130"/>
              <w:bottom w:type="dxa" w:w="110"/>
              <w:right w:type="dxa" w:w="130"/>
            </w:tcMar>
            <w:vAlign w:val="center"/>
          </w:tcPr>
          <w:p>
            <w:pPr>
              <w:keepLines/>
              <w:spacing w:after="40" w:before="40" w:line="290" w:lineRule="auto"/>
              <w:jc w:val="center"/>
            </w:pPr>
            <w:r>
              <w:rPr>
                <w:rFonts w:ascii="Microsoft YaHei" w:cs="Microsoft YaHei" w:eastAsia="Microsoft YaHei" w:hAnsi="Microsoft YaHei"/>
                <w:b w:val="false"/>
                <w:bCs w:val="false"/>
                <w:i w:val="false"/>
                <w:iCs w:val="false"/>
                <w:color w:val="000000"/>
                <w:sz w:val="19"/>
                <w:szCs w:val="19"/>
              </w:rPr>
              <w:t xml:space="preserve">已实现</w:t>
            </w:r>
          </w:p>
        </w:tc>
        <w:tc>
          <w:tcPr>
            <w:tcW w:type="pct" w:w="63%"/>
            <w:shd w:fill="F5F7FA"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val="false"/>
                <w:bCs w:val="false"/>
                <w:i w:val="false"/>
                <w:iCs w:val="false"/>
                <w:color w:val="000000"/>
                <w:sz w:val="19"/>
                <w:szCs w:val="19"/>
              </w:rPr>
              <w:t xml:space="preserve">世界档案内提供按年、按岛的编年史视图，支持导出 PNG 长图和 PDF。</w:t>
            </w:r>
          </w:p>
        </w:tc>
      </w:tr>
      <w:tr>
        <w:tc>
          <w:tcPr>
            <w:tcW w:type="pct" w:w="24%"/>
            <w:shd w:fill="FFFFFF"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bCs/>
                <w:i w:val="false"/>
                <w:iCs w:val="false"/>
                <w:color w:val="000000"/>
                <w:sz w:val="19"/>
                <w:szCs w:val="19"/>
              </w:rPr>
              <w:t xml:space="preserve">相关旧碎片</w:t>
            </w:r>
          </w:p>
        </w:tc>
        <w:tc>
          <w:tcPr>
            <w:tcW w:type="pct" w:w="13%"/>
            <w:shd w:fill="FFFFFF" w:color="auto" w:val="clear"/>
            <w:tcMar>
              <w:top w:type="dxa" w:w="110"/>
              <w:left w:type="dxa" w:w="130"/>
              <w:bottom w:type="dxa" w:w="110"/>
              <w:right w:type="dxa" w:w="130"/>
            </w:tcMar>
            <w:vAlign w:val="center"/>
          </w:tcPr>
          <w:p>
            <w:pPr>
              <w:keepLines/>
              <w:spacing w:after="40" w:before="40" w:line="290" w:lineRule="auto"/>
              <w:jc w:val="center"/>
            </w:pPr>
            <w:r>
              <w:rPr>
                <w:rFonts w:ascii="Microsoft YaHei" w:cs="Microsoft YaHei" w:eastAsia="Microsoft YaHei" w:hAnsi="Microsoft YaHei"/>
                <w:b w:val="false"/>
                <w:bCs w:val="false"/>
                <w:i w:val="false"/>
                <w:iCs w:val="false"/>
                <w:color w:val="000000"/>
                <w:sz w:val="19"/>
                <w:szCs w:val="19"/>
              </w:rPr>
              <w:t xml:space="preserve">已实现</w:t>
            </w:r>
          </w:p>
        </w:tc>
        <w:tc>
          <w:tcPr>
            <w:tcW w:type="pct" w:w="63%"/>
            <w:shd w:fill="FFFFFF"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val="false"/>
                <w:bCs w:val="false"/>
                <w:i w:val="false"/>
                <w:iCs w:val="false"/>
                <w:color w:val="000000"/>
                <w:sz w:val="19"/>
                <w:szCs w:val="19"/>
              </w:rPr>
              <w:t xml:space="preserve">导入新碎片后，系统会寻找来源不同但有关联的旧内容并列展示，例如同一天的音乐、日记提到的书、同地点不同年份的照片。</w:t>
            </w:r>
          </w:p>
        </w:tc>
      </w:tr>
      <w:tr>
        <w:tc>
          <w:tcPr>
            <w:tcW w:type="pct" w:w="24%"/>
            <w:shd w:fill="F5F7FA"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bCs/>
                <w:i w:val="false"/>
                <w:iCs w:val="false"/>
                <w:color w:val="000000"/>
                <w:sz w:val="19"/>
                <w:szCs w:val="19"/>
              </w:rPr>
              <w:t xml:space="preserve">世界档案</w:t>
            </w:r>
          </w:p>
        </w:tc>
        <w:tc>
          <w:tcPr>
            <w:tcW w:type="pct" w:w="13%"/>
            <w:shd w:fill="F5F7FA" w:color="auto" w:val="clear"/>
            <w:tcMar>
              <w:top w:type="dxa" w:w="110"/>
              <w:left w:type="dxa" w:w="130"/>
              <w:bottom w:type="dxa" w:w="110"/>
              <w:right w:type="dxa" w:w="130"/>
            </w:tcMar>
            <w:vAlign w:val="center"/>
          </w:tcPr>
          <w:p>
            <w:pPr>
              <w:keepLines/>
              <w:spacing w:after="40" w:before="40" w:line="290" w:lineRule="auto"/>
              <w:jc w:val="center"/>
            </w:pPr>
            <w:r>
              <w:rPr>
                <w:rFonts w:ascii="Microsoft YaHei" w:cs="Microsoft YaHei" w:eastAsia="Microsoft YaHei" w:hAnsi="Microsoft YaHei"/>
                <w:b w:val="false"/>
                <w:bCs w:val="false"/>
                <w:i w:val="false"/>
                <w:iCs w:val="false"/>
                <w:color w:val="000000"/>
                <w:sz w:val="19"/>
                <w:szCs w:val="19"/>
              </w:rPr>
              <w:t xml:space="preserve">已实现</w:t>
            </w:r>
          </w:p>
        </w:tc>
        <w:tc>
          <w:tcPr>
            <w:tcW w:type="pct" w:w="63%"/>
            <w:shd w:fill="F5F7FA"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val="false"/>
                <w:bCs w:val="false"/>
                <w:i w:val="false"/>
                <w:iCs w:val="false"/>
                <w:color w:val="000000"/>
                <w:sz w:val="19"/>
                <w:szCs w:val="19"/>
              </w:rPr>
              <w:t xml:space="preserve">提供总览、时光长河、记忆星图、今日回声和世界编年史等视图。</w:t>
            </w:r>
          </w:p>
        </w:tc>
      </w:tr>
      <w:tr>
        <w:tc>
          <w:tcPr>
            <w:tcW w:type="pct" w:w="24%"/>
            <w:shd w:fill="FFFFFF"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bCs/>
                <w:i w:val="false"/>
                <w:iCs w:val="false"/>
                <w:color w:val="000000"/>
                <w:sz w:val="19"/>
                <w:szCs w:val="19"/>
              </w:rPr>
              <w:t xml:space="preserve">数据导出与重置</w:t>
            </w:r>
          </w:p>
        </w:tc>
        <w:tc>
          <w:tcPr>
            <w:tcW w:type="pct" w:w="13%"/>
            <w:shd w:fill="FFFFFF" w:color="auto" w:val="clear"/>
            <w:tcMar>
              <w:top w:type="dxa" w:w="110"/>
              <w:left w:type="dxa" w:w="130"/>
              <w:bottom w:type="dxa" w:w="110"/>
              <w:right w:type="dxa" w:w="130"/>
            </w:tcMar>
            <w:vAlign w:val="center"/>
          </w:tcPr>
          <w:p>
            <w:pPr>
              <w:keepLines/>
              <w:spacing w:after="40" w:before="40" w:line="290" w:lineRule="auto"/>
              <w:jc w:val="center"/>
            </w:pPr>
            <w:r>
              <w:rPr>
                <w:rFonts w:ascii="Microsoft YaHei" w:cs="Microsoft YaHei" w:eastAsia="Microsoft YaHei" w:hAnsi="Microsoft YaHei"/>
                <w:b w:val="false"/>
                <w:bCs w:val="false"/>
                <w:i w:val="false"/>
                <w:iCs w:val="false"/>
                <w:color w:val="000000"/>
                <w:sz w:val="19"/>
                <w:szCs w:val="19"/>
              </w:rPr>
              <w:t xml:space="preserve">已实现</w:t>
            </w:r>
          </w:p>
        </w:tc>
        <w:tc>
          <w:tcPr>
            <w:tcW w:type="pct" w:w="63%"/>
            <w:shd w:fill="FFFFFF"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val="false"/>
                <w:bCs w:val="false"/>
                <w:i w:val="false"/>
                <w:iCs w:val="false"/>
                <w:color w:val="000000"/>
                <w:sz w:val="19"/>
                <w:szCs w:val="19"/>
              </w:rPr>
              <w:t xml:space="preserve">可导出世界数据，也可以重置为示例世界；重置前应确认是否需要保留本地副本。</w:t>
            </w:r>
          </w:p>
        </w:tc>
      </w:tr>
    </w:tbl>
    <w:p>
      <w:pPr>
        <w:keepNext w:val="false"/>
        <w:keepLines w:val="false"/>
        <w:spacing w:after="70" w:before="0" w:line="330" w:lineRule="auto"/>
      </w:pPr>
      <w:r>
        <w:rPr>
          <w:rFonts w:ascii="Microsoft YaHei" w:cs="Microsoft YaHei" w:eastAsia="Microsoft YaHei" w:hAnsi="Microsoft YaHei"/>
          <w:b w:val="false"/>
          <w:bCs w:val="false"/>
          <w:i w:val="false"/>
          <w:iCs w:val="false"/>
          <w:color w:val="000000"/>
          <w:sz w:val="22"/>
          <w:szCs w:val="22"/>
        </w:rPr>
        <w:t xml:space="preserve"/>
      </w:r>
    </w:p>
    <w:p>
      <w:pPr>
        <w:keepNext w:val="false"/>
        <w:keepLines w:val="false"/>
        <w:spacing w:after="180" w:before="0" w:line="330" w:lineRule="auto"/>
      </w:pPr>
      <w:r>
        <w:rPr>
          <w:rFonts w:ascii="Microsoft YaHei" w:cs="Microsoft YaHei" w:eastAsia="Microsoft YaHei" w:hAnsi="Microsoft YaHei"/>
          <w:b w:val="false"/>
          <w:bCs w:val="false"/>
          <w:i w:val="false"/>
          <w:iCs w:val="false"/>
          <w:color w:val="555F6D"/>
          <w:sz w:val="19"/>
          <w:szCs w:val="19"/>
        </w:rPr>
        <w:t xml:space="preserve">说明：表中的“已实现”表示当前代码中存在完整交互路径并已与公开站点对应；“已修复”表示前序问题已经落在当前实现中；“依赖服务”表示功能存在，但实际同步结果取决于账号、网络和云端数据。</w:t>
      </w:r>
    </w:p>
    <w:p>
      <w:pPr>
        <w:pageBreakBefore/>
        <w:spacing w:after="0"/>
      </w:pPr>
      <w:r>
        <w:rPr>
          <w:rFonts w:ascii="Microsoft YaHei" w:cs="Microsoft YaHei" w:eastAsia="Microsoft YaHei" w:hAnsi="Microsoft YaHei"/>
          <w:b w:val="false"/>
          <w:bCs w:val="false"/>
          <w:i w:val="false"/>
          <w:iCs w:val="false"/>
          <w:color w:val="000000"/>
          <w:sz w:val="22"/>
          <w:szCs w:val="22"/>
        </w:rPr>
        <w:br/>
        <w:t xml:space="preserve"/>
      </w:r>
    </w:p>
    <w:p>
      <w:pPr>
        <w:pStyle w:val="Heading1"/>
        <w:pStyle w:val="Project Heading 1"/>
        <w:keepNext/>
        <w:keepLines/>
        <w:spacing w:after="140" w:before="260" w:line="300" w:lineRule="auto"/>
      </w:pPr>
      <w:r>
        <w:t xml:space="preserve">三、核心架构与数据流</w:t>
      </w:r>
    </w:p>
    <w:p>
      <w:pPr>
        <w:keepNext w:val="false"/>
        <w:keepLines w:val="false"/>
        <w:spacing w:after="180" w:before="0" w:line="330" w:lineRule="auto"/>
      </w:pPr>
      <w:r>
        <w:rPr>
          <w:rFonts w:ascii="Microsoft YaHei" w:cs="Microsoft YaHei" w:eastAsia="Microsoft YaHei" w:hAnsi="Microsoft YaHei"/>
          <w:b w:val="false"/>
          <w:bCs w:val="false"/>
          <w:i w:val="false"/>
          <w:iCs w:val="false"/>
          <w:color w:val="000000"/>
          <w:sz w:val="22"/>
          <w:szCs w:val="22"/>
        </w:rPr>
        <w:t xml:space="preserve">项目采用单页前端结构：页面渲染、世界状态、账号入口、好友列表、记忆详情和互动组件都集中在同一套前端代码中。用户可以看到的世界由两部分组成：浏览器中的本地世界数据，以及登录后从同步服务读取的公开世界与互动数据。</w:t>
      </w:r>
    </w:p>
    <w:p>
      <w:pPr>
        <w:pStyle w:val="Heading2"/>
        <w:pStyle w:val="Project Heading 2"/>
        <w:keepNext/>
        <w:keepLines/>
        <w:spacing w:after="110" w:before="220" w:line="300" w:lineRule="auto"/>
      </w:pPr>
      <w:r>
        <w:t xml:space="preserve">3.1 运行结构</w:t>
      </w:r>
    </w:p>
    <w:tbl>
      <w:tblPr>
        <w:tblW w:type="pct" w:w="100%"/>
        <w:tblBorders>
          <w:top w:val="single" w:color="D9D9D9" w:sz="5"/>
          <w:left w:val="single" w:color="D9D9D9" w:sz="5"/>
          <w:bottom w:val="single" w:color="D9D9D9" w:sz="5"/>
          <w:right w:val="single" w:color="D9D9D9" w:sz="5"/>
          <w:insideH w:val="single" w:color="D9D9D9" w:sz="5"/>
          <w:insideV w:val="single" w:color="D9D9D9" w:sz="5"/>
        </w:tblBorders>
      </w:tblPr>
      <w:tblGrid>
        <w:gridCol w:w="1685"/>
        <w:gridCol w:w="4493"/>
        <w:gridCol w:w="3182"/>
      </w:tblGrid>
      <w:tr>
        <w:trPr>
          <w:tblHeader/>
        </w:trPr>
        <w:tc>
          <w:tcPr>
            <w:tcW w:type="pct" w:w="18%"/>
            <w:shd w:fill="17324D"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bCs/>
                <w:i w:val="false"/>
                <w:iCs w:val="false"/>
                <w:color w:val="FFFFFF"/>
                <w:sz w:val="19"/>
                <w:szCs w:val="19"/>
              </w:rPr>
              <w:t xml:space="preserve">层次</w:t>
            </w:r>
          </w:p>
        </w:tc>
        <w:tc>
          <w:tcPr>
            <w:tcW w:type="pct" w:w="48%"/>
            <w:shd w:fill="17324D"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bCs/>
                <w:i w:val="false"/>
                <w:iCs w:val="false"/>
                <w:color w:val="FFFFFF"/>
                <w:sz w:val="19"/>
                <w:szCs w:val="19"/>
              </w:rPr>
              <w:t xml:space="preserve">主要职责</w:t>
            </w:r>
          </w:p>
        </w:tc>
        <w:tc>
          <w:tcPr>
            <w:tcW w:type="pct" w:w="34%"/>
            <w:shd w:fill="17324D"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bCs/>
                <w:i w:val="false"/>
                <w:iCs w:val="false"/>
                <w:color w:val="FFFFFF"/>
                <w:sz w:val="19"/>
                <w:szCs w:val="19"/>
              </w:rPr>
              <w:t xml:space="preserve">当前实现</w:t>
            </w:r>
          </w:p>
        </w:tc>
      </w:tr>
      <w:tr>
        <w:tc>
          <w:tcPr>
            <w:tcW w:type="pct" w:w="18%"/>
            <w:shd w:fill="FFFFFF"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bCs/>
                <w:i w:val="false"/>
                <w:iCs w:val="false"/>
                <w:color w:val="000000"/>
                <w:sz w:val="19"/>
                <w:szCs w:val="19"/>
              </w:rPr>
              <w:t xml:space="preserve">页面层</w:t>
            </w:r>
          </w:p>
        </w:tc>
        <w:tc>
          <w:tcPr>
            <w:tcW w:type="pct" w:w="48%"/>
            <w:shd w:fill="FFFFFF"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val="false"/>
                <w:bCs w:val="false"/>
                <w:i w:val="false"/>
                <w:iCs w:val="false"/>
                <w:color w:val="000000"/>
                <w:sz w:val="19"/>
                <w:szCs w:val="19"/>
              </w:rPr>
              <w:t xml:space="preserve">提供世界画布、菜单、岛屿抽屉、详情、账号、档案和互动容器。</w:t>
            </w:r>
          </w:p>
        </w:tc>
        <w:tc>
          <w:tcPr>
            <w:tcW w:type="pct" w:w="34%"/>
            <w:shd w:fill="FFFFFF"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val="false"/>
                <w:bCs w:val="false"/>
                <w:i w:val="false"/>
                <w:iCs w:val="false"/>
                <w:color w:val="000000"/>
                <w:sz w:val="19"/>
                <w:szCs w:val="19"/>
              </w:rPr>
              <w:t xml:space="preserve">index.html</w:t>
            </w:r>
          </w:p>
        </w:tc>
      </w:tr>
      <w:tr>
        <w:tc>
          <w:tcPr>
            <w:tcW w:type="pct" w:w="18%"/>
            <w:shd w:fill="F5F7FA"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bCs/>
                <w:i w:val="false"/>
                <w:iCs w:val="false"/>
                <w:color w:val="000000"/>
                <w:sz w:val="19"/>
                <w:szCs w:val="19"/>
              </w:rPr>
              <w:t xml:space="preserve">视觉层</w:t>
            </w:r>
          </w:p>
        </w:tc>
        <w:tc>
          <w:tcPr>
            <w:tcW w:type="pct" w:w="48%"/>
            <w:shd w:fill="F5F7FA"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val="false"/>
                <w:bCs w:val="false"/>
                <w:i w:val="false"/>
                <w:iCs w:val="false"/>
                <w:color w:val="000000"/>
                <w:sz w:val="19"/>
                <w:szCs w:val="19"/>
              </w:rPr>
              <w:t xml:space="preserve">负责响应式布局、深色世界氛围、岛屿、按钮、抽屉、表格和移动端适配。</w:t>
            </w:r>
          </w:p>
        </w:tc>
        <w:tc>
          <w:tcPr>
            <w:tcW w:type="pct" w:w="34%"/>
            <w:shd w:fill="F5F7FA"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val="false"/>
                <w:bCs w:val="false"/>
                <w:i w:val="false"/>
                <w:iCs w:val="false"/>
                <w:color w:val="000000"/>
                <w:sz w:val="19"/>
                <w:szCs w:val="19"/>
              </w:rPr>
              <w:t xml:space="preserve">style.css</w:t>
            </w:r>
          </w:p>
        </w:tc>
      </w:tr>
      <w:tr>
        <w:tc>
          <w:tcPr>
            <w:tcW w:type="pct" w:w="18%"/>
            <w:shd w:fill="FFFFFF"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bCs/>
                <w:i w:val="false"/>
                <w:iCs w:val="false"/>
                <w:color w:val="000000"/>
                <w:sz w:val="19"/>
                <w:szCs w:val="19"/>
              </w:rPr>
              <w:t xml:space="preserve">应用层</w:t>
            </w:r>
          </w:p>
        </w:tc>
        <w:tc>
          <w:tcPr>
            <w:tcW w:type="pct" w:w="48%"/>
            <w:shd w:fill="FFFFFF"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val="false"/>
                <w:bCs w:val="false"/>
                <w:i w:val="false"/>
                <w:iCs w:val="false"/>
                <w:color w:val="000000"/>
                <w:sz w:val="19"/>
                <w:szCs w:val="19"/>
              </w:rPr>
              <w:t xml:space="preserve">管理世界状态、岛屿、记忆、音乐、探索、账号、好友、档案和互动。</w:t>
            </w:r>
          </w:p>
        </w:tc>
        <w:tc>
          <w:tcPr>
            <w:tcW w:type="pct" w:w="34%"/>
            <w:shd w:fill="FFFFFF"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val="false"/>
                <w:bCs w:val="false"/>
                <w:i w:val="false"/>
                <w:iCs w:val="false"/>
                <w:color w:val="000000"/>
                <w:sz w:val="19"/>
                <w:szCs w:val="19"/>
              </w:rPr>
              <w:t xml:space="preserve">app.js</w:t>
            </w:r>
          </w:p>
        </w:tc>
      </w:tr>
      <w:tr>
        <w:tc>
          <w:tcPr>
            <w:tcW w:type="pct" w:w="18%"/>
            <w:shd w:fill="F5F7FA"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bCs/>
                <w:i w:val="false"/>
                <w:iCs w:val="false"/>
                <w:color w:val="000000"/>
                <w:sz w:val="19"/>
                <w:szCs w:val="19"/>
              </w:rPr>
              <w:t xml:space="preserve">本地存储</w:t>
            </w:r>
          </w:p>
        </w:tc>
        <w:tc>
          <w:tcPr>
            <w:tcW w:type="pct" w:w="48%"/>
            <w:shd w:fill="F5F7FA"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val="false"/>
                <w:bCs w:val="false"/>
                <w:i w:val="false"/>
                <w:iCs w:val="false"/>
                <w:color w:val="000000"/>
                <w:sz w:val="19"/>
                <w:szCs w:val="19"/>
              </w:rPr>
              <w:t xml:space="preserve">保存账号会话、世界数据、好友卡片、音乐索引和离线音频。</w:t>
            </w:r>
          </w:p>
        </w:tc>
        <w:tc>
          <w:tcPr>
            <w:tcW w:type="pct" w:w="34%"/>
            <w:shd w:fill="F5F7FA"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val="false"/>
                <w:bCs w:val="false"/>
                <w:i w:val="false"/>
                <w:iCs w:val="false"/>
                <w:color w:val="000000"/>
                <w:sz w:val="19"/>
                <w:szCs w:val="19"/>
              </w:rPr>
              <w:t xml:space="preserve">浏览器 localStorage 与 IndexedDB</w:t>
            </w:r>
          </w:p>
        </w:tc>
      </w:tr>
      <w:tr>
        <w:tc>
          <w:tcPr>
            <w:tcW w:type="pct" w:w="18%"/>
            <w:shd w:fill="FFFFFF"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bCs/>
                <w:i w:val="false"/>
                <w:iCs w:val="false"/>
                <w:color w:val="000000"/>
                <w:sz w:val="19"/>
                <w:szCs w:val="19"/>
              </w:rPr>
              <w:t xml:space="preserve">同步层</w:t>
            </w:r>
          </w:p>
        </w:tc>
        <w:tc>
          <w:tcPr>
            <w:tcW w:type="pct" w:w="48%"/>
            <w:shd w:fill="FFFFFF"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val="false"/>
                <w:bCs w:val="false"/>
                <w:i w:val="false"/>
                <w:iCs w:val="false"/>
                <w:color w:val="000000"/>
                <w:sz w:val="19"/>
                <w:szCs w:val="19"/>
              </w:rPr>
              <w:t xml:space="preserve">读取账号资料、公开世界和单条记忆的点赞评论；按连接状态进行同步。</w:t>
            </w:r>
          </w:p>
        </w:tc>
        <w:tc>
          <w:tcPr>
            <w:tcW w:type="pct" w:w="34%"/>
            <w:shd w:fill="FFFFFF"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val="false"/>
                <w:bCs w:val="false"/>
                <w:i w:val="false"/>
                <w:iCs w:val="false"/>
                <w:color w:val="000000"/>
                <w:sz w:val="19"/>
                <w:szCs w:val="19"/>
              </w:rPr>
              <w:t xml:space="preserve">现有 WorkBuddy 云服务接口</w:t>
            </w:r>
          </w:p>
        </w:tc>
      </w:tr>
      <w:tr>
        <w:tc>
          <w:tcPr>
            <w:tcW w:type="pct" w:w="18%"/>
            <w:shd w:fill="F5F7FA"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bCs/>
                <w:i w:val="false"/>
                <w:iCs w:val="false"/>
                <w:color w:val="000000"/>
                <w:sz w:val="19"/>
                <w:szCs w:val="19"/>
              </w:rPr>
              <w:t xml:space="preserve">交付层</w:t>
            </w:r>
          </w:p>
        </w:tc>
        <w:tc>
          <w:tcPr>
            <w:tcW w:type="pct" w:w="48%"/>
            <w:shd w:fill="F5F7FA"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val="false"/>
                <w:bCs w:val="false"/>
                <w:i w:val="false"/>
                <w:iCs w:val="false"/>
                <w:color w:val="000000"/>
                <w:sz w:val="19"/>
                <w:szCs w:val="19"/>
              </w:rPr>
              <w:t xml:space="preserve">提供单文件版本、完整源码包和可部署站点包。</w:t>
            </w:r>
          </w:p>
        </w:tc>
        <w:tc>
          <w:tcPr>
            <w:tcW w:type="pct" w:w="34%"/>
            <w:shd w:fill="F5F7FA"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val="false"/>
                <w:bCs w:val="false"/>
                <w:i w:val="false"/>
                <w:iCs w:val="false"/>
                <w:color w:val="000000"/>
                <w:sz w:val="19"/>
                <w:szCs w:val="19"/>
              </w:rPr>
              <w:t xml:space="preserve">outputs 目录</w:t>
            </w:r>
          </w:p>
        </w:tc>
      </w:tr>
    </w:tbl>
    <w:p>
      <w:pPr>
        <w:pStyle w:val="Heading2"/>
        <w:pStyle w:val="Project Heading 2"/>
        <w:keepNext/>
        <w:keepLines/>
        <w:spacing w:after="110" w:before="220" w:line="300" w:lineRule="auto"/>
      </w:pPr>
      <w:r>
        <w:t xml:space="preserve">3.2 关键数据流</w:t>
      </w:r>
    </w:p>
    <w:p>
      <w:pPr>
        <w:keepNext w:val="false"/>
        <w:keepLines w:val="false"/>
        <w:spacing w:after="180" w:before="0" w:line="330" w:lineRule="auto"/>
      </w:pPr>
      <w:r>
        <w:rPr>
          <w:rFonts w:ascii="Microsoft YaHei" w:cs="Microsoft YaHei" w:eastAsia="Microsoft YaHei" w:hAnsi="Microsoft YaHei"/>
          <w:b w:val="false"/>
          <w:bCs w:val="false"/>
          <w:i w:val="false"/>
          <w:iCs w:val="false"/>
          <w:color w:val="000000"/>
          <w:sz w:val="22"/>
          <w:szCs w:val="22"/>
        </w:rPr>
        <w:t xml:space="preserve">记录流程：用户在世界中选择岛屿，填写标题、正文和图片，保存后写入对应区域；世界重建后，新记忆成为道路旁或地面上的可见物体。</w:t>
      </w:r>
    </w:p>
    <w:p>
      <w:pPr>
        <w:keepNext w:val="false"/>
        <w:keepLines w:val="false"/>
        <w:spacing w:after="180" w:before="0" w:line="330" w:lineRule="auto"/>
      </w:pPr>
      <w:r>
        <w:rPr>
          <w:rFonts w:ascii="Microsoft YaHei" w:cs="Microsoft YaHei" w:eastAsia="Microsoft YaHei" w:hAnsi="Microsoft YaHei"/>
          <w:b w:val="false"/>
          <w:bCs w:val="false"/>
          <w:i w:val="false"/>
          <w:iCs w:val="false"/>
          <w:color w:val="000000"/>
          <w:sz w:val="22"/>
          <w:szCs w:val="22"/>
        </w:rPr>
        <w:t xml:space="preserve">好友流程：账号创建后得到专属 ID；用户输入好友 ID 或邀请链接建立关系。接受后好友出现在双方列表，进入好友世界时读取对方的公开世界快照。</w:t>
      </w:r>
    </w:p>
    <w:p>
      <w:pPr>
        <w:keepNext w:val="false"/>
        <w:keepLines w:val="false"/>
        <w:spacing w:after="180" w:before="0" w:line="330" w:lineRule="auto"/>
      </w:pPr>
      <w:r>
        <w:rPr>
          <w:rFonts w:ascii="Microsoft YaHei" w:cs="Microsoft YaHei" w:eastAsia="Microsoft YaHei" w:hAnsi="Microsoft YaHei"/>
          <w:b w:val="false"/>
          <w:bCs w:val="false"/>
          <w:i w:val="false"/>
          <w:iCs w:val="false"/>
          <w:color w:val="000000"/>
          <w:sz w:val="22"/>
          <w:szCs w:val="22"/>
        </w:rPr>
        <w:t xml:space="preserve">互动流程：打开一条好友记忆的详情后，页面读取该记忆的互动文档；点赞或评论写入互动文档，详情页每约 7 秒读取一次，因此双方和可访问该世界的账号能看到最新结果。</w:t>
      </w:r>
    </w:p>
    <w:p>
      <w:pPr>
        <w:keepNext w:val="false"/>
        <w:keepLines w:val="false"/>
        <w:spacing w:after="180" w:before="0" w:line="330" w:lineRule="auto"/>
      </w:pPr>
      <w:r>
        <w:rPr>
          <w:rFonts w:ascii="Microsoft YaHei" w:cs="Microsoft YaHei" w:eastAsia="Microsoft YaHei" w:hAnsi="Microsoft YaHei"/>
          <w:b w:val="false"/>
          <w:bCs w:val="false"/>
          <w:i w:val="false"/>
          <w:iCs w:val="false"/>
          <w:color w:val="000000"/>
          <w:sz w:val="22"/>
          <w:szCs w:val="22"/>
        </w:rPr>
        <w:t xml:space="preserve">音乐流程：导入音频后生成音乐记忆；在爱乐之城或音乐详情中点击播放，音乐播放器接管声音，环境背景音暂停，音乐结束后恢复环境音。</w:t>
      </w:r>
    </w:p>
    <w:p>
      <w:pPr>
        <w:keepNext w:val="false"/>
        <w:keepLines w:val="false"/>
        <w:spacing w:after="180" w:before="0" w:line="330" w:lineRule="auto"/>
      </w:pPr>
      <w:r>
        <w:rPr>
          <w:rFonts w:ascii="Microsoft YaHei" w:cs="Microsoft YaHei" w:eastAsia="Microsoft YaHei" w:hAnsi="Microsoft YaHei"/>
          <w:b w:val="false"/>
          <w:bCs w:val="false"/>
          <w:i w:val="false"/>
          <w:iCs w:val="false"/>
          <w:color w:val="000000"/>
          <w:sz w:val="22"/>
          <w:szCs w:val="22"/>
        </w:rPr>
        <w:t xml:space="preserve">档案流程：世界档案只读取已有记忆，不改变原数据结构；编年史按年份或岛屿重新组织内容，导出时生成适合保存和分享的图片或 PDF。</w:t>
      </w:r>
    </w:p>
    <w:p>
      <w:pPr>
        <w:pStyle w:val="Heading2"/>
        <w:pStyle w:val="Project Heading 2"/>
        <w:keepNext/>
        <w:keepLines/>
        <w:spacing w:after="110" w:before="220" w:line="300" w:lineRule="auto"/>
      </w:pPr>
      <w:r>
        <w:t xml:space="preserve">3.3 代码模块锚点</w:t>
      </w:r>
    </w:p>
    <w:p>
      <w:pPr>
        <w:keepNext w:val="false"/>
        <w:keepLines w:val="false"/>
        <w:spacing w:after="180" w:before="0" w:line="330" w:lineRule="auto"/>
      </w:pPr>
      <w:r>
        <w:rPr>
          <w:rFonts w:ascii="Microsoft YaHei" w:cs="Microsoft YaHei" w:eastAsia="Microsoft YaHei" w:hAnsi="Microsoft YaHei"/>
          <w:b w:val="false"/>
          <w:bCs w:val="false"/>
          <w:i w:val="false"/>
          <w:iCs w:val="false"/>
          <w:color w:val="555F6D"/>
          <w:sz w:val="19"/>
          <w:szCs w:val="19"/>
        </w:rPr>
        <w:t xml:space="preserve">下表记录当前版本中最值得后续维护者先看的代码位置。行号以当前最终版本 app.js 为准，后续编辑后应同步更新。</w:t>
      </w:r>
    </w:p>
    <w:tbl>
      <w:tblPr>
        <w:tblW w:type="pct" w:w="100%"/>
        <w:tblBorders>
          <w:top w:val="single" w:color="D9D9D9" w:sz="5"/>
          <w:left w:val="single" w:color="D9D9D9" w:sz="5"/>
          <w:bottom w:val="single" w:color="D9D9D9" w:sz="5"/>
          <w:right w:val="single" w:color="D9D9D9" w:sz="5"/>
          <w:insideH w:val="single" w:color="D9D9D9" w:sz="5"/>
          <w:insideV w:val="single" w:color="D9D9D9" w:sz="5"/>
        </w:tblBorders>
      </w:tblPr>
      <w:tblGrid>
        <w:gridCol w:w="2059"/>
        <w:gridCol w:w="3182"/>
        <w:gridCol w:w="4118"/>
      </w:tblGrid>
      <w:tr>
        <w:trPr>
          <w:tblHeader/>
        </w:trPr>
        <w:tc>
          <w:tcPr>
            <w:tcW w:type="pct" w:w="22%"/>
            <w:shd w:fill="17324D"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bCs/>
                <w:i w:val="false"/>
                <w:iCs w:val="false"/>
                <w:color w:val="FFFFFF"/>
                <w:sz w:val="19"/>
                <w:szCs w:val="19"/>
              </w:rPr>
              <w:t xml:space="preserve">模块</w:t>
            </w:r>
          </w:p>
        </w:tc>
        <w:tc>
          <w:tcPr>
            <w:tcW w:type="pct" w:w="34%"/>
            <w:shd w:fill="17324D"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bCs/>
                <w:i w:val="false"/>
                <w:iCs w:val="false"/>
                <w:color w:val="FFFFFF"/>
                <w:sz w:val="19"/>
                <w:szCs w:val="19"/>
              </w:rPr>
              <w:t xml:space="preserve">位置</w:t>
            </w:r>
          </w:p>
        </w:tc>
        <w:tc>
          <w:tcPr>
            <w:tcW w:type="pct" w:w="44%"/>
            <w:shd w:fill="17324D"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bCs/>
                <w:i w:val="false"/>
                <w:iCs w:val="false"/>
                <w:color w:val="FFFFFF"/>
                <w:sz w:val="19"/>
                <w:szCs w:val="19"/>
              </w:rPr>
              <w:t xml:space="preserve">用途</w:t>
            </w:r>
          </w:p>
        </w:tc>
      </w:tr>
      <w:tr>
        <w:tc>
          <w:tcPr>
            <w:tcW w:type="pct" w:w="22%"/>
            <w:shd w:fill="FFFFFF"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bCs/>
                <w:i w:val="false"/>
                <w:iCs w:val="false"/>
                <w:color w:val="000000"/>
                <w:sz w:val="19"/>
                <w:szCs w:val="19"/>
              </w:rPr>
              <w:t xml:space="preserve">世界重建与标记</w:t>
            </w:r>
          </w:p>
        </w:tc>
        <w:tc>
          <w:tcPr>
            <w:tcW w:type="pct" w:w="34%"/>
            <w:shd w:fill="FFFFFF"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val="false"/>
                <w:bCs w:val="false"/>
                <w:i w:val="false"/>
                <w:iCs w:val="false"/>
                <w:color w:val="000000"/>
                <w:sz w:val="19"/>
                <w:szCs w:val="19"/>
              </w:rPr>
              <w:t xml:space="preserve">app.js · refreshMarkers()，约 1019 行</w:t>
            </w:r>
          </w:p>
        </w:tc>
        <w:tc>
          <w:tcPr>
            <w:tcW w:type="pct" w:w="44%"/>
            <w:shd w:fill="FFFFFF"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val="false"/>
                <w:bCs w:val="false"/>
                <w:i w:val="false"/>
                <w:iCs w:val="false"/>
                <w:color w:val="000000"/>
                <w:sz w:val="19"/>
                <w:szCs w:val="19"/>
              </w:rPr>
              <w:t xml:space="preserve">让记忆物体和岛屿入口跟随世界数据重新生成。</w:t>
            </w:r>
          </w:p>
        </w:tc>
      </w:tr>
      <w:tr>
        <w:tc>
          <w:tcPr>
            <w:tcW w:type="pct" w:w="22%"/>
            <w:shd w:fill="F5F7FA"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bCs/>
                <w:i w:val="false"/>
                <w:iCs w:val="false"/>
                <w:color w:val="000000"/>
                <w:sz w:val="19"/>
                <w:szCs w:val="19"/>
              </w:rPr>
              <w:t xml:space="preserve">海洋与世界美化</w:t>
            </w:r>
          </w:p>
        </w:tc>
        <w:tc>
          <w:tcPr>
            <w:tcW w:type="pct" w:w="34%"/>
            <w:shd w:fill="F5F7FA"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val="false"/>
                <w:bCs w:val="false"/>
                <w:i w:val="false"/>
                <w:iCs w:val="false"/>
                <w:color w:val="000000"/>
                <w:sz w:val="19"/>
                <w:szCs w:val="19"/>
              </w:rPr>
              <w:t xml:space="preserve">app.js · drawWorldOrbits()，约 2167 行</w:t>
            </w:r>
          </w:p>
        </w:tc>
        <w:tc>
          <w:tcPr>
            <w:tcW w:type="pct" w:w="44%"/>
            <w:shd w:fill="F5F7FA"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val="false"/>
                <w:bCs w:val="false"/>
                <w:i w:val="false"/>
                <w:iCs w:val="false"/>
                <w:color w:val="000000"/>
                <w:sz w:val="19"/>
                <w:szCs w:val="19"/>
              </w:rPr>
              <w:t xml:space="preserve">绘制海洋轨道、光带和世界层的动态环境。</w:t>
            </w:r>
          </w:p>
        </w:tc>
      </w:tr>
      <w:tr>
        <w:tc>
          <w:tcPr>
            <w:tcW w:type="pct" w:w="22%"/>
            <w:shd w:fill="FFFFFF"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bCs/>
                <w:i w:val="false"/>
                <w:iCs w:val="false"/>
                <w:color w:val="000000"/>
                <w:sz w:val="19"/>
                <w:szCs w:val="19"/>
              </w:rPr>
              <w:t xml:space="preserve">岛屿边缘美化</w:t>
            </w:r>
          </w:p>
        </w:tc>
        <w:tc>
          <w:tcPr>
            <w:tcW w:type="pct" w:w="34%"/>
            <w:shd w:fill="FFFFFF"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val="false"/>
                <w:bCs w:val="false"/>
                <w:i w:val="false"/>
                <w:iCs w:val="false"/>
                <w:color w:val="000000"/>
                <w:sz w:val="19"/>
                <w:szCs w:val="19"/>
              </w:rPr>
              <w:t xml:space="preserve">app.js · drawIslandBeautification()，约 2182 行</w:t>
            </w:r>
          </w:p>
        </w:tc>
        <w:tc>
          <w:tcPr>
            <w:tcW w:type="pct" w:w="44%"/>
            <w:shd w:fill="FFFFFF"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val="false"/>
                <w:bCs w:val="false"/>
                <w:i w:val="false"/>
                <w:iCs w:val="false"/>
                <w:color w:val="000000"/>
                <w:sz w:val="19"/>
                <w:szCs w:val="19"/>
              </w:rPr>
              <w:t xml:space="preserve">补充岛屿边缘、树木、道路、地标和漂浮元素。</w:t>
            </w:r>
          </w:p>
        </w:tc>
      </w:tr>
      <w:tr>
        <w:tc>
          <w:tcPr>
            <w:tcW w:type="pct" w:w="22%"/>
            <w:shd w:fill="F5F7FA"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bCs/>
                <w:i w:val="false"/>
                <w:iCs w:val="false"/>
                <w:color w:val="000000"/>
                <w:sz w:val="19"/>
                <w:szCs w:val="19"/>
              </w:rPr>
              <w:t xml:space="preserve">岛屿抽屉</w:t>
            </w:r>
          </w:p>
        </w:tc>
        <w:tc>
          <w:tcPr>
            <w:tcW w:type="pct" w:w="34%"/>
            <w:shd w:fill="F5F7FA"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val="false"/>
                <w:bCs w:val="false"/>
                <w:i w:val="false"/>
                <w:iCs w:val="false"/>
                <w:color w:val="000000"/>
                <w:sz w:val="19"/>
                <w:szCs w:val="19"/>
              </w:rPr>
              <w:t xml:space="preserve">app.js · openRegion()，约 2978 行</w:t>
            </w:r>
          </w:p>
        </w:tc>
        <w:tc>
          <w:tcPr>
            <w:tcW w:type="pct" w:w="44%"/>
            <w:shd w:fill="F5F7FA"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val="false"/>
                <w:bCs w:val="false"/>
                <w:i w:val="false"/>
                <w:iCs w:val="false"/>
                <w:color w:val="000000"/>
                <w:sz w:val="19"/>
                <w:szCs w:val="19"/>
              </w:rPr>
              <w:t xml:space="preserve">打开岛屿列表并展示记忆、生态和特色入口。</w:t>
            </w:r>
          </w:p>
        </w:tc>
      </w:tr>
      <w:tr>
        <w:tc>
          <w:tcPr>
            <w:tcW w:type="pct" w:w="22%"/>
            <w:shd w:fill="FFFFFF"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bCs/>
                <w:i w:val="false"/>
                <w:iCs w:val="false"/>
                <w:color w:val="000000"/>
                <w:sz w:val="19"/>
                <w:szCs w:val="19"/>
              </w:rPr>
              <w:t xml:space="preserve">岛屿特色功能</w:t>
            </w:r>
          </w:p>
        </w:tc>
        <w:tc>
          <w:tcPr>
            <w:tcW w:type="pct" w:w="34%"/>
            <w:shd w:fill="FFFFFF"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val="false"/>
                <w:bCs w:val="false"/>
                <w:i w:val="false"/>
                <w:iCs w:val="false"/>
                <w:color w:val="000000"/>
                <w:sz w:val="19"/>
                <w:szCs w:val="19"/>
              </w:rPr>
              <w:t xml:space="preserve">app.js · islandFeatureMeta()、islandSecretFor()、renderIslandFeature()，约 3028 至 3197 行</w:t>
            </w:r>
          </w:p>
        </w:tc>
        <w:tc>
          <w:tcPr>
            <w:tcW w:type="pct" w:w="44%"/>
            <w:shd w:fill="FFFFFF"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val="false"/>
                <w:bCs w:val="false"/>
                <w:i w:val="false"/>
                <w:iCs w:val="false"/>
                <w:color w:val="000000"/>
                <w:sz w:val="19"/>
                <w:szCs w:val="19"/>
              </w:rPr>
              <w:t xml:space="preserve">按岛屿主题渲染特色功能和原创彩蛋。</w:t>
            </w:r>
          </w:p>
        </w:tc>
      </w:tr>
      <w:tr>
        <w:tc>
          <w:tcPr>
            <w:tcW w:type="pct" w:w="22%"/>
            <w:shd w:fill="F5F7FA"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bCs/>
                <w:i w:val="false"/>
                <w:iCs w:val="false"/>
                <w:color w:val="000000"/>
                <w:sz w:val="19"/>
                <w:szCs w:val="19"/>
              </w:rPr>
              <w:t xml:space="preserve">好友互动</w:t>
            </w:r>
          </w:p>
        </w:tc>
        <w:tc>
          <w:tcPr>
            <w:tcW w:type="pct" w:w="34%"/>
            <w:shd w:fill="F5F7FA"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val="false"/>
                <w:bCs w:val="false"/>
                <w:i w:val="false"/>
                <w:iCs w:val="false"/>
                <w:color w:val="000000"/>
                <w:sz w:val="19"/>
                <w:szCs w:val="19"/>
              </w:rPr>
              <w:t xml:space="preserve">app.js · 记忆互动模块，约 3203 行起</w:t>
            </w:r>
          </w:p>
        </w:tc>
        <w:tc>
          <w:tcPr>
            <w:tcW w:type="pct" w:w="44%"/>
            <w:shd w:fill="F5F7FA"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val="false"/>
                <w:bCs w:val="false"/>
                <w:i w:val="false"/>
                <w:iCs w:val="false"/>
                <w:color w:val="000000"/>
                <w:sz w:val="19"/>
                <w:szCs w:val="19"/>
              </w:rPr>
              <w:t xml:space="preserve">管理点赞、评论、发布状态和 7 秒自动刷新。</w:t>
            </w:r>
          </w:p>
        </w:tc>
      </w:tr>
      <w:tr>
        <w:tc>
          <w:tcPr>
            <w:tcW w:type="pct" w:w="22%"/>
            <w:shd w:fill="FFFFFF"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bCs/>
                <w:i w:val="false"/>
                <w:iCs w:val="false"/>
                <w:color w:val="000000"/>
                <w:sz w:val="19"/>
                <w:szCs w:val="19"/>
              </w:rPr>
              <w:t xml:space="preserve">账号与好友</w:t>
            </w:r>
          </w:p>
        </w:tc>
        <w:tc>
          <w:tcPr>
            <w:tcW w:type="pct" w:w="34%"/>
            <w:shd w:fill="FFFFFF"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val="false"/>
                <w:bCs w:val="false"/>
                <w:i w:val="false"/>
                <w:iCs w:val="false"/>
                <w:color w:val="000000"/>
                <w:sz w:val="19"/>
                <w:szCs w:val="19"/>
              </w:rPr>
              <w:t xml:space="preserve">app.js · Cloud 模块，约 4269 行起</w:t>
            </w:r>
          </w:p>
        </w:tc>
        <w:tc>
          <w:tcPr>
            <w:tcW w:type="pct" w:w="44%"/>
            <w:shd w:fill="FFFFFF"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val="false"/>
                <w:bCs w:val="false"/>
                <w:i w:val="false"/>
                <w:iCs w:val="false"/>
                <w:color w:val="000000"/>
                <w:sz w:val="19"/>
                <w:szCs w:val="19"/>
              </w:rPr>
              <w:t xml:space="preserve">账号资料、专属 ID、好友请求、好友世界读取和互动接口。</w:t>
            </w:r>
          </w:p>
        </w:tc>
      </w:tr>
      <w:tr>
        <w:tc>
          <w:tcPr>
            <w:tcW w:type="pct" w:w="22%"/>
            <w:shd w:fill="F5F7FA"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bCs/>
                <w:i w:val="false"/>
                <w:iCs w:val="false"/>
                <w:color w:val="000000"/>
                <w:sz w:val="19"/>
                <w:szCs w:val="19"/>
              </w:rPr>
              <w:t xml:space="preserve">世界档案</w:t>
            </w:r>
          </w:p>
        </w:tc>
        <w:tc>
          <w:tcPr>
            <w:tcW w:type="pct" w:w="34%"/>
            <w:shd w:fill="F5F7FA"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val="false"/>
                <w:bCs w:val="false"/>
                <w:i w:val="false"/>
                <w:iCs w:val="false"/>
                <w:color w:val="000000"/>
                <w:sz w:val="19"/>
                <w:szCs w:val="19"/>
              </w:rPr>
              <w:t xml:space="preserve">app.js · 世界档案模块，约 5655 行起</w:t>
            </w:r>
          </w:p>
        </w:tc>
        <w:tc>
          <w:tcPr>
            <w:tcW w:type="pct" w:w="44%"/>
            <w:shd w:fill="F5F7FA"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val="false"/>
                <w:bCs w:val="false"/>
                <w:i w:val="false"/>
                <w:iCs w:val="false"/>
                <w:color w:val="000000"/>
                <w:sz w:val="19"/>
                <w:szCs w:val="19"/>
              </w:rPr>
              <w:t xml:space="preserve">总览、时光长河、记忆星图、今日回声和编年史。</w:t>
            </w:r>
          </w:p>
        </w:tc>
      </w:tr>
      <w:tr>
        <w:tc>
          <w:tcPr>
            <w:tcW w:type="pct" w:w="22%"/>
            <w:shd w:fill="FFFFFF"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bCs/>
                <w:i w:val="false"/>
                <w:iCs w:val="false"/>
                <w:color w:val="000000"/>
                <w:sz w:val="19"/>
                <w:szCs w:val="19"/>
              </w:rPr>
              <w:t xml:space="preserve">岛屿生态</w:t>
            </w:r>
          </w:p>
        </w:tc>
        <w:tc>
          <w:tcPr>
            <w:tcW w:type="pct" w:w="34%"/>
            <w:shd w:fill="FFFFFF"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val="false"/>
                <w:bCs w:val="false"/>
                <w:i w:val="false"/>
                <w:iCs w:val="false"/>
                <w:color w:val="000000"/>
                <w:sz w:val="19"/>
                <w:szCs w:val="19"/>
              </w:rPr>
              <w:t xml:space="preserve">app.js · 岛屿生态模块，约 5952 行起</w:t>
            </w:r>
          </w:p>
        </w:tc>
        <w:tc>
          <w:tcPr>
            <w:tcW w:type="pct" w:w="44%"/>
            <w:shd w:fill="FFFFFF"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val="false"/>
                <w:bCs w:val="false"/>
                <w:i w:val="false"/>
                <w:iCs w:val="false"/>
                <w:color w:val="000000"/>
                <w:sz w:val="19"/>
                <w:szCs w:val="19"/>
              </w:rPr>
              <w:t xml:space="preserve">根据记忆数量生成原创居民与生态摘要。</w:t>
            </w:r>
          </w:p>
        </w:tc>
      </w:tr>
      <w:tr>
        <w:tc>
          <w:tcPr>
            <w:tcW w:type="pct" w:w="22%"/>
            <w:shd w:fill="F5F7FA"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bCs/>
                <w:i w:val="false"/>
                <w:iCs w:val="false"/>
                <w:color w:val="000000"/>
                <w:sz w:val="19"/>
                <w:szCs w:val="19"/>
              </w:rPr>
              <w:t xml:space="preserve">相关旧碎片</w:t>
            </w:r>
          </w:p>
        </w:tc>
        <w:tc>
          <w:tcPr>
            <w:tcW w:type="pct" w:w="34%"/>
            <w:shd w:fill="F5F7FA"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val="false"/>
                <w:bCs w:val="false"/>
                <w:i w:val="false"/>
                <w:iCs w:val="false"/>
                <w:color w:val="000000"/>
                <w:sz w:val="19"/>
                <w:szCs w:val="19"/>
              </w:rPr>
              <w:t xml:space="preserve">app.js · 相关碎片模块，约 6169 行起</w:t>
            </w:r>
          </w:p>
        </w:tc>
        <w:tc>
          <w:tcPr>
            <w:tcW w:type="pct" w:w="44%"/>
            <w:shd w:fill="F5F7FA"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val="false"/>
                <w:bCs w:val="false"/>
                <w:i w:val="false"/>
                <w:iCs w:val="false"/>
                <w:color w:val="000000"/>
                <w:sz w:val="19"/>
                <w:szCs w:val="19"/>
              </w:rPr>
              <w:t xml:space="preserve">寻找不同来源、不同岛屿但内容相关的旧记忆。</w:t>
            </w:r>
          </w:p>
        </w:tc>
      </w:tr>
    </w:tbl>
    <w:p>
      <w:pPr>
        <w:pageBreakBefore/>
        <w:spacing w:after="0"/>
      </w:pPr>
      <w:r>
        <w:rPr>
          <w:rFonts w:ascii="Microsoft YaHei" w:cs="Microsoft YaHei" w:eastAsia="Microsoft YaHei" w:hAnsi="Microsoft YaHei"/>
          <w:b w:val="false"/>
          <w:bCs w:val="false"/>
          <w:i w:val="false"/>
          <w:iCs w:val="false"/>
          <w:color w:val="000000"/>
          <w:sz w:val="22"/>
          <w:szCs w:val="22"/>
        </w:rPr>
        <w:br/>
        <w:t xml:space="preserve"/>
      </w:r>
    </w:p>
    <w:p>
      <w:pPr>
        <w:pStyle w:val="Heading1"/>
        <w:pStyle w:val="Project Heading 1"/>
        <w:keepNext/>
        <w:keepLines/>
        <w:spacing w:after="140" w:before="260" w:line="300" w:lineRule="auto"/>
      </w:pPr>
      <w:r>
        <w:t xml:space="preserve">四、核心文件清单</w:t>
      </w:r>
    </w:p>
    <w:p>
      <w:pPr>
        <w:keepNext w:val="false"/>
        <w:keepLines w:val="false"/>
        <w:spacing w:after="180" w:before="0" w:line="330" w:lineRule="auto"/>
      </w:pPr>
      <w:r>
        <w:rPr>
          <w:rFonts w:ascii="Microsoft YaHei" w:cs="Microsoft YaHei" w:eastAsia="Microsoft YaHei" w:hAnsi="Microsoft YaHei"/>
          <w:b w:val="false"/>
          <w:bCs w:val="false"/>
          <w:i w:val="false"/>
          <w:iCs w:val="false"/>
          <w:color w:val="000000"/>
          <w:sz w:val="22"/>
          <w:szCs w:val="22"/>
        </w:rPr>
        <w:t xml:space="preserve">以下清单按“可部署站点、源码工程、交付产物”分组。部署时不要把备份文件、临时文件或历史版本混入站点目录。</w:t>
      </w:r>
    </w:p>
    <w:p>
      <w:pPr>
        <w:pStyle w:val="Heading2"/>
        <w:pStyle w:val="Project Heading 2"/>
        <w:keepNext/>
        <w:keepLines/>
        <w:spacing w:after="110" w:before="220" w:line="300" w:lineRule="auto"/>
      </w:pPr>
      <w:r>
        <w:t xml:space="preserve">4.1 可部署与源码文件</w:t>
      </w:r>
    </w:p>
    <w:tbl>
      <w:tblPr>
        <w:tblW w:type="pct" w:w="100%"/>
        <w:tblBorders>
          <w:top w:val="single" w:color="D9D9D9" w:sz="5"/>
          <w:left w:val="single" w:color="D9D9D9" w:sz="5"/>
          <w:bottom w:val="single" w:color="D9D9D9" w:sz="5"/>
          <w:right w:val="single" w:color="D9D9D9" w:sz="5"/>
          <w:insideH w:val="single" w:color="D9D9D9" w:sz="5"/>
          <w:insideV w:val="single" w:color="D9D9D9" w:sz="5"/>
        </w:tblBorders>
      </w:tblPr>
      <w:tblGrid>
        <w:gridCol w:w="3276"/>
        <w:gridCol w:w="1591"/>
        <w:gridCol w:w="4493"/>
      </w:tblGrid>
      <w:tr>
        <w:trPr>
          <w:tblHeader/>
        </w:trPr>
        <w:tc>
          <w:tcPr>
            <w:tcW w:type="pct" w:w="35%"/>
            <w:shd w:fill="17324D"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bCs/>
                <w:i w:val="false"/>
                <w:iCs w:val="false"/>
                <w:color w:val="FFFFFF"/>
                <w:sz w:val="19"/>
                <w:szCs w:val="19"/>
              </w:rPr>
              <w:t xml:space="preserve">相对路径</w:t>
            </w:r>
          </w:p>
        </w:tc>
        <w:tc>
          <w:tcPr>
            <w:tcW w:type="pct" w:w="17%"/>
            <w:shd w:fill="17324D"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bCs/>
                <w:i w:val="false"/>
                <w:iCs w:val="false"/>
                <w:color w:val="FFFFFF"/>
                <w:sz w:val="19"/>
                <w:szCs w:val="19"/>
              </w:rPr>
              <w:t xml:space="preserve">类型</w:t>
            </w:r>
          </w:p>
        </w:tc>
        <w:tc>
          <w:tcPr>
            <w:tcW w:type="pct" w:w="48%"/>
            <w:shd w:fill="17324D"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bCs/>
                <w:i w:val="false"/>
                <w:iCs w:val="false"/>
                <w:color w:val="FFFFFF"/>
                <w:sz w:val="19"/>
                <w:szCs w:val="19"/>
              </w:rPr>
              <w:t xml:space="preserve">职责与维护重点</w:t>
            </w:r>
          </w:p>
        </w:tc>
      </w:tr>
      <w:tr>
        <w:tc>
          <w:tcPr>
            <w:tcW w:type="pct" w:w="35%"/>
            <w:shd w:fill="FFFFFF"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bCs/>
                <w:i w:val="false"/>
                <w:iCs w:val="false"/>
                <w:color w:val="000000"/>
                <w:sz w:val="19"/>
                <w:szCs w:val="19"/>
              </w:rPr>
              <w:t xml:space="preserve">web/index.html</w:t>
            </w:r>
          </w:p>
        </w:tc>
        <w:tc>
          <w:tcPr>
            <w:tcW w:type="pct" w:w="17%"/>
            <w:shd w:fill="FFFFFF" w:color="auto" w:val="clear"/>
            <w:tcMar>
              <w:top w:type="dxa" w:w="110"/>
              <w:left w:type="dxa" w:w="130"/>
              <w:bottom w:type="dxa" w:w="110"/>
              <w:right w:type="dxa" w:w="130"/>
            </w:tcMar>
            <w:vAlign w:val="center"/>
          </w:tcPr>
          <w:p>
            <w:pPr>
              <w:keepLines/>
              <w:spacing w:after="40" w:before="40" w:line="290" w:lineRule="auto"/>
              <w:jc w:val="center"/>
            </w:pPr>
            <w:r>
              <w:rPr>
                <w:rFonts w:ascii="Microsoft YaHei" w:cs="Microsoft YaHei" w:eastAsia="Microsoft YaHei" w:hAnsi="Microsoft YaHei"/>
                <w:b w:val="false"/>
                <w:bCs w:val="false"/>
                <w:i w:val="false"/>
                <w:iCs w:val="false"/>
                <w:color w:val="000000"/>
                <w:sz w:val="19"/>
                <w:szCs w:val="19"/>
              </w:rPr>
              <w:t xml:space="preserve">页面入口</w:t>
            </w:r>
          </w:p>
        </w:tc>
        <w:tc>
          <w:tcPr>
            <w:tcW w:type="pct" w:w="48%"/>
            <w:shd w:fill="FFFFFF"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val="false"/>
                <w:bCs w:val="false"/>
                <w:i w:val="false"/>
                <w:iCs w:val="false"/>
                <w:color w:val="000000"/>
                <w:sz w:val="19"/>
                <w:szCs w:val="19"/>
              </w:rPr>
              <w:t xml:space="preserve">定义世界画布、菜单、岛屿抽屉、账号、好友、详情、档案和所有 UI 容器。</w:t>
            </w:r>
          </w:p>
        </w:tc>
      </w:tr>
      <w:tr>
        <w:tc>
          <w:tcPr>
            <w:tcW w:type="pct" w:w="35%"/>
            <w:shd w:fill="F5F7FA"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bCs/>
                <w:i w:val="false"/>
                <w:iCs w:val="false"/>
                <w:color w:val="000000"/>
                <w:sz w:val="19"/>
                <w:szCs w:val="19"/>
              </w:rPr>
              <w:t xml:space="preserve">web/style.css</w:t>
            </w:r>
          </w:p>
        </w:tc>
        <w:tc>
          <w:tcPr>
            <w:tcW w:type="pct" w:w="17%"/>
            <w:shd w:fill="F5F7FA" w:color="auto" w:val="clear"/>
            <w:tcMar>
              <w:top w:type="dxa" w:w="110"/>
              <w:left w:type="dxa" w:w="130"/>
              <w:bottom w:type="dxa" w:w="110"/>
              <w:right w:type="dxa" w:w="130"/>
            </w:tcMar>
            <w:vAlign w:val="center"/>
          </w:tcPr>
          <w:p>
            <w:pPr>
              <w:keepLines/>
              <w:spacing w:after="40" w:before="40" w:line="290" w:lineRule="auto"/>
              <w:jc w:val="center"/>
            </w:pPr>
            <w:r>
              <w:rPr>
                <w:rFonts w:ascii="Microsoft YaHei" w:cs="Microsoft YaHei" w:eastAsia="Microsoft YaHei" w:hAnsi="Microsoft YaHei"/>
                <w:b w:val="false"/>
                <w:bCs w:val="false"/>
                <w:i w:val="false"/>
                <w:iCs w:val="false"/>
                <w:color w:val="000000"/>
                <w:sz w:val="19"/>
                <w:szCs w:val="19"/>
              </w:rPr>
              <w:t xml:space="preserve">样式文件</w:t>
            </w:r>
          </w:p>
        </w:tc>
        <w:tc>
          <w:tcPr>
            <w:tcW w:type="pct" w:w="48%"/>
            <w:shd w:fill="F5F7FA"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val="false"/>
                <w:bCs w:val="false"/>
                <w:i w:val="false"/>
                <w:iCs w:val="false"/>
                <w:color w:val="000000"/>
                <w:sz w:val="19"/>
                <w:szCs w:val="19"/>
              </w:rPr>
              <w:t xml:space="preserve">定义响应式布局、移动端适配、岛屿视觉、按钮、抽屉、表格、弹层和动画。</w:t>
            </w:r>
          </w:p>
        </w:tc>
      </w:tr>
      <w:tr>
        <w:tc>
          <w:tcPr>
            <w:tcW w:type="pct" w:w="35%"/>
            <w:shd w:fill="FFFFFF"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bCs/>
                <w:i w:val="false"/>
                <w:iCs w:val="false"/>
                <w:color w:val="000000"/>
                <w:sz w:val="19"/>
                <w:szCs w:val="19"/>
              </w:rPr>
              <w:t xml:space="preserve">web/app.js</w:t>
            </w:r>
          </w:p>
        </w:tc>
        <w:tc>
          <w:tcPr>
            <w:tcW w:type="pct" w:w="17%"/>
            <w:shd w:fill="FFFFFF" w:color="auto" w:val="clear"/>
            <w:tcMar>
              <w:top w:type="dxa" w:w="110"/>
              <w:left w:type="dxa" w:w="130"/>
              <w:bottom w:type="dxa" w:w="110"/>
              <w:right w:type="dxa" w:w="130"/>
            </w:tcMar>
            <w:vAlign w:val="center"/>
          </w:tcPr>
          <w:p>
            <w:pPr>
              <w:keepLines/>
              <w:spacing w:after="40" w:before="40" w:line="290" w:lineRule="auto"/>
              <w:jc w:val="center"/>
            </w:pPr>
            <w:r>
              <w:rPr>
                <w:rFonts w:ascii="Microsoft YaHei" w:cs="Microsoft YaHei" w:eastAsia="Microsoft YaHei" w:hAnsi="Microsoft YaHei"/>
                <w:b w:val="false"/>
                <w:bCs w:val="false"/>
                <w:i w:val="false"/>
                <w:iCs w:val="false"/>
                <w:color w:val="000000"/>
                <w:sz w:val="19"/>
                <w:szCs w:val="19"/>
              </w:rPr>
              <w:t xml:space="preserve">核心逻辑</w:t>
            </w:r>
          </w:p>
        </w:tc>
        <w:tc>
          <w:tcPr>
            <w:tcW w:type="pct" w:w="48%"/>
            <w:shd w:fill="FFFFFF"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val="false"/>
                <w:bCs w:val="false"/>
                <w:i w:val="false"/>
                <w:iCs w:val="false"/>
                <w:color w:val="000000"/>
                <w:sz w:val="19"/>
                <w:szCs w:val="19"/>
              </w:rPr>
              <w:t xml:space="preserve">包含世界状态、岛屿、记忆、账号、好友、同步、互动、音乐、生态、档案、编年史和特色功能。</w:t>
            </w:r>
          </w:p>
        </w:tc>
      </w:tr>
      <w:tr>
        <w:tc>
          <w:tcPr>
            <w:tcW w:type="pct" w:w="35%"/>
            <w:shd w:fill="F5F7FA"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bCs/>
                <w:i w:val="false"/>
                <w:iCs w:val="false"/>
                <w:color w:val="000000"/>
                <w:sz w:val="19"/>
                <w:szCs w:val="19"/>
              </w:rPr>
              <w:t xml:space="preserve">web/README.txt</w:t>
            </w:r>
          </w:p>
        </w:tc>
        <w:tc>
          <w:tcPr>
            <w:tcW w:type="pct" w:w="17%"/>
            <w:shd w:fill="F5F7FA" w:color="auto" w:val="clear"/>
            <w:tcMar>
              <w:top w:type="dxa" w:w="110"/>
              <w:left w:type="dxa" w:w="130"/>
              <w:bottom w:type="dxa" w:w="110"/>
              <w:right w:type="dxa" w:w="130"/>
            </w:tcMar>
            <w:vAlign w:val="center"/>
          </w:tcPr>
          <w:p>
            <w:pPr>
              <w:keepLines/>
              <w:spacing w:after="40" w:before="40" w:line="290" w:lineRule="auto"/>
              <w:jc w:val="center"/>
            </w:pPr>
            <w:r>
              <w:rPr>
                <w:rFonts w:ascii="Microsoft YaHei" w:cs="Microsoft YaHei" w:eastAsia="Microsoft YaHei" w:hAnsi="Microsoft YaHei"/>
                <w:b w:val="false"/>
                <w:bCs w:val="false"/>
                <w:i w:val="false"/>
                <w:iCs w:val="false"/>
                <w:color w:val="000000"/>
                <w:sz w:val="19"/>
                <w:szCs w:val="19"/>
              </w:rPr>
              <w:t xml:space="preserve">使用说明</w:t>
            </w:r>
          </w:p>
        </w:tc>
        <w:tc>
          <w:tcPr>
            <w:tcW w:type="pct" w:w="48%"/>
            <w:shd w:fill="F5F7FA"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val="false"/>
                <w:bCs w:val="false"/>
                <w:i w:val="false"/>
                <w:iCs w:val="false"/>
                <w:color w:val="000000"/>
                <w:sz w:val="19"/>
                <w:szCs w:val="19"/>
              </w:rPr>
              <w:t xml:space="preserve">说明如何打开、部署和保留功能；适合作为交付包的第一阅读文件。</w:t>
            </w:r>
          </w:p>
        </w:tc>
      </w:tr>
      <w:tr>
        <w:tc>
          <w:tcPr>
            <w:tcW w:type="pct" w:w="35%"/>
            <w:shd w:fill="FFFFFF"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bCs/>
                <w:i w:val="false"/>
                <w:iCs w:val="false"/>
                <w:color w:val="000000"/>
                <w:sz w:val="19"/>
                <w:szCs w:val="19"/>
              </w:rPr>
              <w:t xml:space="preserve">web/使用说明-岛屿美化与特色功能.txt</w:t>
            </w:r>
          </w:p>
        </w:tc>
        <w:tc>
          <w:tcPr>
            <w:tcW w:type="pct" w:w="17%"/>
            <w:shd w:fill="FFFFFF" w:color="auto" w:val="clear"/>
            <w:tcMar>
              <w:top w:type="dxa" w:w="110"/>
              <w:left w:type="dxa" w:w="130"/>
              <w:bottom w:type="dxa" w:w="110"/>
              <w:right w:type="dxa" w:w="130"/>
            </w:tcMar>
            <w:vAlign w:val="center"/>
          </w:tcPr>
          <w:p>
            <w:pPr>
              <w:keepLines/>
              <w:spacing w:after="40" w:before="40" w:line="290" w:lineRule="auto"/>
              <w:jc w:val="center"/>
            </w:pPr>
            <w:r>
              <w:rPr>
                <w:rFonts w:ascii="Microsoft YaHei" w:cs="Microsoft YaHei" w:eastAsia="Microsoft YaHei" w:hAnsi="Microsoft YaHei"/>
                <w:b w:val="false"/>
                <w:bCs w:val="false"/>
                <w:i w:val="false"/>
                <w:iCs w:val="false"/>
                <w:color w:val="000000"/>
                <w:sz w:val="19"/>
                <w:szCs w:val="19"/>
              </w:rPr>
              <w:t xml:space="preserve">功能说明</w:t>
            </w:r>
          </w:p>
        </w:tc>
        <w:tc>
          <w:tcPr>
            <w:tcW w:type="pct" w:w="48%"/>
            <w:shd w:fill="FFFFFF"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val="false"/>
                <w:bCs w:val="false"/>
                <w:i w:val="false"/>
                <w:iCs w:val="false"/>
                <w:color w:val="000000"/>
                <w:sz w:val="19"/>
                <w:szCs w:val="19"/>
              </w:rPr>
              <w:t xml:space="preserve">记录爱乐之城降噪、世界精美化、岛屿特色和原创彩蛋。</w:t>
            </w:r>
          </w:p>
        </w:tc>
      </w:tr>
      <w:tr>
        <w:tc>
          <w:tcPr>
            <w:tcW w:type="pct" w:w="35%"/>
            <w:shd w:fill="F5F7FA"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bCs/>
                <w:i w:val="false"/>
                <w:iCs w:val="false"/>
                <w:color w:val="000000"/>
                <w:sz w:val="19"/>
                <w:szCs w:val="19"/>
              </w:rPr>
              <w:t xml:space="preserve">web/使用说明-生态编年史与相关碎片.txt</w:t>
            </w:r>
          </w:p>
        </w:tc>
        <w:tc>
          <w:tcPr>
            <w:tcW w:type="pct" w:w="17%"/>
            <w:shd w:fill="F5F7FA" w:color="auto" w:val="clear"/>
            <w:tcMar>
              <w:top w:type="dxa" w:w="110"/>
              <w:left w:type="dxa" w:w="130"/>
              <w:bottom w:type="dxa" w:w="110"/>
              <w:right w:type="dxa" w:w="130"/>
            </w:tcMar>
            <w:vAlign w:val="center"/>
          </w:tcPr>
          <w:p>
            <w:pPr>
              <w:keepLines/>
              <w:spacing w:after="40" w:before="40" w:line="290" w:lineRule="auto"/>
              <w:jc w:val="center"/>
            </w:pPr>
            <w:r>
              <w:rPr>
                <w:rFonts w:ascii="Microsoft YaHei" w:cs="Microsoft YaHei" w:eastAsia="Microsoft YaHei" w:hAnsi="Microsoft YaHei"/>
                <w:b w:val="false"/>
                <w:bCs w:val="false"/>
                <w:i w:val="false"/>
                <w:iCs w:val="false"/>
                <w:color w:val="000000"/>
                <w:sz w:val="19"/>
                <w:szCs w:val="19"/>
              </w:rPr>
              <w:t xml:space="preserve">功能说明</w:t>
            </w:r>
          </w:p>
        </w:tc>
        <w:tc>
          <w:tcPr>
            <w:tcW w:type="pct" w:w="48%"/>
            <w:shd w:fill="F5F7FA"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val="false"/>
                <w:bCs w:val="false"/>
                <w:i w:val="false"/>
                <w:iCs w:val="false"/>
                <w:color w:val="000000"/>
                <w:sz w:val="19"/>
                <w:szCs w:val="19"/>
              </w:rPr>
              <w:t xml:space="preserve">记录生态居民、世界编年史和相关旧碎片的规则。</w:t>
            </w:r>
          </w:p>
        </w:tc>
      </w:tr>
      <w:tr>
        <w:tc>
          <w:tcPr>
            <w:tcW w:type="pct" w:w="35%"/>
            <w:shd w:fill="FFFFFF"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bCs/>
                <w:i w:val="false"/>
                <w:iCs w:val="false"/>
                <w:color w:val="000000"/>
                <w:sz w:val="19"/>
                <w:szCs w:val="19"/>
              </w:rPr>
              <w:t xml:space="preserve">web/.workbuddy/applications.yaml</w:t>
            </w:r>
          </w:p>
        </w:tc>
        <w:tc>
          <w:tcPr>
            <w:tcW w:type="pct" w:w="17%"/>
            <w:shd w:fill="FFFFFF" w:color="auto" w:val="clear"/>
            <w:tcMar>
              <w:top w:type="dxa" w:w="110"/>
              <w:left w:type="dxa" w:w="130"/>
              <w:bottom w:type="dxa" w:w="110"/>
              <w:right w:type="dxa" w:w="130"/>
            </w:tcMar>
            <w:vAlign w:val="center"/>
          </w:tcPr>
          <w:p>
            <w:pPr>
              <w:keepLines/>
              <w:spacing w:after="40" w:before="40" w:line="290" w:lineRule="auto"/>
              <w:jc w:val="center"/>
            </w:pPr>
            <w:r>
              <w:rPr>
                <w:rFonts w:ascii="Microsoft YaHei" w:cs="Microsoft YaHei" w:eastAsia="Microsoft YaHei" w:hAnsi="Microsoft YaHei"/>
                <w:b w:val="false"/>
                <w:bCs w:val="false"/>
                <w:i w:val="false"/>
                <w:iCs w:val="false"/>
                <w:color w:val="000000"/>
                <w:sz w:val="19"/>
                <w:szCs w:val="19"/>
              </w:rPr>
              <w:t xml:space="preserve">托管配置</w:t>
            </w:r>
          </w:p>
        </w:tc>
        <w:tc>
          <w:tcPr>
            <w:tcW w:type="pct" w:w="48%"/>
            <w:shd w:fill="FFFFFF"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val="false"/>
                <w:bCs w:val="false"/>
                <w:i w:val="false"/>
                <w:iCs w:val="false"/>
                <w:color w:val="000000"/>
                <w:sz w:val="19"/>
                <w:szCs w:val="19"/>
              </w:rPr>
              <w:t xml:space="preserve">记录应用名称和静态资源定位，用于托管平台识别项目。</w:t>
            </w:r>
          </w:p>
        </w:tc>
      </w:tr>
      <w:tr>
        <w:tc>
          <w:tcPr>
            <w:tcW w:type="pct" w:w="35%"/>
            <w:shd w:fill="F5F7FA"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bCs/>
                <w:i w:val="false"/>
                <w:iCs w:val="false"/>
                <w:color w:val="000000"/>
                <w:sz w:val="19"/>
                <w:szCs w:val="19"/>
              </w:rPr>
              <w:t xml:space="preserve">web/.wbapp_lDpJxw774dgIejmZm0agrC.genie</w:t>
            </w:r>
          </w:p>
        </w:tc>
        <w:tc>
          <w:tcPr>
            <w:tcW w:type="pct" w:w="17%"/>
            <w:shd w:fill="F5F7FA" w:color="auto" w:val="clear"/>
            <w:tcMar>
              <w:top w:type="dxa" w:w="110"/>
              <w:left w:type="dxa" w:w="130"/>
              <w:bottom w:type="dxa" w:w="110"/>
              <w:right w:type="dxa" w:w="130"/>
            </w:tcMar>
            <w:vAlign w:val="center"/>
          </w:tcPr>
          <w:p>
            <w:pPr>
              <w:keepLines/>
              <w:spacing w:after="40" w:before="40" w:line="290" w:lineRule="auto"/>
              <w:jc w:val="center"/>
            </w:pPr>
            <w:r>
              <w:rPr>
                <w:rFonts w:ascii="Microsoft YaHei" w:cs="Microsoft YaHei" w:eastAsia="Microsoft YaHei" w:hAnsi="Microsoft YaHei"/>
                <w:b w:val="false"/>
                <w:bCs w:val="false"/>
                <w:i w:val="false"/>
                <w:iCs w:val="false"/>
                <w:color w:val="000000"/>
                <w:sz w:val="19"/>
                <w:szCs w:val="19"/>
              </w:rPr>
              <w:t xml:space="preserve">应用元数据</w:t>
            </w:r>
          </w:p>
        </w:tc>
        <w:tc>
          <w:tcPr>
            <w:tcW w:type="pct" w:w="48%"/>
            <w:shd w:fill="F5F7FA"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val="false"/>
                <w:bCs w:val="false"/>
                <w:i w:val="false"/>
                <w:iCs w:val="false"/>
                <w:color w:val="000000"/>
                <w:sz w:val="19"/>
                <w:szCs w:val="19"/>
              </w:rPr>
              <w:t xml:space="preserve">记录应用 ID、名称、本地目录、类型和入口 HTML。</w:t>
            </w:r>
          </w:p>
        </w:tc>
      </w:tr>
    </w:tbl>
    <w:p>
      <w:pPr>
        <w:keepNext w:val="false"/>
        <w:keepLines w:val="false"/>
        <w:spacing w:after="70" w:before="0" w:line="330" w:lineRule="auto"/>
      </w:pPr>
      <w:r>
        <w:rPr>
          <w:rFonts w:ascii="Microsoft YaHei" w:cs="Microsoft YaHei" w:eastAsia="Microsoft YaHei" w:hAnsi="Microsoft YaHei"/>
          <w:b w:val="false"/>
          <w:bCs w:val="false"/>
          <w:i w:val="false"/>
          <w:iCs w:val="false"/>
          <w:color w:val="000000"/>
          <w:sz w:val="22"/>
          <w:szCs w:val="22"/>
        </w:rPr>
        <w:t xml:space="preserve"/>
      </w:r>
    </w:p>
    <w:p>
      <w:pPr>
        <w:keepNext w:val="false"/>
        <w:keepLines w:val="false"/>
        <w:spacing w:after="180" w:before="0" w:line="330" w:lineRule="auto"/>
      </w:pPr>
      <w:r>
        <w:rPr>
          <w:rFonts w:ascii="Microsoft YaHei" w:cs="Microsoft YaHei" w:eastAsia="Microsoft YaHei" w:hAnsi="Microsoft YaHei"/>
          <w:b w:val="false"/>
          <w:bCs w:val="false"/>
          <w:i w:val="false"/>
          <w:iCs w:val="false"/>
          <w:color w:val="000000"/>
          <w:sz w:val="22"/>
          <w:szCs w:val="22"/>
        </w:rPr>
        <w:t xml:space="preserve">当前工程目录 C:\Users\LENOVO\Documents\Codex\2026-10-12\https-life-as-a-world-72517\work\final-polished 中同时保留了若干 .bak 文件。它们仅用于编辑回退，不属于上线文件，也不应放入最终部署包。</w:t>
      </w:r>
    </w:p>
    <w:p>
      <w:pPr>
        <w:pStyle w:val="Heading2"/>
        <w:pStyle w:val="Project Heading 2"/>
        <w:keepNext/>
        <w:keepLines/>
        <w:spacing w:after="110" w:before="220" w:line="300" w:lineRule="auto"/>
      </w:pPr>
      <w:r>
        <w:t xml:space="preserve">4.2 交付产物</w:t>
      </w:r>
    </w:p>
    <w:tbl>
      <w:tblPr>
        <w:tblW w:type="pct" w:w="100%"/>
        <w:tblBorders>
          <w:top w:val="single" w:color="D9D9D9" w:sz="5"/>
          <w:left w:val="single" w:color="D9D9D9" w:sz="5"/>
          <w:bottom w:val="single" w:color="D9D9D9" w:sz="5"/>
          <w:right w:val="single" w:color="D9D9D9" w:sz="5"/>
          <w:insideH w:val="single" w:color="D9D9D9" w:sz="5"/>
          <w:insideV w:val="single" w:color="D9D9D9" w:sz="5"/>
        </w:tblBorders>
      </w:tblPr>
      <w:tblGrid>
        <w:gridCol w:w="3650"/>
        <w:gridCol w:w="2527"/>
        <w:gridCol w:w="3182"/>
      </w:tblGrid>
      <w:tr>
        <w:trPr>
          <w:tblHeader/>
        </w:trPr>
        <w:tc>
          <w:tcPr>
            <w:tcW w:type="pct" w:w="39%"/>
            <w:shd w:fill="17324D"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bCs/>
                <w:i w:val="false"/>
                <w:iCs w:val="false"/>
                <w:color w:val="FFFFFF"/>
                <w:sz w:val="19"/>
                <w:szCs w:val="19"/>
              </w:rPr>
              <w:t xml:space="preserve">文件</w:t>
            </w:r>
          </w:p>
        </w:tc>
        <w:tc>
          <w:tcPr>
            <w:tcW w:type="pct" w:w="27%"/>
            <w:shd w:fill="17324D"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bCs/>
                <w:i w:val="false"/>
                <w:iCs w:val="false"/>
                <w:color w:val="FFFFFF"/>
                <w:sz w:val="19"/>
                <w:szCs w:val="19"/>
              </w:rPr>
              <w:t xml:space="preserve">用途</w:t>
            </w:r>
          </w:p>
        </w:tc>
        <w:tc>
          <w:tcPr>
            <w:tcW w:type="pct" w:w="34%"/>
            <w:shd w:fill="17324D"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bCs/>
                <w:i w:val="false"/>
                <w:iCs w:val="false"/>
                <w:color w:val="FFFFFF"/>
                <w:sz w:val="19"/>
                <w:szCs w:val="19"/>
              </w:rPr>
              <w:t xml:space="preserve">交付说明</w:t>
            </w:r>
          </w:p>
        </w:tc>
      </w:tr>
      <w:tr>
        <w:tc>
          <w:tcPr>
            <w:tcW w:type="pct" w:w="39%"/>
            <w:shd w:fill="FFFFFF"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bCs/>
                <w:i w:val="false"/>
                <w:iCs w:val="false"/>
                <w:color w:val="000000"/>
                <w:sz w:val="19"/>
                <w:szCs w:val="19"/>
              </w:rPr>
              <w:t xml:space="preserve">outputs/life-as-a-world-polished.html</w:t>
            </w:r>
          </w:p>
        </w:tc>
        <w:tc>
          <w:tcPr>
            <w:tcW w:type="pct" w:w="27%"/>
            <w:shd w:fill="FFFFFF"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val="false"/>
                <w:bCs w:val="false"/>
                <w:i w:val="false"/>
                <w:iCs w:val="false"/>
                <w:color w:val="000000"/>
                <w:sz w:val="19"/>
                <w:szCs w:val="19"/>
              </w:rPr>
              <w:t xml:space="preserve">直接打开的单文件网页</w:t>
            </w:r>
          </w:p>
        </w:tc>
        <w:tc>
          <w:tcPr>
            <w:tcW w:type="pct" w:w="34%"/>
            <w:shd w:fill="FFFFFF"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val="false"/>
                <w:bCs w:val="false"/>
                <w:i w:val="false"/>
                <w:iCs w:val="false"/>
                <w:color w:val="000000"/>
                <w:sz w:val="19"/>
                <w:szCs w:val="19"/>
              </w:rPr>
              <w:t xml:space="preserve">适合本地演示、离线查看或发送给体验者。</w:t>
            </w:r>
          </w:p>
        </w:tc>
      </w:tr>
      <w:tr>
        <w:tc>
          <w:tcPr>
            <w:tcW w:type="pct" w:w="39%"/>
            <w:shd w:fill="F5F7FA"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bCs/>
                <w:i w:val="false"/>
                <w:iCs w:val="false"/>
                <w:color w:val="000000"/>
                <w:sz w:val="19"/>
                <w:szCs w:val="19"/>
              </w:rPr>
              <w:t xml:space="preserve">outputs/life-as-a-world-polished-site.zip</w:t>
            </w:r>
          </w:p>
        </w:tc>
        <w:tc>
          <w:tcPr>
            <w:tcW w:type="pct" w:w="27%"/>
            <w:shd w:fill="F5F7FA"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val="false"/>
                <w:bCs w:val="false"/>
                <w:i w:val="false"/>
                <w:iCs w:val="false"/>
                <w:color w:val="000000"/>
                <w:sz w:val="19"/>
                <w:szCs w:val="19"/>
              </w:rPr>
              <w:t xml:space="preserve">可部署站点包</w:t>
            </w:r>
          </w:p>
        </w:tc>
        <w:tc>
          <w:tcPr>
            <w:tcW w:type="pct" w:w="34%"/>
            <w:shd w:fill="F5F7FA"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val="false"/>
                <w:bCs w:val="false"/>
                <w:i w:val="false"/>
                <w:iCs w:val="false"/>
                <w:color w:val="000000"/>
                <w:sz w:val="19"/>
                <w:szCs w:val="19"/>
              </w:rPr>
              <w:t xml:space="preserve">上传到静态托管平台，入口为 index.html。</w:t>
            </w:r>
          </w:p>
        </w:tc>
      </w:tr>
      <w:tr>
        <w:tc>
          <w:tcPr>
            <w:tcW w:type="pct" w:w="39%"/>
            <w:shd w:fill="FFFFFF"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bCs/>
                <w:i w:val="false"/>
                <w:iCs w:val="false"/>
                <w:color w:val="000000"/>
                <w:sz w:val="19"/>
                <w:szCs w:val="19"/>
              </w:rPr>
              <w:t xml:space="preserve">outputs/life-as-a-world-polished-full-source.zip</w:t>
            </w:r>
          </w:p>
        </w:tc>
        <w:tc>
          <w:tcPr>
            <w:tcW w:type="pct" w:w="27%"/>
            <w:shd w:fill="FFFFFF"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val="false"/>
                <w:bCs w:val="false"/>
                <w:i w:val="false"/>
                <w:iCs w:val="false"/>
                <w:color w:val="000000"/>
                <w:sz w:val="19"/>
                <w:szCs w:val="19"/>
              </w:rPr>
              <w:t xml:space="preserve">完整源代码包</w:t>
            </w:r>
          </w:p>
        </w:tc>
        <w:tc>
          <w:tcPr>
            <w:tcW w:type="pct" w:w="34%"/>
            <w:shd w:fill="FFFFFF"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val="false"/>
                <w:bCs w:val="false"/>
                <w:i w:val="false"/>
                <w:iCs w:val="false"/>
                <w:color w:val="000000"/>
                <w:sz w:val="19"/>
                <w:szCs w:val="19"/>
              </w:rPr>
              <w:t xml:space="preserve">包含网页入口、样式、逻辑、说明和托管配置，适合交接与继续开发。</w:t>
            </w:r>
          </w:p>
        </w:tc>
      </w:tr>
      <w:tr>
        <w:tc>
          <w:tcPr>
            <w:tcW w:type="pct" w:w="39%"/>
            <w:shd w:fill="F5F7FA"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bCs/>
                <w:i w:val="false"/>
                <w:iCs w:val="false"/>
                <w:color w:val="000000"/>
                <w:sz w:val="19"/>
                <w:szCs w:val="19"/>
              </w:rPr>
              <w:t xml:space="preserve">outputs/把生活变成一个世界-项目说明与核心文件清单.docx</w:t>
            </w:r>
          </w:p>
        </w:tc>
        <w:tc>
          <w:tcPr>
            <w:tcW w:type="pct" w:w="27%"/>
            <w:shd w:fill="F5F7FA"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val="false"/>
                <w:bCs w:val="false"/>
                <w:i w:val="false"/>
                <w:iCs w:val="false"/>
                <w:color w:val="000000"/>
                <w:sz w:val="19"/>
                <w:szCs w:val="19"/>
              </w:rPr>
              <w:t xml:space="preserve">项目说明文档</w:t>
            </w:r>
          </w:p>
        </w:tc>
        <w:tc>
          <w:tcPr>
            <w:tcW w:type="pct" w:w="34%"/>
            <w:shd w:fill="F5F7FA"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val="false"/>
                <w:bCs w:val="false"/>
                <w:i w:val="false"/>
                <w:iCs w:val="false"/>
                <w:color w:val="000000"/>
                <w:sz w:val="19"/>
                <w:szCs w:val="19"/>
              </w:rPr>
              <w:t xml:space="preserve">即本文档，用于交付、验收、维护和模板复用。</w:t>
            </w:r>
          </w:p>
        </w:tc>
      </w:tr>
    </w:tbl>
    <w:p>
      <w:pPr>
        <w:keepNext w:val="false"/>
        <w:keepLines w:val="false"/>
        <w:spacing w:after="70" w:before="0" w:line="330" w:lineRule="auto"/>
      </w:pPr>
      <w:r>
        <w:rPr>
          <w:rFonts w:ascii="Microsoft YaHei" w:cs="Microsoft YaHei" w:eastAsia="Microsoft YaHei" w:hAnsi="Microsoft YaHei"/>
          <w:b w:val="false"/>
          <w:bCs w:val="false"/>
          <w:i w:val="false"/>
          <w:iCs w:val="false"/>
          <w:color w:val="000000"/>
          <w:sz w:val="22"/>
          <w:szCs w:val="22"/>
        </w:rPr>
        <w:t xml:space="preserve"/>
      </w:r>
    </w:p>
    <w:p>
      <w:pPr>
        <w:pStyle w:val="Heading2"/>
        <w:pStyle w:val="Project Heading 2"/>
        <w:keepNext/>
        <w:keepLines/>
        <w:spacing w:after="110" w:before="220" w:line="300" w:lineRule="auto"/>
      </w:pPr>
      <w:r>
        <w:t xml:space="preserve">4.3 交付包结构示例</w:t>
      </w:r>
    </w:p>
    <w:p>
      <w:pPr>
        <w:keepNext w:val="false"/>
        <w:keepLines w:val="false"/>
        <w:spacing w:after="180" w:before="0" w:line="330" w:lineRule="auto"/>
      </w:pPr>
      <w:r>
        <w:rPr>
          <w:rFonts w:ascii="Microsoft YaHei" w:cs="Microsoft YaHei" w:eastAsia="Microsoft YaHei" w:hAnsi="Microsoft YaHei"/>
          <w:b w:val="false"/>
          <w:bCs w:val="false"/>
          <w:i w:val="false"/>
          <w:iCs w:val="false"/>
          <w:color w:val="000000"/>
          <w:sz w:val="22"/>
          <w:szCs w:val="22"/>
        </w:rPr>
        <w:t xml:space="preserve">完整源码包通常包含以下结构；如果平台要求站点目录直接作为根目录，则使用可部署站点包，或把 web 目录内的文件复制到部署根目录。</w:t>
      </w:r>
    </w:p>
    <w:p>
      <w:pPr>
        <w:keepLines/>
        <w:spacing w:after="160" w:before="60" w:line="300" w:lineRule="auto"/>
      </w:pPr>
      <w:r>
        <w:rPr>
          <w:rFonts w:ascii="Cascadia Mono" w:cs="Cascadia Mono" w:eastAsia="Cascadia Mono" w:hAnsi="Cascadia Mono"/>
          <w:b w:val="false"/>
          <w:bCs w:val="false"/>
          <w:i w:val="false"/>
          <w:iCs w:val="false"/>
          <w:color w:val="000000"/>
          <w:sz w:val="19"/>
          <w:szCs w:val="19"/>
        </w:rPr>
        <w:t xml:space="preserve">life-as-a-world-polished.html
web/index.html
web/style.css
web/app.js
web/README.txt
web/.workbuddy/applications.yaml
web/.wbapp_lDpJxw774dgIejmZm0agrC.genie</w:t>
      </w:r>
    </w:p>
    <w:p>
      <w:pPr>
        <w:keepNext w:val="false"/>
        <w:keepLines w:val="false"/>
        <w:spacing w:after="180" w:before="0" w:line="330" w:lineRule="auto"/>
      </w:pPr>
      <w:r>
        <w:rPr>
          <w:rFonts w:ascii="Microsoft YaHei" w:cs="Microsoft YaHei" w:eastAsia="Microsoft YaHei" w:hAnsi="Microsoft YaHei"/>
          <w:b w:val="false"/>
          <w:bCs w:val="false"/>
          <w:i w:val="false"/>
          <w:iCs w:val="false"/>
          <w:color w:val="555F6D"/>
          <w:sz w:val="19"/>
          <w:szCs w:val="19"/>
        </w:rPr>
        <w:t xml:space="preserve">如果部署后页面没有样式或逻辑，首先检查 index.html 是否与 style.css、app.js 位于同一目录，然后检查平台是否把入口文件识别为 index.html。</w:t>
      </w:r>
    </w:p>
    <w:p>
      <w:pPr>
        <w:pageBreakBefore/>
        <w:spacing w:after="0"/>
      </w:pPr>
      <w:r>
        <w:rPr>
          <w:rFonts w:ascii="Microsoft YaHei" w:cs="Microsoft YaHei" w:eastAsia="Microsoft YaHei" w:hAnsi="Microsoft YaHei"/>
          <w:b w:val="false"/>
          <w:bCs w:val="false"/>
          <w:i w:val="false"/>
          <w:iCs w:val="false"/>
          <w:color w:val="000000"/>
          <w:sz w:val="22"/>
          <w:szCs w:val="22"/>
        </w:rPr>
        <w:br/>
        <w:t xml:space="preserve"/>
      </w:r>
    </w:p>
    <w:p>
      <w:pPr>
        <w:pStyle w:val="Heading1"/>
        <w:pStyle w:val="Project Heading 1"/>
        <w:keepNext/>
        <w:keepLines/>
        <w:spacing w:after="140" w:before="260" w:line="300" w:lineRule="auto"/>
      </w:pPr>
      <w:r>
        <w:t xml:space="preserve">五、部署、更新与维护</w:t>
      </w:r>
    </w:p>
    <w:p>
      <w:pPr>
        <w:pStyle w:val="Heading2"/>
        <w:pStyle w:val="Project Heading 2"/>
        <w:keepNext/>
        <w:keepLines/>
        <w:spacing w:after="110" w:before="220" w:line="300" w:lineRule="auto"/>
      </w:pPr>
      <w:r>
        <w:t xml:space="preserve">5.1 部署方式</w:t>
      </w:r>
    </w:p>
    <w:tbl>
      <w:tblPr>
        <w:tblW w:type="pct" w:w="100%"/>
        <w:tblBorders>
          <w:top w:val="single" w:color="D9D9D9" w:sz="5"/>
          <w:left w:val="single" w:color="D9D9D9" w:sz="5"/>
          <w:bottom w:val="single" w:color="D9D9D9" w:sz="5"/>
          <w:right w:val="single" w:color="D9D9D9" w:sz="5"/>
          <w:insideH w:val="single" w:color="D9D9D9" w:sz="5"/>
          <w:insideV w:val="single" w:color="D9D9D9" w:sz="5"/>
        </w:tblBorders>
      </w:tblPr>
      <w:tblGrid>
        <w:gridCol w:w="749"/>
        <w:gridCol w:w="4867"/>
        <w:gridCol w:w="3744"/>
      </w:tblGrid>
      <w:tr>
        <w:trPr>
          <w:tblHeader/>
        </w:trPr>
        <w:tc>
          <w:tcPr>
            <w:tcW w:type="pct" w:w="8%"/>
            <w:shd w:fill="17324D"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bCs/>
                <w:i w:val="false"/>
                <w:iCs w:val="false"/>
                <w:color w:val="FFFFFF"/>
                <w:sz w:val="19"/>
                <w:szCs w:val="19"/>
              </w:rPr>
              <w:t xml:space="preserve">步骤</w:t>
            </w:r>
          </w:p>
        </w:tc>
        <w:tc>
          <w:tcPr>
            <w:tcW w:type="pct" w:w="52%"/>
            <w:shd w:fill="17324D"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bCs/>
                <w:i w:val="false"/>
                <w:iCs w:val="false"/>
                <w:color w:val="FFFFFF"/>
                <w:sz w:val="19"/>
                <w:szCs w:val="19"/>
              </w:rPr>
              <w:t xml:space="preserve">操作</w:t>
            </w:r>
          </w:p>
        </w:tc>
        <w:tc>
          <w:tcPr>
            <w:tcW w:type="pct" w:w="40%"/>
            <w:shd w:fill="17324D"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bCs/>
                <w:i w:val="false"/>
                <w:iCs w:val="false"/>
                <w:color w:val="FFFFFF"/>
                <w:sz w:val="19"/>
                <w:szCs w:val="19"/>
              </w:rPr>
              <w:t xml:space="preserve">完成标准</w:t>
            </w:r>
          </w:p>
        </w:tc>
      </w:tr>
      <w:tr>
        <w:tc>
          <w:tcPr>
            <w:tcW w:type="pct" w:w="8%"/>
            <w:shd w:fill="FFFFFF" w:color="auto" w:val="clear"/>
            <w:tcMar>
              <w:top w:type="dxa" w:w="110"/>
              <w:left w:type="dxa" w:w="130"/>
              <w:bottom w:type="dxa" w:w="110"/>
              <w:right w:type="dxa" w:w="130"/>
            </w:tcMar>
            <w:vAlign w:val="center"/>
          </w:tcPr>
          <w:p>
            <w:pPr>
              <w:keepLines/>
              <w:spacing w:after="40" w:before="40" w:line="290" w:lineRule="auto"/>
              <w:jc w:val="center"/>
            </w:pPr>
            <w:r>
              <w:rPr>
                <w:rFonts w:ascii="Microsoft YaHei" w:cs="Microsoft YaHei" w:eastAsia="Microsoft YaHei" w:hAnsi="Microsoft YaHei"/>
                <w:b/>
                <w:bCs/>
                <w:i w:val="false"/>
                <w:iCs w:val="false"/>
                <w:color w:val="000000"/>
                <w:sz w:val="19"/>
                <w:szCs w:val="19"/>
              </w:rPr>
              <w:t xml:space="preserve">1</w:t>
            </w:r>
          </w:p>
        </w:tc>
        <w:tc>
          <w:tcPr>
            <w:tcW w:type="pct" w:w="52%"/>
            <w:shd w:fill="FFFFFF"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val="false"/>
                <w:bCs w:val="false"/>
                <w:i w:val="false"/>
                <w:iCs w:val="false"/>
                <w:color w:val="000000"/>
                <w:sz w:val="19"/>
                <w:szCs w:val="19"/>
              </w:rPr>
              <w:t xml:space="preserve">准备可部署站点包，或直接使用最终的 index.html、style.css、app.js。</w:t>
            </w:r>
          </w:p>
        </w:tc>
        <w:tc>
          <w:tcPr>
            <w:tcW w:type="pct" w:w="40%"/>
            <w:shd w:fill="FFFFFF"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val="false"/>
                <w:bCs w:val="false"/>
                <w:i w:val="false"/>
                <w:iCs w:val="false"/>
                <w:color w:val="000000"/>
                <w:sz w:val="19"/>
                <w:szCs w:val="19"/>
              </w:rPr>
              <w:t xml:space="preserve">三个核心文件位于同一目录。</w:t>
            </w:r>
          </w:p>
        </w:tc>
      </w:tr>
      <w:tr>
        <w:tc>
          <w:tcPr>
            <w:tcW w:type="pct" w:w="8%"/>
            <w:shd w:fill="F5F7FA" w:color="auto" w:val="clear"/>
            <w:tcMar>
              <w:top w:type="dxa" w:w="110"/>
              <w:left w:type="dxa" w:w="130"/>
              <w:bottom w:type="dxa" w:w="110"/>
              <w:right w:type="dxa" w:w="130"/>
            </w:tcMar>
            <w:vAlign w:val="center"/>
          </w:tcPr>
          <w:p>
            <w:pPr>
              <w:keepLines/>
              <w:spacing w:after="40" w:before="40" w:line="290" w:lineRule="auto"/>
              <w:jc w:val="center"/>
            </w:pPr>
            <w:r>
              <w:rPr>
                <w:rFonts w:ascii="Microsoft YaHei" w:cs="Microsoft YaHei" w:eastAsia="Microsoft YaHei" w:hAnsi="Microsoft YaHei"/>
                <w:b/>
                <w:bCs/>
                <w:i w:val="false"/>
                <w:iCs w:val="false"/>
                <w:color w:val="000000"/>
                <w:sz w:val="19"/>
                <w:szCs w:val="19"/>
              </w:rPr>
              <w:t xml:space="preserve">2</w:t>
            </w:r>
          </w:p>
        </w:tc>
        <w:tc>
          <w:tcPr>
            <w:tcW w:type="pct" w:w="52%"/>
            <w:shd w:fill="F5F7FA"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val="false"/>
                <w:bCs w:val="false"/>
                <w:i w:val="false"/>
                <w:iCs w:val="false"/>
                <w:color w:val="000000"/>
                <w:sz w:val="19"/>
                <w:szCs w:val="19"/>
              </w:rPr>
              <w:t xml:space="preserve">上传到静态托管平台或现有项目空间。</w:t>
            </w:r>
          </w:p>
        </w:tc>
        <w:tc>
          <w:tcPr>
            <w:tcW w:type="pct" w:w="40%"/>
            <w:shd w:fill="F5F7FA"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val="false"/>
                <w:bCs w:val="false"/>
                <w:i w:val="false"/>
                <w:iCs w:val="false"/>
                <w:color w:val="000000"/>
                <w:sz w:val="19"/>
                <w:szCs w:val="19"/>
              </w:rPr>
              <w:t xml:space="preserve">平台构建完成且没有缺失资源提示。</w:t>
            </w:r>
          </w:p>
        </w:tc>
      </w:tr>
      <w:tr>
        <w:tc>
          <w:tcPr>
            <w:tcW w:type="pct" w:w="8%"/>
            <w:shd w:fill="FFFFFF" w:color="auto" w:val="clear"/>
            <w:tcMar>
              <w:top w:type="dxa" w:w="110"/>
              <w:left w:type="dxa" w:w="130"/>
              <w:bottom w:type="dxa" w:w="110"/>
              <w:right w:type="dxa" w:w="130"/>
            </w:tcMar>
            <w:vAlign w:val="center"/>
          </w:tcPr>
          <w:p>
            <w:pPr>
              <w:keepLines/>
              <w:spacing w:after="40" w:before="40" w:line="290" w:lineRule="auto"/>
              <w:jc w:val="center"/>
            </w:pPr>
            <w:r>
              <w:rPr>
                <w:rFonts w:ascii="Microsoft YaHei" w:cs="Microsoft YaHei" w:eastAsia="Microsoft YaHei" w:hAnsi="Microsoft YaHei"/>
                <w:b/>
                <w:bCs/>
                <w:i w:val="false"/>
                <w:iCs w:val="false"/>
                <w:color w:val="000000"/>
                <w:sz w:val="19"/>
                <w:szCs w:val="19"/>
              </w:rPr>
              <w:t xml:space="preserve">3</w:t>
            </w:r>
          </w:p>
        </w:tc>
        <w:tc>
          <w:tcPr>
            <w:tcW w:type="pct" w:w="52%"/>
            <w:shd w:fill="FFFFFF"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val="false"/>
                <w:bCs w:val="false"/>
                <w:i w:val="false"/>
                <w:iCs w:val="false"/>
                <w:color w:val="000000"/>
                <w:sz w:val="19"/>
                <w:szCs w:val="19"/>
              </w:rPr>
              <w:t xml:space="preserve">将 index.html 设为入口。</w:t>
            </w:r>
          </w:p>
        </w:tc>
        <w:tc>
          <w:tcPr>
            <w:tcW w:type="pct" w:w="40%"/>
            <w:shd w:fill="FFFFFF"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val="false"/>
                <w:bCs w:val="false"/>
                <w:i w:val="false"/>
                <w:iCs w:val="false"/>
                <w:color w:val="000000"/>
                <w:sz w:val="19"/>
                <w:szCs w:val="19"/>
              </w:rPr>
              <w:t xml:space="preserve">访问域名根路径时直接进入世界页面。</w:t>
            </w:r>
          </w:p>
        </w:tc>
      </w:tr>
      <w:tr>
        <w:tc>
          <w:tcPr>
            <w:tcW w:type="pct" w:w="8%"/>
            <w:shd w:fill="F5F7FA" w:color="auto" w:val="clear"/>
            <w:tcMar>
              <w:top w:type="dxa" w:w="110"/>
              <w:left w:type="dxa" w:w="130"/>
              <w:bottom w:type="dxa" w:w="110"/>
              <w:right w:type="dxa" w:w="130"/>
            </w:tcMar>
            <w:vAlign w:val="center"/>
          </w:tcPr>
          <w:p>
            <w:pPr>
              <w:keepLines/>
              <w:spacing w:after="40" w:before="40" w:line="290" w:lineRule="auto"/>
              <w:jc w:val="center"/>
            </w:pPr>
            <w:r>
              <w:rPr>
                <w:rFonts w:ascii="Microsoft YaHei" w:cs="Microsoft YaHei" w:eastAsia="Microsoft YaHei" w:hAnsi="Microsoft YaHei"/>
                <w:b/>
                <w:bCs/>
                <w:i w:val="false"/>
                <w:iCs w:val="false"/>
                <w:color w:val="000000"/>
                <w:sz w:val="19"/>
                <w:szCs w:val="19"/>
              </w:rPr>
              <w:t xml:space="preserve">4</w:t>
            </w:r>
          </w:p>
        </w:tc>
        <w:tc>
          <w:tcPr>
            <w:tcW w:type="pct" w:w="52%"/>
            <w:shd w:fill="F5F7FA"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val="false"/>
                <w:bCs w:val="false"/>
                <w:i w:val="false"/>
                <w:iCs w:val="false"/>
                <w:color w:val="000000"/>
                <w:sz w:val="19"/>
                <w:szCs w:val="19"/>
              </w:rPr>
              <w:t xml:space="preserve">打开公开地址并完成一次注册或登录检查。</w:t>
            </w:r>
          </w:p>
        </w:tc>
        <w:tc>
          <w:tcPr>
            <w:tcW w:type="pct" w:w="40%"/>
            <w:shd w:fill="F5F7FA"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val="false"/>
                <w:bCs w:val="false"/>
                <w:i w:val="false"/>
                <w:iCs w:val="false"/>
                <w:color w:val="000000"/>
                <w:sz w:val="19"/>
                <w:szCs w:val="19"/>
              </w:rPr>
              <w:t xml:space="preserve">账号、好友和互动入口可打开。</w:t>
            </w:r>
          </w:p>
        </w:tc>
      </w:tr>
      <w:tr>
        <w:tc>
          <w:tcPr>
            <w:tcW w:type="pct" w:w="8%"/>
            <w:shd w:fill="FFFFFF" w:color="auto" w:val="clear"/>
            <w:tcMar>
              <w:top w:type="dxa" w:w="110"/>
              <w:left w:type="dxa" w:w="130"/>
              <w:bottom w:type="dxa" w:w="110"/>
              <w:right w:type="dxa" w:w="130"/>
            </w:tcMar>
            <w:vAlign w:val="center"/>
          </w:tcPr>
          <w:p>
            <w:pPr>
              <w:keepLines/>
              <w:spacing w:after="40" w:before="40" w:line="290" w:lineRule="auto"/>
              <w:jc w:val="center"/>
            </w:pPr>
            <w:r>
              <w:rPr>
                <w:rFonts w:ascii="Microsoft YaHei" w:cs="Microsoft YaHei" w:eastAsia="Microsoft YaHei" w:hAnsi="Microsoft YaHei"/>
                <w:b/>
                <w:bCs/>
                <w:i w:val="false"/>
                <w:iCs w:val="false"/>
                <w:color w:val="000000"/>
                <w:sz w:val="19"/>
                <w:szCs w:val="19"/>
              </w:rPr>
              <w:t xml:space="preserve">5</w:t>
            </w:r>
          </w:p>
        </w:tc>
        <w:tc>
          <w:tcPr>
            <w:tcW w:type="pct" w:w="52%"/>
            <w:shd w:fill="FFFFFF"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val="false"/>
                <w:bCs w:val="false"/>
                <w:i w:val="false"/>
                <w:iCs w:val="false"/>
                <w:color w:val="000000"/>
                <w:sz w:val="19"/>
                <w:szCs w:val="19"/>
              </w:rPr>
              <w:t xml:space="preserve">用两个账号检查好友搜索、添加、世界刷新、点赞和评论。</w:t>
            </w:r>
          </w:p>
        </w:tc>
        <w:tc>
          <w:tcPr>
            <w:tcW w:type="pct" w:w="40%"/>
            <w:shd w:fill="FFFFFF"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val="false"/>
                <w:bCs w:val="false"/>
                <w:i w:val="false"/>
                <w:iCs w:val="false"/>
                <w:color w:val="000000"/>
                <w:sz w:val="19"/>
                <w:szCs w:val="19"/>
              </w:rPr>
              <w:t xml:space="preserve">双方列表和互动结果均可回读。</w:t>
            </w:r>
          </w:p>
        </w:tc>
      </w:tr>
      <w:tr>
        <w:tc>
          <w:tcPr>
            <w:tcW w:type="pct" w:w="8%"/>
            <w:shd w:fill="F5F7FA" w:color="auto" w:val="clear"/>
            <w:tcMar>
              <w:top w:type="dxa" w:w="110"/>
              <w:left w:type="dxa" w:w="130"/>
              <w:bottom w:type="dxa" w:w="110"/>
              <w:right w:type="dxa" w:w="130"/>
            </w:tcMar>
            <w:vAlign w:val="center"/>
          </w:tcPr>
          <w:p>
            <w:pPr>
              <w:keepLines/>
              <w:spacing w:after="40" w:before="40" w:line="290" w:lineRule="auto"/>
              <w:jc w:val="center"/>
            </w:pPr>
            <w:r>
              <w:rPr>
                <w:rFonts w:ascii="Microsoft YaHei" w:cs="Microsoft YaHei" w:eastAsia="Microsoft YaHei" w:hAnsi="Microsoft YaHei"/>
                <w:b/>
                <w:bCs/>
                <w:i w:val="false"/>
                <w:iCs w:val="false"/>
                <w:color w:val="000000"/>
                <w:sz w:val="19"/>
                <w:szCs w:val="19"/>
              </w:rPr>
              <w:t xml:space="preserve">6</w:t>
            </w:r>
          </w:p>
        </w:tc>
        <w:tc>
          <w:tcPr>
            <w:tcW w:type="pct" w:w="52%"/>
            <w:shd w:fill="F5F7FA"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val="false"/>
                <w:bCs w:val="false"/>
                <w:i w:val="false"/>
                <w:iCs w:val="false"/>
                <w:color w:val="000000"/>
                <w:sz w:val="19"/>
                <w:szCs w:val="19"/>
              </w:rPr>
              <w:t xml:space="preserve">导入一段音乐并检查播放。</w:t>
            </w:r>
          </w:p>
        </w:tc>
        <w:tc>
          <w:tcPr>
            <w:tcW w:type="pct" w:w="40%"/>
            <w:shd w:fill="F5F7FA"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val="false"/>
                <w:bCs w:val="false"/>
                <w:i w:val="false"/>
                <w:iCs w:val="false"/>
                <w:color w:val="000000"/>
                <w:sz w:val="19"/>
                <w:szCs w:val="19"/>
              </w:rPr>
              <w:t xml:space="preserve">音乐播放期间环境音暂停，结束后恢复。</w:t>
            </w:r>
          </w:p>
        </w:tc>
      </w:tr>
      <w:tr>
        <w:tc>
          <w:tcPr>
            <w:tcW w:type="pct" w:w="8%"/>
            <w:shd w:fill="FFFFFF" w:color="auto" w:val="clear"/>
            <w:tcMar>
              <w:top w:type="dxa" w:w="110"/>
              <w:left w:type="dxa" w:w="130"/>
              <w:bottom w:type="dxa" w:w="110"/>
              <w:right w:type="dxa" w:w="130"/>
            </w:tcMar>
            <w:vAlign w:val="center"/>
          </w:tcPr>
          <w:p>
            <w:pPr>
              <w:keepLines/>
              <w:spacing w:after="40" w:before="40" w:line="290" w:lineRule="auto"/>
              <w:jc w:val="center"/>
            </w:pPr>
            <w:r>
              <w:rPr>
                <w:rFonts w:ascii="Microsoft YaHei" w:cs="Microsoft YaHei" w:eastAsia="Microsoft YaHei" w:hAnsi="Microsoft YaHei"/>
                <w:b/>
                <w:bCs/>
                <w:i w:val="false"/>
                <w:iCs w:val="false"/>
                <w:color w:val="000000"/>
                <w:sz w:val="19"/>
                <w:szCs w:val="19"/>
              </w:rPr>
              <w:t xml:space="preserve">7</w:t>
            </w:r>
          </w:p>
        </w:tc>
        <w:tc>
          <w:tcPr>
            <w:tcW w:type="pct" w:w="52%"/>
            <w:shd w:fill="FFFFFF"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val="false"/>
                <w:bCs w:val="false"/>
                <w:i w:val="false"/>
                <w:iCs w:val="false"/>
                <w:color w:val="000000"/>
                <w:sz w:val="19"/>
                <w:szCs w:val="19"/>
              </w:rPr>
              <w:t xml:space="preserve">导出一次世界档案。</w:t>
            </w:r>
          </w:p>
        </w:tc>
        <w:tc>
          <w:tcPr>
            <w:tcW w:type="pct" w:w="40%"/>
            <w:shd w:fill="FFFFFF"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val="false"/>
                <w:bCs w:val="false"/>
                <w:i w:val="false"/>
                <w:iCs w:val="false"/>
                <w:color w:val="000000"/>
                <w:sz w:val="19"/>
                <w:szCs w:val="19"/>
              </w:rPr>
              <w:t xml:space="preserve">PNG 长图和 PDF 可以正常下载或打开。</w:t>
            </w:r>
          </w:p>
        </w:tc>
      </w:tr>
    </w:tbl>
    <w:p>
      <w:pPr>
        <w:keepNext w:val="false"/>
        <w:keepLines w:val="false"/>
        <w:spacing w:after="70" w:before="0" w:line="330" w:lineRule="auto"/>
      </w:pPr>
      <w:r>
        <w:rPr>
          <w:rFonts w:ascii="Microsoft YaHei" w:cs="Microsoft YaHei" w:eastAsia="Microsoft YaHei" w:hAnsi="Microsoft YaHei"/>
          <w:b w:val="false"/>
          <w:bCs w:val="false"/>
          <w:i w:val="false"/>
          <w:iCs w:val="false"/>
          <w:color w:val="000000"/>
          <w:sz w:val="22"/>
          <w:szCs w:val="22"/>
        </w:rPr>
        <w:t xml:space="preserve"/>
      </w:r>
    </w:p>
    <w:p>
      <w:pPr>
        <w:pStyle w:val="Heading2"/>
        <w:pStyle w:val="Project Heading 2"/>
        <w:keepNext/>
        <w:keepLines/>
        <w:spacing w:after="110" w:before="220" w:line="300" w:lineRule="auto"/>
      </w:pPr>
      <w:r>
        <w:t xml:space="preserve">5.2 更新方式</w:t>
      </w:r>
    </w:p>
    <w:p>
      <w:pPr>
        <w:pStyle w:val="ListParagraph"/>
        <w:numPr>
          <w:ilvl w:val="0"/>
          <w:numId w:val="2"/>
        </w:numPr>
        <w:spacing w:after="90" w:line="320" w:lineRule="auto"/>
      </w:pPr>
      <w:r>
        <w:rPr>
          <w:rFonts w:ascii="Microsoft YaHei" w:cs="Microsoft YaHei" w:eastAsia="Microsoft YaHei" w:hAnsi="Microsoft YaHei"/>
          <w:b w:val="false"/>
          <w:bCs w:val="false"/>
          <w:i w:val="false"/>
          <w:iCs w:val="false"/>
          <w:color w:val="000000"/>
          <w:sz w:val="22"/>
          <w:szCs w:val="22"/>
        </w:rPr>
        <w:t xml:space="preserve">更新前保留当前可部署文件和源代码包，不要直接覆盖唯一副本。</w:t>
      </w:r>
    </w:p>
    <w:p>
      <w:pPr>
        <w:pStyle w:val="ListParagraph"/>
        <w:numPr>
          <w:ilvl w:val="0"/>
          <w:numId w:val="2"/>
        </w:numPr>
        <w:spacing w:after="90" w:line="320" w:lineRule="auto"/>
      </w:pPr>
      <w:r>
        <w:rPr>
          <w:rFonts w:ascii="Microsoft YaHei" w:cs="Microsoft YaHei" w:eastAsia="Microsoft YaHei" w:hAnsi="Microsoft YaHei"/>
          <w:b w:val="false"/>
          <w:bCs w:val="false"/>
          <w:i w:val="false"/>
          <w:iCs w:val="false"/>
          <w:color w:val="000000"/>
          <w:sz w:val="22"/>
          <w:szCs w:val="22"/>
        </w:rPr>
        <w:t xml:space="preserve">替换文件时同时更新 index.html、style.css、app.js 和对应说明文件，避免新旧版本混用。</w:t>
      </w:r>
    </w:p>
    <w:p>
      <w:pPr>
        <w:pStyle w:val="ListParagraph"/>
        <w:numPr>
          <w:ilvl w:val="0"/>
          <w:numId w:val="2"/>
        </w:numPr>
        <w:spacing w:after="90" w:line="320" w:lineRule="auto"/>
      </w:pPr>
      <w:r>
        <w:rPr>
          <w:rFonts w:ascii="Microsoft YaHei" w:cs="Microsoft YaHei" w:eastAsia="Microsoft YaHei" w:hAnsi="Microsoft YaHei"/>
          <w:b w:val="false"/>
          <w:bCs w:val="false"/>
          <w:i w:val="false"/>
          <w:iCs w:val="false"/>
          <w:color w:val="000000"/>
          <w:sz w:val="22"/>
          <w:szCs w:val="22"/>
        </w:rPr>
        <w:t xml:space="preserve">更新后强制刷新浏览器缓存，并检查移动端和桌面端各一次。</w:t>
      </w:r>
    </w:p>
    <w:p>
      <w:pPr>
        <w:pStyle w:val="ListParagraph"/>
        <w:numPr>
          <w:ilvl w:val="0"/>
          <w:numId w:val="2"/>
        </w:numPr>
        <w:spacing w:after="90" w:line="320" w:lineRule="auto"/>
      </w:pPr>
      <w:r>
        <w:rPr>
          <w:rFonts w:ascii="Microsoft YaHei" w:cs="Microsoft YaHei" w:eastAsia="Microsoft YaHei" w:hAnsi="Microsoft YaHei"/>
          <w:b w:val="false"/>
          <w:bCs w:val="false"/>
          <w:i w:val="false"/>
          <w:iCs w:val="false"/>
          <w:color w:val="000000"/>
          <w:sz w:val="22"/>
          <w:szCs w:val="22"/>
        </w:rPr>
        <w:t xml:space="preserve">涉及数据结构、好友或互动协议的变化，应先用测试账号验证，再发布到公开地址。</w:t>
      </w:r>
    </w:p>
    <w:p>
      <w:pPr>
        <w:pStyle w:val="ListParagraph"/>
        <w:numPr>
          <w:ilvl w:val="0"/>
          <w:numId w:val="2"/>
        </w:numPr>
        <w:spacing w:after="90" w:line="320" w:lineRule="auto"/>
      </w:pPr>
      <w:r>
        <w:rPr>
          <w:rFonts w:ascii="Microsoft YaHei" w:cs="Microsoft YaHei" w:eastAsia="Microsoft YaHei" w:hAnsi="Microsoft YaHei"/>
          <w:b w:val="false"/>
          <w:bCs w:val="false"/>
          <w:i w:val="false"/>
          <w:iCs w:val="false"/>
          <w:color w:val="000000"/>
          <w:sz w:val="22"/>
          <w:szCs w:val="22"/>
        </w:rPr>
        <w:t xml:space="preserve">如果只替换 app.js，而页面新增了新的容器或按钮，旧的 index.html 可能导致功能入口不可见。</w:t>
      </w:r>
    </w:p>
    <w:p>
      <w:pPr>
        <w:pStyle w:val="Heading2"/>
        <w:pStyle w:val="Project Heading 2"/>
        <w:keepNext/>
        <w:keepLines/>
        <w:spacing w:after="110" w:before="220" w:line="300" w:lineRule="auto"/>
      </w:pPr>
      <w:r>
        <w:t xml:space="preserve">5.3 数据与同步边界</w:t>
      </w:r>
    </w:p>
    <w:p>
      <w:pPr>
        <w:keepNext w:val="false"/>
        <w:keepLines w:val="false"/>
        <w:spacing w:after="180" w:before="0" w:line="330" w:lineRule="auto"/>
      </w:pPr>
      <w:r>
        <w:rPr>
          <w:rFonts w:ascii="Microsoft YaHei" w:cs="Microsoft YaHei" w:eastAsia="Microsoft YaHei" w:hAnsi="Microsoft YaHei"/>
          <w:b w:val="false"/>
          <w:bCs w:val="false"/>
          <w:i w:val="false"/>
          <w:iCs w:val="false"/>
          <w:color w:val="000000"/>
          <w:sz w:val="22"/>
          <w:szCs w:val="22"/>
        </w:rPr>
        <w:t xml:space="preserve">项目不是把所有内容都塞进一个服务器数据库的应用。浏览器本地保存的是用户当前设备上的世界、账号会话、好友卡片和离线音频；云端同步负责账号资料、公开世界、好友关系和单条记忆互动。因此，清空浏览器数据、换浏览器、换域名或退出账号后，本地内容不一定自动出现。</w:t>
      </w:r>
    </w:p>
    <w:p>
      <w:pPr>
        <w:keepNext w:val="false"/>
        <w:keepLines w:val="false"/>
        <w:spacing w:after="180" w:before="0" w:line="330" w:lineRule="auto"/>
      </w:pPr>
      <w:r>
        <w:rPr>
          <w:rFonts w:ascii="Microsoft YaHei" w:cs="Microsoft YaHei" w:eastAsia="Microsoft YaHei" w:hAnsi="Microsoft YaHei"/>
          <w:b w:val="false"/>
          <w:bCs w:val="false"/>
          <w:i w:val="false"/>
          <w:iCs w:val="false"/>
          <w:color w:val="000000"/>
          <w:sz w:val="22"/>
          <w:szCs w:val="22"/>
        </w:rPr>
        <w:t xml:space="preserve">好友看到的内容以对方公开世界快照为准。当前版本在进入好友世界和打开互动详情时进行周期读取，这比只在首次进入时读取更可靠，但不等同于所有设备之间的实时推送。</w:t>
      </w:r>
    </w:p>
    <w:p>
      <w:pPr>
        <w:pageBreakBefore/>
        <w:spacing w:after="0"/>
      </w:pPr>
      <w:r>
        <w:rPr>
          <w:rFonts w:ascii="Microsoft YaHei" w:cs="Microsoft YaHei" w:eastAsia="Microsoft YaHei" w:hAnsi="Microsoft YaHei"/>
          <w:b w:val="false"/>
          <w:bCs w:val="false"/>
          <w:i w:val="false"/>
          <w:iCs w:val="false"/>
          <w:color w:val="000000"/>
          <w:sz w:val="22"/>
          <w:szCs w:val="22"/>
        </w:rPr>
        <w:br/>
        <w:t xml:space="preserve"/>
      </w:r>
    </w:p>
    <w:p>
      <w:pPr>
        <w:pStyle w:val="Heading1"/>
        <w:pStyle w:val="Project Heading 1"/>
        <w:keepNext/>
        <w:keepLines/>
        <w:spacing w:after="140" w:before="260" w:line="300" w:lineRule="auto"/>
      </w:pPr>
      <w:r>
        <w:t xml:space="preserve">六、验收清单与风险说明</w:t>
      </w:r>
    </w:p>
    <w:p>
      <w:pPr>
        <w:pStyle w:val="Heading2"/>
        <w:pStyle w:val="Project Heading 2"/>
        <w:keepNext/>
        <w:keepLines/>
        <w:spacing w:after="110" w:before="220" w:line="300" w:lineRule="auto"/>
      </w:pPr>
      <w:r>
        <w:t xml:space="preserve">6.1 功能验收清单</w:t>
      </w:r>
    </w:p>
    <w:tbl>
      <w:tblPr>
        <w:tblW w:type="pct" w:w="100%"/>
        <w:tblBorders>
          <w:top w:val="single" w:color="D9D9D9" w:sz="5"/>
          <w:left w:val="single" w:color="D9D9D9" w:sz="5"/>
          <w:bottom w:val="single" w:color="D9D9D9" w:sz="5"/>
          <w:right w:val="single" w:color="D9D9D9" w:sz="5"/>
          <w:insideH w:val="single" w:color="D9D9D9" w:sz="5"/>
          <w:insideV w:val="single" w:color="D9D9D9" w:sz="5"/>
        </w:tblBorders>
      </w:tblPr>
      <w:tblGrid>
        <w:gridCol w:w="2434"/>
        <w:gridCol w:w="5429"/>
        <w:gridCol w:w="1498"/>
      </w:tblGrid>
      <w:tr>
        <w:trPr>
          <w:tblHeader/>
        </w:trPr>
        <w:tc>
          <w:tcPr>
            <w:tcW w:type="pct" w:w="26%"/>
            <w:shd w:fill="17324D"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bCs/>
                <w:i w:val="false"/>
                <w:iCs w:val="false"/>
                <w:color w:val="FFFFFF"/>
                <w:sz w:val="19"/>
                <w:szCs w:val="19"/>
              </w:rPr>
              <w:t xml:space="preserve">检查项</w:t>
            </w:r>
          </w:p>
        </w:tc>
        <w:tc>
          <w:tcPr>
            <w:tcW w:type="pct" w:w="58%"/>
            <w:shd w:fill="17324D"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bCs/>
                <w:i w:val="false"/>
                <w:iCs w:val="false"/>
                <w:color w:val="FFFFFF"/>
                <w:sz w:val="19"/>
                <w:szCs w:val="19"/>
              </w:rPr>
              <w:t xml:space="preserve">验收方式</w:t>
            </w:r>
          </w:p>
        </w:tc>
        <w:tc>
          <w:tcPr>
            <w:tcW w:type="pct" w:w="16%"/>
            <w:shd w:fill="17324D"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bCs/>
                <w:i w:val="false"/>
                <w:iCs w:val="false"/>
                <w:color w:val="FFFFFF"/>
                <w:sz w:val="19"/>
                <w:szCs w:val="19"/>
              </w:rPr>
              <w:t xml:space="preserve">状态</w:t>
            </w:r>
          </w:p>
        </w:tc>
      </w:tr>
      <w:tr>
        <w:tc>
          <w:tcPr>
            <w:tcW w:type="pct" w:w="26%"/>
            <w:shd w:fill="FFFFFF"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bCs/>
                <w:i w:val="false"/>
                <w:iCs w:val="false"/>
                <w:color w:val="000000"/>
                <w:sz w:val="19"/>
                <w:szCs w:val="19"/>
              </w:rPr>
              <w:t xml:space="preserve">公开页面</w:t>
            </w:r>
          </w:p>
        </w:tc>
        <w:tc>
          <w:tcPr>
            <w:tcW w:type="pct" w:w="58%"/>
            <w:shd w:fill="FFFFFF"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val="false"/>
                <w:bCs w:val="false"/>
                <w:i w:val="false"/>
                <w:iCs w:val="false"/>
                <w:color w:val="000000"/>
                <w:sz w:val="19"/>
                <w:szCs w:val="19"/>
              </w:rPr>
              <w:t xml:space="preserve">访问公开地址，确认页面、样式和世界画布正常加载。</w:t>
            </w:r>
          </w:p>
        </w:tc>
        <w:tc>
          <w:tcPr>
            <w:tcW w:type="pct" w:w="16%"/>
            <w:shd w:fill="FFFFFF" w:color="auto" w:val="clear"/>
            <w:tcMar>
              <w:top w:type="dxa" w:w="110"/>
              <w:left w:type="dxa" w:w="130"/>
              <w:bottom w:type="dxa" w:w="110"/>
              <w:right w:type="dxa" w:w="130"/>
            </w:tcMar>
            <w:vAlign w:val="center"/>
          </w:tcPr>
          <w:p>
            <w:pPr>
              <w:keepLines/>
              <w:spacing w:after="40" w:before="40" w:line="290" w:lineRule="auto"/>
              <w:jc w:val="center"/>
            </w:pPr>
            <w:r>
              <w:rPr>
                <w:rFonts w:ascii="Microsoft YaHei" w:cs="Microsoft YaHei" w:eastAsia="Microsoft YaHei" w:hAnsi="Microsoft YaHei"/>
                <w:b w:val="false"/>
                <w:bCs w:val="false"/>
                <w:i w:val="false"/>
                <w:iCs w:val="false"/>
                <w:color w:val="000000"/>
                <w:sz w:val="19"/>
                <w:szCs w:val="19"/>
              </w:rPr>
              <w:t xml:space="preserve">已核对</w:t>
            </w:r>
          </w:p>
        </w:tc>
      </w:tr>
      <w:tr>
        <w:tc>
          <w:tcPr>
            <w:tcW w:type="pct" w:w="26%"/>
            <w:shd w:fill="F5F7FA"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bCs/>
                <w:i w:val="false"/>
                <w:iCs w:val="false"/>
                <w:color w:val="000000"/>
                <w:sz w:val="19"/>
                <w:szCs w:val="19"/>
              </w:rPr>
              <w:t xml:space="preserve">注册与登录</w:t>
            </w:r>
          </w:p>
        </w:tc>
        <w:tc>
          <w:tcPr>
            <w:tcW w:type="pct" w:w="58%"/>
            <w:shd w:fill="F5F7FA"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val="false"/>
                <w:bCs w:val="false"/>
                <w:i w:val="false"/>
                <w:iCs w:val="false"/>
                <w:color w:val="000000"/>
                <w:sz w:val="19"/>
                <w:szCs w:val="19"/>
              </w:rPr>
              <w:t xml:space="preserve">创建测试账号并退出重登，确认会话和专属 ID 正常。</w:t>
            </w:r>
          </w:p>
        </w:tc>
        <w:tc>
          <w:tcPr>
            <w:tcW w:type="pct" w:w="16%"/>
            <w:shd w:fill="F5F7FA" w:color="auto" w:val="clear"/>
            <w:tcMar>
              <w:top w:type="dxa" w:w="110"/>
              <w:left w:type="dxa" w:w="130"/>
              <w:bottom w:type="dxa" w:w="110"/>
              <w:right w:type="dxa" w:w="130"/>
            </w:tcMar>
            <w:vAlign w:val="center"/>
          </w:tcPr>
          <w:p>
            <w:pPr>
              <w:keepLines/>
              <w:spacing w:after="40" w:before="40" w:line="290" w:lineRule="auto"/>
              <w:jc w:val="center"/>
            </w:pPr>
            <w:r>
              <w:rPr>
                <w:rFonts w:ascii="Microsoft YaHei" w:cs="Microsoft YaHei" w:eastAsia="Microsoft YaHei" w:hAnsi="Microsoft YaHei"/>
                <w:b w:val="false"/>
                <w:bCs w:val="false"/>
                <w:i w:val="false"/>
                <w:iCs w:val="false"/>
                <w:color w:val="000000"/>
                <w:sz w:val="19"/>
                <w:szCs w:val="19"/>
              </w:rPr>
              <w:t xml:space="preserve">待联机复验</w:t>
            </w:r>
          </w:p>
        </w:tc>
      </w:tr>
      <w:tr>
        <w:tc>
          <w:tcPr>
            <w:tcW w:type="pct" w:w="26%"/>
            <w:shd w:fill="FFFFFF"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bCs/>
                <w:i w:val="false"/>
                <w:iCs w:val="false"/>
                <w:color w:val="000000"/>
                <w:sz w:val="19"/>
                <w:szCs w:val="19"/>
              </w:rPr>
              <w:t xml:space="preserve">好友搜索</w:t>
            </w:r>
          </w:p>
        </w:tc>
        <w:tc>
          <w:tcPr>
            <w:tcW w:type="pct" w:w="58%"/>
            <w:shd w:fill="FFFFFF"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val="false"/>
                <w:bCs w:val="false"/>
                <w:i w:val="false"/>
                <w:iCs w:val="false"/>
                <w:color w:val="000000"/>
                <w:sz w:val="19"/>
                <w:szCs w:val="19"/>
              </w:rPr>
              <w:t xml:space="preserve">使用一个账号的专属 ID 从另一账号搜索，确认能命中。</w:t>
            </w:r>
          </w:p>
        </w:tc>
        <w:tc>
          <w:tcPr>
            <w:tcW w:type="pct" w:w="16%"/>
            <w:shd w:fill="FFFFFF" w:color="auto" w:val="clear"/>
            <w:tcMar>
              <w:top w:type="dxa" w:w="110"/>
              <w:left w:type="dxa" w:w="130"/>
              <w:bottom w:type="dxa" w:w="110"/>
              <w:right w:type="dxa" w:w="130"/>
            </w:tcMar>
            <w:vAlign w:val="center"/>
          </w:tcPr>
          <w:p>
            <w:pPr>
              <w:keepLines/>
              <w:spacing w:after="40" w:before="40" w:line="290" w:lineRule="auto"/>
              <w:jc w:val="center"/>
            </w:pPr>
            <w:r>
              <w:rPr>
                <w:rFonts w:ascii="Microsoft YaHei" w:cs="Microsoft YaHei" w:eastAsia="Microsoft YaHei" w:hAnsi="Microsoft YaHei"/>
                <w:b w:val="false"/>
                <w:bCs w:val="false"/>
                <w:i w:val="false"/>
                <w:iCs w:val="false"/>
                <w:color w:val="000000"/>
                <w:sz w:val="19"/>
                <w:szCs w:val="19"/>
              </w:rPr>
              <w:t xml:space="preserve">待联机复验</w:t>
            </w:r>
          </w:p>
        </w:tc>
      </w:tr>
      <w:tr>
        <w:tc>
          <w:tcPr>
            <w:tcW w:type="pct" w:w="26%"/>
            <w:shd w:fill="F5F7FA"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bCs/>
                <w:i w:val="false"/>
                <w:iCs w:val="false"/>
                <w:color w:val="000000"/>
                <w:sz w:val="19"/>
                <w:szCs w:val="19"/>
              </w:rPr>
              <w:t xml:space="preserve">好友双向列表</w:t>
            </w:r>
          </w:p>
        </w:tc>
        <w:tc>
          <w:tcPr>
            <w:tcW w:type="pct" w:w="58%"/>
            <w:shd w:fill="F5F7FA"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val="false"/>
                <w:bCs w:val="false"/>
                <w:i w:val="false"/>
                <w:iCs w:val="false"/>
                <w:color w:val="000000"/>
                <w:sz w:val="19"/>
                <w:szCs w:val="19"/>
              </w:rPr>
              <w:t xml:space="preserve">一个账号发起添加，另一个账号接受后检查双方列表。</w:t>
            </w:r>
          </w:p>
        </w:tc>
        <w:tc>
          <w:tcPr>
            <w:tcW w:type="pct" w:w="16%"/>
            <w:shd w:fill="F5F7FA" w:color="auto" w:val="clear"/>
            <w:tcMar>
              <w:top w:type="dxa" w:w="110"/>
              <w:left w:type="dxa" w:w="130"/>
              <w:bottom w:type="dxa" w:w="110"/>
              <w:right w:type="dxa" w:w="130"/>
            </w:tcMar>
            <w:vAlign w:val="center"/>
          </w:tcPr>
          <w:p>
            <w:pPr>
              <w:keepLines/>
              <w:spacing w:after="40" w:before="40" w:line="290" w:lineRule="auto"/>
              <w:jc w:val="center"/>
            </w:pPr>
            <w:r>
              <w:rPr>
                <w:rFonts w:ascii="Microsoft YaHei" w:cs="Microsoft YaHei" w:eastAsia="Microsoft YaHei" w:hAnsi="Microsoft YaHei"/>
                <w:b w:val="false"/>
                <w:bCs w:val="false"/>
                <w:i w:val="false"/>
                <w:iCs w:val="false"/>
                <w:color w:val="000000"/>
                <w:sz w:val="19"/>
                <w:szCs w:val="19"/>
              </w:rPr>
              <w:t xml:space="preserve">待联机复验</w:t>
            </w:r>
          </w:p>
        </w:tc>
      </w:tr>
      <w:tr>
        <w:tc>
          <w:tcPr>
            <w:tcW w:type="pct" w:w="26%"/>
            <w:shd w:fill="FFFFFF"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bCs/>
                <w:i w:val="false"/>
                <w:iCs w:val="false"/>
                <w:color w:val="000000"/>
                <w:sz w:val="19"/>
                <w:szCs w:val="19"/>
              </w:rPr>
              <w:t xml:space="preserve">好友世界刷新</w:t>
            </w:r>
          </w:p>
        </w:tc>
        <w:tc>
          <w:tcPr>
            <w:tcW w:type="pct" w:w="58%"/>
            <w:shd w:fill="FFFFFF"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val="false"/>
                <w:bCs w:val="false"/>
                <w:i w:val="false"/>
                <w:iCs w:val="false"/>
                <w:color w:val="000000"/>
                <w:sz w:val="19"/>
                <w:szCs w:val="19"/>
              </w:rPr>
              <w:t xml:space="preserve">好友更新记忆后，重新进入或等待周期刷新，确认看到最新内容。</w:t>
            </w:r>
          </w:p>
        </w:tc>
        <w:tc>
          <w:tcPr>
            <w:tcW w:type="pct" w:w="16%"/>
            <w:shd w:fill="FFFFFF" w:color="auto" w:val="clear"/>
            <w:tcMar>
              <w:top w:type="dxa" w:w="110"/>
              <w:left w:type="dxa" w:w="130"/>
              <w:bottom w:type="dxa" w:w="110"/>
              <w:right w:type="dxa" w:w="130"/>
            </w:tcMar>
            <w:vAlign w:val="center"/>
          </w:tcPr>
          <w:p>
            <w:pPr>
              <w:keepLines/>
              <w:spacing w:after="40" w:before="40" w:line="290" w:lineRule="auto"/>
              <w:jc w:val="center"/>
            </w:pPr>
            <w:r>
              <w:rPr>
                <w:rFonts w:ascii="Microsoft YaHei" w:cs="Microsoft YaHei" w:eastAsia="Microsoft YaHei" w:hAnsi="Microsoft YaHei"/>
                <w:b w:val="false"/>
                <w:bCs w:val="false"/>
                <w:i w:val="false"/>
                <w:iCs w:val="false"/>
                <w:color w:val="000000"/>
                <w:sz w:val="19"/>
                <w:szCs w:val="19"/>
              </w:rPr>
              <w:t xml:space="preserve">待联机复验</w:t>
            </w:r>
          </w:p>
        </w:tc>
      </w:tr>
      <w:tr>
        <w:tc>
          <w:tcPr>
            <w:tcW w:type="pct" w:w="26%"/>
            <w:shd w:fill="F5F7FA"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bCs/>
                <w:i w:val="false"/>
                <w:iCs w:val="false"/>
                <w:color w:val="000000"/>
                <w:sz w:val="19"/>
                <w:szCs w:val="19"/>
              </w:rPr>
              <w:t xml:space="preserve">点赞与评论</w:t>
            </w:r>
          </w:p>
        </w:tc>
        <w:tc>
          <w:tcPr>
            <w:tcW w:type="pct" w:w="58%"/>
            <w:shd w:fill="F5F7FA"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val="false"/>
                <w:bCs w:val="false"/>
                <w:i w:val="false"/>
                <w:iCs w:val="false"/>
                <w:color w:val="000000"/>
                <w:sz w:val="19"/>
                <w:szCs w:val="19"/>
              </w:rPr>
              <w:t xml:space="preserve">在好友世界的单条记忆上操作，再由另一账号打开同一记忆检查。</w:t>
            </w:r>
          </w:p>
        </w:tc>
        <w:tc>
          <w:tcPr>
            <w:tcW w:type="pct" w:w="16%"/>
            <w:shd w:fill="F5F7FA" w:color="auto" w:val="clear"/>
            <w:tcMar>
              <w:top w:type="dxa" w:w="110"/>
              <w:left w:type="dxa" w:w="130"/>
              <w:bottom w:type="dxa" w:w="110"/>
              <w:right w:type="dxa" w:w="130"/>
            </w:tcMar>
            <w:vAlign w:val="center"/>
          </w:tcPr>
          <w:p>
            <w:pPr>
              <w:keepLines/>
              <w:spacing w:after="40" w:before="40" w:line="290" w:lineRule="auto"/>
              <w:jc w:val="center"/>
            </w:pPr>
            <w:r>
              <w:rPr>
                <w:rFonts w:ascii="Microsoft YaHei" w:cs="Microsoft YaHei" w:eastAsia="Microsoft YaHei" w:hAnsi="Microsoft YaHei"/>
                <w:b w:val="false"/>
                <w:bCs w:val="false"/>
                <w:i w:val="false"/>
                <w:iCs w:val="false"/>
                <w:color w:val="000000"/>
                <w:sz w:val="19"/>
                <w:szCs w:val="19"/>
              </w:rPr>
              <w:t xml:space="preserve">待联机复验</w:t>
            </w:r>
          </w:p>
        </w:tc>
      </w:tr>
      <w:tr>
        <w:tc>
          <w:tcPr>
            <w:tcW w:type="pct" w:w="26%"/>
            <w:shd w:fill="FFFFFF"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bCs/>
                <w:i w:val="false"/>
                <w:iCs w:val="false"/>
                <w:color w:val="000000"/>
                <w:sz w:val="19"/>
                <w:szCs w:val="19"/>
              </w:rPr>
              <w:t xml:space="preserve">音乐导入与播放</w:t>
            </w:r>
          </w:p>
        </w:tc>
        <w:tc>
          <w:tcPr>
            <w:tcW w:type="pct" w:w="58%"/>
            <w:shd w:fill="FFFFFF"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val="false"/>
                <w:bCs w:val="false"/>
                <w:i w:val="false"/>
                <w:iCs w:val="false"/>
                <w:color w:val="000000"/>
                <w:sz w:val="19"/>
                <w:szCs w:val="19"/>
              </w:rPr>
              <w:t xml:space="preserve">导入常见格式音频，确认音符生成、可点击播放并暂停环境音。</w:t>
            </w:r>
          </w:p>
        </w:tc>
        <w:tc>
          <w:tcPr>
            <w:tcW w:type="pct" w:w="16%"/>
            <w:shd w:fill="FFFFFF" w:color="auto" w:val="clear"/>
            <w:tcMar>
              <w:top w:type="dxa" w:w="110"/>
              <w:left w:type="dxa" w:w="130"/>
              <w:bottom w:type="dxa" w:w="110"/>
              <w:right w:type="dxa" w:w="130"/>
            </w:tcMar>
            <w:vAlign w:val="center"/>
          </w:tcPr>
          <w:p>
            <w:pPr>
              <w:keepLines/>
              <w:spacing w:after="40" w:before="40" w:line="290" w:lineRule="auto"/>
              <w:jc w:val="center"/>
            </w:pPr>
            <w:r>
              <w:rPr>
                <w:rFonts w:ascii="Microsoft YaHei" w:cs="Microsoft YaHei" w:eastAsia="Microsoft YaHei" w:hAnsi="Microsoft YaHei"/>
                <w:b w:val="false"/>
                <w:bCs w:val="false"/>
                <w:i w:val="false"/>
                <w:iCs w:val="false"/>
                <w:color w:val="000000"/>
                <w:sz w:val="19"/>
                <w:szCs w:val="19"/>
              </w:rPr>
              <w:t xml:space="preserve">待体验复验</w:t>
            </w:r>
          </w:p>
        </w:tc>
      </w:tr>
      <w:tr>
        <w:tc>
          <w:tcPr>
            <w:tcW w:type="pct" w:w="26%"/>
            <w:shd w:fill="F5F7FA"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bCs/>
                <w:i w:val="false"/>
                <w:iCs w:val="false"/>
                <w:color w:val="000000"/>
                <w:sz w:val="19"/>
                <w:szCs w:val="19"/>
              </w:rPr>
              <w:t xml:space="preserve">方向盘与邻近详情</w:t>
            </w:r>
          </w:p>
        </w:tc>
        <w:tc>
          <w:tcPr>
            <w:tcW w:type="pct" w:w="58%"/>
            <w:shd w:fill="F5F7FA"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val="false"/>
                <w:bCs w:val="false"/>
                <w:i w:val="false"/>
                <w:iCs w:val="false"/>
                <w:color w:val="000000"/>
                <w:sz w:val="19"/>
                <w:szCs w:val="19"/>
              </w:rPr>
              <w:t xml:space="preserve">在移动端或窄窗口拖动方向盘，靠近物体确认详情卡出现。</w:t>
            </w:r>
          </w:p>
        </w:tc>
        <w:tc>
          <w:tcPr>
            <w:tcW w:type="pct" w:w="16%"/>
            <w:shd w:fill="F5F7FA" w:color="auto" w:val="clear"/>
            <w:tcMar>
              <w:top w:type="dxa" w:w="110"/>
              <w:left w:type="dxa" w:w="130"/>
              <w:bottom w:type="dxa" w:w="110"/>
              <w:right w:type="dxa" w:w="130"/>
            </w:tcMar>
            <w:vAlign w:val="center"/>
          </w:tcPr>
          <w:p>
            <w:pPr>
              <w:keepLines/>
              <w:spacing w:after="40" w:before="40" w:line="290" w:lineRule="auto"/>
              <w:jc w:val="center"/>
            </w:pPr>
            <w:r>
              <w:rPr>
                <w:rFonts w:ascii="Microsoft YaHei" w:cs="Microsoft YaHei" w:eastAsia="Microsoft YaHei" w:hAnsi="Microsoft YaHei"/>
                <w:b w:val="false"/>
                <w:bCs w:val="false"/>
                <w:i w:val="false"/>
                <w:iCs w:val="false"/>
                <w:color w:val="000000"/>
                <w:sz w:val="19"/>
                <w:szCs w:val="19"/>
              </w:rPr>
              <w:t xml:space="preserve">待体验复验</w:t>
            </w:r>
          </w:p>
        </w:tc>
      </w:tr>
      <w:tr>
        <w:tc>
          <w:tcPr>
            <w:tcW w:type="pct" w:w="26%"/>
            <w:shd w:fill="FFFFFF"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bCs/>
                <w:i w:val="false"/>
                <w:iCs w:val="false"/>
                <w:color w:val="000000"/>
                <w:sz w:val="19"/>
                <w:szCs w:val="19"/>
              </w:rPr>
              <w:t xml:space="preserve">岛屿位置与图标</w:t>
            </w:r>
          </w:p>
        </w:tc>
        <w:tc>
          <w:tcPr>
            <w:tcW w:type="pct" w:w="58%"/>
            <w:shd w:fill="FFFFFF"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val="false"/>
                <w:bCs w:val="false"/>
                <w:i w:val="false"/>
                <w:iCs w:val="false"/>
                <w:color w:val="000000"/>
                <w:sz w:val="19"/>
                <w:szCs w:val="19"/>
              </w:rPr>
              <w:t xml:space="preserve">新建岛屿，选择邻岛和图标，确认世界布局和入口标识变化。</w:t>
            </w:r>
          </w:p>
        </w:tc>
        <w:tc>
          <w:tcPr>
            <w:tcW w:type="pct" w:w="16%"/>
            <w:shd w:fill="FFFFFF" w:color="auto" w:val="clear"/>
            <w:tcMar>
              <w:top w:type="dxa" w:w="110"/>
              <w:left w:type="dxa" w:w="130"/>
              <w:bottom w:type="dxa" w:w="110"/>
              <w:right w:type="dxa" w:w="130"/>
            </w:tcMar>
            <w:vAlign w:val="center"/>
          </w:tcPr>
          <w:p>
            <w:pPr>
              <w:keepLines/>
              <w:spacing w:after="40" w:before="40" w:line="290" w:lineRule="auto"/>
              <w:jc w:val="center"/>
            </w:pPr>
            <w:r>
              <w:rPr>
                <w:rFonts w:ascii="Microsoft YaHei" w:cs="Microsoft YaHei" w:eastAsia="Microsoft YaHei" w:hAnsi="Microsoft YaHei"/>
                <w:b w:val="false"/>
                <w:bCs w:val="false"/>
                <w:i w:val="false"/>
                <w:iCs w:val="false"/>
                <w:color w:val="000000"/>
                <w:sz w:val="19"/>
                <w:szCs w:val="19"/>
              </w:rPr>
              <w:t xml:space="preserve">待体验复验</w:t>
            </w:r>
          </w:p>
        </w:tc>
      </w:tr>
      <w:tr>
        <w:tc>
          <w:tcPr>
            <w:tcW w:type="pct" w:w="26%"/>
            <w:shd w:fill="F5F7FA"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bCs/>
                <w:i w:val="false"/>
                <w:iCs w:val="false"/>
                <w:color w:val="000000"/>
                <w:sz w:val="19"/>
                <w:szCs w:val="19"/>
              </w:rPr>
              <w:t xml:space="preserve">生态居民</w:t>
            </w:r>
          </w:p>
        </w:tc>
        <w:tc>
          <w:tcPr>
            <w:tcW w:type="pct" w:w="58%"/>
            <w:shd w:fill="F5F7FA"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val="false"/>
                <w:bCs w:val="false"/>
                <w:i w:val="false"/>
                <w:iCs w:val="false"/>
                <w:color w:val="000000"/>
                <w:sz w:val="19"/>
                <w:szCs w:val="19"/>
              </w:rPr>
              <w:t xml:space="preserve">增加知识或音乐记忆，确认对应居民随记忆数量出现。</w:t>
            </w:r>
          </w:p>
        </w:tc>
        <w:tc>
          <w:tcPr>
            <w:tcW w:type="pct" w:w="16%"/>
            <w:shd w:fill="F5F7FA" w:color="auto" w:val="clear"/>
            <w:tcMar>
              <w:top w:type="dxa" w:w="110"/>
              <w:left w:type="dxa" w:w="130"/>
              <w:bottom w:type="dxa" w:w="110"/>
              <w:right w:type="dxa" w:w="130"/>
            </w:tcMar>
            <w:vAlign w:val="center"/>
          </w:tcPr>
          <w:p>
            <w:pPr>
              <w:keepLines/>
              <w:spacing w:after="40" w:before="40" w:line="290" w:lineRule="auto"/>
              <w:jc w:val="center"/>
            </w:pPr>
            <w:r>
              <w:rPr>
                <w:rFonts w:ascii="Microsoft YaHei" w:cs="Microsoft YaHei" w:eastAsia="Microsoft YaHei" w:hAnsi="Microsoft YaHei"/>
                <w:b w:val="false"/>
                <w:bCs w:val="false"/>
                <w:i w:val="false"/>
                <w:iCs w:val="false"/>
                <w:color w:val="000000"/>
                <w:sz w:val="19"/>
                <w:szCs w:val="19"/>
              </w:rPr>
              <w:t xml:space="preserve">待体验复验</w:t>
            </w:r>
          </w:p>
        </w:tc>
      </w:tr>
      <w:tr>
        <w:tc>
          <w:tcPr>
            <w:tcW w:type="pct" w:w="26%"/>
            <w:shd w:fill="FFFFFF"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bCs/>
                <w:i w:val="false"/>
                <w:iCs w:val="false"/>
                <w:color w:val="000000"/>
                <w:sz w:val="19"/>
                <w:szCs w:val="19"/>
              </w:rPr>
              <w:t xml:space="preserve">世界编年史</w:t>
            </w:r>
          </w:p>
        </w:tc>
        <w:tc>
          <w:tcPr>
            <w:tcW w:type="pct" w:w="58%"/>
            <w:shd w:fill="FFFFFF"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val="false"/>
                <w:bCs w:val="false"/>
                <w:i w:val="false"/>
                <w:iCs w:val="false"/>
                <w:color w:val="000000"/>
                <w:sz w:val="19"/>
                <w:szCs w:val="19"/>
              </w:rPr>
              <w:t xml:space="preserve">分别按年份和按岛屿查看，导出 PNG 与 PDF。</w:t>
            </w:r>
          </w:p>
        </w:tc>
        <w:tc>
          <w:tcPr>
            <w:tcW w:type="pct" w:w="16%"/>
            <w:shd w:fill="FFFFFF" w:color="auto" w:val="clear"/>
            <w:tcMar>
              <w:top w:type="dxa" w:w="110"/>
              <w:left w:type="dxa" w:w="130"/>
              <w:bottom w:type="dxa" w:w="110"/>
              <w:right w:type="dxa" w:w="130"/>
            </w:tcMar>
            <w:vAlign w:val="center"/>
          </w:tcPr>
          <w:p>
            <w:pPr>
              <w:keepLines/>
              <w:spacing w:after="40" w:before="40" w:line="290" w:lineRule="auto"/>
              <w:jc w:val="center"/>
            </w:pPr>
            <w:r>
              <w:rPr>
                <w:rFonts w:ascii="Microsoft YaHei" w:cs="Microsoft YaHei" w:eastAsia="Microsoft YaHei" w:hAnsi="Microsoft YaHei"/>
                <w:b w:val="false"/>
                <w:bCs w:val="false"/>
                <w:i w:val="false"/>
                <w:iCs w:val="false"/>
                <w:color w:val="000000"/>
                <w:sz w:val="19"/>
                <w:szCs w:val="19"/>
              </w:rPr>
              <w:t xml:space="preserve">待体验复验</w:t>
            </w:r>
          </w:p>
        </w:tc>
      </w:tr>
      <w:tr>
        <w:tc>
          <w:tcPr>
            <w:tcW w:type="pct" w:w="26%"/>
            <w:shd w:fill="F5F7FA"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bCs/>
                <w:i w:val="false"/>
                <w:iCs w:val="false"/>
                <w:color w:val="000000"/>
                <w:sz w:val="19"/>
                <w:szCs w:val="19"/>
              </w:rPr>
              <w:t xml:space="preserve">相关旧碎片</w:t>
            </w:r>
          </w:p>
        </w:tc>
        <w:tc>
          <w:tcPr>
            <w:tcW w:type="pct" w:w="58%"/>
            <w:shd w:fill="F5F7FA"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val="false"/>
                <w:bCs w:val="false"/>
                <w:i w:val="false"/>
                <w:iCs w:val="false"/>
                <w:color w:val="000000"/>
                <w:sz w:val="19"/>
                <w:szCs w:val="19"/>
              </w:rPr>
              <w:t xml:space="preserve">导入带有日期、地点或文本关联的新碎片，确认关联区出现旧内容。</w:t>
            </w:r>
          </w:p>
        </w:tc>
        <w:tc>
          <w:tcPr>
            <w:tcW w:type="pct" w:w="16%"/>
            <w:shd w:fill="F5F7FA" w:color="auto" w:val="clear"/>
            <w:tcMar>
              <w:top w:type="dxa" w:w="110"/>
              <w:left w:type="dxa" w:w="130"/>
              <w:bottom w:type="dxa" w:w="110"/>
              <w:right w:type="dxa" w:w="130"/>
            </w:tcMar>
            <w:vAlign w:val="center"/>
          </w:tcPr>
          <w:p>
            <w:pPr>
              <w:keepLines/>
              <w:spacing w:after="40" w:before="40" w:line="290" w:lineRule="auto"/>
              <w:jc w:val="center"/>
            </w:pPr>
            <w:r>
              <w:rPr>
                <w:rFonts w:ascii="Microsoft YaHei" w:cs="Microsoft YaHei" w:eastAsia="Microsoft YaHei" w:hAnsi="Microsoft YaHei"/>
                <w:b w:val="false"/>
                <w:bCs w:val="false"/>
                <w:i w:val="false"/>
                <w:iCs w:val="false"/>
                <w:color w:val="000000"/>
                <w:sz w:val="19"/>
                <w:szCs w:val="19"/>
              </w:rPr>
              <w:t xml:space="preserve">待体验复验</w:t>
            </w:r>
          </w:p>
        </w:tc>
      </w:tr>
      <w:tr>
        <w:tc>
          <w:tcPr>
            <w:tcW w:type="pct" w:w="26%"/>
            <w:shd w:fill="FFFFFF"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bCs/>
                <w:i w:val="false"/>
                <w:iCs w:val="false"/>
                <w:color w:val="000000"/>
                <w:sz w:val="19"/>
                <w:szCs w:val="19"/>
              </w:rPr>
              <w:t xml:space="preserve">岛屿美化与彩蛋</w:t>
            </w:r>
          </w:p>
        </w:tc>
        <w:tc>
          <w:tcPr>
            <w:tcW w:type="pct" w:w="58%"/>
            <w:shd w:fill="FFFFFF"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val="false"/>
                <w:bCs w:val="false"/>
                <w:i w:val="false"/>
                <w:iCs w:val="false"/>
                <w:color w:val="000000"/>
                <w:sz w:val="19"/>
                <w:szCs w:val="19"/>
              </w:rPr>
              <w:t xml:space="preserve">进入不同岛屿，确认特色功能和原创彩蛋可打开。</w:t>
            </w:r>
          </w:p>
        </w:tc>
        <w:tc>
          <w:tcPr>
            <w:tcW w:type="pct" w:w="16%"/>
            <w:shd w:fill="FFFFFF" w:color="auto" w:val="clear"/>
            <w:tcMar>
              <w:top w:type="dxa" w:w="110"/>
              <w:left w:type="dxa" w:w="130"/>
              <w:bottom w:type="dxa" w:w="110"/>
              <w:right w:type="dxa" w:w="130"/>
            </w:tcMar>
            <w:vAlign w:val="center"/>
          </w:tcPr>
          <w:p>
            <w:pPr>
              <w:keepLines/>
              <w:spacing w:after="40" w:before="40" w:line="290" w:lineRule="auto"/>
              <w:jc w:val="center"/>
            </w:pPr>
            <w:r>
              <w:rPr>
                <w:rFonts w:ascii="Microsoft YaHei" w:cs="Microsoft YaHei" w:eastAsia="Microsoft YaHei" w:hAnsi="Microsoft YaHei"/>
                <w:b w:val="false"/>
                <w:bCs w:val="false"/>
                <w:i w:val="false"/>
                <w:iCs w:val="false"/>
                <w:color w:val="000000"/>
                <w:sz w:val="19"/>
                <w:szCs w:val="19"/>
              </w:rPr>
              <w:t xml:space="preserve">待体验复验</w:t>
            </w:r>
          </w:p>
        </w:tc>
      </w:tr>
    </w:tbl>
    <w:p>
      <w:pPr>
        <w:keepNext w:val="false"/>
        <w:keepLines w:val="false"/>
        <w:spacing w:after="70" w:before="0" w:line="330" w:lineRule="auto"/>
      </w:pPr>
      <w:r>
        <w:rPr>
          <w:rFonts w:ascii="Microsoft YaHei" w:cs="Microsoft YaHei" w:eastAsia="Microsoft YaHei" w:hAnsi="Microsoft YaHei"/>
          <w:b w:val="false"/>
          <w:bCs w:val="false"/>
          <w:i w:val="false"/>
          <w:iCs w:val="false"/>
          <w:color w:val="000000"/>
          <w:sz w:val="22"/>
          <w:szCs w:val="22"/>
        </w:rPr>
        <w:t xml:space="preserve"/>
      </w:r>
    </w:p>
    <w:p>
      <w:pPr>
        <w:keepNext w:val="false"/>
        <w:keepLines w:val="false"/>
        <w:spacing w:after="180" w:before="0" w:line="330" w:lineRule="auto"/>
      </w:pPr>
      <w:r>
        <w:rPr>
          <w:rFonts w:ascii="Microsoft YaHei" w:cs="Microsoft YaHei" w:eastAsia="Microsoft YaHei" w:hAnsi="Microsoft YaHei"/>
          <w:b w:val="false"/>
          <w:bCs w:val="false"/>
          <w:i w:val="false"/>
          <w:iCs w:val="false"/>
          <w:color w:val="555F6D"/>
          <w:sz w:val="19"/>
          <w:szCs w:val="19"/>
        </w:rPr>
        <w:t xml:space="preserve">当前版本已完成源码结构核对、公开地址 HTTP 访问检查和静态资源清单核对。由于本机浏览器自动化进程在当前环境中受到运行策略限制，文档不把未执行的点击回归写成“已全部通过”；上表中需要多账号或真实交互的项目应在部署环境完成一次人工验收。</w:t>
      </w:r>
    </w:p>
    <w:p>
      <w:pPr>
        <w:pStyle w:val="Heading2"/>
        <w:pStyle w:val="Project Heading 2"/>
        <w:keepNext/>
        <w:keepLines/>
        <w:spacing w:after="110" w:before="220" w:line="300" w:lineRule="auto"/>
      </w:pPr>
      <w:r>
        <w:t xml:space="preserve">6.2 已知限制</w:t>
      </w:r>
    </w:p>
    <w:tbl>
      <w:tblPr>
        <w:tblW w:type="pct" w:w="100%"/>
        <w:tblBorders>
          <w:top w:val="single" w:color="D9D9D9" w:sz="5"/>
          <w:left w:val="single" w:color="D9D9D9" w:sz="5"/>
          <w:bottom w:val="single" w:color="D9D9D9" w:sz="5"/>
          <w:right w:val="single" w:color="D9D9D9" w:sz="5"/>
          <w:insideH w:val="single" w:color="D9D9D9" w:sz="5"/>
          <w:insideV w:val="single" w:color="D9D9D9" w:sz="5"/>
        </w:tblBorders>
      </w:tblPr>
      <w:tblGrid>
        <w:gridCol w:w="2246"/>
        <w:gridCol w:w="3650"/>
        <w:gridCol w:w="3463"/>
      </w:tblGrid>
      <w:tr>
        <w:trPr>
          <w:tblHeader/>
        </w:trPr>
        <w:tc>
          <w:tcPr>
            <w:tcW w:type="pct" w:w="24%"/>
            <w:shd w:fill="17324D"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bCs/>
                <w:i w:val="false"/>
                <w:iCs w:val="false"/>
                <w:color w:val="FFFFFF"/>
                <w:sz w:val="19"/>
                <w:szCs w:val="19"/>
              </w:rPr>
              <w:t xml:space="preserve">限制或风险</w:t>
            </w:r>
          </w:p>
        </w:tc>
        <w:tc>
          <w:tcPr>
            <w:tcW w:type="pct" w:w="39%"/>
            <w:shd w:fill="17324D"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bCs/>
                <w:i w:val="false"/>
                <w:iCs w:val="false"/>
                <w:color w:val="FFFFFF"/>
                <w:sz w:val="19"/>
                <w:szCs w:val="19"/>
              </w:rPr>
              <w:t xml:space="preserve">影响</w:t>
            </w:r>
          </w:p>
        </w:tc>
        <w:tc>
          <w:tcPr>
            <w:tcW w:type="pct" w:w="37%"/>
            <w:shd w:fill="17324D"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bCs/>
                <w:i w:val="false"/>
                <w:iCs w:val="false"/>
                <w:color w:val="FFFFFF"/>
                <w:sz w:val="19"/>
                <w:szCs w:val="19"/>
              </w:rPr>
              <w:t xml:space="preserve">建议处理</w:t>
            </w:r>
          </w:p>
        </w:tc>
      </w:tr>
      <w:tr>
        <w:tc>
          <w:tcPr>
            <w:tcW w:type="pct" w:w="24%"/>
            <w:shd w:fill="FFFFFF"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bCs/>
                <w:i w:val="false"/>
                <w:iCs w:val="false"/>
                <w:color w:val="000000"/>
                <w:sz w:val="19"/>
                <w:szCs w:val="19"/>
              </w:rPr>
              <w:t xml:space="preserve">云端服务可达性</w:t>
            </w:r>
          </w:p>
        </w:tc>
        <w:tc>
          <w:tcPr>
            <w:tcW w:type="pct" w:w="39%"/>
            <w:shd w:fill="FFFFFF"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val="false"/>
                <w:bCs w:val="false"/>
                <w:i w:val="false"/>
                <w:iCs w:val="false"/>
                <w:color w:val="000000"/>
                <w:sz w:val="19"/>
                <w:szCs w:val="19"/>
              </w:rPr>
              <w:t xml:space="preserve">账号、好友、公开世界和互动数据可能无法同步。</w:t>
            </w:r>
          </w:p>
        </w:tc>
        <w:tc>
          <w:tcPr>
            <w:tcW w:type="pct" w:w="37%"/>
            <w:shd w:fill="FFFFFF"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val="false"/>
                <w:bCs w:val="false"/>
                <w:i w:val="false"/>
                <w:iCs w:val="false"/>
                <w:color w:val="000000"/>
                <w:sz w:val="19"/>
                <w:szCs w:val="19"/>
              </w:rPr>
              <w:t xml:space="preserve">上线前确认认证、数据库和静态资源服务可访问。</w:t>
            </w:r>
          </w:p>
        </w:tc>
      </w:tr>
      <w:tr>
        <w:tc>
          <w:tcPr>
            <w:tcW w:type="pct" w:w="24%"/>
            <w:shd w:fill="F5F7FA"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bCs/>
                <w:i w:val="false"/>
                <w:iCs w:val="false"/>
                <w:color w:val="000000"/>
                <w:sz w:val="19"/>
                <w:szCs w:val="19"/>
              </w:rPr>
              <w:t xml:space="preserve">浏览器本地数据</w:t>
            </w:r>
          </w:p>
        </w:tc>
        <w:tc>
          <w:tcPr>
            <w:tcW w:type="pct" w:w="39%"/>
            <w:shd w:fill="F5F7FA"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val="false"/>
                <w:bCs w:val="false"/>
                <w:i w:val="false"/>
                <w:iCs w:val="false"/>
                <w:color w:val="000000"/>
                <w:sz w:val="19"/>
                <w:szCs w:val="19"/>
              </w:rPr>
              <w:t xml:space="preserve">清理缓存、换浏览器或换域名可能看不到原世界。</w:t>
            </w:r>
          </w:p>
        </w:tc>
        <w:tc>
          <w:tcPr>
            <w:tcW w:type="pct" w:w="37%"/>
            <w:shd w:fill="F5F7FA"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val="false"/>
                <w:bCs w:val="false"/>
                <w:i w:val="false"/>
                <w:iCs w:val="false"/>
                <w:color w:val="000000"/>
                <w:sz w:val="19"/>
                <w:szCs w:val="19"/>
              </w:rPr>
              <w:t xml:space="preserve">重要世界定期导出，并保持账号登录同步。</w:t>
            </w:r>
          </w:p>
        </w:tc>
      </w:tr>
      <w:tr>
        <w:tc>
          <w:tcPr>
            <w:tcW w:type="pct" w:w="24%"/>
            <w:shd w:fill="FFFFFF"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bCs/>
                <w:i w:val="false"/>
                <w:iCs w:val="false"/>
                <w:color w:val="000000"/>
                <w:sz w:val="19"/>
                <w:szCs w:val="19"/>
              </w:rPr>
              <w:t xml:space="preserve">音频体积</w:t>
            </w:r>
          </w:p>
        </w:tc>
        <w:tc>
          <w:tcPr>
            <w:tcW w:type="pct" w:w="39%"/>
            <w:shd w:fill="FFFFFF"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val="false"/>
                <w:bCs w:val="false"/>
                <w:i w:val="false"/>
                <w:iCs w:val="false"/>
                <w:color w:val="000000"/>
                <w:sz w:val="19"/>
                <w:szCs w:val="19"/>
              </w:rPr>
              <w:t xml:space="preserve">大音频同步或跨设备播放可能受存储和网络限制。</w:t>
            </w:r>
          </w:p>
        </w:tc>
        <w:tc>
          <w:tcPr>
            <w:tcW w:type="pct" w:w="37%"/>
            <w:shd w:fill="FFFFFF"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val="false"/>
                <w:bCs w:val="false"/>
                <w:i w:val="false"/>
                <w:iCs w:val="false"/>
                <w:color w:val="000000"/>
                <w:sz w:val="19"/>
                <w:szCs w:val="19"/>
              </w:rPr>
              <w:t xml:space="preserve">优先导入压缩后的常见音频；重要文件保留本地备份。</w:t>
            </w:r>
          </w:p>
        </w:tc>
      </w:tr>
      <w:tr>
        <w:tc>
          <w:tcPr>
            <w:tcW w:type="pct" w:w="24%"/>
            <w:shd w:fill="F5F7FA"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bCs/>
                <w:i w:val="false"/>
                <w:iCs w:val="false"/>
                <w:color w:val="000000"/>
                <w:sz w:val="19"/>
                <w:szCs w:val="19"/>
              </w:rPr>
              <w:t xml:space="preserve">好友刷新延迟</w:t>
            </w:r>
          </w:p>
        </w:tc>
        <w:tc>
          <w:tcPr>
            <w:tcW w:type="pct" w:w="39%"/>
            <w:shd w:fill="F5F7FA"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val="false"/>
                <w:bCs w:val="false"/>
                <w:i w:val="false"/>
                <w:iCs w:val="false"/>
                <w:color w:val="000000"/>
                <w:sz w:val="19"/>
                <w:szCs w:val="19"/>
              </w:rPr>
              <w:t xml:space="preserve">好友世界不是所有终端的即时推送。</w:t>
            </w:r>
          </w:p>
        </w:tc>
        <w:tc>
          <w:tcPr>
            <w:tcW w:type="pct" w:w="37%"/>
            <w:shd w:fill="F5F7FA"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val="false"/>
                <w:bCs w:val="false"/>
                <w:i w:val="false"/>
                <w:iCs w:val="false"/>
                <w:color w:val="000000"/>
                <w:sz w:val="19"/>
                <w:szCs w:val="19"/>
              </w:rPr>
              <w:t xml:space="preserve">等待周期刷新或使用“刷新最新”入口。</w:t>
            </w:r>
          </w:p>
        </w:tc>
      </w:tr>
      <w:tr>
        <w:tc>
          <w:tcPr>
            <w:tcW w:type="pct" w:w="24%"/>
            <w:shd w:fill="FFFFFF"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bCs/>
                <w:i w:val="false"/>
                <w:iCs w:val="false"/>
                <w:color w:val="000000"/>
                <w:sz w:val="19"/>
                <w:szCs w:val="19"/>
              </w:rPr>
              <w:t xml:space="preserve">公开地址有效期</w:t>
            </w:r>
          </w:p>
        </w:tc>
        <w:tc>
          <w:tcPr>
            <w:tcW w:type="pct" w:w="39%"/>
            <w:shd w:fill="FFFFFF"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val="false"/>
                <w:bCs w:val="false"/>
                <w:i w:val="false"/>
                <w:iCs w:val="false"/>
                <w:color w:val="000000"/>
                <w:sz w:val="19"/>
                <w:szCs w:val="19"/>
              </w:rPr>
              <w:t xml:space="preserve">匿名托管地址通常会在一段时间后失效。</w:t>
            </w:r>
          </w:p>
        </w:tc>
        <w:tc>
          <w:tcPr>
            <w:tcW w:type="pct" w:w="37%"/>
            <w:shd w:fill="FFFFFF"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val="false"/>
                <w:bCs w:val="false"/>
                <w:i w:val="false"/>
                <w:iCs w:val="false"/>
                <w:color w:val="000000"/>
                <w:sz w:val="19"/>
                <w:szCs w:val="19"/>
              </w:rPr>
              <w:t xml:space="preserve">在需要长期使用时迁入自有账号或正式托管项目。</w:t>
            </w:r>
          </w:p>
        </w:tc>
      </w:tr>
      <w:tr>
        <w:tc>
          <w:tcPr>
            <w:tcW w:type="pct" w:w="24%"/>
            <w:shd w:fill="F5F7FA"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bCs/>
                <w:i w:val="false"/>
                <w:iCs w:val="false"/>
                <w:color w:val="000000"/>
                <w:sz w:val="19"/>
                <w:szCs w:val="19"/>
              </w:rPr>
              <w:t xml:space="preserve">浏览器兼容性</w:t>
            </w:r>
          </w:p>
        </w:tc>
        <w:tc>
          <w:tcPr>
            <w:tcW w:type="pct" w:w="39%"/>
            <w:shd w:fill="F5F7FA"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val="false"/>
                <w:bCs w:val="false"/>
                <w:i w:val="false"/>
                <w:iCs w:val="false"/>
                <w:color w:val="000000"/>
                <w:sz w:val="19"/>
                <w:szCs w:val="19"/>
              </w:rPr>
              <w:t xml:space="preserve">IndexedDB、压缩流、音频格式和触摸事件存在浏览器差异。</w:t>
            </w:r>
          </w:p>
        </w:tc>
        <w:tc>
          <w:tcPr>
            <w:tcW w:type="pct" w:w="37%"/>
            <w:shd w:fill="F5F7FA"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val="false"/>
                <w:bCs w:val="false"/>
                <w:i w:val="false"/>
                <w:iCs w:val="false"/>
                <w:color w:val="000000"/>
                <w:sz w:val="19"/>
                <w:szCs w:val="19"/>
              </w:rPr>
              <w:t xml:space="preserve">正式发布前以目标设备完成一次检查。</w:t>
            </w:r>
          </w:p>
        </w:tc>
      </w:tr>
    </w:tbl>
    <w:p>
      <w:pPr>
        <w:pageBreakBefore/>
        <w:spacing w:after="0"/>
      </w:pPr>
      <w:r>
        <w:rPr>
          <w:rFonts w:ascii="Microsoft YaHei" w:cs="Microsoft YaHei" w:eastAsia="Microsoft YaHei" w:hAnsi="Microsoft YaHei"/>
          <w:b w:val="false"/>
          <w:bCs w:val="false"/>
          <w:i w:val="false"/>
          <w:iCs w:val="false"/>
          <w:color w:val="000000"/>
          <w:sz w:val="22"/>
          <w:szCs w:val="22"/>
        </w:rPr>
        <w:br/>
        <w:t xml:space="preserve"/>
      </w:r>
    </w:p>
    <w:p>
      <w:pPr>
        <w:pStyle w:val="Heading1"/>
        <w:pStyle w:val="Project Heading 1"/>
        <w:keepNext/>
        <w:keepLines/>
        <w:spacing w:after="140" w:before="260" w:line="300" w:lineRule="auto"/>
      </w:pPr>
      <w:r>
        <w:t xml:space="preserve">七、项目说明模板</w:t>
      </w:r>
    </w:p>
    <w:p>
      <w:pPr>
        <w:keepNext w:val="false"/>
        <w:keepLines w:val="false"/>
        <w:spacing w:after="180" w:before="0" w:line="330" w:lineRule="auto"/>
      </w:pPr>
      <w:r>
        <w:rPr>
          <w:rFonts w:ascii="Microsoft YaHei" w:cs="Microsoft YaHei" w:eastAsia="Microsoft YaHei" w:hAnsi="Microsoft YaHei"/>
          <w:b w:val="false"/>
          <w:bCs w:val="false"/>
          <w:i w:val="false"/>
          <w:iCs w:val="false"/>
          <w:color w:val="000000"/>
          <w:sz w:val="22"/>
          <w:szCs w:val="22"/>
        </w:rPr>
        <w:t xml:space="preserve">以下模板可以复制到一个新的 Word 文档或项目说明页面中。保留字段名称，替换方括号中的内容，即可形成一份新的项目交付说明。</w:t>
      </w:r>
    </w:p>
    <w:p>
      <w:pPr>
        <w:pStyle w:val="Heading2"/>
        <w:pStyle w:val="Project Heading 2"/>
        <w:keepNext/>
        <w:keepLines/>
        <w:spacing w:after="110" w:before="220" w:line="300" w:lineRule="auto"/>
      </w:pPr>
      <w:r>
        <w:t xml:space="preserve">7.1 基本信息模板</w:t>
      </w:r>
    </w:p>
    <w:tbl>
      <w:tblPr>
        <w:tblW w:type="pct" w:w="100%"/>
        <w:tblBorders>
          <w:top w:val="single" w:color="D9D9D9" w:sz="5"/>
          <w:left w:val="single" w:color="D9D9D9" w:sz="5"/>
          <w:bottom w:val="single" w:color="D9D9D9" w:sz="5"/>
          <w:right w:val="single" w:color="D9D9D9" w:sz="5"/>
          <w:insideH w:val="single" w:color="D9D9D9" w:sz="5"/>
          <w:insideV w:val="single" w:color="D9D9D9" w:sz="5"/>
        </w:tblBorders>
      </w:tblPr>
      <w:tblGrid>
        <w:gridCol w:w="2621"/>
        <w:gridCol w:w="6739"/>
      </w:tblGrid>
      <w:tr>
        <w:trPr>
          <w:tblHeader/>
        </w:trPr>
        <w:tc>
          <w:tcPr>
            <w:tcW w:type="pct" w:w="28%"/>
            <w:shd w:fill="17324D"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bCs/>
                <w:i w:val="false"/>
                <w:iCs w:val="false"/>
                <w:color w:val="FFFFFF"/>
                <w:sz w:val="19"/>
                <w:szCs w:val="19"/>
              </w:rPr>
              <w:t xml:space="preserve">字段</w:t>
            </w:r>
          </w:p>
        </w:tc>
        <w:tc>
          <w:tcPr>
            <w:tcW w:type="pct" w:w="72%"/>
            <w:shd w:fill="17324D"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bCs/>
                <w:i w:val="false"/>
                <w:iCs w:val="false"/>
                <w:color w:val="FFFFFF"/>
                <w:sz w:val="19"/>
                <w:szCs w:val="19"/>
              </w:rPr>
              <w:t xml:space="preserve">待填写内容</w:t>
            </w:r>
          </w:p>
        </w:tc>
      </w:tr>
      <w:tr>
        <w:tc>
          <w:tcPr>
            <w:tcW w:type="pct" w:w="28%"/>
            <w:shd w:fill="FFFFFF"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bCs/>
                <w:i w:val="false"/>
                <w:iCs w:val="false"/>
                <w:color w:val="000000"/>
                <w:sz w:val="19"/>
                <w:szCs w:val="19"/>
              </w:rPr>
              <w:t xml:space="preserve">项目名称</w:t>
            </w:r>
          </w:p>
        </w:tc>
        <w:tc>
          <w:tcPr>
            <w:tcW w:type="pct" w:w="72%"/>
            <w:shd w:fill="FFFFFF"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val="false"/>
                <w:bCs w:val="false"/>
                <w:i w:val="false"/>
                <w:iCs w:val="false"/>
                <w:color w:val="000000"/>
                <w:sz w:val="19"/>
                <w:szCs w:val="19"/>
              </w:rPr>
              <w:t xml:space="preserve">［填写项目名称］</w:t>
            </w:r>
          </w:p>
        </w:tc>
      </w:tr>
      <w:tr>
        <w:tc>
          <w:tcPr>
            <w:tcW w:type="pct" w:w="28%"/>
            <w:shd w:fill="F5F7FA"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bCs/>
                <w:i w:val="false"/>
                <w:iCs w:val="false"/>
                <w:color w:val="000000"/>
                <w:sz w:val="19"/>
                <w:szCs w:val="19"/>
              </w:rPr>
              <w:t xml:space="preserve">项目副标题</w:t>
            </w:r>
          </w:p>
        </w:tc>
        <w:tc>
          <w:tcPr>
            <w:tcW w:type="pct" w:w="72%"/>
            <w:shd w:fill="F5F7FA"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val="false"/>
                <w:bCs w:val="false"/>
                <w:i w:val="false"/>
                <w:iCs w:val="false"/>
                <w:color w:val="000000"/>
                <w:sz w:val="19"/>
                <w:szCs w:val="19"/>
              </w:rPr>
              <w:t xml:space="preserve">［填写一句话定位或版本主题］</w:t>
            </w:r>
          </w:p>
        </w:tc>
      </w:tr>
      <w:tr>
        <w:tc>
          <w:tcPr>
            <w:tcW w:type="pct" w:w="28%"/>
            <w:shd w:fill="FFFFFF"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bCs/>
                <w:i w:val="false"/>
                <w:iCs w:val="false"/>
                <w:color w:val="000000"/>
                <w:sz w:val="19"/>
                <w:szCs w:val="19"/>
              </w:rPr>
              <w:t xml:space="preserve">版本号</w:t>
            </w:r>
          </w:p>
        </w:tc>
        <w:tc>
          <w:tcPr>
            <w:tcW w:type="pct" w:w="72%"/>
            <w:shd w:fill="FFFFFF"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val="false"/>
                <w:bCs w:val="false"/>
                <w:i w:val="false"/>
                <w:iCs w:val="false"/>
                <w:color w:val="000000"/>
                <w:sz w:val="19"/>
                <w:szCs w:val="19"/>
              </w:rPr>
              <w:t xml:space="preserve">［例如 V1.0］</w:t>
            </w:r>
          </w:p>
        </w:tc>
      </w:tr>
      <w:tr>
        <w:tc>
          <w:tcPr>
            <w:tcW w:type="pct" w:w="28%"/>
            <w:shd w:fill="F5F7FA"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bCs/>
                <w:i w:val="false"/>
                <w:iCs w:val="false"/>
                <w:color w:val="000000"/>
                <w:sz w:val="19"/>
                <w:szCs w:val="19"/>
              </w:rPr>
              <w:t xml:space="preserve">文档日期</w:t>
            </w:r>
          </w:p>
        </w:tc>
        <w:tc>
          <w:tcPr>
            <w:tcW w:type="pct" w:w="72%"/>
            <w:shd w:fill="F5F7FA"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val="false"/>
                <w:bCs w:val="false"/>
                <w:i w:val="false"/>
                <w:iCs w:val="false"/>
                <w:color w:val="000000"/>
                <w:sz w:val="19"/>
                <w:szCs w:val="19"/>
              </w:rPr>
              <w:t xml:space="preserve">［年 / 月 / 日］</w:t>
            </w:r>
          </w:p>
        </w:tc>
      </w:tr>
      <w:tr>
        <w:tc>
          <w:tcPr>
            <w:tcW w:type="pct" w:w="28%"/>
            <w:shd w:fill="FFFFFF"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bCs/>
                <w:i w:val="false"/>
                <w:iCs w:val="false"/>
                <w:color w:val="000000"/>
                <w:sz w:val="19"/>
                <w:szCs w:val="19"/>
              </w:rPr>
              <w:t xml:space="preserve">项目负责人</w:t>
            </w:r>
          </w:p>
        </w:tc>
        <w:tc>
          <w:tcPr>
            <w:tcW w:type="pct" w:w="72%"/>
            <w:shd w:fill="FFFFFF"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val="false"/>
                <w:bCs w:val="false"/>
                <w:i w:val="false"/>
                <w:iCs w:val="false"/>
                <w:color w:val="000000"/>
                <w:sz w:val="19"/>
                <w:szCs w:val="19"/>
              </w:rPr>
              <w:t xml:space="preserve">［填写姓名或团队］</w:t>
            </w:r>
          </w:p>
        </w:tc>
      </w:tr>
      <w:tr>
        <w:tc>
          <w:tcPr>
            <w:tcW w:type="pct" w:w="28%"/>
            <w:shd w:fill="F5F7FA"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bCs/>
                <w:i w:val="false"/>
                <w:iCs w:val="false"/>
                <w:color w:val="000000"/>
                <w:sz w:val="19"/>
                <w:szCs w:val="19"/>
              </w:rPr>
              <w:t xml:space="preserve">公开访问地址</w:t>
            </w:r>
          </w:p>
        </w:tc>
        <w:tc>
          <w:tcPr>
            <w:tcW w:type="pct" w:w="72%"/>
            <w:shd w:fill="F5F7FA"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val="false"/>
                <w:bCs w:val="false"/>
                <w:i w:val="false"/>
                <w:iCs w:val="false"/>
                <w:color w:val="000000"/>
                <w:sz w:val="19"/>
                <w:szCs w:val="19"/>
              </w:rPr>
              <w:t xml:space="preserve">［填写 URL］</w:t>
            </w:r>
          </w:p>
        </w:tc>
      </w:tr>
      <w:tr>
        <w:tc>
          <w:tcPr>
            <w:tcW w:type="pct" w:w="28%"/>
            <w:shd w:fill="FFFFFF"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bCs/>
                <w:i w:val="false"/>
                <w:iCs w:val="false"/>
                <w:color w:val="000000"/>
                <w:sz w:val="19"/>
                <w:szCs w:val="19"/>
              </w:rPr>
              <w:t xml:space="preserve">部署平台</w:t>
            </w:r>
          </w:p>
        </w:tc>
        <w:tc>
          <w:tcPr>
            <w:tcW w:type="pct" w:w="72%"/>
            <w:shd w:fill="FFFFFF"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val="false"/>
                <w:bCs w:val="false"/>
                <w:i w:val="false"/>
                <w:iCs w:val="false"/>
                <w:color w:val="000000"/>
                <w:sz w:val="19"/>
                <w:szCs w:val="19"/>
              </w:rPr>
              <w:t xml:space="preserve">［静态托管 / 云服务 / 自有服务器］</w:t>
            </w:r>
          </w:p>
        </w:tc>
      </w:tr>
      <w:tr>
        <w:tc>
          <w:tcPr>
            <w:tcW w:type="pct" w:w="28%"/>
            <w:shd w:fill="F5F7FA"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bCs/>
                <w:i w:val="false"/>
                <w:iCs w:val="false"/>
                <w:color w:val="000000"/>
                <w:sz w:val="19"/>
                <w:szCs w:val="19"/>
              </w:rPr>
              <w:t xml:space="preserve">当前状态</w:t>
            </w:r>
          </w:p>
        </w:tc>
        <w:tc>
          <w:tcPr>
            <w:tcW w:type="pct" w:w="72%"/>
            <w:shd w:fill="F5F7FA"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val="false"/>
                <w:bCs w:val="false"/>
                <w:i w:val="false"/>
                <w:iCs w:val="false"/>
                <w:color w:val="000000"/>
                <w:sz w:val="19"/>
                <w:szCs w:val="19"/>
              </w:rPr>
              <w:t xml:space="preserve">［开发中 / 可体验 / 可交付 / 维护中］</w:t>
            </w:r>
          </w:p>
        </w:tc>
      </w:tr>
      <w:tr>
        <w:tc>
          <w:tcPr>
            <w:tcW w:type="pct" w:w="28%"/>
            <w:shd w:fill="FFFFFF"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bCs/>
                <w:i w:val="false"/>
                <w:iCs w:val="false"/>
                <w:color w:val="000000"/>
                <w:sz w:val="19"/>
                <w:szCs w:val="19"/>
              </w:rPr>
              <w:t xml:space="preserve">数据存储</w:t>
            </w:r>
          </w:p>
        </w:tc>
        <w:tc>
          <w:tcPr>
            <w:tcW w:type="pct" w:w="72%"/>
            <w:shd w:fill="FFFFFF"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val="false"/>
                <w:bCs w:val="false"/>
                <w:i w:val="false"/>
                <w:iCs w:val="false"/>
                <w:color w:val="000000"/>
                <w:sz w:val="19"/>
                <w:szCs w:val="19"/>
              </w:rPr>
              <w:t xml:space="preserve">［浏览器本地 / 云端 / 混合］</w:t>
            </w:r>
          </w:p>
        </w:tc>
      </w:tr>
      <w:tr>
        <w:tc>
          <w:tcPr>
            <w:tcW w:type="pct" w:w="28%"/>
            <w:shd w:fill="F5F7FA"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bCs/>
                <w:i w:val="false"/>
                <w:iCs w:val="false"/>
                <w:color w:val="000000"/>
                <w:sz w:val="19"/>
                <w:szCs w:val="19"/>
              </w:rPr>
              <w:t xml:space="preserve">交付形式</w:t>
            </w:r>
          </w:p>
        </w:tc>
        <w:tc>
          <w:tcPr>
            <w:tcW w:type="pct" w:w="72%"/>
            <w:shd w:fill="F5F7FA"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val="false"/>
                <w:bCs w:val="false"/>
                <w:i w:val="false"/>
                <w:iCs w:val="false"/>
                <w:color w:val="000000"/>
                <w:sz w:val="19"/>
                <w:szCs w:val="19"/>
              </w:rPr>
              <w:t xml:space="preserve">［单文件、压缩包、源代码包、部署地址］</w:t>
            </w:r>
          </w:p>
        </w:tc>
      </w:tr>
      <w:tr>
        <w:tc>
          <w:tcPr>
            <w:tcW w:type="pct" w:w="28%"/>
            <w:shd w:fill="FFFFFF"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bCs/>
                <w:i w:val="false"/>
                <w:iCs w:val="false"/>
                <w:color w:val="000000"/>
                <w:sz w:val="19"/>
                <w:szCs w:val="19"/>
              </w:rPr>
              <w:t xml:space="preserve">目标用户</w:t>
            </w:r>
          </w:p>
        </w:tc>
        <w:tc>
          <w:tcPr>
            <w:tcW w:type="pct" w:w="72%"/>
            <w:shd w:fill="FFFFFF"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val="false"/>
                <w:bCs w:val="false"/>
                <w:i w:val="false"/>
                <w:iCs w:val="false"/>
                <w:color w:val="000000"/>
                <w:sz w:val="19"/>
                <w:szCs w:val="19"/>
              </w:rPr>
              <w:t xml:space="preserve">［填写主要使用人群］</w:t>
            </w:r>
          </w:p>
        </w:tc>
      </w:tr>
      <w:tr>
        <w:tc>
          <w:tcPr>
            <w:tcW w:type="pct" w:w="28%"/>
            <w:shd w:fill="F5F7FA"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bCs/>
                <w:i w:val="false"/>
                <w:iCs w:val="false"/>
                <w:color w:val="000000"/>
                <w:sz w:val="19"/>
                <w:szCs w:val="19"/>
              </w:rPr>
              <w:t xml:space="preserve">最后更新说明</w:t>
            </w:r>
          </w:p>
        </w:tc>
        <w:tc>
          <w:tcPr>
            <w:tcW w:type="pct" w:w="72%"/>
            <w:shd w:fill="F5F7FA"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val="false"/>
                <w:bCs w:val="false"/>
                <w:i w:val="false"/>
                <w:iCs w:val="false"/>
                <w:color w:val="000000"/>
                <w:sz w:val="19"/>
                <w:szCs w:val="19"/>
              </w:rPr>
              <w:t xml:space="preserve">［填写本次版本最重要的变化］</w:t>
            </w:r>
          </w:p>
        </w:tc>
      </w:tr>
    </w:tbl>
    <w:p>
      <w:pPr>
        <w:keepNext w:val="false"/>
        <w:keepLines w:val="false"/>
        <w:spacing w:after="70" w:before="0" w:line="330" w:lineRule="auto"/>
      </w:pPr>
      <w:r>
        <w:rPr>
          <w:rFonts w:ascii="Microsoft YaHei" w:cs="Microsoft YaHei" w:eastAsia="Microsoft YaHei" w:hAnsi="Microsoft YaHei"/>
          <w:b w:val="false"/>
          <w:bCs w:val="false"/>
          <w:i w:val="false"/>
          <w:iCs w:val="false"/>
          <w:color w:val="000000"/>
          <w:sz w:val="22"/>
          <w:szCs w:val="22"/>
        </w:rPr>
        <w:t xml:space="preserve"/>
      </w:r>
    </w:p>
    <w:p>
      <w:pPr>
        <w:pStyle w:val="Heading2"/>
        <w:pStyle w:val="Project Heading 2"/>
        <w:keepNext/>
        <w:keepLines/>
        <w:spacing w:after="110" w:before="220" w:line="300" w:lineRule="auto"/>
      </w:pPr>
      <w:r>
        <w:t xml:space="preserve">7.2 功能状态模板</w:t>
      </w:r>
    </w:p>
    <w:tbl>
      <w:tblPr>
        <w:tblW w:type="pct" w:w="100%"/>
        <w:tblBorders>
          <w:top w:val="single" w:color="D9D9D9" w:sz="5"/>
          <w:left w:val="single" w:color="D9D9D9" w:sz="5"/>
          <w:bottom w:val="single" w:color="D9D9D9" w:sz="5"/>
          <w:right w:val="single" w:color="D9D9D9" w:sz="5"/>
          <w:insideH w:val="single" w:color="D9D9D9" w:sz="5"/>
          <w:insideV w:val="single" w:color="D9D9D9" w:sz="5"/>
        </w:tblBorders>
      </w:tblPr>
      <w:tblGrid>
        <w:gridCol w:w="2340"/>
        <w:gridCol w:w="1872"/>
        <w:gridCol w:w="5148"/>
      </w:tblGrid>
      <w:tr>
        <w:trPr>
          <w:tblHeader/>
        </w:trPr>
        <w:tc>
          <w:tcPr>
            <w:tcW w:type="pct" w:w="25%"/>
            <w:shd w:fill="17324D"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bCs/>
                <w:i w:val="false"/>
                <w:iCs w:val="false"/>
                <w:color w:val="FFFFFF"/>
                <w:sz w:val="19"/>
                <w:szCs w:val="19"/>
              </w:rPr>
              <w:t xml:space="preserve">功能模块</w:t>
            </w:r>
          </w:p>
        </w:tc>
        <w:tc>
          <w:tcPr>
            <w:tcW w:type="pct" w:w="20%"/>
            <w:shd w:fill="17324D"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bCs/>
                <w:i w:val="false"/>
                <w:iCs w:val="false"/>
                <w:color w:val="FFFFFF"/>
                <w:sz w:val="19"/>
                <w:szCs w:val="19"/>
              </w:rPr>
              <w:t xml:space="preserve">状态</w:t>
            </w:r>
          </w:p>
        </w:tc>
        <w:tc>
          <w:tcPr>
            <w:tcW w:type="pct" w:w="55%"/>
            <w:shd w:fill="17324D"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bCs/>
                <w:i w:val="false"/>
                <w:iCs w:val="false"/>
                <w:color w:val="FFFFFF"/>
                <w:sz w:val="19"/>
                <w:szCs w:val="19"/>
              </w:rPr>
              <w:t xml:space="preserve">实现说明</w:t>
            </w:r>
          </w:p>
        </w:tc>
      </w:tr>
      <w:tr>
        <w:tc>
          <w:tcPr>
            <w:tcW w:type="pct" w:w="25%"/>
            <w:shd w:fill="FFFFFF"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bCs/>
                <w:i w:val="false"/>
                <w:iCs w:val="false"/>
                <w:color w:val="000000"/>
                <w:sz w:val="19"/>
                <w:szCs w:val="19"/>
              </w:rPr>
              <w:t xml:space="preserve">［注册与登录］</w:t>
            </w:r>
          </w:p>
        </w:tc>
        <w:tc>
          <w:tcPr>
            <w:tcW w:type="pct" w:w="20%"/>
            <w:shd w:fill="FFFFFF" w:color="auto" w:val="clear"/>
            <w:tcMar>
              <w:top w:type="dxa" w:w="110"/>
              <w:left w:type="dxa" w:w="130"/>
              <w:bottom w:type="dxa" w:w="110"/>
              <w:right w:type="dxa" w:w="130"/>
            </w:tcMar>
            <w:vAlign w:val="center"/>
          </w:tcPr>
          <w:p>
            <w:pPr>
              <w:keepLines/>
              <w:spacing w:after="40" w:before="40" w:line="290" w:lineRule="auto"/>
              <w:jc w:val="center"/>
            </w:pPr>
            <w:r>
              <w:rPr>
                <w:rFonts w:ascii="Microsoft YaHei" w:cs="Microsoft YaHei" w:eastAsia="Microsoft YaHei" w:hAnsi="Microsoft YaHei"/>
                <w:b w:val="false"/>
                <w:bCs w:val="false"/>
                <w:i w:val="false"/>
                <w:iCs w:val="false"/>
                <w:color w:val="000000"/>
                <w:sz w:val="19"/>
                <w:szCs w:val="19"/>
              </w:rPr>
              <w:t xml:space="preserve">［已实现 / 进行中 / 待开发］</w:t>
            </w:r>
          </w:p>
        </w:tc>
        <w:tc>
          <w:tcPr>
            <w:tcW w:type="pct" w:w="55%"/>
            <w:shd w:fill="FFFFFF"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val="false"/>
                <w:bCs w:val="false"/>
                <w:i w:val="false"/>
                <w:iCs w:val="false"/>
                <w:color w:val="000000"/>
                <w:sz w:val="19"/>
                <w:szCs w:val="19"/>
              </w:rPr>
              <w:t xml:space="preserve">［说明登录方式、数据保存位置和验证结果］</w:t>
            </w:r>
          </w:p>
        </w:tc>
      </w:tr>
      <w:tr>
        <w:tc>
          <w:tcPr>
            <w:tcW w:type="pct" w:w="25%"/>
            <w:shd w:fill="F5F7FA"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bCs/>
                <w:i w:val="false"/>
                <w:iCs w:val="false"/>
                <w:color w:val="000000"/>
                <w:sz w:val="19"/>
                <w:szCs w:val="19"/>
              </w:rPr>
              <w:t xml:space="preserve">［核心记录功能］</w:t>
            </w:r>
          </w:p>
        </w:tc>
        <w:tc>
          <w:tcPr>
            <w:tcW w:type="pct" w:w="20%"/>
            <w:shd w:fill="F5F7FA" w:color="auto" w:val="clear"/>
            <w:tcMar>
              <w:top w:type="dxa" w:w="110"/>
              <w:left w:type="dxa" w:w="130"/>
              <w:bottom w:type="dxa" w:w="110"/>
              <w:right w:type="dxa" w:w="130"/>
            </w:tcMar>
            <w:vAlign w:val="center"/>
          </w:tcPr>
          <w:p>
            <w:pPr>
              <w:keepLines/>
              <w:spacing w:after="40" w:before="40" w:line="290" w:lineRule="auto"/>
              <w:jc w:val="center"/>
            </w:pPr>
            <w:r>
              <w:rPr>
                <w:rFonts w:ascii="Microsoft YaHei" w:cs="Microsoft YaHei" w:eastAsia="Microsoft YaHei" w:hAnsi="Microsoft YaHei"/>
                <w:b w:val="false"/>
                <w:bCs w:val="false"/>
                <w:i w:val="false"/>
                <w:iCs w:val="false"/>
                <w:color w:val="000000"/>
                <w:sz w:val="19"/>
                <w:szCs w:val="19"/>
              </w:rPr>
              <w:t xml:space="preserve">［已实现 / 进行中 / 待开发］</w:t>
            </w:r>
          </w:p>
        </w:tc>
        <w:tc>
          <w:tcPr>
            <w:tcW w:type="pct" w:w="55%"/>
            <w:shd w:fill="F5F7FA"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val="false"/>
                <w:bCs w:val="false"/>
                <w:i w:val="false"/>
                <w:iCs w:val="false"/>
                <w:color w:val="000000"/>
                <w:sz w:val="19"/>
                <w:szCs w:val="19"/>
              </w:rPr>
              <w:t xml:space="preserve">［说明用户如何创建、查看和修改内容］</w:t>
            </w:r>
          </w:p>
        </w:tc>
      </w:tr>
      <w:tr>
        <w:tc>
          <w:tcPr>
            <w:tcW w:type="pct" w:w="25%"/>
            <w:shd w:fill="FFFFFF"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bCs/>
                <w:i w:val="false"/>
                <w:iCs w:val="false"/>
                <w:color w:val="000000"/>
                <w:sz w:val="19"/>
                <w:szCs w:val="19"/>
              </w:rPr>
              <w:t xml:space="preserve">［好友与同步］</w:t>
            </w:r>
          </w:p>
        </w:tc>
        <w:tc>
          <w:tcPr>
            <w:tcW w:type="pct" w:w="20%"/>
            <w:shd w:fill="FFFFFF" w:color="auto" w:val="clear"/>
            <w:tcMar>
              <w:top w:type="dxa" w:w="110"/>
              <w:left w:type="dxa" w:w="130"/>
              <w:bottom w:type="dxa" w:w="110"/>
              <w:right w:type="dxa" w:w="130"/>
            </w:tcMar>
            <w:vAlign w:val="center"/>
          </w:tcPr>
          <w:p>
            <w:pPr>
              <w:keepLines/>
              <w:spacing w:after="40" w:before="40" w:line="290" w:lineRule="auto"/>
              <w:jc w:val="center"/>
            </w:pPr>
            <w:r>
              <w:rPr>
                <w:rFonts w:ascii="Microsoft YaHei" w:cs="Microsoft YaHei" w:eastAsia="Microsoft YaHei" w:hAnsi="Microsoft YaHei"/>
                <w:b w:val="false"/>
                <w:bCs w:val="false"/>
                <w:i w:val="false"/>
                <w:iCs w:val="false"/>
                <w:color w:val="000000"/>
                <w:sz w:val="19"/>
                <w:szCs w:val="19"/>
              </w:rPr>
              <w:t xml:space="preserve">［已实现 / 进行中 / 待开发］</w:t>
            </w:r>
          </w:p>
        </w:tc>
        <w:tc>
          <w:tcPr>
            <w:tcW w:type="pct" w:w="55%"/>
            <w:shd w:fill="FFFFFF"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val="false"/>
                <w:bCs w:val="false"/>
                <w:i w:val="false"/>
                <w:iCs w:val="false"/>
                <w:color w:val="000000"/>
                <w:sz w:val="19"/>
                <w:szCs w:val="19"/>
              </w:rPr>
              <w:t xml:space="preserve">［说明添加、接受、可见范围和刷新方式］</w:t>
            </w:r>
          </w:p>
        </w:tc>
      </w:tr>
      <w:tr>
        <w:tc>
          <w:tcPr>
            <w:tcW w:type="pct" w:w="25%"/>
            <w:shd w:fill="F5F7FA"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bCs/>
                <w:i w:val="false"/>
                <w:iCs w:val="false"/>
                <w:color w:val="000000"/>
                <w:sz w:val="19"/>
                <w:szCs w:val="19"/>
              </w:rPr>
              <w:t xml:space="preserve">［互动功能］</w:t>
            </w:r>
          </w:p>
        </w:tc>
        <w:tc>
          <w:tcPr>
            <w:tcW w:type="pct" w:w="20%"/>
            <w:shd w:fill="F5F7FA" w:color="auto" w:val="clear"/>
            <w:tcMar>
              <w:top w:type="dxa" w:w="110"/>
              <w:left w:type="dxa" w:w="130"/>
              <w:bottom w:type="dxa" w:w="110"/>
              <w:right w:type="dxa" w:w="130"/>
            </w:tcMar>
            <w:vAlign w:val="center"/>
          </w:tcPr>
          <w:p>
            <w:pPr>
              <w:keepLines/>
              <w:spacing w:after="40" w:before="40" w:line="290" w:lineRule="auto"/>
              <w:jc w:val="center"/>
            </w:pPr>
            <w:r>
              <w:rPr>
                <w:rFonts w:ascii="Microsoft YaHei" w:cs="Microsoft YaHei" w:eastAsia="Microsoft YaHei" w:hAnsi="Microsoft YaHei"/>
                <w:b w:val="false"/>
                <w:bCs w:val="false"/>
                <w:i w:val="false"/>
                <w:iCs w:val="false"/>
                <w:color w:val="000000"/>
                <w:sz w:val="19"/>
                <w:szCs w:val="19"/>
              </w:rPr>
              <w:t xml:space="preserve">［已实现 / 进行中 / 待开发］</w:t>
            </w:r>
          </w:p>
        </w:tc>
        <w:tc>
          <w:tcPr>
            <w:tcW w:type="pct" w:w="55%"/>
            <w:shd w:fill="F5F7FA"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val="false"/>
                <w:bCs w:val="false"/>
                <w:i w:val="false"/>
                <w:iCs w:val="false"/>
                <w:color w:val="000000"/>
                <w:sz w:val="19"/>
                <w:szCs w:val="19"/>
              </w:rPr>
              <w:t xml:space="preserve">［说明点赞、评论或消息的保存与读取］</w:t>
            </w:r>
          </w:p>
        </w:tc>
      </w:tr>
      <w:tr>
        <w:tc>
          <w:tcPr>
            <w:tcW w:type="pct" w:w="25%"/>
            <w:shd w:fill="FFFFFF"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bCs/>
                <w:i w:val="false"/>
                <w:iCs w:val="false"/>
                <w:color w:val="000000"/>
                <w:sz w:val="19"/>
                <w:szCs w:val="19"/>
              </w:rPr>
              <w:t xml:space="preserve">［媒体功能］</w:t>
            </w:r>
          </w:p>
        </w:tc>
        <w:tc>
          <w:tcPr>
            <w:tcW w:type="pct" w:w="20%"/>
            <w:shd w:fill="FFFFFF" w:color="auto" w:val="clear"/>
            <w:tcMar>
              <w:top w:type="dxa" w:w="110"/>
              <w:left w:type="dxa" w:w="130"/>
              <w:bottom w:type="dxa" w:w="110"/>
              <w:right w:type="dxa" w:w="130"/>
            </w:tcMar>
            <w:vAlign w:val="center"/>
          </w:tcPr>
          <w:p>
            <w:pPr>
              <w:keepLines/>
              <w:spacing w:after="40" w:before="40" w:line="290" w:lineRule="auto"/>
              <w:jc w:val="center"/>
            </w:pPr>
            <w:r>
              <w:rPr>
                <w:rFonts w:ascii="Microsoft YaHei" w:cs="Microsoft YaHei" w:eastAsia="Microsoft YaHei" w:hAnsi="Microsoft YaHei"/>
                <w:b w:val="false"/>
                <w:bCs w:val="false"/>
                <w:i w:val="false"/>
                <w:iCs w:val="false"/>
                <w:color w:val="000000"/>
                <w:sz w:val="19"/>
                <w:szCs w:val="19"/>
              </w:rPr>
              <w:t xml:space="preserve">［已实现 / 进行中 / 待开发］</w:t>
            </w:r>
          </w:p>
        </w:tc>
        <w:tc>
          <w:tcPr>
            <w:tcW w:type="pct" w:w="55%"/>
            <w:shd w:fill="FFFFFF"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val="false"/>
                <w:bCs w:val="false"/>
                <w:i w:val="false"/>
                <w:iCs w:val="false"/>
                <w:color w:val="000000"/>
                <w:sz w:val="19"/>
                <w:szCs w:val="19"/>
              </w:rPr>
              <w:t xml:space="preserve">［说明图片、音频、视频的导入和播放限制］</w:t>
            </w:r>
          </w:p>
        </w:tc>
      </w:tr>
      <w:tr>
        <w:tc>
          <w:tcPr>
            <w:tcW w:type="pct" w:w="25%"/>
            <w:shd w:fill="F5F7FA"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bCs/>
                <w:i w:val="false"/>
                <w:iCs w:val="false"/>
                <w:color w:val="000000"/>
                <w:sz w:val="19"/>
                <w:szCs w:val="19"/>
              </w:rPr>
              <w:t xml:space="preserve">［特色功能］</w:t>
            </w:r>
          </w:p>
        </w:tc>
        <w:tc>
          <w:tcPr>
            <w:tcW w:type="pct" w:w="20%"/>
            <w:shd w:fill="F5F7FA" w:color="auto" w:val="clear"/>
            <w:tcMar>
              <w:top w:type="dxa" w:w="110"/>
              <w:left w:type="dxa" w:w="130"/>
              <w:bottom w:type="dxa" w:w="110"/>
              <w:right w:type="dxa" w:w="130"/>
            </w:tcMar>
            <w:vAlign w:val="center"/>
          </w:tcPr>
          <w:p>
            <w:pPr>
              <w:keepLines/>
              <w:spacing w:after="40" w:before="40" w:line="290" w:lineRule="auto"/>
              <w:jc w:val="center"/>
            </w:pPr>
            <w:r>
              <w:rPr>
                <w:rFonts w:ascii="Microsoft YaHei" w:cs="Microsoft YaHei" w:eastAsia="Microsoft YaHei" w:hAnsi="Microsoft YaHei"/>
                <w:b w:val="false"/>
                <w:bCs w:val="false"/>
                <w:i w:val="false"/>
                <w:iCs w:val="false"/>
                <w:color w:val="000000"/>
                <w:sz w:val="19"/>
                <w:szCs w:val="19"/>
              </w:rPr>
              <w:t xml:space="preserve">［已实现 / 进行中 / 待开发］</w:t>
            </w:r>
          </w:p>
        </w:tc>
        <w:tc>
          <w:tcPr>
            <w:tcW w:type="pct" w:w="55%"/>
            <w:shd w:fill="F5F7FA"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val="false"/>
                <w:bCs w:val="false"/>
                <w:i w:val="false"/>
                <w:iCs w:val="false"/>
                <w:color w:val="000000"/>
                <w:sz w:val="19"/>
                <w:szCs w:val="19"/>
              </w:rPr>
              <w:t xml:space="preserve">［说明本项目的差异化能力］</w:t>
            </w:r>
          </w:p>
        </w:tc>
      </w:tr>
      <w:tr>
        <w:tc>
          <w:tcPr>
            <w:tcW w:type="pct" w:w="25%"/>
            <w:shd w:fill="FFFFFF"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bCs/>
                <w:i w:val="false"/>
                <w:iCs w:val="false"/>
                <w:color w:val="000000"/>
                <w:sz w:val="19"/>
                <w:szCs w:val="19"/>
              </w:rPr>
              <w:t xml:space="preserve">［导出与档案］</w:t>
            </w:r>
          </w:p>
        </w:tc>
        <w:tc>
          <w:tcPr>
            <w:tcW w:type="pct" w:w="20%"/>
            <w:shd w:fill="FFFFFF" w:color="auto" w:val="clear"/>
            <w:tcMar>
              <w:top w:type="dxa" w:w="110"/>
              <w:left w:type="dxa" w:w="130"/>
              <w:bottom w:type="dxa" w:w="110"/>
              <w:right w:type="dxa" w:w="130"/>
            </w:tcMar>
            <w:vAlign w:val="center"/>
          </w:tcPr>
          <w:p>
            <w:pPr>
              <w:keepLines/>
              <w:spacing w:after="40" w:before="40" w:line="290" w:lineRule="auto"/>
              <w:jc w:val="center"/>
            </w:pPr>
            <w:r>
              <w:rPr>
                <w:rFonts w:ascii="Microsoft YaHei" w:cs="Microsoft YaHei" w:eastAsia="Microsoft YaHei" w:hAnsi="Microsoft YaHei"/>
                <w:b w:val="false"/>
                <w:bCs w:val="false"/>
                <w:i w:val="false"/>
                <w:iCs w:val="false"/>
                <w:color w:val="000000"/>
                <w:sz w:val="19"/>
                <w:szCs w:val="19"/>
              </w:rPr>
              <w:t xml:space="preserve">［已实现 / 进行中 / 待开发］</w:t>
            </w:r>
          </w:p>
        </w:tc>
        <w:tc>
          <w:tcPr>
            <w:tcW w:type="pct" w:w="55%"/>
            <w:shd w:fill="FFFFFF"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val="false"/>
                <w:bCs w:val="false"/>
                <w:i w:val="false"/>
                <w:iCs w:val="false"/>
                <w:color w:val="000000"/>
                <w:sz w:val="19"/>
                <w:szCs w:val="19"/>
              </w:rPr>
              <w:t xml:space="preserve">［说明可导出的格式和内容范围］</w:t>
            </w:r>
          </w:p>
        </w:tc>
      </w:tr>
    </w:tbl>
    <w:p>
      <w:pPr>
        <w:keepNext w:val="false"/>
        <w:keepLines w:val="false"/>
        <w:spacing w:after="70" w:before="0" w:line="330" w:lineRule="auto"/>
      </w:pPr>
      <w:r>
        <w:rPr>
          <w:rFonts w:ascii="Microsoft YaHei" w:cs="Microsoft YaHei" w:eastAsia="Microsoft YaHei" w:hAnsi="Microsoft YaHei"/>
          <w:b w:val="false"/>
          <w:bCs w:val="false"/>
          <w:i w:val="false"/>
          <w:iCs w:val="false"/>
          <w:color w:val="000000"/>
          <w:sz w:val="22"/>
          <w:szCs w:val="22"/>
        </w:rPr>
        <w:t xml:space="preserve"/>
      </w:r>
    </w:p>
    <w:p>
      <w:pPr>
        <w:pStyle w:val="Heading2"/>
        <w:pStyle w:val="Project Heading 2"/>
        <w:keepNext/>
        <w:keepLines/>
        <w:spacing w:after="110" w:before="220" w:line="300" w:lineRule="auto"/>
      </w:pPr>
      <w:r>
        <w:t xml:space="preserve">7.3 核心文件模板</w:t>
      </w:r>
    </w:p>
    <w:tbl>
      <w:tblPr>
        <w:tblW w:type="pct" w:w="100%"/>
        <w:tblBorders>
          <w:top w:val="single" w:color="D9D9D9" w:sz="5"/>
          <w:left w:val="single" w:color="D9D9D9" w:sz="5"/>
          <w:bottom w:val="single" w:color="D9D9D9" w:sz="5"/>
          <w:right w:val="single" w:color="D9D9D9" w:sz="5"/>
          <w:insideH w:val="single" w:color="D9D9D9" w:sz="5"/>
          <w:insideV w:val="single" w:color="D9D9D9" w:sz="5"/>
        </w:tblBorders>
      </w:tblPr>
      <w:tblGrid>
        <w:gridCol w:w="3276"/>
        <w:gridCol w:w="1872"/>
        <w:gridCol w:w="4212"/>
      </w:tblGrid>
      <w:tr>
        <w:trPr>
          <w:tblHeader/>
        </w:trPr>
        <w:tc>
          <w:tcPr>
            <w:tcW w:type="pct" w:w="35%"/>
            <w:shd w:fill="17324D"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bCs/>
                <w:i w:val="false"/>
                <w:iCs w:val="false"/>
                <w:color w:val="FFFFFF"/>
                <w:sz w:val="19"/>
                <w:szCs w:val="19"/>
              </w:rPr>
              <w:t xml:space="preserve">文件路径</w:t>
            </w:r>
          </w:p>
        </w:tc>
        <w:tc>
          <w:tcPr>
            <w:tcW w:type="pct" w:w="20%"/>
            <w:shd w:fill="17324D"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bCs/>
                <w:i w:val="false"/>
                <w:iCs w:val="false"/>
                <w:color w:val="FFFFFF"/>
                <w:sz w:val="19"/>
                <w:szCs w:val="19"/>
              </w:rPr>
              <w:t xml:space="preserve">类型</w:t>
            </w:r>
          </w:p>
        </w:tc>
        <w:tc>
          <w:tcPr>
            <w:tcW w:type="pct" w:w="45%"/>
            <w:shd w:fill="17324D"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bCs/>
                <w:i w:val="false"/>
                <w:iCs w:val="false"/>
                <w:color w:val="FFFFFF"/>
                <w:sz w:val="19"/>
                <w:szCs w:val="19"/>
              </w:rPr>
              <w:t xml:space="preserve">职责</w:t>
            </w:r>
          </w:p>
        </w:tc>
      </w:tr>
      <w:tr>
        <w:tc>
          <w:tcPr>
            <w:tcW w:type="pct" w:w="35%"/>
            <w:shd w:fill="FFFFFF"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bCs/>
                <w:i w:val="false"/>
                <w:iCs w:val="false"/>
                <w:color w:val="000000"/>
                <w:sz w:val="19"/>
                <w:szCs w:val="19"/>
              </w:rPr>
              <w:t xml:space="preserve">［index.html］</w:t>
            </w:r>
          </w:p>
        </w:tc>
        <w:tc>
          <w:tcPr>
            <w:tcW w:type="pct" w:w="20%"/>
            <w:shd w:fill="FFFFFF" w:color="auto" w:val="clear"/>
            <w:tcMar>
              <w:top w:type="dxa" w:w="110"/>
              <w:left w:type="dxa" w:w="130"/>
              <w:bottom w:type="dxa" w:w="110"/>
              <w:right w:type="dxa" w:w="130"/>
            </w:tcMar>
            <w:vAlign w:val="center"/>
          </w:tcPr>
          <w:p>
            <w:pPr>
              <w:keepLines/>
              <w:spacing w:after="40" w:before="40" w:line="290" w:lineRule="auto"/>
              <w:jc w:val="center"/>
            </w:pPr>
            <w:r>
              <w:rPr>
                <w:rFonts w:ascii="Microsoft YaHei" w:cs="Microsoft YaHei" w:eastAsia="Microsoft YaHei" w:hAnsi="Microsoft YaHei"/>
                <w:b w:val="false"/>
                <w:bCs w:val="false"/>
                <w:i w:val="false"/>
                <w:iCs w:val="false"/>
                <w:color w:val="000000"/>
                <w:sz w:val="19"/>
                <w:szCs w:val="19"/>
              </w:rPr>
              <w:t xml:space="preserve">［入口页面］</w:t>
            </w:r>
          </w:p>
        </w:tc>
        <w:tc>
          <w:tcPr>
            <w:tcW w:type="pct" w:w="45%"/>
            <w:shd w:fill="FFFFFF"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val="false"/>
                <w:bCs w:val="false"/>
                <w:i w:val="false"/>
                <w:iCs w:val="false"/>
                <w:color w:val="000000"/>
                <w:sz w:val="19"/>
                <w:szCs w:val="19"/>
              </w:rPr>
              <w:t xml:space="preserve">［页面结构与交互容器］</w:t>
            </w:r>
          </w:p>
        </w:tc>
      </w:tr>
      <w:tr>
        <w:tc>
          <w:tcPr>
            <w:tcW w:type="pct" w:w="35%"/>
            <w:shd w:fill="F5F7FA"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bCs/>
                <w:i w:val="false"/>
                <w:iCs w:val="false"/>
                <w:color w:val="000000"/>
                <w:sz w:val="19"/>
                <w:szCs w:val="19"/>
              </w:rPr>
              <w:t xml:space="preserve">［style.css］</w:t>
            </w:r>
          </w:p>
        </w:tc>
        <w:tc>
          <w:tcPr>
            <w:tcW w:type="pct" w:w="20%"/>
            <w:shd w:fill="F5F7FA" w:color="auto" w:val="clear"/>
            <w:tcMar>
              <w:top w:type="dxa" w:w="110"/>
              <w:left w:type="dxa" w:w="130"/>
              <w:bottom w:type="dxa" w:w="110"/>
              <w:right w:type="dxa" w:w="130"/>
            </w:tcMar>
            <w:vAlign w:val="center"/>
          </w:tcPr>
          <w:p>
            <w:pPr>
              <w:keepLines/>
              <w:spacing w:after="40" w:before="40" w:line="290" w:lineRule="auto"/>
              <w:jc w:val="center"/>
            </w:pPr>
            <w:r>
              <w:rPr>
                <w:rFonts w:ascii="Microsoft YaHei" w:cs="Microsoft YaHei" w:eastAsia="Microsoft YaHei" w:hAnsi="Microsoft YaHei"/>
                <w:b w:val="false"/>
                <w:bCs w:val="false"/>
                <w:i w:val="false"/>
                <w:iCs w:val="false"/>
                <w:color w:val="000000"/>
                <w:sz w:val="19"/>
                <w:szCs w:val="19"/>
              </w:rPr>
              <w:t xml:space="preserve">［样式文件］</w:t>
            </w:r>
          </w:p>
        </w:tc>
        <w:tc>
          <w:tcPr>
            <w:tcW w:type="pct" w:w="45%"/>
            <w:shd w:fill="F5F7FA"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val="false"/>
                <w:bCs w:val="false"/>
                <w:i w:val="false"/>
                <w:iCs w:val="false"/>
                <w:color w:val="000000"/>
                <w:sz w:val="19"/>
                <w:szCs w:val="19"/>
              </w:rPr>
              <w:t xml:space="preserve">［布局、视觉与响应式规则］</w:t>
            </w:r>
          </w:p>
        </w:tc>
      </w:tr>
      <w:tr>
        <w:tc>
          <w:tcPr>
            <w:tcW w:type="pct" w:w="35%"/>
            <w:shd w:fill="FFFFFF"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bCs/>
                <w:i w:val="false"/>
                <w:iCs w:val="false"/>
                <w:color w:val="000000"/>
                <w:sz w:val="19"/>
                <w:szCs w:val="19"/>
              </w:rPr>
              <w:t xml:space="preserve">［app.js］</w:t>
            </w:r>
          </w:p>
        </w:tc>
        <w:tc>
          <w:tcPr>
            <w:tcW w:type="pct" w:w="20%"/>
            <w:shd w:fill="FFFFFF" w:color="auto" w:val="clear"/>
            <w:tcMar>
              <w:top w:type="dxa" w:w="110"/>
              <w:left w:type="dxa" w:w="130"/>
              <w:bottom w:type="dxa" w:w="110"/>
              <w:right w:type="dxa" w:w="130"/>
            </w:tcMar>
            <w:vAlign w:val="center"/>
          </w:tcPr>
          <w:p>
            <w:pPr>
              <w:keepLines/>
              <w:spacing w:after="40" w:before="40" w:line="290" w:lineRule="auto"/>
              <w:jc w:val="center"/>
            </w:pPr>
            <w:r>
              <w:rPr>
                <w:rFonts w:ascii="Microsoft YaHei" w:cs="Microsoft YaHei" w:eastAsia="Microsoft YaHei" w:hAnsi="Microsoft YaHei"/>
                <w:b w:val="false"/>
                <w:bCs w:val="false"/>
                <w:i w:val="false"/>
                <w:iCs w:val="false"/>
                <w:color w:val="000000"/>
                <w:sz w:val="19"/>
                <w:szCs w:val="19"/>
              </w:rPr>
              <w:t xml:space="preserve">［逻辑文件］</w:t>
            </w:r>
          </w:p>
        </w:tc>
        <w:tc>
          <w:tcPr>
            <w:tcW w:type="pct" w:w="45%"/>
            <w:shd w:fill="FFFFFF"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val="false"/>
                <w:bCs w:val="false"/>
                <w:i w:val="false"/>
                <w:iCs w:val="false"/>
                <w:color w:val="000000"/>
                <w:sz w:val="19"/>
                <w:szCs w:val="19"/>
              </w:rPr>
              <w:t xml:space="preserve">［状态、数据、事件与业务逻辑］</w:t>
            </w:r>
          </w:p>
        </w:tc>
      </w:tr>
      <w:tr>
        <w:tc>
          <w:tcPr>
            <w:tcW w:type="pct" w:w="35%"/>
            <w:shd w:fill="F5F7FA"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bCs/>
                <w:i w:val="false"/>
                <w:iCs w:val="false"/>
                <w:color w:val="000000"/>
                <w:sz w:val="19"/>
                <w:szCs w:val="19"/>
              </w:rPr>
              <w:t xml:space="preserve">［README.txt］</w:t>
            </w:r>
          </w:p>
        </w:tc>
        <w:tc>
          <w:tcPr>
            <w:tcW w:type="pct" w:w="20%"/>
            <w:shd w:fill="F5F7FA" w:color="auto" w:val="clear"/>
            <w:tcMar>
              <w:top w:type="dxa" w:w="110"/>
              <w:left w:type="dxa" w:w="130"/>
              <w:bottom w:type="dxa" w:w="110"/>
              <w:right w:type="dxa" w:w="130"/>
            </w:tcMar>
            <w:vAlign w:val="center"/>
          </w:tcPr>
          <w:p>
            <w:pPr>
              <w:keepLines/>
              <w:spacing w:after="40" w:before="40" w:line="290" w:lineRule="auto"/>
              <w:jc w:val="center"/>
            </w:pPr>
            <w:r>
              <w:rPr>
                <w:rFonts w:ascii="Microsoft YaHei" w:cs="Microsoft YaHei" w:eastAsia="Microsoft YaHei" w:hAnsi="Microsoft YaHei"/>
                <w:b w:val="false"/>
                <w:bCs w:val="false"/>
                <w:i w:val="false"/>
                <w:iCs w:val="false"/>
                <w:color w:val="000000"/>
                <w:sz w:val="19"/>
                <w:szCs w:val="19"/>
              </w:rPr>
              <w:t xml:space="preserve">［使用说明］</w:t>
            </w:r>
          </w:p>
        </w:tc>
        <w:tc>
          <w:tcPr>
            <w:tcW w:type="pct" w:w="45%"/>
            <w:shd w:fill="F5F7FA"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val="false"/>
                <w:bCs w:val="false"/>
                <w:i w:val="false"/>
                <w:iCs w:val="false"/>
                <w:color w:val="000000"/>
                <w:sz w:val="19"/>
                <w:szCs w:val="19"/>
              </w:rPr>
              <w:t xml:space="preserve">［打开、部署和维护方式］</w:t>
            </w:r>
          </w:p>
        </w:tc>
      </w:tr>
      <w:tr>
        <w:tc>
          <w:tcPr>
            <w:tcW w:type="pct" w:w="35%"/>
            <w:shd w:fill="FFFFFF"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bCs/>
                <w:i w:val="false"/>
                <w:iCs w:val="false"/>
                <w:color w:val="000000"/>
                <w:sz w:val="19"/>
                <w:szCs w:val="19"/>
              </w:rPr>
              <w:t xml:space="preserve">［配置文件］</w:t>
            </w:r>
          </w:p>
        </w:tc>
        <w:tc>
          <w:tcPr>
            <w:tcW w:type="pct" w:w="20%"/>
            <w:shd w:fill="FFFFFF" w:color="auto" w:val="clear"/>
            <w:tcMar>
              <w:top w:type="dxa" w:w="110"/>
              <w:left w:type="dxa" w:w="130"/>
              <w:bottom w:type="dxa" w:w="110"/>
              <w:right w:type="dxa" w:w="130"/>
            </w:tcMar>
            <w:vAlign w:val="center"/>
          </w:tcPr>
          <w:p>
            <w:pPr>
              <w:keepLines/>
              <w:spacing w:after="40" w:before="40" w:line="290" w:lineRule="auto"/>
              <w:jc w:val="center"/>
            </w:pPr>
            <w:r>
              <w:rPr>
                <w:rFonts w:ascii="Microsoft YaHei" w:cs="Microsoft YaHei" w:eastAsia="Microsoft YaHei" w:hAnsi="Microsoft YaHei"/>
                <w:b w:val="false"/>
                <w:bCs w:val="false"/>
                <w:i w:val="false"/>
                <w:iCs w:val="false"/>
                <w:color w:val="000000"/>
                <w:sz w:val="19"/>
                <w:szCs w:val="19"/>
              </w:rPr>
              <w:t xml:space="preserve">［平台配置］</w:t>
            </w:r>
          </w:p>
        </w:tc>
        <w:tc>
          <w:tcPr>
            <w:tcW w:type="pct" w:w="45%"/>
            <w:shd w:fill="FFFFFF"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val="false"/>
                <w:bCs w:val="false"/>
                <w:i w:val="false"/>
                <w:iCs w:val="false"/>
                <w:color w:val="000000"/>
                <w:sz w:val="19"/>
                <w:szCs w:val="19"/>
              </w:rPr>
              <w:t xml:space="preserve">［托管平台入口或应用元数据］</w:t>
            </w:r>
          </w:p>
        </w:tc>
      </w:tr>
      <w:tr>
        <w:tc>
          <w:tcPr>
            <w:tcW w:type="pct" w:w="35%"/>
            <w:shd w:fill="F5F7FA"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bCs/>
                <w:i w:val="false"/>
                <w:iCs w:val="false"/>
                <w:color w:val="000000"/>
                <w:sz w:val="19"/>
                <w:szCs w:val="19"/>
              </w:rPr>
              <w:t xml:space="preserve">［交付压缩包］</w:t>
            </w:r>
          </w:p>
        </w:tc>
        <w:tc>
          <w:tcPr>
            <w:tcW w:type="pct" w:w="20%"/>
            <w:shd w:fill="F5F7FA" w:color="auto" w:val="clear"/>
            <w:tcMar>
              <w:top w:type="dxa" w:w="110"/>
              <w:left w:type="dxa" w:w="130"/>
              <w:bottom w:type="dxa" w:w="110"/>
              <w:right w:type="dxa" w:w="130"/>
            </w:tcMar>
            <w:vAlign w:val="center"/>
          </w:tcPr>
          <w:p>
            <w:pPr>
              <w:keepLines/>
              <w:spacing w:after="40" w:before="40" w:line="290" w:lineRule="auto"/>
              <w:jc w:val="center"/>
            </w:pPr>
            <w:r>
              <w:rPr>
                <w:rFonts w:ascii="Microsoft YaHei" w:cs="Microsoft YaHei" w:eastAsia="Microsoft YaHei" w:hAnsi="Microsoft YaHei"/>
                <w:b w:val="false"/>
                <w:bCs w:val="false"/>
                <w:i w:val="false"/>
                <w:iCs w:val="false"/>
                <w:color w:val="000000"/>
                <w:sz w:val="19"/>
                <w:szCs w:val="19"/>
              </w:rPr>
              <w:t xml:space="preserve">［交付产物］</w:t>
            </w:r>
          </w:p>
        </w:tc>
        <w:tc>
          <w:tcPr>
            <w:tcW w:type="pct" w:w="45%"/>
            <w:shd w:fill="F5F7FA"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val="false"/>
                <w:bCs w:val="false"/>
                <w:i w:val="false"/>
                <w:iCs w:val="false"/>
                <w:color w:val="000000"/>
                <w:sz w:val="19"/>
                <w:szCs w:val="19"/>
              </w:rPr>
              <w:t xml:space="preserve">［完整源码或可部署站点］</w:t>
            </w:r>
          </w:p>
        </w:tc>
      </w:tr>
    </w:tbl>
    <w:p>
      <w:pPr>
        <w:keepNext w:val="false"/>
        <w:keepLines w:val="false"/>
        <w:spacing w:after="70" w:before="0" w:line="330" w:lineRule="auto"/>
      </w:pPr>
      <w:r>
        <w:rPr>
          <w:rFonts w:ascii="Microsoft YaHei" w:cs="Microsoft YaHei" w:eastAsia="Microsoft YaHei" w:hAnsi="Microsoft YaHei"/>
          <w:b w:val="false"/>
          <w:bCs w:val="false"/>
          <w:i w:val="false"/>
          <w:iCs w:val="false"/>
          <w:color w:val="000000"/>
          <w:sz w:val="22"/>
          <w:szCs w:val="22"/>
        </w:rPr>
        <w:t xml:space="preserve"/>
      </w:r>
    </w:p>
    <w:p>
      <w:pPr>
        <w:pStyle w:val="Heading2"/>
        <w:pStyle w:val="Project Heading 2"/>
        <w:keepNext/>
        <w:keepLines/>
        <w:spacing w:after="110" w:before="220" w:line="300" w:lineRule="auto"/>
      </w:pPr>
      <w:r>
        <w:t xml:space="preserve">7.4 验收与风险模板</w:t>
      </w:r>
    </w:p>
    <w:tbl>
      <w:tblPr>
        <w:tblW w:type="pct" w:w="100%"/>
        <w:tblBorders>
          <w:top w:val="single" w:color="D9D9D9" w:sz="5"/>
          <w:left w:val="single" w:color="D9D9D9" w:sz="5"/>
          <w:bottom w:val="single" w:color="D9D9D9" w:sz="5"/>
          <w:right w:val="single" w:color="D9D9D9" w:sz="5"/>
          <w:insideH w:val="single" w:color="D9D9D9" w:sz="5"/>
          <w:insideV w:val="single" w:color="D9D9D9" w:sz="5"/>
        </w:tblBorders>
      </w:tblPr>
      <w:tblGrid>
        <w:gridCol w:w="2340"/>
        <w:gridCol w:w="7020"/>
      </w:tblGrid>
      <w:tr>
        <w:trPr>
          <w:tblHeader/>
        </w:trPr>
        <w:tc>
          <w:tcPr>
            <w:tcW w:type="pct" w:w="25%"/>
            <w:shd w:fill="17324D"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bCs/>
                <w:i w:val="false"/>
                <w:iCs w:val="false"/>
                <w:color w:val="FFFFFF"/>
                <w:sz w:val="19"/>
                <w:szCs w:val="19"/>
              </w:rPr>
              <w:t xml:space="preserve">项目</w:t>
            </w:r>
          </w:p>
        </w:tc>
        <w:tc>
          <w:tcPr>
            <w:tcW w:type="pct" w:w="75%"/>
            <w:shd w:fill="17324D"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bCs/>
                <w:i w:val="false"/>
                <w:iCs w:val="false"/>
                <w:color w:val="FFFFFF"/>
                <w:sz w:val="19"/>
                <w:szCs w:val="19"/>
              </w:rPr>
              <w:t xml:space="preserve">填写提示</w:t>
            </w:r>
          </w:p>
        </w:tc>
      </w:tr>
      <w:tr>
        <w:tc>
          <w:tcPr>
            <w:tcW w:type="pct" w:w="25%"/>
            <w:shd w:fill="FFFFFF"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bCs/>
                <w:i w:val="false"/>
                <w:iCs w:val="false"/>
                <w:color w:val="000000"/>
                <w:sz w:val="19"/>
                <w:szCs w:val="19"/>
              </w:rPr>
              <w:t xml:space="preserve">验收环境</w:t>
            </w:r>
          </w:p>
        </w:tc>
        <w:tc>
          <w:tcPr>
            <w:tcW w:type="pct" w:w="75%"/>
            <w:shd w:fill="FFFFFF"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val="false"/>
                <w:bCs w:val="false"/>
                <w:i w:val="false"/>
                <w:iCs w:val="false"/>
                <w:color w:val="000000"/>
                <w:sz w:val="19"/>
                <w:szCs w:val="19"/>
              </w:rPr>
              <w:t xml:space="preserve">［操作系统、浏览器、设备尺寸、是否移动端］</w:t>
            </w:r>
          </w:p>
        </w:tc>
      </w:tr>
      <w:tr>
        <w:tc>
          <w:tcPr>
            <w:tcW w:type="pct" w:w="25%"/>
            <w:shd w:fill="F5F7FA"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bCs/>
                <w:i w:val="false"/>
                <w:iCs w:val="false"/>
                <w:color w:val="000000"/>
                <w:sz w:val="19"/>
                <w:szCs w:val="19"/>
              </w:rPr>
              <w:t xml:space="preserve">核心路径</w:t>
            </w:r>
          </w:p>
        </w:tc>
        <w:tc>
          <w:tcPr>
            <w:tcW w:type="pct" w:w="75%"/>
            <w:shd w:fill="F5F7FA"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val="false"/>
                <w:bCs w:val="false"/>
                <w:i w:val="false"/>
                <w:iCs w:val="false"/>
                <w:color w:val="000000"/>
                <w:sz w:val="19"/>
                <w:szCs w:val="19"/>
              </w:rPr>
              <w:t xml:space="preserve">［从进入页面到完成主要任务的步骤］</w:t>
            </w:r>
          </w:p>
        </w:tc>
      </w:tr>
      <w:tr>
        <w:tc>
          <w:tcPr>
            <w:tcW w:type="pct" w:w="25%"/>
            <w:shd w:fill="FFFFFF"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bCs/>
                <w:i w:val="false"/>
                <w:iCs w:val="false"/>
                <w:color w:val="000000"/>
                <w:sz w:val="19"/>
                <w:szCs w:val="19"/>
              </w:rPr>
              <w:t xml:space="preserve">通过结果</w:t>
            </w:r>
          </w:p>
        </w:tc>
        <w:tc>
          <w:tcPr>
            <w:tcW w:type="pct" w:w="75%"/>
            <w:shd w:fill="FFFFFF"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val="false"/>
                <w:bCs w:val="false"/>
                <w:i w:val="false"/>
                <w:iCs w:val="false"/>
                <w:color w:val="000000"/>
                <w:sz w:val="19"/>
                <w:szCs w:val="19"/>
              </w:rPr>
              <w:t xml:space="preserve">［哪些项目已人工验证，哪些仍待复验］</w:t>
            </w:r>
          </w:p>
        </w:tc>
      </w:tr>
      <w:tr>
        <w:tc>
          <w:tcPr>
            <w:tcW w:type="pct" w:w="25%"/>
            <w:shd w:fill="F5F7FA"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bCs/>
                <w:i w:val="false"/>
                <w:iCs w:val="false"/>
                <w:color w:val="000000"/>
                <w:sz w:val="19"/>
                <w:szCs w:val="19"/>
              </w:rPr>
              <w:t xml:space="preserve">未通过项</w:t>
            </w:r>
          </w:p>
        </w:tc>
        <w:tc>
          <w:tcPr>
            <w:tcW w:type="pct" w:w="75%"/>
            <w:shd w:fill="F5F7FA"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val="false"/>
                <w:bCs w:val="false"/>
                <w:i w:val="false"/>
                <w:iCs w:val="false"/>
                <w:color w:val="000000"/>
                <w:sz w:val="19"/>
                <w:szCs w:val="19"/>
              </w:rPr>
              <w:t xml:space="preserve">［问题、复现步骤、影响范围］</w:t>
            </w:r>
          </w:p>
        </w:tc>
      </w:tr>
      <w:tr>
        <w:tc>
          <w:tcPr>
            <w:tcW w:type="pct" w:w="25%"/>
            <w:shd w:fill="FFFFFF"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bCs/>
                <w:i w:val="false"/>
                <w:iCs w:val="false"/>
                <w:color w:val="000000"/>
                <w:sz w:val="19"/>
                <w:szCs w:val="19"/>
              </w:rPr>
              <w:t xml:space="preserve">数据风险</w:t>
            </w:r>
          </w:p>
        </w:tc>
        <w:tc>
          <w:tcPr>
            <w:tcW w:type="pct" w:w="75%"/>
            <w:shd w:fill="FFFFFF"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val="false"/>
                <w:bCs w:val="false"/>
                <w:i w:val="false"/>
                <w:iCs w:val="false"/>
                <w:color w:val="000000"/>
                <w:sz w:val="19"/>
                <w:szCs w:val="19"/>
              </w:rPr>
              <w:t xml:space="preserve">［本地数据、云端同步、跨设备或清缓存风险］</w:t>
            </w:r>
          </w:p>
        </w:tc>
      </w:tr>
      <w:tr>
        <w:tc>
          <w:tcPr>
            <w:tcW w:type="pct" w:w="25%"/>
            <w:shd w:fill="F5F7FA"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bCs/>
                <w:i w:val="false"/>
                <w:iCs w:val="false"/>
                <w:color w:val="000000"/>
                <w:sz w:val="19"/>
                <w:szCs w:val="19"/>
              </w:rPr>
              <w:t xml:space="preserve">服务风险</w:t>
            </w:r>
          </w:p>
        </w:tc>
        <w:tc>
          <w:tcPr>
            <w:tcW w:type="pct" w:w="75%"/>
            <w:shd w:fill="F5F7FA"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val="false"/>
                <w:bCs w:val="false"/>
                <w:i w:val="false"/>
                <w:iCs w:val="false"/>
                <w:color w:val="000000"/>
                <w:sz w:val="19"/>
                <w:szCs w:val="19"/>
              </w:rPr>
              <w:t xml:space="preserve">［认证、数据库、CDN、音频或第三方依赖］</w:t>
            </w:r>
          </w:p>
        </w:tc>
      </w:tr>
      <w:tr>
        <w:tc>
          <w:tcPr>
            <w:tcW w:type="pct" w:w="25%"/>
            <w:shd w:fill="FFFFFF"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bCs/>
                <w:i w:val="false"/>
                <w:iCs w:val="false"/>
                <w:color w:val="000000"/>
                <w:sz w:val="19"/>
                <w:szCs w:val="19"/>
              </w:rPr>
              <w:t xml:space="preserve">下一步计划</w:t>
            </w:r>
          </w:p>
        </w:tc>
        <w:tc>
          <w:tcPr>
            <w:tcW w:type="pct" w:w="75%"/>
            <w:shd w:fill="FFFFFF"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val="false"/>
                <w:bCs w:val="false"/>
                <w:i w:val="false"/>
                <w:iCs w:val="false"/>
                <w:color w:val="000000"/>
                <w:sz w:val="19"/>
                <w:szCs w:val="19"/>
              </w:rPr>
              <w:t xml:space="preserve">［下一版本要完成的功能和修复项］</w:t>
            </w:r>
          </w:p>
        </w:tc>
      </w:tr>
      <w:tr>
        <w:tc>
          <w:tcPr>
            <w:tcW w:type="pct" w:w="25%"/>
            <w:shd w:fill="F5F7FA"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bCs/>
                <w:i w:val="false"/>
                <w:iCs w:val="false"/>
                <w:color w:val="000000"/>
                <w:sz w:val="19"/>
                <w:szCs w:val="19"/>
              </w:rPr>
              <w:t xml:space="preserve">发布条件</w:t>
            </w:r>
          </w:p>
        </w:tc>
        <w:tc>
          <w:tcPr>
            <w:tcW w:type="pct" w:w="75%"/>
            <w:shd w:fill="F5F7FA"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val="false"/>
                <w:bCs w:val="false"/>
                <w:i w:val="false"/>
                <w:iCs w:val="false"/>
                <w:color w:val="000000"/>
                <w:sz w:val="19"/>
                <w:szCs w:val="19"/>
              </w:rPr>
              <w:t xml:space="preserve">［达到什么标准后可以正式公开］</w:t>
            </w:r>
          </w:p>
        </w:tc>
      </w:tr>
    </w:tbl>
    <w:p>
      <w:pPr>
        <w:keepNext w:val="false"/>
        <w:keepLines w:val="false"/>
        <w:spacing w:after="70" w:before="0" w:line="330" w:lineRule="auto"/>
      </w:pPr>
      <w:r>
        <w:rPr>
          <w:rFonts w:ascii="Microsoft YaHei" w:cs="Microsoft YaHei" w:eastAsia="Microsoft YaHei" w:hAnsi="Microsoft YaHei"/>
          <w:b w:val="false"/>
          <w:bCs w:val="false"/>
          <w:i w:val="false"/>
          <w:iCs w:val="false"/>
          <w:color w:val="000000"/>
          <w:sz w:val="22"/>
          <w:szCs w:val="22"/>
        </w:rPr>
        <w:t xml:space="preserve"/>
      </w:r>
    </w:p>
    <w:p>
      <w:pPr>
        <w:pStyle w:val="Heading2"/>
        <w:pStyle w:val="Project Heading 2"/>
        <w:keepNext/>
        <w:keepLines/>
        <w:spacing w:after="110" w:before="220" w:line="300" w:lineRule="auto"/>
      </w:pPr>
      <w:r>
        <w:t xml:space="preserve">7.5 可直接复用的说明提纲</w:t>
      </w:r>
    </w:p>
    <w:p>
      <w:pPr>
        <w:pStyle w:val="ListParagraph"/>
        <w:numPr>
          <w:ilvl w:val="0"/>
          <w:numId w:val="2"/>
        </w:numPr>
        <w:spacing w:after="90" w:line="320" w:lineRule="auto"/>
      </w:pPr>
      <w:r>
        <w:rPr>
          <w:rFonts w:ascii="Microsoft YaHei" w:cs="Microsoft YaHei" w:eastAsia="Microsoft YaHei" w:hAnsi="Microsoft YaHei"/>
          <w:b w:val="false"/>
          <w:bCs w:val="false"/>
          <w:i w:val="false"/>
          <w:iCs w:val="false"/>
          <w:color w:val="000000"/>
          <w:sz w:val="22"/>
          <w:szCs w:val="22"/>
        </w:rPr>
        <w:t xml:space="preserve">项目概述：这个项目解决什么问题，谁会使用，主要入口在哪里。</w:t>
      </w:r>
    </w:p>
    <w:p>
      <w:pPr>
        <w:pStyle w:val="ListParagraph"/>
        <w:numPr>
          <w:ilvl w:val="0"/>
          <w:numId w:val="2"/>
        </w:numPr>
        <w:spacing w:after="90" w:line="320" w:lineRule="auto"/>
      </w:pPr>
      <w:r>
        <w:rPr>
          <w:rFonts w:ascii="Microsoft YaHei" w:cs="Microsoft YaHei" w:eastAsia="Microsoft YaHei" w:hAnsi="Microsoft YaHei"/>
          <w:b w:val="false"/>
          <w:bCs w:val="false"/>
          <w:i w:val="false"/>
          <w:iCs w:val="false"/>
          <w:color w:val="000000"/>
          <w:sz w:val="22"/>
          <w:szCs w:val="22"/>
        </w:rPr>
        <w:t xml:space="preserve">当前状态：版本、公开地址、可体验范围、交付形式和未完成项。</w:t>
      </w:r>
    </w:p>
    <w:p>
      <w:pPr>
        <w:pStyle w:val="ListParagraph"/>
        <w:numPr>
          <w:ilvl w:val="0"/>
          <w:numId w:val="2"/>
        </w:numPr>
        <w:spacing w:after="90" w:line="320" w:lineRule="auto"/>
      </w:pPr>
      <w:r>
        <w:rPr>
          <w:rFonts w:ascii="Microsoft YaHei" w:cs="Microsoft YaHei" w:eastAsia="Microsoft YaHei" w:hAnsi="Microsoft YaHei"/>
          <w:b w:val="false"/>
          <w:bCs w:val="false"/>
          <w:i w:val="false"/>
          <w:iCs w:val="false"/>
          <w:color w:val="000000"/>
          <w:sz w:val="22"/>
          <w:szCs w:val="22"/>
        </w:rPr>
        <w:t xml:space="preserve">功能清单：按账号、记录、探索、互动、媒体、档案和特色功能分组。</w:t>
      </w:r>
    </w:p>
    <w:p>
      <w:pPr>
        <w:pStyle w:val="ListParagraph"/>
        <w:numPr>
          <w:ilvl w:val="0"/>
          <w:numId w:val="2"/>
        </w:numPr>
        <w:spacing w:after="90" w:line="320" w:lineRule="auto"/>
      </w:pPr>
      <w:r>
        <w:rPr>
          <w:rFonts w:ascii="Microsoft YaHei" w:cs="Microsoft YaHei" w:eastAsia="Microsoft YaHei" w:hAnsi="Microsoft YaHei"/>
          <w:b w:val="false"/>
          <w:bCs w:val="false"/>
          <w:i w:val="false"/>
          <w:iCs w:val="false"/>
          <w:color w:val="000000"/>
          <w:sz w:val="22"/>
          <w:szCs w:val="22"/>
        </w:rPr>
        <w:t xml:space="preserve">核心文件：入口、样式、逻辑、配置、说明和交付包分别负责什么。</w:t>
      </w:r>
    </w:p>
    <w:p>
      <w:pPr>
        <w:pStyle w:val="ListParagraph"/>
        <w:numPr>
          <w:ilvl w:val="0"/>
          <w:numId w:val="2"/>
        </w:numPr>
        <w:spacing w:after="90" w:line="320" w:lineRule="auto"/>
      </w:pPr>
      <w:r>
        <w:rPr>
          <w:rFonts w:ascii="Microsoft YaHei" w:cs="Microsoft YaHei" w:eastAsia="Microsoft YaHei" w:hAnsi="Microsoft YaHei"/>
          <w:b w:val="false"/>
          <w:bCs w:val="false"/>
          <w:i w:val="false"/>
          <w:iCs w:val="false"/>
          <w:color w:val="000000"/>
          <w:sz w:val="22"/>
          <w:szCs w:val="22"/>
        </w:rPr>
        <w:t xml:space="preserve">架构与数据：数据保存在哪里，哪些能力依赖云端，用户看到的内容如何刷新。</w:t>
      </w:r>
    </w:p>
    <w:p>
      <w:pPr>
        <w:pStyle w:val="ListParagraph"/>
        <w:numPr>
          <w:ilvl w:val="0"/>
          <w:numId w:val="2"/>
        </w:numPr>
        <w:spacing w:after="90" w:line="320" w:lineRule="auto"/>
      </w:pPr>
      <w:r>
        <w:rPr>
          <w:rFonts w:ascii="Microsoft YaHei" w:cs="Microsoft YaHei" w:eastAsia="Microsoft YaHei" w:hAnsi="Microsoft YaHei"/>
          <w:b w:val="false"/>
          <w:bCs w:val="false"/>
          <w:i w:val="false"/>
          <w:iCs w:val="false"/>
          <w:color w:val="000000"/>
          <w:sz w:val="22"/>
          <w:szCs w:val="22"/>
        </w:rPr>
        <w:t xml:space="preserve">部署维护：如何上传、替换文件、清缓存、回滚和排查资源缺失。</w:t>
      </w:r>
    </w:p>
    <w:p>
      <w:pPr>
        <w:pStyle w:val="ListParagraph"/>
        <w:numPr>
          <w:ilvl w:val="0"/>
          <w:numId w:val="2"/>
        </w:numPr>
        <w:spacing w:after="90" w:line="320" w:lineRule="auto"/>
      </w:pPr>
      <w:r>
        <w:rPr>
          <w:rFonts w:ascii="Microsoft YaHei" w:cs="Microsoft YaHei" w:eastAsia="Microsoft YaHei" w:hAnsi="Microsoft YaHei"/>
          <w:b w:val="false"/>
          <w:bCs w:val="false"/>
          <w:i w:val="false"/>
          <w:iCs w:val="false"/>
          <w:color w:val="000000"/>
          <w:sz w:val="22"/>
          <w:szCs w:val="22"/>
        </w:rPr>
        <w:t xml:space="preserve">验收结果：已核对项、待复验项、已知限制和失败后的处理办法。</w:t>
      </w:r>
    </w:p>
    <w:p>
      <w:pPr>
        <w:pStyle w:val="ListParagraph"/>
        <w:numPr>
          <w:ilvl w:val="0"/>
          <w:numId w:val="2"/>
        </w:numPr>
        <w:spacing w:after="90" w:line="320" w:lineRule="auto"/>
      </w:pPr>
      <w:r>
        <w:rPr>
          <w:rFonts w:ascii="Microsoft YaHei" w:cs="Microsoft YaHei" w:eastAsia="Microsoft YaHei" w:hAnsi="Microsoft YaHei"/>
          <w:b w:val="false"/>
          <w:bCs w:val="false"/>
          <w:i w:val="false"/>
          <w:iCs w:val="false"/>
          <w:color w:val="000000"/>
          <w:sz w:val="22"/>
          <w:szCs w:val="22"/>
        </w:rPr>
        <w:t xml:space="preserve">后续计划：下一版本要增加、优化或修复的明确项目。</w:t>
      </w:r>
    </w:p>
    <w:p>
      <w:pPr>
        <w:keepNext w:val="false"/>
        <w:keepLines w:val="false"/>
        <w:spacing w:after="70" w:before="0" w:line="330" w:lineRule="auto"/>
      </w:pPr>
      <w:r>
        <w:rPr>
          <w:rFonts w:ascii="Microsoft YaHei" w:cs="Microsoft YaHei" w:eastAsia="Microsoft YaHei" w:hAnsi="Microsoft YaHei"/>
          <w:b w:val="false"/>
          <w:bCs w:val="false"/>
          <w:i w:val="false"/>
          <w:iCs w:val="false"/>
          <w:color w:val="000000"/>
          <w:sz w:val="22"/>
          <w:szCs w:val="22"/>
        </w:rPr>
        <w:t xml:space="preserve"/>
      </w:r>
    </w:p>
    <w:p>
      <w:pPr>
        <w:keepNext w:val="false"/>
        <w:keepLines w:val="false"/>
        <w:spacing w:after="180" w:before="0" w:line="330" w:lineRule="auto"/>
      </w:pPr>
      <w:r>
        <w:rPr>
          <w:rFonts w:ascii="Microsoft YaHei" w:cs="Microsoft YaHei" w:eastAsia="Microsoft YaHei" w:hAnsi="Microsoft YaHei"/>
          <w:b w:val="false"/>
          <w:bCs w:val="false"/>
          <w:i w:val="false"/>
          <w:iCs w:val="false"/>
          <w:color w:val="555F6D"/>
          <w:sz w:val="19"/>
          <w:szCs w:val="19"/>
        </w:rPr>
        <w:t xml:space="preserve">模板使用建议：功能状态不要只写“完成”，应同时写明用户操作路径、保存位置和验证结果；核心文件不要只列文件名，应写明后续维护者修改时最需要关注的部分；风险和限制要居中呈现，不应隐藏在文档末尾。</w:t>
      </w:r>
    </w:p>
    <w:p>
      <w:pPr>
        <w:pageBreakBefore/>
        <w:spacing w:after="0"/>
      </w:pPr>
      <w:r>
        <w:rPr>
          <w:rFonts w:ascii="Microsoft YaHei" w:cs="Microsoft YaHei" w:eastAsia="Microsoft YaHei" w:hAnsi="Microsoft YaHei"/>
          <w:b w:val="false"/>
          <w:bCs w:val="false"/>
          <w:i w:val="false"/>
          <w:iCs w:val="false"/>
          <w:color w:val="000000"/>
          <w:sz w:val="22"/>
          <w:szCs w:val="22"/>
        </w:rPr>
        <w:br/>
        <w:t xml:space="preserve"/>
      </w:r>
    </w:p>
    <w:p>
      <w:pPr>
        <w:pStyle w:val="Heading1"/>
        <w:pStyle w:val="Project Heading 1"/>
        <w:keepNext/>
        <w:keepLines/>
        <w:spacing w:after="140" w:before="260" w:line="300" w:lineRule="auto"/>
      </w:pPr>
      <w:r>
        <w:t xml:space="preserve">八、交付结论</w:t>
      </w:r>
    </w:p>
    <w:p>
      <w:pPr>
        <w:keepNext w:val="false"/>
        <w:keepLines w:val="false"/>
        <w:spacing w:after="180" w:before="0" w:line="330" w:lineRule="auto"/>
      </w:pPr>
      <w:r>
        <w:rPr>
          <w:rFonts w:ascii="Microsoft YaHei" w:cs="Microsoft YaHei" w:eastAsia="Microsoft YaHei" w:hAnsi="Microsoft YaHei"/>
          <w:b w:val="false"/>
          <w:bCs w:val="false"/>
          <w:i w:val="false"/>
          <w:iCs w:val="false"/>
          <w:color w:val="000000"/>
          <w:sz w:val="22"/>
          <w:szCs w:val="22"/>
        </w:rPr>
        <w:t xml:space="preserve">当前版本已经形成完整的“生活记录转为世界”的产品闭环：账号与身份、记忆写入、岛屿探索、好友关系、公开世界同步、单条记忆互动、音乐导入播放、原创生态居民、世界档案和编年史都在同一套前端中衔接。前序关于注册、好友搜索、双向好友列表、好友空间更新、音乐播放和移动方向盘的问题，已经在当前版本代码中得到对应实现与修复。</w:t>
      </w:r>
    </w:p>
    <w:p>
      <w:pPr>
        <w:keepNext w:val="false"/>
        <w:keepLines w:val="false"/>
        <w:spacing w:after="180" w:before="0" w:line="330" w:lineRule="auto"/>
      </w:pPr>
      <w:r>
        <w:rPr>
          <w:rFonts w:ascii="Microsoft YaHei" w:cs="Microsoft YaHei" w:eastAsia="Microsoft YaHei" w:hAnsi="Microsoft YaHei"/>
          <w:b w:val="false"/>
          <w:bCs w:val="false"/>
          <w:i w:val="false"/>
          <w:iCs w:val="false"/>
          <w:color w:val="000000"/>
          <w:sz w:val="22"/>
          <w:szCs w:val="22"/>
        </w:rPr>
        <w:t xml:space="preserve">这份文档同时给出了维护所需的文件清单和可直接复用的项目说明模板。后续如果增加岛屿、改变互动规则或迁移托管平台，只需以本文档的功能状态表和核心文件表为基线，更新新增文件、数据边界、验收结果和已知限制，就可以形成下一版本的交付说明。</w:t>
      </w:r>
    </w:p>
    <w:p>
      <w:pPr>
        <w:keepNext w:val="false"/>
        <w:keepLines w:val="false"/>
        <w:spacing w:after="70" w:before="0" w:line="330" w:lineRule="auto"/>
      </w:pPr>
      <w:r>
        <w:rPr>
          <w:rFonts w:ascii="Microsoft YaHei" w:cs="Microsoft YaHei" w:eastAsia="Microsoft YaHei" w:hAnsi="Microsoft YaHei"/>
          <w:b w:val="false"/>
          <w:bCs w:val="false"/>
          <w:i w:val="false"/>
          <w:iCs w:val="false"/>
          <w:color w:val="000000"/>
          <w:sz w:val="22"/>
          <w:szCs w:val="22"/>
        </w:rPr>
        <w:t xml:space="preserve"/>
      </w:r>
    </w:p>
    <w:tbl>
      <w:tblPr>
        <w:tblW w:type="pct" w:w="100%"/>
        <w:tblBorders>
          <w:top w:val="single" w:color="D9D9D9" w:sz="5"/>
          <w:left w:val="single" w:color="D9D9D9" w:sz="5"/>
          <w:bottom w:val="single" w:color="D9D9D9" w:sz="5"/>
          <w:right w:val="single" w:color="D9D9D9" w:sz="5"/>
          <w:insideH w:val="single" w:color="D9D9D9" w:sz="5"/>
          <w:insideV w:val="single" w:color="D9D9D9" w:sz="5"/>
        </w:tblBorders>
      </w:tblPr>
      <w:tblGrid>
        <w:gridCol w:w="3557"/>
        <w:gridCol w:w="5803"/>
      </w:tblGrid>
      <w:tr>
        <w:trPr>
          <w:tblHeader/>
        </w:trPr>
        <w:tc>
          <w:tcPr>
            <w:tcW w:type="pct" w:w="38%"/>
            <w:shd w:fill="17324D"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bCs/>
                <w:i w:val="false"/>
                <w:iCs w:val="false"/>
                <w:color w:val="FFFFFF"/>
                <w:sz w:val="19"/>
                <w:szCs w:val="19"/>
              </w:rPr>
              <w:t xml:space="preserve">最终结果</w:t>
            </w:r>
          </w:p>
        </w:tc>
        <w:tc>
          <w:tcPr>
            <w:tcW w:type="pct" w:w="62%"/>
            <w:shd w:fill="17324D"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bCs/>
                <w:i w:val="false"/>
                <w:iCs w:val="false"/>
                <w:color w:val="FFFFFF"/>
                <w:sz w:val="19"/>
                <w:szCs w:val="19"/>
              </w:rPr>
              <w:t xml:space="preserve">交付状态</w:t>
            </w:r>
          </w:p>
        </w:tc>
      </w:tr>
      <w:tr>
        <w:tc>
          <w:tcPr>
            <w:tcW w:type="pct" w:w="38%"/>
            <w:shd w:fill="FFFFFF"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bCs/>
                <w:i w:val="false"/>
                <w:iCs w:val="false"/>
                <w:color w:val="000000"/>
                <w:sz w:val="19"/>
                <w:szCs w:val="19"/>
              </w:rPr>
              <w:t xml:space="preserve">项目说明文档</w:t>
            </w:r>
          </w:p>
        </w:tc>
        <w:tc>
          <w:tcPr>
            <w:tcW w:type="pct" w:w="62%"/>
            <w:shd w:fill="FFFFFF"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val="false"/>
                <w:bCs w:val="false"/>
                <w:i w:val="false"/>
                <w:iCs w:val="false"/>
                <w:color w:val="000000"/>
                <w:sz w:val="19"/>
                <w:szCs w:val="19"/>
              </w:rPr>
              <w:t xml:space="preserve">已生成</w:t>
            </w:r>
          </w:p>
        </w:tc>
      </w:tr>
      <w:tr>
        <w:tc>
          <w:tcPr>
            <w:tcW w:type="pct" w:w="38%"/>
            <w:shd w:fill="F5F7FA"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bCs/>
                <w:i w:val="false"/>
                <w:iCs w:val="false"/>
                <w:color w:val="000000"/>
                <w:sz w:val="19"/>
                <w:szCs w:val="19"/>
              </w:rPr>
              <w:t xml:space="preserve">功能实现状态</w:t>
            </w:r>
          </w:p>
        </w:tc>
        <w:tc>
          <w:tcPr>
            <w:tcW w:type="pct" w:w="62%"/>
            <w:shd w:fill="F5F7FA"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val="false"/>
                <w:bCs w:val="false"/>
                <w:i w:val="false"/>
                <w:iCs w:val="false"/>
                <w:color w:val="000000"/>
                <w:sz w:val="19"/>
                <w:szCs w:val="19"/>
              </w:rPr>
              <w:t xml:space="preserve">已整理</w:t>
            </w:r>
          </w:p>
        </w:tc>
      </w:tr>
      <w:tr>
        <w:tc>
          <w:tcPr>
            <w:tcW w:type="pct" w:w="38%"/>
            <w:shd w:fill="FFFFFF"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bCs/>
                <w:i w:val="false"/>
                <w:iCs w:val="false"/>
                <w:color w:val="000000"/>
                <w:sz w:val="19"/>
                <w:szCs w:val="19"/>
              </w:rPr>
              <w:t xml:space="preserve">核心文件清单</w:t>
            </w:r>
          </w:p>
        </w:tc>
        <w:tc>
          <w:tcPr>
            <w:tcW w:type="pct" w:w="62%"/>
            <w:shd w:fill="FFFFFF"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val="false"/>
                <w:bCs w:val="false"/>
                <w:i w:val="false"/>
                <w:iCs w:val="false"/>
                <w:color w:val="000000"/>
                <w:sz w:val="19"/>
                <w:szCs w:val="19"/>
              </w:rPr>
              <w:t xml:space="preserve">已整理</w:t>
            </w:r>
          </w:p>
        </w:tc>
      </w:tr>
      <w:tr>
        <w:tc>
          <w:tcPr>
            <w:tcW w:type="pct" w:w="38%"/>
            <w:shd w:fill="F5F7FA"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bCs/>
                <w:i w:val="false"/>
                <w:iCs w:val="false"/>
                <w:color w:val="000000"/>
                <w:sz w:val="19"/>
                <w:szCs w:val="19"/>
              </w:rPr>
              <w:t xml:space="preserve">部署与验收说明</w:t>
            </w:r>
          </w:p>
        </w:tc>
        <w:tc>
          <w:tcPr>
            <w:tcW w:type="pct" w:w="62%"/>
            <w:shd w:fill="F5F7FA"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val="false"/>
                <w:bCs w:val="false"/>
                <w:i w:val="false"/>
                <w:iCs w:val="false"/>
                <w:color w:val="000000"/>
                <w:sz w:val="19"/>
                <w:szCs w:val="19"/>
              </w:rPr>
              <w:t xml:space="preserve">已提供</w:t>
            </w:r>
          </w:p>
        </w:tc>
      </w:tr>
      <w:tr>
        <w:tc>
          <w:tcPr>
            <w:tcW w:type="pct" w:w="38%"/>
            <w:shd w:fill="FFFFFF"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bCs/>
                <w:i w:val="false"/>
                <w:iCs w:val="false"/>
                <w:color w:val="000000"/>
                <w:sz w:val="19"/>
                <w:szCs w:val="19"/>
              </w:rPr>
              <w:t xml:space="preserve">可复用项目说明模板</w:t>
            </w:r>
          </w:p>
        </w:tc>
        <w:tc>
          <w:tcPr>
            <w:tcW w:type="pct" w:w="62%"/>
            <w:shd w:fill="FFFFFF"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val="false"/>
                <w:bCs w:val="false"/>
                <w:i w:val="false"/>
                <w:iCs w:val="false"/>
                <w:color w:val="000000"/>
                <w:sz w:val="19"/>
                <w:szCs w:val="19"/>
              </w:rPr>
              <w:t xml:space="preserve">已提供</w:t>
            </w:r>
          </w:p>
        </w:tc>
      </w:tr>
      <w:tr>
        <w:tc>
          <w:tcPr>
            <w:tcW w:type="pct" w:w="38%"/>
            <w:shd w:fill="F5F7FA"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bCs/>
                <w:i w:val="false"/>
                <w:iCs w:val="false"/>
                <w:color w:val="000000"/>
                <w:sz w:val="19"/>
                <w:szCs w:val="19"/>
              </w:rPr>
              <w:t xml:space="preserve">公开访问地址</w:t>
            </w:r>
          </w:p>
        </w:tc>
        <w:tc>
          <w:tcPr>
            <w:tcW w:type="pct" w:w="62%"/>
            <w:shd w:fill="F5F7FA" w:color="auto" w:val="clear"/>
            <w:tcMar>
              <w:top w:type="dxa" w:w="110"/>
              <w:left w:type="dxa" w:w="130"/>
              <w:bottom w:type="dxa" w:w="110"/>
              <w:right w:type="dxa" w:w="130"/>
            </w:tcMar>
            <w:vAlign w:val="center"/>
          </w:tcPr>
          <w:p>
            <w:pPr>
              <w:keepLines/>
              <w:spacing w:after="40" w:before="40" w:line="290" w:lineRule="auto"/>
              <w:jc w:val="left"/>
            </w:pPr>
            <w:r>
              <w:rPr>
                <w:rFonts w:ascii="Microsoft YaHei" w:cs="Microsoft YaHei" w:eastAsia="Microsoft YaHei" w:hAnsi="Microsoft YaHei"/>
                <w:b w:val="false"/>
                <w:bCs w:val="false"/>
                <w:i w:val="false"/>
                <w:iCs w:val="false"/>
                <w:color w:val="000000"/>
                <w:sz w:val="19"/>
                <w:szCs w:val="19"/>
              </w:rPr>
              <w:t xml:space="preserve">https://western-raft-nrpk4.ship.place/</w:t>
            </w:r>
          </w:p>
        </w:tc>
      </w:tr>
    </w:tbl>
    <w:sectPr>
      <w:footerReference w:type="default" r:id="rId7"/>
      <w:pgSz w:w="12240" w:h="15840" w:orient="portrait"/>
      <w:pgMar w:top="1080" w:right="1080" w:bottom="1080" w:left="1080" w:header="540" w:footer="54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icrosoft YaHei" w:cs="Microsoft YaHei" w:eastAsia="Microsoft YaHei" w:hAnsi="Microsoft YaHei"/>
        <w:b w:val="false"/>
        <w:bCs w:val="false"/>
        <w:i w:val="false"/>
        <w:iCs w:val="false"/>
        <w:color w:val="555F6D"/>
        <w:sz w:val="17"/>
        <w:szCs w:val="17"/>
      </w:rPr>
      <w:t xml:space="preserve">把生活变成一个世界 · 项目说明与核心文件清单 · </w:t>
    </w:r>
    <w:r>
      <w:rPr>
        <w:rFonts w:ascii="Microsoft YaHei" w:cs="Microsoft YaHei" w:eastAsia="Microsoft YaHei" w:hAnsi="Microsoft YaHei"/>
        <w:color w:val="555F6D"/>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000000"/>
        <w:sz w:val="22"/>
        <w:szCs w:val="22"/>
      </w:rPr>
    </w:rPrDefault>
    <w:pPrDefault>
      <w:pPr>
        <w:spacing w:after="180" w:line="33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Project Heading 1">
    <w:name w:val="Project Heading 1"/>
    <w:basedOn w:val="Heading1"/>
    <w:next w:val="Normal"/>
    <w:qFormat/>
    <w:pPr>
      <w:keepNext/>
      <w:spacing w:after="140" w:before="260" w:line="300" w:lineRule="auto"/>
      <w:outlineLvl w:val="0"/>
    </w:pPr>
    <w:rPr>
      <w:rFonts w:ascii="Microsoft YaHei" w:cs="Microsoft YaHei" w:eastAsia="Microsoft YaHei" w:hAnsi="Microsoft YaHei"/>
      <w:b/>
      <w:bCs/>
      <w:color w:val="000000"/>
      <w:sz w:val="32"/>
      <w:szCs w:val="32"/>
    </w:rPr>
  </w:style>
  <w:style w:type="paragraph" w:styleId="Project Heading 2">
    <w:name w:val="Project Heading 2"/>
    <w:basedOn w:val="Heading2"/>
    <w:next w:val="Normal"/>
    <w:qFormat/>
    <w:pPr>
      <w:keepNext/>
      <w:spacing w:after="110" w:before="220" w:line="300" w:lineRule="auto"/>
      <w:outlineLvl w:val="1"/>
    </w:pPr>
    <w:rPr>
      <w:rFonts w:ascii="Microsoft YaHei" w:cs="Microsoft YaHei" w:eastAsia="Microsoft YaHei" w:hAnsi="Microsoft YaHei"/>
      <w:b/>
      <w:bCs/>
      <w:color w:val="000000"/>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把生活变成一个世界 项目说明与核心文件清单</dc:title>
  <dc:subject>项目说明</dc:subject>
  <dc:creator>Codex</dc:creator>
  <dc:description>项目功能实现状态、核心文件清单、部署验收与可复用模板</dc:description>
  <cp:lastModifiedBy>Un-named</cp:lastModifiedBy>
  <cp:revision>1</cp:revision>
  <dcterms:created xsi:type="dcterms:W3CDTF">2026-10-13T04:43:16.989Z</dcterms:created>
  <dcterms:modified xsi:type="dcterms:W3CDTF">2026-10-13T04:43:16.989Z</dcterms:modified>
</cp:coreProperties>
</file>

<file path=docProps/custom.xml><?xml version="1.0" encoding="utf-8"?>
<Properties xmlns="http://schemas.openxmlformats.org/officeDocument/2006/custom-properties" xmlns:vt="http://schemas.openxmlformats.org/officeDocument/2006/docPropsVTypes"/>
</file>