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5C6670"/>
          <w:spacing w:val="60"/>
          <w:sz w:val="18"/>
          <w:szCs w:val="18"/>
        </w:rPr>
        <w:t xml:space="preserve">COMMAND DESK</w:t>
      </w:r>
    </w:p>
    <w:p>
      <w:pPr>
        <w:spacing w:after="100"/>
      </w:pPr>
      <w:r>
        <w:rPr>
          <w:b/>
          <w:bCs/>
          <w:color w:val="1A1D21"/>
          <w:sz w:val="44"/>
          <w:szCs w:val="44"/>
        </w:rPr>
        <w:t xml:space="preserve">Worker Rubrics and Guardrails</w:t>
      </w:r>
    </w:p>
    <w:p>
      <w:pPr>
        <w:spacing w:after="100" w:before="0"/>
      </w:pPr>
      <w:r>
        <w:rPr>
          <w:color w:val="5C6670"/>
          <w:sz w:val="22"/>
          <w:szCs w:val="22"/>
        </w:rPr>
        <w:t xml:space="preserve">Guardrails first. Then every model, with the rubric it is measured against and the guards that keep it there.</w:t>
      </w:r>
    </w:p>
    <w:p>
      <w:pPr>
        <w:spacing w:after="220" w:before="0"/>
      </w:pPr>
      <w:r>
        <w:rPr>
          <w:color w:val="5C6670"/>
          <w:sz w:val="17"/>
          <w:szCs w:val="17"/>
        </w:rPr>
        <w:t xml:space="preserve">Verified against the live system snapshot, 2 August 2026.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1"/>
        <w:spacing w:after="160" w:before="360"/>
      </w:pPr>
      <w:r>
        <w:rPr>
          <w:b/>
          <w:bCs/>
          <w:color w:val="1A1D21"/>
          <w:sz w:val="32"/>
          <w:szCs w:val="32"/>
        </w:rPr>
        <w:t xml:space="preserve">Part One — The Guardrails</w:t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How a guardrail holds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Every rule in this document carries one of three. A rule needs Code or the fix loop behind it to count as held; Prompt and Log alone mean it runs on cooperation.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1800"/>
        <w:gridCol w:w="7200"/>
      </w:tblGrid>
      <w:tr>
        <w:trPr>
          <w:tblHeader/>
        </w:trPr>
        <w:tc>
          <w:tcPr>
            <w:tcW w:type="dxa" w:w="18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Guard</w:t>
            </w:r>
          </w:p>
        </w:tc>
        <w:tc>
          <w:tcPr>
            <w:tcW w:type="dxa" w:w="72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How it holds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CODE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A named part of the system refuses. The model's cooperation is not required.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PROMPT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The instruction carries it. The model follows it because it is told to.</w:t>
            </w:r>
          </w:p>
        </w:tc>
      </w:tr>
      <w:tr>
        <w:tc>
          <w:tcPr>
            <w:tcW w:type="dxa" w:w="1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LOG</w:t>
            </w:r>
          </w:p>
        </w:tc>
        <w:tc>
          <w:tcPr>
            <w:tcW w:type="dxa" w:w="7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Written down as it happens, so the pattern is visible afterwards.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Universal Worker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Every worker inherits this. Worker rubrics extend it and never weaken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Produce only the requested output.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Remain within the locked goal.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Never invent facts, recipients, dates, references or results.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State uncertainty instead of guessing.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Declare what you did not do, and why.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Never claim work without a reference to prove it.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Return the minimum complete answer.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Preserve factual fidelity over fluency.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Respect all permission gates.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Treat every auto-fail as immediate rejection.</w:t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Universal Execution Order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order matters. Nothing is evaluated on quality that should have been rejected on principle.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Validate permissions.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Check auto-fail conditions.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Validate goal alignment.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Evaluate the worker rubric.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Validate output format.</w:t>
      </w:r>
    </w:p>
    <w:p>
      <w:pPr>
        <w:pStyle w:val="ListParagraph"/>
        <w:numPr>
          <w:ilvl w:val="0"/>
          <w:numId w:val="2"/>
        </w:numPr>
        <w:spacing w:after="70"/>
      </w:pPr>
      <w:r>
        <w:rPr>
          <w:color w:val="1A1D21"/>
          <w:sz w:val="21"/>
          <w:szCs w:val="21"/>
        </w:rPr>
        <w:t xml:space="preserve">Return the result.</w:t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Standard Output Contract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000"/>
        <w:gridCol w:w="7000"/>
      </w:tblGrid>
      <w:tr>
        <w:trPr>
          <w:tblHeader/>
        </w:trPr>
        <w:tc>
          <w:tcPr>
            <w:tcW w:type="dxa" w:w="2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Field</w:t>
            </w:r>
          </w:p>
        </w:tc>
        <w:tc>
          <w:tcPr>
            <w:tcW w:type="dxa" w:w="70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Meaning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Status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Completed, blocked, refused, or partial.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Result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The work itself.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Evidence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The action id, tool output or record proving it. Required whenever a claim is made.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Confidence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High, medium or low.</w:t>
            </w:r>
          </w:p>
        </w:tc>
      </w:tr>
      <w:tr>
        <w:tc>
          <w:tcPr>
            <w:tcW w:type="dxa" w:w="2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Next state</w:t>
            </w:r>
          </w:p>
        </w:tc>
        <w:tc>
          <w:tcPr>
            <w:tcW w:type="dxa" w:w="70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Where the session goes from here.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Core principles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Quality is measured against the locked goal, not against effort.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Auto-fail conditions always override quality scores.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Evidence outranks confidence.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Models must fail explicitly rather than guess.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Scope may not expand without instruction.</w:t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System guardrails, and what each one holds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400"/>
        <w:gridCol w:w="6600"/>
      </w:tblGrid>
      <w:tr>
        <w:trPr>
          <w:tblHeader/>
        </w:trPr>
        <w:tc>
          <w:tcPr>
            <w:tcW w:type="dxa" w:w="24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Guardrail</w:t>
            </w:r>
          </w:p>
        </w:tc>
        <w:tc>
          <w:tcPr>
            <w:tcW w:type="dxa" w:w="66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What it holds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Permission layer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Workers request; the layer decides. It re-checks the session itself before writing anything, changing state, or touching a real service.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Send gate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Opens only in awaiting_confirmation, on an exact-match word, bound to one specific draft id.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Exactly-once guard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A lost network reply leaves the action in flight and is never retried automatically.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Isolation branch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Isolated slots never receive the shared pool, and nothing they say enters it.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Deterministic verdict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compare() and ground() decide whether something matched, so a finding is a fact rather than an opinion.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Deterministic vault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Memory search is a keyword scan. The model reports what the scan returned, or No.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Wake switch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Two regexes checked before routing. The face cannot change its own model.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Audit log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Every state change and action: timestamp, agent, tool, input, outcome.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Round counter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Adversarial pairs stop at three when the same objection repeats. Hard cap at five.</w:t>
            </w:r>
          </w:p>
        </w:tc>
      </w:tr>
      <w:tr>
        <w:tc>
          <w:tcPr>
            <w:tcW w:type="dxa" w:w="24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Fix loop</w:t>
            </w:r>
          </w:p>
        </w:tc>
        <w:tc>
          <w:tcPr>
            <w:tcW w:type="dxa" w:w="66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Any auto-fail returns the work with the failed condition named. Two attempts, then it escalates.</w:t>
            </w:r>
          </w:p>
        </w:tc>
      </w:tr>
    </w:tbl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Auto-fail handling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An auto-fail is never a note for later. It routes straight back to the worker with the failed condition identified, for a maximum of two attempts. If it survives both, it escalates rather than being retried a third time — a third round produces a better-worded wrong answer, not a right one.</w:t>
      </w:r>
    </w:p>
    <w:p>
      <w:pPr>
        <w:spacing w:after="120" w:before="0"/>
      </w:pPr>
      <w:r>
        <w:rPr>
          <w:b/>
          <w:bCs/>
          <w:color w:val="1A1D21"/>
          <w:sz w:val="21"/>
          <w:szCs w:val="21"/>
        </w:rPr>
        <w:t xml:space="preserve">A declared partial is a pass. If declaring a gap were treated the same as concealing one, workers would learn to conceal.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D21"/>
          <w:sz w:val="32"/>
          <w:szCs w:val="32"/>
        </w:rPr>
        <w:t xml:space="preserve">Part Two — The Map</w:t>
      </w:r>
    </w:p>
    <w:p>
      <w:pPr>
        <w:spacing w:after="200" w:before="0"/>
      </w:pPr>
      <w:r>
        <w:rPr>
          <w:color w:val="5C6670"/>
          <w:sz w:val="21"/>
          <w:szCs w:val="21"/>
        </w:rPr>
        <w:t xml:space="preserve">How a request moves through the system, and who is connected to whom.</w:t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The chain</w:t>
      </w:r>
    </w:p>
    <w:p>
      <w:pPr>
        <w:spacing w:after="140"/>
      </w:pPr>
      <w:r>
        <w:drawing>
          <wp:inline distT="0" distB="0" distL="0" distR="0">
            <wp:extent cx="6000750" cy="67722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6772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color w:val="5C6670"/>
          <w:sz w:val="19"/>
          <w:szCs w:val="19"/>
        </w:rPr>
        <w:t xml:space="preserve">Task goes down, result comes up, and every loop ends at Hub. There is no sideways link between workers.</w:t>
      </w:r>
    </w:p>
    <w:p>
      <w:r>
        <w:br w:type="page"/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Who can see whom</w:t>
      </w:r>
    </w:p>
    <w:p>
      <w:pPr>
        <w:spacing w:after="140"/>
      </w:pPr>
      <w:r>
        <w:drawing>
          <wp:inline distT="0" distB="0" distL="0" distR="0">
            <wp:extent cx="6000750" cy="32099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00750" cy="3209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 w:before="0"/>
      </w:pPr>
      <w:r>
        <w:rPr>
          <w:color w:val="5C6670"/>
          <w:sz w:val="19"/>
          <w:szCs w:val="19"/>
        </w:rPr>
        <w:t xml:space="preserve">Four separate memory pools. Each wall is a branch in the orchestrator, not an instruction in a prompt — which is why they hold.</w:t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Reading the map</w:t>
      </w:r>
    </w:p>
    <w:tbl>
      <w:tblPr>
        <w:tblW w:type="dxa" w:w="9000"/>
        <w:tblBorders>
          <w:top w:val="single" w:color="C8CDD4" w:sz="4"/>
          <w:left w:val="none"/>
          <w:bottom w:val="single" w:color="C8CDD4" w:sz="4"/>
          <w:right w:val="none"/>
          <w:insideH w:val="single" w:color="DCE0E6" w:sz="2"/>
          <w:insideV w:val="none"/>
        </w:tblBorders>
      </w:tblPr>
      <w:tblGrid>
        <w:gridCol w:w="2200"/>
        <w:gridCol w:w="6800"/>
      </w:tblGrid>
      <w:tr>
        <w:trPr>
          <w:tblHeader/>
        </w:trPr>
        <w:tc>
          <w:tcPr>
            <w:tcW w:type="dxa" w:w="22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On the map</w:t>
            </w:r>
          </w:p>
        </w:tc>
        <w:tc>
          <w:tcPr>
            <w:tcW w:type="dxa" w:w="6800"/>
            <w:shd w:fill="EDEFF2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b/>
                <w:bCs/>
                <w:color w:val="5C6670"/>
                <w:sz w:val="17"/>
                <w:szCs w:val="17"/>
              </w:rPr>
              <w:t xml:space="preserve">What it means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Solid arrow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Task passed down, result returned up. The only path work travels.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Dashed line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Reads or records. No authority to act on what it sees.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Dashed gold box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A sealed pair. They see each other and nothing else, and nothing they say leaves.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Red box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The gate. Everything reaching a real service passes through it.</w:t>
            </w:r>
          </w:p>
        </w:tc>
      </w:tr>
      <w:tr>
        <w:tc>
          <w:tcPr>
            <w:tcW w:type="dxa" w:w="22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Black box</w:t>
            </w:r>
          </w:p>
        </w:tc>
        <w:tc>
          <w:tcPr>
            <w:tcW w:type="dxa" w:w="680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/>
            </w:pPr>
            <w:r>
              <w:rPr>
                <w:color w:val="1A1D21"/>
                <w:sz w:val="20"/>
                <w:szCs w:val="20"/>
              </w:rPr>
              <w:t xml:space="preserve">Sam, Hub and the outside service — the three points that decide or receive.</w:t>
            </w:r>
          </w:p>
        </w:tc>
      </w:tr>
    </w:tbl>
    <w:p>
      <w:pPr>
        <w:spacing w:after="120" w:before="0"/>
      </w:pPr>
      <w:r>
        <w:rPr>
          <w:color w:val="1A1D21"/>
          <w:sz w:val="21"/>
          <w:szCs w:val="21"/>
        </w:rPr>
        <w:t xml:space="preserve">Three things are worth reading off the map directly. Nova sits at the top but decides nothing — she is the mouth, not the brain. The permission layer sits between every worker and Gmail, so no worker holds a tool. And oversight sits underneath everything, running after the fact with no ability to act on what it finds.</w:t>
      </w:r>
    </w:p>
    <w:p>
      <w:r>
        <w:br w:type="page"/>
      </w:r>
    </w:p>
    <w:p>
      <w:pPr>
        <w:pStyle w:val="Heading1"/>
        <w:spacing w:after="160" w:before="360"/>
      </w:pPr>
      <w:r>
        <w:rPr>
          <w:b/>
          <w:bCs/>
          <w:color w:val="1A1D21"/>
          <w:sz w:val="32"/>
          <w:szCs w:val="32"/>
        </w:rPr>
        <w:t xml:space="preserve">Part Three — The Models</w:t>
      </w:r>
    </w:p>
    <w:p>
      <w:pPr>
        <w:spacing w:after="200" w:before="0"/>
      </w:pPr>
      <w:r>
        <w:rPr>
          <w:color w:val="5C6670"/>
          <w:sz w:val="21"/>
          <w:szCs w:val="21"/>
        </w:rPr>
        <w:t xml:space="preserve">Thirteen models. Eleven live, two to add. Each with what it does, the rubric it is measured against, and the guards holding it there.</w:t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hub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claude-sonnet-5  |  shared pool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The orchestrator. Every loop in the system ends here.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Hold the locked goal, route work, judge what returns, decide forward, back, or to Sam.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An INTENT line precedes every concrete action, naming a real verb and object.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Every specific in the INTENT appears in the request that was received.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Returned work is measured against the locked goal, not against what arrived.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Response length matches the trigger. A full brief only on completion, failure, a blocker, drift, or a decision needing authorisation.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Continuity is delivered before anything else.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compare() and ground(), in code, after every session. Twenty-five deterministic test cases cover the comparison logic.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 invented recipient, amount, date or reference.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No INTENT line before a concrete action.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worker's claim passed upward as fact without its evidence.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Anything leaving the box without Sam's yes.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contract, preceded by the INTENT line.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INTENT line is extracted and compared against what actually happened.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workers have no path to Sam; everything returns through Hub structurally.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Sonnet 5 is fixed in config and never swapped down.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PROMPT — never comments on whether its own intent was carried out, which keeps the check independent.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router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 cheap tier  |  own module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Reads the request and names one worker, with a confidence.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Name the single worker that should handle a request, or say plainly that it cannot tell.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The named worker exists on the roster.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Genuine ambiguity between two workers returns null rather than a pick.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Every decision is written to the log, including refusals and parse failures.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Any justification contains only what the request actually said.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Roster validation in code. A shared evaluation dataset of twenty real requests with the correct worker recorded, run on every prompt change.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worker name that is not on the roster.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confident pick where two workers were equally plausible.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justification containing anything the request did not say.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worker (or null), confidence, reason.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model-judged with no numeric threshold, so there is no score to slip past at 0.51.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nova_voice is a menu option, so ordinary conversation resolves cleanly instead of being forced to a worker.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consolidator is excluded from the menu entirely.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pinned to the paid tier. The local model was tried and routed confidently to the wrong worker.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LOG — all three outcomes written to the audit log.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personal_assistant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claude-haiku-4.5  |  the mail worker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Sam's day, and his mail. The only agent whose requests reach outside the box.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Plan the day, read the inbox, decide what matters, and draft replies in Sam’s voice.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Every email described matches something the read actually returned.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Drafts use the stored style profile for that recipient context.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What arrived and what was written are both shown before Sam decides.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The turn ends at awaiting_confirmation and never further.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Tool output for fidelity. The permission layer for the gate. Sam for triage quality.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Detail beyond what a metadata-only read returns.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Reporting on mail after the permission layer refused the request.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draft written in an invented voice when no style profile exists.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Any attempt to send.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contract, plus the received message and the draft shown side by side.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tool lives in the permission layer. The worker requests; the layer decides.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send is uncallable unless state is awaiting_confirmation with an exact-match yes bound to that draft id.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send takes an existing draft by id and never composes fresh text, so what goes out is what was shown.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exactly-once guard. A lost reply leaves the action in flight and is never retried automatically.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reads are metadata only. The body is never fetched.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draft trigger takes precedence over the read trigger, so one request cannot fire both.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thirty-second timeouts, with late results discarded rather than applied.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builder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claude-haiku-4.5  |  isolated, build_test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Design and ship in one. Hands finished work to Tester.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Architecture, code, debugging and deployment, delivered to Tester for verification.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What was built is what was asked for, not an improved version of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Nothing quietly dropped. Anything skipped is named.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Tester receives something it can actually run.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Each round addresses what Tester actually said.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Tester per round. Hub against the locked goal.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Calling work done before Tester has reported.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Scope expanded beyond the instruction.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The same submission twice with different wording.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contract.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a branch in the orchestrator. When a slot is isolated its allowed set becomes its own group, so the shared pool is never assembled into its prompt.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wall runs both ways. Nothing it says enters the pool Hub depends 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a round counter, capping the loop.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tester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claude-haiku-4.5  |  isolated, build_test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Verifies what Builder ships. Its job is to find Builder wrong.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Write tests, run them, and report bugs and regressions plainly.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 pass carries the command that was run and its output.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 failure names what failed and how to reproduce it.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Failures are reported as failures, unsoftened.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Round three raises something round two didn't.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Code checks that output exists on a pass. Hub checks whether round three said anything new.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pass with no output attached.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"Looks correct" offered as a verdict.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Unrun tests reported as passing.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The same objection restated as though it were new.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contract, with evidence mandatory on a pass.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same isolation branch as Builder. It sees the work, not the wider system.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an evidence check on passes returns the verdict if no tool output is in the record.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PROMPT — never soften a failing result, in those words.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research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claude-haiku-4.5  |  shared pool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Digs into a topic and returns findings that can be acted 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 usable findings with citations, summarised into actions.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Findings carry the source they came from.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What was found and what was already known are distinguishable.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Output is actions, not a wall of text.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"I found nothing" appears when nothing was found.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Code confirms a tool call exists behind each finding.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confident finding with no lookup behind it.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Background knowledge presented in the same voice as a citation.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contract, with sources attached to findings.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ground() covers anything it states about the request itself.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its writes route into the shared pool and age into the vault on the normal schedule.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consolidator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llama3.2 local  |  the vault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Holds every archived summary. Answers whether something has come up before.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Retrieve. Never reason, advise, decide, merge or offer an opinion.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Every word traces back to the candidate set it was handed.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When nothing matches, the answer is the single word No.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 partial match is reported as partial, never upgraded.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No advice, no recommendation, no interpretation.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Code compares the output against the candidate set that was supplied.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Content not present in the candidate set.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Any sentence that advises rather than reports.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 answer longer than the material it was given.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The matching material, or the single word No.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search is a deterministic keyword scan. The model cannot browse and cannot query.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its context is the candidate set and nothing else.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both its tools are read-only, so it cannot act on what it finds.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vault is insert-only. Nothing is ever deleted or overwritten.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excluded from the router menu, so Sam never addresses it directly.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nova_voice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llama3.2 local, wakes to sonnet-5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The face. Ears, mouth and screen. Decides nothing.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Take what Sam says, pass it on, and give the answer back out loud.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No lists, headers or markdown. It is spoken, not written.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Length matches a spoken exchange.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Every result reported came back from a worker.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One short clarifying question rather than a guess.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Code for format and length. The worker result for fidelity.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Describing a result no worker returned.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Suggesting going deep, or implying a better answer if woken.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Telling Sam it cannot do something the router already handled.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Spoken reply, plus the result on screen.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brain_mode flips on two regexes checked before the router runs. It has no path to change its own model.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its slot carries no tools at all.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its memory is its own pool, kept separate from the working pool.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clerk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cheap tier  |  after every session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Writes down what happened, with no opinion about it.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Produce a flat factual record of one finished session.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No evaluative words anywhere in the record.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Steps recorded in the order they happened.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What was asked, in the requester's own terms.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 literal scan for the banned word list.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Using "successfully", "unfortunately", "correctly" or "as expected".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Any assessment of whether the work was good.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Asked, did, result. Facts only.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it carries no tools and its output feeds only the comparison step.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runs as a background task, so it never sits in the reply path.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PROMPT — the banned words are named explicitly.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checker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cheap tier  |  extraction only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Pulls four fields out of a stated intention. Decides nothing.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Extract action, recipient, amount and reference as data.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Valid JSON with exactly four keys, every time.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The action is a concrete verb and object, never a summary.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An amount only when the text states one, digits only.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Parse validation in code.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Returning anything other than the four-key object.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Deciding whether something matched. That belongs to compare().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action, recipient, amount, reference. Replaces the standard contract.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output is parsed as JSON, so there is nowhere for an opinion to go.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verdict belongs to compare(). The model extracts; the code decides.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angel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cheap tier  |  the last set of eyes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Writes Sam a note when a check has flagged a session.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Explain a flagged session to the person who can act on it.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Readable without opening the code.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Names the flag and what it means in plain terms.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Silent on a clean session.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Only invoked on one of five flag statuses.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Writing as though it can fix, undo or instruct anything.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Raising a case on a clean session.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A short note to Sam, written into the review queue.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no tools and no path to any agent. Its only write lands in a queue that Sam reads.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three of its five trigger statuses are could-not-verify conditions, treated as seriously as a mismatch.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forge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claude-sonnet-5  |  isolated, ideas  |  NEW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Proposes options, defends them under attack, and delivers one recommendation.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Generate real options and decide between them. Deciding is the job.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Three options that differ in how they would be built, what they cost, and how they fail.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Each option carries its cost and what has to be true for it to work.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Under attack it either concedes or holds, says which, and never both.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It ends with one recommendation and names why each runner-up lost.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Mind per round. Hub against the locked question at handback.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Three options that are one idea in three costumes.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Handing Sam a choice instead of a recommendation.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revision that is the same idea reworded.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Conceding and defending the same objection at once.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Standard contract, plus recommendation and runners_up with why each lost.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sealed in the ideas group with Mind. Their argument never floods the shared pool.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round counter fixed at three. A fourth round is polish, not progress.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the output shape is checked at handback, so a menu cannot get through.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returns through Hub, which checks it answers the question that was locked.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40" w:before="320"/>
      </w:pPr>
      <w:r>
        <w:rPr>
          <w:rFonts w:ascii="Consolas" w:cs="Consolas" w:eastAsia="Consolas" w:hAnsi="Consolas"/>
          <w:b/>
          <w:bCs/>
          <w:color w:val="1A1D21"/>
          <w:sz w:val="26"/>
          <w:szCs w:val="26"/>
        </w:rPr>
        <w:t xml:space="preserve">mind</w:t>
      </w:r>
      <w:r>
        <w:rPr>
          <w:rFonts w:ascii="Consolas" w:cs="Consolas" w:eastAsia="Consolas" w:hAnsi="Consolas"/>
          <w:color w:val="5C6670"/>
          <w:sz w:val="18"/>
          <w:szCs w:val="18"/>
        </w:rPr>
        <w:t xml:space="preserve">   claude-sonnet-5  |  isolated, ideas  |  REVIVE</w:t>
      </w:r>
    </w:p>
    <w:p>
      <w:pPr>
        <w:spacing w:after="140" w:before="0"/>
      </w:pPr>
      <w:r>
        <w:rPr>
          <w:i/>
          <w:iCs/>
          <w:color w:val="5C6670"/>
          <w:sz w:val="21"/>
          <w:szCs w:val="21"/>
        </w:rPr>
        <w:t xml:space="preserve">Attacks. Finds the strongest objection, and says plainly when an idea holds.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PURPOSE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Pressure-test an idea. Name what is wrong; never design the alternative.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REQUIREMENTS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Goes at what would actually kill the idea, not the easiest target.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Names the condition under which it fails.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Says "this holds, because X" when it does.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One objection per round, the strongest one.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VERIFIED BY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Hub at handback. Did the objections actually change the recommendation?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AUTO-FAIL CONDITIONS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An objection manufactured to look rigorous.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Proposing the fix rather than naming the flaw.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Flattery.</w:t>
      </w:r>
    </w:p>
    <w:p>
      <w:pPr>
        <w:pStyle w:val="ListParagraph"/>
        <w:numPr>
          <w:ilvl w:val="0"/>
          <w:numId w:val="4"/>
        </w:numPr>
        <w:spacing w:after="70"/>
      </w:pPr>
      <w:r>
        <w:rPr>
          <w:color w:val="9D3A2E"/>
          <w:sz w:val="21"/>
          <w:szCs w:val="21"/>
        </w:rPr>
        <w:t xml:space="preserve">A list of small objections instead of the real one.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OUTPUT CONTRACT</w:t>
      </w:r>
    </w:p>
    <w:p>
      <w:pPr>
        <w:spacing w:after="120" w:before="0"/>
      </w:pPr>
      <w:r>
        <w:rPr>
          <w:color w:val="1A1D21"/>
          <w:sz w:val="21"/>
          <w:szCs w:val="21"/>
        </w:rPr>
        <w:t xml:space="preserve">One objection, or a stated reason the idea holds.</w:t>
      </w:r>
    </w:p>
    <w:p>
      <w:pPr>
        <w:spacing w:after="60" w:before="160"/>
      </w:pPr>
      <w:r>
        <w:rPr>
          <w:b/>
          <w:bCs/>
          <w:color w:val="5C6670"/>
          <w:spacing w:val="20"/>
          <w:sz w:val="17"/>
          <w:szCs w:val="17"/>
        </w:rPr>
        <w:t xml:space="preserve">GUARDS HOLDING IT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sealed in the ideas group. It sees Forge and nothing else.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no build tools, so it cannot become a second proposer.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CODE — an objection already raised and answered cannot be reopened without new evidence.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PROMPT — never flatter. Its prompt already exists on the box in these terms.</w:t>
      </w:r>
    </w:p>
    <w:p>
      <w:pPr>
        <w:pBdr>
          <w:bottom w:val="single" w:color="C8CDD4" w:sz="6"/>
        </w:pBdr>
        <w:spacing w:after="200" w:before="120"/>
      </w:pPr>
      <w:r>
        <w:t xml:space="preserve"/>
      </w:r>
    </w:p>
    <w:p>
      <w:pPr>
        <w:pStyle w:val="Heading2"/>
        <w:spacing w:after="120" w:before="300"/>
      </w:pPr>
      <w:r>
        <w:rPr>
          <w:b/>
          <w:bCs/>
          <w:color w:val="1A1D21"/>
          <w:sz w:val="26"/>
          <w:szCs w:val="26"/>
        </w:rPr>
        <w:t xml:space="preserve">Standing notes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forge is new. mind exists on the box with the correct prompt and is not currently in slots_config.json.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The router rubric is the one worth building an evaluation set for first, because every downstream cost depends on that single decision.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An objection already raised and answered may not be reopened in an adversarial pair unless new evidence appears.</w:t>
      </w:r>
    </w:p>
    <w:p>
      <w:pPr>
        <w:pStyle w:val="ListParagraph"/>
        <w:numPr>
          <w:ilvl w:val="0"/>
          <w:numId w:val="3"/>
        </w:numPr>
        <w:spacing w:after="70"/>
      </w:pPr>
      <w:r>
        <w:rPr>
          <w:color w:val="1A1D21"/>
          <w:sz w:val="21"/>
          <w:szCs w:val="21"/>
        </w:rPr>
        <w:t xml:space="preserve">One canonical output schema applies across all workers, with checker the single documented exception.</w:t>
      </w:r>
    </w:p>
    <w:sectPr>
      <w:pgSz w:w="11906" w:h="16838" w:orient="portrait"/>
      <w:pgMar w:top="1100" w:right="1200" w:bottom="11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340" w:hanging="2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×"/>
      <w:lvlJc w:val="left"/>
      <w:pPr>
        <w:ind w:left="340" w:hanging="20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00"/>
      </w:pPr>
    </w:lvl>
  </w:abstractNum>
  <w:num w:numId="1">
    <w:abstractNumId w:val="1"/>
    <w:lvlOverride w:ilvl="0">
      <w:startOverride w:val="1"/>
    </w:lvlOverride>
  </w:num>
  <w:num w:numId="2">
    <w:abstractNumId w:val="4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D21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87ac54d7a06df640d65968295fad220a5af313d1.png"/><Relationship Id="rId8" Type="http://schemas.openxmlformats.org/officeDocument/2006/relationships/image" Target="media/6877afc39facc6742f009682a414f02e59663e92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2026-08-03T01:32:25.050Z</dcterms:created>
  <dcterms:modified xsi:type="dcterms:W3CDTF">2026-08-03T01:32:25.053Z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