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7E375D76" w14:textId="77777777" w:rsidTr="00F44461">
        <w:tc>
          <w:tcPr>
            <w:tcW w:w="9016" w:type="dxa"/>
          </w:tcPr>
          <w:p w14:paraId="1A881D25" w14:textId="447D2A2B" w:rsidR="00A318EF" w:rsidRPr="00A318EF" w:rsidRDefault="00671249" w:rsidP="00A318EF">
            <w:pPr>
              <w:pStyle w:val="a6"/>
              <w:numPr>
                <w:ilvl w:val="0"/>
                <w:numId w:val="1"/>
              </w:numPr>
              <w:ind w:leftChars="0"/>
              <w:jc w:val="center"/>
              <w:rPr>
                <w:b/>
                <w:color w:val="0000FF"/>
              </w:rPr>
            </w:pPr>
            <w:r w:rsidRPr="00A318EF">
              <w:rPr>
                <w:rFonts w:hint="eastAsia"/>
                <w:b/>
              </w:rPr>
              <w:t>주제</w:t>
            </w:r>
            <w:r w:rsidR="00BC25C4" w:rsidRPr="00A318EF">
              <w:rPr>
                <w:rFonts w:hint="eastAsia"/>
                <w:b/>
                <w:color w:val="0000FF"/>
              </w:rPr>
              <w:t xml:space="preserve"> </w:t>
            </w:r>
          </w:p>
          <w:p w14:paraId="1E9E081C" w14:textId="6BE51E6E" w:rsidR="00CE688B" w:rsidRPr="00CE688B" w:rsidRDefault="00CE688B" w:rsidP="00F44461">
            <w:pPr>
              <w:jc w:val="center"/>
            </w:pPr>
            <w:r>
              <w:rPr>
                <w:rFonts w:hint="eastAsia"/>
              </w:rPr>
              <w:t xml:space="preserve">실시간 </w:t>
            </w:r>
            <w:r w:rsidR="00277A0C">
              <w:rPr>
                <w:rFonts w:hint="eastAsia"/>
              </w:rPr>
              <w:t>객</w:t>
            </w:r>
            <w:r>
              <w:rPr>
                <w:rFonts w:hint="eastAsia"/>
              </w:rPr>
              <w:t xml:space="preserve">체 탐지 기반의 </w:t>
            </w:r>
            <w:r w:rsidR="003D1759">
              <w:rPr>
                <w:rFonts w:hint="eastAsia"/>
              </w:rPr>
              <w:t>재활</w:t>
            </w:r>
            <w:r>
              <w:rPr>
                <w:rFonts w:hint="eastAsia"/>
              </w:rPr>
              <w:t>치료 효과 분석 및 완치 평가 시스템 개발 제안</w:t>
            </w:r>
          </w:p>
          <w:p w14:paraId="1EF0C0AF" w14:textId="77777777" w:rsidR="00671249" w:rsidRDefault="00671249" w:rsidP="00F44461">
            <w:pPr>
              <w:jc w:val="center"/>
            </w:pPr>
          </w:p>
          <w:p w14:paraId="151CBD3D" w14:textId="77777777" w:rsidR="00671249"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0A948177" w14:textId="33D24A2F" w:rsidR="00671249" w:rsidRDefault="00896AF5" w:rsidP="00896AF5">
            <w:pPr>
              <w:jc w:val="center"/>
            </w:pPr>
            <w:r>
              <w:rPr>
                <w:rFonts w:hint="eastAsia"/>
                <w:bCs/>
              </w:rPr>
              <w:t>(나)분반, 7팀, 이나영</w:t>
            </w:r>
          </w:p>
        </w:tc>
      </w:tr>
    </w:tbl>
    <w:p w14:paraId="2D0970A7" w14:textId="77777777" w:rsidR="00671249" w:rsidRDefault="00671249"/>
    <w:tbl>
      <w:tblPr>
        <w:tblStyle w:val="a5"/>
        <w:tblW w:w="0" w:type="auto"/>
        <w:tblLook w:val="04A0" w:firstRow="1" w:lastRow="0" w:firstColumn="1" w:lastColumn="0" w:noHBand="0" w:noVBand="1"/>
      </w:tblPr>
      <w:tblGrid>
        <w:gridCol w:w="4508"/>
        <w:gridCol w:w="4508"/>
      </w:tblGrid>
      <w:tr w:rsidR="00F77CCD" w14:paraId="71DDBC84" w14:textId="77777777" w:rsidTr="00F77CCD">
        <w:tc>
          <w:tcPr>
            <w:tcW w:w="4508" w:type="dxa"/>
          </w:tcPr>
          <w:p w14:paraId="5E338903" w14:textId="30979BF8" w:rsidR="00F77CCD" w:rsidRDefault="00F77CCD">
            <w:pPr>
              <w:rPr>
                <w:b/>
                <w:color w:val="0000FF"/>
              </w:rPr>
            </w:pPr>
            <w:r w:rsidRPr="00671249">
              <w:rPr>
                <w:rFonts w:hint="eastAsia"/>
                <w:b/>
              </w:rPr>
              <w:t>2. 요약</w:t>
            </w:r>
            <w:r w:rsidRPr="009764FE">
              <w:rPr>
                <w:rFonts w:hint="eastAsia"/>
                <w:b/>
                <w:color w:val="0000FF"/>
              </w:rPr>
              <w:t xml:space="preserve"> </w:t>
            </w:r>
          </w:p>
          <w:p w14:paraId="7C05742D" w14:textId="77777777" w:rsidR="007E562C" w:rsidRDefault="007E562C">
            <w:pPr>
              <w:rPr>
                <w:b/>
                <w:color w:val="0000FF"/>
              </w:rPr>
            </w:pPr>
          </w:p>
          <w:p w14:paraId="2825DE8B" w14:textId="49E13E93" w:rsidR="001C6817" w:rsidRPr="00216B90" w:rsidRDefault="001F05D1" w:rsidP="00216B90">
            <w:pPr>
              <w:ind w:firstLineChars="100" w:firstLine="200"/>
              <w:rPr>
                <w:rFonts w:hint="eastAsia"/>
              </w:rPr>
            </w:pPr>
            <w:r w:rsidRPr="001F05D1">
              <w:rPr>
                <w:rFonts w:hint="eastAsia"/>
              </w:rPr>
              <w:t>재활치료는</w:t>
            </w:r>
            <w:r w:rsidRPr="001F05D1">
              <w:t xml:space="preserve"> 사고, 질병, 수술로 인해 손상된 신체를 회복하는 중요한 과정으로, 고령화 사회에서는 그 필요성이 더욱 커지고 있다. 그러나 기존의 재활치료는 치료사의 주관적인 판단에 의존하는 경우가 많아, 환자의 상태나 회복 정도를 객관적으로 평가하는 데 한계가 있</w:t>
            </w:r>
            <w:r w:rsidR="00622A10">
              <w:rPr>
                <w:rFonts w:hint="eastAsia"/>
              </w:rPr>
              <w:t>었</w:t>
            </w:r>
            <w:r w:rsidRPr="001F05D1">
              <w:t xml:space="preserve">다. 이 시스템은 환자의 자세와 움직임을 실시간으로 추적하여 데이터를 분석하고, 이를 바탕으로 치료 효과를 객관적으로 평가할 수 </w:t>
            </w:r>
            <w:r w:rsidR="00622A10" w:rsidRPr="001F05D1">
              <w:rPr>
                <w:rFonts w:hint="eastAsia"/>
              </w:rPr>
              <w:t>있</w:t>
            </w:r>
            <w:r w:rsidR="00622A10">
              <w:rPr>
                <w:rFonts w:hint="eastAsia"/>
              </w:rPr>
              <w:t xml:space="preserve">게 </w:t>
            </w:r>
            <w:r w:rsidR="00622A10" w:rsidRPr="001F05D1">
              <w:rPr>
                <w:rFonts w:hint="eastAsia"/>
              </w:rPr>
              <w:t>한다</w:t>
            </w:r>
            <w:r w:rsidRPr="001F05D1">
              <w:t>. 카메라와 센서를 통해 환자의 운동 데이터를 수집하고, 실시간으로 분석하여 자세 교정 여부나 정확도를 판단할 수 있다. 이</w:t>
            </w:r>
            <w:r w:rsidR="0091369D">
              <w:rPr>
                <w:rFonts w:hint="eastAsia"/>
              </w:rPr>
              <w:t>것은</w:t>
            </w:r>
            <w:r w:rsidRPr="001F05D1">
              <w:t xml:space="preserve"> 치료사의 육안에 의존하던 기존 방식의 한계를 보완하고, 더 정밀한 환자 맞춤형 치료를 가능하게 </w:t>
            </w:r>
            <w:r w:rsidR="00622A10">
              <w:rPr>
                <w:rFonts w:hint="eastAsia"/>
              </w:rPr>
              <w:t>한</w:t>
            </w:r>
            <w:r w:rsidRPr="001F05D1">
              <w:t>다. 또한, 실시간 피드백을 통해 치료사는 환자의 상태를 즉시 확인하고 치료 계획을 조정할 수 있다. 축적된 데이터는 환자의 회복 경로를 예측하고, 개인 맞춤형 치료 계획을 수립하는 데 활용</w:t>
            </w:r>
            <w:r w:rsidR="0040584F">
              <w:rPr>
                <w:rFonts w:hint="eastAsia"/>
              </w:rPr>
              <w:t>한다</w:t>
            </w:r>
            <w:r w:rsidRPr="001F05D1">
              <w:t>. 이를 통해 치료의 효율성을 높이고, 회복 기간을 단축할 수 있습니다. 이 시스템은 재활치료의 정확성을 높여, 치료사와 환자 모두에게 큰 혜택을 제공할 것으로 기대</w:t>
            </w:r>
            <w:r w:rsidR="009C74FD">
              <w:rPr>
                <w:rFonts w:hint="eastAsia"/>
              </w:rPr>
              <w:t>된다.</w:t>
            </w:r>
          </w:p>
        </w:tc>
        <w:tc>
          <w:tcPr>
            <w:tcW w:w="4508" w:type="dxa"/>
          </w:tcPr>
          <w:p w14:paraId="569E050F" w14:textId="4E5FFD15" w:rsidR="00522369" w:rsidRDefault="00671249" w:rsidP="004544F3">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2574C425" wp14:editId="0B957578">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58CB3" id="직사각형 5" o:spid="_x0000_s1026" style="position:absolute;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7FC82EA4" wp14:editId="3DB256AB">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6773C6" id="타원 4" o:spid="_x0000_s1026" style="position:absolute;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7DB3B928" wp14:editId="72D327F8">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6E860" id="직사각형 3" o:spid="_x0000_s1026" style="position:absolute;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29B1396D" wp14:editId="0EF4C678">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3AE97E" id="타원 2" o:spid="_x0000_s1026" style="position:absolute;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79931967" w14:textId="77777777" w:rsidR="00326196" w:rsidRPr="004544F3" w:rsidRDefault="00326196" w:rsidP="004544F3">
            <w:pPr>
              <w:rPr>
                <w:rFonts w:hint="eastAsia"/>
                <w:b/>
                <w:color w:val="0000FF"/>
              </w:rPr>
            </w:pPr>
          </w:p>
          <w:p w14:paraId="43E3A3B0" w14:textId="77777777" w:rsidR="00FB7C7A" w:rsidRDefault="00FB7C7A" w:rsidP="00671249">
            <w:pPr>
              <w:jc w:val="center"/>
            </w:pPr>
            <w:r w:rsidRPr="00FB7C7A">
              <w:drawing>
                <wp:inline distT="0" distB="0" distL="0" distR="0" wp14:anchorId="70EDBBA5" wp14:editId="22AE1A74">
                  <wp:extent cx="1416149" cy="1435100"/>
                  <wp:effectExtent l="0" t="0" r="0" b="0"/>
                  <wp:docPr id="5944630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63022" name=""/>
                          <pic:cNvPicPr/>
                        </pic:nvPicPr>
                        <pic:blipFill>
                          <a:blip r:embed="rId7"/>
                          <a:stretch>
                            <a:fillRect/>
                          </a:stretch>
                        </pic:blipFill>
                        <pic:spPr>
                          <a:xfrm>
                            <a:off x="0" y="0"/>
                            <a:ext cx="1432172" cy="1451338"/>
                          </a:xfrm>
                          <a:prstGeom prst="rect">
                            <a:avLst/>
                          </a:prstGeom>
                        </pic:spPr>
                      </pic:pic>
                    </a:graphicData>
                  </a:graphic>
                </wp:inline>
              </w:drawing>
            </w:r>
          </w:p>
          <w:p w14:paraId="7DE38002" w14:textId="77777777" w:rsidR="00216B90" w:rsidRDefault="00216B90" w:rsidP="00671249">
            <w:pPr>
              <w:jc w:val="center"/>
            </w:pPr>
            <w:r w:rsidRPr="00216B90">
              <w:drawing>
                <wp:inline distT="0" distB="0" distL="0" distR="0" wp14:anchorId="3C329AA8" wp14:editId="54D8C2FA">
                  <wp:extent cx="1454150" cy="1528045"/>
                  <wp:effectExtent l="0" t="0" r="0" b="0"/>
                  <wp:docPr id="7835481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48162" name=""/>
                          <pic:cNvPicPr/>
                        </pic:nvPicPr>
                        <pic:blipFill>
                          <a:blip r:embed="rId8"/>
                          <a:stretch>
                            <a:fillRect/>
                          </a:stretch>
                        </pic:blipFill>
                        <pic:spPr>
                          <a:xfrm>
                            <a:off x="0" y="0"/>
                            <a:ext cx="1468933" cy="1543579"/>
                          </a:xfrm>
                          <a:prstGeom prst="rect">
                            <a:avLst/>
                          </a:prstGeom>
                        </pic:spPr>
                      </pic:pic>
                    </a:graphicData>
                  </a:graphic>
                </wp:inline>
              </w:drawing>
            </w:r>
          </w:p>
          <w:p w14:paraId="35303B00" w14:textId="77777777" w:rsidR="004544F3" w:rsidRDefault="004544F3" w:rsidP="00671249">
            <w:pPr>
              <w:jc w:val="center"/>
            </w:pPr>
          </w:p>
          <w:p w14:paraId="2AEA196A" w14:textId="4F86942C" w:rsidR="004544F3" w:rsidRDefault="004544F3" w:rsidP="00750602">
            <w:pPr>
              <w:ind w:firstLineChars="100" w:firstLine="200"/>
              <w:rPr>
                <w:rFonts w:hint="eastAsia"/>
              </w:rPr>
            </w:pPr>
            <w:r>
              <w:rPr>
                <w:rFonts w:hint="eastAsia"/>
              </w:rPr>
              <w:t>실시간 객체 탐지 및 포즈 인식 기술을 활용하여 환자의 움직임을 실시간으로 분석하고 데이터를 기반으로 치료효과를 객관적으로 평가할 수 있는 시스템 개발의 필요성</w:t>
            </w:r>
            <w:r w:rsidR="001844DF">
              <w:rPr>
                <w:rFonts w:hint="eastAsia"/>
              </w:rPr>
              <w:t xml:space="preserve">을 인식했다. </w:t>
            </w:r>
            <w:r w:rsidR="00C16B6C">
              <w:rPr>
                <w:rFonts w:hint="eastAsia"/>
              </w:rPr>
              <w:t xml:space="preserve">환자의 자세와 운동 데이터를 실시간으로 분석하여 </w:t>
            </w:r>
            <w:r w:rsidR="00750602">
              <w:rPr>
                <w:rFonts w:hint="eastAsia"/>
              </w:rPr>
              <w:t>환자의 상태를 정확히 파악하고 맞춤형 치료를 계획할 수 있다.</w:t>
            </w:r>
          </w:p>
        </w:tc>
      </w:tr>
    </w:tbl>
    <w:p w14:paraId="62960475" w14:textId="35E543DC"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77EAA8D1" w14:textId="77777777" w:rsidTr="00F44461">
        <w:tc>
          <w:tcPr>
            <w:tcW w:w="9016" w:type="dxa"/>
          </w:tcPr>
          <w:p w14:paraId="3035DF56" w14:textId="62CFF26F" w:rsidR="00C86FC2" w:rsidRDefault="00C86FC2" w:rsidP="00C86FC2">
            <w:pPr>
              <w:jc w:val="left"/>
              <w:rPr>
                <w:b/>
                <w:color w:val="0000FF"/>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02339BFD" w14:textId="77777777" w:rsidR="007542C1" w:rsidRPr="00671249" w:rsidRDefault="007542C1" w:rsidP="00C86FC2">
            <w:pPr>
              <w:jc w:val="left"/>
              <w:rPr>
                <w:b/>
              </w:rPr>
            </w:pPr>
          </w:p>
          <w:p w14:paraId="0A1B84E0" w14:textId="6302908D" w:rsidR="00BB1CBD" w:rsidRDefault="00305884" w:rsidP="00BB1CBD">
            <w:pPr>
              <w:ind w:firstLineChars="100" w:firstLine="200"/>
              <w:jc w:val="left"/>
            </w:pPr>
            <w:r w:rsidRPr="00305884">
              <w:rPr>
                <w:rFonts w:hint="eastAsia"/>
              </w:rPr>
              <w:t>재활치료는</w:t>
            </w:r>
            <w:r w:rsidRPr="00305884">
              <w:t xml:space="preserve"> 사고, 질병, 수술 후에 신체 회복을 돕는 중요한 역할을 하는 의료 과정으로, 고령화 사회에서 그 중요성이 </w:t>
            </w:r>
            <w:r w:rsidR="009C1CD9">
              <w:rPr>
                <w:rFonts w:hint="eastAsia"/>
              </w:rPr>
              <w:t xml:space="preserve">점점 더 </w:t>
            </w:r>
            <w:r w:rsidRPr="00305884">
              <w:t xml:space="preserve">커지고 있다. </w:t>
            </w:r>
            <w:r w:rsidR="00B77537">
              <w:rPr>
                <w:rFonts w:hint="eastAsia"/>
              </w:rPr>
              <w:t>현재</w:t>
            </w:r>
            <w:r w:rsidR="00D914FF">
              <w:rPr>
                <w:rFonts w:hint="eastAsia"/>
              </w:rPr>
              <w:t xml:space="preserve"> 대부분의 </w:t>
            </w:r>
            <w:r w:rsidRPr="00305884">
              <w:t xml:space="preserve">재활치료는 주로 </w:t>
            </w:r>
            <w:r w:rsidR="000F6B4D" w:rsidRPr="000F6B4D">
              <w:t xml:space="preserve">치료사의 경험과 주관적인 판단에 의존하고 있으며, 이러한 방식은 환자의 상태를 객관적으로 평가하거나 </w:t>
            </w:r>
            <w:r w:rsidR="000F6B4D" w:rsidRPr="000F6B4D">
              <w:lastRenderedPageBreak/>
              <w:t>치료 효과를 정밀하게 분석하는 데 한계를 가지고 있다. 이로 인해 환자 맞춤형 치료가 충분히 제공되지 못하는 경우가 발생</w:t>
            </w:r>
            <w:r w:rsidR="00A61597">
              <w:rPr>
                <w:rFonts w:hint="eastAsia"/>
              </w:rPr>
              <w:t>한</w:t>
            </w:r>
            <w:r w:rsidR="000F6B4D" w:rsidRPr="000F6B4D">
              <w:t>다</w:t>
            </w:r>
            <w:r w:rsidRPr="00305884">
              <w:t xml:space="preserve">. </w:t>
            </w:r>
            <w:r w:rsidR="00AC7B19">
              <w:t>JLK INSPECTION은 AI 기술을 적용하여 뇌졸중 진단 보조 시스템을 개발했으며, 이를 통해 정확한 뇌경색 진단과 환자 맞춤형 치료 계획 수립을 지원</w:t>
            </w:r>
            <w:r w:rsidR="00BA2CFF">
              <w:rPr>
                <w:rFonts w:hint="eastAsia"/>
              </w:rPr>
              <w:t>한다</w:t>
            </w:r>
            <w:r w:rsidR="00AC7B19">
              <w:t xml:space="preserve">. </w:t>
            </w:r>
            <w:r w:rsidR="00AC7B19">
              <w:rPr>
                <w:rFonts w:hint="eastAsia"/>
              </w:rPr>
              <w:t>또한</w:t>
            </w:r>
            <w:r w:rsidR="00AC7B19">
              <w:t>, IBM Watson은 방대한 데이터를 분석하여 종양 진단 및 치료에 활용</w:t>
            </w:r>
            <w:r w:rsidR="000006FF">
              <w:rPr>
                <w:rFonts w:hint="eastAsia"/>
              </w:rPr>
              <w:t>하고</w:t>
            </w:r>
            <w:r w:rsidR="00AC7B19">
              <w:t xml:space="preserve"> 있으며, 이를 통해 환자 맞춤형 진료를 제공</w:t>
            </w:r>
            <w:r w:rsidR="000006FF">
              <w:rPr>
                <w:rFonts w:hint="eastAsia"/>
              </w:rPr>
              <w:t>한다</w:t>
            </w:r>
            <w:r w:rsidR="00AC7B19">
              <w:t xml:space="preserve">. 그러나 이와 같은 AI 기술이 재활치료 분야에서 광범위하게 적용되고 있는 사례는 많지 않으며, 주로 진단과 치료 결정에 중점을 둔 의료 기술로 사용되고 있다. </w:t>
            </w:r>
          </w:p>
          <w:p w14:paraId="156D9182" w14:textId="77777777" w:rsidR="00BB1CBD" w:rsidRDefault="00BB1CBD" w:rsidP="00BB1CBD">
            <w:pPr>
              <w:ind w:firstLineChars="100" w:firstLine="200"/>
              <w:jc w:val="left"/>
              <w:rPr>
                <w:b/>
                <w:color w:val="0000FF"/>
              </w:rPr>
            </w:pPr>
          </w:p>
          <w:p w14:paraId="01089CBA" w14:textId="6528EEB5" w:rsidR="00C364FE" w:rsidRDefault="00C364FE" w:rsidP="00C86FC2">
            <w:pPr>
              <w:jc w:val="left"/>
              <w:rPr>
                <w:bCs/>
              </w:rPr>
            </w:pPr>
            <w:r w:rsidRPr="00C364FE">
              <w:rPr>
                <w:rFonts w:hint="eastAsia"/>
                <w:bCs/>
              </w:rPr>
              <w:t>기존</w:t>
            </w:r>
            <w:r w:rsidRPr="00C364FE">
              <w:rPr>
                <w:bCs/>
              </w:rPr>
              <w:t xml:space="preserve"> 재활치료 시스템에는 </w:t>
            </w:r>
            <w:r w:rsidR="000006FF">
              <w:rPr>
                <w:rFonts w:hint="eastAsia"/>
                <w:bCs/>
              </w:rPr>
              <w:t>몇 가지</w:t>
            </w:r>
            <w:r w:rsidRPr="00C364FE">
              <w:rPr>
                <w:bCs/>
              </w:rPr>
              <w:t xml:space="preserve"> 한계점이 존재</w:t>
            </w:r>
            <w:r w:rsidR="000006FF">
              <w:rPr>
                <w:rFonts w:hint="eastAsia"/>
                <w:bCs/>
              </w:rPr>
              <w:t>한</w:t>
            </w:r>
            <w:r w:rsidRPr="00C364FE">
              <w:rPr>
                <w:bCs/>
              </w:rPr>
              <w:t xml:space="preserve">다. </w:t>
            </w:r>
            <w:r w:rsidR="007125A9">
              <w:rPr>
                <w:rFonts w:hint="eastAsia"/>
                <w:bCs/>
              </w:rPr>
              <w:t xml:space="preserve">먼저, 재활치료는 </w:t>
            </w:r>
            <w:r w:rsidRPr="00C364FE">
              <w:rPr>
                <w:bCs/>
              </w:rPr>
              <w:t xml:space="preserve">치료사의 주관적인 판단에 크게 의존하기 때문에, 환자의 상태를 정확하고 일관되게 평가하는 데 어려움이 </w:t>
            </w:r>
            <w:r w:rsidR="000006FF">
              <w:rPr>
                <w:rFonts w:hint="eastAsia"/>
                <w:bCs/>
              </w:rPr>
              <w:t>있다</w:t>
            </w:r>
            <w:r w:rsidRPr="00C364FE">
              <w:rPr>
                <w:bCs/>
              </w:rPr>
              <w:t>. 이로 인해 환자의 미세한 자세 변화를 감지하는 것이 쉽지 않</w:t>
            </w:r>
            <w:r w:rsidR="00926432">
              <w:rPr>
                <w:rFonts w:hint="eastAsia"/>
                <w:bCs/>
              </w:rPr>
              <w:t xml:space="preserve">아서 </w:t>
            </w:r>
            <w:r w:rsidRPr="00C364FE">
              <w:rPr>
                <w:bCs/>
              </w:rPr>
              <w:t xml:space="preserve">치료의 객관적인 분석이 부족할 수 있다. 둘째, 현재 시스템은 환자의 움직임 데이터를 실시간으로 분석하거나 추적할 수 있는 기능이 충분하지 않아, 치료 과정 중에 발생하는 상태 변화를 신속하게 파악하고 </w:t>
            </w:r>
            <w:r w:rsidRPr="00C364FE">
              <w:rPr>
                <w:rFonts w:hint="eastAsia"/>
                <w:bCs/>
              </w:rPr>
              <w:t>대응하는</w:t>
            </w:r>
            <w:r w:rsidRPr="00C364FE">
              <w:rPr>
                <w:bCs/>
              </w:rPr>
              <w:t xml:space="preserve"> 데 한계가 있다. 이러한 문제들은 환자 맞춤형 치료를 제공하는 데 장애 요인이 될 수 있다.</w:t>
            </w:r>
          </w:p>
          <w:p w14:paraId="426612B9" w14:textId="3CE816F0" w:rsidR="00C86FC2" w:rsidRDefault="00C86FC2" w:rsidP="00C86FC2">
            <w:pPr>
              <w:jc w:val="left"/>
              <w:rPr>
                <w:color w:val="0000FF"/>
              </w:rPr>
            </w:pPr>
          </w:p>
          <w:p w14:paraId="2CFCC3A7" w14:textId="626D5CBD" w:rsidR="00C74147" w:rsidRDefault="00CA2FA6" w:rsidP="00CA2FA6">
            <w:pPr>
              <w:ind w:firstLineChars="100" w:firstLine="200"/>
              <w:jc w:val="left"/>
            </w:pPr>
            <w:r w:rsidRPr="00CA2FA6">
              <w:rPr>
                <w:rFonts w:hint="eastAsia"/>
              </w:rPr>
              <w:t>이러한</w:t>
            </w:r>
            <w:r w:rsidRPr="00CA2FA6">
              <w:t xml:space="preserve"> 문제를 해결하기 위해 실시간 객체 탐지 및 자세 인식 시스템을 도입하여 환자의 미세한 운동 변화를 정확하게 감지하고, 이를 데이터로 저장하여 치료사의 주관적인 판단 한계를 극복할 수 있도록 </w:t>
            </w:r>
            <w:r w:rsidR="0007064B">
              <w:rPr>
                <w:rFonts w:hint="eastAsia"/>
              </w:rPr>
              <w:t>한다.</w:t>
            </w:r>
            <w:r w:rsidRPr="00CA2FA6">
              <w:t xml:space="preserve"> 이 시스템은 환자의 자세와 움직임을 실시간으로 분석</w:t>
            </w:r>
            <w:r w:rsidR="0007064B">
              <w:rPr>
                <w:rFonts w:hint="eastAsia"/>
              </w:rPr>
              <w:t>하여</w:t>
            </w:r>
            <w:r w:rsidRPr="00CA2FA6">
              <w:t xml:space="preserve"> 작은 변화</w:t>
            </w:r>
            <w:r w:rsidR="00E24ADD">
              <w:rPr>
                <w:rFonts w:hint="eastAsia"/>
              </w:rPr>
              <w:t>라도 분석하여</w:t>
            </w:r>
            <w:r w:rsidRPr="00CA2FA6">
              <w:t xml:space="preserve"> 기록할 수 있습니다. 또한, 실시간 데이터 분석과 피드백 시스템을 통해 환자의 상태 변화를 즉각적으로 파악하여, 필요 시 치료 계획을 신속하게 수정할 수 있다. 이</w:t>
            </w:r>
            <w:r w:rsidRPr="00CA2FA6">
              <w:rPr>
                <w:rFonts w:hint="eastAsia"/>
              </w:rPr>
              <w:t>를</w:t>
            </w:r>
            <w:r w:rsidRPr="00CA2FA6">
              <w:t xml:space="preserve"> 통해 치료사는 환자의 회복 경과를 체계적으로 관리하고, 정밀한 맞춤형 치료를 제공할 수 있다. 이러한 기술들은 기존 재활치료의 여러 한계를 극복하며, 궁극적으로</w:t>
            </w:r>
            <w:r w:rsidR="006E3A88">
              <w:rPr>
                <w:rFonts w:hint="eastAsia"/>
              </w:rPr>
              <w:t>는</w:t>
            </w:r>
            <w:r w:rsidRPr="00CA2FA6">
              <w:t xml:space="preserve"> 치료</w:t>
            </w:r>
            <w:r w:rsidR="006E3A88">
              <w:rPr>
                <w:rFonts w:hint="eastAsia"/>
              </w:rPr>
              <w:t>의</w:t>
            </w:r>
            <w:r w:rsidRPr="00CA2FA6">
              <w:t xml:space="preserve"> 효율성을 극대화하고 환자의 회복 속도를</w:t>
            </w:r>
            <w:r w:rsidR="006E3A88">
              <w:rPr>
                <w:rFonts w:hint="eastAsia"/>
              </w:rPr>
              <w:t xml:space="preserve"> </w:t>
            </w:r>
            <w:r w:rsidRPr="00CA2FA6">
              <w:t>향상시킬 수 있</w:t>
            </w:r>
            <w:r w:rsidR="006E3A88">
              <w:rPr>
                <w:rFonts w:hint="eastAsia"/>
              </w:rPr>
              <w:t>게 한다</w:t>
            </w:r>
            <w:r w:rsidRPr="00CA2FA6">
              <w:t>.</w:t>
            </w:r>
          </w:p>
        </w:tc>
      </w:tr>
    </w:tbl>
    <w:p w14:paraId="005B6140" w14:textId="4B23D8B7" w:rsidR="00C86FC2" w:rsidRDefault="00C86FC2"/>
    <w:tbl>
      <w:tblPr>
        <w:tblStyle w:val="a5"/>
        <w:tblW w:w="0" w:type="auto"/>
        <w:tblLook w:val="04A0" w:firstRow="1" w:lastRow="0" w:firstColumn="1" w:lastColumn="0" w:noHBand="0" w:noVBand="1"/>
      </w:tblPr>
      <w:tblGrid>
        <w:gridCol w:w="9016"/>
      </w:tblGrid>
      <w:tr w:rsidR="00863EEC" w14:paraId="0B908F6B" w14:textId="77777777" w:rsidTr="00F44461">
        <w:tc>
          <w:tcPr>
            <w:tcW w:w="9016" w:type="dxa"/>
          </w:tcPr>
          <w:p w14:paraId="4CAE8986" w14:textId="2CF3FB46" w:rsidR="00863EEC"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p>
          <w:p w14:paraId="7C649AD7" w14:textId="77777777" w:rsidR="00533F13" w:rsidRPr="00671249" w:rsidRDefault="00533F13" w:rsidP="00F44461">
            <w:pPr>
              <w:jc w:val="left"/>
              <w:rPr>
                <w:rFonts w:hint="eastAsia"/>
                <w:b/>
              </w:rPr>
            </w:pPr>
          </w:p>
          <w:p w14:paraId="12EE434B" w14:textId="4378BE90" w:rsidR="00A01569" w:rsidRDefault="00A01569" w:rsidP="007B2750">
            <w:pPr>
              <w:rPr>
                <w:noProof/>
              </w:rPr>
            </w:pPr>
            <w:r w:rsidRPr="00A01569">
              <w:rPr>
                <w:color w:val="0000FF"/>
              </w:rPr>
              <w:drawing>
                <wp:inline distT="0" distB="0" distL="0" distR="0" wp14:anchorId="70A79D59" wp14:editId="7688FA61">
                  <wp:extent cx="946150" cy="946150"/>
                  <wp:effectExtent l="0" t="0" r="6350" b="6350"/>
                  <wp:docPr id="186411156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11568" name=""/>
                          <pic:cNvPicPr/>
                        </pic:nvPicPr>
                        <pic:blipFill>
                          <a:blip r:embed="rId9"/>
                          <a:stretch>
                            <a:fillRect/>
                          </a:stretch>
                        </pic:blipFill>
                        <pic:spPr>
                          <a:xfrm>
                            <a:off x="0" y="0"/>
                            <a:ext cx="946150" cy="946150"/>
                          </a:xfrm>
                          <a:prstGeom prst="rect">
                            <a:avLst/>
                          </a:prstGeom>
                        </pic:spPr>
                      </pic:pic>
                    </a:graphicData>
                  </a:graphic>
                </wp:inline>
              </w:drawing>
            </w:r>
            <w:r w:rsidR="00CB5B8A" w:rsidRPr="00CB5B8A">
              <w:rPr>
                <w:noProof/>
              </w:rPr>
              <w:drawing>
                <wp:inline distT="0" distB="0" distL="0" distR="0" wp14:anchorId="54EF7A8E" wp14:editId="5C1F5D73">
                  <wp:extent cx="469900" cy="469900"/>
                  <wp:effectExtent l="0" t="0" r="6350" b="0"/>
                  <wp:docPr id="1412255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5549" name=""/>
                          <pic:cNvPicPr/>
                        </pic:nvPicPr>
                        <pic:blipFill>
                          <a:blip r:embed="rId10"/>
                          <a:stretch>
                            <a:fillRect/>
                          </a:stretch>
                        </pic:blipFill>
                        <pic:spPr>
                          <a:xfrm>
                            <a:off x="0" y="0"/>
                            <a:ext cx="471408" cy="471408"/>
                          </a:xfrm>
                          <a:prstGeom prst="rect">
                            <a:avLst/>
                          </a:prstGeom>
                        </pic:spPr>
                      </pic:pic>
                    </a:graphicData>
                  </a:graphic>
                </wp:inline>
              </w:drawing>
            </w:r>
            <w:r w:rsidR="007B2750">
              <w:rPr>
                <w:rFonts w:hint="eastAsia"/>
                <w:noProof/>
              </w:rPr>
              <w:t xml:space="preserve"> </w:t>
            </w:r>
            <w:r w:rsidR="00FF2F8B" w:rsidRPr="00CC5A6A">
              <w:rPr>
                <w:color w:val="0000FF"/>
              </w:rPr>
              <w:drawing>
                <wp:inline distT="0" distB="0" distL="0" distR="0" wp14:anchorId="3678E8F4" wp14:editId="578DA1D8">
                  <wp:extent cx="908050" cy="908050"/>
                  <wp:effectExtent l="0" t="0" r="6350" b="6350"/>
                  <wp:docPr id="14761743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387" name=""/>
                          <pic:cNvPicPr/>
                        </pic:nvPicPr>
                        <pic:blipFill>
                          <a:blip r:embed="rId11"/>
                          <a:stretch>
                            <a:fillRect/>
                          </a:stretch>
                        </pic:blipFill>
                        <pic:spPr>
                          <a:xfrm>
                            <a:off x="0" y="0"/>
                            <a:ext cx="908050" cy="908050"/>
                          </a:xfrm>
                          <a:prstGeom prst="rect">
                            <a:avLst/>
                          </a:prstGeom>
                        </pic:spPr>
                      </pic:pic>
                    </a:graphicData>
                  </a:graphic>
                </wp:inline>
              </w:drawing>
            </w:r>
            <w:r w:rsidR="00CB5B8A" w:rsidRPr="00CB5B8A">
              <w:rPr>
                <w:noProof/>
              </w:rPr>
              <w:drawing>
                <wp:inline distT="0" distB="0" distL="0" distR="0" wp14:anchorId="056E4BFE" wp14:editId="7365FAF4">
                  <wp:extent cx="469900" cy="469900"/>
                  <wp:effectExtent l="0" t="0" r="6350" b="0"/>
                  <wp:docPr id="12002246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5549" name=""/>
                          <pic:cNvPicPr/>
                        </pic:nvPicPr>
                        <pic:blipFill>
                          <a:blip r:embed="rId10"/>
                          <a:stretch>
                            <a:fillRect/>
                          </a:stretch>
                        </pic:blipFill>
                        <pic:spPr>
                          <a:xfrm>
                            <a:off x="0" y="0"/>
                            <a:ext cx="471408" cy="471408"/>
                          </a:xfrm>
                          <a:prstGeom prst="rect">
                            <a:avLst/>
                          </a:prstGeom>
                        </pic:spPr>
                      </pic:pic>
                    </a:graphicData>
                  </a:graphic>
                </wp:inline>
              </w:drawing>
            </w:r>
            <w:r w:rsidR="00CB5B8A">
              <w:rPr>
                <w:rFonts w:hint="eastAsia"/>
                <w:noProof/>
              </w:rPr>
              <w:t xml:space="preserve"> </w:t>
            </w:r>
            <w:r w:rsidR="007B2750">
              <w:rPr>
                <w:noProof/>
              </w:rPr>
              <w:drawing>
                <wp:inline distT="0" distB="0" distL="0" distR="0" wp14:anchorId="1755FBF6" wp14:editId="28FCBA18">
                  <wp:extent cx="941991" cy="939800"/>
                  <wp:effectExtent l="0" t="0" r="0" b="0"/>
                  <wp:docPr id="410026344"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8174" cy="955945"/>
                          </a:xfrm>
                          <a:prstGeom prst="rect">
                            <a:avLst/>
                          </a:prstGeom>
                          <a:noFill/>
                        </pic:spPr>
                      </pic:pic>
                    </a:graphicData>
                  </a:graphic>
                </wp:inline>
              </w:drawing>
            </w:r>
            <w:r w:rsidR="007B2750">
              <w:rPr>
                <w:rFonts w:hint="eastAsia"/>
                <w:noProof/>
              </w:rPr>
              <w:t xml:space="preserve"> </w:t>
            </w:r>
            <w:r w:rsidR="00CB5B8A" w:rsidRPr="00CB5B8A">
              <w:rPr>
                <w:noProof/>
              </w:rPr>
              <w:drawing>
                <wp:inline distT="0" distB="0" distL="0" distR="0" wp14:anchorId="7AEA57C6" wp14:editId="0B363E85">
                  <wp:extent cx="469900" cy="469900"/>
                  <wp:effectExtent l="0" t="0" r="6350" b="0"/>
                  <wp:docPr id="17742360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5549" name=""/>
                          <pic:cNvPicPr/>
                        </pic:nvPicPr>
                        <pic:blipFill>
                          <a:blip r:embed="rId10"/>
                          <a:stretch>
                            <a:fillRect/>
                          </a:stretch>
                        </pic:blipFill>
                        <pic:spPr>
                          <a:xfrm>
                            <a:off x="0" y="0"/>
                            <a:ext cx="471408" cy="471408"/>
                          </a:xfrm>
                          <a:prstGeom prst="rect">
                            <a:avLst/>
                          </a:prstGeom>
                        </pic:spPr>
                      </pic:pic>
                    </a:graphicData>
                  </a:graphic>
                </wp:inline>
              </w:drawing>
            </w:r>
            <w:r w:rsidR="007B2750">
              <w:rPr>
                <w:rFonts w:hint="eastAsia"/>
                <w:noProof/>
              </w:rPr>
              <w:t xml:space="preserve"> </w:t>
            </w:r>
            <w:r w:rsidR="00C11B85">
              <w:rPr>
                <w:noProof/>
              </w:rPr>
              <w:drawing>
                <wp:inline distT="0" distB="0" distL="0" distR="0" wp14:anchorId="467D63AA" wp14:editId="5889AFFC">
                  <wp:extent cx="1003111" cy="1022350"/>
                  <wp:effectExtent l="0" t="0" r="6985" b="6350"/>
                  <wp:docPr id="2106666830"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8727" cy="1028074"/>
                          </a:xfrm>
                          <a:prstGeom prst="rect">
                            <a:avLst/>
                          </a:prstGeom>
                          <a:noFill/>
                        </pic:spPr>
                      </pic:pic>
                    </a:graphicData>
                  </a:graphic>
                </wp:inline>
              </w:drawing>
            </w:r>
          </w:p>
          <w:p w14:paraId="2601BC7E" w14:textId="02DD423A" w:rsidR="004F05B0" w:rsidRDefault="00A175D2" w:rsidP="00A175D2">
            <w:pPr>
              <w:ind w:firstLineChars="100" w:firstLine="200"/>
              <w:rPr>
                <w:rFonts w:hint="eastAsia"/>
                <w:noProof/>
              </w:rPr>
            </w:pPr>
            <w:r>
              <w:rPr>
                <w:rFonts w:hint="eastAsia"/>
                <w:noProof/>
              </w:rPr>
              <w:t xml:space="preserve">데이터 </w:t>
            </w:r>
            <w:r w:rsidR="00165991">
              <w:rPr>
                <w:rFonts w:hint="eastAsia"/>
                <w:noProof/>
              </w:rPr>
              <w:t>학습</w:t>
            </w:r>
            <w:r>
              <w:rPr>
                <w:rFonts w:hint="eastAsia"/>
                <w:noProof/>
              </w:rPr>
              <w:t xml:space="preserve">            </w:t>
            </w:r>
            <w:r w:rsidR="00165991">
              <w:rPr>
                <w:rFonts w:hint="eastAsia"/>
                <w:noProof/>
              </w:rPr>
              <w:t xml:space="preserve"> 객체 검출              관절 추정                </w:t>
            </w:r>
            <w:r w:rsidR="00533F13">
              <w:rPr>
                <w:rFonts w:hint="eastAsia"/>
                <w:noProof/>
              </w:rPr>
              <w:t>평가 및 분석</w:t>
            </w:r>
          </w:p>
          <w:p w14:paraId="6134D07C" w14:textId="77777777" w:rsidR="00A650C6" w:rsidRDefault="00A650C6" w:rsidP="00F44461">
            <w:pPr>
              <w:jc w:val="left"/>
              <w:rPr>
                <w:color w:val="0000FF"/>
              </w:rPr>
            </w:pPr>
          </w:p>
          <w:p w14:paraId="12C819E5" w14:textId="444EC169" w:rsidR="004B2B4C" w:rsidRPr="004B2B4C" w:rsidRDefault="004B2B4C" w:rsidP="00D518FC">
            <w:pPr>
              <w:ind w:firstLineChars="100" w:firstLine="200"/>
              <w:jc w:val="left"/>
              <w:rPr>
                <w:rFonts w:hint="eastAsia"/>
              </w:rPr>
            </w:pPr>
            <w:r>
              <w:rPr>
                <w:rFonts w:hint="eastAsia"/>
              </w:rPr>
              <w:t>데이터 학습, 객체 검출, 관절 추정</w:t>
            </w:r>
            <w:r w:rsidR="00BF3729">
              <w:rPr>
                <w:rFonts w:hint="eastAsia"/>
              </w:rPr>
              <w:t>의 순서를 거쳐 최종적으로 환자의 자세</w:t>
            </w:r>
            <w:r>
              <w:rPr>
                <w:rFonts w:hint="eastAsia"/>
              </w:rPr>
              <w:t xml:space="preserve"> </w:t>
            </w:r>
            <w:r w:rsidR="00D518FC">
              <w:rPr>
                <w:rFonts w:hint="eastAsia"/>
              </w:rPr>
              <w:t>교정 여부와 정확도를 평가하고 분석하는 방식으로 진행된다.</w:t>
            </w:r>
          </w:p>
          <w:p w14:paraId="3E990E46" w14:textId="2E81409C" w:rsidR="00910D40" w:rsidRDefault="00910D40" w:rsidP="00533F13">
            <w:pPr>
              <w:ind w:firstLineChars="100" w:firstLine="200"/>
              <w:jc w:val="left"/>
              <w:rPr>
                <w:rFonts w:hint="eastAsia"/>
                <w:bCs/>
              </w:rPr>
            </w:pPr>
            <w:r>
              <w:rPr>
                <w:rFonts w:hint="eastAsia"/>
                <w:bCs/>
              </w:rPr>
              <w:t xml:space="preserve">이 시스템에 필요한 요소는 크게 </w:t>
            </w:r>
            <w:r>
              <w:rPr>
                <w:rFonts w:hint="eastAsia"/>
                <w:bCs/>
              </w:rPr>
              <w:t>Y</w:t>
            </w:r>
            <w:r w:rsidRPr="00BC59E8">
              <w:rPr>
                <w:bCs/>
              </w:rPr>
              <w:t>OLO(You Only Look Once)</w:t>
            </w:r>
            <w:r>
              <w:rPr>
                <w:rFonts w:hint="eastAsia"/>
                <w:bCs/>
              </w:rPr>
              <w:t xml:space="preserve">, OpenPose, </w:t>
            </w:r>
            <w:r w:rsidR="00B87280">
              <w:rPr>
                <w:rFonts w:hint="eastAsia"/>
                <w:bCs/>
              </w:rPr>
              <w:t>MediaPipe가 있다.</w:t>
            </w:r>
          </w:p>
          <w:p w14:paraId="1627DF50" w14:textId="7CBCFC08" w:rsidR="00772008" w:rsidRDefault="00BC59E8" w:rsidP="00BC59E8">
            <w:pPr>
              <w:jc w:val="left"/>
              <w:rPr>
                <w:rFonts w:hint="eastAsia"/>
                <w:bCs/>
              </w:rPr>
            </w:pPr>
            <w:r>
              <w:rPr>
                <w:rFonts w:hint="eastAsia"/>
                <w:bCs/>
              </w:rPr>
              <w:t>Y</w:t>
            </w:r>
            <w:r w:rsidRPr="00BC59E8">
              <w:rPr>
                <w:bCs/>
              </w:rPr>
              <w:t>OLO</w:t>
            </w:r>
            <w:r w:rsidR="00B87280">
              <w:rPr>
                <w:rFonts w:hint="eastAsia"/>
                <w:bCs/>
              </w:rPr>
              <w:t xml:space="preserve">는 </w:t>
            </w:r>
            <w:r w:rsidRPr="00BC59E8">
              <w:rPr>
                <w:bCs/>
              </w:rPr>
              <w:t>실시간 객체 탐지를 위한 접근</w:t>
            </w:r>
            <w:r w:rsidR="00910D40">
              <w:rPr>
                <w:rFonts w:hint="eastAsia"/>
                <w:bCs/>
              </w:rPr>
              <w:t xml:space="preserve"> </w:t>
            </w:r>
            <w:r w:rsidRPr="00BC59E8">
              <w:rPr>
                <w:bCs/>
              </w:rPr>
              <w:t>방식으로 단일 신경망을 통해 이미지를 처리하고 바운</w:t>
            </w:r>
            <w:r w:rsidR="00401544">
              <w:rPr>
                <w:rFonts w:hint="eastAsia"/>
                <w:bCs/>
              </w:rPr>
              <w:t>딩</w:t>
            </w:r>
            <w:r w:rsidRPr="00BC59E8">
              <w:rPr>
                <w:bCs/>
              </w:rPr>
              <w:t xml:space="preserve"> 박스와 클래스 확률을 동시에 예측한다. 이미지 전체를 한 번에 보고 탐지 작업을 수행하기 </w:t>
            </w:r>
            <w:r w:rsidRPr="00BC59E8">
              <w:rPr>
                <w:bCs/>
              </w:rPr>
              <w:lastRenderedPageBreak/>
              <w:t>때문에 빠른 속도와 전체적인 맥락 인식을 가능하게 한다. OpenPose</w:t>
            </w:r>
            <w:r w:rsidR="00B87280">
              <w:rPr>
                <w:rFonts w:hint="eastAsia"/>
                <w:bCs/>
              </w:rPr>
              <w:t xml:space="preserve">는 </w:t>
            </w:r>
            <w:r w:rsidR="00E55569" w:rsidRPr="00E55569">
              <w:rPr>
                <w:rFonts w:hint="eastAsia"/>
                <w:bCs/>
              </w:rPr>
              <w:t>다중</w:t>
            </w:r>
            <w:r w:rsidR="00E55569" w:rsidRPr="00E55569">
              <w:rPr>
                <w:bCs/>
              </w:rPr>
              <w:t xml:space="preserve"> 사람의 신체 관절을 추적하는 알고리즘으로, 얼굴, 손가락, 전신 등 다양한 신체 부위를 동시에 분석할 수 있다. 정밀한 포즈 분석에 강점이 있으며, 여러 사람이 동시에 있는 경우에도 각각의 자세를 추적할 수 있다.</w:t>
            </w:r>
            <w:r w:rsidR="00B87280">
              <w:rPr>
                <w:rFonts w:hint="eastAsia"/>
                <w:bCs/>
              </w:rPr>
              <w:t xml:space="preserve"> </w:t>
            </w:r>
            <w:r w:rsidRPr="00BC59E8">
              <w:rPr>
                <w:bCs/>
              </w:rPr>
              <w:t>MediaPipe</w:t>
            </w:r>
            <w:r w:rsidR="00B87280">
              <w:rPr>
                <w:rFonts w:hint="eastAsia"/>
                <w:bCs/>
              </w:rPr>
              <w:t xml:space="preserve">는 </w:t>
            </w:r>
            <w:r w:rsidR="00772008" w:rsidRPr="00772008">
              <w:rPr>
                <w:rFonts w:hint="eastAsia"/>
                <w:bCs/>
              </w:rPr>
              <w:t>구글에서</w:t>
            </w:r>
            <w:r w:rsidR="00772008" w:rsidRPr="00772008">
              <w:rPr>
                <w:bCs/>
              </w:rPr>
              <w:t xml:space="preserve"> 개발한 실시간 포즈 인식 및 추적 라이브러리</w:t>
            </w:r>
            <w:r w:rsidR="006B18A7">
              <w:rPr>
                <w:rFonts w:hint="eastAsia"/>
                <w:bCs/>
              </w:rPr>
              <w:t xml:space="preserve">로, </w:t>
            </w:r>
            <w:r w:rsidR="00772008" w:rsidRPr="00772008">
              <w:rPr>
                <w:bCs/>
              </w:rPr>
              <w:t xml:space="preserve">사람의 자세와 움직임을 분석하는 데 중점을 </w:t>
            </w:r>
            <w:r w:rsidR="006B18A7">
              <w:rPr>
                <w:rFonts w:hint="eastAsia"/>
                <w:bCs/>
              </w:rPr>
              <w:t>둔다</w:t>
            </w:r>
            <w:r w:rsidR="00772008" w:rsidRPr="00772008">
              <w:rPr>
                <w:bCs/>
              </w:rPr>
              <w:t>. 손, 얼굴, 전신 등의 다양한 신체 부위를 추적</w:t>
            </w:r>
            <w:r w:rsidR="00BA147E">
              <w:rPr>
                <w:rFonts w:hint="eastAsia"/>
                <w:bCs/>
              </w:rPr>
              <w:t>한다.</w:t>
            </w:r>
          </w:p>
          <w:p w14:paraId="5FD5ABCB" w14:textId="77777777" w:rsidR="00C92E73" w:rsidRPr="00BC59E8" w:rsidRDefault="00C92E73" w:rsidP="00BC59E8">
            <w:pPr>
              <w:jc w:val="left"/>
              <w:rPr>
                <w:bCs/>
              </w:rPr>
            </w:pPr>
          </w:p>
          <w:p w14:paraId="7FB831C9" w14:textId="2672E2C9" w:rsidR="00CD6345" w:rsidRDefault="00CD6345" w:rsidP="00433118">
            <w:pPr>
              <w:ind w:firstLineChars="100" w:firstLine="200"/>
              <w:jc w:val="left"/>
            </w:pPr>
            <w:r>
              <w:rPr>
                <w:rFonts w:hint="eastAsia"/>
              </w:rPr>
              <w:t>환자의</w:t>
            </w:r>
            <w:r>
              <w:t xml:space="preserve"> 움직임을 실시간으로 탐지하기 위해, 웹</w:t>
            </w:r>
            <w:r w:rsidR="00433118">
              <w:rPr>
                <w:rFonts w:hint="eastAsia"/>
              </w:rPr>
              <w:t xml:space="preserve"> </w:t>
            </w:r>
            <w:r>
              <w:t>캠을 통해 수집된 영상을 YOLO 알고리즘에 입력하여 빠르</w:t>
            </w:r>
            <w:r w:rsidR="00433118">
              <w:rPr>
                <w:rFonts w:hint="eastAsia"/>
              </w:rPr>
              <w:t>게</w:t>
            </w:r>
            <w:r>
              <w:t xml:space="preserve"> 사람의 형체와 위치를 탐지</w:t>
            </w:r>
            <w:r w:rsidR="001D0207">
              <w:rPr>
                <w:rFonts w:hint="eastAsia"/>
              </w:rPr>
              <w:t>한</w:t>
            </w:r>
            <w:r>
              <w:t xml:space="preserve">다. YOLO는 영상에서 사람의 전체적인 </w:t>
            </w:r>
            <w:r w:rsidR="00FA1290">
              <w:rPr>
                <w:rFonts w:hint="eastAsia"/>
              </w:rPr>
              <w:t>형체를</w:t>
            </w:r>
            <w:r>
              <w:t xml:space="preserve"> 빠르게 감지할 수 있어 </w:t>
            </w:r>
            <w:r w:rsidR="00FA33DA">
              <w:rPr>
                <w:rFonts w:hint="eastAsia"/>
              </w:rPr>
              <w:t xml:space="preserve">유용하지만 </w:t>
            </w:r>
            <w:r>
              <w:t>보다 세부적인 관절의 움직임과 정확한 자세 분석을 위해서OpenPose와 MediaPipe와 같은 자세 인식 기술을 사용하여, 환자의 관절 위치와 움직임에 대한 데이터를 실시간으로 추출</w:t>
            </w:r>
            <w:r w:rsidR="00B151B3">
              <w:rPr>
                <w:rFonts w:hint="eastAsia"/>
              </w:rPr>
              <w:t>한</w:t>
            </w:r>
            <w:r>
              <w:t>다.</w:t>
            </w:r>
          </w:p>
          <w:p w14:paraId="173C9E46" w14:textId="40D26FE5" w:rsidR="00CC787E" w:rsidRPr="00CD6345" w:rsidRDefault="00CD6345" w:rsidP="00433118">
            <w:pPr>
              <w:ind w:firstLineChars="100" w:firstLine="200"/>
              <w:jc w:val="left"/>
            </w:pPr>
            <w:r>
              <w:rPr>
                <w:rFonts w:hint="eastAsia"/>
              </w:rPr>
              <w:t>이</w:t>
            </w:r>
            <w:r>
              <w:t xml:space="preserve"> 기술들은 각 관절의 세부적인 움직임을 분석하여, 환자</w:t>
            </w:r>
            <w:r w:rsidR="004D1A7D">
              <w:rPr>
                <w:rFonts w:hint="eastAsia"/>
              </w:rPr>
              <w:t>의</w:t>
            </w:r>
            <w:r>
              <w:t xml:space="preserve"> 자세가 올바른지 혹은 불완전한지를 구분</w:t>
            </w:r>
            <w:r w:rsidR="004D1A7D">
              <w:rPr>
                <w:rFonts w:hint="eastAsia"/>
              </w:rPr>
              <w:t>한</w:t>
            </w:r>
            <w:r>
              <w:t>다. 수집된 자세 데이터를 바탕으로 환자의 자세를 종합적으로 분석하여, 어떤 부분에서 교정이 필요한지를 명확히 판단할 수 있</w:t>
            </w:r>
            <w:r w:rsidR="004D1A7D">
              <w:rPr>
                <w:rFonts w:hint="eastAsia"/>
              </w:rPr>
              <w:t>다</w:t>
            </w:r>
            <w:r>
              <w:t xml:space="preserve">. 이를 통해 치료사는 정확한 자세 교정을 지도할 수 있으며, 환자의 자세 개선도를 지속적으로 </w:t>
            </w:r>
            <w:r w:rsidR="004605A3">
              <w:rPr>
                <w:rFonts w:hint="eastAsia"/>
              </w:rPr>
              <w:t>파악</w:t>
            </w:r>
            <w:r>
              <w:t xml:space="preserve">하여 맞춤형 치료 계획을 </w:t>
            </w:r>
            <w:r w:rsidR="004605A3">
              <w:rPr>
                <w:rFonts w:hint="eastAsia"/>
              </w:rPr>
              <w:t>세운다</w:t>
            </w:r>
            <w:r>
              <w:t>.</w:t>
            </w:r>
          </w:p>
        </w:tc>
      </w:tr>
    </w:tbl>
    <w:p w14:paraId="43DAA0E3"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72C7E737" w14:textId="77777777" w:rsidTr="00F44461">
        <w:tc>
          <w:tcPr>
            <w:tcW w:w="9016" w:type="dxa"/>
          </w:tcPr>
          <w:p w14:paraId="355AF3F7"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3842B935" w14:textId="384C9593" w:rsidR="00522369" w:rsidRDefault="00771031" w:rsidP="00771031">
            <w:pPr>
              <w:ind w:firstLineChars="100" w:firstLine="200"/>
              <w:jc w:val="left"/>
            </w:pPr>
            <w:r w:rsidRPr="00771031">
              <w:rPr>
                <w:rFonts w:hint="eastAsia"/>
              </w:rPr>
              <w:t>실시간</w:t>
            </w:r>
            <w:r w:rsidRPr="00771031">
              <w:t xml:space="preserve"> 객체 탐지 및 포즈 인식 기술을 활용한 재활치료 시스템은 환자의 움직임과 자세를 실시간으로 분석하여 객관적인 치료 효과를 제공합니다. YOLO로 전신을 빠르게 탐지하고, OpenPose와 MediaPipe로 세부적인 관절 데이터를 추출해 정확한 자세 분석을 수행합니다. 이를 통해 치료사는 맞춤형 치료 계획을 수립할 수 있으며, 환자의 회복 속도를 높이고 치료 효율성을 극대화할 수 있습니다.</w:t>
            </w:r>
          </w:p>
        </w:tc>
      </w:tr>
    </w:tbl>
    <w:p w14:paraId="79FE1553" w14:textId="5E25CF1D" w:rsidR="00671249" w:rsidRDefault="00671249" w:rsidP="00671249">
      <w:pPr>
        <w:ind w:firstLineChars="100" w:firstLine="200"/>
        <w:jc w:val="right"/>
      </w:pPr>
      <w:r>
        <w:t xml:space="preserve">      </w:t>
      </w:r>
    </w:p>
    <w:p w14:paraId="2385042B" w14:textId="77777777" w:rsidR="00522369" w:rsidRPr="00A24758" w:rsidRDefault="008D3656" w:rsidP="00671249">
      <w:pPr>
        <w:rPr>
          <w:b/>
        </w:rPr>
      </w:pPr>
      <w:r w:rsidRPr="00A24758">
        <w:rPr>
          <w:rFonts w:hint="eastAsia"/>
          <w:b/>
        </w:rPr>
        <w:t>7. 출처</w:t>
      </w:r>
    </w:p>
    <w:p w14:paraId="2C1B255F" w14:textId="096578AB" w:rsidR="003C5CFB" w:rsidRDefault="00FD041A" w:rsidP="00F935AA">
      <w:r>
        <w:rPr>
          <w:rFonts w:hint="eastAsia"/>
        </w:rPr>
        <w:t>[1</w:t>
      </w:r>
      <w:r w:rsidR="003C5CFB">
        <w:rPr>
          <w:rFonts w:hint="eastAsia"/>
        </w:rPr>
        <w:t>] 근로복지공단</w:t>
      </w:r>
      <w:r w:rsidR="0000572F">
        <w:rPr>
          <w:rFonts w:hint="eastAsia"/>
        </w:rPr>
        <w:t xml:space="preserve"> 재활공학연구소</w:t>
      </w:r>
      <w:r w:rsidR="00E32655">
        <w:rPr>
          <w:rFonts w:hint="eastAsia"/>
        </w:rPr>
        <w:t>. (2018). 인공지능을 활용한 환자 맞춤형 재활치료</w:t>
      </w:r>
    </w:p>
    <w:p w14:paraId="07B0F176" w14:textId="1DFFC1C8" w:rsidR="00BE3077" w:rsidRDefault="00590C92" w:rsidP="00F935AA">
      <w:hyperlink r:id="rId14" w:history="1">
        <w:r w:rsidRPr="00CD498C">
          <w:rPr>
            <w:rStyle w:val="a7"/>
          </w:rPr>
          <w:t>https://signal.sedaily.com/Common/FileDownload?fileName=%EC%9D%B8%EA%B3%B5%EC%A7%80%EB%8A%A5%EC%9D%84_%ED%99%9C%EC%9A%A9%ED%95%9C_%ED%99%98%EC%9E%90_%EB%A7%9E%EC%B6%A4%ED%98%95_%EC%9E%AC%ED%99%9C%EC%B9%98%EB%A3%8C.pdf&amp;fullPath=/Service/Branch/Signal/Report/2018/11/15/%EC%9D%B8%EA%B3%B5%EC%A7%80%EB%8A%A5%EC%9D%84_%ED%99%9C%EC%9A%A9%ED%95%9C_%ED%99%98%EC%9E%90_%EB%A7%9E%EC%B6%A4%ED%98%95_%EC%9E%AC%ED%99%9C%EC%B9%98%EB%A3%8C.pdf</w:t>
        </w:r>
      </w:hyperlink>
    </w:p>
    <w:p w14:paraId="24D0EEA5" w14:textId="77777777" w:rsidR="00590C92" w:rsidRDefault="00590C92" w:rsidP="00F935AA"/>
    <w:p w14:paraId="3BC6EF0D" w14:textId="2D16E9E0" w:rsidR="00590C92" w:rsidRDefault="00590C92" w:rsidP="00F935AA">
      <w:r>
        <w:rPr>
          <w:rFonts w:hint="eastAsia"/>
        </w:rPr>
        <w:t>[</w:t>
      </w:r>
      <w:r w:rsidR="00FD041A">
        <w:rPr>
          <w:rFonts w:hint="eastAsia"/>
        </w:rPr>
        <w:t>2</w:t>
      </w:r>
      <w:r>
        <w:rPr>
          <w:rFonts w:hint="eastAsia"/>
        </w:rPr>
        <w:t xml:space="preserve">] </w:t>
      </w:r>
      <w:r w:rsidR="00E01BC6" w:rsidRPr="00E01BC6">
        <w:t xml:space="preserve">Joseph Redmon, Santosh Divvala, Ross Girshick, Ali </w:t>
      </w:r>
      <w:r w:rsidR="00E01BC6" w:rsidRPr="000C645F">
        <w:rPr>
          <w:rFonts w:asciiTheme="majorHAnsi" w:eastAsiaTheme="majorHAnsi" w:hAnsiTheme="majorHAnsi"/>
        </w:rPr>
        <w:t>Farhadi</w:t>
      </w:r>
      <w:r w:rsidR="000C645F" w:rsidRPr="000C645F">
        <w:rPr>
          <w:rFonts w:asciiTheme="majorHAnsi" w:eastAsiaTheme="majorHAnsi" w:hAnsiTheme="majorHAnsi" w:hint="eastAsia"/>
        </w:rPr>
        <w:t>.</w:t>
      </w:r>
      <w:r w:rsidR="000C645F" w:rsidRPr="000C645F">
        <w:rPr>
          <w:rFonts w:asciiTheme="majorHAnsi" w:eastAsiaTheme="majorHAnsi" w:hAnsiTheme="majorHAnsi" w:cs="MS Gothic" w:hint="eastAsia"/>
        </w:rPr>
        <w:t xml:space="preserve"> (2016).</w:t>
      </w:r>
      <w:r w:rsidR="000C645F">
        <w:rPr>
          <w:rFonts w:asciiTheme="majorHAnsi" w:eastAsiaTheme="majorHAnsi" w:hAnsiTheme="majorHAnsi" w:cs="MS Gothic" w:hint="eastAsia"/>
        </w:rPr>
        <w:t xml:space="preserve"> </w:t>
      </w:r>
      <w:r w:rsidRPr="000C645F">
        <w:rPr>
          <w:rFonts w:asciiTheme="majorHAnsi" w:eastAsiaTheme="majorHAnsi" w:hAnsiTheme="majorHAnsi"/>
        </w:rPr>
        <w:t>You Only</w:t>
      </w:r>
      <w:r w:rsidRPr="00590C92">
        <w:t xml:space="preserve"> Look Once: Unified, Real-Time Object Detection</w:t>
      </w:r>
      <w:r w:rsidR="00E01BC6">
        <w:rPr>
          <w:rFonts w:hint="eastAsia"/>
        </w:rPr>
        <w:t xml:space="preserve"> </w:t>
      </w:r>
    </w:p>
    <w:p w14:paraId="2F160E83" w14:textId="4D2816AD" w:rsidR="00460F5D" w:rsidRDefault="00936807" w:rsidP="00F935AA">
      <w:hyperlink r:id="rId15" w:history="1">
        <w:r w:rsidRPr="000265C1">
          <w:rPr>
            <w:rStyle w:val="a7"/>
          </w:rPr>
          <w:t>https://www.cv-foundation.org/openaccess/content_cvpr_2016/papers/Redmon_You_Only_Look_CVPR_2016_paper.pdf</w:t>
        </w:r>
      </w:hyperlink>
    </w:p>
    <w:p w14:paraId="7A9D08AE" w14:textId="34FA9EF0" w:rsidR="00936807" w:rsidRDefault="00AA6EE0" w:rsidP="00F935AA">
      <w:r>
        <w:rPr>
          <w:rFonts w:hint="eastAsia"/>
        </w:rPr>
        <w:t xml:space="preserve">[3] </w:t>
      </w:r>
      <w:r w:rsidR="00C30444">
        <w:rPr>
          <w:rFonts w:hint="eastAsia"/>
        </w:rPr>
        <w:t xml:space="preserve">유혜림, 이봉환. (2019). </w:t>
      </w:r>
      <w:r w:rsidR="00891385" w:rsidRPr="00891385">
        <w:rPr>
          <w:rFonts w:hint="eastAsia"/>
        </w:rPr>
        <w:t>감시</w:t>
      </w:r>
      <w:r w:rsidR="00891385" w:rsidRPr="00891385">
        <w:t xml:space="preserve"> 영상을 활용한 OpenPose 기반 아동 학대 판단시스템</w:t>
      </w:r>
    </w:p>
    <w:p w14:paraId="7264B7F1" w14:textId="11C7D88C" w:rsidR="00A74F02" w:rsidRPr="00A74F02" w:rsidRDefault="00A74F02" w:rsidP="00F935AA">
      <w:pPr>
        <w:rPr>
          <w:rFonts w:hint="eastAsia"/>
        </w:rPr>
      </w:pPr>
      <w:hyperlink r:id="rId16" w:history="1">
        <w:r w:rsidRPr="000265C1">
          <w:rPr>
            <w:rStyle w:val="a7"/>
          </w:rPr>
          <w:t>https://scienceon.kisti.re.kr/commons/util/originalView.do?cn=JAKO201913649329503&amp;oCn=JAKO201913649329503&amp;dbt=JAKO&amp;journal=NJOU00431883</w:t>
        </w:r>
      </w:hyperlink>
    </w:p>
    <w:sectPr w:rsidR="00A74F02" w:rsidRPr="00A74F02">
      <w:head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C4E37" w14:textId="77777777" w:rsidR="00FB6A59" w:rsidRDefault="00FB6A59" w:rsidP="00F77CCD">
      <w:pPr>
        <w:spacing w:after="0" w:line="240" w:lineRule="auto"/>
      </w:pPr>
      <w:r>
        <w:separator/>
      </w:r>
    </w:p>
  </w:endnote>
  <w:endnote w:type="continuationSeparator" w:id="0">
    <w:p w14:paraId="575C3F27" w14:textId="77777777" w:rsidR="00FB6A59" w:rsidRDefault="00FB6A59"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BF589" w14:textId="77777777" w:rsidR="00FB6A59" w:rsidRDefault="00FB6A59" w:rsidP="00F77CCD">
      <w:pPr>
        <w:spacing w:after="0" w:line="240" w:lineRule="auto"/>
      </w:pPr>
      <w:r>
        <w:separator/>
      </w:r>
    </w:p>
  </w:footnote>
  <w:footnote w:type="continuationSeparator" w:id="0">
    <w:p w14:paraId="623CC605" w14:textId="77777777" w:rsidR="00FB6A59" w:rsidRDefault="00FB6A59"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8B217"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7454D1ED"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D473D"/>
    <w:multiLevelType w:val="hybridMultilevel"/>
    <w:tmpl w:val="C1DA6C5A"/>
    <w:lvl w:ilvl="0" w:tplc="78FA8FB0">
      <w:start w:val="1"/>
      <w:numFmt w:val="decimal"/>
      <w:lvlText w:val="%1."/>
      <w:lvlJc w:val="left"/>
      <w:pPr>
        <w:ind w:left="800" w:hanging="360"/>
      </w:pPr>
      <w:rPr>
        <w:rFonts w:hint="default"/>
        <w:color w:val="auto"/>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5351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06FF"/>
    <w:rsid w:val="0000572F"/>
    <w:rsid w:val="000072BE"/>
    <w:rsid w:val="0007064B"/>
    <w:rsid w:val="00076906"/>
    <w:rsid w:val="000C07EE"/>
    <w:rsid w:val="000C2F53"/>
    <w:rsid w:val="000C645F"/>
    <w:rsid w:val="000F2498"/>
    <w:rsid w:val="000F6B4D"/>
    <w:rsid w:val="001112CF"/>
    <w:rsid w:val="00113B8B"/>
    <w:rsid w:val="00154A7E"/>
    <w:rsid w:val="00162174"/>
    <w:rsid w:val="00165991"/>
    <w:rsid w:val="00171E52"/>
    <w:rsid w:val="001844DF"/>
    <w:rsid w:val="001C6817"/>
    <w:rsid w:val="001D0207"/>
    <w:rsid w:val="001F05D1"/>
    <w:rsid w:val="00216B90"/>
    <w:rsid w:val="00221DF5"/>
    <w:rsid w:val="00277A0C"/>
    <w:rsid w:val="002A4801"/>
    <w:rsid w:val="002A70AA"/>
    <w:rsid w:val="002D32FD"/>
    <w:rsid w:val="002E21A5"/>
    <w:rsid w:val="0030266E"/>
    <w:rsid w:val="00305884"/>
    <w:rsid w:val="00326196"/>
    <w:rsid w:val="00332D12"/>
    <w:rsid w:val="003A1BFC"/>
    <w:rsid w:val="003A21E2"/>
    <w:rsid w:val="003B7D88"/>
    <w:rsid w:val="003C5CFB"/>
    <w:rsid w:val="003D1759"/>
    <w:rsid w:val="00401544"/>
    <w:rsid w:val="0040584F"/>
    <w:rsid w:val="00416DE1"/>
    <w:rsid w:val="00426D67"/>
    <w:rsid w:val="00433118"/>
    <w:rsid w:val="004544F3"/>
    <w:rsid w:val="004605A3"/>
    <w:rsid w:val="00460F5D"/>
    <w:rsid w:val="00496E90"/>
    <w:rsid w:val="004B2B4C"/>
    <w:rsid w:val="004D1A7D"/>
    <w:rsid w:val="004F05B0"/>
    <w:rsid w:val="00522369"/>
    <w:rsid w:val="00533F13"/>
    <w:rsid w:val="005368AD"/>
    <w:rsid w:val="00590C92"/>
    <w:rsid w:val="005A1A48"/>
    <w:rsid w:val="005C3DBC"/>
    <w:rsid w:val="00622A10"/>
    <w:rsid w:val="00671249"/>
    <w:rsid w:val="006B18A7"/>
    <w:rsid w:val="006D4D8C"/>
    <w:rsid w:val="006E3A88"/>
    <w:rsid w:val="006F2B7B"/>
    <w:rsid w:val="0071228D"/>
    <w:rsid w:val="007125A9"/>
    <w:rsid w:val="0071731E"/>
    <w:rsid w:val="00721FB6"/>
    <w:rsid w:val="00750602"/>
    <w:rsid w:val="007542C1"/>
    <w:rsid w:val="00771031"/>
    <w:rsid w:val="00772008"/>
    <w:rsid w:val="007B2750"/>
    <w:rsid w:val="007D6252"/>
    <w:rsid w:val="007E47B3"/>
    <w:rsid w:val="007E4B67"/>
    <w:rsid w:val="007E562C"/>
    <w:rsid w:val="00840AB4"/>
    <w:rsid w:val="00863EEC"/>
    <w:rsid w:val="008823DE"/>
    <w:rsid w:val="00891385"/>
    <w:rsid w:val="00894071"/>
    <w:rsid w:val="00896AF5"/>
    <w:rsid w:val="008D3656"/>
    <w:rsid w:val="008D7767"/>
    <w:rsid w:val="00910D40"/>
    <w:rsid w:val="0091369D"/>
    <w:rsid w:val="00926432"/>
    <w:rsid w:val="00936807"/>
    <w:rsid w:val="00975DA6"/>
    <w:rsid w:val="009764FE"/>
    <w:rsid w:val="00980163"/>
    <w:rsid w:val="009C1CD9"/>
    <w:rsid w:val="009C74FD"/>
    <w:rsid w:val="009D304B"/>
    <w:rsid w:val="009E4937"/>
    <w:rsid w:val="00A01569"/>
    <w:rsid w:val="00A175D2"/>
    <w:rsid w:val="00A21DB8"/>
    <w:rsid w:val="00A24758"/>
    <w:rsid w:val="00A318EF"/>
    <w:rsid w:val="00A56111"/>
    <w:rsid w:val="00A56E66"/>
    <w:rsid w:val="00A61597"/>
    <w:rsid w:val="00A650C6"/>
    <w:rsid w:val="00A74F02"/>
    <w:rsid w:val="00AA6EE0"/>
    <w:rsid w:val="00AC7B19"/>
    <w:rsid w:val="00B151B3"/>
    <w:rsid w:val="00B35D55"/>
    <w:rsid w:val="00B77537"/>
    <w:rsid w:val="00B87280"/>
    <w:rsid w:val="00BA147E"/>
    <w:rsid w:val="00BA2CFF"/>
    <w:rsid w:val="00BB18D5"/>
    <w:rsid w:val="00BB1CBD"/>
    <w:rsid w:val="00BC25C4"/>
    <w:rsid w:val="00BC59E8"/>
    <w:rsid w:val="00BE3077"/>
    <w:rsid w:val="00BF3729"/>
    <w:rsid w:val="00C11B85"/>
    <w:rsid w:val="00C16B6C"/>
    <w:rsid w:val="00C30444"/>
    <w:rsid w:val="00C364FE"/>
    <w:rsid w:val="00C56A96"/>
    <w:rsid w:val="00C74147"/>
    <w:rsid w:val="00C86065"/>
    <w:rsid w:val="00C86FC2"/>
    <w:rsid w:val="00C920BA"/>
    <w:rsid w:val="00C92E73"/>
    <w:rsid w:val="00C97417"/>
    <w:rsid w:val="00CA2FA6"/>
    <w:rsid w:val="00CB5B8A"/>
    <w:rsid w:val="00CC5A6A"/>
    <w:rsid w:val="00CC787E"/>
    <w:rsid w:val="00CD6345"/>
    <w:rsid w:val="00CE688B"/>
    <w:rsid w:val="00CF1F94"/>
    <w:rsid w:val="00D17E6A"/>
    <w:rsid w:val="00D518FC"/>
    <w:rsid w:val="00D54AD6"/>
    <w:rsid w:val="00D674A5"/>
    <w:rsid w:val="00D72078"/>
    <w:rsid w:val="00D77A1C"/>
    <w:rsid w:val="00D80EFD"/>
    <w:rsid w:val="00D914FF"/>
    <w:rsid w:val="00DD6D34"/>
    <w:rsid w:val="00E01BC6"/>
    <w:rsid w:val="00E24ADD"/>
    <w:rsid w:val="00E32655"/>
    <w:rsid w:val="00E54B48"/>
    <w:rsid w:val="00E55569"/>
    <w:rsid w:val="00E97F41"/>
    <w:rsid w:val="00F50137"/>
    <w:rsid w:val="00F77CCD"/>
    <w:rsid w:val="00F935AA"/>
    <w:rsid w:val="00FA1290"/>
    <w:rsid w:val="00FA33DA"/>
    <w:rsid w:val="00FB6A59"/>
    <w:rsid w:val="00FB7C7A"/>
    <w:rsid w:val="00FD041A"/>
    <w:rsid w:val="00FF2F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F5EA5D4"/>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426D67"/>
    <w:rPr>
      <w:color w:val="0563C1" w:themeColor="hyperlink"/>
      <w:u w:val="single"/>
    </w:rPr>
  </w:style>
  <w:style w:type="character" w:styleId="a8">
    <w:name w:val="Unresolved Mention"/>
    <w:basedOn w:val="a0"/>
    <w:uiPriority w:val="99"/>
    <w:semiHidden/>
    <w:unhideWhenUsed/>
    <w:rsid w:val="00426D67"/>
    <w:rPr>
      <w:color w:val="605E5C"/>
      <w:shd w:val="clear" w:color="auto" w:fill="E1DFDD"/>
    </w:rPr>
  </w:style>
  <w:style w:type="paragraph" w:styleId="HTML">
    <w:name w:val="HTML Preformatted"/>
    <w:basedOn w:val="a"/>
    <w:link w:val="HTMLChar"/>
    <w:uiPriority w:val="99"/>
    <w:semiHidden/>
    <w:unhideWhenUsed/>
    <w:rsid w:val="00426D67"/>
    <w:rPr>
      <w:rFonts w:ascii="Courier New" w:hAnsi="Courier New" w:cs="Courier New"/>
      <w:szCs w:val="20"/>
    </w:rPr>
  </w:style>
  <w:style w:type="character" w:customStyle="1" w:styleId="HTMLChar">
    <w:name w:val="미리 서식이 지정된 HTML Char"/>
    <w:basedOn w:val="a0"/>
    <w:link w:val="HTML"/>
    <w:uiPriority w:val="99"/>
    <w:semiHidden/>
    <w:rsid w:val="00426D67"/>
    <w:rPr>
      <w:rFonts w:ascii="Courier New"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45436">
      <w:bodyDiv w:val="1"/>
      <w:marLeft w:val="0"/>
      <w:marRight w:val="0"/>
      <w:marTop w:val="0"/>
      <w:marBottom w:val="0"/>
      <w:divBdr>
        <w:top w:val="none" w:sz="0" w:space="0" w:color="auto"/>
        <w:left w:val="none" w:sz="0" w:space="0" w:color="auto"/>
        <w:bottom w:val="none" w:sz="0" w:space="0" w:color="auto"/>
        <w:right w:val="none" w:sz="0" w:space="0" w:color="auto"/>
      </w:divBdr>
    </w:div>
    <w:div w:id="96365031">
      <w:bodyDiv w:val="1"/>
      <w:marLeft w:val="0"/>
      <w:marRight w:val="0"/>
      <w:marTop w:val="0"/>
      <w:marBottom w:val="0"/>
      <w:divBdr>
        <w:top w:val="none" w:sz="0" w:space="0" w:color="auto"/>
        <w:left w:val="none" w:sz="0" w:space="0" w:color="auto"/>
        <w:bottom w:val="none" w:sz="0" w:space="0" w:color="auto"/>
        <w:right w:val="none" w:sz="0" w:space="0" w:color="auto"/>
      </w:divBdr>
    </w:div>
    <w:div w:id="298458569">
      <w:bodyDiv w:val="1"/>
      <w:marLeft w:val="0"/>
      <w:marRight w:val="0"/>
      <w:marTop w:val="0"/>
      <w:marBottom w:val="0"/>
      <w:divBdr>
        <w:top w:val="none" w:sz="0" w:space="0" w:color="auto"/>
        <w:left w:val="none" w:sz="0" w:space="0" w:color="auto"/>
        <w:bottom w:val="none" w:sz="0" w:space="0" w:color="auto"/>
        <w:right w:val="none" w:sz="0" w:space="0" w:color="auto"/>
      </w:divBdr>
    </w:div>
    <w:div w:id="510343220">
      <w:bodyDiv w:val="1"/>
      <w:marLeft w:val="0"/>
      <w:marRight w:val="0"/>
      <w:marTop w:val="0"/>
      <w:marBottom w:val="0"/>
      <w:divBdr>
        <w:top w:val="none" w:sz="0" w:space="0" w:color="auto"/>
        <w:left w:val="none" w:sz="0" w:space="0" w:color="auto"/>
        <w:bottom w:val="none" w:sz="0" w:space="0" w:color="auto"/>
        <w:right w:val="none" w:sz="0" w:space="0" w:color="auto"/>
      </w:divBdr>
    </w:div>
    <w:div w:id="1360156611">
      <w:bodyDiv w:val="1"/>
      <w:marLeft w:val="0"/>
      <w:marRight w:val="0"/>
      <w:marTop w:val="0"/>
      <w:marBottom w:val="0"/>
      <w:divBdr>
        <w:top w:val="none" w:sz="0" w:space="0" w:color="auto"/>
        <w:left w:val="none" w:sz="0" w:space="0" w:color="auto"/>
        <w:bottom w:val="none" w:sz="0" w:space="0" w:color="auto"/>
        <w:right w:val="none" w:sz="0" w:space="0" w:color="auto"/>
      </w:divBdr>
    </w:div>
    <w:div w:id="1418481186">
      <w:bodyDiv w:val="1"/>
      <w:marLeft w:val="0"/>
      <w:marRight w:val="0"/>
      <w:marTop w:val="0"/>
      <w:marBottom w:val="0"/>
      <w:divBdr>
        <w:top w:val="none" w:sz="0" w:space="0" w:color="auto"/>
        <w:left w:val="none" w:sz="0" w:space="0" w:color="auto"/>
        <w:bottom w:val="none" w:sz="0" w:space="0" w:color="auto"/>
        <w:right w:val="none" w:sz="0" w:space="0" w:color="auto"/>
      </w:divBdr>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
    <w:div w:id="19939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cienceon.kisti.re.kr/commons/util/originalView.do?cn=JAKO201913649329503&amp;oCn=JAKO201913649329503&amp;dbt=JAKO&amp;journal=NJOU004318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v-foundation.org/openaccess/content_cvpr_2016/papers/Redmon_You_Only_Look_CVPR_2016_paper.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gnal.sedaily.com/Common/FileDownload?fileName=%EC%9D%B8%EA%B3%B5%EC%A7%80%EB%8A%A5%EC%9D%84_%ED%99%9C%EC%9A%A9%ED%95%9C_%ED%99%98%EC%9E%90_%EB%A7%9E%EC%B6%A4%ED%98%95_%EC%9E%AC%ED%99%9C%EC%B9%98%EB%A3%8C.pdf&amp;fullPath=/Service/Branch/Signal/Report/2018/11/15/%EC%9D%B8%EA%B3%B5%EC%A7%80%EB%8A%A5%EC%9D%84_%ED%99%9C%EC%9A%A9%ED%95%9C_%ED%99%98%EC%9E%90_%EB%A7%9E%EC%B6%A4%ED%98%95_%EC%9E%AC%ED%99%9C%EC%B9%98%EB%A3%8C.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4</Pages>
  <Words>731</Words>
  <Characters>4171</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나영 이</cp:lastModifiedBy>
  <cp:revision>115</cp:revision>
  <dcterms:created xsi:type="dcterms:W3CDTF">2024-10-15T04:18:00Z</dcterms:created>
  <dcterms:modified xsi:type="dcterms:W3CDTF">2024-10-16T17:32:00Z</dcterms:modified>
</cp:coreProperties>
</file>