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Paso 3. Reflexión: respuestas a los interrogantes orientadores</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propietaria (24/06/2026), encuesta a 2 colaboradores, 45 clientas y 5 proveedores.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tiene clientas satisfechas: el 93,3 % de las encuestadas recomendaría la tienda y la propietaria destaca la calidad de sus productos. Aun así puede perder clientes, porque la calidad solo funciona si la gente conoce la tienda. La propietaria reconoce que el bajo alcance en redes sociales es uno de los factores que más la afecta, y el negocio no aparece en Google Maps. Hoy las clientas buscan en el celular antes de salir a comprar; si no encuentran la tienda, compran en almacenes con más trayectoria como Alta Moda o Dana's Closet.</w:t>
      </w:r>
    </w:p>
    <w:p>
      <w:pPr>
        <w:spacing w:after="120" w:line="300"/>
        <w:jc w:val="both"/>
      </w:pPr>
      <w:r>
        <w:t xml:space="preserve">También se pueden perder ventas por los procesos manuales: sin un sistema de inventario no siempre se sabe al instante qué tallas o productos hay, y eso genera demoras. Es decir, el cliente no se pierde por el producto, sino por la poca visibilidad y por la falta de herramientas para atender rápido.</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es una microempresa joven, con dos personas y recursos limitados. La creatividad permite encontrar soluciones con lo que ya se tiene. Por ejemplo, como las ventas se concentran en viernes, sábados y fechas especiales, se propone el "Jueves de Luna": un descuento solo para cinco prendas de baja rotación, que mueve un día flojo y libera inventario sin rebajar toda la tienda.</w:t>
      </w:r>
    </w:p>
    <w:p>
      <w:pPr>
        <w:spacing w:after="120" w:line="300"/>
        <w:jc w:val="both"/>
      </w:pPr>
      <w:r>
        <w:t xml:space="preserve">Otras ideas creativas son "Ven con tu amiga", que convierte a cada clienta fiel en alguien que trae una clienta nueva, las muestras de perfume para que prueben antes de comprar el frasco, y el uso de inteligencia artificial para hacer fotos y videos profesionales sin pagar una agencia. Así la creatividad convierte los problemas detectados en oportunidades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En lo administrativo, la innovación permite pasar del registro manual a herramientas digitales. Un portafolio digital, un sistema de inventario y, más adelante, un POS con facturación electrónica le darían a la propietaria información confiable sobre qué se vende, qué queda quieto y qué comprar. Esto fortalece las etapas de organización y control del proceso administrativo, que hoy son las más débiles.</w:t>
      </w:r>
    </w:p>
    <w:p>
      <w:pPr>
        <w:spacing w:after="120" w:line="300"/>
        <w:jc w:val="both"/>
      </w:pPr>
      <w:r>
        <w:t xml:space="preserve">En lo comercial, la innovación ayuda a cumplir la visión de la empresa: integrar el canal físico y el digital. Un catálogo digital, Google Maps, contenido con fotos y videos de calidad y publicidad segmentada permiten llegar a más mujeres de Yopal y municipios cercanos sin abrir otro local. Más clientas y mejor rotación del inventario se traducen en crecimiento.</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Innovar un producto es cambiar lo que se vende. En Luna de Cristal sería ampliar la variedad de perfumes y correas, como pidió la propietaria, o crear los "Combos Hechizo" (prenda más perfume con un regalo).</w:t>
      </w:r>
    </w:p>
    <w:p>
      <w:pPr>
        <w:spacing w:after="120" w:line="300"/>
        <w:jc w:val="both"/>
      </w:pPr>
      <w:r>
        <w:t xml:space="preserve">Innovar un proceso administrativo es cambiar cómo funciona el negocio por dentro, aunque la clienta no lo vea: pasar del inventario manual a un sistema digital, llevar indicadores de ventas o documentar el organigrama, los valores y el manual de funciones, que hoy el equipo no conoce.</w:t>
      </w:r>
    </w:p>
    <w:p>
      <w:pPr>
        <w:spacing w:after="120" w:line="300"/>
        <w:jc w:val="both"/>
      </w:pPr>
      <w:r>
        <w:t xml:space="preserve">Innovar un servicio es cambiar la experiencia de la clienta: un catálogo digital con precios, respuesta rápida por WhatsApp, domicilio y atención personalizada. La diferencia está en a qué se aplica el cambio: a lo que se vende, a cómo se organiza la empresa o a cómo se atiende.</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tecnología: el 100 % de los colaboradores la señala como lo que más hay que mejorar. Segundo, la medición: sin datos no se sabe si una idea funcionó, por eso hay que registrar ventas, mensajes y resultados cada semana. Tercero, la identidad organizacional: documentar y enseñar los valores, las políticas y el organigrama, que hoy nadie conoce.</w:t>
      </w:r>
    </w:p>
    <w:p>
      <w:pPr>
        <w:spacing w:after="120" w:line="300"/>
        <w:jc w:val="both"/>
      </w:pPr>
      <w:r>
        <w:t xml:space="preserve">Cuarto, la comunicación con los proveedores, dándoles retroalimentación y usando medios más ágiles. Y quinto, el hábito de probar ideas pequeñas, medirlas y ajustarlas. La empresa ya tiene una buena base: el equipo está motivado y los proveedores la ven abierta a nuevas propuestas.</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Portafolio digital:</w:t>
      </w:r>
      <w:r>
        <w:t xml:space="preserve"> catálogo organizado de ropa, perfumes y correas con precios, para mostrar en redes y WhatsApp.</w:t>
      </w:r>
    </w:p>
    <w:p>
      <w:pPr>
        <w:pStyle w:val="ListParagraph"/>
        <w:numPr>
          <w:ilvl w:val="0"/>
          <w:numId w:val="2"/>
        </w:numPr>
        <w:spacing w:after="80" w:line="280"/>
      </w:pPr>
      <w:r>
        <w:rPr>
          <w:b/>
          <w:bCs/>
        </w:rPr>
        <w:t xml:space="preserve">Visibilidad gratuita:</w:t>
      </w:r>
      <w:r>
        <w:t xml:space="preserve"> perfil de Google Maps con fotos reales y reseñas, y catálogo en WhatsApp Business.</w:t>
      </w:r>
    </w:p>
    <w:p>
      <w:pPr>
        <w:pStyle w:val="ListParagraph"/>
        <w:numPr>
          <w:ilvl w:val="0"/>
          <w:numId w:val="2"/>
        </w:numPr>
        <w:spacing w:after="80" w:line="280"/>
      </w:pPr>
      <w:r>
        <w:rPr>
          <w:b/>
          <w:bCs/>
        </w:rPr>
        <w:t xml:space="preserve">"Jueves de Luna":</w:t>
      </w:r>
      <w:r>
        <w:t xml:space="preserve"> promoción semanal sobre cinco prendas de baja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Inteligencia artificial:</w:t>
      </w:r>
      <w:r>
        <w:t xml:space="preserve"> fotos de producto mejoradas y videos publicitarios para ganar alcance en redes.</w:t>
      </w:r>
    </w:p>
    <w:p>
      <w:pPr>
        <w:pStyle w:val="ListParagraph"/>
        <w:numPr>
          <w:ilvl w:val="0"/>
          <w:numId w:val="2"/>
        </w:numPr>
        <w:spacing w:after="80" w:line="280"/>
      </w:pPr>
      <w:r>
        <w:rPr>
          <w:b/>
          <w:bCs/>
        </w:rPr>
        <w:t xml:space="preserve">Control y medición:</w:t>
      </w:r>
      <w:r>
        <w:t xml:space="preserve"> hoja de registro diario y, más adelante, sistema de inventario y POS.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Eimer Sebastián Rojas Cañas</dc:creator>
  <cp:lastModifiedBy>Un-named</cp:lastModifiedBy>
  <cp:revision>1</cp:revision>
  <dcterms:created xsi:type="dcterms:W3CDTF">2026-10-13T15:25:56.284Z</dcterms:created>
  <dcterms:modified xsi:type="dcterms:W3CDTF">2026-10-13T15:25:56.284Z</dcterms:modified>
</cp:coreProperties>
</file>

<file path=docProps/custom.xml><?xml version="1.0" encoding="utf-8"?>
<Properties xmlns="http://schemas.openxmlformats.org/officeDocument/2006/custom-properties" xmlns:vt="http://schemas.openxmlformats.org/officeDocument/2006/docPropsVTypes"/>
</file>