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Actividad de reflexión – Luna de Cristal</w:t>
      </w:r>
    </w:p>
    <w:p>
      <w:pPr>
        <w:shd w:fill="FFF4D6" w:color="auto" w:val="clear"/>
        <w:spacing w:after="120"/>
      </w:pPr>
      <w:r>
        <w:rPr>
          <w:i/>
          <w:iCs/>
          <w:color w:val="7A5A00"/>
          <w:sz w:val="20"/>
          <w:szCs w:val="20"/>
        </w:rPr>
        <w:t xml:space="preserve">Versión corta para copiar rápido. Lo largo ya está en el Excel, el Word del Paso 3 y el PowerPoint.</w:t>
      </w:r>
    </w:p>
    <w:p>
      <w:pPr>
        <w:pStyle w:val="Heading2"/>
        <w:spacing w:after="60" w:before="160"/>
      </w:pPr>
      <w:r>
        <w:t xml:space="preserve">Paso 1. Realidad de la empresa</w:t>
      </w:r>
    </w:p>
    <w:p>
      <w:pPr>
        <w:spacing w:after="120" w:line="300"/>
        <w:jc w:val="both"/>
      </w:pPr>
      <w:r>
        <w:rPr>
          <w:b/>
          <w:bCs/>
        </w:rPr>
        <w:t xml:space="preserve">1. Descripción: </w:t>
      </w:r>
      <w:r>
        <w:t xml:space="preserve">microempresa familiar (2026), centro de Yopal. Vende ropa, perfumes y correas. 2 personas. 7 clientas al día.</w:t>
      </w:r>
    </w:p>
    <w:p>
      <w:pPr>
        <w:spacing w:after="120" w:line="300"/>
        <w:jc w:val="both"/>
      </w:pPr>
      <w:r>
        <w:rPr>
          <w:b/>
          <w:bCs/>
        </w:rPr>
        <w:t xml:space="preserve">2. Actividad económica: </w:t>
      </w:r>
      <w:r>
        <w:t xml:space="preserve">comercio al por menor (CIIU 4771 y 4773).</w:t>
      </w:r>
    </w:p>
    <w:p>
      <w:pPr>
        <w:spacing w:after="120" w:line="300"/>
        <w:jc w:val="both"/>
      </w:pPr>
      <w:r>
        <w:rPr>
          <w:b/>
          <w:bCs/>
        </w:rPr>
        <w:t xml:space="preserve">3. Procesos: </w:t>
      </w:r>
      <w:r>
        <w:t xml:space="preserve">estratégicos (compras, precios), misionales (atención, venta, domicilio) y de apoyo (inventario, caja, redes).</w:t>
      </w:r>
    </w:p>
    <w:p>
      <w:pPr>
        <w:spacing w:after="120" w:line="300"/>
        <w:jc w:val="both"/>
      </w:pPr>
      <w:r>
        <w:rPr>
          <w:b/>
          <w:bCs/>
        </w:rPr>
        <w:t xml:space="preserve">4. Fortalezas: </w:t>
      </w:r>
      <w:r>
        <w:t xml:space="preserve">atención cercana, precios cómodos, 93 % de clientas la recomienda.</w:t>
      </w:r>
    </w:p>
    <w:p>
      <w:pPr>
        <w:spacing w:after="120" w:line="300"/>
        <w:jc w:val="both"/>
      </w:pPr>
      <w:r>
        <w:rPr>
          <w:b/>
          <w:bCs/>
        </w:rPr>
        <w:t xml:space="preserve">5. Problemas: </w:t>
      </w:r>
      <w:r>
        <w:t xml:space="preserve">poco alcance en redes, no está en Google Maps, todo se lleva a mano (sin POS ni inventario).</w:t>
      </w:r>
    </w:p>
    <w:p>
      <w:pPr>
        <w:spacing w:after="120" w:line="300"/>
        <w:jc w:val="both"/>
      </w:pPr>
      <w:r>
        <w:rPr>
          <w:b/>
          <w:bCs/>
        </w:rPr>
        <w:t xml:space="preserve">6. Oportunidades: </w:t>
      </w:r>
      <w:r>
        <w:t xml:space="preserve">portafolio digital, Google Maps, promociones (Jueves de Luna) y fotos y videos con IA.</w:t>
      </w:r>
    </w:p>
    <w:p>
      <w:pPr>
        <w:pStyle w:val="Heading2"/>
        <w:spacing w:after="60" w:before="160"/>
      </w:pPr>
      <w:r>
        <w:t xml:space="preserve">Paso 2. Diagrama causa-efecto (dibujarlo)</w:t>
      </w:r>
    </w:p>
    <w:p>
      <w:pPr>
        <w:spacing w:after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t xml:space="preserve">Efecto: ventas por debajo de su potencial. Escribe 2 causas por espina (no hace falta copiar las 3).</w:t>
      </w:r>
    </w:p>
    <w:p>
      <w:pPr>
        <w:pStyle w:val="Heading2"/>
        <w:spacing w:after="60" w:before="160"/>
      </w:pPr>
      <w:r>
        <w:t xml:space="preserve">Conclusión personal</w:t>
      </w:r>
    </w:p>
    <w:p>
      <w:pPr>
        <w:spacing w:after="120" w:line="300"/>
        <w:jc w:val="both"/>
      </w:pPr>
      <w:r>
        <w:t xml:space="preserve">Aprendí que un buen producto no basta: hay que darse a conocer y medir los resultados. Con creatividad y herramientas gratis, Luna de Cristal puede crecer.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3B2A5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6B4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bc8d3ffbc2bbab32b8d5e3f6f4e445829fed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- Luna de Cristal</dc:title>
  <dc:creator>Eimer Sebastián Rojas Cañas</dc:creator>
  <cp:lastModifiedBy>Un-named</cp:lastModifiedBy>
  <cp:revision>1</cp:revision>
  <dcterms:created xsi:type="dcterms:W3CDTF">2026-10-13T15:32:42.393Z</dcterms:created>
  <dcterms:modified xsi:type="dcterms:W3CDTF">2026-10-13T15:32:42.395Z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