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39" w:rsidRDefault="00C92842" w:rsidP="00C92842">
      <w:pPr>
        <w:pStyle w:val="20"/>
        <w:shd w:val="clear" w:color="auto" w:fill="auto"/>
        <w:spacing w:after="0" w:line="240" w:lineRule="auto"/>
        <w:ind w:firstLine="709"/>
        <w:jc w:val="both"/>
      </w:pPr>
      <w:bookmarkStart w:id="0" w:name="bookmark0"/>
      <w:r w:rsidRPr="00997E41">
        <w:rPr>
          <w:b/>
          <w:i/>
          <w:sz w:val="24"/>
          <w:szCs w:val="24"/>
        </w:rPr>
        <w:t xml:space="preserve">Лабораторная работа № </w:t>
      </w:r>
      <w:bookmarkEnd w:id="0"/>
      <w:r w:rsidR="00F27B7B">
        <w:rPr>
          <w:b/>
          <w:i/>
          <w:sz w:val="24"/>
          <w:szCs w:val="24"/>
        </w:rPr>
        <w:t>4</w:t>
      </w:r>
      <w:r w:rsidRPr="00997E41">
        <w:rPr>
          <w:b/>
          <w:i/>
          <w:sz w:val="24"/>
          <w:szCs w:val="24"/>
        </w:rPr>
        <w:t>.</w:t>
      </w:r>
      <w:bookmarkStart w:id="1" w:name="bookmark1"/>
      <w:r>
        <w:rPr>
          <w:b/>
          <w:i/>
          <w:sz w:val="24"/>
          <w:szCs w:val="24"/>
        </w:rPr>
        <w:t xml:space="preserve"> </w:t>
      </w:r>
      <w:bookmarkEnd w:id="1"/>
      <w:r>
        <w:t xml:space="preserve">СТАТИСТИЧЕСКОЕ МОДЕЛИРОВАНИЕ </w:t>
      </w:r>
      <w:r w:rsidR="00F27B7B">
        <w:t>ДИСКРЕТНЫХ СЛУЧАЙНЫХ ВЕЛИЧИН</w:t>
      </w:r>
      <w:r>
        <w:t>.</w:t>
      </w:r>
    </w:p>
    <w:p w:rsidR="00F23BCE" w:rsidRDefault="00F23BCE" w:rsidP="00C92842">
      <w:pPr>
        <w:pStyle w:val="110"/>
        <w:shd w:val="clear" w:color="auto" w:fill="auto"/>
        <w:spacing w:before="0" w:after="0" w:line="322" w:lineRule="exact"/>
        <w:ind w:left="60"/>
        <w:jc w:val="both"/>
        <w:rPr>
          <w:b/>
        </w:rPr>
      </w:pPr>
      <w:bookmarkStart w:id="2" w:name="bookmark3"/>
    </w:p>
    <w:bookmarkEnd w:id="2"/>
    <w:p w:rsidR="00C92842" w:rsidRPr="00F23BCE" w:rsidRDefault="00F27B7B" w:rsidP="00F23BCE">
      <w:pPr>
        <w:pStyle w:val="110"/>
        <w:shd w:val="clear" w:color="auto" w:fill="auto"/>
        <w:spacing w:before="0" w:after="0" w:line="240" w:lineRule="auto"/>
        <w:ind w:firstLine="709"/>
        <w:jc w:val="both"/>
        <w:rPr>
          <w:b/>
        </w:rPr>
      </w:pPr>
      <w:r>
        <w:rPr>
          <w:b/>
        </w:rPr>
        <w:t>Типовые распределения дискретных случайных величин (ДСВ)</w:t>
      </w:r>
      <w:r w:rsidR="00C92842" w:rsidRPr="00F23BCE">
        <w:rPr>
          <w:b/>
        </w:rPr>
        <w:t>.</w:t>
      </w:r>
      <w:r>
        <w:rPr>
          <w:b/>
        </w:rPr>
        <w:t xml:space="preserve"> Характеристики распределений.</w:t>
      </w:r>
    </w:p>
    <w:p w:rsidR="00C92842" w:rsidRDefault="00C92842" w:rsidP="00F23BCE">
      <w:pPr>
        <w:pStyle w:val="90"/>
        <w:shd w:val="clear" w:color="auto" w:fill="auto"/>
        <w:spacing w:before="0" w:after="0" w:line="240" w:lineRule="auto"/>
        <w:ind w:firstLine="0"/>
      </w:pPr>
      <w:r w:rsidRPr="00F23BCE">
        <w:rPr>
          <w:i/>
        </w:rPr>
        <w:t>Цель</w:t>
      </w:r>
      <w:r>
        <w:t xml:space="preserve">: </w:t>
      </w:r>
      <w:r w:rsidR="00F27B7B">
        <w:t>ознакомиться с типовыми распределениями ДСВ, способами задания ДСВ</w:t>
      </w:r>
      <w:r>
        <w:t xml:space="preserve"> изуч</w:t>
      </w:r>
      <w:r w:rsidR="00F23BCE">
        <w:t>ить</w:t>
      </w:r>
      <w:r>
        <w:t xml:space="preserve"> </w:t>
      </w:r>
      <w:r w:rsidR="00F27B7B">
        <w:t>способы генерации ДСВ в</w:t>
      </w:r>
      <w:r>
        <w:t xml:space="preserve"> </w:t>
      </w:r>
      <w:r w:rsidR="00F23BCE">
        <w:t xml:space="preserve">ЭТ </w:t>
      </w:r>
      <w:r>
        <w:rPr>
          <w:lang w:val="en-US"/>
        </w:rPr>
        <w:t>Excel</w:t>
      </w:r>
      <w:r w:rsidR="00F23BCE">
        <w:t>.</w:t>
      </w:r>
    </w:p>
    <w:p w:rsidR="00F23BCE" w:rsidRDefault="00F23BCE" w:rsidP="00F23BCE">
      <w:pPr>
        <w:pStyle w:val="30"/>
        <w:shd w:val="clear" w:color="auto" w:fill="auto"/>
        <w:spacing w:before="0" w:after="0" w:line="240" w:lineRule="auto"/>
        <w:ind w:firstLine="709"/>
        <w:rPr>
          <w:b/>
          <w:sz w:val="24"/>
          <w:szCs w:val="24"/>
        </w:rPr>
      </w:pPr>
    </w:p>
    <w:p w:rsidR="00F23BCE" w:rsidRDefault="00F23BCE" w:rsidP="00F23BCE">
      <w:pPr>
        <w:pStyle w:val="30"/>
        <w:shd w:val="clear" w:color="auto" w:fill="auto"/>
        <w:spacing w:before="0" w:after="0" w:line="240" w:lineRule="auto"/>
        <w:ind w:firstLine="709"/>
        <w:rPr>
          <w:b/>
          <w:sz w:val="24"/>
          <w:szCs w:val="24"/>
        </w:rPr>
      </w:pPr>
      <w:r w:rsidRPr="00997E41">
        <w:rPr>
          <w:b/>
          <w:sz w:val="24"/>
          <w:szCs w:val="24"/>
        </w:rPr>
        <w:t>Краткие теоретические сведения.</w:t>
      </w:r>
    </w:p>
    <w:p w:rsidR="00F23BCE" w:rsidRPr="005F514D" w:rsidRDefault="00F23BCE" w:rsidP="00F23BCE">
      <w:pPr>
        <w:pStyle w:val="90"/>
        <w:shd w:val="clear" w:color="auto" w:fill="auto"/>
        <w:spacing w:before="0" w:after="0" w:line="240" w:lineRule="auto"/>
        <w:ind w:firstLine="709"/>
        <w:rPr>
          <w:sz w:val="24"/>
          <w:szCs w:val="24"/>
        </w:rPr>
      </w:pPr>
      <w:r w:rsidRPr="005F514D">
        <w:rPr>
          <w:sz w:val="24"/>
          <w:szCs w:val="24"/>
        </w:rPr>
        <w:t xml:space="preserve">1. </w:t>
      </w:r>
      <w:r w:rsidR="009D6289">
        <w:rPr>
          <w:b/>
          <w:i/>
          <w:sz w:val="24"/>
          <w:szCs w:val="24"/>
        </w:rPr>
        <w:t>Понятие случайной величины.</w:t>
      </w:r>
    </w:p>
    <w:p w:rsidR="009D6289" w:rsidRPr="004B65F9" w:rsidRDefault="009D6289" w:rsidP="009D6289">
      <w:pPr>
        <w:pStyle w:val="21"/>
        <w:shd w:val="clear" w:color="auto" w:fill="auto"/>
        <w:ind w:left="20" w:right="20" w:firstLine="580"/>
        <w:rPr>
          <w:sz w:val="24"/>
          <w:szCs w:val="24"/>
        </w:rPr>
      </w:pPr>
      <w:bookmarkStart w:id="3" w:name="bookmark7"/>
      <w:r w:rsidRPr="004B65F9">
        <w:rPr>
          <w:sz w:val="24"/>
          <w:szCs w:val="24"/>
        </w:rPr>
        <w:t>Под</w:t>
      </w:r>
      <w:r w:rsidRPr="004B65F9">
        <w:rPr>
          <w:rStyle w:val="a6"/>
          <w:sz w:val="24"/>
          <w:szCs w:val="24"/>
        </w:rPr>
        <w:t xml:space="preserve"> случайной величиной</w:t>
      </w:r>
      <w:r w:rsidRPr="004B65F9">
        <w:rPr>
          <w:sz w:val="24"/>
          <w:szCs w:val="24"/>
        </w:rPr>
        <w:t xml:space="preserve"> (СВ) понимается величина, которая в результате опыта со случайным исходом принимает то или иное значение, причем до опыта, неизвестно, какое именно. </w:t>
      </w:r>
      <w:r>
        <w:rPr>
          <w:sz w:val="24"/>
          <w:szCs w:val="24"/>
        </w:rPr>
        <w:t>СВ</w:t>
      </w:r>
      <w:r w:rsidRPr="004B65F9">
        <w:rPr>
          <w:sz w:val="24"/>
          <w:szCs w:val="24"/>
        </w:rPr>
        <w:t xml:space="preserve"> будем обозначать большими буквами:</w:t>
      </w:r>
      <w:r w:rsidRPr="004B65F9">
        <w:rPr>
          <w:rStyle w:val="a6"/>
          <w:sz w:val="24"/>
          <w:szCs w:val="24"/>
        </w:rPr>
        <w:t xml:space="preserve"> </w:t>
      </w:r>
      <w:r w:rsidRPr="004B65F9">
        <w:rPr>
          <w:rStyle w:val="a6"/>
          <w:b w:val="0"/>
          <w:sz w:val="24"/>
          <w:szCs w:val="24"/>
        </w:rPr>
        <w:t>X</w:t>
      </w:r>
      <w:r w:rsidRPr="004B65F9">
        <w:rPr>
          <w:sz w:val="24"/>
          <w:szCs w:val="24"/>
        </w:rPr>
        <w:t xml:space="preserve">, </w:t>
      </w:r>
      <w:r w:rsidRPr="004B65F9">
        <w:rPr>
          <w:i/>
          <w:sz w:val="24"/>
          <w:szCs w:val="24"/>
          <w:lang w:val="en-US"/>
        </w:rPr>
        <w:t>Y</w:t>
      </w:r>
      <w:r w:rsidRPr="004B65F9">
        <w:rPr>
          <w:sz w:val="24"/>
          <w:szCs w:val="24"/>
        </w:rPr>
        <w:t xml:space="preserve">, </w:t>
      </w:r>
      <w:r w:rsidRPr="004B65F9">
        <w:rPr>
          <w:i/>
          <w:sz w:val="24"/>
          <w:szCs w:val="24"/>
          <w:lang w:val="en-US"/>
        </w:rPr>
        <w:t>Z</w:t>
      </w:r>
      <w:r w:rsidRPr="004B65F9">
        <w:rPr>
          <w:sz w:val="24"/>
          <w:szCs w:val="24"/>
        </w:rPr>
        <w:t>; их значения - соответствующими малыми буквами:</w:t>
      </w:r>
      <w:r w:rsidRPr="004B65F9">
        <w:rPr>
          <w:rStyle w:val="a6"/>
          <w:sz w:val="24"/>
          <w:szCs w:val="24"/>
        </w:rPr>
        <w:t xml:space="preserve"> </w:t>
      </w:r>
      <w:r w:rsidRPr="004B65F9">
        <w:rPr>
          <w:rStyle w:val="a6"/>
          <w:b w:val="0"/>
          <w:sz w:val="24"/>
          <w:szCs w:val="24"/>
        </w:rPr>
        <w:t xml:space="preserve">х, у, </w:t>
      </w:r>
      <w:r w:rsidRPr="004B65F9">
        <w:rPr>
          <w:rStyle w:val="a6"/>
          <w:b w:val="0"/>
          <w:sz w:val="24"/>
          <w:szCs w:val="24"/>
          <w:lang w:val="en-US"/>
        </w:rPr>
        <w:t>z</w:t>
      </w:r>
      <w:r w:rsidRPr="004B65F9">
        <w:rPr>
          <w:rStyle w:val="a6"/>
          <w:b w:val="0"/>
          <w:sz w:val="24"/>
          <w:szCs w:val="24"/>
        </w:rPr>
        <w:t>,</w:t>
      </w:r>
      <w:r w:rsidRPr="004B65F9">
        <w:rPr>
          <w:b/>
          <w:sz w:val="24"/>
          <w:szCs w:val="24"/>
        </w:rPr>
        <w:t xml:space="preserve"> </w:t>
      </w:r>
      <w:r w:rsidRPr="004B65F9">
        <w:rPr>
          <w:sz w:val="24"/>
          <w:szCs w:val="24"/>
          <w:lang w:val="en-US"/>
        </w:rPr>
        <w:t>Ω</w:t>
      </w:r>
      <w:r w:rsidRPr="004B65F9">
        <w:rPr>
          <w:i/>
          <w:sz w:val="24"/>
          <w:szCs w:val="24"/>
          <w:vertAlign w:val="subscript"/>
          <w:lang w:val="en-US"/>
        </w:rPr>
        <w:t>x</w:t>
      </w:r>
      <w:r w:rsidRPr="004B65F9">
        <w:rPr>
          <w:rStyle w:val="a6"/>
          <w:b w:val="0"/>
          <w:sz w:val="24"/>
          <w:szCs w:val="24"/>
        </w:rPr>
        <w:t xml:space="preserve">  -</w:t>
      </w:r>
      <w:r w:rsidRPr="004B65F9">
        <w:rPr>
          <w:sz w:val="24"/>
          <w:szCs w:val="24"/>
        </w:rPr>
        <w:t xml:space="preserve"> множество возможных значений величины </w:t>
      </w:r>
      <w:r w:rsidRPr="004B65F9">
        <w:rPr>
          <w:i/>
          <w:sz w:val="24"/>
          <w:szCs w:val="24"/>
        </w:rPr>
        <w:t>X</w:t>
      </w:r>
      <w:r w:rsidRPr="004B65F9">
        <w:rPr>
          <w:sz w:val="24"/>
          <w:szCs w:val="24"/>
        </w:rPr>
        <w:t>.</w:t>
      </w:r>
    </w:p>
    <w:p w:rsidR="009D6289" w:rsidRDefault="009D6289" w:rsidP="009D6289">
      <w:pPr>
        <w:pStyle w:val="21"/>
        <w:shd w:val="clear" w:color="auto" w:fill="auto"/>
        <w:ind w:left="20" w:right="20" w:firstLine="580"/>
        <w:rPr>
          <w:sz w:val="24"/>
          <w:szCs w:val="24"/>
        </w:rPr>
      </w:pPr>
      <w:r w:rsidRPr="004B65F9">
        <w:rPr>
          <w:sz w:val="24"/>
          <w:szCs w:val="24"/>
        </w:rPr>
        <w:t xml:space="preserve">СВ </w:t>
      </w:r>
      <w:r w:rsidRPr="004B65F9">
        <w:rPr>
          <w:i/>
          <w:sz w:val="24"/>
          <w:szCs w:val="24"/>
        </w:rPr>
        <w:t>X</w:t>
      </w:r>
      <w:r w:rsidRPr="004B65F9">
        <w:rPr>
          <w:sz w:val="24"/>
          <w:szCs w:val="24"/>
        </w:rPr>
        <w:t xml:space="preserve"> называется</w:t>
      </w:r>
      <w:r w:rsidRPr="004B65F9">
        <w:rPr>
          <w:rStyle w:val="a6"/>
          <w:sz w:val="24"/>
          <w:szCs w:val="24"/>
        </w:rPr>
        <w:t xml:space="preserve"> дискретной </w:t>
      </w:r>
      <w:r w:rsidRPr="004B65F9">
        <w:rPr>
          <w:rStyle w:val="a6"/>
          <w:b w:val="0"/>
          <w:i w:val="0"/>
          <w:sz w:val="24"/>
          <w:szCs w:val="24"/>
        </w:rPr>
        <w:t>(ДСВ)</w:t>
      </w:r>
      <w:r w:rsidRPr="004B65F9">
        <w:rPr>
          <w:sz w:val="24"/>
          <w:szCs w:val="24"/>
        </w:rPr>
        <w:t>, если множество</w:t>
      </w:r>
      <w:r w:rsidRPr="004B65F9">
        <w:rPr>
          <w:rStyle w:val="a6"/>
          <w:sz w:val="24"/>
          <w:szCs w:val="24"/>
        </w:rPr>
        <w:t xml:space="preserve"> </w:t>
      </w:r>
      <w:r w:rsidRPr="004B65F9">
        <w:rPr>
          <w:sz w:val="24"/>
          <w:szCs w:val="24"/>
          <w:lang w:val="en-US"/>
        </w:rPr>
        <w:t>Ω</w:t>
      </w:r>
      <w:r w:rsidRPr="004B65F9">
        <w:rPr>
          <w:i/>
          <w:sz w:val="24"/>
          <w:szCs w:val="24"/>
          <w:vertAlign w:val="subscript"/>
          <w:lang w:val="en-US"/>
        </w:rPr>
        <w:t>x</w:t>
      </w:r>
      <w:r w:rsidRPr="004B65F9">
        <w:rPr>
          <w:rStyle w:val="a6"/>
          <w:sz w:val="24"/>
          <w:szCs w:val="24"/>
        </w:rPr>
        <w:t xml:space="preserve"> - </w:t>
      </w:r>
      <w:r w:rsidRPr="004B65F9">
        <w:rPr>
          <w:sz w:val="24"/>
          <w:szCs w:val="24"/>
        </w:rPr>
        <w:t>счетное, т.е. его элементы можно расположить в определенном порядке и пронумеровать.</w:t>
      </w:r>
    </w:p>
    <w:p w:rsidR="009D6289" w:rsidRDefault="009D6289" w:rsidP="009D6289">
      <w:pPr>
        <w:pStyle w:val="21"/>
        <w:shd w:val="clear" w:color="auto" w:fill="auto"/>
        <w:ind w:left="20" w:right="20" w:firstLine="580"/>
        <w:rPr>
          <w:sz w:val="24"/>
          <w:szCs w:val="24"/>
        </w:rPr>
      </w:pPr>
      <w:r>
        <w:rPr>
          <w:sz w:val="24"/>
          <w:szCs w:val="24"/>
        </w:rPr>
        <w:t>СВ</w:t>
      </w:r>
      <w:r w:rsidRPr="004B65F9">
        <w:rPr>
          <w:sz w:val="24"/>
          <w:szCs w:val="24"/>
        </w:rPr>
        <w:t xml:space="preserve"> </w:t>
      </w:r>
      <w:r w:rsidRPr="009D6289">
        <w:rPr>
          <w:i/>
          <w:sz w:val="24"/>
          <w:szCs w:val="24"/>
        </w:rPr>
        <w:t>X</w:t>
      </w:r>
      <w:r w:rsidRPr="004B65F9">
        <w:rPr>
          <w:sz w:val="24"/>
          <w:szCs w:val="24"/>
        </w:rPr>
        <w:t xml:space="preserve"> называется</w:t>
      </w:r>
      <w:r w:rsidRPr="004B65F9">
        <w:rPr>
          <w:rStyle w:val="a6"/>
          <w:sz w:val="24"/>
          <w:szCs w:val="24"/>
        </w:rPr>
        <w:t xml:space="preserve"> непрерывной </w:t>
      </w:r>
      <w:r w:rsidRPr="004B65F9">
        <w:rPr>
          <w:rStyle w:val="a6"/>
          <w:b w:val="0"/>
          <w:i w:val="0"/>
          <w:sz w:val="24"/>
          <w:szCs w:val="24"/>
        </w:rPr>
        <w:t>(НСВ)</w:t>
      </w:r>
      <w:r w:rsidRPr="004B65F9">
        <w:rPr>
          <w:sz w:val="24"/>
          <w:szCs w:val="24"/>
        </w:rPr>
        <w:t>, если множество</w:t>
      </w:r>
      <w:r w:rsidRPr="004B65F9">
        <w:rPr>
          <w:rStyle w:val="a6"/>
          <w:sz w:val="24"/>
          <w:szCs w:val="24"/>
        </w:rPr>
        <w:t xml:space="preserve"> </w:t>
      </w:r>
      <w:r w:rsidRPr="004B65F9">
        <w:rPr>
          <w:sz w:val="24"/>
          <w:szCs w:val="24"/>
          <w:lang w:val="en-US"/>
        </w:rPr>
        <w:t>Ω</w:t>
      </w:r>
      <w:r w:rsidRPr="004B65F9">
        <w:rPr>
          <w:i/>
          <w:sz w:val="24"/>
          <w:szCs w:val="24"/>
          <w:vertAlign w:val="subscript"/>
          <w:lang w:val="en-US"/>
        </w:rPr>
        <w:t>x</w:t>
      </w:r>
      <w:r w:rsidRPr="004B65F9">
        <w:rPr>
          <w:rStyle w:val="a6"/>
          <w:sz w:val="24"/>
          <w:szCs w:val="24"/>
        </w:rPr>
        <w:t xml:space="preserve"> -</w:t>
      </w:r>
      <w:r w:rsidRPr="004B65F9">
        <w:rPr>
          <w:sz w:val="24"/>
          <w:szCs w:val="24"/>
        </w:rPr>
        <w:t xml:space="preserve"> несчетное.</w:t>
      </w:r>
    </w:p>
    <w:p w:rsidR="00F23BCE" w:rsidRPr="005F514D" w:rsidRDefault="00F23BCE" w:rsidP="00F23BCE">
      <w:pPr>
        <w:pStyle w:val="72"/>
        <w:keepNext/>
        <w:keepLines/>
        <w:shd w:val="clear" w:color="auto" w:fill="auto"/>
        <w:spacing w:before="0" w:after="0" w:line="427" w:lineRule="exact"/>
        <w:ind w:left="20"/>
        <w:rPr>
          <w:b/>
          <w:sz w:val="24"/>
          <w:szCs w:val="24"/>
        </w:rPr>
      </w:pPr>
      <w:r w:rsidRPr="005F514D">
        <w:rPr>
          <w:b/>
          <w:sz w:val="24"/>
          <w:szCs w:val="24"/>
        </w:rPr>
        <w:t xml:space="preserve">2. </w:t>
      </w:r>
      <w:bookmarkEnd w:id="3"/>
      <w:r w:rsidR="009D6289">
        <w:rPr>
          <w:b/>
          <w:i/>
          <w:sz w:val="24"/>
          <w:szCs w:val="24"/>
        </w:rPr>
        <w:t>Способы описания СВ</w:t>
      </w:r>
    </w:p>
    <w:p w:rsidR="00717AAB" w:rsidRPr="004B65F9" w:rsidRDefault="00717AAB" w:rsidP="00717AAB">
      <w:pPr>
        <w:pStyle w:val="21"/>
        <w:shd w:val="clear" w:color="auto" w:fill="auto"/>
        <w:spacing w:after="285"/>
        <w:ind w:left="20" w:right="20" w:firstLine="580"/>
        <w:rPr>
          <w:sz w:val="24"/>
          <w:szCs w:val="24"/>
        </w:rPr>
      </w:pPr>
      <w:r w:rsidRPr="004B65F9">
        <w:rPr>
          <w:rStyle w:val="a6"/>
          <w:sz w:val="24"/>
          <w:szCs w:val="24"/>
        </w:rPr>
        <w:t>Законом распределения</w:t>
      </w:r>
      <w:r w:rsidRPr="004B65F9">
        <w:rPr>
          <w:sz w:val="24"/>
          <w:szCs w:val="24"/>
        </w:rPr>
        <w:t xml:space="preserve"> случайной величины</w:t>
      </w:r>
      <w:r w:rsidRPr="004B65F9">
        <w:rPr>
          <w:rStyle w:val="a6"/>
          <w:sz w:val="24"/>
          <w:szCs w:val="24"/>
        </w:rPr>
        <w:t xml:space="preserve"> X</w:t>
      </w:r>
      <w:r w:rsidRPr="004B65F9">
        <w:rPr>
          <w:sz w:val="24"/>
          <w:szCs w:val="24"/>
        </w:rPr>
        <w:t xml:space="preserve"> называется любая функция (правило, таблица и т.п.), устанавливающая соответствие между значениями случайной величины и вероятностями их наступления и позволяющая находить вероятности всевозможных событий </w:t>
      </w:r>
      <w:r w:rsidRPr="004B65F9">
        <w:rPr>
          <w:position w:val="-10"/>
          <w:sz w:val="24"/>
          <w:szCs w:val="24"/>
        </w:rPr>
        <w:object w:dxaOrig="18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7.25pt" o:ole="">
            <v:imagedata r:id="rId8" o:title=""/>
          </v:shape>
          <o:OLEObject Type="Embed" ProgID="Equation.3" ShapeID="_x0000_i1025" DrawAspect="Content" ObjectID="_1616247759" r:id="rId9"/>
        </w:object>
      </w:r>
      <w:r w:rsidRPr="004B65F9">
        <w:rPr>
          <w:rStyle w:val="a6"/>
          <w:b w:val="0"/>
          <w:i w:val="0"/>
          <w:sz w:val="24"/>
          <w:szCs w:val="24"/>
        </w:rPr>
        <w:t xml:space="preserve">, </w:t>
      </w:r>
      <w:r w:rsidRPr="004B65F9">
        <w:rPr>
          <w:sz w:val="24"/>
          <w:szCs w:val="24"/>
        </w:rPr>
        <w:t>связанных со случайной величиной.</w:t>
      </w:r>
    </w:p>
    <w:p w:rsidR="00717AAB" w:rsidRDefault="00717AAB" w:rsidP="00717AAB">
      <w:pPr>
        <w:pStyle w:val="21"/>
        <w:shd w:val="clear" w:color="auto" w:fill="auto"/>
        <w:spacing w:line="240" w:lineRule="auto"/>
        <w:ind w:firstLine="709"/>
        <w:rPr>
          <w:rStyle w:val="1pt0"/>
          <w:b w:val="0"/>
          <w:sz w:val="24"/>
          <w:szCs w:val="24"/>
          <w:lang w:val="ru-RU"/>
        </w:rPr>
      </w:pPr>
      <w:r w:rsidRPr="004B65F9">
        <w:rPr>
          <w:rStyle w:val="a6"/>
          <w:sz w:val="24"/>
          <w:szCs w:val="24"/>
        </w:rPr>
        <w:t xml:space="preserve">Функцией распределения </w:t>
      </w:r>
      <w:r w:rsidRPr="004B65F9">
        <w:rPr>
          <w:rStyle w:val="1pt0"/>
          <w:b w:val="0"/>
          <w:sz w:val="24"/>
          <w:szCs w:val="24"/>
        </w:rPr>
        <w:t>F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(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)</w:t>
      </w:r>
      <w:r w:rsidRPr="004B65F9">
        <w:rPr>
          <w:sz w:val="24"/>
          <w:szCs w:val="24"/>
        </w:rPr>
        <w:t xml:space="preserve"> случайной величины</w:t>
      </w:r>
      <w:r w:rsidRPr="00B17166">
        <w:rPr>
          <w:rStyle w:val="1pt0"/>
          <w:sz w:val="24"/>
          <w:szCs w:val="24"/>
          <w:lang w:val="ru-RU"/>
        </w:rPr>
        <w:t xml:space="preserve"> </w:t>
      </w:r>
      <w:r w:rsidRPr="004B65F9">
        <w:rPr>
          <w:rStyle w:val="1pt0"/>
          <w:b w:val="0"/>
          <w:sz w:val="24"/>
          <w:szCs w:val="24"/>
        </w:rPr>
        <w:t>X</w:t>
      </w:r>
      <w:r w:rsidRPr="004B65F9">
        <w:rPr>
          <w:sz w:val="24"/>
          <w:szCs w:val="24"/>
        </w:rPr>
        <w:t xml:space="preserve"> называется вероятность того, что она примет значение меньшее, чем аргумент функции</w:t>
      </w:r>
      <w:r w:rsidRPr="004B65F9">
        <w:rPr>
          <w:rStyle w:val="a6"/>
          <w:sz w:val="24"/>
          <w:szCs w:val="24"/>
        </w:rPr>
        <w:t xml:space="preserve"> </w:t>
      </w:r>
      <w:r>
        <w:rPr>
          <w:rStyle w:val="a6"/>
          <w:b w:val="0"/>
          <w:sz w:val="24"/>
          <w:szCs w:val="24"/>
        </w:rPr>
        <w:t>х</w:t>
      </w:r>
      <w:r w:rsidRPr="00717AAB">
        <w:rPr>
          <w:rStyle w:val="1pt0"/>
          <w:b w:val="0"/>
          <w:sz w:val="24"/>
          <w:szCs w:val="24"/>
          <w:lang w:val="ru-RU"/>
        </w:rPr>
        <w:t xml:space="preserve"> </w:t>
      </w:r>
      <w:r w:rsidRPr="004B65F9">
        <w:rPr>
          <w:rStyle w:val="1pt0"/>
          <w:b w:val="0"/>
          <w:sz w:val="24"/>
          <w:szCs w:val="24"/>
        </w:rPr>
        <w:t>F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(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)</w:t>
      </w:r>
      <w:r w:rsidRPr="00717AAB">
        <w:rPr>
          <w:rStyle w:val="1pt0"/>
          <w:b w:val="0"/>
          <w:sz w:val="24"/>
          <w:szCs w:val="24"/>
          <w:lang w:val="ru-RU"/>
        </w:rPr>
        <w:t>=</w:t>
      </w:r>
      <w:r w:rsidRPr="004B65F9">
        <w:rPr>
          <w:rStyle w:val="1pt0"/>
          <w:b w:val="0"/>
          <w:sz w:val="24"/>
          <w:szCs w:val="24"/>
        </w:rPr>
        <w:t>p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{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sz w:val="24"/>
          <w:szCs w:val="24"/>
          <w:lang w:val="ru-RU"/>
        </w:rPr>
        <w:t>&lt;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}</w:t>
      </w:r>
      <w:r w:rsidRPr="00717AAB">
        <w:rPr>
          <w:rStyle w:val="1pt0"/>
          <w:b w:val="0"/>
          <w:sz w:val="24"/>
          <w:szCs w:val="24"/>
          <w:lang w:val="ru-RU"/>
        </w:rPr>
        <w:t>.</w:t>
      </w:r>
    </w:p>
    <w:p w:rsidR="00717AAB" w:rsidRDefault="00717AAB" w:rsidP="00717AAB">
      <w:pPr>
        <w:pStyle w:val="21"/>
        <w:shd w:val="clear" w:color="auto" w:fill="auto"/>
        <w:spacing w:line="240" w:lineRule="auto"/>
        <w:ind w:firstLine="709"/>
        <w:rPr>
          <w:rStyle w:val="1pt0"/>
          <w:b w:val="0"/>
          <w:sz w:val="24"/>
          <w:szCs w:val="24"/>
          <w:lang w:val="ru-RU"/>
        </w:rPr>
      </w:pP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sz w:val="24"/>
          <w:szCs w:val="24"/>
        </w:rPr>
        <w:t>Функция распределения используется при рассмотрении как дискретных, так и непрерывных случайных величин.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sz w:val="24"/>
          <w:szCs w:val="24"/>
        </w:rPr>
        <w:t>Для описания дискретных случайных величин наряду с функцией распределения</w:t>
      </w:r>
      <w:r w:rsidRPr="00717AAB">
        <w:rPr>
          <w:rStyle w:val="1pt0"/>
          <w:sz w:val="24"/>
          <w:szCs w:val="24"/>
          <w:lang w:val="ru-RU"/>
        </w:rPr>
        <w:t xml:space="preserve"> </w:t>
      </w:r>
      <w:r w:rsidRPr="004B65F9">
        <w:rPr>
          <w:rStyle w:val="1pt0"/>
          <w:sz w:val="24"/>
          <w:szCs w:val="24"/>
        </w:rPr>
        <w:t>F</w:t>
      </w:r>
      <w:r w:rsidRPr="00717AAB">
        <w:rPr>
          <w:rStyle w:val="1pt0"/>
          <w:sz w:val="24"/>
          <w:szCs w:val="24"/>
          <w:lang w:val="ru-RU"/>
        </w:rPr>
        <w:t>(</w:t>
      </w:r>
      <w:r w:rsidRPr="004B65F9">
        <w:rPr>
          <w:rStyle w:val="1pt0"/>
          <w:sz w:val="24"/>
          <w:szCs w:val="24"/>
        </w:rPr>
        <w:t>x</w:t>
      </w:r>
      <w:r w:rsidRPr="00717AAB">
        <w:rPr>
          <w:rStyle w:val="1pt0"/>
          <w:sz w:val="24"/>
          <w:szCs w:val="24"/>
          <w:lang w:val="ru-RU"/>
        </w:rPr>
        <w:t>)</w:t>
      </w:r>
      <w:r w:rsidRPr="004B65F9">
        <w:rPr>
          <w:sz w:val="24"/>
          <w:szCs w:val="24"/>
        </w:rPr>
        <w:t xml:space="preserve"> используется ряд распределения вероятностей.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691515</wp:posOffset>
            </wp:positionV>
            <wp:extent cx="2955925" cy="467995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65F9">
        <w:rPr>
          <w:rStyle w:val="a6"/>
          <w:sz w:val="24"/>
          <w:szCs w:val="24"/>
        </w:rPr>
        <w:t>Рядом распределения</w:t>
      </w:r>
      <w:r w:rsidRPr="004B65F9">
        <w:rPr>
          <w:sz w:val="24"/>
          <w:szCs w:val="24"/>
        </w:rPr>
        <w:t xml:space="preserve"> ДСВ X называется таблица, в верхней строке которой перечислены все возможные значения СВ 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sz w:val="24"/>
          <w:szCs w:val="24"/>
          <w:vertAlign w:val="subscript"/>
        </w:rPr>
        <w:t>1</w:t>
      </w:r>
      <w:r w:rsidRPr="004B65F9">
        <w:rPr>
          <w:sz w:val="24"/>
          <w:szCs w:val="24"/>
        </w:rPr>
        <w:t>,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sz w:val="24"/>
          <w:szCs w:val="24"/>
          <w:vertAlign w:val="subscript"/>
        </w:rPr>
        <w:t>2</w:t>
      </w:r>
      <w:r w:rsidRPr="004B65F9">
        <w:rPr>
          <w:sz w:val="24"/>
          <w:szCs w:val="24"/>
        </w:rPr>
        <w:t>,…,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i/>
          <w:sz w:val="24"/>
          <w:szCs w:val="24"/>
          <w:vertAlign w:val="subscript"/>
          <w:lang w:val="en-US"/>
        </w:rPr>
        <w:t>n</w:t>
      </w:r>
      <w:r w:rsidRPr="004B65F9">
        <w:rPr>
          <w:sz w:val="24"/>
          <w:szCs w:val="24"/>
        </w:rPr>
        <w:t>, (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i/>
          <w:sz w:val="24"/>
          <w:szCs w:val="24"/>
          <w:vertAlign w:val="subscript"/>
          <w:lang w:val="en-US"/>
        </w:rPr>
        <w:t>i</w:t>
      </w:r>
      <w:r w:rsidRPr="004B65F9">
        <w:rPr>
          <w:sz w:val="24"/>
          <w:szCs w:val="24"/>
          <w:vertAlign w:val="subscript"/>
        </w:rPr>
        <w:t>-1</w:t>
      </w:r>
      <w:r w:rsidRPr="004B65F9">
        <w:rPr>
          <w:sz w:val="24"/>
          <w:szCs w:val="24"/>
        </w:rPr>
        <w:t>&lt;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i/>
          <w:sz w:val="24"/>
          <w:szCs w:val="24"/>
          <w:vertAlign w:val="subscript"/>
          <w:lang w:val="en-US"/>
        </w:rPr>
        <w:t>i</w:t>
      </w:r>
      <w:r w:rsidRPr="004B65F9">
        <w:rPr>
          <w:sz w:val="24"/>
          <w:szCs w:val="24"/>
        </w:rPr>
        <w:t xml:space="preserve">), 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sz w:val="24"/>
          <w:szCs w:val="24"/>
        </w:rPr>
        <w:t xml:space="preserve">а в нижней - вероятности их появления 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sz w:val="24"/>
          <w:szCs w:val="24"/>
          <w:vertAlign w:val="subscript"/>
        </w:rPr>
        <w:t>1</w:t>
      </w:r>
      <w:r w:rsidRPr="004B65F9">
        <w:rPr>
          <w:sz w:val="24"/>
          <w:szCs w:val="24"/>
        </w:rPr>
        <w:t>,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sz w:val="24"/>
          <w:szCs w:val="24"/>
          <w:vertAlign w:val="subscript"/>
        </w:rPr>
        <w:t>2</w:t>
      </w:r>
      <w:r w:rsidRPr="004B65F9">
        <w:rPr>
          <w:sz w:val="24"/>
          <w:szCs w:val="24"/>
        </w:rPr>
        <w:t>,…,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i/>
          <w:sz w:val="24"/>
          <w:szCs w:val="24"/>
          <w:vertAlign w:val="subscript"/>
          <w:lang w:val="en-US"/>
        </w:rPr>
        <w:t>n</w:t>
      </w:r>
      <w:r w:rsidRPr="004B65F9">
        <w:rPr>
          <w:sz w:val="24"/>
          <w:szCs w:val="24"/>
        </w:rPr>
        <w:t xml:space="preserve">, где 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i/>
          <w:sz w:val="24"/>
          <w:szCs w:val="24"/>
          <w:vertAlign w:val="subscript"/>
          <w:lang w:val="en-US"/>
        </w:rPr>
        <w:t>i</w:t>
      </w:r>
      <w:r w:rsidRPr="004B65F9">
        <w:rPr>
          <w:sz w:val="24"/>
          <w:szCs w:val="24"/>
        </w:rPr>
        <w:t>=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sz w:val="24"/>
          <w:szCs w:val="24"/>
        </w:rPr>
        <w:t>(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sz w:val="24"/>
          <w:szCs w:val="24"/>
        </w:rPr>
        <w:t>=</w:t>
      </w:r>
      <w:r w:rsidRPr="004B65F9">
        <w:rPr>
          <w:i/>
          <w:sz w:val="24"/>
          <w:szCs w:val="24"/>
          <w:lang w:val="en-US"/>
        </w:rPr>
        <w:t>x</w:t>
      </w:r>
      <w:r w:rsidRPr="004B65F9">
        <w:rPr>
          <w:i/>
          <w:sz w:val="24"/>
          <w:szCs w:val="24"/>
          <w:vertAlign w:val="subscript"/>
          <w:lang w:val="en-US"/>
        </w:rPr>
        <w:t>i</w:t>
      </w:r>
      <w:r w:rsidRPr="004B65F9">
        <w:rPr>
          <w:sz w:val="24"/>
          <w:szCs w:val="24"/>
        </w:rPr>
        <w:t>).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sz w:val="24"/>
          <w:szCs w:val="24"/>
        </w:rPr>
        <w:t>Так как события</w:t>
      </w:r>
      <w:r w:rsidRPr="00717AAB">
        <w:rPr>
          <w:rStyle w:val="1pt0"/>
          <w:sz w:val="24"/>
          <w:szCs w:val="24"/>
          <w:lang w:val="ru-RU"/>
        </w:rPr>
        <w:t xml:space="preserve"> 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(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sz w:val="24"/>
          <w:szCs w:val="24"/>
          <w:lang w:val="ru-RU"/>
        </w:rPr>
        <w:t xml:space="preserve"> = х</w:t>
      </w:r>
      <w:r w:rsidRPr="00717AAB">
        <w:rPr>
          <w:rStyle w:val="1pt0"/>
          <w:b w:val="0"/>
          <w:i w:val="0"/>
          <w:sz w:val="24"/>
          <w:szCs w:val="24"/>
          <w:vertAlign w:val="subscript"/>
          <w:lang w:val="ru-RU"/>
        </w:rPr>
        <w:t>1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)</w:t>
      </w:r>
      <w:r w:rsidRPr="00717AAB">
        <w:rPr>
          <w:rStyle w:val="1pt0"/>
          <w:b w:val="0"/>
          <w:sz w:val="24"/>
          <w:szCs w:val="24"/>
          <w:lang w:val="ru-RU"/>
        </w:rPr>
        <w:t>,</w:t>
      </w:r>
      <w:r w:rsidRPr="004B65F9">
        <w:rPr>
          <w:b/>
          <w:sz w:val="24"/>
          <w:szCs w:val="24"/>
        </w:rPr>
        <w:t xml:space="preserve"> ...,</w:t>
      </w:r>
      <w:r w:rsidRPr="00717AAB">
        <w:rPr>
          <w:rStyle w:val="1pt0"/>
          <w:b w:val="0"/>
          <w:sz w:val="24"/>
          <w:szCs w:val="24"/>
          <w:lang w:val="ru-RU"/>
        </w:rPr>
        <w:t xml:space="preserve"> 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(</w:t>
      </w:r>
      <w:r w:rsidRPr="004B65F9">
        <w:rPr>
          <w:rStyle w:val="1pt0"/>
          <w:b w:val="0"/>
          <w:sz w:val="24"/>
          <w:szCs w:val="24"/>
        </w:rPr>
        <w:t>X</w:t>
      </w:r>
      <w:r w:rsidRPr="00717AAB">
        <w:rPr>
          <w:rStyle w:val="1pt0"/>
          <w:b w:val="0"/>
          <w:sz w:val="24"/>
          <w:szCs w:val="24"/>
          <w:lang w:val="ru-RU"/>
        </w:rPr>
        <w:t xml:space="preserve"> = х</w:t>
      </w:r>
      <w:r w:rsidRPr="00717AAB">
        <w:rPr>
          <w:rStyle w:val="1pt0"/>
          <w:b w:val="0"/>
          <w:sz w:val="24"/>
          <w:szCs w:val="24"/>
          <w:vertAlign w:val="subscript"/>
          <w:lang w:val="ru-RU"/>
        </w:rPr>
        <w:t>п</w:t>
      </w:r>
      <w:r w:rsidRPr="00717AAB">
        <w:rPr>
          <w:rStyle w:val="1pt0"/>
          <w:b w:val="0"/>
          <w:i w:val="0"/>
          <w:sz w:val="24"/>
          <w:szCs w:val="24"/>
          <w:lang w:val="ru-RU"/>
        </w:rPr>
        <w:t>)</w:t>
      </w:r>
      <w:r w:rsidRPr="004B65F9">
        <w:rPr>
          <w:sz w:val="24"/>
          <w:szCs w:val="24"/>
        </w:rPr>
        <w:t xml:space="preserve"> несовместны и образуют полную группу, то справедливо контрольное соотношение 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i/>
          <w:sz w:val="24"/>
          <w:szCs w:val="24"/>
          <w:lang w:val="en-US"/>
        </w:rPr>
        <w:t>p</w:t>
      </w:r>
      <w:r w:rsidRPr="004B65F9">
        <w:rPr>
          <w:sz w:val="24"/>
          <w:szCs w:val="24"/>
          <w:vertAlign w:val="subscript"/>
        </w:rPr>
        <w:t>1</w:t>
      </w:r>
      <w:r w:rsidRPr="004B65F9">
        <w:rPr>
          <w:sz w:val="24"/>
          <w:szCs w:val="24"/>
        </w:rPr>
        <w:t>+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sz w:val="24"/>
          <w:szCs w:val="24"/>
          <w:vertAlign w:val="subscript"/>
        </w:rPr>
        <w:t>2</w:t>
      </w:r>
      <w:r w:rsidRPr="004B65F9">
        <w:rPr>
          <w:sz w:val="24"/>
          <w:szCs w:val="24"/>
        </w:rPr>
        <w:t>+…+</w:t>
      </w:r>
      <w:r w:rsidRPr="004B65F9">
        <w:rPr>
          <w:i/>
          <w:sz w:val="24"/>
          <w:szCs w:val="24"/>
          <w:lang w:val="en-US"/>
        </w:rPr>
        <w:t>p</w:t>
      </w:r>
      <w:r w:rsidRPr="004B65F9">
        <w:rPr>
          <w:i/>
          <w:sz w:val="24"/>
          <w:szCs w:val="24"/>
          <w:vertAlign w:val="subscript"/>
          <w:lang w:val="en-US"/>
        </w:rPr>
        <w:t>n</w:t>
      </w:r>
      <w:r w:rsidRPr="004B65F9">
        <w:rPr>
          <w:sz w:val="24"/>
          <w:szCs w:val="24"/>
        </w:rPr>
        <w:t>=1.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rStyle w:val="a6"/>
          <w:sz w:val="24"/>
          <w:szCs w:val="24"/>
        </w:rPr>
        <w:t>Функция распределения</w:t>
      </w:r>
      <w:r w:rsidRPr="004B65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(ФР) </w:t>
      </w:r>
      <w:r w:rsidRPr="004B65F9">
        <w:rPr>
          <w:sz w:val="24"/>
          <w:szCs w:val="24"/>
        </w:rPr>
        <w:t xml:space="preserve">любой дискретной случайной величины есть разрывная ступенчатая функция, скачки которой происходят в точках, соответствующих возможным значениям случайной величины, и равны вероятностям этих значений: </w:t>
      </w:r>
      <w:r w:rsidRPr="004B65F9">
        <w:rPr>
          <w:position w:val="-32"/>
          <w:sz w:val="24"/>
          <w:szCs w:val="24"/>
        </w:rPr>
        <w:object w:dxaOrig="2060" w:dyaOrig="580">
          <v:shape id="_x0000_i1026" type="#_x0000_t75" style="width:102.75pt;height:29.25pt" o:ole="">
            <v:imagedata r:id="rId11" o:title=""/>
          </v:shape>
          <o:OLEObject Type="Embed" ProgID="Equation.3" ShapeID="_x0000_i1026" DrawAspect="Content" ObjectID="_1616247760" r:id="rId12"/>
        </w:object>
      </w:r>
      <w:r w:rsidRPr="004B65F9">
        <w:rPr>
          <w:sz w:val="24"/>
          <w:szCs w:val="24"/>
        </w:rPr>
        <w:t xml:space="preserve">, где суммирование распространяется на все значения </w:t>
      </w:r>
      <w:r w:rsidRPr="004B65F9">
        <w:rPr>
          <w:i/>
          <w:sz w:val="24"/>
          <w:szCs w:val="24"/>
        </w:rPr>
        <w:t>х</w:t>
      </w:r>
      <w:r w:rsidRPr="004B65F9">
        <w:rPr>
          <w:i/>
          <w:sz w:val="24"/>
          <w:szCs w:val="24"/>
          <w:vertAlign w:val="subscript"/>
          <w:lang w:val="en-US"/>
        </w:rPr>
        <w:t>i</w:t>
      </w:r>
      <w:r w:rsidRPr="004B65F9">
        <w:rPr>
          <w:sz w:val="24"/>
          <w:szCs w:val="24"/>
        </w:rPr>
        <w:t xml:space="preserve">, которые меньше </w:t>
      </w:r>
      <w:r w:rsidRPr="004B65F9">
        <w:rPr>
          <w:i/>
          <w:sz w:val="24"/>
          <w:szCs w:val="24"/>
        </w:rPr>
        <w:t>х</w:t>
      </w:r>
      <w:r w:rsidRPr="004B65F9">
        <w:rPr>
          <w:sz w:val="24"/>
          <w:szCs w:val="24"/>
        </w:rPr>
        <w:t>.</w:t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602D3F">
        <w:rPr>
          <w:b/>
          <w:sz w:val="24"/>
          <w:szCs w:val="24"/>
        </w:rPr>
        <w:t>Пример</w:t>
      </w:r>
      <w:r w:rsidR="00602D3F">
        <w:rPr>
          <w:b/>
          <w:sz w:val="24"/>
          <w:szCs w:val="24"/>
        </w:rPr>
        <w:t xml:space="preserve"> 1</w:t>
      </w:r>
      <w:r w:rsidRPr="00602D3F">
        <w:rPr>
          <w:b/>
          <w:sz w:val="24"/>
          <w:szCs w:val="24"/>
        </w:rPr>
        <w:t>.</w:t>
      </w:r>
      <w:r w:rsidRPr="004B65F9">
        <w:rPr>
          <w:sz w:val="24"/>
          <w:szCs w:val="24"/>
        </w:rPr>
        <w:t xml:space="preserve"> СВ представляет собой дискретные интервалы времени между поступлениями заданий в ВС. Ряд распределения СВ представлен в таблице. Построить ФР СВ</w:t>
      </w: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8"/>
        <w:gridCol w:w="1200"/>
        <w:gridCol w:w="1200"/>
        <w:gridCol w:w="1200"/>
        <w:gridCol w:w="1200"/>
        <w:gridCol w:w="1201"/>
      </w:tblGrid>
      <w:tr w:rsidR="00717AAB" w:rsidRPr="004B65F9" w:rsidTr="00602D3F">
        <w:trPr>
          <w:jc w:val="center"/>
        </w:trPr>
        <w:tc>
          <w:tcPr>
            <w:tcW w:w="808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B65F9">
              <w:rPr>
                <w:rFonts w:ascii="Times New Roman" w:hAnsi="Times New Roman" w:cs="Times New Roman"/>
                <w:i/>
              </w:rPr>
              <w:t>х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1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8</w:t>
            </w:r>
          </w:p>
        </w:tc>
      </w:tr>
      <w:tr w:rsidR="00717AAB" w:rsidRPr="004B65F9" w:rsidTr="00602D3F">
        <w:trPr>
          <w:jc w:val="center"/>
        </w:trPr>
        <w:tc>
          <w:tcPr>
            <w:tcW w:w="808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B65F9">
              <w:rPr>
                <w:rFonts w:ascii="Times New Roman" w:hAnsi="Times New Roman" w:cs="Times New Roman"/>
                <w:i/>
              </w:rPr>
              <w:t>Р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200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1201" w:type="dxa"/>
          </w:tcPr>
          <w:p w:rsidR="00717AAB" w:rsidRPr="004B65F9" w:rsidRDefault="00717AAB" w:rsidP="00602D3F">
            <w:pPr>
              <w:jc w:val="center"/>
              <w:rPr>
                <w:rFonts w:ascii="Times New Roman" w:hAnsi="Times New Roman" w:cs="Times New Roman"/>
              </w:rPr>
            </w:pPr>
            <w:r w:rsidRPr="004B65F9">
              <w:rPr>
                <w:rFonts w:ascii="Times New Roman" w:hAnsi="Times New Roman" w:cs="Times New Roman"/>
              </w:rPr>
              <w:t>0,30</w:t>
            </w:r>
          </w:p>
        </w:tc>
      </w:tr>
    </w:tbl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&lt;1)=0</w:t>
      </w: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&lt;4)=0,15+0</w:t>
      </w: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&lt;6)=</w:t>
      </w: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&lt;1)+0,25=0,4</w:t>
      </w: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&lt;7)=</w:t>
      </w: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&lt;6)+0,12=0,52</w:t>
      </w: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&lt;8)=</w:t>
      </w: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&lt;7)+0,18=0,7</w:t>
      </w:r>
    </w:p>
    <w:p w:rsid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≥8)=</w:t>
      </w:r>
      <w:r w:rsidRPr="004B65F9">
        <w:rPr>
          <w:sz w:val="24"/>
          <w:szCs w:val="24"/>
          <w:lang w:val="en-US"/>
        </w:rPr>
        <w:t>F</w:t>
      </w:r>
      <w:r w:rsidRPr="00717AAB">
        <w:rPr>
          <w:sz w:val="24"/>
          <w:szCs w:val="24"/>
        </w:rPr>
        <w:t>(</w:t>
      </w:r>
      <w:r w:rsidRPr="004B65F9">
        <w:rPr>
          <w:sz w:val="24"/>
          <w:szCs w:val="24"/>
          <w:lang w:val="en-US"/>
        </w:rPr>
        <w:t>x</w:t>
      </w:r>
      <w:r w:rsidRPr="00717AAB">
        <w:rPr>
          <w:sz w:val="24"/>
          <w:szCs w:val="24"/>
        </w:rPr>
        <w:t>&lt;8)+0,3=1</w:t>
      </w:r>
    </w:p>
    <w:p w:rsidR="00717AAB" w:rsidRPr="00717AAB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14800" cy="23145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AB" w:rsidRPr="004B65F9" w:rsidRDefault="00717AAB" w:rsidP="00717AAB">
      <w:pPr>
        <w:pStyle w:val="21"/>
        <w:shd w:val="clear" w:color="auto" w:fill="auto"/>
        <w:spacing w:line="240" w:lineRule="auto"/>
        <w:ind w:right="20" w:firstLine="600"/>
        <w:rPr>
          <w:sz w:val="24"/>
          <w:szCs w:val="24"/>
        </w:rPr>
      </w:pPr>
    </w:p>
    <w:p w:rsidR="00717AAB" w:rsidRDefault="00717AAB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4B65F9">
        <w:rPr>
          <w:rStyle w:val="a6"/>
          <w:sz w:val="24"/>
          <w:szCs w:val="24"/>
        </w:rPr>
        <w:t>Многоугольник вероятностей</w:t>
      </w:r>
      <w:r w:rsidRPr="004B65F9">
        <w:rPr>
          <w:sz w:val="24"/>
          <w:szCs w:val="24"/>
        </w:rPr>
        <w:t xml:space="preserve"> есть графическое изображение ряда распределения вероятностей. По оси абсцисс откладываются возможные значения случайной величины, а по оси ординат - вероятности этих значений. Для наглядности полученные точки соединяются отрезками прямых. Многоугольник распределения, так же как и ряд распределения, полностью характеризует </w:t>
      </w:r>
      <w:r>
        <w:rPr>
          <w:sz w:val="24"/>
          <w:szCs w:val="24"/>
        </w:rPr>
        <w:t>СВ</w:t>
      </w:r>
      <w:r w:rsidRPr="004B65F9">
        <w:rPr>
          <w:sz w:val="24"/>
          <w:szCs w:val="24"/>
        </w:rPr>
        <w:t xml:space="preserve"> и является одной из форм закона распределения.</w:t>
      </w:r>
    </w:p>
    <w:p w:rsidR="00602D3F" w:rsidRDefault="00602D3F" w:rsidP="00602D3F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43200" cy="1625759"/>
            <wp:effectExtent l="1905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91" cy="16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43200" cy="1627178"/>
            <wp:effectExtent l="19050" t="0" r="0" b="0"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AB" w:rsidRDefault="00477FAC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Числовые характеристики СВ:</w:t>
      </w:r>
    </w:p>
    <w:p w:rsidR="00477FAC" w:rsidRDefault="00477FAC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математическое ожидание </w:t>
      </w:r>
    </w:p>
    <w:p w:rsidR="00477FAC" w:rsidRDefault="00477FAC" w:rsidP="00477FAC">
      <w:pPr>
        <w:pStyle w:val="21"/>
        <w:shd w:val="clear" w:color="auto" w:fill="auto"/>
        <w:spacing w:line="240" w:lineRule="auto"/>
        <w:ind w:left="2831" w:firstLine="709"/>
        <w:rPr>
          <w:rStyle w:val="a6"/>
          <w:rFonts w:eastAsia="Arial Unicode MS"/>
          <w:b w:val="0"/>
          <w:i w:val="0"/>
        </w:rPr>
      </w:pPr>
      <w:r w:rsidRPr="0002619F">
        <w:rPr>
          <w:rStyle w:val="a6"/>
          <w:rFonts w:eastAsia="Arial Unicode MS"/>
          <w:position w:val="-32"/>
          <w:lang w:val="en-US"/>
        </w:rPr>
        <w:object w:dxaOrig="1719" w:dyaOrig="760">
          <v:shape id="_x0000_i1027" type="#_x0000_t75" style="width:86.25pt;height:38.25pt" o:ole="">
            <v:imagedata r:id="rId16" o:title=""/>
          </v:shape>
          <o:OLEObject Type="Embed" ProgID="Equation.3" ShapeID="_x0000_i1027" DrawAspect="Content" ObjectID="_1616247761" r:id="rId17"/>
        </w:object>
      </w:r>
      <w:r>
        <w:rPr>
          <w:rStyle w:val="a6"/>
          <w:rFonts w:eastAsia="Arial Unicode MS"/>
        </w:rPr>
        <w:tab/>
      </w:r>
      <w:r>
        <w:rPr>
          <w:rStyle w:val="a6"/>
          <w:rFonts w:eastAsia="Arial Unicode MS"/>
        </w:rPr>
        <w:tab/>
      </w:r>
      <w:r>
        <w:rPr>
          <w:rStyle w:val="a6"/>
          <w:rFonts w:eastAsia="Arial Unicode MS"/>
        </w:rPr>
        <w:tab/>
      </w:r>
      <w:r>
        <w:rPr>
          <w:rStyle w:val="a6"/>
          <w:rFonts w:eastAsia="Arial Unicode MS"/>
        </w:rPr>
        <w:tab/>
      </w:r>
      <w:r>
        <w:rPr>
          <w:rStyle w:val="a6"/>
          <w:rFonts w:eastAsia="Arial Unicode MS"/>
        </w:rPr>
        <w:tab/>
        <w:t xml:space="preserve">        </w:t>
      </w:r>
      <w:r w:rsidRPr="00477FAC">
        <w:rPr>
          <w:rStyle w:val="a6"/>
          <w:rFonts w:eastAsia="Arial Unicode MS"/>
          <w:b w:val="0"/>
          <w:i w:val="0"/>
        </w:rPr>
        <w:t>(1)</w:t>
      </w:r>
    </w:p>
    <w:p w:rsidR="00477FAC" w:rsidRDefault="00477FAC" w:rsidP="00717AAB">
      <w:pPr>
        <w:pStyle w:val="21"/>
        <w:shd w:val="clear" w:color="auto" w:fill="auto"/>
        <w:spacing w:line="240" w:lineRule="auto"/>
        <w:ind w:firstLine="709"/>
        <w:rPr>
          <w:rStyle w:val="a6"/>
          <w:rFonts w:eastAsia="Arial Unicode MS"/>
          <w:b w:val="0"/>
          <w:i w:val="0"/>
        </w:rPr>
      </w:pPr>
      <w:r>
        <w:rPr>
          <w:rStyle w:val="a6"/>
          <w:rFonts w:eastAsia="Arial Unicode MS"/>
          <w:b w:val="0"/>
          <w:i w:val="0"/>
        </w:rPr>
        <w:lastRenderedPageBreak/>
        <w:t>дисперсия</w:t>
      </w:r>
    </w:p>
    <w:p w:rsidR="00477FAC" w:rsidRPr="00477FAC" w:rsidRDefault="00477FAC" w:rsidP="00477FAC">
      <w:pPr>
        <w:pStyle w:val="21"/>
        <w:shd w:val="clear" w:color="auto" w:fill="auto"/>
        <w:spacing w:line="240" w:lineRule="auto"/>
        <w:ind w:left="1415" w:firstLine="709"/>
        <w:rPr>
          <w:rStyle w:val="a6"/>
          <w:rFonts w:eastAsia="Arial Unicode MS"/>
          <w:b w:val="0"/>
          <w:i w:val="0"/>
        </w:rPr>
      </w:pPr>
      <w:r w:rsidRPr="00754662">
        <w:rPr>
          <w:position w:val="-32"/>
          <w:lang w:val="en-US"/>
        </w:rPr>
        <w:object w:dxaOrig="4459" w:dyaOrig="760">
          <v:shape id="_x0000_i1028" type="#_x0000_t75" style="width:222.75pt;height:38.25pt" o:ole="">
            <v:imagedata r:id="rId18" o:title=""/>
          </v:shape>
          <o:OLEObject Type="Embed" ProgID="Equation.3" ShapeID="_x0000_i1028" DrawAspect="Content" ObjectID="_1616247762" r:id="rId19"/>
        </w:object>
      </w:r>
      <w:r>
        <w:tab/>
      </w:r>
      <w:r>
        <w:tab/>
      </w:r>
      <w:r>
        <w:tab/>
        <w:t xml:space="preserve">        (2)</w:t>
      </w:r>
    </w:p>
    <w:p w:rsidR="00477FAC" w:rsidRPr="00477FAC" w:rsidRDefault="00477FAC" w:rsidP="00717AAB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602D3F" w:rsidRPr="00B17166" w:rsidRDefault="007A5C44" w:rsidP="006A71BA">
      <w:pPr>
        <w:pStyle w:val="21"/>
        <w:shd w:val="clear" w:color="auto" w:fill="auto"/>
        <w:spacing w:line="240" w:lineRule="auto"/>
        <w:ind w:firstLine="709"/>
        <w:rPr>
          <w:bCs/>
          <w:iCs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3</w:t>
      </w:r>
      <w:r w:rsidR="00602D3F" w:rsidRPr="005F514D">
        <w:rPr>
          <w:b/>
          <w:sz w:val="24"/>
          <w:szCs w:val="24"/>
        </w:rPr>
        <w:t xml:space="preserve">. </w:t>
      </w:r>
      <w:r w:rsidR="00602D3F">
        <w:rPr>
          <w:b/>
          <w:i/>
          <w:sz w:val="24"/>
          <w:szCs w:val="24"/>
        </w:rPr>
        <w:t xml:space="preserve">Типовые распределения ДСВ. </w:t>
      </w:r>
      <w:r w:rsidR="00602D3F" w:rsidRPr="00163FD2">
        <w:rPr>
          <w:rStyle w:val="a6"/>
          <w:sz w:val="24"/>
          <w:szCs w:val="24"/>
        </w:rPr>
        <w:t xml:space="preserve">Биномиальное распределение </w:t>
      </w:r>
      <w:r w:rsidR="00B17166" w:rsidRPr="00B17166">
        <w:rPr>
          <w:rStyle w:val="a6"/>
          <w:sz w:val="24"/>
          <w:szCs w:val="24"/>
          <w:lang w:val="en-US"/>
        </w:rPr>
        <w:t>BN</w:t>
      </w:r>
      <w:r w:rsidR="00B17166" w:rsidRPr="00B17166">
        <w:rPr>
          <w:rStyle w:val="a6"/>
          <w:i w:val="0"/>
          <w:sz w:val="24"/>
          <w:szCs w:val="24"/>
        </w:rPr>
        <w:t>(</w:t>
      </w:r>
      <w:r w:rsidR="00B17166" w:rsidRPr="00B17166">
        <w:rPr>
          <w:rStyle w:val="a6"/>
          <w:sz w:val="24"/>
          <w:szCs w:val="24"/>
          <w:lang w:val="en-US"/>
        </w:rPr>
        <w:t>n</w:t>
      </w:r>
      <w:r w:rsidR="00B17166" w:rsidRPr="00B17166">
        <w:rPr>
          <w:rStyle w:val="a6"/>
          <w:sz w:val="24"/>
          <w:szCs w:val="24"/>
        </w:rPr>
        <w:t>,</w:t>
      </w:r>
      <w:r w:rsidR="00B17166" w:rsidRPr="00B17166">
        <w:rPr>
          <w:rStyle w:val="a6"/>
          <w:sz w:val="24"/>
          <w:szCs w:val="24"/>
          <w:lang w:val="en-US"/>
        </w:rPr>
        <w:t>p</w:t>
      </w:r>
      <w:r w:rsidR="00B17166" w:rsidRPr="00B17166">
        <w:rPr>
          <w:rStyle w:val="a6"/>
          <w:i w:val="0"/>
          <w:sz w:val="24"/>
          <w:szCs w:val="24"/>
        </w:rPr>
        <w:t>)</w:t>
      </w:r>
    </w:p>
    <w:p w:rsidR="00602D3F" w:rsidRPr="007A5C44" w:rsidRDefault="00602D3F" w:rsidP="006A71BA">
      <w:pPr>
        <w:spacing w:before="0" w:beforeAutospacing="0" w:after="0" w:afterAutospacing="0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Проведено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n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испытаний Бернулли (независимых, повторных испытаний), в каждом из которых может появиться событие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А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 вероятностью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P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A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)=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p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7A5C4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СВ</w:t>
      </w:r>
      <w:r w:rsidR="007A5C44" w:rsidRPr="007A5C44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7A5C44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X</w:t>
      </w:r>
      <w:r w:rsidR="007A5C44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есть </w:t>
      </w:r>
      <w:r w:rsidR="007A5C44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число появлений </w:t>
      </w:r>
      <w:r w:rsidR="007A5C4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события </w:t>
      </w:r>
      <w:r w:rsidR="007A5C44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А</w:t>
      </w:r>
      <w:r w:rsidR="007A5C44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 серии из </w:t>
      </w:r>
      <w:r w:rsidR="007A5C44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n</w:t>
      </w:r>
      <w:r w:rsidR="007A5C44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испытаний</w:t>
      </w:r>
      <w:r w:rsidR="007A5C4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602D3F" w:rsidRPr="00163FD2" w:rsidRDefault="00602D3F" w:rsidP="006A71BA">
      <w:pPr>
        <w:spacing w:before="0" w:beforeAutospacing="0" w:after="0" w:afterAutospacing="0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Случайная величина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Х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может принимать одно из следующих значений : 0, 1, ... ,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n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 как событие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А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может ни разу не появиться, появиться 1 раз и т.д.</w:t>
      </w:r>
    </w:p>
    <w:p w:rsidR="00602D3F" w:rsidRDefault="007A5C44" w:rsidP="006A71BA">
      <w:pPr>
        <w:spacing w:before="0" w:beforeAutospacing="0" w:after="0" w:afterAutospacing="0"/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Рассмотрим событие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</w:t>
      </w:r>
      <w:r w:rsidR="00602D3F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X=k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 = {</w:t>
      </w:r>
      <w:r w:rsidR="00602D3F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A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появится </w:t>
      </w:r>
      <w:r w:rsidR="00602D3F"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раз}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формуле </w:t>
      </w:r>
      <w:r w:rsidR="00602D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Бернулли</w:t>
      </w:r>
      <w:r w:rsidR="00602D3F"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получаем</w:t>
      </w:r>
      <w:r w:rsidR="00602D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02D3F" w:rsidRPr="00C37891">
        <w:rPr>
          <w:rFonts w:ascii="Times New Roman" w:eastAsia="Times New Roman" w:hAnsi="Times New Roman"/>
          <w:color w:val="000000"/>
          <w:position w:val="-12"/>
          <w:sz w:val="24"/>
          <w:szCs w:val="24"/>
          <w:lang w:eastAsia="ru-RU"/>
        </w:rPr>
        <w:object w:dxaOrig="4080" w:dyaOrig="380">
          <v:shape id="_x0000_i1029" type="#_x0000_t75" style="width:204pt;height:18.75pt" o:ole="">
            <v:imagedata r:id="rId20" o:title=""/>
          </v:shape>
          <o:OLEObject Type="Embed" ProgID="Equation.3" ShapeID="_x0000_i1029" DrawAspect="Content" ObjectID="_1616247763" r:id="rId21"/>
        </w:object>
      </w:r>
    </w:p>
    <w:p w:rsidR="00602D3F" w:rsidRDefault="00602D3F" w:rsidP="006A71BA">
      <w:pPr>
        <w:spacing w:before="0" w:beforeAutospacing="0" w:after="0" w:afterAutospacing="0"/>
        <w:ind w:firstLine="709"/>
        <w:rPr>
          <w:rFonts w:ascii="Times New Roman" w:hAnsi="Times New Roman"/>
          <w:sz w:val="24"/>
          <w:szCs w:val="24"/>
        </w:rPr>
      </w:pPr>
      <w:r w:rsidRPr="00A67AB4">
        <w:rPr>
          <w:rFonts w:ascii="Times New Roman" w:hAnsi="Times New Roman"/>
          <w:sz w:val="24"/>
          <w:szCs w:val="24"/>
        </w:rPr>
        <w:t>Числовые характеристики биномиального распределения:</w:t>
      </w:r>
    </w:p>
    <w:p w:rsidR="00602D3F" w:rsidRDefault="006A71BA" w:rsidP="006A71BA">
      <w:pPr>
        <w:spacing w:before="0" w:beforeAutospacing="0" w:after="0" w:afterAutospacing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="00602D3F">
        <w:rPr>
          <w:rFonts w:ascii="Times New Roman" w:hAnsi="Times New Roman"/>
          <w:sz w:val="24"/>
          <w:szCs w:val="24"/>
        </w:rPr>
        <w:t xml:space="preserve">атематическое ожидание </w:t>
      </w:r>
    </w:p>
    <w:p w:rsidR="00602D3F" w:rsidRDefault="00602D3F" w:rsidP="006A71BA">
      <w:pPr>
        <w:spacing w:before="0" w:beforeAutospacing="0" w:after="0" w:afterAutospacing="0"/>
        <w:ind w:left="2831" w:firstLine="709"/>
        <w:rPr>
          <w:rFonts w:ascii="Times New Roman" w:hAnsi="Times New Roman"/>
          <w:spacing w:val="20"/>
          <w:sz w:val="24"/>
          <w:szCs w:val="24"/>
        </w:rPr>
      </w:pP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m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np</w:t>
      </w:r>
      <w:r w:rsidRPr="00A67AB4">
        <w:rPr>
          <w:rFonts w:ascii="Times New Roman" w:hAnsi="Times New Roman"/>
          <w:spacing w:val="20"/>
          <w:sz w:val="24"/>
          <w:szCs w:val="24"/>
        </w:rPr>
        <w:t xml:space="preserve">,  </w:t>
      </w:r>
      <w:r>
        <w:rPr>
          <w:rFonts w:ascii="Times New Roman" w:hAnsi="Times New Roman"/>
          <w:spacing w:val="20"/>
          <w:sz w:val="24"/>
          <w:szCs w:val="24"/>
        </w:rPr>
        <w:tab/>
      </w:r>
      <w:r>
        <w:rPr>
          <w:rFonts w:ascii="Times New Roman" w:hAnsi="Times New Roman"/>
          <w:spacing w:val="20"/>
          <w:sz w:val="24"/>
          <w:szCs w:val="24"/>
        </w:rPr>
        <w:tab/>
      </w:r>
      <w:r>
        <w:rPr>
          <w:rFonts w:ascii="Times New Roman" w:hAnsi="Times New Roman"/>
          <w:spacing w:val="20"/>
          <w:sz w:val="24"/>
          <w:szCs w:val="24"/>
        </w:rPr>
        <w:tab/>
      </w:r>
      <w:r>
        <w:rPr>
          <w:rFonts w:ascii="Times New Roman" w:hAnsi="Times New Roman"/>
          <w:spacing w:val="20"/>
          <w:sz w:val="24"/>
          <w:szCs w:val="24"/>
        </w:rPr>
        <w:tab/>
      </w:r>
      <w:r>
        <w:rPr>
          <w:rFonts w:ascii="Times New Roman" w:hAnsi="Times New Roman"/>
          <w:spacing w:val="20"/>
          <w:sz w:val="24"/>
          <w:szCs w:val="24"/>
        </w:rPr>
        <w:tab/>
      </w:r>
      <w:r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pacing w:val="20"/>
          <w:sz w:val="24"/>
          <w:szCs w:val="24"/>
        </w:rPr>
        <w:t>(</w:t>
      </w:r>
      <w:r w:rsidR="00477FAC">
        <w:rPr>
          <w:rFonts w:ascii="Times New Roman" w:hAnsi="Times New Roman"/>
          <w:spacing w:val="20"/>
          <w:sz w:val="24"/>
          <w:szCs w:val="24"/>
        </w:rPr>
        <w:t>3</w:t>
      </w:r>
      <w:r>
        <w:rPr>
          <w:rFonts w:ascii="Times New Roman" w:hAnsi="Times New Roman"/>
          <w:spacing w:val="20"/>
          <w:sz w:val="24"/>
          <w:szCs w:val="24"/>
        </w:rPr>
        <w:t>)</w:t>
      </w:r>
    </w:p>
    <w:p w:rsidR="00602D3F" w:rsidRDefault="00602D3F" w:rsidP="006A71BA">
      <w:pPr>
        <w:spacing w:before="0" w:beforeAutospacing="0" w:after="0" w:afterAutospacing="0"/>
        <w:ind w:firstLine="709"/>
        <w:rPr>
          <w:rFonts w:ascii="Times New Roman" w:hAnsi="Times New Roman"/>
          <w:spacing w:val="20"/>
          <w:sz w:val="24"/>
          <w:szCs w:val="24"/>
        </w:rPr>
      </w:pPr>
      <w:r>
        <w:rPr>
          <w:rFonts w:ascii="Times New Roman" w:hAnsi="Times New Roman"/>
          <w:spacing w:val="20"/>
          <w:sz w:val="24"/>
          <w:szCs w:val="24"/>
        </w:rPr>
        <w:t xml:space="preserve">дисперсия </w:t>
      </w:r>
    </w:p>
    <w:p w:rsidR="00602D3F" w:rsidRDefault="00602D3F" w:rsidP="006A71BA">
      <w:pPr>
        <w:spacing w:before="0" w:beforeAutospacing="0" w:after="0" w:afterAutospacing="0"/>
        <w:ind w:left="2831" w:firstLine="709"/>
        <w:rPr>
          <w:rFonts w:ascii="Times New Roman" w:hAnsi="Times New Roman"/>
          <w:spacing w:val="20"/>
          <w:sz w:val="24"/>
          <w:szCs w:val="24"/>
        </w:rPr>
      </w:pP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D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np</w:t>
      </w:r>
      <w:r w:rsidR="006A71BA">
        <w:rPr>
          <w:rFonts w:ascii="Times New Roman" w:hAnsi="Times New Roman"/>
          <w:i/>
          <w:spacing w:val="20"/>
          <w:sz w:val="24"/>
          <w:szCs w:val="24"/>
          <w:lang w:val="en-US"/>
        </w:rPr>
        <w:t>q, q=p-</w:t>
      </w:r>
      <w:r w:rsidR="006A71BA" w:rsidRPr="006A71BA">
        <w:rPr>
          <w:rFonts w:ascii="Times New Roman" w:hAnsi="Times New Roman"/>
          <w:spacing w:val="20"/>
          <w:sz w:val="24"/>
          <w:szCs w:val="24"/>
          <w:lang w:val="en-US"/>
        </w:rPr>
        <w:t>1</w:t>
      </w:r>
      <w:r w:rsidR="006A71BA"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</w:rPr>
        <w:tab/>
      </w:r>
      <w:r w:rsidR="006A71BA">
        <w:rPr>
          <w:rFonts w:ascii="Times New Roman" w:hAnsi="Times New Roman"/>
          <w:spacing w:val="20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pacing w:val="20"/>
          <w:sz w:val="24"/>
          <w:szCs w:val="24"/>
        </w:rPr>
        <w:t>(</w:t>
      </w:r>
      <w:r w:rsidR="00477FAC">
        <w:rPr>
          <w:rFonts w:ascii="Times New Roman" w:hAnsi="Times New Roman"/>
          <w:spacing w:val="20"/>
          <w:sz w:val="24"/>
          <w:szCs w:val="24"/>
        </w:rPr>
        <w:t>4</w:t>
      </w:r>
      <w:r>
        <w:rPr>
          <w:rFonts w:ascii="Times New Roman" w:hAnsi="Times New Roman"/>
          <w:spacing w:val="20"/>
          <w:sz w:val="24"/>
          <w:szCs w:val="24"/>
        </w:rPr>
        <w:t>)</w:t>
      </w:r>
    </w:p>
    <w:p w:rsidR="007A5C44" w:rsidRPr="007A5C44" w:rsidRDefault="007A5C44" w:rsidP="006A71BA">
      <w:pPr>
        <w:spacing w:before="0" w:beforeAutospacing="0" w:after="0" w:afterAutospacing="0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93172" w:rsidRPr="005F514D" w:rsidRDefault="007A5C44" w:rsidP="006A71BA">
      <w:pPr>
        <w:pStyle w:val="72"/>
        <w:keepNext/>
        <w:keepLines/>
        <w:shd w:val="clear" w:color="auto" w:fill="auto"/>
        <w:spacing w:before="0" w:after="0" w:line="240" w:lineRule="auto"/>
        <w:ind w:firstLine="709"/>
        <w:outlineLvl w:val="9"/>
        <w:rPr>
          <w:b/>
          <w:sz w:val="24"/>
          <w:szCs w:val="24"/>
        </w:rPr>
      </w:pPr>
      <w:bookmarkStart w:id="4" w:name="bookmark8"/>
      <w:r>
        <w:rPr>
          <w:b/>
          <w:sz w:val="24"/>
          <w:szCs w:val="24"/>
        </w:rPr>
        <w:t>4</w:t>
      </w:r>
      <w:r w:rsidR="00393172" w:rsidRPr="005F514D">
        <w:rPr>
          <w:b/>
          <w:sz w:val="24"/>
          <w:szCs w:val="24"/>
        </w:rPr>
        <w:t xml:space="preserve">. </w:t>
      </w:r>
      <w:bookmarkEnd w:id="4"/>
      <w:r>
        <w:rPr>
          <w:b/>
          <w:i/>
          <w:sz w:val="24"/>
          <w:szCs w:val="24"/>
        </w:rPr>
        <w:t>Типовые распределения ДСВ. Распределение Пуассона</w:t>
      </w:r>
      <w:r w:rsidR="00B17166" w:rsidRPr="006A71BA">
        <w:rPr>
          <w:b/>
          <w:i/>
          <w:sz w:val="24"/>
          <w:szCs w:val="24"/>
        </w:rPr>
        <w:t xml:space="preserve"> </w:t>
      </w:r>
      <w:r w:rsidR="00B17166" w:rsidRPr="00B17166">
        <w:rPr>
          <w:rStyle w:val="a6"/>
          <w:sz w:val="24"/>
          <w:szCs w:val="24"/>
        </w:rPr>
        <w:t>P</w:t>
      </w:r>
      <w:r w:rsidR="00B17166" w:rsidRPr="006A71BA">
        <w:rPr>
          <w:b/>
          <w:sz w:val="24"/>
          <w:szCs w:val="24"/>
        </w:rPr>
        <w:t>(</w:t>
      </w:r>
      <w:r w:rsidR="00B17166" w:rsidRPr="00B17166">
        <w:rPr>
          <w:b/>
          <w:i/>
          <w:sz w:val="24"/>
          <w:szCs w:val="24"/>
          <w:lang w:val="en-US"/>
        </w:rPr>
        <w:t>λ</w:t>
      </w:r>
      <w:r w:rsidR="00B17166" w:rsidRPr="006A71BA">
        <w:rPr>
          <w:b/>
          <w:sz w:val="24"/>
          <w:szCs w:val="24"/>
        </w:rPr>
        <w:t>)</w:t>
      </w:r>
      <w:r>
        <w:rPr>
          <w:b/>
          <w:i/>
          <w:sz w:val="24"/>
          <w:szCs w:val="24"/>
        </w:rPr>
        <w:t>.</w:t>
      </w:r>
    </w:p>
    <w:p w:rsidR="006A71BA" w:rsidRDefault="006A71BA" w:rsidP="006A71BA">
      <w:pPr>
        <w:spacing w:before="0" w:beforeAutospacing="0" w:after="0" w:afterAutospacing="0"/>
        <w:ind w:firstLine="709"/>
        <w:rPr>
          <w:rFonts w:ascii="Times New Roman" w:hAnsi="Times New Roman"/>
          <w:sz w:val="24"/>
          <w:szCs w:val="24"/>
        </w:rPr>
      </w:pPr>
      <w:r w:rsidRPr="003F3A4E">
        <w:rPr>
          <w:rFonts w:ascii="Times New Roman" w:hAnsi="Times New Roman"/>
          <w:sz w:val="24"/>
          <w:szCs w:val="24"/>
        </w:rPr>
        <w:t xml:space="preserve">Распределение Пуассона является предельным случаем биномиального, когда число опытов </w:t>
      </w:r>
      <w:r w:rsidRPr="003F3A4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3F3A4E">
        <w:rPr>
          <w:rFonts w:ascii="Times New Roman" w:hAnsi="Times New Roman"/>
          <w:sz w:val="24"/>
          <w:szCs w:val="24"/>
        </w:rPr>
        <w:t xml:space="preserve"> неограниченно увеличивается, а вероятность </w:t>
      </w:r>
      <w:r w:rsidRPr="003F3A4E">
        <w:rPr>
          <w:rFonts w:ascii="Times New Roman" w:hAnsi="Times New Roman"/>
          <w:i/>
          <w:sz w:val="24"/>
          <w:szCs w:val="24"/>
        </w:rPr>
        <w:t>р</w:t>
      </w:r>
      <w:r w:rsidRPr="003F3A4E">
        <w:rPr>
          <w:rFonts w:ascii="Times New Roman" w:hAnsi="Times New Roman"/>
          <w:sz w:val="24"/>
          <w:szCs w:val="24"/>
        </w:rPr>
        <w:t xml:space="preserve"> события </w:t>
      </w:r>
      <w:r w:rsidRPr="003F3A4E">
        <w:rPr>
          <w:rFonts w:ascii="Times New Roman" w:hAnsi="Times New Roman"/>
          <w:i/>
          <w:sz w:val="24"/>
          <w:szCs w:val="24"/>
        </w:rPr>
        <w:t>А</w:t>
      </w:r>
      <w:r w:rsidRPr="003F3A4E">
        <w:rPr>
          <w:rFonts w:ascii="Times New Roman" w:hAnsi="Times New Roman"/>
          <w:sz w:val="24"/>
          <w:szCs w:val="24"/>
        </w:rPr>
        <w:t xml:space="preserve"> в одном опыте </w:t>
      </w:r>
      <w:r>
        <w:rPr>
          <w:rFonts w:ascii="Times New Roman" w:hAnsi="Times New Roman"/>
          <w:sz w:val="24"/>
          <w:szCs w:val="24"/>
        </w:rPr>
        <w:t xml:space="preserve">невелика. </w:t>
      </w:r>
    </w:p>
    <w:p w:rsidR="006A71BA" w:rsidRDefault="006A71BA" w:rsidP="00413568">
      <w:pPr>
        <w:spacing w:before="0" w:beforeAutospacing="0" w:after="0" w:afterAutospacing="0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Рассмотрим событие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X=k</w:t>
      </w:r>
      <w:r w:rsidR="0041356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}=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A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появится </w:t>
      </w:r>
      <w:r w:rsidRPr="00163FD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</w:t>
      </w:r>
      <w:r w:rsidRPr="00163F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раз}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41356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Распределение Пуассона представляется выражением:</w:t>
      </w:r>
    </w:p>
    <w:p w:rsidR="00413568" w:rsidRDefault="00413568" w:rsidP="00413568">
      <w:pPr>
        <w:spacing w:before="0" w:beforeAutospacing="0" w:after="0" w:afterAutospacing="0"/>
        <w:ind w:firstLine="708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03A68">
        <w:rPr>
          <w:rFonts w:ascii="Times New Roman" w:eastAsia="Times New Roman" w:hAnsi="Times New Roman"/>
          <w:color w:val="000000"/>
          <w:position w:val="-24"/>
          <w:sz w:val="24"/>
          <w:szCs w:val="24"/>
          <w:lang w:eastAsia="ru-RU"/>
        </w:rPr>
        <w:object w:dxaOrig="1939" w:dyaOrig="700">
          <v:shape id="_x0000_i1030" type="#_x0000_t75" style="width:96.75pt;height:35.25pt" o:ole="">
            <v:imagedata r:id="rId22" o:title=""/>
          </v:shape>
          <o:OLEObject Type="Embed" ProgID="Equation.3" ShapeID="_x0000_i1030" DrawAspect="Content" ObjectID="_1616247764" r:id="rId23"/>
        </w:objec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413568" w:rsidRDefault="00413568" w:rsidP="00413568">
      <w:pPr>
        <w:spacing w:before="0" w:beforeAutospacing="0" w:after="0" w:afterAutospacing="0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Здесь </w:t>
      </w:r>
      <w:r w:rsidRPr="00413568">
        <w:rPr>
          <w:i/>
          <w:sz w:val="24"/>
          <w:szCs w:val="24"/>
          <w:lang w:val="en-US"/>
        </w:rPr>
        <w:t>λ</w:t>
      </w:r>
      <w:r w:rsidRPr="0041356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3411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&gt;0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параметр закона распределения.</w:t>
      </w:r>
    </w:p>
    <w:p w:rsidR="00413568" w:rsidRDefault="00413568" w:rsidP="00413568">
      <w:pPr>
        <w:spacing w:before="0" w:beforeAutospacing="0" w:after="0" w:afterAutospacing="0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Числовые характеристики распределения Пуассона:</w:t>
      </w:r>
    </w:p>
    <w:p w:rsidR="00413568" w:rsidRDefault="00413568" w:rsidP="00413568">
      <w:pPr>
        <w:spacing w:before="0" w:beforeAutospacing="0" w:after="0" w:afterAutospacing="0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m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413568">
        <w:rPr>
          <w:rFonts w:ascii="Times New Roman" w:hAnsi="Times New Roman"/>
          <w:i/>
          <w:spacing w:val="20"/>
          <w:sz w:val="24"/>
          <w:szCs w:val="24"/>
        </w:rPr>
        <w:t xml:space="preserve"> </w:t>
      </w: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D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413568">
        <w:rPr>
          <w:i/>
          <w:sz w:val="24"/>
          <w:szCs w:val="24"/>
        </w:rPr>
        <w:t xml:space="preserve"> </w:t>
      </w:r>
      <w:r w:rsidRPr="00413568">
        <w:rPr>
          <w:i/>
          <w:sz w:val="24"/>
          <w:szCs w:val="24"/>
          <w:lang w:val="en-US"/>
        </w:rPr>
        <w:t>λ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</w:t>
      </w:r>
      <w:r w:rsidRPr="00413568">
        <w:rPr>
          <w:rFonts w:ascii="Times New Roman" w:hAnsi="Times New Roman" w:cs="Times New Roman"/>
          <w:sz w:val="24"/>
          <w:szCs w:val="24"/>
        </w:rPr>
        <w:t>(5)</w:t>
      </w:r>
    </w:p>
    <w:p w:rsidR="00413568" w:rsidRPr="00413568" w:rsidRDefault="00413568" w:rsidP="00413568">
      <w:pPr>
        <w:spacing w:before="0" w:beforeAutospacing="0" w:after="0" w:afterAutospacing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3568">
        <w:rPr>
          <w:rFonts w:ascii="Times New Roman" w:hAnsi="Times New Roman"/>
          <w:sz w:val="24"/>
          <w:szCs w:val="24"/>
        </w:rPr>
        <w:t xml:space="preserve">Математическое ожидание и дисперсия раны параметру закона распределения </w:t>
      </w:r>
      <w:r w:rsidRPr="00413568">
        <w:rPr>
          <w:i/>
          <w:sz w:val="24"/>
          <w:szCs w:val="24"/>
          <w:lang w:val="en-US"/>
        </w:rPr>
        <w:t>λ</w:t>
      </w:r>
      <w:r w:rsidRPr="00413568">
        <w:rPr>
          <w:i/>
          <w:sz w:val="24"/>
          <w:szCs w:val="24"/>
        </w:rPr>
        <w:t>.</w:t>
      </w:r>
    </w:p>
    <w:p w:rsidR="00203EB0" w:rsidRDefault="00203EB0" w:rsidP="002D4246">
      <w:pPr>
        <w:pStyle w:val="21"/>
        <w:shd w:val="clear" w:color="auto" w:fill="auto"/>
        <w:spacing w:line="365" w:lineRule="exact"/>
        <w:ind w:left="20" w:right="20" w:firstLine="700"/>
      </w:pPr>
    </w:p>
    <w:p w:rsidR="005F2648" w:rsidRPr="002D4246" w:rsidRDefault="005F2648" w:rsidP="002D4246">
      <w:pPr>
        <w:pStyle w:val="21"/>
        <w:shd w:val="clear" w:color="auto" w:fill="auto"/>
        <w:spacing w:line="365" w:lineRule="exact"/>
        <w:ind w:left="20" w:right="20" w:firstLine="700"/>
        <w:rPr>
          <w:b/>
          <w:sz w:val="24"/>
          <w:szCs w:val="24"/>
        </w:rPr>
      </w:pPr>
      <w:bookmarkStart w:id="5" w:name="bookmark5"/>
      <w:r w:rsidRPr="002D4246">
        <w:rPr>
          <w:b/>
          <w:sz w:val="24"/>
          <w:szCs w:val="24"/>
        </w:rPr>
        <w:t>Задание для выполнения лабораторной работы</w:t>
      </w:r>
      <w:bookmarkEnd w:id="5"/>
    </w:p>
    <w:p w:rsidR="00905B14" w:rsidRDefault="005F2648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 w:rsidRPr="002D4246">
        <w:rPr>
          <w:spacing w:val="0"/>
          <w:sz w:val="24"/>
          <w:szCs w:val="24"/>
        </w:rPr>
        <w:t>В ходе выполнения лабораторной работы необходимо</w:t>
      </w:r>
      <w:r w:rsidR="00905B14">
        <w:rPr>
          <w:spacing w:val="0"/>
          <w:sz w:val="24"/>
          <w:szCs w:val="24"/>
        </w:rPr>
        <w:t>:</w:t>
      </w:r>
      <w:r w:rsidR="002D4246" w:rsidRPr="002D4246">
        <w:rPr>
          <w:spacing w:val="0"/>
          <w:sz w:val="24"/>
          <w:szCs w:val="24"/>
        </w:rPr>
        <w:t xml:space="preserve"> </w:t>
      </w:r>
    </w:p>
    <w:p w:rsidR="00905B14" w:rsidRDefault="00905B14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- вычислить характеристики СВ на основе заданных законов распределения (1)-(5);</w:t>
      </w:r>
    </w:p>
    <w:p w:rsidR="005F2648" w:rsidRDefault="00905B14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- получить СВ в соответствии с заданным законом распределения на основе статистического моделирования, используя </w:t>
      </w:r>
      <w:r w:rsidR="008C3285">
        <w:rPr>
          <w:b/>
          <w:spacing w:val="0"/>
          <w:sz w:val="24"/>
          <w:szCs w:val="24"/>
        </w:rPr>
        <w:t>Анализ</w:t>
      </w:r>
      <w:r w:rsidRPr="00905B14">
        <w:rPr>
          <w:b/>
          <w:spacing w:val="0"/>
          <w:sz w:val="24"/>
          <w:szCs w:val="24"/>
        </w:rPr>
        <w:t xml:space="preserve"> </w:t>
      </w:r>
      <w:r w:rsidR="008C3285">
        <w:rPr>
          <w:b/>
          <w:spacing w:val="0"/>
          <w:sz w:val="24"/>
          <w:szCs w:val="24"/>
        </w:rPr>
        <w:t>данных</w:t>
      </w:r>
      <w:r>
        <w:rPr>
          <w:spacing w:val="0"/>
          <w:sz w:val="24"/>
          <w:szCs w:val="24"/>
        </w:rPr>
        <w:t xml:space="preserve"> и </w:t>
      </w:r>
      <w:r w:rsidRPr="00905B14">
        <w:rPr>
          <w:b/>
          <w:spacing w:val="0"/>
          <w:sz w:val="24"/>
          <w:szCs w:val="24"/>
        </w:rPr>
        <w:t>Генерацию случайных чисел</w:t>
      </w:r>
      <w:r>
        <w:rPr>
          <w:spacing w:val="0"/>
          <w:sz w:val="24"/>
          <w:szCs w:val="24"/>
        </w:rPr>
        <w:t xml:space="preserve"> ЭТ </w:t>
      </w:r>
      <w:r>
        <w:rPr>
          <w:spacing w:val="0"/>
          <w:sz w:val="24"/>
          <w:szCs w:val="24"/>
          <w:lang w:val="en-US"/>
        </w:rPr>
        <w:t>Excel</w:t>
      </w:r>
      <w:r>
        <w:rPr>
          <w:spacing w:val="0"/>
          <w:sz w:val="24"/>
          <w:szCs w:val="24"/>
        </w:rPr>
        <w:t>;</w:t>
      </w:r>
    </w:p>
    <w:p w:rsidR="00905B14" w:rsidRDefault="00905B14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- оценить характеристики СВ на основе </w:t>
      </w:r>
      <w:r w:rsidR="00F04692">
        <w:rPr>
          <w:spacing w:val="0"/>
          <w:sz w:val="24"/>
          <w:szCs w:val="24"/>
        </w:rPr>
        <w:t xml:space="preserve">не менее </w:t>
      </w:r>
      <w:r>
        <w:rPr>
          <w:spacing w:val="0"/>
          <w:sz w:val="24"/>
          <w:szCs w:val="24"/>
        </w:rPr>
        <w:t>200 испытаний и сравнить их с теоретическими;</w:t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- построить статистический ряд распределений</w:t>
      </w:r>
      <w:r w:rsidR="00E23AA5">
        <w:rPr>
          <w:spacing w:val="0"/>
          <w:sz w:val="24"/>
          <w:szCs w:val="24"/>
        </w:rPr>
        <w:t xml:space="preserve"> ДСВ;</w:t>
      </w:r>
    </w:p>
    <w:p w:rsidR="00905B14" w:rsidRDefault="00905B14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- построить ФР ДСВ;</w:t>
      </w:r>
    </w:p>
    <w:p w:rsidR="00905B14" w:rsidRDefault="00905B14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- построить многоугольник распределения моделируемой СВ.</w:t>
      </w:r>
    </w:p>
    <w:p w:rsidR="00046DD7" w:rsidRDefault="00046DD7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Рассматриваются следующие законы распределения:</w:t>
      </w:r>
    </w:p>
    <w:p w:rsidR="00046DD7" w:rsidRDefault="00046DD7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1. Произвольное распределение ДСВ, заданное рядом распределений. Индивидуальные варианты для выполнения задания приведены в Приложении А.</w:t>
      </w:r>
    </w:p>
    <w:p w:rsidR="00905B14" w:rsidRDefault="00046DD7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lastRenderedPageBreak/>
        <w:t xml:space="preserve">2. Биномиальное распределение с параметрами </w:t>
      </w:r>
      <w:r w:rsidRPr="00046DD7">
        <w:rPr>
          <w:i/>
          <w:spacing w:val="0"/>
          <w:sz w:val="24"/>
          <w:szCs w:val="24"/>
          <w:lang w:val="en-US"/>
        </w:rPr>
        <w:t>BN</w:t>
      </w:r>
      <w:r w:rsidRPr="00046DD7">
        <w:rPr>
          <w:spacing w:val="0"/>
          <w:sz w:val="24"/>
          <w:szCs w:val="24"/>
        </w:rPr>
        <w:t>(</w:t>
      </w:r>
      <w:r w:rsidRPr="00046DD7">
        <w:rPr>
          <w:i/>
          <w:spacing w:val="0"/>
          <w:sz w:val="24"/>
          <w:szCs w:val="24"/>
          <w:lang w:val="en-US"/>
        </w:rPr>
        <w:t>p</w:t>
      </w:r>
      <w:r w:rsidRPr="00046DD7">
        <w:rPr>
          <w:spacing w:val="0"/>
          <w:sz w:val="24"/>
          <w:szCs w:val="24"/>
        </w:rPr>
        <w:t>,</w:t>
      </w:r>
      <w:r w:rsidRPr="00046DD7">
        <w:rPr>
          <w:i/>
          <w:spacing w:val="0"/>
          <w:sz w:val="24"/>
          <w:szCs w:val="24"/>
          <w:lang w:val="en-US"/>
        </w:rPr>
        <w:t>n</w:t>
      </w:r>
      <w:r w:rsidRPr="00046DD7">
        <w:rPr>
          <w:spacing w:val="0"/>
          <w:sz w:val="24"/>
          <w:szCs w:val="24"/>
        </w:rPr>
        <w:t>)</w:t>
      </w:r>
      <w:r>
        <w:rPr>
          <w:spacing w:val="0"/>
          <w:sz w:val="24"/>
          <w:szCs w:val="24"/>
        </w:rPr>
        <w:t xml:space="preserve">. Значения параметров закона </w:t>
      </w:r>
      <w:r w:rsidRPr="00046DD7">
        <w:rPr>
          <w:i/>
          <w:spacing w:val="0"/>
          <w:sz w:val="24"/>
          <w:szCs w:val="24"/>
          <w:lang w:val="en-US"/>
        </w:rPr>
        <w:t>p</w:t>
      </w:r>
      <w:r>
        <w:rPr>
          <w:spacing w:val="0"/>
          <w:sz w:val="24"/>
          <w:szCs w:val="24"/>
        </w:rPr>
        <w:t xml:space="preserve"> и </w:t>
      </w:r>
      <w:r w:rsidRPr="00046DD7">
        <w:rPr>
          <w:i/>
          <w:spacing w:val="0"/>
          <w:sz w:val="24"/>
          <w:szCs w:val="24"/>
          <w:lang w:val="en-US"/>
        </w:rPr>
        <w:t>n</w:t>
      </w:r>
      <w:r>
        <w:rPr>
          <w:spacing w:val="0"/>
          <w:sz w:val="24"/>
          <w:szCs w:val="24"/>
        </w:rPr>
        <w:t xml:space="preserve"> приведены в Приложении Б</w:t>
      </w:r>
      <w:r w:rsidR="008C3285">
        <w:rPr>
          <w:spacing w:val="0"/>
          <w:sz w:val="24"/>
          <w:szCs w:val="24"/>
        </w:rPr>
        <w:t xml:space="preserve"> в табл.Б1</w:t>
      </w:r>
      <w:r>
        <w:rPr>
          <w:spacing w:val="0"/>
          <w:sz w:val="24"/>
          <w:szCs w:val="24"/>
        </w:rPr>
        <w:t xml:space="preserve"> для выполнения индивидуального задания.</w:t>
      </w:r>
    </w:p>
    <w:p w:rsidR="00046DD7" w:rsidRDefault="00046DD7" w:rsidP="00046DD7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3. Распределение Пуассона с параметром </w:t>
      </w:r>
      <w:r w:rsidRPr="00046DD7">
        <w:rPr>
          <w:rStyle w:val="a6"/>
          <w:b w:val="0"/>
          <w:sz w:val="24"/>
          <w:szCs w:val="24"/>
        </w:rPr>
        <w:t>P</w:t>
      </w:r>
      <w:r w:rsidRPr="00046DD7">
        <w:rPr>
          <w:b/>
          <w:sz w:val="24"/>
          <w:szCs w:val="24"/>
        </w:rPr>
        <w:t>(</w:t>
      </w:r>
      <w:r w:rsidRPr="00046DD7">
        <w:rPr>
          <w:b/>
          <w:i/>
          <w:sz w:val="24"/>
          <w:szCs w:val="24"/>
          <w:lang w:val="en-US"/>
        </w:rPr>
        <w:t>λ</w:t>
      </w:r>
      <w:r w:rsidRPr="00046DD7">
        <w:rPr>
          <w:b/>
          <w:sz w:val="24"/>
          <w:szCs w:val="24"/>
        </w:rPr>
        <w:t>)</w:t>
      </w:r>
      <w:r w:rsidRPr="00046DD7">
        <w:rPr>
          <w:b/>
          <w:i/>
          <w:sz w:val="24"/>
          <w:szCs w:val="24"/>
        </w:rPr>
        <w:t>.</w:t>
      </w:r>
      <w:r w:rsidRPr="00046DD7">
        <w:rPr>
          <w:spacing w:val="0"/>
          <w:sz w:val="24"/>
          <w:szCs w:val="24"/>
        </w:rPr>
        <w:t xml:space="preserve"> </w:t>
      </w:r>
      <w:r>
        <w:rPr>
          <w:spacing w:val="0"/>
          <w:sz w:val="24"/>
          <w:szCs w:val="24"/>
        </w:rPr>
        <w:t xml:space="preserve">Значения параметра  </w:t>
      </w:r>
      <w:r w:rsidRPr="00046DD7">
        <w:rPr>
          <w:b/>
          <w:i/>
          <w:sz w:val="24"/>
          <w:szCs w:val="24"/>
          <w:lang w:val="en-US"/>
        </w:rPr>
        <w:t>λ</w:t>
      </w:r>
      <w:r>
        <w:rPr>
          <w:spacing w:val="0"/>
          <w:sz w:val="24"/>
          <w:szCs w:val="24"/>
        </w:rPr>
        <w:t xml:space="preserve"> приведены в Приложении </w:t>
      </w:r>
      <w:r w:rsidR="008C3285">
        <w:rPr>
          <w:spacing w:val="0"/>
          <w:sz w:val="24"/>
          <w:szCs w:val="24"/>
        </w:rPr>
        <w:t>Б в табл.Б2</w:t>
      </w:r>
      <w:r>
        <w:rPr>
          <w:spacing w:val="0"/>
          <w:sz w:val="24"/>
          <w:szCs w:val="24"/>
        </w:rPr>
        <w:t xml:space="preserve"> для выполнения индивидуального задания.</w:t>
      </w:r>
    </w:p>
    <w:p w:rsidR="00046DD7" w:rsidRDefault="00046DD7" w:rsidP="00046DD7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Номер варианта задания выбирается в соответствии с номером студента в списке группы.</w:t>
      </w:r>
    </w:p>
    <w:p w:rsidR="00046DD7" w:rsidRPr="00046DD7" w:rsidRDefault="00046DD7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3240BA" w:rsidRPr="00905B14" w:rsidRDefault="003240BA" w:rsidP="005F2648">
      <w:pPr>
        <w:pStyle w:val="70"/>
        <w:shd w:val="clear" w:color="auto" w:fill="auto"/>
        <w:spacing w:line="240" w:lineRule="auto"/>
        <w:ind w:firstLine="709"/>
        <w:rPr>
          <w:b/>
          <w:spacing w:val="0"/>
          <w:sz w:val="24"/>
          <w:szCs w:val="24"/>
        </w:rPr>
      </w:pPr>
      <w:r w:rsidRPr="00905B14">
        <w:rPr>
          <w:b/>
          <w:spacing w:val="0"/>
          <w:sz w:val="24"/>
          <w:szCs w:val="24"/>
        </w:rPr>
        <w:t>Порядок выполнения задания.</w:t>
      </w:r>
    </w:p>
    <w:p w:rsidR="00F04692" w:rsidRDefault="003240BA" w:rsidP="00F04692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1. </w:t>
      </w:r>
      <w:r w:rsidR="00F04692">
        <w:rPr>
          <w:spacing w:val="0"/>
          <w:sz w:val="24"/>
          <w:szCs w:val="24"/>
        </w:rPr>
        <w:t>Задан</w:t>
      </w:r>
      <w:r w:rsidR="009D6A45">
        <w:rPr>
          <w:spacing w:val="0"/>
          <w:sz w:val="24"/>
          <w:szCs w:val="24"/>
        </w:rPr>
        <w:t xml:space="preserve"> ряд распределения ДСВ</w:t>
      </w:r>
      <w:r w:rsidR="00F04692">
        <w:rPr>
          <w:spacing w:val="0"/>
          <w:sz w:val="24"/>
          <w:szCs w:val="24"/>
        </w:rPr>
        <w:t>:</w:t>
      </w:r>
      <w:r w:rsidR="009D6A45">
        <w:rPr>
          <w:spacing w:val="0"/>
          <w:sz w:val="24"/>
          <w:szCs w:val="24"/>
        </w:rPr>
        <w:t xml:space="preserve"> </w:t>
      </w:r>
    </w:p>
    <w:p w:rsidR="009D6A45" w:rsidRDefault="009D6A4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24150" cy="4762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BA" w:rsidRDefault="003240BA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1.1 </w:t>
      </w:r>
      <w:r w:rsidR="009D6A45">
        <w:rPr>
          <w:spacing w:val="0"/>
          <w:sz w:val="24"/>
          <w:szCs w:val="24"/>
        </w:rPr>
        <w:t>Вычислить характеристики СВ</w:t>
      </w:r>
      <w:r w:rsidR="00F04692">
        <w:rPr>
          <w:spacing w:val="0"/>
          <w:sz w:val="24"/>
          <w:szCs w:val="24"/>
        </w:rPr>
        <w:t xml:space="preserve"> – математическое ожидание (1) и дисперсию (2)</w:t>
      </w:r>
      <w:r w:rsidR="009D6A45">
        <w:rPr>
          <w:spacing w:val="0"/>
          <w:sz w:val="24"/>
          <w:szCs w:val="24"/>
        </w:rPr>
        <w:t>:</w:t>
      </w:r>
    </w:p>
    <w:p w:rsidR="009D6A45" w:rsidRDefault="009D6A4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76275" cy="4857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45" w:rsidRDefault="009D6A4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Для вычисления характеристик СВ рекомендуется использовать функцию СУММПРОИВ.</w:t>
      </w:r>
    </w:p>
    <w:p w:rsidR="003240BA" w:rsidRDefault="009D6A4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1.2. Сгенерировать 200 СВ. Для этого в ДО генерация </w:t>
      </w:r>
      <w:r w:rsidR="00501D50">
        <w:rPr>
          <w:spacing w:val="0"/>
          <w:sz w:val="24"/>
          <w:szCs w:val="24"/>
        </w:rPr>
        <w:t xml:space="preserve">случайных чисел выбрать распределение </w:t>
      </w:r>
      <w:r w:rsidR="00501D50" w:rsidRPr="00501D50">
        <w:rPr>
          <w:b/>
          <w:spacing w:val="0"/>
          <w:sz w:val="24"/>
          <w:szCs w:val="24"/>
        </w:rPr>
        <w:t>Дискретное</w:t>
      </w:r>
      <w:r w:rsidR="00501D50">
        <w:rPr>
          <w:spacing w:val="0"/>
          <w:sz w:val="24"/>
          <w:szCs w:val="24"/>
        </w:rPr>
        <w:t xml:space="preserve">, указать </w:t>
      </w:r>
      <w:r w:rsidR="00501D50" w:rsidRPr="00501D50">
        <w:rPr>
          <w:b/>
          <w:spacing w:val="0"/>
          <w:sz w:val="24"/>
          <w:szCs w:val="24"/>
        </w:rPr>
        <w:t>10</w:t>
      </w:r>
      <w:r w:rsidR="00501D50">
        <w:rPr>
          <w:spacing w:val="0"/>
          <w:sz w:val="24"/>
          <w:szCs w:val="24"/>
        </w:rPr>
        <w:t xml:space="preserve"> переменных, </w:t>
      </w:r>
      <w:r w:rsidR="00501D50" w:rsidRPr="00501D50">
        <w:rPr>
          <w:b/>
          <w:spacing w:val="0"/>
          <w:sz w:val="24"/>
          <w:szCs w:val="24"/>
        </w:rPr>
        <w:t>20</w:t>
      </w:r>
      <w:r w:rsidR="00501D50">
        <w:rPr>
          <w:spacing w:val="0"/>
          <w:sz w:val="24"/>
          <w:szCs w:val="24"/>
        </w:rPr>
        <w:t xml:space="preserve"> значений, выделить интервал, содержащий ряд распределений (ряд распределений должен располагаться в таблице </w:t>
      </w:r>
      <w:r w:rsidR="00501D50" w:rsidRPr="00501D50">
        <w:rPr>
          <w:b/>
          <w:spacing w:val="0"/>
          <w:sz w:val="24"/>
          <w:szCs w:val="24"/>
        </w:rPr>
        <w:t>по столбцам</w:t>
      </w:r>
      <w:r w:rsidR="00501D50">
        <w:rPr>
          <w:spacing w:val="0"/>
          <w:sz w:val="24"/>
          <w:szCs w:val="24"/>
        </w:rPr>
        <w:t>), указать одну угловую ячейку для результатов моделирования.</w:t>
      </w:r>
    </w:p>
    <w:p w:rsidR="00FE04AF" w:rsidRDefault="00501D50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1.3. Для оценки характеристик СВ используются функции СРЗНАЧ – для математического ожидания</w:t>
      </w:r>
      <w:r w:rsidR="00FE04AF">
        <w:rPr>
          <w:spacing w:val="0"/>
          <w:sz w:val="24"/>
          <w:szCs w:val="24"/>
        </w:rPr>
        <w:t>:</w:t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200150" cy="2762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1D50">
        <w:rPr>
          <w:spacing w:val="0"/>
          <w:sz w:val="24"/>
          <w:szCs w:val="24"/>
        </w:rPr>
        <w:t xml:space="preserve"> и ДИСП – для дисперсии</w:t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76325" cy="3048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1D50">
        <w:rPr>
          <w:spacing w:val="0"/>
          <w:sz w:val="24"/>
          <w:szCs w:val="24"/>
        </w:rPr>
        <w:t xml:space="preserve">. </w:t>
      </w:r>
    </w:p>
    <w:p w:rsidR="00FE04AF" w:rsidRDefault="00501D50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При этом очень важно из нескольких функций для вычисления дисперсии выбрать </w:t>
      </w:r>
      <w:r w:rsidR="00FE04AF">
        <w:rPr>
          <w:spacing w:val="0"/>
          <w:sz w:val="24"/>
          <w:szCs w:val="24"/>
        </w:rPr>
        <w:t xml:space="preserve">подходящую. В нашем случае ту, которая </w:t>
      </w:r>
    </w:p>
    <w:p w:rsidR="003240BA" w:rsidRDefault="00501D50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81175" cy="1905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В первом ДО Мастера функций должен быть именно такой комментарий.</w:t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В результате имеем:</w:t>
      </w:r>
    </w:p>
    <w:p w:rsidR="00FE04AF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81050" cy="4572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A5" w:rsidRDefault="00E23AA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Среднее ожидаемое значение достаточно близко к теоретическому, а вот дисперсия имеет достаточно большое расхождение. Такая ситуация улучшается с увеличением числа СВ.</w:t>
      </w:r>
    </w:p>
    <w:p w:rsidR="00C01BC0" w:rsidRDefault="00C01BC0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Наиболее вероятное – модальное – значение СВ </w:t>
      </w:r>
      <w:r w:rsidRPr="00C01BC0">
        <w:rPr>
          <w:i/>
          <w:spacing w:val="0"/>
          <w:sz w:val="24"/>
          <w:szCs w:val="24"/>
        </w:rPr>
        <w:t>х</w:t>
      </w:r>
      <w:r>
        <w:rPr>
          <w:spacing w:val="0"/>
          <w:sz w:val="24"/>
          <w:szCs w:val="24"/>
        </w:rPr>
        <w:t xml:space="preserve">=9 </w:t>
      </w:r>
      <w:r w:rsidR="00A26A8E">
        <w:rPr>
          <w:spacing w:val="0"/>
          <w:sz w:val="24"/>
          <w:szCs w:val="24"/>
        </w:rPr>
        <w:t xml:space="preserve">(использовалась функция МОДА) </w:t>
      </w:r>
      <w:r>
        <w:rPr>
          <w:spacing w:val="0"/>
          <w:sz w:val="24"/>
          <w:szCs w:val="24"/>
        </w:rPr>
        <w:t xml:space="preserve">совпадает </w:t>
      </w:r>
      <w:r w:rsidR="00A26A8E">
        <w:rPr>
          <w:spacing w:val="0"/>
          <w:sz w:val="24"/>
          <w:szCs w:val="24"/>
        </w:rPr>
        <w:t>с наиболее вероятным значением заданного ряда распределения.</w:t>
      </w:r>
    </w:p>
    <w:p w:rsidR="00E23AA5" w:rsidRDefault="00FE04AF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1.4. </w:t>
      </w:r>
      <w:r w:rsidR="00E23AA5">
        <w:rPr>
          <w:spacing w:val="0"/>
          <w:sz w:val="24"/>
          <w:szCs w:val="24"/>
        </w:rPr>
        <w:t>Для построения статистического ряда распределения СВ вычислить статистическую вероятность появления заданных значений СВ. Для этого рекомендуется использовать функцию</w:t>
      </w:r>
    </w:p>
    <w:p w:rsidR="00E23AA5" w:rsidRDefault="00E23AA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62125" cy="30480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0"/>
          <w:sz w:val="24"/>
          <w:szCs w:val="24"/>
        </w:rPr>
        <w:t>, где первый аргумент - интервал со значениями СВ, а второй – ссылка на ячейку со значением СВ. Результат подсчета значений СВ в сгенерированной последовательности приведен в таблице:</w:t>
      </w: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F04692" w:rsidRDefault="00F04692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F04692" w:rsidRDefault="00F04692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Таблица 1 – Статистический ряд распределения СВ</w:t>
      </w:r>
    </w:p>
    <w:p w:rsidR="00C01BC0" w:rsidRDefault="00E23AA5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95675" cy="609600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1BC0">
        <w:rPr>
          <w:spacing w:val="0"/>
          <w:sz w:val="24"/>
          <w:szCs w:val="24"/>
        </w:rPr>
        <w:t>.</w:t>
      </w:r>
    </w:p>
    <w:p w:rsidR="00FE04AF" w:rsidRDefault="00C01BC0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Во второй строке таблицы результаты подсчета значений СВ, в третьем – статистическая вероятность появления того, или иного значения СВ в генерируемой последовательности.</w:t>
      </w:r>
      <w:r w:rsidR="00E23AA5">
        <w:rPr>
          <w:spacing w:val="0"/>
          <w:sz w:val="24"/>
          <w:szCs w:val="24"/>
        </w:rPr>
        <w:t xml:space="preserve"> </w:t>
      </w: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1.5. Для построения графика ФР СВ необходимо вычислить значения ФР для каждой из СВ. Результат вычислений приведен в таблице 2, а график ФР – на рис.1.</w:t>
      </w: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Таблица 2 – функция распределения СВ</w:t>
      </w:r>
    </w:p>
    <w:p w:rsidR="00A26A8E" w:rsidRDefault="00A26A8E" w:rsidP="005F2648">
      <w:pPr>
        <w:pStyle w:val="70"/>
        <w:shd w:val="clear" w:color="auto" w:fill="auto"/>
        <w:spacing w:line="240" w:lineRule="auto"/>
        <w:ind w:firstLine="709"/>
        <w:rPr>
          <w:spacing w:val="0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86150" cy="80962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F" w:rsidRDefault="00092509" w:rsidP="00092509">
      <w:pPr>
        <w:pStyle w:val="21"/>
        <w:shd w:val="clear" w:color="auto" w:fill="auto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076575" cy="23241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509" w:rsidRPr="00092509" w:rsidRDefault="00092509" w:rsidP="00092509">
      <w:pPr>
        <w:pStyle w:val="21"/>
        <w:shd w:val="clear" w:color="auto" w:fill="auto"/>
        <w:spacing w:line="240" w:lineRule="auto"/>
        <w:ind w:firstLine="0"/>
        <w:jc w:val="center"/>
        <w:rPr>
          <w:sz w:val="24"/>
          <w:szCs w:val="24"/>
        </w:rPr>
      </w:pPr>
      <w:r w:rsidRPr="00092509">
        <w:rPr>
          <w:sz w:val="24"/>
          <w:szCs w:val="24"/>
        </w:rPr>
        <w:t>Рис. 1 – Функция распределения СВ</w:t>
      </w:r>
    </w:p>
    <w:p w:rsidR="00FE04AF" w:rsidRDefault="0009250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092509">
        <w:rPr>
          <w:sz w:val="24"/>
          <w:szCs w:val="24"/>
        </w:rPr>
        <w:t xml:space="preserve">1.6. </w:t>
      </w:r>
      <w:r>
        <w:rPr>
          <w:sz w:val="24"/>
          <w:szCs w:val="24"/>
        </w:rPr>
        <w:t xml:space="preserve">Многоугольник распределения СВ строится по первой и третьей строкам таблицы 2. На рис.2 для сравнения приведены многоугольники заданного распределения СВ и статистического распределения, полученного на основе моделирования. </w:t>
      </w:r>
    </w:p>
    <w:p w:rsidR="00092509" w:rsidRDefault="00092509" w:rsidP="00092509">
      <w:pPr>
        <w:pStyle w:val="21"/>
        <w:shd w:val="clear" w:color="auto" w:fill="auto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71975" cy="208597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509" w:rsidRPr="00092509" w:rsidRDefault="00092509" w:rsidP="00092509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</w:p>
    <w:p w:rsidR="00FE04AF" w:rsidRPr="00092509" w:rsidRDefault="00092509" w:rsidP="00092509">
      <w:pPr>
        <w:pStyle w:val="21"/>
        <w:shd w:val="clear" w:color="auto" w:fill="auto"/>
        <w:spacing w:line="240" w:lineRule="auto"/>
        <w:ind w:firstLine="709"/>
        <w:jc w:val="center"/>
        <w:rPr>
          <w:sz w:val="24"/>
          <w:szCs w:val="24"/>
        </w:rPr>
      </w:pPr>
      <w:r w:rsidRPr="00092509">
        <w:rPr>
          <w:sz w:val="24"/>
          <w:szCs w:val="24"/>
        </w:rPr>
        <w:t>Рис.2 – Многоугольник вероятностей СВ</w:t>
      </w:r>
    </w:p>
    <w:p w:rsidR="00FE04AF" w:rsidRDefault="0009250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794555">
        <w:rPr>
          <w:sz w:val="24"/>
          <w:szCs w:val="24"/>
        </w:rPr>
        <w:lastRenderedPageBreak/>
        <w:t xml:space="preserve">2. </w:t>
      </w:r>
      <w:r w:rsidR="00F04692">
        <w:rPr>
          <w:sz w:val="24"/>
          <w:szCs w:val="24"/>
        </w:rPr>
        <w:t xml:space="preserve">На основе статистического моделирования </w:t>
      </w:r>
      <w:r w:rsidR="00794555" w:rsidRPr="00794555">
        <w:rPr>
          <w:sz w:val="24"/>
          <w:szCs w:val="24"/>
        </w:rPr>
        <w:t xml:space="preserve"> </w:t>
      </w:r>
      <w:r w:rsidR="00F04692">
        <w:rPr>
          <w:sz w:val="24"/>
          <w:szCs w:val="24"/>
        </w:rPr>
        <w:t>получить последовательность СВ, распределенных по биномиальному закону.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пункты задания 1.1-1.6 для биномиально распределенной СВ.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 выполнения задания для распределения с параметрами </w:t>
      </w:r>
      <w:r w:rsidRPr="00F04692">
        <w:rPr>
          <w:i/>
          <w:sz w:val="24"/>
          <w:szCs w:val="24"/>
          <w:lang w:val="en-US"/>
        </w:rPr>
        <w:t>p</w:t>
      </w:r>
      <w:r w:rsidRPr="00F04692">
        <w:rPr>
          <w:sz w:val="24"/>
          <w:szCs w:val="24"/>
        </w:rPr>
        <w:t xml:space="preserve">=0,75 </w:t>
      </w:r>
      <w:r>
        <w:rPr>
          <w:sz w:val="24"/>
          <w:szCs w:val="24"/>
        </w:rPr>
        <w:t xml:space="preserve">и </w:t>
      </w:r>
      <w:r w:rsidRPr="00F04692">
        <w:rPr>
          <w:i/>
          <w:sz w:val="24"/>
          <w:szCs w:val="24"/>
          <w:lang w:val="en-US"/>
        </w:rPr>
        <w:t>n</w:t>
      </w:r>
      <w:r w:rsidRPr="00F04692">
        <w:rPr>
          <w:sz w:val="24"/>
          <w:szCs w:val="24"/>
        </w:rPr>
        <w:t>=20</w:t>
      </w:r>
      <w:r>
        <w:rPr>
          <w:sz w:val="24"/>
          <w:szCs w:val="24"/>
        </w:rPr>
        <w:t>.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Рекомендации: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1. Для расчета характеристик СВ использовать соотношения (3) и (4).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2. В диалоговом окне </w:t>
      </w:r>
      <w:r w:rsidRPr="00F04692">
        <w:rPr>
          <w:i/>
          <w:sz w:val="24"/>
          <w:szCs w:val="24"/>
        </w:rPr>
        <w:t>Генерация случайных чисел</w:t>
      </w:r>
      <w:r>
        <w:rPr>
          <w:sz w:val="24"/>
          <w:szCs w:val="24"/>
        </w:rPr>
        <w:t xml:space="preserve"> выбрать распределение </w:t>
      </w:r>
      <w:r w:rsidRPr="00F04692">
        <w:rPr>
          <w:b/>
          <w:sz w:val="24"/>
          <w:szCs w:val="24"/>
        </w:rPr>
        <w:t>Биномиальное</w:t>
      </w:r>
      <w:r>
        <w:rPr>
          <w:sz w:val="24"/>
          <w:szCs w:val="24"/>
        </w:rPr>
        <w:t>.</w:t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3. Для построения статистического ряда распределения определить минимальное, максимальное и модельное значение СВ.</w:t>
      </w:r>
    </w:p>
    <w:p w:rsidR="00D01297" w:rsidRDefault="00D01297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57225" cy="619125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692" w:rsidRDefault="00F04692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Статистический ряд распределения СВ приведен в таблице</w:t>
      </w:r>
      <w:r w:rsidR="00D01297">
        <w:rPr>
          <w:sz w:val="24"/>
          <w:szCs w:val="24"/>
        </w:rPr>
        <w:t xml:space="preserve"> 3, ФР – на рис.2, многоугольник вероятностей – на рис.3.</w:t>
      </w:r>
    </w:p>
    <w:p w:rsidR="00D01297" w:rsidRDefault="00D01297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Таблица 3 – Статистический ряд распределений СВ</w:t>
      </w:r>
    </w:p>
    <w:p w:rsidR="00D01297" w:rsidRPr="00F04692" w:rsidRDefault="00D01297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62225" cy="2771775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97" w:rsidRDefault="00D01297" w:rsidP="00D01297">
      <w:pPr>
        <w:pStyle w:val="21"/>
        <w:shd w:val="clear" w:color="auto" w:fill="auto"/>
        <w:spacing w:line="240" w:lineRule="auto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667250" cy="258127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97" w:rsidRPr="00D01297" w:rsidRDefault="00D01297" w:rsidP="00D01297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D01297">
        <w:rPr>
          <w:sz w:val="24"/>
          <w:szCs w:val="24"/>
        </w:rPr>
        <w:t>Рис.2 – Статистическая ФР случайной величины</w:t>
      </w:r>
    </w:p>
    <w:p w:rsidR="00D01297" w:rsidRPr="00D01297" w:rsidRDefault="00D01297" w:rsidP="00D01297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</w:p>
    <w:p w:rsidR="00D01297" w:rsidRDefault="00825F78" w:rsidP="00825F78">
      <w:pPr>
        <w:pStyle w:val="21"/>
        <w:shd w:val="clear" w:color="auto" w:fill="auto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71975" cy="25622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97" w:rsidRPr="00825F78" w:rsidRDefault="00825F78" w:rsidP="00825F78">
      <w:pPr>
        <w:pStyle w:val="21"/>
        <w:shd w:val="clear" w:color="auto" w:fill="auto"/>
        <w:spacing w:line="240" w:lineRule="auto"/>
        <w:ind w:firstLine="709"/>
        <w:jc w:val="center"/>
        <w:rPr>
          <w:sz w:val="24"/>
          <w:szCs w:val="24"/>
        </w:rPr>
      </w:pPr>
      <w:r w:rsidRPr="00825F78">
        <w:rPr>
          <w:sz w:val="24"/>
          <w:szCs w:val="24"/>
        </w:rPr>
        <w:t>Рис. 3 – Многоугольник вероятностей СВ</w:t>
      </w:r>
    </w:p>
    <w:p w:rsidR="00D01297" w:rsidRPr="00825F78" w:rsidRDefault="00D01297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825F78" w:rsidRDefault="00825F78" w:rsidP="00825F78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Pr="0079455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основе статистического моделирования </w:t>
      </w:r>
      <w:r w:rsidRPr="00794555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получить последовательность СВ, распределенных по закону Пуассона.</w:t>
      </w:r>
    </w:p>
    <w:p w:rsidR="00825F78" w:rsidRDefault="00825F78" w:rsidP="00825F78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пункты задания 1.1-1.6 для СВ, распределенной по закону Пуассона..</w:t>
      </w:r>
    </w:p>
    <w:p w:rsidR="00D01297" w:rsidRPr="00825F78" w:rsidRDefault="00D01297" w:rsidP="00825F78">
      <w:pPr>
        <w:pStyle w:val="21"/>
        <w:shd w:val="clear" w:color="auto" w:fill="auto"/>
        <w:spacing w:line="240" w:lineRule="auto"/>
        <w:ind w:firstLine="0"/>
        <w:rPr>
          <w:sz w:val="24"/>
          <w:szCs w:val="24"/>
        </w:rPr>
      </w:pP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b/>
          <w:sz w:val="24"/>
          <w:szCs w:val="24"/>
        </w:rPr>
      </w:pPr>
      <w:r w:rsidRPr="006B7AE9">
        <w:rPr>
          <w:b/>
          <w:sz w:val="24"/>
          <w:szCs w:val="24"/>
        </w:rPr>
        <w:t>Содержание отчета.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1. Титульный лист.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2. Цель работы.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>3. Постановка задачи.</w:t>
      </w:r>
    </w:p>
    <w:p w:rsidR="00BA24EC" w:rsidRPr="006B7AE9" w:rsidRDefault="00BA24EC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6B7AE9">
        <w:rPr>
          <w:sz w:val="24"/>
          <w:szCs w:val="24"/>
        </w:rPr>
        <w:t xml:space="preserve">4. Порядок выполнения работы: </w:t>
      </w:r>
    </w:p>
    <w:p w:rsidR="006B7AE9" w:rsidRPr="006B7AE9" w:rsidRDefault="006B7AE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5. А</w:t>
      </w:r>
      <w:r w:rsidRPr="006B7AE9">
        <w:rPr>
          <w:sz w:val="24"/>
          <w:szCs w:val="24"/>
        </w:rPr>
        <w:t>нализ результатов и выводы.</w:t>
      </w:r>
    </w:p>
    <w:p w:rsidR="006B7AE9" w:rsidRPr="006B7AE9" w:rsidRDefault="006B7AE9" w:rsidP="00BA24EC">
      <w:pPr>
        <w:pStyle w:val="21"/>
        <w:shd w:val="clear" w:color="auto" w:fill="auto"/>
        <w:spacing w:line="240" w:lineRule="auto"/>
        <w:ind w:firstLine="709"/>
        <w:rPr>
          <w:sz w:val="24"/>
          <w:szCs w:val="24"/>
        </w:rPr>
      </w:pPr>
    </w:p>
    <w:p w:rsidR="00F23BCE" w:rsidRPr="006B7AE9" w:rsidRDefault="006B7AE9" w:rsidP="003E0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Pr="006B7AE9"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:rsidR="006B7AE9" w:rsidRDefault="00825F78" w:rsidP="008C32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распределения дискретной случайной величины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515"/>
        <w:gridCol w:w="1134"/>
        <w:gridCol w:w="1134"/>
        <w:gridCol w:w="1134"/>
        <w:gridCol w:w="1134"/>
        <w:gridCol w:w="1134"/>
      </w:tblGrid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Значения  случайной  величины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5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№  варианта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Вероятность </w:t>
            </w:r>
            <w:r w:rsidRPr="00825F78">
              <w:rPr>
                <w:rFonts w:ascii="Times New Roman" w:hAnsi="Times New Roman" w:cs="Times New Roman"/>
              </w:rPr>
              <w:t xml:space="preserve">  появления  случайной  величины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0,26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0,24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0,23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0,23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0,32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0,08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0,19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0,07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0,26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0,30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0,17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0,09</w:t>
            </w:r>
          </w:p>
        </w:tc>
      </w:tr>
      <w:tr w:rsidR="00825F78" w:rsidRPr="00825F78" w:rsidTr="00825F78">
        <w:tblPrEx>
          <w:tblCellMar>
            <w:top w:w="0" w:type="dxa"/>
            <w:bottom w:w="0" w:type="dxa"/>
          </w:tblCellMar>
        </w:tblPrEx>
        <w:tc>
          <w:tcPr>
            <w:tcW w:w="3515" w:type="dxa"/>
            <w:tcBorders>
              <w:top w:val="single" w:sz="6" w:space="0" w:color="auto"/>
              <w:right w:val="single" w:sz="6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825F78" w:rsidRPr="00825F78" w:rsidRDefault="00825F78" w:rsidP="00825F78">
            <w:pPr>
              <w:jc w:val="center"/>
              <w:rPr>
                <w:rFonts w:ascii="Times New Roman" w:hAnsi="Times New Roman" w:cs="Times New Roman"/>
              </w:rPr>
            </w:pPr>
            <w:r w:rsidRPr="00825F78">
              <w:rPr>
                <w:rFonts w:ascii="Times New Roman" w:hAnsi="Times New Roman" w:cs="Times New Roman"/>
              </w:rPr>
              <w:t>0,18</w:t>
            </w:r>
          </w:p>
        </w:tc>
      </w:tr>
    </w:tbl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Default="00825F78" w:rsidP="008C32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</w:p>
    <w:p w:rsidR="00825F78" w:rsidRDefault="00825F78" w:rsidP="006B7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Б1 - Параметры биномиального закона распределения случайной величины</w:t>
      </w:r>
    </w:p>
    <w:tbl>
      <w:tblPr>
        <w:tblStyle w:val="af1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825F78" w:rsidTr="002A3796">
        <w:tc>
          <w:tcPr>
            <w:tcW w:w="1063" w:type="dxa"/>
          </w:tcPr>
          <w:p w:rsidR="00825F78" w:rsidRDefault="00825F78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1063" w:type="dxa"/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063" w:type="dxa"/>
            <w:tcBorders>
              <w:right w:val="double" w:sz="4" w:space="0" w:color="auto"/>
            </w:tcBorders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825F78" w:rsidRDefault="00825F78" w:rsidP="00825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1063" w:type="dxa"/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064" w:type="dxa"/>
            <w:tcBorders>
              <w:right w:val="double" w:sz="4" w:space="0" w:color="auto"/>
            </w:tcBorders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825F78" w:rsidRDefault="00825F78" w:rsidP="00825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1064" w:type="dxa"/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064" w:type="dxa"/>
            <w:vAlign w:val="center"/>
          </w:tcPr>
          <w:p w:rsidR="00825F78" w:rsidRPr="00825F78" w:rsidRDefault="00825F78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2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</w:tr>
      <w:tr w:rsidR="00825F78" w:rsidTr="002A3796">
        <w:tc>
          <w:tcPr>
            <w:tcW w:w="1063" w:type="dxa"/>
          </w:tcPr>
          <w:p w:rsidR="00825F78" w:rsidRPr="00825F78" w:rsidRDefault="00825F78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825F78" w:rsidRPr="00825F78" w:rsidRDefault="00825F78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,55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825F78" w:rsidRPr="00825F78" w:rsidRDefault="00825F78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3" w:type="dxa"/>
          </w:tcPr>
          <w:p w:rsid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825F78" w:rsidRPr="00825F78" w:rsidRDefault="00825F78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4" w:type="dxa"/>
          </w:tcPr>
          <w:p w:rsid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1064" w:type="dxa"/>
          </w:tcPr>
          <w:p w:rsidR="00825F78" w:rsidRDefault="002A3796" w:rsidP="002A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63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4" w:type="dxa"/>
          </w:tcPr>
          <w:p w:rsidR="002A3796" w:rsidRPr="00825F78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,55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3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4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3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4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3" w:type="dxa"/>
          </w:tcPr>
          <w:p w:rsidR="002A3796" w:rsidRPr="00825F78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,55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4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063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064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63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064" w:type="dxa"/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3796" w:rsidTr="002A3796">
        <w:tc>
          <w:tcPr>
            <w:tcW w:w="1063" w:type="dxa"/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063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3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</w:tc>
        <w:tc>
          <w:tcPr>
            <w:tcW w:w="1064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2A3796" w:rsidRPr="00825F78" w:rsidRDefault="002A3796" w:rsidP="006B7A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1064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825F78" w:rsidRDefault="002A3796" w:rsidP="006B7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Б2 – Параметр закона Пуассона</w:t>
      </w:r>
    </w:p>
    <w:tbl>
      <w:tblPr>
        <w:tblStyle w:val="af1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957" w:type="dxa"/>
            <w:tcBorders>
              <w:right w:val="double" w:sz="4" w:space="0" w:color="auto"/>
            </w:tcBorders>
            <w:vAlign w:val="center"/>
          </w:tcPr>
          <w:p w:rsidR="002A3796" w:rsidRPr="002A3796" w:rsidRDefault="002A3796" w:rsidP="002A379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796">
              <w:rPr>
                <w:rFonts w:ascii="Times New Roman" w:hAnsi="Times New Roman" w:cs="Times New Roman"/>
                <w:i/>
                <w:sz w:val="24"/>
                <w:szCs w:val="24"/>
              </w:rPr>
              <w:t>λ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957" w:type="dxa"/>
            <w:tcBorders>
              <w:right w:val="double" w:sz="4" w:space="0" w:color="auto"/>
            </w:tcBorders>
            <w:vAlign w:val="center"/>
          </w:tcPr>
          <w:p w:rsidR="002A3796" w:rsidRPr="002A3796" w:rsidRDefault="002A3796" w:rsidP="00147F9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796">
              <w:rPr>
                <w:rFonts w:ascii="Times New Roman" w:hAnsi="Times New Roman" w:cs="Times New Roman"/>
                <w:i/>
                <w:sz w:val="24"/>
                <w:szCs w:val="24"/>
              </w:rPr>
              <w:t>λ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957" w:type="dxa"/>
            <w:tcBorders>
              <w:right w:val="double" w:sz="4" w:space="0" w:color="auto"/>
            </w:tcBorders>
            <w:vAlign w:val="center"/>
          </w:tcPr>
          <w:p w:rsidR="002A3796" w:rsidRPr="002A3796" w:rsidRDefault="002A3796" w:rsidP="00147F9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796">
              <w:rPr>
                <w:rFonts w:ascii="Times New Roman" w:hAnsi="Times New Roman" w:cs="Times New Roman"/>
                <w:i/>
                <w:sz w:val="24"/>
                <w:szCs w:val="24"/>
              </w:rPr>
              <w:t>λ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957" w:type="dxa"/>
            <w:tcBorders>
              <w:right w:val="double" w:sz="4" w:space="0" w:color="auto"/>
            </w:tcBorders>
            <w:vAlign w:val="center"/>
          </w:tcPr>
          <w:p w:rsidR="002A3796" w:rsidRPr="002A3796" w:rsidRDefault="002A3796" w:rsidP="00147F9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796">
              <w:rPr>
                <w:rFonts w:ascii="Times New Roman" w:hAnsi="Times New Roman" w:cs="Times New Roman"/>
                <w:i/>
                <w:sz w:val="24"/>
                <w:szCs w:val="24"/>
              </w:rPr>
              <w:t>λ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14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вар-та</w:t>
            </w:r>
          </w:p>
        </w:tc>
        <w:tc>
          <w:tcPr>
            <w:tcW w:w="958" w:type="dxa"/>
            <w:vAlign w:val="center"/>
          </w:tcPr>
          <w:p w:rsidR="002A3796" w:rsidRPr="002A3796" w:rsidRDefault="002A3796" w:rsidP="00147F9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796">
              <w:rPr>
                <w:rFonts w:ascii="Times New Roman" w:hAnsi="Times New Roman" w:cs="Times New Roman"/>
                <w:i/>
                <w:sz w:val="24"/>
                <w:szCs w:val="24"/>
              </w:rPr>
              <w:t>λ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</w:tr>
      <w:tr w:rsidR="002A3796" w:rsidTr="002A3796">
        <w:tc>
          <w:tcPr>
            <w:tcW w:w="957" w:type="dxa"/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C3285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7" w:type="dxa"/>
            <w:tcBorders>
              <w:right w:val="double" w:sz="4" w:space="0" w:color="auto"/>
            </w:tcBorders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957" w:type="dxa"/>
            <w:tcBorders>
              <w:left w:val="double" w:sz="4" w:space="0" w:color="auto"/>
            </w:tcBorders>
          </w:tcPr>
          <w:p w:rsidR="002A3796" w:rsidRDefault="002A3796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8" w:type="dxa"/>
          </w:tcPr>
          <w:p w:rsidR="002A3796" w:rsidRDefault="008C3285" w:rsidP="006B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A3796" w:rsidRDefault="002A3796" w:rsidP="006B7AE9">
      <w:pPr>
        <w:rPr>
          <w:rFonts w:ascii="Times New Roman" w:hAnsi="Times New Roman" w:cs="Times New Roman"/>
          <w:sz w:val="24"/>
          <w:szCs w:val="24"/>
        </w:rPr>
      </w:pPr>
    </w:p>
    <w:p w:rsidR="00825F78" w:rsidRPr="006B7AE9" w:rsidRDefault="00825F78" w:rsidP="006B7AE9">
      <w:pPr>
        <w:rPr>
          <w:rFonts w:ascii="Times New Roman" w:hAnsi="Times New Roman" w:cs="Times New Roman"/>
          <w:sz w:val="24"/>
          <w:szCs w:val="24"/>
        </w:rPr>
      </w:pPr>
    </w:p>
    <w:sectPr w:rsidR="00825F78" w:rsidRPr="006B7AE9" w:rsidSect="00BD7439">
      <w:headerReference w:type="default" r:id="rId39"/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463" w:rsidRDefault="00B54463" w:rsidP="008207E1">
      <w:pPr>
        <w:spacing w:before="0" w:after="0"/>
      </w:pPr>
      <w:r>
        <w:separator/>
      </w:r>
    </w:p>
  </w:endnote>
  <w:endnote w:type="continuationSeparator" w:id="1">
    <w:p w:rsidR="00B54463" w:rsidRDefault="00B54463" w:rsidP="008207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F78" w:rsidRPr="008207E1" w:rsidRDefault="00825F78">
    <w:pPr>
      <w:pStyle w:val="ad"/>
      <w:rPr>
        <w:rFonts w:ascii="Times New Roman" w:hAnsi="Times New Roman" w:cs="Times New Roman"/>
        <w:sz w:val="24"/>
        <w:szCs w:val="24"/>
      </w:rPr>
    </w:pPr>
    <w:r w:rsidRPr="008207E1">
      <w:rPr>
        <w:rFonts w:ascii="Times New Roman" w:hAnsi="Times New Roman" w:cs="Times New Roman"/>
        <w:sz w:val="24"/>
        <w:szCs w:val="24"/>
      </w:rPr>
      <w:t xml:space="preserve">Лр </w:t>
    </w:r>
    <w:r>
      <w:rPr>
        <w:rFonts w:ascii="Times New Roman" w:hAnsi="Times New Roman" w:cs="Times New Roman"/>
        <w:sz w:val="24"/>
        <w:szCs w:val="24"/>
      </w:rPr>
      <w:t>4</w:t>
    </w:r>
    <w:r w:rsidRPr="008207E1">
      <w:rPr>
        <w:rFonts w:ascii="Times New Roman" w:hAnsi="Times New Roman" w:cs="Times New Roman"/>
        <w:sz w:val="24"/>
        <w:szCs w:val="24"/>
      </w:rPr>
      <w:t xml:space="preserve"> ТВВПиМС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463" w:rsidRDefault="00B54463" w:rsidP="008207E1">
      <w:pPr>
        <w:spacing w:before="0" w:after="0"/>
      </w:pPr>
      <w:r>
        <w:separator/>
      </w:r>
    </w:p>
  </w:footnote>
  <w:footnote w:type="continuationSeparator" w:id="1">
    <w:p w:rsidR="00B54463" w:rsidRDefault="00B54463" w:rsidP="008207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286"/>
      <w:docPartObj>
        <w:docPartGallery w:val="Page Numbers (Top of Page)"/>
        <w:docPartUnique/>
      </w:docPartObj>
    </w:sdtPr>
    <w:sdtContent>
      <w:p w:rsidR="00825F78" w:rsidRDefault="00825F78">
        <w:pPr>
          <w:pStyle w:val="ab"/>
          <w:jc w:val="right"/>
        </w:pPr>
        <w:fldSimple w:instr=" PAGE   \* MERGEFORMAT ">
          <w:r w:rsidR="008C3285">
            <w:rPr>
              <w:noProof/>
            </w:rPr>
            <w:t>9</w:t>
          </w:r>
        </w:fldSimple>
      </w:p>
    </w:sdtContent>
  </w:sdt>
  <w:p w:rsidR="00825F78" w:rsidRDefault="00825F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113C"/>
    <w:multiLevelType w:val="multilevel"/>
    <w:tmpl w:val="E2A0BC84"/>
    <w:lvl w:ilvl="0">
      <w:start w:val="1"/>
      <w:numFmt w:val="decimal"/>
      <w:lvlText w:val="(1.2.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921949"/>
    <w:multiLevelType w:val="hybridMultilevel"/>
    <w:tmpl w:val="7C843C0A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35E2"/>
    <w:multiLevelType w:val="hybridMultilevel"/>
    <w:tmpl w:val="CE669410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52293"/>
    <w:multiLevelType w:val="hybridMultilevel"/>
    <w:tmpl w:val="586A4700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6214"/>
    <w:multiLevelType w:val="hybridMultilevel"/>
    <w:tmpl w:val="CC58CBD8"/>
    <w:lvl w:ilvl="0" w:tplc="888A9AC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26EF2"/>
    <w:multiLevelType w:val="multilevel"/>
    <w:tmpl w:val="129EBAE0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08245E"/>
    <w:multiLevelType w:val="multilevel"/>
    <w:tmpl w:val="BDEC8B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842"/>
    <w:rsid w:val="00046DD7"/>
    <w:rsid w:val="00092509"/>
    <w:rsid w:val="000D1FE9"/>
    <w:rsid w:val="00203EB0"/>
    <w:rsid w:val="002A0532"/>
    <w:rsid w:val="002A3796"/>
    <w:rsid w:val="002C27A3"/>
    <w:rsid w:val="002D4246"/>
    <w:rsid w:val="00311870"/>
    <w:rsid w:val="003240BA"/>
    <w:rsid w:val="00393172"/>
    <w:rsid w:val="003E070B"/>
    <w:rsid w:val="004029F6"/>
    <w:rsid w:val="00413568"/>
    <w:rsid w:val="00477FAC"/>
    <w:rsid w:val="00501D50"/>
    <w:rsid w:val="005F2648"/>
    <w:rsid w:val="005F514D"/>
    <w:rsid w:val="00602D3F"/>
    <w:rsid w:val="006A71BA"/>
    <w:rsid w:val="006B7AE9"/>
    <w:rsid w:val="00717AAB"/>
    <w:rsid w:val="00790E80"/>
    <w:rsid w:val="00794555"/>
    <w:rsid w:val="007A5C44"/>
    <w:rsid w:val="007E1F7D"/>
    <w:rsid w:val="008207E1"/>
    <w:rsid w:val="00825F78"/>
    <w:rsid w:val="008B05F7"/>
    <w:rsid w:val="008C3285"/>
    <w:rsid w:val="00905B14"/>
    <w:rsid w:val="009D6289"/>
    <w:rsid w:val="009D6A45"/>
    <w:rsid w:val="00A26A8E"/>
    <w:rsid w:val="00A446EB"/>
    <w:rsid w:val="00A82EBC"/>
    <w:rsid w:val="00A94207"/>
    <w:rsid w:val="00B17166"/>
    <w:rsid w:val="00B32EFE"/>
    <w:rsid w:val="00B54463"/>
    <w:rsid w:val="00BA24EC"/>
    <w:rsid w:val="00BD7439"/>
    <w:rsid w:val="00C01BC0"/>
    <w:rsid w:val="00C846A4"/>
    <w:rsid w:val="00C92842"/>
    <w:rsid w:val="00CB0363"/>
    <w:rsid w:val="00D01297"/>
    <w:rsid w:val="00E23AA5"/>
    <w:rsid w:val="00E71EF7"/>
    <w:rsid w:val="00F04692"/>
    <w:rsid w:val="00F23BCE"/>
    <w:rsid w:val="00F27B7B"/>
    <w:rsid w:val="00FE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92842"/>
    <w:pPr>
      <w:shd w:val="clear" w:color="auto" w:fill="FFFFFF"/>
      <w:spacing w:before="0" w:beforeAutospacing="0" w:after="240" w:afterAutospacing="0" w:line="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basedOn w:val="a0"/>
    <w:link w:val="11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C92842"/>
    <w:pPr>
      <w:shd w:val="clear" w:color="auto" w:fill="FFFFFF"/>
      <w:spacing w:before="300" w:beforeAutospacing="0" w:after="300" w:afterAutospacing="0" w:line="0" w:lineRule="atLeast"/>
      <w:jc w:val="lef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3">
    <w:name w:val="Основной текст_"/>
    <w:basedOn w:val="a0"/>
    <w:link w:val="21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C928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3"/>
    <w:rsid w:val="00C92842"/>
    <w:pPr>
      <w:shd w:val="clear" w:color="auto" w:fill="FFFFFF"/>
      <w:spacing w:before="0" w:beforeAutospacing="0" w:after="0" w:afterAutospacing="0" w:line="322" w:lineRule="exact"/>
      <w:ind w:hanging="70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90">
    <w:name w:val="Основной текст (9)"/>
    <w:basedOn w:val="a"/>
    <w:link w:val="9"/>
    <w:rsid w:val="00C92842"/>
    <w:pPr>
      <w:shd w:val="clear" w:color="auto" w:fill="FFFFFF"/>
      <w:spacing w:before="300" w:beforeAutospacing="0" w:after="300" w:afterAutospacing="0" w:line="0" w:lineRule="atLeast"/>
      <w:ind w:firstLine="64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3">
    <w:name w:val="Основной текст (3)_"/>
    <w:basedOn w:val="a0"/>
    <w:link w:val="30"/>
    <w:rsid w:val="00F23B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F23BCE"/>
    <w:pPr>
      <w:shd w:val="clear" w:color="auto" w:fill="FFFFFF"/>
      <w:spacing w:before="240" w:beforeAutospacing="0" w:after="240" w:afterAutospacing="0" w:line="0" w:lineRule="atLeast"/>
      <w:ind w:firstLine="70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 + Курсив"/>
    <w:basedOn w:val="a3"/>
    <w:rsid w:val="00F23BCE"/>
    <w:rPr>
      <w:b w:val="0"/>
      <w:bCs w:val="0"/>
      <w:i/>
      <w:iCs/>
      <w:smallCaps w:val="0"/>
      <w:strike w:val="0"/>
      <w:spacing w:val="0"/>
    </w:rPr>
  </w:style>
  <w:style w:type="character" w:customStyle="1" w:styleId="a5">
    <w:name w:val="Основной текст + Полужирный"/>
    <w:basedOn w:val="a3"/>
    <w:rsid w:val="00F23BCE"/>
    <w:rPr>
      <w:b/>
      <w:bCs/>
      <w:i w:val="0"/>
      <w:iCs w:val="0"/>
      <w:smallCaps w:val="0"/>
      <w:strike w:val="0"/>
      <w:spacing w:val="0"/>
    </w:rPr>
  </w:style>
  <w:style w:type="character" w:customStyle="1" w:styleId="1pt">
    <w:name w:val="Основной текст + Курсив;Интервал 1 pt"/>
    <w:basedOn w:val="a3"/>
    <w:rsid w:val="00F23BCE"/>
    <w:rPr>
      <w:b w:val="0"/>
      <w:bCs w:val="0"/>
      <w:i/>
      <w:iCs/>
      <w:smallCaps w:val="0"/>
      <w:strike w:val="0"/>
      <w:spacing w:val="30"/>
    </w:rPr>
  </w:style>
  <w:style w:type="character" w:customStyle="1" w:styleId="a6">
    <w:name w:val="Основной текст + Полужирный;Курсив"/>
    <w:basedOn w:val="a3"/>
    <w:rsid w:val="00F23BCE"/>
    <w:rPr>
      <w:b/>
      <w:bCs/>
      <w:i/>
      <w:iCs/>
      <w:smallCaps w:val="0"/>
      <w:strike w:val="0"/>
      <w:spacing w:val="0"/>
    </w:rPr>
  </w:style>
  <w:style w:type="character" w:customStyle="1" w:styleId="2pt">
    <w:name w:val="Основной текст + Курсив;Интервал 2 pt"/>
    <w:basedOn w:val="a3"/>
    <w:rsid w:val="00F23BCE"/>
    <w:rPr>
      <w:b w:val="0"/>
      <w:bCs w:val="0"/>
      <w:i/>
      <w:iCs/>
      <w:smallCaps w:val="0"/>
      <w:strike w:val="0"/>
      <w:spacing w:val="50"/>
      <w:lang w:val="en-US"/>
    </w:rPr>
  </w:style>
  <w:style w:type="character" w:customStyle="1" w:styleId="7">
    <w:name w:val="Основной текст (7)_"/>
    <w:basedOn w:val="a0"/>
    <w:link w:val="70"/>
    <w:rsid w:val="00F23BCE"/>
    <w:rPr>
      <w:rFonts w:ascii="Times New Roman" w:eastAsia="Times New Roman" w:hAnsi="Times New Roman" w:cs="Times New Roman"/>
      <w:spacing w:val="30"/>
      <w:sz w:val="27"/>
      <w:szCs w:val="27"/>
      <w:shd w:val="clear" w:color="auto" w:fill="FFFFFF"/>
    </w:rPr>
  </w:style>
  <w:style w:type="character" w:customStyle="1" w:styleId="71">
    <w:name w:val="Заголовок №7_"/>
    <w:basedOn w:val="a0"/>
    <w:link w:val="72"/>
    <w:rsid w:val="00F23B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70pt">
    <w:name w:val="Основной текст (7) + Не курсив;Интервал 0 pt"/>
    <w:basedOn w:val="7"/>
    <w:rsid w:val="00F23BCE"/>
    <w:rPr>
      <w:i/>
      <w:iCs/>
      <w:spacing w:val="0"/>
    </w:rPr>
  </w:style>
  <w:style w:type="character" w:customStyle="1" w:styleId="70pt0">
    <w:name w:val="Основной текст (7) + Интервал 0 pt"/>
    <w:basedOn w:val="7"/>
    <w:rsid w:val="00F23BCE"/>
    <w:rPr>
      <w:spacing w:val="0"/>
    </w:rPr>
  </w:style>
  <w:style w:type="character" w:customStyle="1" w:styleId="7-1pt">
    <w:name w:val="Основной текст (7) + Интервал -1 pt"/>
    <w:basedOn w:val="7"/>
    <w:rsid w:val="00F23BCE"/>
    <w:rPr>
      <w:spacing w:val="-20"/>
      <w:lang w:val="en-US"/>
    </w:rPr>
  </w:style>
  <w:style w:type="paragraph" w:customStyle="1" w:styleId="70">
    <w:name w:val="Основной текст (7)"/>
    <w:basedOn w:val="a"/>
    <w:link w:val="7"/>
    <w:rsid w:val="00F23BCE"/>
    <w:pPr>
      <w:shd w:val="clear" w:color="auto" w:fill="FFFFFF"/>
      <w:spacing w:before="0" w:beforeAutospacing="0" w:after="0" w:afterAutospacing="0" w:line="360" w:lineRule="exact"/>
    </w:pPr>
    <w:rPr>
      <w:rFonts w:ascii="Times New Roman" w:eastAsia="Times New Roman" w:hAnsi="Times New Roman" w:cs="Times New Roman"/>
      <w:spacing w:val="30"/>
      <w:sz w:val="27"/>
      <w:szCs w:val="27"/>
    </w:rPr>
  </w:style>
  <w:style w:type="paragraph" w:customStyle="1" w:styleId="72">
    <w:name w:val="Заголовок №7"/>
    <w:basedOn w:val="a"/>
    <w:link w:val="71"/>
    <w:rsid w:val="00F23BCE"/>
    <w:pPr>
      <w:shd w:val="clear" w:color="auto" w:fill="FFFFFF"/>
      <w:spacing w:before="240" w:beforeAutospacing="0" w:after="240" w:afterAutospacing="0" w:line="0" w:lineRule="atLeast"/>
      <w:ind w:firstLine="700"/>
      <w:outlineLvl w:val="6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7">
    <w:name w:val="Подпись к картинке_"/>
    <w:basedOn w:val="a0"/>
    <w:link w:val="a8"/>
    <w:rsid w:val="005F514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5F514D"/>
    <w:pPr>
      <w:shd w:val="clear" w:color="auto" w:fill="FFFFFF"/>
      <w:spacing w:before="0" w:beforeAutospacing="0" w:after="0" w:afterAutospacing="0" w:line="307" w:lineRule="exact"/>
      <w:jc w:val="lef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2">
    <w:name w:val="Заголовок №2_"/>
    <w:basedOn w:val="a0"/>
    <w:link w:val="23"/>
    <w:rsid w:val="005F26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Заголовок №2"/>
    <w:basedOn w:val="a"/>
    <w:link w:val="22"/>
    <w:rsid w:val="005F2648"/>
    <w:pPr>
      <w:shd w:val="clear" w:color="auto" w:fill="FFFFFF"/>
      <w:spacing w:before="0" w:beforeAutospacing="0" w:after="240" w:afterAutospacing="0" w:line="0" w:lineRule="atLeast"/>
      <w:ind w:firstLine="700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">
    <w:name w:val="Основной текст1"/>
    <w:basedOn w:val="a3"/>
    <w:rsid w:val="005F2648"/>
    <w:rPr>
      <w:b w:val="0"/>
      <w:bCs w:val="0"/>
      <w:i w:val="0"/>
      <w:iCs w:val="0"/>
      <w:smallCaps w:val="0"/>
      <w:strike w:val="0"/>
      <w:spacing w:val="0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240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0BA"/>
    <w:rPr>
      <w:rFonts w:ascii="Tahoma" w:hAnsi="Tahoma" w:cs="Tahoma"/>
      <w:sz w:val="16"/>
      <w:szCs w:val="16"/>
    </w:rPr>
  </w:style>
  <w:style w:type="character" w:customStyle="1" w:styleId="10">
    <w:name w:val="Основной текст (10)_"/>
    <w:basedOn w:val="a0"/>
    <w:link w:val="100"/>
    <w:rsid w:val="006B7AE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6B7AE9"/>
    <w:pPr>
      <w:shd w:val="clear" w:color="auto" w:fill="FFFFFF"/>
      <w:spacing w:before="300" w:beforeAutospacing="0" w:after="0" w:afterAutospacing="0" w:line="274" w:lineRule="exact"/>
      <w:ind w:firstLine="640"/>
    </w:pPr>
    <w:rPr>
      <w:rFonts w:ascii="Times New Roman" w:eastAsia="Times New Roman" w:hAnsi="Times New Roman" w:cs="Times New Roman"/>
      <w:sz w:val="23"/>
      <w:szCs w:val="23"/>
    </w:rPr>
  </w:style>
  <w:style w:type="paragraph" w:styleId="ab">
    <w:name w:val="header"/>
    <w:basedOn w:val="a"/>
    <w:link w:val="ac"/>
    <w:uiPriority w:val="99"/>
    <w:unhideWhenUsed/>
    <w:rsid w:val="008207E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8207E1"/>
  </w:style>
  <w:style w:type="paragraph" w:styleId="ad">
    <w:name w:val="footer"/>
    <w:basedOn w:val="a"/>
    <w:link w:val="ae"/>
    <w:uiPriority w:val="99"/>
    <w:semiHidden/>
    <w:unhideWhenUsed/>
    <w:rsid w:val="008207E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207E1"/>
  </w:style>
  <w:style w:type="character" w:customStyle="1" w:styleId="31">
    <w:name w:val="Заголовок №3_"/>
    <w:link w:val="32"/>
    <w:rsid w:val="00717AA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pt0">
    <w:name w:val="Основной текст + Полужирный;Курсив;Интервал 1 pt"/>
    <w:rsid w:val="00717AAB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27"/>
      <w:szCs w:val="27"/>
      <w:lang w:val="en-US"/>
    </w:rPr>
  </w:style>
  <w:style w:type="paragraph" w:customStyle="1" w:styleId="32">
    <w:name w:val="Заголовок №3"/>
    <w:basedOn w:val="a"/>
    <w:link w:val="31"/>
    <w:rsid w:val="00717AAB"/>
    <w:pPr>
      <w:shd w:val="clear" w:color="auto" w:fill="FFFFFF"/>
      <w:spacing w:before="0" w:beforeAutospacing="0" w:after="240" w:afterAutospacing="0" w:line="0" w:lineRule="atLeast"/>
      <w:jc w:val="left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f">
    <w:name w:val="Оглавление_"/>
    <w:basedOn w:val="a0"/>
    <w:link w:val="af0"/>
    <w:rsid w:val="00602D3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af0">
    <w:name w:val="Оглавление"/>
    <w:basedOn w:val="a"/>
    <w:link w:val="af"/>
    <w:rsid w:val="00602D3F"/>
    <w:pPr>
      <w:shd w:val="clear" w:color="auto" w:fill="FFFFFF"/>
      <w:spacing w:before="360" w:beforeAutospacing="0" w:after="0" w:afterAutospacing="0" w:line="336" w:lineRule="exact"/>
    </w:pPr>
    <w:rPr>
      <w:rFonts w:ascii="Times New Roman" w:eastAsia="Times New Roman" w:hAnsi="Times New Roman"/>
      <w:sz w:val="27"/>
      <w:szCs w:val="27"/>
    </w:rPr>
  </w:style>
  <w:style w:type="table" w:styleId="af1">
    <w:name w:val="Table Grid"/>
    <w:basedOn w:val="a1"/>
    <w:uiPriority w:val="59"/>
    <w:rsid w:val="00825F78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6314-AD97-4770-84CE-77C9CB03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Irirna</dc:creator>
  <cp:lastModifiedBy>Irirna</cp:lastModifiedBy>
  <cp:revision>6</cp:revision>
  <dcterms:created xsi:type="dcterms:W3CDTF">2019-04-08T04:19:00Z</dcterms:created>
  <dcterms:modified xsi:type="dcterms:W3CDTF">2019-04-08T12:56:00Z</dcterms:modified>
</cp:coreProperties>
</file>