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8075" w14:textId="4234E85D" w:rsidR="00627818" w:rsidRDefault="00627818" w:rsidP="00627818">
      <w:pPr>
        <w:autoSpaceDE w:val="0"/>
        <w:autoSpaceDN w:val="0"/>
        <w:adjustRightInd w:val="0"/>
        <w:spacing w:after="240" w:line="480" w:lineRule="atLeast"/>
        <w:rPr>
          <w:rFonts w:ascii="Times New Roman" w:eastAsia="STXinwei" w:hAnsi="Times New Roman" w:cs="Times New Roman"/>
          <w:color w:val="474747"/>
          <w:sz w:val="32"/>
          <w:szCs w:val="32"/>
          <w:lang w:bidi="th-TH"/>
        </w:rPr>
      </w:pPr>
      <w:r w:rsidRPr="00FB6220">
        <w:rPr>
          <w:rFonts w:ascii="Times New Roman" w:eastAsia="STXinwei" w:hAnsi="Times New Roman" w:cs="Times New Roman"/>
          <w:color w:val="474747"/>
          <w:sz w:val="32"/>
          <w:szCs w:val="32"/>
          <w:lang w:bidi="th-TH"/>
        </w:rPr>
        <w:t xml:space="preserve">Document History </w:t>
      </w:r>
    </w:p>
    <w:tbl>
      <w:tblPr>
        <w:tblStyle w:val="TableGrid"/>
        <w:tblW w:w="0" w:type="auto"/>
        <w:tblLayout w:type="fixed"/>
        <w:tblLook w:val="04A0" w:firstRow="1" w:lastRow="0" w:firstColumn="1" w:lastColumn="0" w:noHBand="0" w:noVBand="1"/>
      </w:tblPr>
      <w:tblGrid>
        <w:gridCol w:w="3114"/>
        <w:gridCol w:w="992"/>
        <w:gridCol w:w="1276"/>
        <w:gridCol w:w="1276"/>
        <w:gridCol w:w="1134"/>
        <w:gridCol w:w="1558"/>
      </w:tblGrid>
      <w:tr w:rsidR="00FE3B68" w14:paraId="71E32954" w14:textId="77777777" w:rsidTr="00FE3B68">
        <w:tc>
          <w:tcPr>
            <w:tcW w:w="3114" w:type="dxa"/>
            <w:shd w:val="clear" w:color="auto" w:fill="7F7F7F" w:themeFill="text1" w:themeFillTint="80"/>
          </w:tcPr>
          <w:p w14:paraId="2628EABC" w14:textId="49C84348"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History</w:t>
            </w:r>
          </w:p>
        </w:tc>
        <w:tc>
          <w:tcPr>
            <w:tcW w:w="992" w:type="dxa"/>
            <w:shd w:val="clear" w:color="auto" w:fill="7F7F7F" w:themeFill="text1" w:themeFillTint="80"/>
          </w:tcPr>
          <w:p w14:paraId="0AC1F5C8" w14:textId="49AA584A"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Status</w:t>
            </w:r>
          </w:p>
        </w:tc>
        <w:tc>
          <w:tcPr>
            <w:tcW w:w="1276" w:type="dxa"/>
            <w:shd w:val="clear" w:color="auto" w:fill="7F7F7F" w:themeFill="text1" w:themeFillTint="80"/>
          </w:tcPr>
          <w:p w14:paraId="4DFEB812" w14:textId="15A0934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Date</w:t>
            </w:r>
          </w:p>
        </w:tc>
        <w:tc>
          <w:tcPr>
            <w:tcW w:w="1276" w:type="dxa"/>
            <w:shd w:val="clear" w:color="auto" w:fill="7F7F7F" w:themeFill="text1" w:themeFillTint="80"/>
          </w:tcPr>
          <w:p w14:paraId="3FE87024" w14:textId="6A09868D"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Viewable</w:t>
            </w:r>
          </w:p>
        </w:tc>
        <w:tc>
          <w:tcPr>
            <w:tcW w:w="1134" w:type="dxa"/>
            <w:shd w:val="clear" w:color="auto" w:fill="7F7F7F" w:themeFill="text1" w:themeFillTint="80"/>
          </w:tcPr>
          <w:p w14:paraId="5322FA9B" w14:textId="46319A7E"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Editable</w:t>
            </w:r>
          </w:p>
        </w:tc>
        <w:tc>
          <w:tcPr>
            <w:tcW w:w="1558" w:type="dxa"/>
            <w:shd w:val="clear" w:color="auto" w:fill="7F7F7F" w:themeFill="text1" w:themeFillTint="80"/>
          </w:tcPr>
          <w:p w14:paraId="7FF4EADD" w14:textId="6A998E3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Responsible</w:t>
            </w:r>
          </w:p>
        </w:tc>
      </w:tr>
      <w:tr w:rsidR="00FE3B68" w14:paraId="68CD39A6" w14:textId="77777777" w:rsidTr="00FE3B68">
        <w:tc>
          <w:tcPr>
            <w:tcW w:w="3114" w:type="dxa"/>
            <w:vAlign w:val="center"/>
          </w:tcPr>
          <w:p w14:paraId="637685F4" w14:textId="77777777" w:rsidR="00FE3B68" w:rsidRPr="009C0983" w:rsidRDefault="00FE3B68" w:rsidP="00893E81">
            <w:p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Add Chapter 1</w:t>
            </w:r>
          </w:p>
          <w:p w14:paraId="54FDCE83" w14:textId="77777777"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Rationale </w:t>
            </w:r>
          </w:p>
          <w:p w14:paraId="27E84E82" w14:textId="77777777" w:rsidR="00FE3B68" w:rsidRPr="009C0983" w:rsidRDefault="00FE3B68" w:rsidP="00893E81">
            <w:p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Add Chapter 2</w:t>
            </w:r>
            <w:r w:rsidRPr="009C0983">
              <w:rPr>
                <w:rFonts w:ascii="MS Mincho" w:eastAsia="MS Mincho" w:hAnsi="MS Mincho" w:cs="MS Mincho" w:hint="eastAsia"/>
                <w:color w:val="1D1D1D"/>
                <w:sz w:val="20"/>
                <w:szCs w:val="20"/>
                <w:lang w:bidi="th-TH"/>
              </w:rPr>
              <w:t> </w:t>
            </w:r>
          </w:p>
          <w:p w14:paraId="39C46C83" w14:textId="77777777" w:rsidR="00AB2C1A"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Technology Review</w:t>
            </w:r>
          </w:p>
          <w:p w14:paraId="32B55DE6" w14:textId="215AF70D"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Development Tools </w:t>
            </w:r>
          </w:p>
        </w:tc>
        <w:tc>
          <w:tcPr>
            <w:tcW w:w="992" w:type="dxa"/>
          </w:tcPr>
          <w:p w14:paraId="72E0070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177BC7BB"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02AA1F63"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5382D342"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5CEF70F4"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0444DD1" w14:textId="77777777" w:rsidTr="00FE3B68">
        <w:tc>
          <w:tcPr>
            <w:tcW w:w="3114" w:type="dxa"/>
            <w:vAlign w:val="center"/>
          </w:tcPr>
          <w:p w14:paraId="176A2046" w14:textId="77777777" w:rsidR="00FE3B68" w:rsidRPr="009C0983" w:rsidRDefault="00FE3B68" w:rsidP="00893E81">
            <w:p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Update Chapter 1 </w:t>
            </w:r>
          </w:p>
          <w:p w14:paraId="5D64CCA2" w14:textId="77777777"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Rationale </w:t>
            </w:r>
          </w:p>
          <w:p w14:paraId="7F0B4D52" w14:textId="77777777" w:rsidR="00FE3B68" w:rsidRPr="009C0983" w:rsidRDefault="00FE3B68" w:rsidP="00893E81">
            <w:pPr>
              <w:autoSpaceDE w:val="0"/>
              <w:autoSpaceDN w:val="0"/>
              <w:adjustRightInd w:val="0"/>
              <w:spacing w:after="240"/>
              <w:rPr>
                <w:rFonts w:ascii="Times New Roman" w:eastAsia="STXinwei" w:hAnsi="Times New Roman" w:cs="Angsana New"/>
                <w:color w:val="000000"/>
                <w:sz w:val="20"/>
                <w:szCs w:val="20"/>
                <w:lang w:bidi="th-TH"/>
              </w:rPr>
            </w:pPr>
            <w:r w:rsidRPr="009C0983">
              <w:rPr>
                <w:rFonts w:ascii="Times New Roman" w:eastAsia="STXinwei" w:hAnsi="Times New Roman" w:cs="Angsana New"/>
                <w:color w:val="000000"/>
                <w:sz w:val="20"/>
                <w:szCs w:val="20"/>
                <w:lang w:bidi="th-TH"/>
              </w:rPr>
              <w:t>Add Chapter 1</w:t>
            </w:r>
          </w:p>
          <w:p w14:paraId="6FA24742" w14:textId="77777777"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Angsana New"/>
                <w:color w:val="000000"/>
                <w:sz w:val="20"/>
                <w:szCs w:val="20"/>
                <w:lang w:bidi="th-TH"/>
              </w:rPr>
            </w:pPr>
            <w:r w:rsidRPr="009C0983">
              <w:rPr>
                <w:rFonts w:ascii="Times New Roman" w:eastAsia="STXinwei" w:hAnsi="Times New Roman" w:cs="Angsana New"/>
                <w:color w:val="000000"/>
                <w:sz w:val="20"/>
                <w:szCs w:val="20"/>
                <w:lang w:bidi="th-TH"/>
              </w:rPr>
              <w:t>Extensions</w:t>
            </w:r>
          </w:p>
          <w:p w14:paraId="3F94B493" w14:textId="77777777" w:rsidR="00FE3B68" w:rsidRPr="009C0983" w:rsidRDefault="00FE3B68" w:rsidP="00893E81">
            <w:p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Add Chapter 2</w:t>
            </w:r>
            <w:r w:rsidRPr="009C0983">
              <w:rPr>
                <w:rFonts w:ascii="MS Mincho" w:eastAsia="MS Mincho" w:hAnsi="MS Mincho" w:cs="MS Mincho" w:hint="eastAsia"/>
                <w:color w:val="1D1D1D"/>
                <w:sz w:val="20"/>
                <w:szCs w:val="20"/>
                <w:lang w:bidi="th-TH"/>
              </w:rPr>
              <w:t> </w:t>
            </w:r>
          </w:p>
          <w:p w14:paraId="46E04025" w14:textId="77777777"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Traditional Review</w:t>
            </w:r>
          </w:p>
          <w:p w14:paraId="11CEAE5E" w14:textId="77777777" w:rsidR="00AB2C1A"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Literature Review </w:t>
            </w:r>
          </w:p>
          <w:p w14:paraId="34A540D9" w14:textId="4B1578F8" w:rsidR="00FE3B68" w:rsidRPr="009C0983" w:rsidRDefault="00FE3B68" w:rsidP="00893E81">
            <w:pPr>
              <w:pStyle w:val="ListParagraph"/>
              <w:numPr>
                <w:ilvl w:val="0"/>
                <w:numId w:val="2"/>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Business Review </w:t>
            </w:r>
          </w:p>
        </w:tc>
        <w:tc>
          <w:tcPr>
            <w:tcW w:w="992" w:type="dxa"/>
          </w:tcPr>
          <w:p w14:paraId="42B58BCA"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49C09EB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D96E17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054C1DD"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6E9E0C21"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FEE46EC" w14:textId="77777777" w:rsidTr="00FE3B68">
        <w:tc>
          <w:tcPr>
            <w:tcW w:w="3114" w:type="dxa"/>
            <w:vAlign w:val="center"/>
          </w:tcPr>
          <w:p w14:paraId="0323ACD8" w14:textId="77777777" w:rsidR="00FE3B68" w:rsidRPr="009C0983" w:rsidRDefault="00FE3B68" w:rsidP="00893E81">
            <w:p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Update Chapter 2</w:t>
            </w:r>
            <w:r w:rsidRPr="009C0983">
              <w:rPr>
                <w:rFonts w:ascii="MS Mincho" w:eastAsia="MS Mincho" w:hAnsi="MS Mincho" w:cs="MS Mincho" w:hint="eastAsia"/>
                <w:color w:val="1D1D1D"/>
                <w:sz w:val="20"/>
                <w:szCs w:val="20"/>
                <w:lang w:bidi="th-TH"/>
              </w:rPr>
              <w:t> </w:t>
            </w:r>
          </w:p>
          <w:p w14:paraId="0AAA9D88" w14:textId="77777777" w:rsidR="00FE3B68" w:rsidRPr="009C0983"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Traditional Review</w:t>
            </w:r>
          </w:p>
          <w:p w14:paraId="4E6A33B0" w14:textId="77777777" w:rsidR="00FE3B68" w:rsidRPr="009C0983"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Literature Review </w:t>
            </w:r>
          </w:p>
          <w:p w14:paraId="5B4DCA22" w14:textId="77777777" w:rsidR="00FE3B68" w:rsidRPr="009C0983"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Business Review </w:t>
            </w:r>
          </w:p>
          <w:p w14:paraId="525057C9" w14:textId="77777777" w:rsidR="00FE3B68" w:rsidRPr="009C0983"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Technology Review</w:t>
            </w:r>
          </w:p>
          <w:p w14:paraId="6F44A743" w14:textId="77777777" w:rsidR="00FE3B68" w:rsidRPr="009C0983" w:rsidRDefault="00FE3B68" w:rsidP="00893E81">
            <w:pPr>
              <w:pStyle w:val="ListParagraph"/>
              <w:numPr>
                <w:ilvl w:val="0"/>
                <w:numId w:val="3"/>
              </w:num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Development Tools </w:t>
            </w:r>
          </w:p>
          <w:p w14:paraId="37D1AF19" w14:textId="77777777" w:rsidR="00FE3B68" w:rsidRPr="009C0983" w:rsidRDefault="00FE3B68" w:rsidP="00893E81">
            <w:p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Add Chapter 3 </w:t>
            </w:r>
          </w:p>
          <w:p w14:paraId="0237325E" w14:textId="77777777" w:rsidR="00FE3B68" w:rsidRPr="009C0983" w:rsidRDefault="00FE3B68" w:rsidP="00893E81">
            <w:pPr>
              <w:pStyle w:val="ListParagraph"/>
              <w:numPr>
                <w:ilvl w:val="0"/>
                <w:numId w:val="5"/>
              </w:numPr>
              <w:autoSpaceDE w:val="0"/>
              <w:autoSpaceDN w:val="0"/>
              <w:adjustRightInd w:val="0"/>
              <w:spacing w:after="240"/>
              <w:rPr>
                <w:rFonts w:ascii="Times New Roman" w:eastAsia="STXinwei" w:hAnsi="Times New Roman" w:cs="Times New Roman"/>
                <w:color w:val="1D1D1D"/>
                <w:sz w:val="20"/>
                <w:szCs w:val="20"/>
                <w:lang w:bidi="th-TH"/>
              </w:rPr>
            </w:pPr>
            <w:r w:rsidRPr="009C0983">
              <w:rPr>
                <w:rFonts w:ascii="Times New Roman" w:eastAsia="STXinwei" w:hAnsi="Times New Roman" w:cs="Times New Roman"/>
                <w:color w:val="1D1D1D"/>
                <w:sz w:val="20"/>
                <w:szCs w:val="20"/>
                <w:lang w:bidi="th-TH"/>
              </w:rPr>
              <w:t xml:space="preserve">Quality Standard </w:t>
            </w:r>
          </w:p>
          <w:p w14:paraId="1A940349" w14:textId="77777777" w:rsidR="00FE3B68" w:rsidRPr="009C0983" w:rsidRDefault="00FE3B68" w:rsidP="00893E81">
            <w:p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Add Chapter 4 </w:t>
            </w:r>
          </w:p>
          <w:p w14:paraId="3B4ED7C5" w14:textId="77777777" w:rsidR="00FE3B68" w:rsidRPr="009C0983" w:rsidRDefault="00FE3B68" w:rsidP="00893E81">
            <w:pPr>
              <w:pStyle w:val="ListParagraph"/>
              <w:numPr>
                <w:ilvl w:val="0"/>
                <w:numId w:val="4"/>
              </w:numPr>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Motivation </w:t>
            </w:r>
          </w:p>
          <w:p w14:paraId="44037E3F" w14:textId="77777777" w:rsidR="00AB2C1A" w:rsidRPr="009C0983"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Aims and Objectives</w:t>
            </w:r>
          </w:p>
          <w:p w14:paraId="7305F066" w14:textId="0E112D4C" w:rsidR="00FE3B68" w:rsidRPr="009C0983"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Deliverables and Limits </w:t>
            </w:r>
          </w:p>
          <w:p w14:paraId="22ED232C" w14:textId="77777777" w:rsidR="00AB2C1A" w:rsidRPr="009C0983"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Software Process</w:t>
            </w:r>
          </w:p>
          <w:p w14:paraId="2284A3B3" w14:textId="2769DA6C" w:rsidR="00FE3B68" w:rsidRPr="009C0983" w:rsidRDefault="00FE3B68" w:rsidP="00893E81">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0"/>
                <w:szCs w:val="20"/>
                <w:lang w:bidi="th-TH"/>
              </w:rPr>
            </w:pPr>
            <w:r w:rsidRPr="009C0983">
              <w:rPr>
                <w:rFonts w:ascii="Times New Roman" w:eastAsia="STXinwei" w:hAnsi="Times New Roman" w:cs="Times New Roman"/>
                <w:color w:val="1D1D1D"/>
                <w:sz w:val="20"/>
                <w:szCs w:val="20"/>
                <w:lang w:bidi="th-TH"/>
              </w:rPr>
              <w:t xml:space="preserve">Features and </w:t>
            </w:r>
            <w:r w:rsidRPr="009C0983">
              <w:rPr>
                <w:rFonts w:ascii="MS Mincho" w:eastAsia="MS Mincho" w:hAnsi="MS Mincho" w:cs="MS Mincho" w:hint="eastAsia"/>
                <w:color w:val="000000"/>
                <w:sz w:val="20"/>
                <w:szCs w:val="20"/>
                <w:lang w:bidi="th-TH"/>
              </w:rPr>
              <w:t> </w:t>
            </w:r>
            <w:r w:rsidRPr="009C0983">
              <w:rPr>
                <w:rFonts w:ascii="Times New Roman" w:eastAsia="STXinwei" w:hAnsi="Times New Roman" w:cs="Times New Roman"/>
                <w:color w:val="1D1D1D"/>
                <w:sz w:val="20"/>
                <w:szCs w:val="20"/>
                <w:lang w:bidi="th-TH"/>
              </w:rPr>
              <w:t xml:space="preserve">Schedule Plan </w:t>
            </w:r>
            <w:r w:rsidRPr="009C0983">
              <w:rPr>
                <w:rFonts w:ascii="MS Mincho" w:eastAsia="MS Mincho" w:hAnsi="MS Mincho" w:cs="MS Mincho" w:hint="eastAsia"/>
                <w:color w:val="000000"/>
                <w:sz w:val="20"/>
                <w:szCs w:val="20"/>
                <w:lang w:bidi="th-TH"/>
              </w:rPr>
              <w:t> </w:t>
            </w:r>
          </w:p>
        </w:tc>
        <w:tc>
          <w:tcPr>
            <w:tcW w:w="992" w:type="dxa"/>
          </w:tcPr>
          <w:p w14:paraId="5588C6B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B3C5FA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562D74B6"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8E3401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311D6667"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bl>
    <w:p w14:paraId="6F61CC3D" w14:textId="77777777" w:rsidR="009C0983" w:rsidRDefault="009C0983" w:rsidP="00D61298">
      <w:pPr>
        <w:autoSpaceDE w:val="0"/>
        <w:autoSpaceDN w:val="0"/>
        <w:adjustRightInd w:val="0"/>
        <w:spacing w:after="240" w:line="480" w:lineRule="atLeast"/>
        <w:rPr>
          <w:rFonts w:ascii="Times New Roman" w:eastAsia="STXinwei" w:hAnsi="Times New Roman" w:cs="Times New Roman"/>
          <w:color w:val="474747"/>
          <w:sz w:val="32"/>
          <w:szCs w:val="32"/>
          <w:lang w:bidi="th-TH"/>
        </w:rPr>
      </w:pPr>
    </w:p>
    <w:p w14:paraId="55BEDE5E" w14:textId="4F9AECFA" w:rsidR="00D61298" w:rsidRPr="009C0983" w:rsidRDefault="009C0983" w:rsidP="009C0983">
      <w:pPr>
        <w:rPr>
          <w:rFonts w:ascii="Times New Roman" w:eastAsia="STXinwei" w:hAnsi="Times New Roman" w:cs="Times New Roman"/>
          <w:color w:val="474747"/>
          <w:sz w:val="32"/>
          <w:szCs w:val="32"/>
          <w:lang w:bidi="th-TH"/>
        </w:rPr>
      </w:pPr>
      <w:r>
        <w:rPr>
          <w:rFonts w:ascii="Times New Roman" w:eastAsia="STXinwei" w:hAnsi="Times New Roman" w:cs="Times New Roman"/>
          <w:color w:val="474747"/>
          <w:sz w:val="32"/>
          <w:szCs w:val="32"/>
          <w:lang w:bidi="th-TH"/>
        </w:rPr>
        <w:br w:type="page"/>
      </w:r>
      <w:r w:rsidR="00D61298" w:rsidRPr="006C4FC6">
        <w:rPr>
          <w:rFonts w:ascii="Times New Roman" w:eastAsia="STXinwei" w:hAnsi="Times New Roman" w:cs="Times New Roman"/>
          <w:b/>
          <w:bCs/>
          <w:color w:val="474747"/>
          <w:sz w:val="32"/>
          <w:szCs w:val="32"/>
          <w:lang w:bidi="th-TH"/>
        </w:rPr>
        <w:lastRenderedPageBreak/>
        <w:t xml:space="preserve">Abstract </w:t>
      </w:r>
    </w:p>
    <w:p w14:paraId="6D40E6A6" w14:textId="77777777" w:rsidR="008B14D8" w:rsidRPr="008B14D8"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Kokha hospital is a host health promoting hospital is a hospital that takes responsibility for support patient transfer from health-promoting hospitals to reduce the number of patient transfer to the main hospital and also provide support for medical health care and services in Kokha district. With the number of patients that increases every year related to the complexity and differently of patient symptoms. The medical consulting system is notably significant. But due to the usual consult procedures of the hospital, the staff need to deal with duplicate tasks and inconvenience to collect and manage documents inevitably.</w:t>
      </w:r>
    </w:p>
    <w:p w14:paraId="440678E2" w14:textId="6DDD7121" w:rsidR="00D61298" w:rsidRPr="002A34BE"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So, Kokha e-consult system is developed to solve these problems. It is a web application which provides consult tools that help medical personnel able to manage and receive information efficiently. It contains two parts. First is create tools for the consult form. Second is support tools for supporting the primary doctor or medical personnel to make a decision which provides an instant message, report data visualization and consult directory management. </w:t>
      </w:r>
      <w:r w:rsidR="00D61298" w:rsidRPr="002A34BE">
        <w:rPr>
          <w:rFonts w:ascii="Times New Roman" w:eastAsia="STXinwei" w:hAnsi="Times New Roman" w:cs="Times New Roman"/>
          <w:color w:val="474747"/>
          <w:sz w:val="24"/>
          <w:szCs w:val="24"/>
          <w:lang w:bidi="th-TH"/>
        </w:rPr>
        <w:br w:type="page"/>
      </w:r>
    </w:p>
    <w:p w14:paraId="3BC132CC" w14:textId="4BB2AA0B" w:rsidR="00D61298" w:rsidRDefault="00D61298" w:rsidP="00D61298">
      <w:pPr>
        <w:autoSpaceDE w:val="0"/>
        <w:autoSpaceDN w:val="0"/>
        <w:adjustRightInd w:val="0"/>
        <w:spacing w:after="240" w:line="480" w:lineRule="atLeast"/>
        <w:rPr>
          <w:rFonts w:ascii="Times New Roman" w:eastAsia="STXinwei" w:hAnsi="Times New Roman" w:cs="Times New Roman"/>
          <w:b/>
          <w:bCs/>
          <w:color w:val="474747"/>
          <w:sz w:val="32"/>
          <w:szCs w:val="32"/>
          <w:lang w:bidi="th-TH"/>
        </w:rPr>
      </w:pPr>
      <w:r w:rsidRPr="006C4FC6">
        <w:rPr>
          <w:rFonts w:ascii="Times New Roman" w:eastAsia="STXinwei" w:hAnsi="Times New Roman" w:cs="Times New Roman"/>
          <w:color w:val="474747"/>
          <w:sz w:val="32"/>
          <w:szCs w:val="32"/>
          <w:lang w:bidi="th-TH"/>
        </w:rPr>
        <w:lastRenderedPageBreak/>
        <w:t xml:space="preserve">Chapter One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Rationale </w:t>
      </w:r>
    </w:p>
    <w:p w14:paraId="20324AFB" w14:textId="76FDCCFA" w:rsidR="00AB2C1A" w:rsidRPr="00AB2C1A" w:rsidRDefault="00AB2C1A" w:rsidP="00D61298">
      <w:pPr>
        <w:autoSpaceDE w:val="0"/>
        <w:autoSpaceDN w:val="0"/>
        <w:adjustRightInd w:val="0"/>
        <w:spacing w:after="240" w:line="480" w:lineRule="atLeast"/>
        <w:rPr>
          <w:rFonts w:ascii="Times New Roman" w:eastAsia="STXinwei" w:hAnsi="Times New Roman" w:cs="Times New Roman"/>
          <w:b/>
          <w:bCs/>
          <w:color w:val="474747"/>
          <w:sz w:val="28"/>
          <w:szCs w:val="28"/>
          <w:lang w:bidi="th-TH"/>
        </w:rPr>
      </w:pPr>
      <w:r w:rsidRPr="00AB2C1A">
        <w:rPr>
          <w:rFonts w:ascii="Times New Roman" w:eastAsia="STXinwei" w:hAnsi="Times New Roman" w:cs="Times New Roman"/>
          <w:b/>
          <w:bCs/>
          <w:color w:val="474747"/>
          <w:sz w:val="28"/>
          <w:szCs w:val="28"/>
          <w:lang w:bidi="th-TH"/>
        </w:rPr>
        <w:t>1.1 Introduction and Background</w:t>
      </w:r>
    </w:p>
    <w:p w14:paraId="7B24DF71" w14:textId="0C263DC8" w:rsidR="006C4FC6" w:rsidRPr="00AB2C1A" w:rsidRDefault="006C4FC6" w:rsidP="00FE3B68">
      <w:pPr>
        <w:autoSpaceDE w:val="0"/>
        <w:autoSpaceDN w:val="0"/>
        <w:adjustRightInd w:val="0"/>
        <w:spacing w:after="240" w:line="240" w:lineRule="auto"/>
        <w:rPr>
          <w:rFonts w:ascii="Times New Roman" w:hAnsi="Times New Roman" w:cs="Times New Roman"/>
          <w:color w:val="7F7F7F" w:themeColor="text1" w:themeTint="80"/>
          <w:sz w:val="24"/>
          <w:szCs w:val="24"/>
        </w:rPr>
      </w:pPr>
      <w:r w:rsidRPr="006C4FC6">
        <w:rPr>
          <w:rFonts w:ascii="Times New Roman" w:eastAsia="STXinwei" w:hAnsi="Times New Roman" w:cs="Times New Roman"/>
          <w:b/>
          <w:bCs/>
          <w:color w:val="474747"/>
          <w:sz w:val="28"/>
          <w:szCs w:val="28"/>
          <w:lang w:bidi="th-TH"/>
        </w:rPr>
        <w:tab/>
      </w:r>
      <w:r w:rsidRPr="00AB2C1A">
        <w:rPr>
          <w:rFonts w:ascii="Times New Roman" w:eastAsia="STXinwei" w:hAnsi="Times New Roman" w:cs="Times New Roman"/>
          <w:color w:val="404040" w:themeColor="text1" w:themeTint="BF"/>
          <w:sz w:val="24"/>
          <w:szCs w:val="24"/>
          <w:lang w:bidi="th-TH"/>
        </w:rPr>
        <w:t xml:space="preserve">In Thailand, there are 798 health-promoting hospitals in 12 public health services area which take care more than 60 million people of the population. However, the ratio of doctor to patient is 1: 8,467 which five times over than the standard (1: 1,500) cause the shortage of medical personnel situation. </w:t>
      </w:r>
      <w:r w:rsidRPr="00AB2C1A">
        <w:rPr>
          <w:rFonts w:ascii="Times New Roman" w:hAnsi="Times New Roman" w:cs="Times New Roman"/>
          <w:color w:val="404040" w:themeColor="text1" w:themeTint="BF"/>
          <w:sz w:val="24"/>
          <w:szCs w:val="24"/>
        </w:rPr>
        <w:t>This consequence leads to cause of many inconvenience services for the patient. Many hamlet hospitals have only nurses or the health-volunteers to take care the villager. Some of them have an illness that the community or small hospital cannot handle so, moving patient to a potential hospital is always occur.</w:t>
      </w:r>
    </w:p>
    <w:p w14:paraId="321CD702" w14:textId="2E9405C2" w:rsidR="00FE3B68" w:rsidRDefault="00FE3B68" w:rsidP="00FE3B68">
      <w:pPr>
        <w:autoSpaceDE w:val="0"/>
        <w:autoSpaceDN w:val="0"/>
        <w:adjustRightInd w:val="0"/>
        <w:spacing w:after="240" w:line="240" w:lineRule="auto"/>
        <w:jc w:val="center"/>
        <w:rPr>
          <w:rFonts w:ascii="Times New Roman" w:hAnsi="Times New Roman" w:cs="Times New Roman"/>
          <w:color w:val="7F7F7F" w:themeColor="text1" w:themeTint="80"/>
          <w:sz w:val="28"/>
          <w:szCs w:val="28"/>
        </w:rPr>
      </w:pPr>
      <w:r>
        <w:rPr>
          <w:rFonts w:ascii="Times New Roman" w:hAnsi="Times New Roman" w:cs="Times New Roman"/>
          <w:noProof/>
          <w:color w:val="000000" w:themeColor="text1"/>
          <w:sz w:val="28"/>
          <w:szCs w:val="28"/>
        </w:rPr>
        <w:drawing>
          <wp:inline distT="0" distB="0" distL="0" distR="0" wp14:anchorId="7FADA616" wp14:editId="2BA72CC7">
            <wp:extent cx="4889500" cy="306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889500" cy="3060700"/>
                    </a:xfrm>
                    <a:prstGeom prst="rect">
                      <a:avLst/>
                    </a:prstGeom>
                  </pic:spPr>
                </pic:pic>
              </a:graphicData>
            </a:graphic>
          </wp:inline>
        </w:drawing>
      </w:r>
    </w:p>
    <w:p w14:paraId="2A270852" w14:textId="35F47F2F" w:rsidR="00FE3B68" w:rsidRPr="00AB2C1A" w:rsidRDefault="00FE3B68" w:rsidP="00FE3B68">
      <w:pPr>
        <w:autoSpaceDE w:val="0"/>
        <w:autoSpaceDN w:val="0"/>
        <w:adjustRightInd w:val="0"/>
        <w:spacing w:after="240" w:line="240" w:lineRule="atLeast"/>
        <w:jc w:val="center"/>
        <w:rPr>
          <w:rFonts w:ascii="Times New Roman" w:hAnsi="Times New Roman" w:cs="Times New Roman"/>
          <w:i/>
          <w:iCs/>
          <w:color w:val="000000"/>
          <w:sz w:val="20"/>
          <w:szCs w:val="20"/>
          <w:lang w:bidi="th-TH"/>
        </w:rPr>
      </w:pPr>
      <w:r w:rsidRPr="00AB2C1A">
        <w:rPr>
          <w:rFonts w:ascii="Times New Roman" w:hAnsi="Times New Roman" w:cs="Times New Roman"/>
          <w:i/>
          <w:iCs/>
          <w:color w:val="000000"/>
          <w:sz w:val="20"/>
          <w:szCs w:val="20"/>
          <w:lang w:bidi="th-TH"/>
        </w:rPr>
        <w:t>Figure 1 Healthcare ecosystem in Thailand</w:t>
      </w:r>
    </w:p>
    <w:p w14:paraId="1CCB80CF" w14:textId="0838A03A" w:rsidR="001D7009" w:rsidRDefault="001D7009"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1D7009">
        <w:rPr>
          <w:rFonts w:ascii="Times New Roman" w:hAnsi="Times New Roman" w:cs="Times New Roman"/>
          <w:color w:val="000000"/>
          <w:sz w:val="24"/>
          <w:szCs w:val="24"/>
          <w:lang w:bidi="th-TH"/>
        </w:rPr>
        <w:t>Kokha hospital in Kokh</w:t>
      </w:r>
      <w:r>
        <w:rPr>
          <w:rFonts w:ascii="Times New Roman" w:hAnsi="Times New Roman" w:cs="Times New Roman"/>
          <w:color w:val="000000"/>
          <w:sz w:val="24"/>
          <w:szCs w:val="24"/>
          <w:lang w:bidi="th-TH"/>
        </w:rPr>
        <w:t>a District, Lampang is one of</w:t>
      </w:r>
      <w:r>
        <w:rPr>
          <w:rFonts w:ascii="Times New Roman" w:hAnsi="Times New Roman" w:cs="Angsana New" w:hint="cs"/>
          <w:color w:val="000000"/>
          <w:sz w:val="24"/>
          <w:szCs w:val="30"/>
          <w:cs/>
          <w:lang w:bidi="th-TH"/>
        </w:rPr>
        <w:t xml:space="preserve"> </w:t>
      </w:r>
      <w:r>
        <w:rPr>
          <w:rFonts w:ascii="Times New Roman" w:hAnsi="Times New Roman" w:cs="Angsana New"/>
          <w:color w:val="000000"/>
          <w:sz w:val="24"/>
          <w:szCs w:val="30"/>
          <w:lang w:bidi="th-TH"/>
        </w:rPr>
        <w:t xml:space="preserve">a host </w:t>
      </w:r>
      <w:commentRangeStart w:id="0"/>
      <w:r>
        <w:rPr>
          <w:rFonts w:ascii="Times New Roman" w:hAnsi="Times New Roman" w:cs="Times New Roman"/>
          <w:color w:val="000000"/>
          <w:sz w:val="24"/>
          <w:szCs w:val="24"/>
          <w:lang w:bidi="th-TH"/>
        </w:rPr>
        <w:t>health promoting</w:t>
      </w:r>
      <w:r w:rsidRPr="001D7009">
        <w:rPr>
          <w:rFonts w:ascii="Times New Roman" w:hAnsi="Times New Roman" w:cs="Times New Roman"/>
          <w:color w:val="000000"/>
          <w:sz w:val="24"/>
          <w:szCs w:val="24"/>
          <w:lang w:bidi="th-TH"/>
        </w:rPr>
        <w:t xml:space="preserve"> hospital </w:t>
      </w:r>
      <w:commentRangeEnd w:id="0"/>
      <w:r>
        <w:rPr>
          <w:rStyle w:val="CommentReference"/>
        </w:rPr>
        <w:commentReference w:id="0"/>
      </w:r>
      <w:r w:rsidRPr="001D7009">
        <w:rPr>
          <w:rFonts w:ascii="Times New Roman" w:hAnsi="Times New Roman" w:cs="Times New Roman"/>
          <w:color w:val="000000"/>
          <w:sz w:val="24"/>
          <w:szCs w:val="24"/>
          <w:lang w:bidi="th-TH"/>
        </w:rPr>
        <w:t xml:space="preserve">(Middle-level hospital: M2) in Thailand. It has a responsibility to be a receptacle hospital for nine districts in Lampang for decrease patient transfer to the </w:t>
      </w:r>
      <w:r>
        <w:rPr>
          <w:rFonts w:ascii="Times New Roman" w:hAnsi="Times New Roman" w:cs="Times New Roman"/>
          <w:color w:val="000000"/>
          <w:sz w:val="24"/>
          <w:szCs w:val="24"/>
          <w:lang w:bidi="th-TH"/>
        </w:rPr>
        <w:t xml:space="preserve">district and </w:t>
      </w:r>
      <w:r w:rsidRPr="001D7009">
        <w:rPr>
          <w:rFonts w:ascii="Times New Roman" w:hAnsi="Times New Roman" w:cs="Times New Roman"/>
          <w:color w:val="000000"/>
          <w:sz w:val="24"/>
          <w:szCs w:val="24"/>
          <w:lang w:bidi="th-TH"/>
        </w:rPr>
        <w:t>province</w:t>
      </w:r>
      <w:r>
        <w:rPr>
          <w:rFonts w:ascii="Times New Roman" w:hAnsi="Times New Roman" w:cs="Times New Roman" w:hint="cs"/>
          <w:color w:val="000000"/>
          <w:sz w:val="24"/>
          <w:szCs w:val="24"/>
          <w:cs/>
          <w:lang w:bidi="th-TH"/>
        </w:rPr>
        <w:t xml:space="preserve"> </w:t>
      </w:r>
      <w:r>
        <w:rPr>
          <w:rFonts w:ascii="Times New Roman" w:hAnsi="Times New Roman" w:cs="Angsana New"/>
          <w:color w:val="000000"/>
          <w:sz w:val="24"/>
          <w:szCs w:val="30"/>
          <w:lang w:bidi="th-TH"/>
        </w:rPr>
        <w:t>level</w:t>
      </w:r>
      <w:r w:rsidRPr="001D7009">
        <w:rPr>
          <w:rFonts w:ascii="Times New Roman" w:hAnsi="Times New Roman" w:cs="Times New Roman"/>
          <w:color w:val="000000"/>
          <w:sz w:val="24"/>
          <w:szCs w:val="24"/>
          <w:lang w:bidi="th-TH"/>
        </w:rPr>
        <w:t xml:space="preserve"> hospital and also support </w:t>
      </w:r>
      <w:r w:rsidR="002A34BE" w:rsidRPr="002A34BE">
        <w:rPr>
          <w:rFonts w:ascii="Times New Roman" w:hAnsi="Times New Roman" w:cs="Times New Roman"/>
          <w:color w:val="000000"/>
          <w:sz w:val="24"/>
          <w:szCs w:val="24"/>
          <w:lang w:bidi="th-TH"/>
        </w:rPr>
        <w:t xml:space="preserve">medical </w:t>
      </w:r>
      <w:r w:rsidRPr="001D7009">
        <w:rPr>
          <w:rFonts w:ascii="Times New Roman" w:hAnsi="Times New Roman" w:cs="Times New Roman"/>
          <w:color w:val="000000"/>
          <w:sz w:val="24"/>
          <w:szCs w:val="24"/>
          <w:lang w:bidi="th-TH"/>
        </w:rPr>
        <w:t xml:space="preserve">health care and services in Kokha district. </w:t>
      </w:r>
    </w:p>
    <w:p w14:paraId="7FBFFB8C" w14:textId="6DE8F352" w:rsid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AB2C1A">
        <w:rPr>
          <w:rFonts w:ascii="Times New Roman" w:hAnsi="Times New Roman" w:cs="Times New Roman"/>
          <w:color w:val="000000"/>
          <w:sz w:val="24"/>
          <w:szCs w:val="24"/>
          <w:lang w:bidi="th-TH"/>
        </w:rPr>
        <w:t>Due to the problem in the first paragraph, the medical personnel were created the medical consultation system to mitigate the situation. The system is a process whereby the physician or medical personnel communicate with another physician to review patient's medical history, examine and give recommendations for patient treatment. In Kokha hospital, the consulting system mostly used with the group of patients</w:t>
      </w:r>
      <w:r>
        <w:rPr>
          <w:rFonts w:ascii="Times New Roman" w:hAnsi="Times New Roman" w:cs="Times New Roman"/>
          <w:color w:val="000000"/>
          <w:sz w:val="24"/>
          <w:szCs w:val="24"/>
          <w:lang w:bidi="th-TH"/>
        </w:rPr>
        <w:t xml:space="preserve"> with NCDs (</w:t>
      </w:r>
      <w:r w:rsidRPr="00AB2C1A">
        <w:rPr>
          <w:rFonts w:ascii="Times New Roman" w:hAnsi="Times New Roman" w:cs="Times New Roman"/>
          <w:color w:val="000000"/>
          <w:sz w:val="24"/>
          <w:szCs w:val="24"/>
          <w:lang w:bidi="th-TH"/>
        </w:rPr>
        <w:t>non-communicable diseases</w:t>
      </w:r>
      <w:r>
        <w:rPr>
          <w:rFonts w:ascii="Times New Roman" w:hAnsi="Times New Roman" w:cs="Times New Roman"/>
          <w:color w:val="000000"/>
          <w:sz w:val="24"/>
          <w:szCs w:val="24"/>
          <w:lang w:bidi="th-TH"/>
        </w:rPr>
        <w:t>)</w:t>
      </w:r>
      <w:r w:rsidRPr="00AB2C1A">
        <w:rPr>
          <w:rFonts w:ascii="Times New Roman" w:hAnsi="Times New Roman" w:cs="Times New Roman"/>
          <w:color w:val="000000"/>
          <w:sz w:val="24"/>
          <w:szCs w:val="24"/>
          <w:lang w:bidi="th-TH"/>
        </w:rPr>
        <w:t xml:space="preserve">. </w:t>
      </w:r>
    </w:p>
    <w:p w14:paraId="7EAD3DE2" w14:textId="77777777" w:rsidR="00AB2C1A" w:rsidRDefault="00AB2C1A">
      <w:pPr>
        <w:rPr>
          <w:rFonts w:ascii="Times New Roman" w:hAnsi="Times New Roman" w:cs="Times New Roman"/>
          <w:color w:val="000000"/>
          <w:sz w:val="24"/>
          <w:szCs w:val="24"/>
          <w:lang w:bidi="th-TH"/>
        </w:rPr>
      </w:pPr>
      <w:r>
        <w:rPr>
          <w:rFonts w:ascii="Times New Roman" w:hAnsi="Times New Roman" w:cs="Times New Roman"/>
          <w:color w:val="000000"/>
          <w:sz w:val="24"/>
          <w:szCs w:val="24"/>
          <w:lang w:bidi="th-TH"/>
        </w:rPr>
        <w:br w:type="page"/>
      </w:r>
    </w:p>
    <w:p w14:paraId="598EA2FC" w14:textId="77777777"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Pr>
          <w:rFonts w:ascii="Times New Roman" w:hAnsi="Times New Roman" w:cs="Times New Roman"/>
          <w:i/>
          <w:iCs/>
          <w:noProof/>
          <w:color w:val="000000"/>
          <w:sz w:val="20"/>
          <w:szCs w:val="20"/>
          <w:lang w:bidi="th-TH"/>
        </w:rPr>
        <w:lastRenderedPageBreak/>
        <w:drawing>
          <wp:anchor distT="0" distB="0" distL="114300" distR="114300" simplePos="0" relativeHeight="251659264" behindDoc="0" locked="0" layoutInCell="1" allowOverlap="1" wp14:anchorId="6656B5BA" wp14:editId="7A090D15">
            <wp:simplePos x="0" y="0"/>
            <wp:positionH relativeFrom="column">
              <wp:posOffset>3018677</wp:posOffset>
            </wp:positionH>
            <wp:positionV relativeFrom="paragraph">
              <wp:posOffset>8727</wp:posOffset>
            </wp:positionV>
            <wp:extent cx="3507740" cy="24079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__48170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40" cy="2407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z w:val="24"/>
          <w:szCs w:val="24"/>
          <w:lang w:bidi="th-TH"/>
        </w:rPr>
        <w:drawing>
          <wp:anchor distT="0" distB="0" distL="114300" distR="114300" simplePos="0" relativeHeight="251658240" behindDoc="0" locked="0" layoutInCell="1" allowOverlap="1" wp14:anchorId="5B53A6C7" wp14:editId="31FB6D22">
            <wp:simplePos x="0" y="0"/>
            <wp:positionH relativeFrom="column">
              <wp:posOffset>-290195</wp:posOffset>
            </wp:positionH>
            <wp:positionV relativeFrom="paragraph">
              <wp:posOffset>8890</wp:posOffset>
            </wp:positionV>
            <wp:extent cx="3204845" cy="24041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_481705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845" cy="2404110"/>
                    </a:xfrm>
                    <a:prstGeom prst="rect">
                      <a:avLst/>
                    </a:prstGeom>
                  </pic:spPr>
                </pic:pic>
              </a:graphicData>
            </a:graphic>
            <wp14:sizeRelH relativeFrom="page">
              <wp14:pctWidth>0</wp14:pctWidth>
            </wp14:sizeRelH>
            <wp14:sizeRelV relativeFrom="page">
              <wp14:pctHeight>0</wp14:pctHeight>
            </wp14:sizeRelV>
          </wp:anchor>
        </w:drawing>
      </w:r>
      <w:r w:rsidRPr="00FA5C70">
        <w:rPr>
          <w:rFonts w:ascii="Times New Roman" w:hAnsi="Times New Roman" w:cs="Times New Roman"/>
          <w:i/>
          <w:iCs/>
          <w:noProof/>
          <w:color w:val="000000"/>
          <w:sz w:val="20"/>
          <w:szCs w:val="20"/>
          <w:lang w:bidi="th-TH"/>
        </w:rPr>
        <w:t xml:space="preserve"> </w:t>
      </w:r>
    </w:p>
    <w:p w14:paraId="7C3197D4" w14:textId="5C81F41E" w:rsidR="00AB2C1A" w:rsidRDefault="00AB2C1A" w:rsidP="00FA5C70">
      <w:pPr>
        <w:autoSpaceDE w:val="0"/>
        <w:autoSpaceDN w:val="0"/>
        <w:adjustRightInd w:val="0"/>
        <w:spacing w:after="240" w:line="240" w:lineRule="atLeast"/>
        <w:rPr>
          <w:rFonts w:ascii="Times New Roman" w:hAnsi="Times New Roman" w:cs="Times New Roman"/>
          <w:i/>
          <w:iCs/>
          <w:color w:val="000000"/>
          <w:sz w:val="20"/>
          <w:szCs w:val="20"/>
          <w:lang w:bidi="th-TH"/>
        </w:rPr>
      </w:pPr>
      <w:r>
        <w:rPr>
          <w:rFonts w:ascii="Times New Roman" w:hAnsi="Times New Roman" w:cs="Times New Roman"/>
          <w:i/>
          <w:iCs/>
          <w:color w:val="000000"/>
          <w:sz w:val="20"/>
          <w:szCs w:val="20"/>
          <w:lang w:bidi="th-TH"/>
        </w:rPr>
        <w:t>Figure 2</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 xml:space="preserve">Kokhha Hospital </w:t>
      </w:r>
      <w:r w:rsidR="00FA5C70">
        <w:rPr>
          <w:rFonts w:ascii="Times New Roman" w:hAnsi="Times New Roman" w:cs="Times New Roman"/>
          <w:i/>
          <w:iCs/>
          <w:color w:val="000000"/>
          <w:sz w:val="20"/>
          <w:szCs w:val="20"/>
          <w:lang w:bidi="th-TH"/>
        </w:rPr>
        <w:t xml:space="preserve">Ask for </w:t>
      </w:r>
      <w:r>
        <w:rPr>
          <w:rFonts w:ascii="Times New Roman" w:hAnsi="Times New Roman" w:cs="Times New Roman"/>
          <w:i/>
          <w:iCs/>
          <w:color w:val="000000"/>
          <w:sz w:val="20"/>
          <w:szCs w:val="20"/>
          <w:lang w:bidi="th-TH"/>
        </w:rPr>
        <w:t xml:space="preserve">Consult </w:t>
      </w:r>
      <w:r w:rsidR="00FA5C70">
        <w:rPr>
          <w:rFonts w:ascii="Times New Roman" w:hAnsi="Times New Roman" w:cs="Times New Roman"/>
          <w:i/>
          <w:iCs/>
          <w:color w:val="000000"/>
          <w:sz w:val="20"/>
          <w:szCs w:val="20"/>
          <w:lang w:bidi="th-TH"/>
        </w:rPr>
        <w:t>Paper</w:t>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Pr>
          <w:rFonts w:ascii="Times New Roman" w:hAnsi="Times New Roman" w:cs="Times New Roman"/>
          <w:i/>
          <w:iCs/>
          <w:color w:val="000000"/>
          <w:sz w:val="20"/>
          <w:szCs w:val="20"/>
          <w:lang w:bidi="th-TH"/>
        </w:rPr>
        <w:t>Figure 3</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Kokhha Hospital Consult paper</w:t>
      </w:r>
      <w:r w:rsidR="00FA5C70">
        <w:rPr>
          <w:rFonts w:ascii="Times New Roman" w:hAnsi="Times New Roman" w:cs="Times New Roman"/>
          <w:i/>
          <w:iCs/>
          <w:color w:val="000000"/>
          <w:sz w:val="20"/>
          <w:szCs w:val="20"/>
          <w:lang w:bidi="th-TH"/>
        </w:rPr>
        <w:t xml:space="preserve"> </w:t>
      </w:r>
    </w:p>
    <w:p w14:paraId="007F1432" w14:textId="606B9605"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In Kokka Hospital, the</w:t>
      </w:r>
      <w:r>
        <w:rPr>
          <w:rFonts w:ascii="Times New Roman" w:hAnsi="Times New Roman" w:cs="Times New Roman"/>
          <w:color w:val="000000"/>
          <w:sz w:val="24"/>
          <w:szCs w:val="24"/>
          <w:lang w:bidi="th-TH"/>
        </w:rPr>
        <w:t xml:space="preserve"> </w:t>
      </w:r>
      <w:r w:rsidRPr="00FA5C70">
        <w:rPr>
          <w:rFonts w:ascii="Times New Roman" w:hAnsi="Times New Roman" w:cs="Times New Roman"/>
          <w:color w:val="000000"/>
          <w:sz w:val="24"/>
          <w:szCs w:val="24"/>
          <w:lang w:bidi="th-TH"/>
        </w:rPr>
        <w:t>consult procedure was done by writing in a paper form</w:t>
      </w:r>
      <w:r>
        <w:rPr>
          <w:rFonts w:ascii="Times New Roman" w:hAnsi="Times New Roman" w:cs="Times New Roman"/>
          <w:color w:val="000000"/>
          <w:sz w:val="24"/>
          <w:szCs w:val="24"/>
          <w:lang w:bidi="th-TH"/>
        </w:rPr>
        <w:t xml:space="preserve"> (figure2)</w:t>
      </w:r>
      <w:r w:rsidRPr="00FA5C70">
        <w:rPr>
          <w:rFonts w:ascii="Times New Roman" w:hAnsi="Times New Roman" w:cs="Times New Roman"/>
          <w:color w:val="000000"/>
          <w:sz w:val="24"/>
          <w:szCs w:val="24"/>
          <w:lang w:bidi="th-TH"/>
        </w:rPr>
        <w:t xml:space="preserve"> and sent to target place</w:t>
      </w:r>
      <w:r>
        <w:rPr>
          <w:rFonts w:ascii="Times New Roman" w:hAnsi="Times New Roman" w:cs="Times New Roman"/>
          <w:color w:val="000000"/>
          <w:sz w:val="24"/>
          <w:szCs w:val="24"/>
          <w:lang w:bidi="th-TH"/>
        </w:rPr>
        <w:t xml:space="preserve"> (figure3)</w:t>
      </w:r>
      <w:r w:rsidRPr="00FA5C70">
        <w:rPr>
          <w:rFonts w:ascii="Times New Roman" w:hAnsi="Times New Roman" w:cs="Times New Roman"/>
          <w:color w:val="000000"/>
          <w:sz w:val="24"/>
          <w:szCs w:val="24"/>
          <w:lang w:bidi="th-TH"/>
        </w:rPr>
        <w:t>. However, to get the result faster.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digitization (transfer from raw data to digital data) or rewrite it into the paper document by themselves.</w:t>
      </w:r>
    </w:p>
    <w:p w14:paraId="1A6730AF" w14:textId="4B481741" w:rsidR="00FA5C70" w:rsidRP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Consequently, Kokka</w:t>
      </w:r>
      <w:r>
        <w:rPr>
          <w:rFonts w:ascii="Times New Roman" w:hAnsi="Times New Roman" w:cs="Times New Roman"/>
          <w:color w:val="000000"/>
          <w:sz w:val="24"/>
          <w:szCs w:val="24"/>
          <w:lang w:bidi="th-TH"/>
        </w:rPr>
        <w:t xml:space="preserve"> e</w:t>
      </w:r>
      <w:r w:rsidRPr="00FA5C70">
        <w:rPr>
          <w:rFonts w:ascii="Times New Roman" w:hAnsi="Times New Roman" w:cs="Times New Roman"/>
          <w:color w:val="000000"/>
          <w:sz w:val="24"/>
          <w:szCs w:val="24"/>
          <w:lang w:bidi="th-TH"/>
        </w:rPr>
        <w:t>-consult web application is created to solve this problem with an aim to be a consulting tool which provides the feature to reduce redundancy of consulting method.</w:t>
      </w:r>
    </w:p>
    <w:p w14:paraId="3F468C5B" w14:textId="2D8FAECC" w:rsidR="00AB2C1A" w:rsidRPr="00AB2C1A" w:rsidRDefault="00AB2C1A" w:rsidP="00AB2C1A">
      <w:pPr>
        <w:autoSpaceDE w:val="0"/>
        <w:autoSpaceDN w:val="0"/>
        <w:adjustRightInd w:val="0"/>
        <w:spacing w:after="240" w:line="240" w:lineRule="atLeast"/>
        <w:jc w:val="center"/>
        <w:rPr>
          <w:rFonts w:ascii="Times New Roman" w:hAnsi="Times New Roman" w:cs="Times New Roman"/>
          <w:i/>
          <w:iCs/>
          <w:color w:val="000000"/>
          <w:sz w:val="20"/>
          <w:szCs w:val="20"/>
          <w:lang w:bidi="th-TH"/>
        </w:rPr>
      </w:pPr>
    </w:p>
    <w:p w14:paraId="46546A5D" w14:textId="77777777" w:rsidR="00AB2C1A" w:rsidRP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p>
    <w:p w14:paraId="2832A871" w14:textId="77777777" w:rsidR="00FE3B68" w:rsidRPr="00FE3B68" w:rsidRDefault="00FE3B68" w:rsidP="00FE3B68">
      <w:pPr>
        <w:autoSpaceDE w:val="0"/>
        <w:autoSpaceDN w:val="0"/>
        <w:adjustRightInd w:val="0"/>
        <w:spacing w:after="240" w:line="240" w:lineRule="atLeast"/>
        <w:jc w:val="center"/>
        <w:rPr>
          <w:rFonts w:ascii="Times" w:hAnsi="Times" w:cs="Times"/>
          <w:color w:val="000000"/>
          <w:sz w:val="24"/>
          <w:szCs w:val="24"/>
          <w:lang w:bidi="th-TH"/>
        </w:rPr>
      </w:pPr>
    </w:p>
    <w:p w14:paraId="00CB41AA" w14:textId="77777777" w:rsidR="00FE3B68" w:rsidRPr="00FE3B68" w:rsidRDefault="00FE3B68" w:rsidP="00FE3B68">
      <w:pPr>
        <w:autoSpaceDE w:val="0"/>
        <w:autoSpaceDN w:val="0"/>
        <w:adjustRightInd w:val="0"/>
        <w:spacing w:after="240" w:line="240" w:lineRule="auto"/>
        <w:rPr>
          <w:rFonts w:ascii="Times New Roman" w:eastAsia="Arial" w:hAnsi="Times New Roman" w:cs="Times New Roman"/>
          <w:sz w:val="24"/>
          <w:szCs w:val="24"/>
          <w:vertAlign w:val="superscript"/>
        </w:rPr>
      </w:pPr>
    </w:p>
    <w:p w14:paraId="48C84F88" w14:textId="77777777" w:rsidR="00FA5C70" w:rsidRDefault="006652E8">
      <w:pPr>
        <w:rPr>
          <w:rFonts w:ascii="Times New Roman" w:eastAsia="STXinwei" w:hAnsi="Times New Roman" w:cs="Times New Roman"/>
          <w:b/>
          <w:bCs/>
          <w:sz w:val="28"/>
          <w:szCs w:val="28"/>
          <w:lang w:bidi="th-TH"/>
        </w:rPr>
      </w:pPr>
      <w:r w:rsidRPr="006C4FC6">
        <w:rPr>
          <w:rFonts w:ascii="Times New Roman" w:eastAsia="STXinwei" w:hAnsi="Times New Roman" w:cs="Times New Roman"/>
          <w:sz w:val="28"/>
          <w:szCs w:val="28"/>
          <w:lang w:bidi="th-TH"/>
        </w:rPr>
        <w:br w:type="page"/>
      </w:r>
      <w:r w:rsidR="00AB2C1A" w:rsidRPr="00AB2C1A">
        <w:rPr>
          <w:rFonts w:ascii="Times New Roman" w:eastAsia="STXinwei" w:hAnsi="Times New Roman" w:cs="Times New Roman"/>
          <w:b/>
          <w:bCs/>
          <w:sz w:val="28"/>
          <w:szCs w:val="28"/>
          <w:lang w:bidi="th-TH"/>
        </w:rPr>
        <w:lastRenderedPageBreak/>
        <w:t>1.2 Extension</w:t>
      </w:r>
    </w:p>
    <w:p w14:paraId="4307F511" w14:textId="2AAD4292" w:rsidR="00FA5C70" w:rsidRDefault="00FA5C70">
      <w:pPr>
        <w:rPr>
          <w:rFonts w:ascii="Times New Roman" w:eastAsia="STXinwei" w:hAnsi="Times New Roman" w:cs="Times New Roman"/>
          <w:b/>
          <w:bCs/>
          <w:sz w:val="28"/>
          <w:szCs w:val="28"/>
          <w:lang w:bidi="th-TH"/>
        </w:rPr>
      </w:pPr>
      <w:r>
        <w:rPr>
          <w:rFonts w:ascii="Times New Roman" w:eastAsia="STXinwei" w:hAnsi="Times New Roman" w:cs="Times New Roman"/>
          <w:b/>
          <w:bCs/>
          <w:sz w:val="28"/>
          <w:szCs w:val="28"/>
          <w:lang w:bidi="th-TH"/>
        </w:rPr>
        <w:tab/>
        <w:t>1.2.1 Kokka Hospital</w:t>
      </w:r>
    </w:p>
    <w:p w14:paraId="53DFAD9C" w14:textId="7DC02A14" w:rsidR="001D27B1" w:rsidRPr="001D27B1" w:rsidRDefault="001D27B1" w:rsidP="001D27B1">
      <w:pPr>
        <w:rPr>
          <w:rFonts w:ascii="Times New Roman" w:eastAsia="STXinwei" w:hAnsi="Times New Roman" w:cs="Times New Roman"/>
          <w:sz w:val="24"/>
          <w:szCs w:val="24"/>
          <w:lang w:bidi="th-TH"/>
        </w:rPr>
      </w:pPr>
      <w:r>
        <w:rPr>
          <w:rFonts w:ascii="Times New Roman" w:eastAsia="STXinwei" w:hAnsi="Times New Roman" w:cs="Times New Roman"/>
          <w:b/>
          <w:bCs/>
          <w:sz w:val="28"/>
          <w:szCs w:val="28"/>
          <w:lang w:bidi="th-TH"/>
        </w:rPr>
        <w:tab/>
      </w:r>
      <w:r w:rsidRPr="001D27B1">
        <w:rPr>
          <w:rFonts w:ascii="Times New Roman" w:eastAsia="STXinwei" w:hAnsi="Times New Roman" w:cs="Times New Roman"/>
          <w:sz w:val="24"/>
          <w:szCs w:val="24"/>
          <w:lang w:bidi="th-TH"/>
        </w:rPr>
        <w:t xml:space="preserve">Kokha hospital in Kokha District, Lampang is a host health promoting hospital middle level 2 (Middle-level hospital: M2) with the capability for support 120 beds of patients and take responsibility for support patient transfer from health-promoting hospitals in 9 districts in Lampang. To reduce the transmission to the principal hospital, support </w:t>
      </w:r>
      <w:r w:rsidR="002A34BE" w:rsidRPr="002A34BE">
        <w:rPr>
          <w:rFonts w:ascii="Times New Roman" w:eastAsia="STXinwei" w:hAnsi="Times New Roman" w:cs="Times New Roman"/>
          <w:sz w:val="24"/>
          <w:szCs w:val="24"/>
          <w:lang w:bidi="th-TH"/>
        </w:rPr>
        <w:t xml:space="preserve">medical </w:t>
      </w:r>
      <w:r w:rsidRPr="001D27B1">
        <w:rPr>
          <w:rFonts w:ascii="Times New Roman" w:eastAsia="STXinwei" w:hAnsi="Times New Roman" w:cs="Times New Roman"/>
          <w:sz w:val="24"/>
          <w:szCs w:val="24"/>
          <w:lang w:bidi="th-TH"/>
        </w:rPr>
        <w:t>health care and services in Kokha district which needs to be served both inside and outside their responsibility area. The result is present in an increasing number of patients in a few years</w:t>
      </w:r>
      <w:r>
        <w:rPr>
          <w:rFonts w:ascii="Times New Roman" w:eastAsia="STXinwei" w:hAnsi="Times New Roman" w:cs="Times New Roman"/>
          <w:sz w:val="24"/>
          <w:szCs w:val="24"/>
          <w:lang w:bidi="th-TH"/>
        </w:rPr>
        <w:t xml:space="preserve">. </w:t>
      </w:r>
      <w:r w:rsidRPr="001D27B1">
        <w:rPr>
          <w:rFonts w:ascii="Times New Roman" w:eastAsia="STXinwei" w:hAnsi="Times New Roman" w:cs="Times New Roman"/>
          <w:sz w:val="24"/>
          <w:szCs w:val="24"/>
          <w:lang w:bidi="th-TH"/>
        </w:rPr>
        <w:t>Therefore, NCD clinic has been creating to separate chronic patients out of general patients but with the number of chronic patients that increases every year.</w:t>
      </w:r>
    </w:p>
    <w:p w14:paraId="1F40C344" w14:textId="08803644" w:rsidR="00FA5C70" w:rsidRDefault="006F3849" w:rsidP="006F3849">
      <w:pPr>
        <w:jc w:val="center"/>
        <w:rPr>
          <w:rFonts w:ascii="Times New Roman" w:eastAsia="STXinwei" w:hAnsi="Times New Roman" w:cs="Times New Roman"/>
          <w:b/>
          <w:bCs/>
          <w:sz w:val="28"/>
          <w:szCs w:val="28"/>
          <w:lang w:bidi="th-TH"/>
        </w:rPr>
      </w:pPr>
      <w:r>
        <w:rPr>
          <w:rFonts w:ascii="TH SarabunPSK" w:hAnsi="TH SarabunPSK" w:cs="TH SarabunPSK"/>
          <w:noProof/>
          <w:sz w:val="28"/>
          <w:szCs w:val="28"/>
        </w:rPr>
        <w:drawing>
          <wp:inline distT="0" distB="0" distL="0" distR="0" wp14:anchorId="49BB1A60" wp14:editId="0BACCF76">
            <wp:extent cx="4888872" cy="2489703"/>
            <wp:effectExtent l="0" t="0" r="1333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AB867" w14:textId="77D3A540" w:rsidR="001D27B1" w:rsidRDefault="001D27B1" w:rsidP="001D27B1">
      <w:pPr>
        <w:jc w:val="center"/>
        <w:rPr>
          <w:rFonts w:ascii="Times New Roman" w:hAnsi="Times New Roman" w:cs="Times New Roman"/>
          <w:i/>
          <w:iCs/>
          <w:color w:val="000000"/>
          <w:sz w:val="20"/>
          <w:szCs w:val="20"/>
          <w:lang w:bidi="th-TH"/>
        </w:rPr>
      </w:pPr>
      <w:r w:rsidRPr="001D27B1">
        <w:rPr>
          <w:rFonts w:ascii="Times New Roman" w:hAnsi="Times New Roman" w:cs="Times New Roman"/>
          <w:i/>
          <w:iCs/>
          <w:color w:val="000000"/>
          <w:sz w:val="20"/>
          <w:szCs w:val="20"/>
          <w:lang w:bidi="th-TH"/>
        </w:rPr>
        <w:t xml:space="preserve">Figure 4 The ratio of illness per 100,000 of population </w:t>
      </w:r>
      <w:r w:rsidRPr="001D27B1">
        <w:rPr>
          <w:rFonts w:ascii="Times New Roman" w:hAnsi="Times New Roman" w:cs="Times New Roman"/>
          <w:i/>
          <w:iCs/>
          <w:color w:val="000000"/>
          <w:sz w:val="20"/>
          <w:szCs w:val="20"/>
          <w:cs/>
          <w:lang w:bidi="th-TH"/>
        </w:rPr>
        <w:t>2556</w:t>
      </w:r>
      <w:r w:rsidRPr="001D27B1">
        <w:rPr>
          <w:rFonts w:ascii="Times New Roman" w:hAnsi="Times New Roman" w:cs="Times New Roman"/>
          <w:i/>
          <w:iCs/>
          <w:color w:val="000000"/>
          <w:sz w:val="20"/>
          <w:szCs w:val="20"/>
          <w:lang w:val="en-GB" w:bidi="th-TH"/>
        </w:rPr>
        <w:t xml:space="preserve"> – </w:t>
      </w:r>
      <w:r w:rsidRPr="001D27B1">
        <w:rPr>
          <w:rFonts w:ascii="Times New Roman" w:hAnsi="Times New Roman" w:cs="Times New Roman"/>
          <w:i/>
          <w:iCs/>
          <w:color w:val="000000"/>
          <w:sz w:val="20"/>
          <w:szCs w:val="20"/>
          <w:cs/>
          <w:lang w:bidi="th-TH"/>
        </w:rPr>
        <w:t>2560</w:t>
      </w:r>
    </w:p>
    <w:p w14:paraId="5BF08521" w14:textId="77777777" w:rsidR="001D27B1" w:rsidRDefault="001D27B1" w:rsidP="001D27B1">
      <w:pPr>
        <w:ind w:firstLine="720"/>
        <w:rPr>
          <w:rFonts w:ascii="Times New Roman" w:hAnsi="Times New Roman" w:cs="Times New Roman"/>
          <w:color w:val="000000"/>
          <w:sz w:val="24"/>
          <w:szCs w:val="24"/>
          <w:lang w:bidi="th-TH"/>
        </w:rPr>
      </w:pPr>
      <w:r w:rsidRPr="001D27B1">
        <w:rPr>
          <w:rFonts w:ascii="Times New Roman" w:hAnsi="Times New Roman" w:cs="Times New Roman"/>
          <w:color w:val="000000"/>
          <w:sz w:val="24"/>
          <w:szCs w:val="24"/>
          <w:lang w:bidi="th-TH"/>
        </w:rPr>
        <w:t>Not only it leads to cause of over waiting time for healthcare service but also relating to the number of increasing of the patient, each has different symptoms and different complexity for treatment, so it is difficult to provide and support a medical care and services without advice from a medical expert</w:t>
      </w:r>
    </w:p>
    <w:p w14:paraId="66F126CE" w14:textId="77777777" w:rsidR="00401B0B" w:rsidRDefault="00FA5C70" w:rsidP="001D27B1">
      <w:pPr>
        <w:ind w:firstLine="720"/>
        <w:rPr>
          <w:rFonts w:ascii="Times New Roman" w:eastAsia="STXinwei" w:hAnsi="Times New Roman" w:cs="Times New Roman"/>
          <w:b/>
          <w:bCs/>
          <w:sz w:val="28"/>
          <w:szCs w:val="28"/>
          <w:cs/>
          <w:lang w:bidi="th-TH"/>
        </w:rPr>
      </w:pPr>
      <w:r>
        <w:rPr>
          <w:rFonts w:ascii="Times New Roman" w:eastAsia="STXinwei" w:hAnsi="Times New Roman" w:cs="Times New Roman"/>
          <w:b/>
          <w:bCs/>
          <w:sz w:val="28"/>
          <w:szCs w:val="28"/>
          <w:lang w:bidi="th-TH"/>
        </w:rPr>
        <w:t>1.2.2 NCDs</w:t>
      </w:r>
    </w:p>
    <w:p w14:paraId="01CADFA1" w14:textId="6BC87491" w:rsidR="00D61298" w:rsidRPr="00401B0B" w:rsidRDefault="00401B0B" w:rsidP="001D27B1">
      <w:pPr>
        <w:ind w:firstLine="720"/>
        <w:rPr>
          <w:rFonts w:ascii="Times New Roman" w:hAnsi="Times New Roman" w:cs="Times New Roman"/>
          <w:color w:val="000000"/>
          <w:sz w:val="24"/>
          <w:szCs w:val="24"/>
          <w:lang w:bidi="th-TH"/>
        </w:rPr>
      </w:pPr>
      <w:r>
        <w:rPr>
          <w:rFonts w:ascii="Times New Roman" w:eastAsia="STXinwei" w:hAnsi="Times New Roman" w:cs="Times New Roman"/>
          <w:b/>
          <w:bCs/>
          <w:sz w:val="28"/>
          <w:szCs w:val="28"/>
          <w:lang w:bidi="th-TH"/>
        </w:rPr>
        <w:tab/>
      </w:r>
      <w:r w:rsidRPr="00401B0B">
        <w:rPr>
          <w:rFonts w:ascii="Times New Roman" w:eastAsia="STXinwei" w:hAnsi="Times New Roman" w:cs="Times New Roman"/>
          <w:sz w:val="24"/>
          <w:szCs w:val="24"/>
          <w:lang w:bidi="th-TH"/>
        </w:rPr>
        <w:t xml:space="preserve">NDCs or Non-Communicable Diseases is a group of uninfected chronic disease which mean that it cannot infect people. The severity symptoms will gradually increase if not get the treated well. So as a result, they need to regular and prolonged medical visits are required. </w:t>
      </w:r>
      <w:r w:rsidR="00D61298" w:rsidRPr="00401B0B">
        <w:rPr>
          <w:rFonts w:ascii="Times New Roman" w:eastAsia="STXinwei" w:hAnsi="Times New Roman" w:cs="Times New Roman"/>
          <w:sz w:val="24"/>
          <w:szCs w:val="24"/>
          <w:lang w:bidi="th-TH"/>
        </w:rPr>
        <w:br w:type="page"/>
      </w:r>
    </w:p>
    <w:p w14:paraId="139315C4" w14:textId="487C3991" w:rsidR="00D61298" w:rsidRPr="006C4FC6" w:rsidRDefault="00D61298" w:rsidP="00D61298">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Two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Business &amp; Literature Review </w:t>
      </w:r>
    </w:p>
    <w:p w14:paraId="11DC230A" w14:textId="2BDB059C" w:rsidR="005400BA" w:rsidRDefault="00C92EB5" w:rsidP="00C92EB5">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2.1 Traditional System Review </w:t>
      </w:r>
    </w:p>
    <w:p w14:paraId="70EC147D" w14:textId="49AD5BC7" w:rsidR="00C92EB5" w:rsidRPr="005400BA" w:rsidRDefault="005400BA" w:rsidP="005400BA">
      <w:pPr>
        <w:rPr>
          <w:rFonts w:ascii="Times New Roman" w:eastAsia="STXinwei" w:hAnsi="Times New Roman" w:cs="Times New Roman" w:hint="cs"/>
          <w:b/>
          <w:bCs/>
          <w:color w:val="1D1D1D"/>
          <w:sz w:val="28"/>
          <w:szCs w:val="28"/>
          <w:lang w:bidi="th-TH"/>
        </w:rPr>
      </w:pPr>
      <w:r>
        <w:rPr>
          <w:rFonts w:ascii="Times New Roman" w:eastAsia="STXinwei" w:hAnsi="Times New Roman" w:cs="Times New Roman"/>
          <w:b/>
          <w:bCs/>
          <w:color w:val="1D1D1D"/>
          <w:sz w:val="28"/>
          <w:szCs w:val="28"/>
          <w:lang w:bidi="th-TH"/>
        </w:rPr>
        <w:br w:type="page"/>
      </w:r>
    </w:p>
    <w:p w14:paraId="3221155D" w14:textId="77777777"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2.2 Literature Review </w:t>
      </w:r>
    </w:p>
    <w:p w14:paraId="0B1DA53D" w14:textId="77777777" w:rsidR="005400BA" w:rsidRDefault="005400BA">
      <w:pPr>
        <w:rPr>
          <w:rFonts w:ascii="Times New Roman" w:eastAsia="STXinwei" w:hAnsi="Times New Roman" w:cs="Times New Roman"/>
          <w:b/>
          <w:bCs/>
          <w:color w:val="1D1D1D"/>
          <w:sz w:val="28"/>
          <w:szCs w:val="28"/>
          <w:lang w:bidi="th-TH"/>
        </w:rPr>
      </w:pPr>
      <w:r>
        <w:rPr>
          <w:rFonts w:ascii="Times New Roman" w:eastAsia="STXinwei" w:hAnsi="Times New Roman" w:cs="Times New Roman"/>
          <w:b/>
          <w:bCs/>
          <w:color w:val="1D1D1D"/>
          <w:sz w:val="28"/>
          <w:szCs w:val="28"/>
          <w:lang w:bidi="th-TH"/>
        </w:rPr>
        <w:br w:type="page"/>
      </w:r>
    </w:p>
    <w:p w14:paraId="607E15D0" w14:textId="1AA6C699"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2.3 Business Review </w:t>
      </w:r>
    </w:p>
    <w:p w14:paraId="6B436249" w14:textId="77777777" w:rsidR="005400BA" w:rsidRDefault="005400BA">
      <w:pPr>
        <w:rPr>
          <w:rFonts w:ascii="Times New Roman" w:eastAsia="STXinwei" w:hAnsi="Times New Roman" w:cs="Times New Roman"/>
          <w:b/>
          <w:bCs/>
          <w:color w:val="1D1D1D"/>
          <w:sz w:val="28"/>
          <w:szCs w:val="28"/>
          <w:lang w:bidi="th-TH"/>
        </w:rPr>
      </w:pPr>
      <w:r>
        <w:rPr>
          <w:rFonts w:ascii="Times New Roman" w:eastAsia="STXinwei" w:hAnsi="Times New Roman" w:cs="Times New Roman"/>
          <w:b/>
          <w:bCs/>
          <w:color w:val="1D1D1D"/>
          <w:sz w:val="28"/>
          <w:szCs w:val="28"/>
          <w:lang w:bidi="th-TH"/>
        </w:rPr>
        <w:br w:type="page"/>
      </w:r>
    </w:p>
    <w:p w14:paraId="0A11E428" w14:textId="0B58DDD8"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lastRenderedPageBreak/>
        <w:t xml:space="preserve">2.4 Technology Review </w:t>
      </w:r>
    </w:p>
    <w:tbl>
      <w:tblPr>
        <w:tblStyle w:val="TableGrid"/>
        <w:tblW w:w="0" w:type="auto"/>
        <w:tblLook w:val="04A0" w:firstRow="1" w:lastRow="0" w:firstColumn="1" w:lastColumn="0" w:noHBand="0" w:noVBand="1"/>
      </w:tblPr>
      <w:tblGrid>
        <w:gridCol w:w="3116"/>
        <w:gridCol w:w="3117"/>
        <w:gridCol w:w="3117"/>
      </w:tblGrid>
      <w:tr w:rsidR="005400BA" w14:paraId="0CBFB32C" w14:textId="77777777" w:rsidTr="005400BA">
        <w:tc>
          <w:tcPr>
            <w:tcW w:w="3116" w:type="dxa"/>
            <w:shd w:val="clear" w:color="auto" w:fill="7F7F7F" w:themeFill="text1" w:themeFillTint="80"/>
          </w:tcPr>
          <w:p w14:paraId="631E1934" w14:textId="0DCA1805" w:rsidR="005400BA" w:rsidRPr="005400BA" w:rsidRDefault="005400BA" w:rsidP="005400BA">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Times New Roman" w:hAnsi="Times New Roman" w:cs="Times New Roman"/>
                <w:b/>
                <w:bCs/>
                <w:sz w:val="28"/>
                <w:szCs w:val="28"/>
              </w:rPr>
              <w:t>Laravel</w:t>
            </w:r>
          </w:p>
        </w:tc>
        <w:tc>
          <w:tcPr>
            <w:tcW w:w="3117" w:type="dxa"/>
            <w:shd w:val="clear" w:color="auto" w:fill="7F7F7F" w:themeFill="text1" w:themeFillTint="80"/>
          </w:tcPr>
          <w:p w14:paraId="14B9BF94" w14:textId="792ED3AD" w:rsidR="005400BA" w:rsidRPr="005400BA" w:rsidRDefault="005400BA" w:rsidP="005400BA">
            <w:pPr>
              <w:spacing w:line="360" w:lineRule="auto"/>
              <w:jc w:val="center"/>
              <w:rPr>
                <w:rFonts w:ascii="Times New Roman" w:eastAsia="STXinwei" w:hAnsi="Times New Roman" w:cs="Times New Roman"/>
                <w:b/>
                <w:bCs/>
                <w:color w:val="1D1D1D"/>
                <w:sz w:val="28"/>
                <w:szCs w:val="35"/>
                <w:lang w:bidi="th-TH"/>
              </w:rPr>
            </w:pPr>
            <w:r w:rsidRPr="005400BA">
              <w:rPr>
                <w:rFonts w:ascii="Times New Roman" w:eastAsia="Times New Roman" w:hAnsi="Times New Roman" w:cs="Times New Roman"/>
                <w:b/>
                <w:bCs/>
                <w:sz w:val="28"/>
                <w:szCs w:val="28"/>
              </w:rPr>
              <w:t>Vue.js 2</w:t>
            </w:r>
          </w:p>
        </w:tc>
        <w:tc>
          <w:tcPr>
            <w:tcW w:w="3117" w:type="dxa"/>
            <w:shd w:val="clear" w:color="auto" w:fill="7F7F7F" w:themeFill="text1" w:themeFillTint="80"/>
          </w:tcPr>
          <w:p w14:paraId="34F74285" w14:textId="62298081" w:rsidR="005400BA" w:rsidRPr="005400BA" w:rsidRDefault="005400BA" w:rsidP="005400BA">
            <w:pPr>
              <w:spacing w:line="360" w:lineRule="auto"/>
              <w:jc w:val="center"/>
              <w:rPr>
                <w:rFonts w:ascii="Times New Roman" w:eastAsia="STXinwei" w:hAnsi="Times New Roman" w:cs="Times New Roman"/>
                <w:b/>
                <w:bCs/>
                <w:color w:val="1D1D1D"/>
                <w:sz w:val="28"/>
                <w:szCs w:val="35"/>
                <w:lang w:bidi="th-TH"/>
              </w:rPr>
            </w:pPr>
            <w:r w:rsidRPr="005400BA">
              <w:rPr>
                <w:rFonts w:ascii="Times New Roman" w:eastAsia="Times New Roman" w:hAnsi="Times New Roman" w:cs="Times New Roman"/>
                <w:b/>
                <w:bCs/>
                <w:sz w:val="28"/>
                <w:szCs w:val="28"/>
              </w:rPr>
              <w:t>MySQL</w:t>
            </w:r>
          </w:p>
        </w:tc>
      </w:tr>
      <w:tr w:rsidR="005400BA" w14:paraId="1B57A78F" w14:textId="77777777" w:rsidTr="005400BA">
        <w:tc>
          <w:tcPr>
            <w:tcW w:w="3116" w:type="dxa"/>
          </w:tcPr>
          <w:p w14:paraId="31496412" w14:textId="77777777" w:rsidR="005400BA" w:rsidRPr="005400BA" w:rsidRDefault="005400BA">
            <w:pPr>
              <w:rPr>
                <w:rFonts w:ascii="Times New Roman" w:eastAsia="STXinwei" w:hAnsi="Times New Roman" w:cs="Times New Roman"/>
                <w:color w:val="1D1D1D"/>
                <w:sz w:val="28"/>
                <w:szCs w:val="28"/>
                <w:lang w:bidi="th-TH"/>
              </w:rPr>
            </w:pPr>
          </w:p>
        </w:tc>
        <w:tc>
          <w:tcPr>
            <w:tcW w:w="3117" w:type="dxa"/>
          </w:tcPr>
          <w:p w14:paraId="6790CC25" w14:textId="77777777" w:rsidR="005400BA" w:rsidRPr="005400BA" w:rsidRDefault="005400BA">
            <w:pPr>
              <w:rPr>
                <w:rFonts w:ascii="Times New Roman" w:eastAsia="STXinwei" w:hAnsi="Times New Roman" w:cs="Angsana New" w:hint="cs"/>
                <w:color w:val="1D1D1D"/>
                <w:sz w:val="28"/>
                <w:szCs w:val="35"/>
                <w:lang w:bidi="th-TH"/>
              </w:rPr>
            </w:pPr>
          </w:p>
        </w:tc>
        <w:tc>
          <w:tcPr>
            <w:tcW w:w="3117" w:type="dxa"/>
          </w:tcPr>
          <w:p w14:paraId="38F49DD4" w14:textId="77777777" w:rsidR="005400BA" w:rsidRPr="005400BA" w:rsidRDefault="005400BA">
            <w:pPr>
              <w:rPr>
                <w:rFonts w:ascii="Times New Roman" w:eastAsia="STXinwei" w:hAnsi="Times New Roman" w:cs="Angsana New" w:hint="cs"/>
                <w:color w:val="1D1D1D"/>
                <w:sz w:val="28"/>
                <w:szCs w:val="35"/>
                <w:lang w:bidi="th-TH"/>
              </w:rPr>
            </w:pPr>
          </w:p>
        </w:tc>
      </w:tr>
      <w:tr w:rsidR="005400BA" w14:paraId="1DA26A2E" w14:textId="77777777" w:rsidTr="005400BA">
        <w:tc>
          <w:tcPr>
            <w:tcW w:w="3116" w:type="dxa"/>
          </w:tcPr>
          <w:p w14:paraId="4A407CEE" w14:textId="77777777" w:rsidR="005400BA" w:rsidRPr="005400BA" w:rsidRDefault="005400BA">
            <w:pPr>
              <w:rPr>
                <w:rFonts w:ascii="Times New Roman" w:eastAsia="STXinwei" w:hAnsi="Times New Roman" w:cs="Times New Roman"/>
                <w:color w:val="1D1D1D"/>
                <w:sz w:val="28"/>
                <w:szCs w:val="28"/>
                <w:lang w:bidi="th-TH"/>
              </w:rPr>
            </w:pPr>
          </w:p>
        </w:tc>
        <w:tc>
          <w:tcPr>
            <w:tcW w:w="3117" w:type="dxa"/>
          </w:tcPr>
          <w:p w14:paraId="27059326" w14:textId="4926E95F" w:rsidR="005400BA" w:rsidRPr="005400BA" w:rsidRDefault="005400BA" w:rsidP="005400BA">
            <w:pPr>
              <w:spacing w:line="276" w:lineRule="auto"/>
              <w:rPr>
                <w:rFonts w:ascii="Times New Roman" w:eastAsia="STXinwei" w:hAnsi="Times New Roman" w:cs="Times New Roman"/>
                <w:color w:val="1D1D1D"/>
                <w:sz w:val="24"/>
                <w:szCs w:val="24"/>
                <w:lang w:bidi="th-TH"/>
              </w:rPr>
            </w:pPr>
            <w:r w:rsidRPr="005400BA">
              <w:rPr>
                <w:rFonts w:ascii="Times New Roman" w:eastAsia="Times New Roman" w:hAnsi="Times New Roman" w:cs="Times New Roman"/>
                <w:sz w:val="24"/>
                <w:szCs w:val="24"/>
              </w:rPr>
              <w:t xml:space="preserve">Vue is an open-source progressive </w:t>
            </w:r>
            <w:r w:rsidRPr="005400BA">
              <w:rPr>
                <w:rFonts w:ascii="Times New Roman" w:eastAsia="Times New Roman" w:hAnsi="Times New Roman" w:cs="Times New Roman"/>
                <w:sz w:val="24"/>
                <w:szCs w:val="24"/>
              </w:rPr>
              <w:t>JavaScript</w:t>
            </w:r>
            <w:r w:rsidRPr="005400BA">
              <w:rPr>
                <w:rFonts w:ascii="Times New Roman" w:eastAsia="Times New Roman" w:hAnsi="Times New Roman" w:cs="Times New Roman"/>
                <w:sz w:val="24"/>
                <w:szCs w:val="24"/>
              </w:rPr>
              <w:t xml:space="preserve"> framework for building user interfaces</w:t>
            </w:r>
          </w:p>
        </w:tc>
        <w:tc>
          <w:tcPr>
            <w:tcW w:w="3117" w:type="dxa"/>
          </w:tcPr>
          <w:p w14:paraId="1BEAE6BC" w14:textId="19B51582" w:rsidR="005400BA" w:rsidRPr="005400BA" w:rsidRDefault="005400BA" w:rsidP="005400BA">
            <w:pPr>
              <w:spacing w:line="276" w:lineRule="auto"/>
              <w:rPr>
                <w:rFonts w:ascii="Times New Roman" w:eastAsia="STXinwei" w:hAnsi="Times New Roman" w:cs="Times New Roman"/>
                <w:color w:val="1D1D1D"/>
                <w:sz w:val="24"/>
                <w:szCs w:val="24"/>
                <w:lang w:bidi="th-TH"/>
              </w:rPr>
            </w:pPr>
            <w:r w:rsidRPr="005400BA">
              <w:rPr>
                <w:rFonts w:ascii="Times New Roman" w:eastAsia="Times New Roman" w:hAnsi="Times New Roman" w:cs="Times New Roman"/>
                <w:sz w:val="24"/>
                <w:szCs w:val="24"/>
              </w:rPr>
              <w:t>MySQL is open source relational database management system (RDBMS)</w:t>
            </w:r>
          </w:p>
        </w:tc>
      </w:tr>
      <w:tr w:rsidR="005400BA" w14:paraId="1FEB63A6" w14:textId="77777777" w:rsidTr="005400BA">
        <w:tc>
          <w:tcPr>
            <w:tcW w:w="9350" w:type="dxa"/>
            <w:gridSpan w:val="3"/>
            <w:shd w:val="clear" w:color="auto" w:fill="7F7F7F" w:themeFill="text1" w:themeFillTint="80"/>
          </w:tcPr>
          <w:p w14:paraId="75502D6B" w14:textId="12929B6B" w:rsidR="005400BA" w:rsidRPr="005400BA" w:rsidRDefault="005400BA" w:rsidP="005400BA">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STXinwei" w:hAnsi="Times New Roman" w:cs="Times New Roman"/>
                <w:b/>
                <w:bCs/>
                <w:color w:val="1D1D1D"/>
                <w:sz w:val="28"/>
                <w:szCs w:val="28"/>
                <w:lang w:bidi="th-TH"/>
              </w:rPr>
              <w:t>Technology Description</w:t>
            </w:r>
          </w:p>
        </w:tc>
      </w:tr>
      <w:tr w:rsidR="005400BA" w14:paraId="60BA7A1B" w14:textId="77777777" w:rsidTr="005400BA">
        <w:tc>
          <w:tcPr>
            <w:tcW w:w="3116" w:type="dxa"/>
          </w:tcPr>
          <w:p w14:paraId="570F31E6" w14:textId="03E23DAC" w:rsidR="005400BA" w:rsidRPr="005400BA" w:rsidRDefault="005400BA" w:rsidP="005400BA">
            <w:pPr>
              <w:pStyle w:val="ListParagraph"/>
              <w:rPr>
                <w:rFonts w:asciiTheme="minorBidi" w:hAnsiTheme="minorBidi"/>
                <w:b/>
                <w:bCs/>
              </w:rPr>
            </w:pPr>
          </w:p>
        </w:tc>
        <w:tc>
          <w:tcPr>
            <w:tcW w:w="3117" w:type="dxa"/>
          </w:tcPr>
          <w:p w14:paraId="7CFA1852" w14:textId="6C7FF4E1" w:rsidR="005400BA" w:rsidRPr="005400BA" w:rsidRDefault="005400BA" w:rsidP="005400BA">
            <w:pPr>
              <w:pStyle w:val="ListParagraph"/>
              <w:rPr>
                <w:rFonts w:asciiTheme="minorBidi" w:hAnsiTheme="minorBidi" w:hint="cs"/>
              </w:rPr>
            </w:pPr>
          </w:p>
        </w:tc>
        <w:tc>
          <w:tcPr>
            <w:tcW w:w="3117" w:type="dxa"/>
          </w:tcPr>
          <w:p w14:paraId="218404D7" w14:textId="21D7BD25" w:rsidR="005400BA" w:rsidRPr="005400BA" w:rsidRDefault="005400BA" w:rsidP="005400BA">
            <w:pPr>
              <w:pStyle w:val="ListParagraph"/>
              <w:rPr>
                <w:rFonts w:asciiTheme="minorBidi" w:hAnsiTheme="minorBidi" w:hint="cs"/>
              </w:rPr>
            </w:pPr>
          </w:p>
        </w:tc>
      </w:tr>
      <w:tr w:rsidR="005400BA" w14:paraId="4F65CAA0" w14:textId="77777777" w:rsidTr="005400BA">
        <w:tc>
          <w:tcPr>
            <w:tcW w:w="9350" w:type="dxa"/>
            <w:gridSpan w:val="3"/>
            <w:shd w:val="clear" w:color="auto" w:fill="7F7F7F" w:themeFill="text1" w:themeFillTint="80"/>
          </w:tcPr>
          <w:p w14:paraId="2CA4F55D" w14:textId="63C24BDD" w:rsidR="005400BA" w:rsidRPr="005400BA" w:rsidRDefault="005400BA" w:rsidP="005400BA">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STXinwei" w:hAnsi="Times New Roman" w:cs="Times New Roman"/>
                <w:b/>
                <w:bCs/>
                <w:color w:val="1D1D1D"/>
                <w:sz w:val="28"/>
                <w:szCs w:val="28"/>
                <w:lang w:bidi="th-TH"/>
              </w:rPr>
              <w:t>Alternative Technology</w:t>
            </w:r>
          </w:p>
        </w:tc>
      </w:tr>
      <w:tr w:rsidR="005400BA" w14:paraId="25179693" w14:textId="77777777" w:rsidTr="005400BA">
        <w:tc>
          <w:tcPr>
            <w:tcW w:w="3116" w:type="dxa"/>
          </w:tcPr>
          <w:p w14:paraId="257D5049" w14:textId="77777777" w:rsidR="005400BA" w:rsidRPr="005400BA" w:rsidRDefault="005400BA" w:rsidP="005400BA">
            <w:pPr>
              <w:pStyle w:val="ListParagraph"/>
              <w:numPr>
                <w:ilvl w:val="0"/>
                <w:numId w:val="6"/>
              </w:numPr>
              <w:rPr>
                <w:rFonts w:ascii="Times New Roman" w:hAnsi="Times New Roman" w:cs="Times New Roman"/>
                <w:b/>
                <w:bCs/>
                <w:sz w:val="24"/>
                <w:szCs w:val="24"/>
              </w:rPr>
            </w:pPr>
            <w:r w:rsidRPr="005400BA">
              <w:rPr>
                <w:rFonts w:ascii="Times New Roman" w:eastAsia="Times New Roman" w:hAnsi="Times New Roman" w:cs="Times New Roman"/>
                <w:sz w:val="24"/>
                <w:szCs w:val="24"/>
              </w:rPr>
              <w:t>Symfony</w:t>
            </w:r>
          </w:p>
          <w:p w14:paraId="537DD75C" w14:textId="77777777" w:rsidR="005400BA" w:rsidRPr="005400BA" w:rsidRDefault="005400BA" w:rsidP="005400BA">
            <w:pPr>
              <w:pStyle w:val="ListParagraph"/>
              <w:numPr>
                <w:ilvl w:val="0"/>
                <w:numId w:val="6"/>
              </w:numPr>
              <w:rPr>
                <w:rFonts w:ascii="Times New Roman" w:hAnsi="Times New Roman" w:cs="Times New Roman"/>
                <w:b/>
                <w:bCs/>
                <w:sz w:val="24"/>
                <w:szCs w:val="24"/>
              </w:rPr>
            </w:pPr>
            <w:r w:rsidRPr="005400BA">
              <w:rPr>
                <w:rFonts w:ascii="Times New Roman" w:eastAsia="Times New Roman" w:hAnsi="Times New Roman" w:cs="Times New Roman"/>
                <w:sz w:val="24"/>
                <w:szCs w:val="24"/>
              </w:rPr>
              <w:t>CodeIgniter</w:t>
            </w:r>
          </w:p>
          <w:p w14:paraId="09FADA45" w14:textId="77777777" w:rsidR="005400BA" w:rsidRPr="005400BA" w:rsidRDefault="005400BA" w:rsidP="005400BA">
            <w:pPr>
              <w:pStyle w:val="ListParagraph"/>
              <w:numPr>
                <w:ilvl w:val="0"/>
                <w:numId w:val="6"/>
              </w:numPr>
              <w:rPr>
                <w:rFonts w:ascii="Times New Roman" w:hAnsi="Times New Roman" w:cs="Times New Roman"/>
                <w:b/>
                <w:bCs/>
                <w:sz w:val="24"/>
                <w:szCs w:val="24"/>
              </w:rPr>
            </w:pPr>
            <w:r w:rsidRPr="005400BA">
              <w:rPr>
                <w:rFonts w:ascii="Times New Roman" w:eastAsia="Times New Roman" w:hAnsi="Times New Roman" w:cs="Times New Roman"/>
                <w:sz w:val="24"/>
                <w:szCs w:val="24"/>
              </w:rPr>
              <w:t>Yii 2</w:t>
            </w:r>
          </w:p>
          <w:p w14:paraId="0AF51B54" w14:textId="4A326288" w:rsidR="005400BA" w:rsidRPr="005400BA" w:rsidRDefault="005400BA" w:rsidP="005400BA">
            <w:pPr>
              <w:pStyle w:val="ListParagraph"/>
              <w:numPr>
                <w:ilvl w:val="0"/>
                <w:numId w:val="6"/>
              </w:numPr>
              <w:rPr>
                <w:rFonts w:ascii="Times New Roman" w:hAnsi="Times New Roman" w:cs="Times New Roman"/>
                <w:b/>
                <w:bCs/>
                <w:sz w:val="24"/>
                <w:szCs w:val="24"/>
              </w:rPr>
            </w:pPr>
            <w:r w:rsidRPr="005400BA">
              <w:rPr>
                <w:rFonts w:ascii="Times New Roman" w:eastAsia="Times New Roman" w:hAnsi="Times New Roman" w:cs="Times New Roman"/>
                <w:sz w:val="24"/>
                <w:szCs w:val="24"/>
              </w:rPr>
              <w:t>Phalcon</w:t>
            </w:r>
          </w:p>
        </w:tc>
        <w:tc>
          <w:tcPr>
            <w:tcW w:w="3117" w:type="dxa"/>
          </w:tcPr>
          <w:p w14:paraId="1021D74A"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React.js</w:t>
            </w:r>
          </w:p>
          <w:p w14:paraId="300EAF19"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Angular 4</w:t>
            </w:r>
          </w:p>
          <w:p w14:paraId="78260B34" w14:textId="1E2C99A2"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Ember.js</w:t>
            </w:r>
          </w:p>
        </w:tc>
        <w:tc>
          <w:tcPr>
            <w:tcW w:w="3117" w:type="dxa"/>
          </w:tcPr>
          <w:p w14:paraId="1B161534"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PostgreSQL</w:t>
            </w:r>
          </w:p>
          <w:p w14:paraId="3537573B"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MariaDB</w:t>
            </w:r>
          </w:p>
          <w:p w14:paraId="6688B1BD" w14:textId="206747B9"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SQLite</w:t>
            </w:r>
          </w:p>
        </w:tc>
      </w:tr>
      <w:tr w:rsidR="005400BA" w14:paraId="271DBB12" w14:textId="77777777" w:rsidTr="005400BA">
        <w:tc>
          <w:tcPr>
            <w:tcW w:w="9350" w:type="dxa"/>
            <w:gridSpan w:val="3"/>
            <w:shd w:val="clear" w:color="auto" w:fill="7F7F7F" w:themeFill="text1" w:themeFillTint="80"/>
          </w:tcPr>
          <w:p w14:paraId="08C921AE" w14:textId="3D130A1A" w:rsidR="005400BA" w:rsidRPr="005400BA" w:rsidRDefault="005400BA" w:rsidP="005400BA">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Times New Roman" w:hAnsi="Times New Roman" w:cs="Times New Roman"/>
                <w:b/>
                <w:bCs/>
                <w:sz w:val="28"/>
                <w:szCs w:val="28"/>
              </w:rPr>
              <w:t>The selection of this technology</w:t>
            </w:r>
          </w:p>
        </w:tc>
      </w:tr>
      <w:tr w:rsidR="005400BA" w14:paraId="43FA914D" w14:textId="77777777" w:rsidTr="005400BA">
        <w:tc>
          <w:tcPr>
            <w:tcW w:w="3116" w:type="dxa"/>
          </w:tcPr>
          <w:p w14:paraId="11F4F2BC" w14:textId="77777777" w:rsidR="005400BA" w:rsidRPr="005400BA" w:rsidRDefault="005400BA" w:rsidP="005400BA">
            <w:pPr>
              <w:rPr>
                <w:rFonts w:ascii="Times New Roman" w:eastAsia="STXinwei" w:hAnsi="Times New Roman" w:cs="Angsana New" w:hint="cs"/>
                <w:color w:val="1D1D1D"/>
                <w:sz w:val="28"/>
                <w:szCs w:val="35"/>
                <w:lang w:bidi="th-TH"/>
              </w:rPr>
            </w:pPr>
          </w:p>
        </w:tc>
        <w:tc>
          <w:tcPr>
            <w:tcW w:w="3117" w:type="dxa"/>
          </w:tcPr>
          <w:p w14:paraId="506A8A15"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Angsana New" w:hAnsi="Angsana New" w:cs="Angsana New"/>
                <w:sz w:val="24"/>
                <w:szCs w:val="24"/>
                <w:lang w:val="th"/>
              </w:rPr>
              <w:t>ง่ายต่อการเรียนรู้</w:t>
            </w:r>
          </w:p>
          <w:p w14:paraId="224037CC"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Angsana New" w:hAnsi="Angsana New" w:cs="Angsana New"/>
                <w:sz w:val="24"/>
                <w:szCs w:val="24"/>
                <w:lang w:val="th"/>
              </w:rPr>
              <w:t>พัฒนา</w:t>
            </w:r>
            <w:r w:rsidRPr="005400BA">
              <w:rPr>
                <w:rFonts w:ascii="Times New Roman" w:eastAsia="Times New Roman" w:hAnsi="Times New Roman" w:cs="Times New Roman"/>
                <w:sz w:val="24"/>
                <w:szCs w:val="24"/>
                <w:lang w:val="th"/>
              </w:rPr>
              <w:t xml:space="preserve"> </w:t>
            </w:r>
            <w:r w:rsidRPr="005400BA">
              <w:rPr>
                <w:rFonts w:ascii="Times New Roman" w:eastAsia="Times New Roman" w:hAnsi="Times New Roman" w:cs="Times New Roman"/>
                <w:sz w:val="24"/>
                <w:szCs w:val="24"/>
              </w:rPr>
              <w:t xml:space="preserve">application </w:t>
            </w:r>
            <w:r w:rsidRPr="005400BA">
              <w:rPr>
                <w:rFonts w:ascii="Angsana New" w:hAnsi="Angsana New" w:cs="Angsana New"/>
                <w:sz w:val="24"/>
                <w:szCs w:val="24"/>
                <w:lang w:val="th"/>
              </w:rPr>
              <w:t>ได้เร็ว</w:t>
            </w:r>
          </w:p>
          <w:p w14:paraId="14A963BB"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Component</w:t>
            </w:r>
          </w:p>
          <w:p w14:paraId="7D10C9D8" w14:textId="4163AF83" w:rsidR="005400BA" w:rsidRPr="005400BA" w:rsidRDefault="005400BA" w:rsidP="005400BA">
            <w:pPr>
              <w:rPr>
                <w:rFonts w:ascii="Times New Roman" w:eastAsia="STXinwei" w:hAnsi="Times New Roman" w:cs="Times New Roman"/>
                <w:color w:val="1D1D1D"/>
                <w:sz w:val="24"/>
                <w:szCs w:val="24"/>
                <w:lang w:bidi="th-TH"/>
              </w:rPr>
            </w:pPr>
            <w:r w:rsidRPr="005400BA">
              <w:rPr>
                <w:rFonts w:ascii="Times New Roman" w:eastAsia="Times New Roman" w:hAnsi="Times New Roman" w:cs="Times New Roman"/>
                <w:sz w:val="24"/>
                <w:szCs w:val="24"/>
              </w:rPr>
              <w:t>data binding</w:t>
            </w:r>
          </w:p>
        </w:tc>
        <w:tc>
          <w:tcPr>
            <w:tcW w:w="3117" w:type="dxa"/>
          </w:tcPr>
          <w:p w14:paraId="7CEF2D7F"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reliable</w:t>
            </w:r>
          </w:p>
          <w:p w14:paraId="7EB16070"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easy to use</w:t>
            </w:r>
          </w:p>
          <w:p w14:paraId="0AED927A" w14:textId="77777777"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free to use</w:t>
            </w:r>
          </w:p>
          <w:p w14:paraId="081C627A" w14:textId="23CD02B5" w:rsidR="005400BA" w:rsidRPr="005400BA" w:rsidRDefault="005400BA" w:rsidP="005400BA">
            <w:pPr>
              <w:pStyle w:val="ListParagraph"/>
              <w:numPr>
                <w:ilvl w:val="0"/>
                <w:numId w:val="6"/>
              </w:numPr>
              <w:rPr>
                <w:rFonts w:ascii="Times New Roman" w:hAnsi="Times New Roman" w:cs="Times New Roman"/>
                <w:sz w:val="24"/>
                <w:szCs w:val="24"/>
              </w:rPr>
            </w:pPr>
            <w:r w:rsidRPr="005400BA">
              <w:rPr>
                <w:rFonts w:ascii="Times New Roman" w:eastAsia="Times New Roman" w:hAnsi="Times New Roman" w:cs="Times New Roman"/>
                <w:sz w:val="24"/>
                <w:szCs w:val="24"/>
              </w:rPr>
              <w:t>supported by Oracle Corporation</w:t>
            </w:r>
          </w:p>
        </w:tc>
      </w:tr>
    </w:tbl>
    <w:p w14:paraId="135E282B" w14:textId="4973ACF9" w:rsidR="005400BA" w:rsidRPr="005400BA" w:rsidRDefault="005400BA">
      <w:pPr>
        <w:rPr>
          <w:rFonts w:ascii="Times New Roman" w:eastAsia="STXinwei" w:hAnsi="Times New Roman" w:cs="Angsana New" w:hint="cs"/>
          <w:b/>
          <w:bCs/>
          <w:color w:val="1D1D1D"/>
          <w:sz w:val="28"/>
          <w:szCs w:val="35"/>
          <w:lang w:bidi="th-TH"/>
        </w:rPr>
      </w:pPr>
    </w:p>
    <w:p w14:paraId="4EDF5F43" w14:textId="77777777" w:rsidR="005400BA" w:rsidRDefault="005400BA">
      <w:pPr>
        <w:rPr>
          <w:rFonts w:ascii="Times New Roman" w:eastAsia="STXinwei" w:hAnsi="Times New Roman" w:cs="Times New Roman"/>
          <w:b/>
          <w:bCs/>
          <w:color w:val="1D1D1D"/>
          <w:sz w:val="28"/>
          <w:szCs w:val="28"/>
          <w:lang w:bidi="th-TH"/>
        </w:rPr>
      </w:pPr>
      <w:r>
        <w:rPr>
          <w:rFonts w:ascii="Times New Roman" w:eastAsia="STXinwei" w:hAnsi="Times New Roman" w:cs="Times New Roman"/>
          <w:b/>
          <w:bCs/>
          <w:color w:val="1D1D1D"/>
          <w:sz w:val="28"/>
          <w:szCs w:val="28"/>
          <w:lang w:bidi="th-TH"/>
        </w:rPr>
        <w:br w:type="page"/>
      </w:r>
    </w:p>
    <w:p w14:paraId="5341130C" w14:textId="77777777" w:rsidR="005400BA" w:rsidRPr="006C4FC6" w:rsidRDefault="00AE59F2" w:rsidP="00AE59F2">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lastRenderedPageBreak/>
        <w:t>2.5 Development Tools Review</w:t>
      </w:r>
    </w:p>
    <w:tbl>
      <w:tblPr>
        <w:tblStyle w:val="TableGrid"/>
        <w:tblW w:w="0" w:type="auto"/>
        <w:tblLook w:val="04A0" w:firstRow="1" w:lastRow="0" w:firstColumn="1" w:lastColumn="0" w:noHBand="0" w:noVBand="1"/>
      </w:tblPr>
      <w:tblGrid>
        <w:gridCol w:w="3116"/>
        <w:gridCol w:w="3117"/>
        <w:gridCol w:w="3117"/>
      </w:tblGrid>
      <w:tr w:rsidR="005400BA" w:rsidRPr="005400BA" w14:paraId="1DC64B5E" w14:textId="77777777" w:rsidTr="006D4922">
        <w:tc>
          <w:tcPr>
            <w:tcW w:w="3116" w:type="dxa"/>
            <w:shd w:val="clear" w:color="auto" w:fill="7F7F7F" w:themeFill="text1" w:themeFillTint="80"/>
          </w:tcPr>
          <w:p w14:paraId="028486D5" w14:textId="2676CABC" w:rsidR="005400BA" w:rsidRPr="005400BA" w:rsidRDefault="005400BA" w:rsidP="006D4922">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Times New Roman" w:hAnsi="Times New Roman" w:cs="Times New Roman"/>
                <w:b/>
                <w:bCs/>
                <w:sz w:val="28"/>
                <w:szCs w:val="28"/>
              </w:rPr>
              <w:t>PhpStrom</w:t>
            </w:r>
          </w:p>
        </w:tc>
        <w:tc>
          <w:tcPr>
            <w:tcW w:w="3117" w:type="dxa"/>
            <w:shd w:val="clear" w:color="auto" w:fill="7F7F7F" w:themeFill="text1" w:themeFillTint="80"/>
          </w:tcPr>
          <w:p w14:paraId="31355A31" w14:textId="0585AC6F" w:rsidR="005400BA" w:rsidRPr="005400BA" w:rsidRDefault="005400BA" w:rsidP="006D4922">
            <w:pPr>
              <w:spacing w:line="360" w:lineRule="auto"/>
              <w:jc w:val="center"/>
              <w:rPr>
                <w:rFonts w:ascii="Times New Roman" w:eastAsia="STXinwei" w:hAnsi="Times New Roman" w:cs="Times New Roman"/>
                <w:b/>
                <w:bCs/>
                <w:color w:val="1D1D1D"/>
                <w:sz w:val="28"/>
                <w:szCs w:val="35"/>
                <w:lang w:bidi="th-TH"/>
              </w:rPr>
            </w:pPr>
            <w:r w:rsidRPr="005400BA">
              <w:rPr>
                <w:rFonts w:ascii="Times New Roman" w:eastAsia="Times New Roman" w:hAnsi="Times New Roman" w:cs="Times New Roman"/>
                <w:b/>
                <w:bCs/>
                <w:sz w:val="28"/>
                <w:szCs w:val="28"/>
              </w:rPr>
              <w:t>Atom</w:t>
            </w:r>
          </w:p>
        </w:tc>
        <w:tc>
          <w:tcPr>
            <w:tcW w:w="3117" w:type="dxa"/>
            <w:shd w:val="clear" w:color="auto" w:fill="7F7F7F" w:themeFill="text1" w:themeFillTint="80"/>
          </w:tcPr>
          <w:p w14:paraId="66D1E836" w14:textId="5C69DB2A" w:rsidR="005400BA" w:rsidRPr="005400BA" w:rsidRDefault="005400BA" w:rsidP="006D4922">
            <w:pPr>
              <w:spacing w:line="360" w:lineRule="auto"/>
              <w:jc w:val="center"/>
              <w:rPr>
                <w:rFonts w:ascii="Times New Roman" w:eastAsia="STXinwei" w:hAnsi="Times New Roman" w:cs="Times New Roman"/>
                <w:b/>
                <w:bCs/>
                <w:color w:val="1D1D1D"/>
                <w:sz w:val="28"/>
                <w:szCs w:val="35"/>
                <w:lang w:bidi="th-TH"/>
              </w:rPr>
            </w:pPr>
            <w:r w:rsidRPr="005400BA">
              <w:rPr>
                <w:rFonts w:ascii="Times New Roman" w:eastAsia="Times New Roman" w:hAnsi="Times New Roman" w:cs="Times New Roman"/>
                <w:b/>
                <w:bCs/>
                <w:sz w:val="28"/>
                <w:szCs w:val="28"/>
              </w:rPr>
              <w:t>phpMyAdmin</w:t>
            </w:r>
          </w:p>
        </w:tc>
      </w:tr>
      <w:tr w:rsidR="005400BA" w:rsidRPr="005400BA" w14:paraId="41905B68" w14:textId="77777777" w:rsidTr="006D4922">
        <w:tc>
          <w:tcPr>
            <w:tcW w:w="3116" w:type="dxa"/>
          </w:tcPr>
          <w:p w14:paraId="5B461044" w14:textId="77777777" w:rsidR="005400BA" w:rsidRPr="005400BA" w:rsidRDefault="005400BA" w:rsidP="006D4922">
            <w:pPr>
              <w:rPr>
                <w:rFonts w:ascii="Times New Roman" w:eastAsia="STXinwei" w:hAnsi="Times New Roman" w:cs="Times New Roman"/>
                <w:color w:val="1D1D1D"/>
                <w:sz w:val="28"/>
                <w:szCs w:val="28"/>
                <w:lang w:bidi="th-TH"/>
              </w:rPr>
            </w:pPr>
          </w:p>
        </w:tc>
        <w:tc>
          <w:tcPr>
            <w:tcW w:w="3117" w:type="dxa"/>
          </w:tcPr>
          <w:p w14:paraId="29EAE69B" w14:textId="77777777" w:rsidR="005400BA" w:rsidRPr="005400BA" w:rsidRDefault="005400BA" w:rsidP="006D4922">
            <w:pPr>
              <w:rPr>
                <w:rFonts w:ascii="Times New Roman" w:eastAsia="STXinwei" w:hAnsi="Times New Roman" w:cs="Angsana New" w:hint="cs"/>
                <w:color w:val="1D1D1D"/>
                <w:sz w:val="28"/>
                <w:szCs w:val="35"/>
                <w:lang w:bidi="th-TH"/>
              </w:rPr>
            </w:pPr>
          </w:p>
        </w:tc>
        <w:tc>
          <w:tcPr>
            <w:tcW w:w="3117" w:type="dxa"/>
          </w:tcPr>
          <w:p w14:paraId="339DA359" w14:textId="77777777" w:rsidR="005400BA" w:rsidRPr="005400BA" w:rsidRDefault="005400BA" w:rsidP="006D4922">
            <w:pPr>
              <w:rPr>
                <w:rFonts w:ascii="Times New Roman" w:eastAsia="STXinwei" w:hAnsi="Times New Roman" w:cs="Angsana New" w:hint="cs"/>
                <w:color w:val="1D1D1D"/>
                <w:sz w:val="28"/>
                <w:szCs w:val="35"/>
                <w:lang w:bidi="th-TH"/>
              </w:rPr>
            </w:pPr>
          </w:p>
        </w:tc>
      </w:tr>
      <w:tr w:rsidR="005400BA" w:rsidRPr="005400BA" w14:paraId="4B9728B0" w14:textId="77777777" w:rsidTr="006D4922">
        <w:tc>
          <w:tcPr>
            <w:tcW w:w="3116" w:type="dxa"/>
          </w:tcPr>
          <w:p w14:paraId="5A0F88F6" w14:textId="77777777" w:rsidR="005400BA" w:rsidRPr="005400BA" w:rsidRDefault="005400BA" w:rsidP="006D4922">
            <w:pPr>
              <w:rPr>
                <w:rFonts w:ascii="Times New Roman" w:eastAsia="STXinwei" w:hAnsi="Times New Roman" w:cs="Times New Roman"/>
                <w:color w:val="1D1D1D"/>
                <w:sz w:val="28"/>
                <w:szCs w:val="28"/>
                <w:lang w:bidi="th-TH"/>
              </w:rPr>
            </w:pPr>
          </w:p>
        </w:tc>
        <w:tc>
          <w:tcPr>
            <w:tcW w:w="3117" w:type="dxa"/>
          </w:tcPr>
          <w:p w14:paraId="21061997" w14:textId="6C86DB7A" w:rsidR="005400BA" w:rsidRPr="005400BA" w:rsidRDefault="005400BA" w:rsidP="006D4922">
            <w:pPr>
              <w:spacing w:line="276" w:lineRule="auto"/>
              <w:rPr>
                <w:rFonts w:ascii="Times New Roman" w:eastAsia="STXinwei" w:hAnsi="Times New Roman" w:cs="Times New Roman"/>
                <w:color w:val="1D1D1D"/>
                <w:sz w:val="24"/>
                <w:szCs w:val="24"/>
                <w:lang w:bidi="th-TH"/>
              </w:rPr>
            </w:pPr>
          </w:p>
        </w:tc>
        <w:tc>
          <w:tcPr>
            <w:tcW w:w="3117" w:type="dxa"/>
          </w:tcPr>
          <w:p w14:paraId="02106FA1" w14:textId="6409C5EE" w:rsidR="005400BA" w:rsidRPr="005400BA" w:rsidRDefault="005400BA" w:rsidP="006D4922">
            <w:pPr>
              <w:spacing w:line="276" w:lineRule="auto"/>
              <w:rPr>
                <w:rFonts w:ascii="Times New Roman" w:eastAsia="STXinwei" w:hAnsi="Times New Roman" w:cs="Times New Roman"/>
                <w:color w:val="1D1D1D"/>
                <w:sz w:val="24"/>
                <w:szCs w:val="24"/>
                <w:lang w:bidi="th-TH"/>
              </w:rPr>
            </w:pPr>
          </w:p>
        </w:tc>
      </w:tr>
      <w:tr w:rsidR="005400BA" w:rsidRPr="005400BA" w14:paraId="14E31A4C" w14:textId="77777777" w:rsidTr="006D4922">
        <w:tc>
          <w:tcPr>
            <w:tcW w:w="9350" w:type="dxa"/>
            <w:gridSpan w:val="3"/>
            <w:shd w:val="clear" w:color="auto" w:fill="7F7F7F" w:themeFill="text1" w:themeFillTint="80"/>
          </w:tcPr>
          <w:p w14:paraId="0100C06F" w14:textId="77777777" w:rsidR="005400BA" w:rsidRPr="005400BA" w:rsidRDefault="005400BA" w:rsidP="006D4922">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STXinwei" w:hAnsi="Times New Roman" w:cs="Times New Roman"/>
                <w:b/>
                <w:bCs/>
                <w:color w:val="1D1D1D"/>
                <w:sz w:val="28"/>
                <w:szCs w:val="28"/>
                <w:lang w:bidi="th-TH"/>
              </w:rPr>
              <w:t>Technology Description</w:t>
            </w:r>
          </w:p>
        </w:tc>
      </w:tr>
      <w:tr w:rsidR="005400BA" w:rsidRPr="005400BA" w14:paraId="108AFE5B" w14:textId="77777777" w:rsidTr="006D4922">
        <w:tc>
          <w:tcPr>
            <w:tcW w:w="3116" w:type="dxa"/>
          </w:tcPr>
          <w:p w14:paraId="6774A362" w14:textId="77777777" w:rsidR="005400BA" w:rsidRPr="005400BA" w:rsidRDefault="005400BA" w:rsidP="006D4922">
            <w:pPr>
              <w:pStyle w:val="ListParagraph"/>
              <w:rPr>
                <w:rFonts w:asciiTheme="minorBidi" w:hAnsiTheme="minorBidi"/>
                <w:b/>
                <w:bCs/>
              </w:rPr>
            </w:pPr>
          </w:p>
        </w:tc>
        <w:tc>
          <w:tcPr>
            <w:tcW w:w="3117" w:type="dxa"/>
          </w:tcPr>
          <w:p w14:paraId="00ACE0C7" w14:textId="77777777" w:rsidR="005400BA" w:rsidRPr="005400BA" w:rsidRDefault="005400BA" w:rsidP="006D4922">
            <w:pPr>
              <w:pStyle w:val="ListParagraph"/>
              <w:rPr>
                <w:rFonts w:asciiTheme="minorBidi" w:hAnsiTheme="minorBidi" w:hint="cs"/>
              </w:rPr>
            </w:pPr>
          </w:p>
        </w:tc>
        <w:tc>
          <w:tcPr>
            <w:tcW w:w="3117" w:type="dxa"/>
          </w:tcPr>
          <w:p w14:paraId="0337D8F6" w14:textId="77777777" w:rsidR="005400BA" w:rsidRPr="005400BA" w:rsidRDefault="005400BA" w:rsidP="006D4922">
            <w:pPr>
              <w:pStyle w:val="ListParagraph"/>
              <w:rPr>
                <w:rFonts w:asciiTheme="minorBidi" w:hAnsiTheme="minorBidi" w:hint="cs"/>
              </w:rPr>
            </w:pPr>
          </w:p>
        </w:tc>
      </w:tr>
      <w:tr w:rsidR="005400BA" w:rsidRPr="005400BA" w14:paraId="7CE532EB" w14:textId="77777777" w:rsidTr="006D4922">
        <w:tc>
          <w:tcPr>
            <w:tcW w:w="9350" w:type="dxa"/>
            <w:gridSpan w:val="3"/>
            <w:shd w:val="clear" w:color="auto" w:fill="7F7F7F" w:themeFill="text1" w:themeFillTint="80"/>
          </w:tcPr>
          <w:p w14:paraId="3F4CB5BF" w14:textId="77777777" w:rsidR="005400BA" w:rsidRPr="005400BA" w:rsidRDefault="005400BA" w:rsidP="006D4922">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STXinwei" w:hAnsi="Times New Roman" w:cs="Times New Roman"/>
                <w:b/>
                <w:bCs/>
                <w:color w:val="1D1D1D"/>
                <w:sz w:val="28"/>
                <w:szCs w:val="28"/>
                <w:lang w:bidi="th-TH"/>
              </w:rPr>
              <w:t>Alternative Technology</w:t>
            </w:r>
          </w:p>
        </w:tc>
      </w:tr>
      <w:tr w:rsidR="005400BA" w:rsidRPr="005400BA" w14:paraId="7BF30C79" w14:textId="77777777" w:rsidTr="006D4922">
        <w:tc>
          <w:tcPr>
            <w:tcW w:w="3116" w:type="dxa"/>
          </w:tcPr>
          <w:p w14:paraId="3ACDB320" w14:textId="0C9ED85A" w:rsidR="005400BA" w:rsidRPr="005400BA" w:rsidRDefault="005400BA" w:rsidP="005400BA">
            <w:pPr>
              <w:rPr>
                <w:rFonts w:ascii="Times New Roman" w:hAnsi="Times New Roman" w:cs="Times New Roman"/>
                <w:b/>
                <w:bCs/>
                <w:sz w:val="24"/>
                <w:szCs w:val="24"/>
              </w:rPr>
            </w:pPr>
          </w:p>
        </w:tc>
        <w:tc>
          <w:tcPr>
            <w:tcW w:w="3117" w:type="dxa"/>
          </w:tcPr>
          <w:p w14:paraId="40207B44" w14:textId="11C1BBD9" w:rsidR="005400BA" w:rsidRPr="005400BA" w:rsidRDefault="005400BA" w:rsidP="005400BA">
            <w:pPr>
              <w:rPr>
                <w:rFonts w:ascii="Times New Roman" w:hAnsi="Times New Roman" w:cs="Times New Roman"/>
                <w:sz w:val="24"/>
                <w:szCs w:val="24"/>
              </w:rPr>
            </w:pPr>
          </w:p>
        </w:tc>
        <w:tc>
          <w:tcPr>
            <w:tcW w:w="3117" w:type="dxa"/>
          </w:tcPr>
          <w:p w14:paraId="25F9D1D1" w14:textId="58C05772" w:rsidR="005400BA" w:rsidRPr="005400BA" w:rsidRDefault="005400BA" w:rsidP="005400BA">
            <w:pPr>
              <w:rPr>
                <w:rFonts w:ascii="Times New Roman" w:hAnsi="Times New Roman" w:cs="Times New Roman"/>
                <w:sz w:val="24"/>
                <w:szCs w:val="24"/>
              </w:rPr>
            </w:pPr>
          </w:p>
        </w:tc>
      </w:tr>
      <w:tr w:rsidR="005400BA" w:rsidRPr="005400BA" w14:paraId="4A1BDCD8" w14:textId="77777777" w:rsidTr="006D4922">
        <w:tc>
          <w:tcPr>
            <w:tcW w:w="9350" w:type="dxa"/>
            <w:gridSpan w:val="3"/>
            <w:shd w:val="clear" w:color="auto" w:fill="7F7F7F" w:themeFill="text1" w:themeFillTint="80"/>
          </w:tcPr>
          <w:p w14:paraId="36327E16" w14:textId="77777777" w:rsidR="005400BA" w:rsidRPr="005400BA" w:rsidRDefault="005400BA" w:rsidP="006D4922">
            <w:pPr>
              <w:spacing w:line="360" w:lineRule="auto"/>
              <w:jc w:val="center"/>
              <w:rPr>
                <w:rFonts w:ascii="Times New Roman" w:eastAsia="STXinwei" w:hAnsi="Times New Roman" w:cs="Times New Roman"/>
                <w:b/>
                <w:bCs/>
                <w:color w:val="1D1D1D"/>
                <w:sz w:val="28"/>
                <w:szCs w:val="28"/>
                <w:lang w:bidi="th-TH"/>
              </w:rPr>
            </w:pPr>
            <w:r w:rsidRPr="005400BA">
              <w:rPr>
                <w:rFonts w:ascii="Times New Roman" w:eastAsia="Times New Roman" w:hAnsi="Times New Roman" w:cs="Times New Roman"/>
                <w:b/>
                <w:bCs/>
                <w:sz w:val="28"/>
                <w:szCs w:val="28"/>
              </w:rPr>
              <w:t>The selection of this technology</w:t>
            </w:r>
          </w:p>
        </w:tc>
      </w:tr>
      <w:tr w:rsidR="005400BA" w:rsidRPr="005400BA" w14:paraId="6C4F8AD7" w14:textId="77777777" w:rsidTr="006D4922">
        <w:tc>
          <w:tcPr>
            <w:tcW w:w="3116" w:type="dxa"/>
          </w:tcPr>
          <w:p w14:paraId="29F435EB" w14:textId="77777777" w:rsidR="005400BA" w:rsidRPr="005400BA" w:rsidRDefault="005400BA" w:rsidP="006D4922">
            <w:pPr>
              <w:rPr>
                <w:rFonts w:ascii="Times New Roman" w:eastAsia="STXinwei" w:hAnsi="Times New Roman" w:cs="Angsana New" w:hint="cs"/>
                <w:color w:val="1D1D1D"/>
                <w:sz w:val="28"/>
                <w:szCs w:val="35"/>
                <w:lang w:bidi="th-TH"/>
              </w:rPr>
            </w:pPr>
          </w:p>
        </w:tc>
        <w:tc>
          <w:tcPr>
            <w:tcW w:w="3117" w:type="dxa"/>
          </w:tcPr>
          <w:p w14:paraId="4A476FE8" w14:textId="18ED9BF0" w:rsidR="005400BA" w:rsidRPr="005400BA" w:rsidRDefault="005400BA" w:rsidP="006D4922">
            <w:pPr>
              <w:rPr>
                <w:rFonts w:ascii="Times New Roman" w:eastAsia="STXinwei" w:hAnsi="Times New Roman" w:cs="Times New Roman"/>
                <w:color w:val="1D1D1D"/>
                <w:sz w:val="24"/>
                <w:szCs w:val="24"/>
                <w:lang w:bidi="th-TH"/>
              </w:rPr>
            </w:pPr>
          </w:p>
        </w:tc>
        <w:tc>
          <w:tcPr>
            <w:tcW w:w="3117" w:type="dxa"/>
          </w:tcPr>
          <w:p w14:paraId="5CF634AC" w14:textId="6E840DBE" w:rsidR="005400BA" w:rsidRPr="005400BA" w:rsidRDefault="005400BA" w:rsidP="005400BA">
            <w:pPr>
              <w:pStyle w:val="ListParagraph"/>
              <w:rPr>
                <w:rFonts w:ascii="Times New Roman" w:hAnsi="Times New Roman" w:cs="Times New Roman"/>
                <w:sz w:val="24"/>
                <w:szCs w:val="24"/>
              </w:rPr>
            </w:pPr>
          </w:p>
        </w:tc>
      </w:tr>
    </w:tbl>
    <w:p w14:paraId="582DD4FB" w14:textId="21E11721" w:rsidR="00AE59F2" w:rsidRPr="006C4FC6" w:rsidRDefault="00AE59F2" w:rsidP="00AE59F2">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 </w:t>
      </w:r>
    </w:p>
    <w:p w14:paraId="231F154B" w14:textId="7150934C" w:rsidR="00AE59F2" w:rsidRPr="00FB6220" w:rsidRDefault="00AE59F2">
      <w:pPr>
        <w:rPr>
          <w:rFonts w:ascii="Times New Roman" w:eastAsia="STXinwei" w:hAnsi="Times New Roman" w:cs="Times New Roman"/>
          <w:lang w:bidi="th-TH"/>
        </w:rPr>
      </w:pPr>
      <w:r w:rsidRPr="00FB6220">
        <w:rPr>
          <w:rFonts w:ascii="Times New Roman" w:eastAsia="STXinwei" w:hAnsi="Times New Roman" w:cs="Times New Roman"/>
          <w:lang w:bidi="th-TH"/>
        </w:rPr>
        <w:br w:type="page"/>
      </w:r>
    </w:p>
    <w:p w14:paraId="2B4F8FA7" w14:textId="55AB1412"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Three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Quality Standard </w:t>
      </w:r>
    </w:p>
    <w:p w14:paraId="3B2FBCF3" w14:textId="2646CC9E" w:rsidR="00AE59F2" w:rsidRPr="00FB6220" w:rsidRDefault="00AE59F2">
      <w:pPr>
        <w:rPr>
          <w:rFonts w:ascii="Times New Roman" w:eastAsia="STXinwei" w:hAnsi="Times New Roman" w:cs="Times New Roman"/>
          <w:lang w:bidi="th-TH"/>
        </w:rPr>
      </w:pPr>
      <w:r w:rsidRPr="00FB6220">
        <w:rPr>
          <w:rFonts w:ascii="Times New Roman" w:eastAsia="STXinwei" w:hAnsi="Times New Roman" w:cs="Times New Roman"/>
          <w:lang w:bidi="th-TH"/>
        </w:rPr>
        <w:br w:type="page"/>
      </w:r>
    </w:p>
    <w:p w14:paraId="0FDD30F8" w14:textId="188335F1"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Four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Project Plan </w:t>
      </w:r>
    </w:p>
    <w:p w14:paraId="72628024" w14:textId="05820971" w:rsidR="00AE59F2" w:rsidRDefault="00AE59F2" w:rsidP="00AE59F2">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4.1 Motivation </w:t>
      </w:r>
    </w:p>
    <w:p w14:paraId="51AC2690" w14:textId="6EDF23F8" w:rsidR="009C0983" w:rsidRPr="009C0983" w:rsidRDefault="009C0983" w:rsidP="00AE59F2">
      <w:pPr>
        <w:autoSpaceDE w:val="0"/>
        <w:autoSpaceDN w:val="0"/>
        <w:adjustRightInd w:val="0"/>
        <w:spacing w:after="240" w:line="360" w:lineRule="atLeast"/>
        <w:rPr>
          <w:rFonts w:ascii="Times New Roman" w:eastAsia="STXinwei" w:hAnsi="Times New Roman" w:cs="Angsana New"/>
          <w:color w:val="1D1D1D"/>
          <w:sz w:val="24"/>
          <w:szCs w:val="24"/>
          <w:lang w:bidi="th-TH"/>
        </w:rPr>
      </w:pPr>
      <w:r>
        <w:rPr>
          <w:rFonts w:ascii="Times New Roman" w:eastAsia="STXinwei" w:hAnsi="Times New Roman" w:cs="Times New Roman"/>
          <w:b/>
          <w:bCs/>
          <w:color w:val="1D1D1D"/>
          <w:sz w:val="28"/>
          <w:szCs w:val="28"/>
          <w:cs/>
          <w:lang w:bidi="th-TH"/>
        </w:rPr>
        <w:tab/>
      </w:r>
      <w:r w:rsidRPr="009C0983">
        <w:rPr>
          <w:rFonts w:ascii="Times New Roman" w:eastAsia="STXinwei" w:hAnsi="Times New Roman" w:cs="Angsana New"/>
          <w:color w:val="1D1D1D"/>
          <w:sz w:val="24"/>
          <w:szCs w:val="24"/>
          <w:lang w:bidi="th-TH"/>
        </w:rPr>
        <w:t xml:space="preserve">Kokha e-consult system is a web application which provides consult tools that </w:t>
      </w:r>
      <w:r w:rsidR="004248DC">
        <w:rPr>
          <w:rFonts w:ascii="Times New Roman" w:eastAsia="STXinwei" w:hAnsi="Times New Roman" w:cs="Angsana New"/>
          <w:color w:val="1D1D1D"/>
          <w:sz w:val="24"/>
          <w:szCs w:val="24"/>
          <w:lang w:bidi="th-TH"/>
        </w:rPr>
        <w:t xml:space="preserve">can </w:t>
      </w:r>
      <w:r w:rsidRPr="009C0983">
        <w:rPr>
          <w:rFonts w:ascii="Times New Roman" w:eastAsia="STXinwei" w:hAnsi="Times New Roman" w:cs="Angsana New"/>
          <w:color w:val="1D1D1D"/>
          <w:sz w:val="24"/>
          <w:szCs w:val="24"/>
          <w:lang w:bidi="th-TH"/>
        </w:rPr>
        <w:t xml:space="preserve">help medical personnel able to manage and receive information efficiently. </w:t>
      </w:r>
    </w:p>
    <w:p w14:paraId="473C1BD7" w14:textId="3AE3D697" w:rsidR="00AE59F2" w:rsidRPr="006C4FC6" w:rsidRDefault="00AE59F2" w:rsidP="00AE59F2">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 Aims and Objectives </w:t>
      </w:r>
    </w:p>
    <w:p w14:paraId="33614F7E" w14:textId="545035A2" w:rsidR="00AE59F2"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4.2.1 Aims </w:t>
      </w:r>
    </w:p>
    <w:p w14:paraId="2DC6FFFC" w14:textId="77777777" w:rsidR="009C0983" w:rsidRPr="009C0983" w:rsidRDefault="009C0983" w:rsidP="00AE59F2">
      <w:pPr>
        <w:autoSpaceDE w:val="0"/>
        <w:autoSpaceDN w:val="0"/>
        <w:adjustRightInd w:val="0"/>
        <w:spacing w:after="240" w:line="360" w:lineRule="atLeast"/>
        <w:ind w:firstLine="720"/>
        <w:rPr>
          <w:rFonts w:ascii="Times New Roman" w:eastAsia="STXinwei" w:hAnsi="Times New Roman" w:cs="Times New Roman"/>
          <w:color w:val="1D1D1D"/>
          <w:sz w:val="24"/>
          <w:szCs w:val="24"/>
          <w:lang w:bidi="th-TH"/>
        </w:rPr>
      </w:pPr>
      <w:r>
        <w:rPr>
          <w:rFonts w:ascii="Times New Roman" w:eastAsia="STXinwei" w:hAnsi="Times New Roman" w:cs="Times New Roman"/>
          <w:b/>
          <w:bCs/>
          <w:color w:val="1D1D1D"/>
          <w:sz w:val="28"/>
          <w:szCs w:val="28"/>
          <w:lang w:bidi="th-TH"/>
        </w:rPr>
        <w:tab/>
      </w:r>
      <w:r w:rsidRPr="009C0983">
        <w:rPr>
          <w:rFonts w:ascii="Times New Roman" w:eastAsia="STXinwei" w:hAnsi="Times New Roman" w:cs="Times New Roman"/>
          <w:color w:val="1D1D1D"/>
          <w:sz w:val="24"/>
          <w:szCs w:val="24"/>
          <w:lang w:bidi="th-TH"/>
        </w:rPr>
        <w:t xml:space="preserve">The project aim is to develop a web application to help medical personnel in Kokha Hospital manage with consulting tasks more effective </w:t>
      </w:r>
    </w:p>
    <w:p w14:paraId="4DF1891A" w14:textId="77777777" w:rsidR="009C0983" w:rsidRDefault="009C0983" w:rsidP="009C0983">
      <w:pPr>
        <w:pStyle w:val="ListParagraph"/>
        <w:numPr>
          <w:ilvl w:val="2"/>
          <w:numId w:val="7"/>
        </w:num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9C0983">
        <w:rPr>
          <w:rFonts w:ascii="Times New Roman" w:eastAsia="STXinwei" w:hAnsi="Times New Roman" w:cs="Times New Roman"/>
          <w:b/>
          <w:bCs/>
          <w:color w:val="1D1D1D"/>
          <w:sz w:val="28"/>
          <w:szCs w:val="28"/>
          <w:lang w:bidi="th-TH"/>
        </w:rPr>
        <w:t>Objectives</w:t>
      </w:r>
    </w:p>
    <w:p w14:paraId="5D1D692B" w14:textId="14CAE6EC" w:rsidR="004248DC" w:rsidRPr="004248DC" w:rsidRDefault="009C0983" w:rsidP="004248DC">
      <w:pPr>
        <w:pStyle w:val="ListParagraph"/>
        <w:autoSpaceDE w:val="0"/>
        <w:autoSpaceDN w:val="0"/>
        <w:adjustRightInd w:val="0"/>
        <w:spacing w:after="240" w:line="360" w:lineRule="atLeast"/>
        <w:ind w:left="1440"/>
        <w:rPr>
          <w:rFonts w:ascii="Times New Roman" w:eastAsia="STXinwei" w:hAnsi="Times New Roman" w:cs="Times New Roman"/>
          <w:color w:val="1D1D1D"/>
          <w:sz w:val="24"/>
          <w:szCs w:val="24"/>
          <w:lang w:bidi="th-TH"/>
        </w:rPr>
      </w:pPr>
      <w:r w:rsidRPr="009C0983">
        <w:rPr>
          <w:rFonts w:ascii="Times New Roman" w:eastAsia="STXinwei" w:hAnsi="Times New Roman" w:cs="Times New Roman"/>
          <w:color w:val="1D1D1D"/>
          <w:sz w:val="24"/>
          <w:szCs w:val="24"/>
          <w:lang w:bidi="th-TH"/>
        </w:rPr>
        <w:t xml:space="preserve">1. </w:t>
      </w:r>
      <w:r w:rsidR="004248DC" w:rsidRPr="004248DC">
        <w:rPr>
          <w:rFonts w:ascii="Times New Roman" w:eastAsia="STXinwei" w:hAnsi="Times New Roman" w:cs="Times New Roman"/>
          <w:color w:val="1D1D1D"/>
          <w:sz w:val="24"/>
          <w:szCs w:val="24"/>
          <w:lang w:bidi="th-TH"/>
        </w:rPr>
        <w:t xml:space="preserve">This application will develop to provide the e-consult form for </w:t>
      </w:r>
      <w:r w:rsidR="004248DC">
        <w:rPr>
          <w:rFonts w:ascii="Times New Roman" w:eastAsia="STXinwei" w:hAnsi="Times New Roman" w:cs="Times New Roman"/>
          <w:color w:val="1D1D1D"/>
          <w:sz w:val="24"/>
          <w:szCs w:val="24"/>
          <w:lang w:bidi="th-TH"/>
        </w:rPr>
        <w:t>Kokha hospital</w:t>
      </w:r>
      <w:r w:rsidR="004248DC" w:rsidRPr="004248DC">
        <w:rPr>
          <w:rFonts w:ascii="Times New Roman" w:eastAsia="STXinwei" w:hAnsi="Times New Roman" w:cs="Times New Roman"/>
          <w:color w:val="1D1D1D"/>
          <w:sz w:val="24"/>
          <w:szCs w:val="24"/>
          <w:lang w:bidi="th-TH"/>
        </w:rPr>
        <w:t>.</w:t>
      </w:r>
    </w:p>
    <w:p w14:paraId="4C586C90" w14:textId="4709B816" w:rsidR="004248DC" w:rsidRPr="004248DC"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1D1D1D"/>
          <w:sz w:val="24"/>
          <w:szCs w:val="24"/>
          <w:lang w:bidi="th-TH"/>
        </w:rPr>
      </w:pPr>
      <w:r w:rsidRPr="004248DC">
        <w:rPr>
          <w:rFonts w:ascii="Times New Roman" w:eastAsia="STXinwei" w:hAnsi="Times New Roman" w:cs="Times New Roman"/>
          <w:color w:val="1D1D1D"/>
          <w:sz w:val="24"/>
          <w:szCs w:val="24"/>
          <w:lang w:bidi="th-TH"/>
        </w:rPr>
        <w:t>2. This application will develop to provide the indirect message for medical personnel able to contact with the target hospital.</w:t>
      </w:r>
    </w:p>
    <w:p w14:paraId="7749B743" w14:textId="77777777" w:rsidR="004248DC" w:rsidRPr="004248DC"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color w:val="1D1D1D"/>
          <w:sz w:val="24"/>
          <w:szCs w:val="24"/>
          <w:lang w:bidi="th-TH"/>
        </w:rPr>
      </w:pPr>
      <w:r w:rsidRPr="004248DC">
        <w:rPr>
          <w:rFonts w:ascii="Times New Roman" w:eastAsia="STXinwei" w:hAnsi="Times New Roman" w:cs="Times New Roman"/>
          <w:color w:val="1D1D1D"/>
          <w:sz w:val="24"/>
          <w:szCs w:val="24"/>
          <w:lang w:bidi="th-TH"/>
        </w:rPr>
        <w:t>3. This application will develop to provide printing function for reducing error from a copy.</w:t>
      </w:r>
    </w:p>
    <w:p w14:paraId="1917CCA0" w14:textId="1188BFFA" w:rsidR="009C0983" w:rsidRPr="004248DC" w:rsidRDefault="004248DC" w:rsidP="004248DC">
      <w:pPr>
        <w:pStyle w:val="ListParagraph"/>
        <w:autoSpaceDE w:val="0"/>
        <w:autoSpaceDN w:val="0"/>
        <w:adjustRightInd w:val="0"/>
        <w:spacing w:after="240" w:line="360" w:lineRule="atLeast"/>
        <w:ind w:left="1440"/>
        <w:rPr>
          <w:rFonts w:ascii="Times New Roman" w:eastAsia="STXinwei" w:hAnsi="Times New Roman" w:cs="Times New Roman"/>
          <w:b/>
          <w:bCs/>
          <w:color w:val="1D1D1D"/>
          <w:sz w:val="24"/>
          <w:szCs w:val="24"/>
          <w:lang w:bidi="th-TH"/>
        </w:rPr>
      </w:pPr>
      <w:r w:rsidRPr="004248DC">
        <w:rPr>
          <w:rFonts w:ascii="Times New Roman" w:eastAsia="STXinwei" w:hAnsi="Times New Roman" w:cs="Times New Roman"/>
          <w:color w:val="1D1D1D"/>
          <w:sz w:val="24"/>
          <w:szCs w:val="24"/>
          <w:lang w:bidi="th-TH"/>
        </w:rPr>
        <w:t xml:space="preserve">4. This application will develop to provide report data </w:t>
      </w:r>
      <w:r w:rsidRPr="004248DC">
        <w:rPr>
          <w:rFonts w:ascii="Times New Roman" w:eastAsia="STXinwei" w:hAnsi="Times New Roman" w:cs="Times New Roman"/>
          <w:color w:val="1D1D1D"/>
          <w:sz w:val="24"/>
          <w:szCs w:val="24"/>
          <w:lang w:bidi="th-TH"/>
        </w:rPr>
        <w:t>visualizations</w:t>
      </w:r>
      <w:r w:rsidRPr="004248DC">
        <w:rPr>
          <w:rFonts w:ascii="Times New Roman" w:eastAsia="STXinwei" w:hAnsi="Times New Roman" w:cs="Times New Roman"/>
          <w:color w:val="1D1D1D"/>
          <w:sz w:val="24"/>
          <w:szCs w:val="24"/>
          <w:lang w:bidi="th-TH"/>
        </w:rPr>
        <w:t>.</w:t>
      </w:r>
      <w:bookmarkStart w:id="1" w:name="_GoBack"/>
      <w:bookmarkEnd w:id="1"/>
    </w:p>
    <w:p w14:paraId="5209E7E3"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 Deliverables and Limits </w:t>
      </w:r>
    </w:p>
    <w:p w14:paraId="7E6D0A37" w14:textId="6111DBC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4.3.1 Deliverables </w:t>
      </w:r>
    </w:p>
    <w:p w14:paraId="052A8711" w14:textId="29DEC66C"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ab/>
      </w:r>
      <w:r w:rsidRPr="006C4FC6">
        <w:rPr>
          <w:rFonts w:ascii="Times New Roman" w:eastAsia="STXinwei" w:hAnsi="Times New Roman" w:cs="Times New Roman"/>
          <w:b/>
          <w:bCs/>
          <w:color w:val="1D1D1D"/>
          <w:sz w:val="28"/>
          <w:szCs w:val="28"/>
          <w:lang w:bidi="th-TH"/>
        </w:rPr>
        <w:tab/>
        <w:t xml:space="preserve">4.3.1.1 System Architecture </w:t>
      </w:r>
    </w:p>
    <w:p w14:paraId="1DCB8911"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b/>
          <w:bCs/>
          <w:color w:val="1D1D1D"/>
          <w:sz w:val="28"/>
          <w:szCs w:val="28"/>
          <w:lang w:bidi="th-TH"/>
        </w:rPr>
        <w:t xml:space="preserve">4.3.1.2 Documents </w:t>
      </w:r>
    </w:p>
    <w:p w14:paraId="14113FED" w14:textId="74CE347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4.3.2 Limits </w:t>
      </w:r>
    </w:p>
    <w:p w14:paraId="677AEE4C" w14:textId="7214C428"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4.3.3 Future work </w:t>
      </w:r>
    </w:p>
    <w:p w14:paraId="680C51EF"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4.4 Software Process </w:t>
      </w:r>
    </w:p>
    <w:p w14:paraId="689147AC"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 Features &amp; Schedule Plan </w:t>
      </w:r>
    </w:p>
    <w:p w14:paraId="6DD922CE" w14:textId="287774B1"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4.5.1 Features </w:t>
      </w:r>
    </w:p>
    <w:p w14:paraId="62075591" w14:textId="2920FC1F" w:rsidR="00BF041D" w:rsidRPr="006C4FC6" w:rsidRDefault="003F313B" w:rsidP="00BF041D">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lastRenderedPageBreak/>
        <w:t xml:space="preserve">4.5.2 Schedule Plan </w:t>
      </w:r>
    </w:p>
    <w:p w14:paraId="7174F631" w14:textId="77777777" w:rsidR="00BF041D" w:rsidRPr="00FB6220" w:rsidRDefault="00BF041D">
      <w:pPr>
        <w:rPr>
          <w:rFonts w:ascii="Times New Roman" w:eastAsia="STXinwei" w:hAnsi="Times New Roman" w:cs="Times New Roman"/>
          <w:b/>
          <w:bCs/>
          <w:color w:val="1D1D1D"/>
          <w:sz w:val="32"/>
          <w:szCs w:val="32"/>
          <w:lang w:bidi="th-TH"/>
        </w:rPr>
      </w:pPr>
      <w:r w:rsidRPr="00FB6220">
        <w:rPr>
          <w:rFonts w:ascii="Times New Roman" w:eastAsia="STXinwei" w:hAnsi="Times New Roman" w:cs="Times New Roman"/>
          <w:b/>
          <w:bCs/>
          <w:color w:val="1D1D1D"/>
          <w:sz w:val="32"/>
          <w:szCs w:val="32"/>
          <w:lang w:bidi="th-TH"/>
        </w:rPr>
        <w:br w:type="page"/>
      </w:r>
    </w:p>
    <w:p w14:paraId="6D958703" w14:textId="35E2CD18" w:rsidR="00BF041D" w:rsidRPr="006C4FC6" w:rsidRDefault="00BF041D" w:rsidP="00BF041D">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Five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References </w:t>
      </w:r>
    </w:p>
    <w:p w14:paraId="0F737A81"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[1] </w:t>
      </w:r>
      <w:hyperlink r:id="rId14" w:history="1">
        <w:r w:rsidRPr="00FB6220">
          <w:rPr>
            <w:rStyle w:val="Hyperlink"/>
            <w:rFonts w:ascii="Times New Roman" w:eastAsia="STXinwei" w:hAnsi="Times New Roman" w:cs="Times New Roman"/>
            <w:color w:val="1155CC"/>
          </w:rPr>
          <w:t>https://www.hfocus.org/content/2016/02/11644</w:t>
        </w:r>
      </w:hyperlink>
      <w:r w:rsidRPr="00FB6220">
        <w:rPr>
          <w:rFonts w:ascii="Times New Roman" w:eastAsia="STXinwei" w:hAnsi="Times New Roman" w:cs="Times New Roman"/>
          <w:color w:val="1155CC"/>
          <w:u w:val="single"/>
        </w:rPr>
        <w:t xml:space="preserve"> </w:t>
      </w:r>
    </w:p>
    <w:p w14:paraId="5C2F729D"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[2] </w:t>
      </w:r>
      <w:hyperlink r:id="rId15" w:history="1">
        <w:r w:rsidRPr="00FB6220">
          <w:rPr>
            <w:rStyle w:val="Hyperlink"/>
            <w:rFonts w:ascii="Times New Roman" w:eastAsia="STXinwei" w:hAnsi="Times New Roman" w:cs="Times New Roman"/>
            <w:color w:val="1155CC"/>
          </w:rPr>
          <w:t>https://www.tcijthai.com/news/2017/29/watch/6708</w:t>
        </w:r>
      </w:hyperlink>
    </w:p>
    <w:p w14:paraId="1AD644FA" w14:textId="40E01734" w:rsidR="003F313B"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 xml:space="preserve">[3] </w:t>
      </w:r>
      <w:r w:rsidRPr="00FB6220">
        <w:rPr>
          <w:rFonts w:ascii="Times New Roman" w:eastAsia="STXinwei" w:hAnsi="Times New Roman" w:cs="Times New Roman"/>
          <w:color w:val="000000"/>
          <w:sz w:val="24"/>
          <w:szCs w:val="24"/>
          <w:lang w:bidi="th-TH"/>
        </w:rPr>
        <w:t xml:space="preserve">Ref </w:t>
      </w:r>
      <w:r w:rsidRPr="00FB6220">
        <w:rPr>
          <w:rFonts w:ascii="Times New Roman" w:eastAsia="STXinwei" w:hAnsi="Times New Roman" w:cs="Times New Roman"/>
          <w:color w:val="000000"/>
          <w:sz w:val="24"/>
          <w:szCs w:val="30"/>
          <w:lang w:bidi="th-TH"/>
        </w:rPr>
        <w:t xml:space="preserve">doc </w:t>
      </w:r>
      <w:r w:rsidRPr="00FB6220">
        <w:rPr>
          <w:rFonts w:ascii="Angsana New" w:eastAsia="STXinwei" w:hAnsi="Angsana New" w:cs="Angsana New" w:hint="cs"/>
          <w:color w:val="000000"/>
          <w:sz w:val="24"/>
          <w:szCs w:val="30"/>
          <w:cs/>
          <w:lang w:bidi="th-TH"/>
        </w:rPr>
        <w:t>ของ</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อจ</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ก๊อปไว้แล้ว</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หาไม่เจอออ</w:t>
      </w:r>
      <w:r w:rsidRPr="00FB6220">
        <w:rPr>
          <w:rFonts w:ascii="Times New Roman" w:eastAsia="STXinwei" w:hAnsi="Times New Roman" w:cs="Times New Roman"/>
          <w:color w:val="000000"/>
          <w:sz w:val="24"/>
          <w:szCs w:val="30"/>
          <w:cs/>
          <w:lang w:bidi="th-TH"/>
        </w:rPr>
        <w:t xml:space="preserve"> </w:t>
      </w:r>
      <w:r w:rsidRPr="00FB6220">
        <w:rPr>
          <w:rFonts w:ascii="Times New Roman" w:eastAsia="STXinwei" w:hAnsi="Times New Roman" w:cs="Times New Roman"/>
          <w:color w:val="000000"/>
          <w:sz w:val="24"/>
          <w:szCs w:val="30"/>
          <w:lang w:bidi="th-TH"/>
        </w:rPr>
        <w:t>TOT</w:t>
      </w:r>
    </w:p>
    <w:p w14:paraId="6FE70738" w14:textId="091E6262" w:rsidR="007B7E03"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[4] Ref kokha hospital</w:t>
      </w:r>
    </w:p>
    <w:p w14:paraId="09C470A9" w14:textId="77777777" w:rsidR="003F313B" w:rsidRPr="00FB6220" w:rsidRDefault="003F313B" w:rsidP="003F313B">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21B6179D" w14:textId="77777777" w:rsidR="003F313B" w:rsidRPr="00FB6220" w:rsidRDefault="003F313B" w:rsidP="003F313B">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5C0DE54" w14:textId="77777777" w:rsidR="00A40CE3" w:rsidRPr="00FB6220"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626EEADC" w14:textId="0AB5259E"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48FE90B1" w14:textId="77777777"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0F6B5E7" w14:textId="77777777" w:rsidR="00AE59F2" w:rsidRPr="00FB6220" w:rsidRDefault="00AE59F2" w:rsidP="00AE59F2">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05247FCD" w14:textId="77777777" w:rsidR="006652E8" w:rsidRPr="00FB6220" w:rsidRDefault="006652E8">
      <w:pPr>
        <w:rPr>
          <w:rFonts w:ascii="Times New Roman" w:eastAsia="STXinwei" w:hAnsi="Times New Roman" w:cs="Times New Roman"/>
          <w:lang w:bidi="th-TH"/>
        </w:rPr>
      </w:pPr>
    </w:p>
    <w:p w14:paraId="0572CB37" w14:textId="77777777" w:rsidR="00F74B08" w:rsidRPr="00FB6220" w:rsidRDefault="00F74B08">
      <w:pPr>
        <w:rPr>
          <w:rFonts w:ascii="Times New Roman" w:eastAsia="STXinwei" w:hAnsi="Times New Roman" w:cs="Times New Roman"/>
          <w:lang w:bidi="th-TH"/>
        </w:rPr>
      </w:pPr>
    </w:p>
    <w:sectPr w:rsidR="00F74B08" w:rsidRPr="00FB6220" w:rsidSect="006D4922">
      <w:footerReference w:type="default" r:id="rId1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THAICHANOK DAMRONGSIRI" w:date="2018-04-10T21:54:00Z" w:initials="HD">
    <w:p w14:paraId="708181CB" w14:textId="34F047B3" w:rsidR="001D7009" w:rsidRDefault="001D7009">
      <w:pPr>
        <w:pStyle w:val="CommentText"/>
        <w:rPr>
          <w:cs/>
          <w:lang w:bidi="th-TH"/>
        </w:rPr>
      </w:pPr>
      <w:r>
        <w:rPr>
          <w:rStyle w:val="CommentReference"/>
        </w:rPr>
        <w:annotationRef/>
      </w:r>
      <w:r>
        <w:rPr>
          <w:rFonts w:hint="cs"/>
          <w:cs/>
          <w:lang w:bidi="th-TH"/>
        </w:rPr>
        <w:t>รพ ชุมชน ไม่แน่ใจว่าใช้ถูกมั้ย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1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181CB" w16cid:durableId="1E77B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59BD1" w14:textId="77777777" w:rsidR="002F35AD" w:rsidRDefault="002F35AD" w:rsidP="00FF13AD">
      <w:pPr>
        <w:spacing w:after="0" w:line="240" w:lineRule="auto"/>
      </w:pPr>
      <w:r>
        <w:separator/>
      </w:r>
    </w:p>
  </w:endnote>
  <w:endnote w:type="continuationSeparator" w:id="0">
    <w:p w14:paraId="770927B7" w14:textId="77777777" w:rsidR="002F35AD" w:rsidRDefault="002F35AD" w:rsidP="00FF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TXinwei">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H SarabunPSK">
    <w:altName w:val="Arial Unicode MS"/>
    <w:panose1 w:val="020B0604020202020204"/>
    <w:charset w:val="00"/>
    <w:family w:val="swiss"/>
    <w:pitch w:val="variable"/>
    <w:sig w:usb0="00000000"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0" w:type="dxa"/>
      <w:tblInd w:w="-147" w:type="dxa"/>
      <w:tblLook w:val="04A0" w:firstRow="1" w:lastRow="0" w:firstColumn="1" w:lastColumn="0" w:noHBand="0" w:noVBand="1"/>
    </w:tblPr>
    <w:tblGrid>
      <w:gridCol w:w="1843"/>
      <w:gridCol w:w="1985"/>
      <w:gridCol w:w="1559"/>
      <w:gridCol w:w="1276"/>
      <w:gridCol w:w="1417"/>
      <w:gridCol w:w="1560"/>
    </w:tblGrid>
    <w:tr w:rsidR="00FF13AD" w14:paraId="749286B6" w14:textId="77777777" w:rsidTr="00AB2C1A">
      <w:tc>
        <w:tcPr>
          <w:tcW w:w="1843" w:type="dxa"/>
          <w:shd w:val="clear" w:color="auto" w:fill="7F7F7F" w:themeFill="text1" w:themeFillTint="80"/>
        </w:tcPr>
        <w:p w14:paraId="2C767617" w14:textId="0A7939D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Name</w:t>
          </w:r>
        </w:p>
      </w:tc>
      <w:tc>
        <w:tcPr>
          <w:tcW w:w="1985" w:type="dxa"/>
        </w:tcPr>
        <w:p w14:paraId="579D16A3" w14:textId="77777777" w:rsidR="00FF13AD" w:rsidRPr="00AB2C1A" w:rsidRDefault="00FF13AD">
          <w:pPr>
            <w:pStyle w:val="Footer"/>
            <w:rPr>
              <w:rFonts w:ascii="Times New Roman" w:hAnsi="Times New Roman" w:cs="Times New Roman"/>
              <w:sz w:val="20"/>
              <w:szCs w:val="20"/>
            </w:rPr>
          </w:pPr>
        </w:p>
      </w:tc>
      <w:tc>
        <w:tcPr>
          <w:tcW w:w="1559" w:type="dxa"/>
          <w:shd w:val="clear" w:color="auto" w:fill="7F7F7F" w:themeFill="text1" w:themeFillTint="80"/>
        </w:tcPr>
        <w:p w14:paraId="407A5397" w14:textId="53541CE3"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Owner</w:t>
          </w:r>
        </w:p>
      </w:tc>
      <w:tc>
        <w:tcPr>
          <w:tcW w:w="1276" w:type="dxa"/>
        </w:tcPr>
        <w:p w14:paraId="2FE5A2AB"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179E59A8" w14:textId="6BCD408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Page</w:t>
          </w:r>
        </w:p>
      </w:tc>
      <w:tc>
        <w:tcPr>
          <w:tcW w:w="1560" w:type="dxa"/>
        </w:tcPr>
        <w:p w14:paraId="30E24C36" w14:textId="77777777" w:rsidR="00FF13AD" w:rsidRPr="00AB2C1A" w:rsidRDefault="00FF13AD">
          <w:pPr>
            <w:pStyle w:val="Footer"/>
            <w:rPr>
              <w:rFonts w:ascii="Times New Roman" w:hAnsi="Times New Roman" w:cs="Times New Roman"/>
              <w:sz w:val="20"/>
              <w:szCs w:val="20"/>
            </w:rPr>
          </w:pPr>
        </w:p>
      </w:tc>
    </w:tr>
    <w:tr w:rsidR="00FF13AD" w14:paraId="379A17ED" w14:textId="77777777" w:rsidTr="00AB2C1A">
      <w:tc>
        <w:tcPr>
          <w:tcW w:w="1843" w:type="dxa"/>
          <w:shd w:val="clear" w:color="auto" w:fill="7F7F7F" w:themeFill="text1" w:themeFillTint="80"/>
        </w:tcPr>
        <w:p w14:paraId="3446DED1" w14:textId="7CABCB1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Type</w:t>
          </w:r>
        </w:p>
      </w:tc>
      <w:tc>
        <w:tcPr>
          <w:tcW w:w="1985" w:type="dxa"/>
        </w:tcPr>
        <w:p w14:paraId="1DDEC494" w14:textId="04EBAC6B"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Project Proposal</w:t>
          </w:r>
        </w:p>
      </w:tc>
      <w:tc>
        <w:tcPr>
          <w:tcW w:w="1559" w:type="dxa"/>
          <w:shd w:val="clear" w:color="auto" w:fill="7F7F7F" w:themeFill="text1" w:themeFillTint="80"/>
        </w:tcPr>
        <w:p w14:paraId="062834A4" w14:textId="2ABA2DE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Release Date</w:t>
          </w:r>
        </w:p>
      </w:tc>
      <w:tc>
        <w:tcPr>
          <w:tcW w:w="1276" w:type="dxa"/>
        </w:tcPr>
        <w:p w14:paraId="4F782702"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4F7D50BE" w14:textId="0488D85C"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Print Date</w:t>
          </w:r>
        </w:p>
      </w:tc>
      <w:tc>
        <w:tcPr>
          <w:tcW w:w="1560" w:type="dxa"/>
        </w:tcPr>
        <w:p w14:paraId="158F5AC6" w14:textId="77777777" w:rsidR="00FF13AD" w:rsidRPr="00AB2C1A" w:rsidRDefault="00FF13AD">
          <w:pPr>
            <w:pStyle w:val="Footer"/>
            <w:rPr>
              <w:rFonts w:ascii="Times New Roman" w:hAnsi="Times New Roman" w:cs="Times New Roman"/>
              <w:sz w:val="20"/>
              <w:szCs w:val="20"/>
            </w:rPr>
          </w:pPr>
        </w:p>
      </w:tc>
    </w:tr>
  </w:tbl>
  <w:p w14:paraId="0D88A124" w14:textId="77777777" w:rsidR="00FF13AD" w:rsidRDefault="00F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84FE1" w14:textId="77777777" w:rsidR="002F35AD" w:rsidRDefault="002F35AD" w:rsidP="00FF13AD">
      <w:pPr>
        <w:spacing w:after="0" w:line="240" w:lineRule="auto"/>
      </w:pPr>
      <w:r>
        <w:separator/>
      </w:r>
    </w:p>
  </w:footnote>
  <w:footnote w:type="continuationSeparator" w:id="0">
    <w:p w14:paraId="07A0ED7E" w14:textId="77777777" w:rsidR="002F35AD" w:rsidRDefault="002F35AD" w:rsidP="00FF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190285"/>
    <w:multiLevelType w:val="hybridMultilevel"/>
    <w:tmpl w:val="C6B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514D"/>
    <w:multiLevelType w:val="hybridMultilevel"/>
    <w:tmpl w:val="9ED85574"/>
    <w:lvl w:ilvl="0" w:tplc="D90E6D5E">
      <w:start w:val="1"/>
      <w:numFmt w:val="bullet"/>
      <w:lvlText w:val=""/>
      <w:lvlJc w:val="left"/>
      <w:pPr>
        <w:ind w:left="720" w:hanging="360"/>
      </w:pPr>
      <w:rPr>
        <w:rFonts w:ascii="Symbol" w:hAnsi="Symbol" w:hint="default"/>
      </w:rPr>
    </w:lvl>
    <w:lvl w:ilvl="1" w:tplc="30D232B8">
      <w:start w:val="1"/>
      <w:numFmt w:val="bullet"/>
      <w:lvlText w:val="o"/>
      <w:lvlJc w:val="left"/>
      <w:pPr>
        <w:ind w:left="1440" w:hanging="360"/>
      </w:pPr>
      <w:rPr>
        <w:rFonts w:ascii="Courier New" w:hAnsi="Courier New" w:hint="default"/>
      </w:rPr>
    </w:lvl>
    <w:lvl w:ilvl="2" w:tplc="345E7B24">
      <w:start w:val="1"/>
      <w:numFmt w:val="bullet"/>
      <w:lvlText w:val=""/>
      <w:lvlJc w:val="left"/>
      <w:pPr>
        <w:ind w:left="2160" w:hanging="360"/>
      </w:pPr>
      <w:rPr>
        <w:rFonts w:ascii="Wingdings" w:hAnsi="Wingdings" w:hint="default"/>
      </w:rPr>
    </w:lvl>
    <w:lvl w:ilvl="3" w:tplc="B8E6EDAE">
      <w:start w:val="1"/>
      <w:numFmt w:val="bullet"/>
      <w:lvlText w:val=""/>
      <w:lvlJc w:val="left"/>
      <w:pPr>
        <w:ind w:left="2880" w:hanging="360"/>
      </w:pPr>
      <w:rPr>
        <w:rFonts w:ascii="Symbol" w:hAnsi="Symbol" w:hint="default"/>
      </w:rPr>
    </w:lvl>
    <w:lvl w:ilvl="4" w:tplc="BFAE0CF6">
      <w:start w:val="1"/>
      <w:numFmt w:val="bullet"/>
      <w:lvlText w:val="o"/>
      <w:lvlJc w:val="left"/>
      <w:pPr>
        <w:ind w:left="3600" w:hanging="360"/>
      </w:pPr>
      <w:rPr>
        <w:rFonts w:ascii="Courier New" w:hAnsi="Courier New" w:hint="default"/>
      </w:rPr>
    </w:lvl>
    <w:lvl w:ilvl="5" w:tplc="9B1C1E4E">
      <w:start w:val="1"/>
      <w:numFmt w:val="bullet"/>
      <w:lvlText w:val=""/>
      <w:lvlJc w:val="left"/>
      <w:pPr>
        <w:ind w:left="4320" w:hanging="360"/>
      </w:pPr>
      <w:rPr>
        <w:rFonts w:ascii="Wingdings" w:hAnsi="Wingdings" w:hint="default"/>
      </w:rPr>
    </w:lvl>
    <w:lvl w:ilvl="6" w:tplc="F394FBE0">
      <w:start w:val="1"/>
      <w:numFmt w:val="bullet"/>
      <w:lvlText w:val=""/>
      <w:lvlJc w:val="left"/>
      <w:pPr>
        <w:ind w:left="5040" w:hanging="360"/>
      </w:pPr>
      <w:rPr>
        <w:rFonts w:ascii="Symbol" w:hAnsi="Symbol" w:hint="default"/>
      </w:rPr>
    </w:lvl>
    <w:lvl w:ilvl="7" w:tplc="8A740244">
      <w:start w:val="1"/>
      <w:numFmt w:val="bullet"/>
      <w:lvlText w:val="o"/>
      <w:lvlJc w:val="left"/>
      <w:pPr>
        <w:ind w:left="5760" w:hanging="360"/>
      </w:pPr>
      <w:rPr>
        <w:rFonts w:ascii="Courier New" w:hAnsi="Courier New" w:hint="default"/>
      </w:rPr>
    </w:lvl>
    <w:lvl w:ilvl="8" w:tplc="670C9A18">
      <w:start w:val="1"/>
      <w:numFmt w:val="bullet"/>
      <w:lvlText w:val=""/>
      <w:lvlJc w:val="left"/>
      <w:pPr>
        <w:ind w:left="6480" w:hanging="360"/>
      </w:pPr>
      <w:rPr>
        <w:rFonts w:ascii="Wingdings" w:hAnsi="Wingdings" w:hint="default"/>
      </w:rPr>
    </w:lvl>
  </w:abstractNum>
  <w:abstractNum w:abstractNumId="3" w15:restartNumberingAfterBreak="0">
    <w:nsid w:val="27176392"/>
    <w:multiLevelType w:val="hybridMultilevel"/>
    <w:tmpl w:val="2E8C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8531D"/>
    <w:multiLevelType w:val="multilevel"/>
    <w:tmpl w:val="9C18CFEA"/>
    <w:lvl w:ilvl="0">
      <w:start w:val="4"/>
      <w:numFmt w:val="decimal"/>
      <w:lvlText w:val="%1"/>
      <w:lvlJc w:val="left"/>
      <w:pPr>
        <w:ind w:left="580" w:hanging="580"/>
      </w:pPr>
      <w:rPr>
        <w:rFonts w:hint="default"/>
      </w:rPr>
    </w:lvl>
    <w:lvl w:ilvl="1">
      <w:start w:val="2"/>
      <w:numFmt w:val="decimal"/>
      <w:lvlText w:val="%1.%2"/>
      <w:lvlJc w:val="left"/>
      <w:pPr>
        <w:ind w:left="940" w:hanging="5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F38694F"/>
    <w:multiLevelType w:val="hybridMultilevel"/>
    <w:tmpl w:val="701441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 w15:restartNumberingAfterBreak="0">
    <w:nsid w:val="68901810"/>
    <w:multiLevelType w:val="hybridMultilevel"/>
    <w:tmpl w:val="02A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THAICHANOK DAMRONGSIRI">
    <w15:presenceInfo w15:providerId="Windows Live" w15:userId="274d240d-e109-4b56-a29b-aab2b53fc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08286"/>
    <w:rsid w:val="000507FE"/>
    <w:rsid w:val="00112463"/>
    <w:rsid w:val="001D27B1"/>
    <w:rsid w:val="001D6013"/>
    <w:rsid w:val="001D7009"/>
    <w:rsid w:val="002A34BE"/>
    <w:rsid w:val="002E6DEF"/>
    <w:rsid w:val="002F35AD"/>
    <w:rsid w:val="003818B0"/>
    <w:rsid w:val="0038561B"/>
    <w:rsid w:val="003F313B"/>
    <w:rsid w:val="00401B0B"/>
    <w:rsid w:val="004248DC"/>
    <w:rsid w:val="004830AD"/>
    <w:rsid w:val="00500FDA"/>
    <w:rsid w:val="005400BA"/>
    <w:rsid w:val="00627818"/>
    <w:rsid w:val="006652E8"/>
    <w:rsid w:val="006C4FC6"/>
    <w:rsid w:val="006F03E3"/>
    <w:rsid w:val="006F3849"/>
    <w:rsid w:val="007B7E03"/>
    <w:rsid w:val="00845E4E"/>
    <w:rsid w:val="00893E81"/>
    <w:rsid w:val="008B14D8"/>
    <w:rsid w:val="00957F57"/>
    <w:rsid w:val="009C0983"/>
    <w:rsid w:val="00A374D4"/>
    <w:rsid w:val="00A40CE3"/>
    <w:rsid w:val="00AB2C1A"/>
    <w:rsid w:val="00AE59F2"/>
    <w:rsid w:val="00BF041D"/>
    <w:rsid w:val="00BF5D7F"/>
    <w:rsid w:val="00C7316B"/>
    <w:rsid w:val="00C92EB5"/>
    <w:rsid w:val="00D43BC4"/>
    <w:rsid w:val="00D61298"/>
    <w:rsid w:val="00D84F59"/>
    <w:rsid w:val="00F06DBE"/>
    <w:rsid w:val="00F216E0"/>
    <w:rsid w:val="00F67FFC"/>
    <w:rsid w:val="00F74B08"/>
    <w:rsid w:val="00FA5C70"/>
    <w:rsid w:val="00FB6220"/>
    <w:rsid w:val="00FE3B68"/>
    <w:rsid w:val="00FF13AD"/>
    <w:rsid w:val="08C082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8286"/>
  <w15:chartTrackingRefBased/>
  <w15:docId w15:val="{2DA95321-D346-4D9C-8371-30F16A8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5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84F59"/>
    <w:rPr>
      <w:sz w:val="16"/>
      <w:szCs w:val="16"/>
    </w:rPr>
  </w:style>
  <w:style w:type="paragraph" w:styleId="CommentText">
    <w:name w:val="annotation text"/>
    <w:basedOn w:val="Normal"/>
    <w:link w:val="CommentTextChar"/>
    <w:uiPriority w:val="99"/>
    <w:semiHidden/>
    <w:unhideWhenUsed/>
    <w:rsid w:val="00D84F59"/>
    <w:pPr>
      <w:spacing w:line="240" w:lineRule="auto"/>
    </w:pPr>
    <w:rPr>
      <w:sz w:val="20"/>
      <w:szCs w:val="20"/>
    </w:rPr>
  </w:style>
  <w:style w:type="character" w:customStyle="1" w:styleId="CommentTextChar">
    <w:name w:val="Comment Text Char"/>
    <w:basedOn w:val="DefaultParagraphFont"/>
    <w:link w:val="CommentText"/>
    <w:uiPriority w:val="99"/>
    <w:semiHidden/>
    <w:rsid w:val="00D84F59"/>
    <w:rPr>
      <w:sz w:val="20"/>
      <w:szCs w:val="20"/>
    </w:rPr>
  </w:style>
  <w:style w:type="paragraph" w:styleId="BalloonText">
    <w:name w:val="Balloon Text"/>
    <w:basedOn w:val="Normal"/>
    <w:link w:val="BalloonTextChar"/>
    <w:uiPriority w:val="99"/>
    <w:semiHidden/>
    <w:unhideWhenUsed/>
    <w:rsid w:val="00D84F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F59"/>
    <w:rPr>
      <w:rFonts w:ascii="Times New Roman" w:hAnsi="Times New Roman" w:cs="Times New Roman"/>
      <w:sz w:val="18"/>
      <w:szCs w:val="18"/>
    </w:rPr>
  </w:style>
  <w:style w:type="paragraph" w:customStyle="1" w:styleId="MainText">
    <w:name w:val="MainText"/>
    <w:aliases w:val="MT"/>
    <w:basedOn w:val="Normal"/>
    <w:rsid w:val="00F74B08"/>
    <w:pPr>
      <w:spacing w:after="0" w:line="240" w:lineRule="atLeast"/>
      <w:ind w:firstLine="300"/>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6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FDA"/>
    <w:pPr>
      <w:ind w:left="720"/>
      <w:contextualSpacing/>
    </w:pPr>
  </w:style>
  <w:style w:type="paragraph" w:styleId="Header">
    <w:name w:val="header"/>
    <w:basedOn w:val="Normal"/>
    <w:link w:val="HeaderChar"/>
    <w:uiPriority w:val="99"/>
    <w:unhideWhenUsed/>
    <w:rsid w:val="00FF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AD"/>
  </w:style>
  <w:style w:type="paragraph" w:styleId="Footer">
    <w:name w:val="footer"/>
    <w:basedOn w:val="Normal"/>
    <w:link w:val="FooterChar"/>
    <w:uiPriority w:val="99"/>
    <w:unhideWhenUsed/>
    <w:rsid w:val="00FF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AD"/>
  </w:style>
  <w:style w:type="character" w:styleId="Hyperlink">
    <w:name w:val="Hyperlink"/>
    <w:basedOn w:val="DefaultParagraphFont"/>
    <w:rsid w:val="00BF041D"/>
    <w:rPr>
      <w:color w:val="0563C1"/>
      <w:u w:val="single"/>
    </w:rPr>
  </w:style>
  <w:style w:type="paragraph" w:styleId="CommentSubject">
    <w:name w:val="annotation subject"/>
    <w:basedOn w:val="CommentText"/>
    <w:next w:val="CommentText"/>
    <w:link w:val="CommentSubjectChar"/>
    <w:uiPriority w:val="99"/>
    <w:semiHidden/>
    <w:unhideWhenUsed/>
    <w:rsid w:val="001D7009"/>
    <w:rPr>
      <w:b/>
      <w:bCs/>
    </w:rPr>
  </w:style>
  <w:style w:type="character" w:customStyle="1" w:styleId="CommentSubjectChar">
    <w:name w:val="Comment Subject Char"/>
    <w:basedOn w:val="CommentTextChar"/>
    <w:link w:val="CommentSubject"/>
    <w:uiPriority w:val="99"/>
    <w:semiHidden/>
    <w:rsid w:val="001D7009"/>
    <w:rPr>
      <w:b/>
      <w:bCs/>
      <w:sz w:val="20"/>
      <w:szCs w:val="20"/>
    </w:rPr>
  </w:style>
  <w:style w:type="paragraph" w:styleId="NormalWeb">
    <w:name w:val="Normal (Web)"/>
    <w:basedOn w:val="Normal"/>
    <w:uiPriority w:val="99"/>
    <w:semiHidden/>
    <w:unhideWhenUsed/>
    <w:rsid w:val="001D27B1"/>
    <w:pPr>
      <w:spacing w:before="100" w:beforeAutospacing="1" w:after="100" w:afterAutospacing="1" w:line="240" w:lineRule="auto"/>
    </w:pPr>
    <w:rPr>
      <w:rFonts w:ascii="Times New Roman" w:eastAsia="Times New Roman" w:hAnsi="Times New Roman" w:cs="Times New Roman"/>
      <w:sz w:val="24"/>
      <w:szCs w:val="24"/>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9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tcijthai.com/news/2017/29/watch/6708"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hfocus.org/content/2016/02/11644"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1" u="none" strike="noStrike" baseline="0">
                <a:effectLst/>
                <a:latin typeface="Times New Roman" panose="02020603050405020304" pitchFamily="18" charset="0"/>
                <a:cs typeface="Times New Roman" panose="02020603050405020304" pitchFamily="18" charset="0"/>
              </a:rPr>
              <a:t>The ratio of illness per 100,000 of population </a:t>
            </a:r>
            <a:r>
              <a:rPr lang="th-TH" sz="1200" b="0" i="1" u="none" strike="noStrike" baseline="0">
                <a:effectLst/>
                <a:latin typeface="Times New Roman" panose="02020603050405020304" pitchFamily="18" charset="0"/>
              </a:rPr>
              <a:t>2556</a:t>
            </a:r>
            <a:r>
              <a:rPr lang="en-GB" sz="1200" b="0" i="1" u="none" strike="noStrike" baseline="0">
                <a:effectLst/>
                <a:latin typeface="Times New Roman" panose="02020603050405020304" pitchFamily="18" charset="0"/>
                <a:cs typeface="Times New Roman" panose="02020603050405020304" pitchFamily="18" charset="0"/>
              </a:rPr>
              <a:t> – </a:t>
            </a:r>
            <a:r>
              <a:rPr lang="th-TH" sz="1200" b="0" i="1" u="none" strike="noStrike" baseline="0">
                <a:effectLst/>
                <a:latin typeface="Times New Roman" panose="02020603050405020304" pitchFamily="18" charset="0"/>
              </a:rPr>
              <a:t>2560 </a:t>
            </a:r>
            <a:endParaRPr lang="en-US" sz="1200"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High Blood Pressure</c:v>
                </c:pt>
              </c:strCache>
            </c:strRef>
          </c:tx>
          <c:spPr>
            <a:ln w="28575" cap="rnd">
              <a:solidFill>
                <a:schemeClr val="accent1"/>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Sheet1!$B$2:$B$6</c:f>
              <c:numCache>
                <c:formatCode>General</c:formatCode>
                <c:ptCount val="5"/>
                <c:pt idx="0">
                  <c:v>8644.8700000000008</c:v>
                </c:pt>
                <c:pt idx="1">
                  <c:v>9375.1</c:v>
                </c:pt>
                <c:pt idx="2">
                  <c:v>9950.08</c:v>
                </c:pt>
                <c:pt idx="3">
                  <c:v>10473.67</c:v>
                </c:pt>
                <c:pt idx="4">
                  <c:v>10609.47</c:v>
                </c:pt>
              </c:numCache>
            </c:numRef>
          </c:val>
          <c:smooth val="0"/>
          <c:extLst>
            <c:ext xmlns:c16="http://schemas.microsoft.com/office/drawing/2014/chart" uri="{C3380CC4-5D6E-409C-BE32-E72D297353CC}">
              <c16:uniqueId val="{00000000-EE49-B246-8325-CCE0FBFDF29E}"/>
            </c:ext>
          </c:extLst>
        </c:ser>
        <c:ser>
          <c:idx val="1"/>
          <c:order val="1"/>
          <c:tx>
            <c:strRef>
              <c:f>Sheet1!$C$1</c:f>
              <c:strCache>
                <c:ptCount val="1"/>
                <c:pt idx="0">
                  <c:v>Chronic Diabetes</c:v>
                </c:pt>
              </c:strCache>
            </c:strRef>
          </c:tx>
          <c:spPr>
            <a:ln w="28575" cap="rnd">
              <a:solidFill>
                <a:schemeClr val="accent2"/>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Sheet1!$C$2:$C$6</c:f>
              <c:numCache>
                <c:formatCode>General</c:formatCode>
                <c:ptCount val="5"/>
                <c:pt idx="0">
                  <c:v>4965.7700000000004</c:v>
                </c:pt>
                <c:pt idx="1">
                  <c:v>5190.18</c:v>
                </c:pt>
                <c:pt idx="2">
                  <c:v>5451.17</c:v>
                </c:pt>
                <c:pt idx="3">
                  <c:v>5702</c:v>
                </c:pt>
                <c:pt idx="4">
                  <c:v>5866.2</c:v>
                </c:pt>
              </c:numCache>
            </c:numRef>
          </c:val>
          <c:smooth val="0"/>
          <c:extLst>
            <c:ext xmlns:c16="http://schemas.microsoft.com/office/drawing/2014/chart" uri="{C3380CC4-5D6E-409C-BE32-E72D297353CC}">
              <c16:uniqueId val="{00000001-EE49-B246-8325-CCE0FBFDF29E}"/>
            </c:ext>
          </c:extLst>
        </c:ser>
        <c:dLbls>
          <c:showLegendKey val="0"/>
          <c:showVal val="0"/>
          <c:showCatName val="0"/>
          <c:showSerName val="0"/>
          <c:showPercent val="0"/>
          <c:showBubbleSize val="0"/>
        </c:dLbls>
        <c:smooth val="0"/>
        <c:axId val="114540959"/>
        <c:axId val="623081839"/>
      </c:lineChart>
      <c:catAx>
        <c:axId val="11454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81839"/>
        <c:crosses val="autoZero"/>
        <c:auto val="1"/>
        <c:lblAlgn val="ctr"/>
        <c:lblOffset val="100"/>
        <c:noMultiLvlLbl val="0"/>
      </c:catAx>
      <c:valAx>
        <c:axId val="6230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HATHAICHANOK DAMRONGSIRI</cp:lastModifiedBy>
  <cp:revision>3</cp:revision>
  <dcterms:created xsi:type="dcterms:W3CDTF">2018-04-10T16:07:00Z</dcterms:created>
  <dcterms:modified xsi:type="dcterms:W3CDTF">2018-04-10T17:32:00Z</dcterms:modified>
</cp:coreProperties>
</file>