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56"/>
        </w:rPr>
        <w:t>Horilla HRMS — Microsoft Dynamics 365</w:t>
        <w:br/>
        <w:t>Integration Guide</w:t>
      </w:r>
    </w:p>
    <w:p/>
    <w:p>
      <w:pPr>
        <w:jc w:val="center"/>
      </w:pPr>
      <w:r>
        <w:rPr>
          <w:color w:val="595959"/>
          <w:sz w:val="28"/>
        </w:rPr>
        <w:t>Connecting Horilla Open-Source HRMS with Microsoft Dynamics 365</w:t>
        <w:br/>
        <w:t>for Bidirectional Data Synchronisation</w:t>
      </w:r>
    </w:p>
    <w:p/>
    <w:p/>
    <w:p>
      <w:pPr>
        <w:jc w:val="center"/>
      </w:pPr>
      <w:r>
        <w:rPr>
          <w:color w:val="787878"/>
          <w:sz w:val="22"/>
        </w:rPr>
        <w:t>Document Version 1.0 — June 2026</w:t>
      </w:r>
    </w:p>
    <w:p>
      <w:r>
        <w:br w:type="page"/>
      </w:r>
    </w:p>
    <w:p>
      <w:pPr>
        <w:pStyle w:val="Heading1"/>
      </w:pPr>
      <w:r>
        <w:t>Table of Contents</w:t>
      </w:r>
    </w:p>
    <w:p>
      <w:pPr>
        <w:spacing w:after="40"/>
      </w:pPr>
      <w:r>
        <w:t>1. Introduction</w:t>
      </w:r>
    </w:p>
    <w:p>
      <w:pPr>
        <w:spacing w:after="40"/>
      </w:pPr>
      <w:r>
        <w:t>2. Prerequisites</w:t>
      </w:r>
    </w:p>
    <w:p>
      <w:pPr>
        <w:spacing w:after="40"/>
      </w:pPr>
      <w:r>
        <w:t>3. Architecture Overview</w:t>
      </w:r>
    </w:p>
    <w:p>
      <w:pPr>
        <w:spacing w:after="40"/>
      </w:pPr>
      <w:r>
        <w:t>4. Azure App Registration &amp; Authentication</w:t>
      </w:r>
    </w:p>
    <w:p>
      <w:pPr>
        <w:spacing w:after="40"/>
      </w:pPr>
      <w:r>
        <w:t>5. HRM REST API Reference</w:t>
      </w:r>
    </w:p>
    <w:p>
      <w:pPr>
        <w:spacing w:after="40"/>
      </w:pPr>
      <w:r>
        <w:t>6. Dynamics 365 API Reference</w:t>
      </w:r>
    </w:p>
    <w:p>
      <w:pPr>
        <w:spacing w:after="40"/>
      </w:pPr>
      <w:r>
        <w:t>7. Data Mapping: HRM → Dynamics 365</w:t>
      </w:r>
    </w:p>
    <w:p>
      <w:pPr>
        <w:spacing w:after="40"/>
      </w:pPr>
      <w:r>
        <w:t>8. Data Mapping: Dynamics 365 → HRM</w:t>
      </w:r>
    </w:p>
    <w:p>
      <w:pPr>
        <w:spacing w:after="40"/>
      </w:pPr>
      <w:r>
        <w:t>9. Implementation Guide</w:t>
      </w:r>
    </w:p>
    <w:p>
      <w:pPr>
        <w:spacing w:after="40"/>
      </w:pPr>
      <w:r>
        <w:t>10. Synchronisation Scheduling</w:t>
      </w:r>
    </w:p>
    <w:p>
      <w:pPr>
        <w:spacing w:after="40"/>
      </w:pPr>
      <w:r>
        <w:t>11. Error Handling &amp; Logging</w:t>
      </w:r>
    </w:p>
    <w:p>
      <w:pPr>
        <w:spacing w:after="40"/>
      </w:pPr>
      <w:r>
        <w:t>12. Security Considerations</w:t>
      </w:r>
    </w:p>
    <w:p>
      <w:pPr>
        <w:spacing w:after="40"/>
      </w:pPr>
      <w:r>
        <w:t>13. Troubleshooting</w:t>
      </w:r>
    </w:p>
    <w:p>
      <w:pPr>
        <w:spacing w:after="40"/>
      </w:pPr>
      <w:r>
        <w:t>Appendix A: Sample Integration Script</w:t>
      </w:r>
    </w:p>
    <w:p>
      <w:pPr>
        <w:spacing w:after="40"/>
      </w:pPr>
      <w:r>
        <w:t>Appendix B: Entity Field Reference</w:t>
      </w:r>
    </w:p>
    <w:p>
      <w:r>
        <w:br w:type="page"/>
      </w:r>
    </w:p>
    <w:p>
      <w:pPr>
        <w:pStyle w:val="Heading1"/>
      </w:pPr>
      <w:r>
        <w:t>1. Introduction</w:t>
      </w:r>
    </w:p>
    <w:p>
      <w:r>
        <w:t>Horilla is an open-source Human Resource Management System (HRMS) built with Django. It provides comprehensive HR functionality including employee management, attendance tracking, leave management, payroll, recruitment, performance management, and more.</w:t>
      </w:r>
    </w:p>
    <w:p>
      <w:r>
        <w:t>Microsoft Dynamics 365 is a suite of enterprise resource planning (ERP) and customer relationship management (CRM) applications. Dynamics 365 Human Resources (HR) provides workforce management capabilities including employee records, organisational structures, compensation, benefits, and compliance.</w:t>
      </w:r>
    </w:p>
    <w:p>
      <w:r>
        <w:t>This guide explains how to establish a bidirectional integration between Horilla HRMS and Dynamics 365, enabling data to flow both directions — from Horilla to Dynamics 365 and from Dynamics 365 to Horilla. The integration leverages the Horilla REST API (built with Django REST Framework) and the Microsoft Dynamics 365 Web API (via Microsoft Graph and Dataverse).</w:t>
      </w:r>
    </w:p>
    <w:p>
      <w:pPr>
        <w:pStyle w:val="Heading2"/>
      </w:pPr>
      <w:r>
        <w:t>1.1 Use Cases</w:t>
      </w:r>
    </w:p>
    <w:p>
      <w:r>
        <w:rPr>
          <w:b/>
        </w:rPr>
        <w:t xml:space="preserve">Pull Employees from Dynamics 365 → Horilla: </w:t>
      </w:r>
      <w:r>
        <w:t>Synchronise employee master data (name, email, department, job title, manager) from Dynamics 365 HR into Horilla, ensuring the HRMS always reflects the authoritative HR records.</w:t>
      </w:r>
    </w:p>
    <w:p>
      <w:r>
        <w:rPr>
          <w:b/>
        </w:rPr>
        <w:t xml:space="preserve">Push Attendance from Horilla → Dynamics 365: </w:t>
      </w:r>
      <w:r>
        <w:t>Send daily attendance records, clock-in/out times, and overtime from Horilla to Dynamics 365 for payroll processing.</w:t>
      </w:r>
    </w:p>
    <w:p>
      <w:r>
        <w:rPr>
          <w:b/>
        </w:rPr>
        <w:t xml:space="preserve">Push Leave Requests from Horilla → Dynamics 365: </w:t>
      </w:r>
      <w:r>
        <w:t>Synchronise approved leave requests (sick, annual, parental) to Dynamics 365 so absence is tracked in the ERP.</w:t>
      </w:r>
    </w:p>
    <w:p>
      <w:r>
        <w:rPr>
          <w:b/>
        </w:rPr>
        <w:t xml:space="preserve">Pull Organisational Structure from Dynamics 365 → Horilla: </w:t>
      </w:r>
      <w:r>
        <w:t>Import departments, job positions, cost centres, and reporting hierarchies from Dynamics 365 into Horilla.</w:t>
      </w:r>
    </w:p>
    <w:p>
      <w:r>
        <w:rPr>
          <w:b/>
        </w:rPr>
        <w:t xml:space="preserve">Bidirectional Employee Updates: </w:t>
      </w:r>
      <w:r>
        <w:t>When employee details change in either system (e.g., phone number, address, bank details), propagate the change to the other system.</w:t>
      </w:r>
    </w:p>
    <w:p>
      <w:r>
        <w:br w:type="page"/>
      </w:r>
    </w:p>
    <w:p>
      <w:pPr>
        <w:pStyle w:val="Heading1"/>
      </w:pPr>
      <w:r>
        <w:t>2. Prerequisites</w:t>
      </w:r>
    </w:p>
    <w:p>
      <w:r>
        <w:rPr>
          <w:b/>
        </w:rPr>
        <w:t>Horilla HRMS</w:t>
      </w:r>
    </w:p>
    <w:p>
      <w:pPr>
        <w:pStyle w:val="ListBullet"/>
      </w:pPr>
      <w:r>
        <w:t>A running instance of Horilla HRMS (Django 4.2+), accessible via HTTPS with the REST API enabled at /api/.</w:t>
      </w:r>
    </w:p>
    <w:p>
      <w:r>
        <w:rPr>
          <w:b/>
        </w:rPr>
        <w:t>Microsoft Dynamics 365</w:t>
      </w:r>
    </w:p>
    <w:p>
      <w:pPr>
        <w:pStyle w:val="ListBullet"/>
      </w:pPr>
      <w:r>
        <w:t>An active Dynamics 365 subscription with the Human Resources module (or Dataverse-based HR solution).</w:t>
      </w:r>
    </w:p>
    <w:p>
      <w:pPr>
        <w:pStyle w:val="ListBullet"/>
      </w:pPr>
      <w:r>
        <w:t>Global admin or Dynamics 365 system administrator access to register applications and grant API permissions.</w:t>
      </w:r>
    </w:p>
    <w:p>
      <w:r>
        <w:rPr>
          <w:b/>
        </w:rPr>
        <w:t>Azure Subscription</w:t>
      </w:r>
    </w:p>
    <w:p>
      <w:pPr>
        <w:pStyle w:val="ListBullet"/>
      </w:pPr>
      <w:r>
        <w:t>An Azure Active Directory (Entra ID) tenant with permissions to create App Registrations.</w:t>
      </w:r>
    </w:p>
    <w:p>
      <w:pPr>
        <w:pStyle w:val="ListBullet"/>
      </w:pPr>
      <w:r>
        <w:t>The ability to grant application permissions for Microsoft Graph and Dynamics 365 APIs.</w:t>
      </w:r>
    </w:p>
    <w:p>
      <w:r>
        <w:rPr>
          <w:b/>
        </w:rPr>
        <w:t>Technical Requirements</w:t>
      </w:r>
    </w:p>
    <w:p>
      <w:pPr>
        <w:pStyle w:val="ListBullet"/>
      </w:pPr>
      <w:r>
        <w:t>Python 3.10+ with the requests library available on the integration host.</w:t>
      </w:r>
    </w:p>
    <w:p>
      <w:pPr>
        <w:pStyle w:val="ListBullet"/>
      </w:pPr>
      <w:r>
        <w:t>Network connectivity from the integration host to both Horilla and Microsoft Graph/Dataverse endpoints.</w:t>
      </w:r>
    </w:p>
    <w:p>
      <w:pPr>
        <w:pStyle w:val="ListBullet"/>
      </w:pPr>
      <w:r>
        <w:t>A dedicated service account in Horilla with API access (superuser or API-only user).</w:t>
      </w:r>
    </w:p>
    <w:p>
      <w:r>
        <w:br w:type="page"/>
      </w:r>
    </w:p>
    <w:p>
      <w:pPr>
        <w:pStyle w:val="Heading1"/>
      </w:pPr>
      <w:r>
        <w:t>3. Architecture Overview</w:t>
      </w:r>
    </w:p>
    <w:p>
      <w:r>
        <w:t>The integration follows a hub-and-spoke pattern with a middleware integration script (or Azure Logic App / Azure Function) orchestrating data flow between Horilla and Dynamics 365. The integration script runs on a scheduled basis (e.g., every 15–30 minutes) and handles authentication, data transformation, conflict resolution, and error logging.</w:t>
      </w:r>
    </w:p>
    <w:p>
      <w:pPr>
        <w:pStyle w:val="Heading2"/>
      </w:pPr>
      <w:r>
        <w:t>3.1 High-Level Architecture</w:t>
      </w:r>
    </w:p>
    <w:p>
      <w:r>
        <w:rPr>
          <w:rFonts w:ascii="Courier New" w:hAnsi="Courier New"/>
          <w:sz w:val="14"/>
        </w:rPr>
        <w:br/>
        <w:t>┌─────────────────────────────────────────────────────────────────┐</w:t>
        <w:br/>
        <w:t>│                    Integration Orchestrator                      │</w:t>
        <w:br/>
        <w:t>│            (Python Script / Azure Function / Logic App)          │</w:t>
        <w:br/>
        <w:t>│                                                                   │</w:t>
        <w:br/>
        <w:t>│   ┌──────────────────────┐           ┌──────────────────────┐    │</w:t>
        <w:br/>
        <w:t>│   │      Horilla HRMS     │  REST API │   Dynamics 365        │    │</w:t>
        <w:br/>
        <w:t>│   │   (Django / DRF)      │◄────────►│  (Dataverse Web API)   │    │</w:t>
        <w:br/>
        <w:t>│   │                       │  JWT Auth  │  OAuth 2.0           │    │</w:t>
        <w:br/>
        <w:t>│   │   /api/employee/      │           │  /api/data/v9.2/      │    │</w:t>
        <w:br/>
        <w:t>│   │   /api/attendance/    │           │  contacts             │    │</w:t>
        <w:br/>
        <w:t>│   │   /api/leave/         │           │  msdyn_employees      │    │</w:t>
        <w:br/>
        <w:t>│   │   /api/base/          │           │  msdyn_attendances    │    │</w:t>
        <w:br/>
        <w:t>│   └──────────────────────┘           └──────────────────────┘    │</w:t>
        <w:br/>
        <w:t>│                                                                   │</w:t>
        <w:br/>
        <w:t>│   ┌────────────────────────────────────────────────────────┐     │</w:t>
        <w:br/>
        <w:t>│   │              Data Transformation Layer                  │     │</w:t>
        <w:br/>
        <w:t>│   │   Field mapping, type conversion, deduplication,        │     │</w:t>
        <w:br/>
        <w:t>│   │   conflict resolution, audit logging                    │     │</w:t>
        <w:br/>
        <w:t>│   └────────────────────────────────────────────────────────┘     │</w:t>
        <w:br/>
        <w:t>└─────────────────────────────────────────────────────────────────┘</w:t>
        <w:br/>
      </w:r>
    </w:p>
    <w:p>
      <w:pPr>
        <w:pStyle w:val="Heading2"/>
      </w:pPr>
      <w:r>
        <w:t>3.2 Authentication Flow</w:t>
      </w:r>
    </w:p>
    <w:p>
      <w:r>
        <w:t>1. The integration script authenticates to Microsoft Entra ID using the OAuth 2.0 Client Credentials flow (application permissions, no user interaction).</w:t>
      </w:r>
    </w:p>
    <w:p>
      <w:r>
        <w:t>2. The access token obtained is used to call the Dynamics 365 Web API (Dataverse) for both read and write operations.</w:t>
      </w:r>
    </w:p>
    <w:p>
      <w:r>
        <w:t>3. The integration script authenticates to Horilla using JWT (obtained via POST /api/auth/token/ with the service account credentials).</w:t>
      </w:r>
    </w:p>
    <w:p>
      <w:r>
        <w:t>4. The JWT token is used for all subsequent Horilla REST API calls.</w:t>
      </w:r>
    </w:p>
    <w:p>
      <w:pPr>
        <w:pStyle w:val="Heading2"/>
      </w:pPr>
      <w:r>
        <w:t>3.3 Data Flow Patterns</w:t>
      </w:r>
    </w:p>
    <w:p>
      <w:pPr>
        <w:pStyle w:val="ListBullet"/>
      </w:pPr>
      <w:r>
        <w:t>Pull (Dynamics 365 → Horilla):</w:t>
      </w:r>
    </w:p>
    <w:p>
      <w:pPr>
        <w:pStyle w:val="ListBullet2"/>
      </w:pPr>
      <w:r>
        <w:t xml:space="preserve">   Fetch entities from Dynamics 365 Web API → Transform to Horilla field format → POST/PUT to Horilla REST API.</w:t>
      </w:r>
    </w:p>
    <w:p>
      <w:pPr>
        <w:pStyle w:val="ListBullet"/>
      </w:pPr>
      <w:r>
        <w:t>Push (Horilla → Dynamics 365):</w:t>
      </w:r>
    </w:p>
    <w:p>
      <w:pPr>
        <w:pStyle w:val="ListBullet2"/>
      </w:pPr>
      <w:r>
        <w:t xml:space="preserve">   Fetch entities from Horilla REST API → Transform to Dynamics 365 format → POST/PATCH to Dataverse Web API.</w:t>
      </w:r>
    </w:p>
    <w:p>
      <w:pPr>
        <w:pStyle w:val="ListBullet"/>
      </w:pPr>
      <w:r>
        <w:t>Conflict Resolution:</w:t>
      </w:r>
    </w:p>
    <w:p>
      <w:pPr>
        <w:pStyle w:val="ListBullet2"/>
      </w:pPr>
      <w:r>
        <w:t xml:space="preserve">   Use "last-write-wins" with timestamps or a manual approval queue for critical fields (salary, bank details).</w:t>
      </w:r>
    </w:p>
    <w:p>
      <w:r>
        <w:br w:type="page"/>
      </w:r>
    </w:p>
    <w:p>
      <w:pPr>
        <w:pStyle w:val="Heading1"/>
      </w:pPr>
      <w:r>
        <w:t>4. Azure App Registration &amp; Authentication</w:t>
      </w:r>
    </w:p>
    <w:p>
      <w:r>
        <w:t>To allow the integration to access Dynamics 365 and Microsoft Graph APIs, you must register an application in Azure Entra ID and grant the appropriate permissions.</w:t>
      </w:r>
    </w:p>
    <w:p>
      <w:pPr>
        <w:pStyle w:val="Heading2"/>
      </w:pPr>
      <w:r>
        <w:t>4.1 Create an App Registration</w:t>
      </w:r>
    </w:p>
    <w:p>
      <w:r>
        <w:t>1. Navigate to the Azure Portal (https://portal.azure.com) → Entra ID → App registrations → New registration.</w:t>
      </w:r>
    </w:p>
    <w:p>
      <w:r>
        <w:t>2. Provide a name (e.g., "Horilla-D365 Integration").</w:t>
      </w:r>
    </w:p>
    <w:p>
      <w:r>
        <w:t>3. Select "Accounts in this organisational directory only" (single-tenant).</w:t>
      </w:r>
    </w:p>
    <w:p>
      <w:r>
        <w:t>4. Leave the Redirect URI blank (we will use client credentials, not delegated).</w:t>
      </w:r>
    </w:p>
    <w:p>
      <w:r>
        <w:t>5. Click Register. Note the Application (client) ID and Directory (tenant) ID.</w:t>
      </w:r>
    </w:p>
    <w:p>
      <w:pPr>
        <w:pStyle w:val="Heading2"/>
      </w:pPr>
      <w:r>
        <w:t>4.2 Create a Client Secret</w:t>
      </w:r>
    </w:p>
    <w:p>
      <w:r>
        <w:t>1. In the app registration, go to Certificates &amp; secrets → Client secrets → New client secret.</w:t>
      </w:r>
    </w:p>
    <w:p>
      <w:r>
        <w:t>2. Provide a description (e.g., "Horilla-D365 Integration Secret") and set an expiration period (recommended: 24 months).</w:t>
      </w:r>
    </w:p>
    <w:p>
      <w:r>
        <w:t>3. Click Add and immediately copy the secret value — it will not be shown again.</w:t>
      </w:r>
    </w:p>
    <w:p>
      <w:pPr>
        <w:pStyle w:val="Heading2"/>
      </w:pPr>
      <w:r>
        <w:t>4.3 Grant API Permissions</w:t>
      </w:r>
    </w:p>
    <w:p>
      <w:r>
        <w:t>The following API permissions are required: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sz w:val="18"/>
              </w:rPr>
              <w:t>API</w:t>
            </w:r>
          </w:p>
        </w:tc>
        <w:tc>
          <w:tcPr>
            <w:tcW w:type="dxa" w:w="2160"/>
            <w:shd w:val="clear" w:color="auto" w:fill="1F4E79"/>
          </w:tcPr>
          <w:p>
            <w:r/>
            <w:r>
              <w:rPr>
                <w:b/>
                <w:color w:val="FFFFFF"/>
                <w:sz w:val="18"/>
              </w:rPr>
              <w:t>Permission</w:t>
            </w:r>
          </w:p>
        </w:tc>
        <w:tc>
          <w:tcPr>
            <w:tcW w:type="dxa" w:w="2160"/>
            <w:shd w:val="clear" w:color="auto" w:fill="1F4E79"/>
          </w:tcPr>
          <w:p>
            <w:r/>
            <w:r>
              <w:rPr>
                <w:b/>
                <w:color w:val="FFFFFF"/>
                <w:sz w:val="18"/>
              </w:rPr>
              <w:t>Type</w:t>
            </w:r>
          </w:p>
        </w:tc>
        <w:tc>
          <w:tcPr>
            <w:tcW w:type="dxa" w:w="2160"/>
            <w:shd w:val="clear" w:color="auto" w:fill="1F4E79"/>
          </w:tcPr>
          <w:p>
            <w:r/>
            <w:r>
              <w:rPr>
                <w:b/>
                <w:color w:val="FFFFFF"/>
                <w:sz w:val="18"/>
              </w:rPr>
              <w:t>Purpose</w:t>
            </w:r>
          </w:p>
        </w:tc>
      </w:tr>
      <w:tr>
        <w:tc>
          <w:tcPr>
            <w:tcW w:type="dxa" w:w="2160"/>
          </w:tcPr>
          <w:p>
            <w:pPr>
              <w:spacing w:before="40" w:after="40"/>
            </w:pPr>
            <w:r/>
            <w:r>
              <w:rPr>
                <w:rFonts w:ascii="Calibri" w:hAnsi="Calibri"/>
                <w:sz w:val="18"/>
              </w:rPr>
              <w:t>Dynamics 365 (Dataverse)</w:t>
            </w:r>
          </w:p>
        </w:tc>
        <w:tc>
          <w:tcPr>
            <w:tcW w:type="dxa" w:w="2160"/>
          </w:tcPr>
          <w:p>
            <w:pPr>
              <w:spacing w:before="40" w:after="40"/>
            </w:pPr>
            <w:r/>
            <w:r>
              <w:rPr>
                <w:rFonts w:ascii="Calibri" w:hAnsi="Calibri"/>
                <w:sz w:val="18"/>
              </w:rPr>
              <w:t>user_impersonation</w:t>
            </w:r>
          </w:p>
        </w:tc>
        <w:tc>
          <w:tcPr>
            <w:tcW w:type="dxa" w:w="2160"/>
          </w:tcPr>
          <w:p>
            <w:pPr>
              <w:spacing w:before="40" w:after="40"/>
            </w:pPr>
            <w:r/>
            <w:r>
              <w:rPr>
                <w:rFonts w:ascii="Calibri" w:hAnsi="Calibri"/>
                <w:sz w:val="18"/>
              </w:rPr>
              <w:t>Delegated</w:t>
            </w:r>
          </w:p>
        </w:tc>
        <w:tc>
          <w:tcPr>
            <w:tcW w:type="dxa" w:w="2160"/>
          </w:tcPr>
          <w:p>
            <w:pPr>
              <w:spacing w:before="40" w:after="40"/>
            </w:pPr>
            <w:r/>
            <w:r>
              <w:rPr>
                <w:rFonts w:ascii="Calibri" w:hAnsi="Calibri"/>
                <w:sz w:val="18"/>
              </w:rPr>
              <w:t>Access Dynamics 365 data on behalf of the integration</w:t>
            </w:r>
          </w:p>
        </w:tc>
      </w:tr>
      <w:tr>
        <w:tc>
          <w:tcPr>
            <w:tcW w:type="dxa" w:w="2160"/>
          </w:tcPr>
          <w:p>
            <w:pPr>
              <w:spacing w:before="40" w:after="40"/>
            </w:pPr>
            <w:r/>
            <w:r>
              <w:rPr>
                <w:rFonts w:ascii="Calibri" w:hAnsi="Calibri"/>
                <w:sz w:val="18"/>
              </w:rPr>
              <w:t>Dynamics 365 (Dataverse)</w:t>
            </w:r>
          </w:p>
        </w:tc>
        <w:tc>
          <w:tcPr>
            <w:tcW w:type="dxa" w:w="2160"/>
          </w:tcPr>
          <w:p>
            <w:pPr>
              <w:spacing w:before="40" w:after="40"/>
            </w:pPr>
            <w:r/>
            <w:r>
              <w:rPr>
                <w:rFonts w:ascii="Calibri" w:hAnsi="Calibri"/>
                <w:sz w:val="18"/>
              </w:rPr>
              <w:t>Access Dynamics 365 as yourself (preview)</w:t>
            </w:r>
          </w:p>
        </w:tc>
        <w:tc>
          <w:tcPr>
            <w:tcW w:type="dxa" w:w="2160"/>
          </w:tcPr>
          <w:p>
            <w:pPr>
              <w:spacing w:before="40" w:after="40"/>
            </w:pPr>
            <w:r/>
            <w:r>
              <w:rPr>
                <w:rFonts w:ascii="Calibri" w:hAnsi="Calibri"/>
                <w:sz w:val="18"/>
              </w:rPr>
              <w:t>Application</w:t>
            </w:r>
          </w:p>
        </w:tc>
        <w:tc>
          <w:tcPr>
            <w:tcW w:type="dxa" w:w="2160"/>
          </w:tcPr>
          <w:p>
            <w:pPr>
              <w:spacing w:before="40" w:after="40"/>
            </w:pPr>
            <w:r/>
            <w:r>
              <w:rPr>
                <w:rFonts w:ascii="Calibri" w:hAnsi="Calibri"/>
                <w:sz w:val="18"/>
              </w:rPr>
              <w:t>Access Dynamics 365 without a signed-in user</w:t>
            </w:r>
          </w:p>
        </w:tc>
      </w:tr>
      <w:tr>
        <w:tc>
          <w:tcPr>
            <w:tcW w:type="dxa" w:w="2160"/>
          </w:tcPr>
          <w:p>
            <w:pPr>
              <w:spacing w:before="40" w:after="40"/>
            </w:pPr>
            <w:r/>
            <w:r>
              <w:rPr>
                <w:rFonts w:ascii="Calibri" w:hAnsi="Calibri"/>
                <w:sz w:val="18"/>
              </w:rPr>
              <w:t>Microsoft Graph</w:t>
            </w:r>
          </w:p>
        </w:tc>
        <w:tc>
          <w:tcPr>
            <w:tcW w:type="dxa" w:w="2160"/>
          </w:tcPr>
          <w:p>
            <w:pPr>
              <w:spacing w:before="40" w:after="40"/>
            </w:pPr>
            <w:r/>
            <w:r>
              <w:rPr>
                <w:rFonts w:ascii="Calibri" w:hAnsi="Calibri"/>
                <w:sz w:val="18"/>
              </w:rPr>
              <w:t>User.Read.All</w:t>
            </w:r>
          </w:p>
        </w:tc>
        <w:tc>
          <w:tcPr>
            <w:tcW w:type="dxa" w:w="2160"/>
          </w:tcPr>
          <w:p>
            <w:pPr>
              <w:spacing w:before="40" w:after="40"/>
            </w:pPr>
            <w:r/>
            <w:r>
              <w:rPr>
                <w:rFonts w:ascii="Calibri" w:hAnsi="Calibri"/>
                <w:sz w:val="18"/>
              </w:rPr>
              <w:t>Application</w:t>
            </w:r>
          </w:p>
        </w:tc>
        <w:tc>
          <w:tcPr>
            <w:tcW w:type="dxa" w:w="2160"/>
          </w:tcPr>
          <w:p>
            <w:pPr>
              <w:spacing w:before="40" w:after="40"/>
            </w:pPr>
            <w:r/>
            <w:r>
              <w:rPr>
                <w:rFonts w:ascii="Calibri" w:hAnsi="Calibri"/>
                <w:sz w:val="18"/>
              </w:rPr>
              <w:t>Read user profiles for synchronisation</w:t>
            </w:r>
          </w:p>
        </w:tc>
      </w:tr>
      <w:tr>
        <w:tc>
          <w:tcPr>
            <w:tcW w:type="dxa" w:w="2160"/>
          </w:tcPr>
          <w:p>
            <w:pPr>
              <w:spacing w:before="40" w:after="40"/>
            </w:pPr>
            <w:r/>
            <w:r>
              <w:rPr>
                <w:rFonts w:ascii="Calibri" w:hAnsi="Calibri"/>
                <w:sz w:val="18"/>
              </w:rPr>
              <w:t>Microsoft Graph</w:t>
            </w:r>
          </w:p>
        </w:tc>
        <w:tc>
          <w:tcPr>
            <w:tcW w:type="dxa" w:w="2160"/>
          </w:tcPr>
          <w:p>
            <w:pPr>
              <w:spacing w:before="40" w:after="40"/>
            </w:pPr>
            <w:r/>
            <w:r>
              <w:rPr>
                <w:rFonts w:ascii="Calibri" w:hAnsi="Calibri"/>
                <w:sz w:val="18"/>
              </w:rPr>
              <w:t>Organization.Read.All</w:t>
            </w:r>
          </w:p>
        </w:tc>
        <w:tc>
          <w:tcPr>
            <w:tcW w:type="dxa" w:w="2160"/>
          </w:tcPr>
          <w:p>
            <w:pPr>
              <w:spacing w:before="40" w:after="40"/>
            </w:pPr>
            <w:r/>
            <w:r>
              <w:rPr>
                <w:rFonts w:ascii="Calibri" w:hAnsi="Calibri"/>
                <w:sz w:val="18"/>
              </w:rPr>
              <w:t>Application</w:t>
            </w:r>
          </w:p>
        </w:tc>
        <w:tc>
          <w:tcPr>
            <w:tcW w:type="dxa" w:w="2160"/>
          </w:tcPr>
          <w:p>
            <w:pPr>
              <w:spacing w:before="40" w:after="40"/>
            </w:pPr>
            <w:r/>
            <w:r>
              <w:rPr>
                <w:rFonts w:ascii="Calibri" w:hAnsi="Calibri"/>
                <w:sz w:val="18"/>
              </w:rPr>
              <w:t>Read tenant organisation details</w:t>
            </w:r>
          </w:p>
        </w:tc>
      </w:tr>
    </w:tbl>
    <w:p/>
    <w:p>
      <w:r>
        <w:rPr>
          <w:b/>
          <w:color w:val="C00000"/>
        </w:rPr>
        <w:t xml:space="preserve">Important: </w:t>
      </w:r>
      <w:r>
        <w:t>Grant admin consent for the permissions after assigning them. Without admin consent, the application will receive "access denied" errors when calling the APIs.</w:t>
      </w:r>
    </w:p>
    <w:p>
      <w:pPr>
        <w:pStyle w:val="Heading2"/>
      </w:pPr>
      <w:r>
        <w:t>4.4 Configure Dynamics 365 Application User</w:t>
      </w:r>
    </w:p>
    <w:p>
      <w:r>
        <w:t>Because we are using the Client Credentials flow (application permissions), you must create an Application User in Dynamics 365:</w:t>
      </w:r>
    </w:p>
    <w:p>
      <w:r>
        <w:t>1. Go to Power Platform Admin Center → Environments → select your Dynamics 365 environment.</w:t>
      </w:r>
    </w:p>
    <w:p>
      <w:r>
        <w:t>2. Click Settings → Users + permissions → Application users.</w:t>
      </w:r>
    </w:p>
    <w:p>
      <w:r>
        <w:t>3. Click New app user, search for your registered application by its client ID.</w:t>
      </w:r>
    </w:p>
    <w:p>
      <w:r>
        <w:t>4. Select the application and assign a security role (e.g., "System Administrator" or a custom role with read/write permissions on HR entities).</w:t>
      </w:r>
    </w:p>
    <w:p>
      <w:r>
        <w:t>5. Click Create.</w:t>
      </w:r>
    </w:p>
    <w:p>
      <w:pPr>
        <w:pStyle w:val="Heading2"/>
      </w:pPr>
      <w:r>
        <w:t>4.5 Horilla API Authentication</w:t>
      </w:r>
    </w:p>
    <w:p>
      <w:r>
        <w:t>Horilla uses JWT (JSON Web Token) authentication for its REST API. Obtain a token for the integration service account:</w:t>
      </w:r>
    </w:p>
    <w:p>
      <w:r>
        <w:rPr>
          <w:b/>
        </w:rPr>
        <w:t>POST /api/auth/token/</w:t>
      </w:r>
    </w:p>
    <w:p>
      <w:r>
        <w:t>Request body:</w:t>
      </w:r>
    </w:p>
    <w:p>
      <w:r>
        <w:rPr>
          <w:rFonts w:ascii="Courier New" w:hAnsi="Courier New"/>
          <w:sz w:val="20"/>
        </w:rPr>
        <w:t>{"username": "integration_user", "password": "your_password"}</w:t>
      </w:r>
    </w:p>
    <w:p/>
    <w:p>
      <w:r>
        <w:t>Response:</w:t>
      </w:r>
    </w:p>
    <w:p>
      <w:r>
        <w:rPr>
          <w:rFonts w:ascii="Courier New" w:hAnsi="Courier New"/>
          <w:sz w:val="20"/>
        </w:rPr>
        <w:t>{"access": "&lt;jwt_token&gt;", "refresh": "&lt;refresh_token&gt;"}</w:t>
      </w:r>
    </w:p>
    <w:p/>
    <w:p>
      <w:r>
        <w:t>The access token expires after a configurable interval (default: 5 minutes in Horilla settings). Use the refresh token at POST /api/auth/refresh/ to obtain a new access token without re-entering credentials.</w:t>
      </w:r>
    </w:p>
    <w:p>
      <w:r>
        <w:br w:type="page"/>
      </w:r>
    </w:p>
    <w:p>
      <w:pPr>
        <w:pStyle w:val="Heading1"/>
      </w:pPr>
      <w:r>
        <w:t>5. Horilla REST API Reference</w:t>
      </w:r>
    </w:p>
    <w:p>
      <w:r>
        <w:t>Horilla exposes a comprehensive REST API at /api/ built with Django REST Framework. All endpoints require JWT authentication. Below are the key endpoints relevant to the Dynamics 365 integration.</w:t>
      </w:r>
    </w:p>
    <w:p>
      <w:pPr>
        <w:pStyle w:val="Heading2"/>
      </w:pPr>
      <w:r>
        <w:t>5.1 Authentication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18"/>
              </w:rPr>
              <w:t>Method</w:t>
            </w:r>
          </w:p>
        </w:tc>
        <w:tc>
          <w:tcPr>
            <w:tcW w:type="dxa" w:w="2880"/>
            <w:shd w:val="clear" w:color="auto" w:fill="1F4E79"/>
          </w:tcPr>
          <w:p>
            <w:r/>
            <w:r>
              <w:rPr>
                <w:b/>
                <w:color w:val="FFFFFF"/>
                <w:sz w:val="18"/>
              </w:rPr>
              <w:t>Endpoint</w:t>
            </w:r>
          </w:p>
        </w:tc>
        <w:tc>
          <w:tcPr>
            <w:tcW w:type="dxa" w:w="2880"/>
            <w:shd w:val="clear" w:color="auto" w:fill="1F4E79"/>
          </w:tcPr>
          <w:p>
            <w:r/>
            <w:r>
              <w:rPr>
                <w:b/>
                <w:color w:val="FFFFFF"/>
                <w:sz w:val="18"/>
              </w:rPr>
              <w:t>Description</w:t>
            </w:r>
          </w:p>
        </w:tc>
      </w:tr>
      <w:tr>
        <w:tc>
          <w:tcPr>
            <w:tcW w:type="dxa" w:w="2880"/>
          </w:tcPr>
          <w:p>
            <w:pPr>
              <w:spacing w:before="40" w:after="40"/>
            </w:pPr>
            <w:r/>
            <w:r>
              <w:rPr>
                <w:rFonts w:ascii="Calibri" w:hAnsi="Calibri"/>
                <w:sz w:val="18"/>
              </w:rPr>
              <w:t>POST</w:t>
            </w:r>
          </w:p>
        </w:tc>
        <w:tc>
          <w:tcPr>
            <w:tcW w:type="dxa" w:w="2880"/>
          </w:tcPr>
          <w:p>
            <w:pPr>
              <w:spacing w:before="40" w:after="40"/>
            </w:pPr>
            <w:r/>
            <w:r>
              <w:rPr>
                <w:rFonts w:ascii="Calibri" w:hAnsi="Calibri"/>
                <w:sz w:val="18"/>
              </w:rPr>
              <w:t>/api/auth/token/</w:t>
            </w:r>
          </w:p>
        </w:tc>
        <w:tc>
          <w:tcPr>
            <w:tcW w:type="dxa" w:w="2880"/>
          </w:tcPr>
          <w:p>
            <w:pPr>
              <w:spacing w:before="40" w:after="40"/>
            </w:pPr>
            <w:r/>
            <w:r>
              <w:rPr>
                <w:rFonts w:ascii="Calibri" w:hAnsi="Calibri"/>
                <w:sz w:val="18"/>
              </w:rPr>
              <w:t>Obtain JWT access and refresh tokens</w:t>
            </w:r>
          </w:p>
        </w:tc>
      </w:tr>
      <w:tr>
        <w:tc>
          <w:tcPr>
            <w:tcW w:type="dxa" w:w="2880"/>
          </w:tcPr>
          <w:p>
            <w:pPr>
              <w:spacing w:before="40" w:after="40"/>
            </w:pPr>
            <w:r/>
            <w:r>
              <w:rPr>
                <w:rFonts w:ascii="Calibri" w:hAnsi="Calibri"/>
                <w:sz w:val="18"/>
              </w:rPr>
              <w:t>POST</w:t>
            </w:r>
          </w:p>
        </w:tc>
        <w:tc>
          <w:tcPr>
            <w:tcW w:type="dxa" w:w="2880"/>
          </w:tcPr>
          <w:p>
            <w:pPr>
              <w:spacing w:before="40" w:after="40"/>
            </w:pPr>
            <w:r/>
            <w:r>
              <w:rPr>
                <w:rFonts w:ascii="Calibri" w:hAnsi="Calibri"/>
                <w:sz w:val="18"/>
              </w:rPr>
              <w:t>/api/auth/refresh/</w:t>
            </w:r>
          </w:p>
        </w:tc>
        <w:tc>
          <w:tcPr>
            <w:tcW w:type="dxa" w:w="2880"/>
          </w:tcPr>
          <w:p>
            <w:pPr>
              <w:spacing w:before="40" w:after="40"/>
            </w:pPr>
            <w:r/>
            <w:r>
              <w:rPr>
                <w:rFonts w:ascii="Calibri" w:hAnsi="Calibri"/>
                <w:sz w:val="18"/>
              </w:rPr>
              <w:t>Refresh an expired JWT access token</w:t>
            </w:r>
          </w:p>
        </w:tc>
      </w:tr>
    </w:tbl>
    <w:p>
      <w:pPr>
        <w:pStyle w:val="Heading2"/>
      </w:pPr>
      <w:r>
        <w:t>5.2 Employee Endpoints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18"/>
              </w:rPr>
              <w:t>Method</w:t>
            </w:r>
          </w:p>
        </w:tc>
        <w:tc>
          <w:tcPr>
            <w:tcW w:type="dxa" w:w="2880"/>
            <w:shd w:val="clear" w:color="auto" w:fill="1F4E79"/>
          </w:tcPr>
          <w:p>
            <w:r/>
            <w:r>
              <w:rPr>
                <w:b/>
                <w:color w:val="FFFFFF"/>
                <w:sz w:val="18"/>
              </w:rPr>
              <w:t>Endpoint</w:t>
            </w:r>
          </w:p>
        </w:tc>
        <w:tc>
          <w:tcPr>
            <w:tcW w:type="dxa" w:w="2880"/>
            <w:shd w:val="clear" w:color="auto" w:fill="1F4E79"/>
          </w:tcPr>
          <w:p>
            <w:r/>
            <w:r>
              <w:rPr>
                <w:b/>
                <w:color w:val="FFFFFF"/>
                <w:sz w:val="18"/>
              </w:rPr>
              <w:t>Description</w:t>
            </w:r>
          </w:p>
        </w:tc>
      </w:tr>
      <w:tr>
        <w:tc>
          <w:tcPr>
            <w:tcW w:type="dxa" w:w="2880"/>
          </w:tcPr>
          <w:p>
            <w:pPr>
              <w:spacing w:before="40" w:after="40"/>
            </w:pPr>
            <w:r/>
            <w:r>
              <w:rPr>
                <w:rFonts w:ascii="Calibri" w:hAnsi="Calibri"/>
                <w:sz w:val="18"/>
              </w:rPr>
              <w:t>GET</w:t>
            </w:r>
          </w:p>
        </w:tc>
        <w:tc>
          <w:tcPr>
            <w:tcW w:type="dxa" w:w="2880"/>
          </w:tcPr>
          <w:p>
            <w:pPr>
              <w:spacing w:before="40" w:after="40"/>
            </w:pPr>
            <w:r/>
            <w:r>
              <w:rPr>
                <w:rFonts w:ascii="Calibri" w:hAnsi="Calibri"/>
                <w:sz w:val="18"/>
              </w:rPr>
              <w:t>/api/employee/list/</w:t>
            </w:r>
          </w:p>
        </w:tc>
        <w:tc>
          <w:tcPr>
            <w:tcW w:type="dxa" w:w="2880"/>
          </w:tcPr>
          <w:p>
            <w:pPr>
              <w:spacing w:before="40" w:after="40"/>
            </w:pPr>
            <w:r/>
            <w:r>
              <w:rPr>
                <w:rFonts w:ascii="Calibri" w:hAnsi="Calibri"/>
                <w:sz w:val="18"/>
              </w:rPr>
              <w:t>List all employees (paginated, with search)</w:t>
            </w:r>
          </w:p>
        </w:tc>
      </w:tr>
      <w:tr>
        <w:tc>
          <w:tcPr>
            <w:tcW w:type="dxa" w:w="2880"/>
          </w:tcPr>
          <w:p>
            <w:pPr>
              <w:spacing w:before="40" w:after="40"/>
            </w:pPr>
            <w:r/>
            <w:r>
              <w:rPr>
                <w:rFonts w:ascii="Calibri" w:hAnsi="Calibri"/>
                <w:sz w:val="18"/>
              </w:rPr>
              <w:t>GET</w:t>
            </w:r>
          </w:p>
        </w:tc>
        <w:tc>
          <w:tcPr>
            <w:tcW w:type="dxa" w:w="2880"/>
          </w:tcPr>
          <w:p>
            <w:pPr>
              <w:spacing w:before="40" w:after="40"/>
            </w:pPr>
            <w:r/>
            <w:r>
              <w:rPr>
                <w:rFonts w:ascii="Calibri" w:hAnsi="Calibri"/>
                <w:sz w:val="18"/>
              </w:rPr>
              <w:t>/api/employee/{id}/</w:t>
            </w:r>
          </w:p>
        </w:tc>
        <w:tc>
          <w:tcPr>
            <w:tcW w:type="dxa" w:w="2880"/>
          </w:tcPr>
          <w:p>
            <w:pPr>
              <w:spacing w:before="40" w:after="40"/>
            </w:pPr>
            <w:r/>
            <w:r>
              <w:rPr>
                <w:rFonts w:ascii="Calibri" w:hAnsi="Calibri"/>
                <w:sz w:val="18"/>
              </w:rPr>
              <w:t>Get a single employee with full details</w:t>
            </w:r>
          </w:p>
        </w:tc>
      </w:tr>
      <w:tr>
        <w:tc>
          <w:tcPr>
            <w:tcW w:type="dxa" w:w="2880"/>
          </w:tcPr>
          <w:p>
            <w:pPr>
              <w:spacing w:before="40" w:after="40"/>
            </w:pPr>
            <w:r/>
            <w:r>
              <w:rPr>
                <w:rFonts w:ascii="Calibri" w:hAnsi="Calibri"/>
                <w:sz w:val="18"/>
              </w:rPr>
              <w:t>POST</w:t>
            </w:r>
          </w:p>
        </w:tc>
        <w:tc>
          <w:tcPr>
            <w:tcW w:type="dxa" w:w="2880"/>
          </w:tcPr>
          <w:p>
            <w:pPr>
              <w:spacing w:before="40" w:after="40"/>
            </w:pPr>
            <w:r/>
            <w:r>
              <w:rPr>
                <w:rFonts w:ascii="Calibri" w:hAnsi="Calibri"/>
                <w:sz w:val="18"/>
              </w:rPr>
              <w:t>/api/employee/</w:t>
            </w:r>
          </w:p>
        </w:tc>
        <w:tc>
          <w:tcPr>
            <w:tcW w:type="dxa" w:w="2880"/>
          </w:tcPr>
          <w:p>
            <w:pPr>
              <w:spacing w:before="40" w:after="40"/>
            </w:pPr>
            <w:r/>
            <w:r>
              <w:rPr>
                <w:rFonts w:ascii="Calibri" w:hAnsi="Calibri"/>
                <w:sz w:val="18"/>
              </w:rPr>
              <w:t>Create a new employee</w:t>
            </w:r>
          </w:p>
        </w:tc>
      </w:tr>
      <w:tr>
        <w:tc>
          <w:tcPr>
            <w:tcW w:type="dxa" w:w="2880"/>
          </w:tcPr>
          <w:p>
            <w:pPr>
              <w:spacing w:before="40" w:after="40"/>
            </w:pPr>
            <w:r/>
            <w:r>
              <w:rPr>
                <w:rFonts w:ascii="Calibri" w:hAnsi="Calibri"/>
                <w:sz w:val="18"/>
              </w:rPr>
              <w:t>PUT</w:t>
            </w:r>
          </w:p>
        </w:tc>
        <w:tc>
          <w:tcPr>
            <w:tcW w:type="dxa" w:w="2880"/>
          </w:tcPr>
          <w:p>
            <w:pPr>
              <w:spacing w:before="40" w:after="40"/>
            </w:pPr>
            <w:r/>
            <w:r>
              <w:rPr>
                <w:rFonts w:ascii="Calibri" w:hAnsi="Calibri"/>
                <w:sz w:val="18"/>
              </w:rPr>
              <w:t>/api/employee/{id}/</w:t>
            </w:r>
          </w:p>
        </w:tc>
        <w:tc>
          <w:tcPr>
            <w:tcW w:type="dxa" w:w="2880"/>
          </w:tcPr>
          <w:p>
            <w:pPr>
              <w:spacing w:before="40" w:after="40"/>
            </w:pPr>
            <w:r/>
            <w:r>
              <w:rPr>
                <w:rFonts w:ascii="Calibri" w:hAnsi="Calibri"/>
                <w:sz w:val="18"/>
              </w:rPr>
              <w:t>Update an existing employee (partial)</w:t>
            </w:r>
          </w:p>
        </w:tc>
      </w:tr>
      <w:tr>
        <w:tc>
          <w:tcPr>
            <w:tcW w:type="dxa" w:w="2880"/>
          </w:tcPr>
          <w:p>
            <w:pPr>
              <w:spacing w:before="40" w:after="40"/>
            </w:pPr>
            <w:r/>
            <w:r>
              <w:rPr>
                <w:rFonts w:ascii="Calibri" w:hAnsi="Calibri"/>
                <w:sz w:val="18"/>
              </w:rPr>
              <w:t>DELETE</w:t>
            </w:r>
          </w:p>
        </w:tc>
        <w:tc>
          <w:tcPr>
            <w:tcW w:type="dxa" w:w="2880"/>
          </w:tcPr>
          <w:p>
            <w:pPr>
              <w:spacing w:before="40" w:after="40"/>
            </w:pPr>
            <w:r/>
            <w:r>
              <w:rPr>
                <w:rFonts w:ascii="Calibri" w:hAnsi="Calibri"/>
                <w:sz w:val="18"/>
              </w:rPr>
              <w:t>/api/employee/{id}/</w:t>
            </w:r>
          </w:p>
        </w:tc>
        <w:tc>
          <w:tcPr>
            <w:tcW w:type="dxa" w:w="2880"/>
          </w:tcPr>
          <w:p>
            <w:pPr>
              <w:spacing w:before="40" w:after="40"/>
            </w:pPr>
            <w:r/>
            <w:r>
              <w:rPr>
                <w:rFonts w:ascii="Calibri" w:hAnsi="Calibri"/>
                <w:sz w:val="18"/>
              </w:rPr>
              <w:t>Delete an employee</w:t>
            </w:r>
          </w:p>
        </w:tc>
      </w:tr>
      <w:tr>
        <w:tc>
          <w:tcPr>
            <w:tcW w:type="dxa" w:w="2880"/>
          </w:tcPr>
          <w:p>
            <w:pPr>
              <w:spacing w:before="40" w:after="40"/>
            </w:pPr>
            <w:r/>
            <w:r>
              <w:rPr>
                <w:rFonts w:ascii="Calibri" w:hAnsi="Calibri"/>
                <w:sz w:val="18"/>
              </w:rPr>
              <w:t>GET</w:t>
            </w:r>
          </w:p>
        </w:tc>
        <w:tc>
          <w:tcPr>
            <w:tcW w:type="dxa" w:w="2880"/>
          </w:tcPr>
          <w:p>
            <w:pPr>
              <w:spacing w:before="40" w:after="40"/>
            </w:pPr>
            <w:r/>
            <w:r>
              <w:rPr>
                <w:rFonts w:ascii="Calibri" w:hAnsi="Calibri"/>
                <w:sz w:val="18"/>
              </w:rPr>
              <w:t>/api/employee/work-info/{pk}/</w:t>
            </w:r>
          </w:p>
        </w:tc>
        <w:tc>
          <w:tcPr>
            <w:tcW w:type="dxa" w:w="2880"/>
          </w:tcPr>
          <w:p>
            <w:pPr>
              <w:spacing w:before="40" w:after="40"/>
            </w:pPr>
            <w:r/>
            <w:r>
              <w:rPr>
                <w:rFonts w:ascii="Calibri" w:hAnsi="Calibri"/>
                <w:sz w:val="18"/>
              </w:rPr>
              <w:t>Get employee work information</w:t>
            </w:r>
          </w:p>
        </w:tc>
      </w:tr>
      <w:tr>
        <w:tc>
          <w:tcPr>
            <w:tcW w:type="dxa" w:w="2880"/>
          </w:tcPr>
          <w:p>
            <w:pPr>
              <w:spacing w:before="40" w:after="40"/>
            </w:pPr>
            <w:r/>
            <w:r>
              <w:rPr>
                <w:rFonts w:ascii="Calibri" w:hAnsi="Calibri"/>
                <w:sz w:val="18"/>
              </w:rPr>
              <w:t>POST</w:t>
            </w:r>
          </w:p>
        </w:tc>
        <w:tc>
          <w:tcPr>
            <w:tcW w:type="dxa" w:w="2880"/>
          </w:tcPr>
          <w:p>
            <w:pPr>
              <w:spacing w:before="40" w:after="40"/>
            </w:pPr>
            <w:r/>
            <w:r>
              <w:rPr>
                <w:rFonts w:ascii="Calibri" w:hAnsi="Calibri"/>
                <w:sz w:val="18"/>
              </w:rPr>
              <w:t>/api/employee/work-info/</w:t>
            </w:r>
          </w:p>
        </w:tc>
        <w:tc>
          <w:tcPr>
            <w:tcW w:type="dxa" w:w="2880"/>
          </w:tcPr>
          <w:p>
            <w:pPr>
              <w:spacing w:before="40" w:after="40"/>
            </w:pPr>
            <w:r/>
            <w:r>
              <w:rPr>
                <w:rFonts w:ascii="Calibri" w:hAnsi="Calibri"/>
                <w:sz w:val="18"/>
              </w:rPr>
              <w:t>Create employee work information</w:t>
            </w:r>
          </w:p>
        </w:tc>
      </w:tr>
      <w:tr>
        <w:tc>
          <w:tcPr>
            <w:tcW w:type="dxa" w:w="2880"/>
          </w:tcPr>
          <w:p>
            <w:pPr>
              <w:spacing w:before="40" w:after="40"/>
            </w:pPr>
            <w:r/>
            <w:r>
              <w:rPr>
                <w:rFonts w:ascii="Calibri" w:hAnsi="Calibri"/>
                <w:sz w:val="18"/>
              </w:rPr>
              <w:t>PUT</w:t>
            </w:r>
          </w:p>
        </w:tc>
        <w:tc>
          <w:tcPr>
            <w:tcW w:type="dxa" w:w="2880"/>
          </w:tcPr>
          <w:p>
            <w:pPr>
              <w:spacing w:before="40" w:after="40"/>
            </w:pPr>
            <w:r/>
            <w:r>
              <w:rPr>
                <w:rFonts w:ascii="Calibri" w:hAnsi="Calibri"/>
                <w:sz w:val="18"/>
              </w:rPr>
              <w:t>/api/employee/work-info/{pk}/</w:t>
            </w:r>
          </w:p>
        </w:tc>
        <w:tc>
          <w:tcPr>
            <w:tcW w:type="dxa" w:w="2880"/>
          </w:tcPr>
          <w:p>
            <w:pPr>
              <w:spacing w:before="40" w:after="40"/>
            </w:pPr>
            <w:r/>
            <w:r>
              <w:rPr>
                <w:rFonts w:ascii="Calibri" w:hAnsi="Calibri"/>
                <w:sz w:val="18"/>
              </w:rPr>
              <w:t>Update employee work information</w:t>
            </w:r>
          </w:p>
        </w:tc>
      </w:tr>
      <w:tr>
        <w:tc>
          <w:tcPr>
            <w:tcW w:type="dxa" w:w="2880"/>
          </w:tcPr>
          <w:p>
            <w:pPr>
              <w:spacing w:before="40" w:after="40"/>
            </w:pPr>
            <w:r/>
            <w:r>
              <w:rPr>
                <w:rFonts w:ascii="Calibri" w:hAnsi="Calibri"/>
                <w:sz w:val="18"/>
              </w:rPr>
              <w:t>GET</w:t>
            </w:r>
          </w:p>
        </w:tc>
        <w:tc>
          <w:tcPr>
            <w:tcW w:type="dxa" w:w="2880"/>
          </w:tcPr>
          <w:p>
            <w:pPr>
              <w:spacing w:before="40" w:after="40"/>
            </w:pPr>
            <w:r/>
            <w:r>
              <w:rPr>
                <w:rFonts w:ascii="Calibri" w:hAnsi="Calibri"/>
                <w:sz w:val="18"/>
              </w:rPr>
              <w:t>/api/employee/bank-details/{pk}/</w:t>
            </w:r>
          </w:p>
        </w:tc>
        <w:tc>
          <w:tcPr>
            <w:tcW w:type="dxa" w:w="2880"/>
          </w:tcPr>
          <w:p>
            <w:pPr>
              <w:spacing w:before="40" w:after="40"/>
            </w:pPr>
            <w:r/>
            <w:r>
              <w:rPr>
                <w:rFonts w:ascii="Calibri" w:hAnsi="Calibri"/>
                <w:sz w:val="18"/>
              </w:rPr>
              <w:t>Get employee bank details</w:t>
            </w:r>
          </w:p>
        </w:tc>
      </w:tr>
      <w:tr>
        <w:tc>
          <w:tcPr>
            <w:tcW w:type="dxa" w:w="2880"/>
          </w:tcPr>
          <w:p>
            <w:pPr>
              <w:spacing w:before="40" w:after="40"/>
            </w:pPr>
            <w:r/>
            <w:r>
              <w:rPr>
                <w:rFonts w:ascii="Calibri" w:hAnsi="Calibri"/>
                <w:sz w:val="18"/>
              </w:rPr>
              <w:t>GET</w:t>
            </w:r>
          </w:p>
        </w:tc>
        <w:tc>
          <w:tcPr>
            <w:tcW w:type="dxa" w:w="2880"/>
          </w:tcPr>
          <w:p>
            <w:pPr>
              <w:spacing w:before="40" w:after="40"/>
            </w:pPr>
            <w:r/>
            <w:r>
              <w:rPr>
                <w:rFonts w:ascii="Calibri" w:hAnsi="Calibri"/>
                <w:sz w:val="18"/>
              </w:rPr>
              <w:t>/api/employee/type/</w:t>
            </w:r>
          </w:p>
        </w:tc>
        <w:tc>
          <w:tcPr>
            <w:tcW w:type="dxa" w:w="2880"/>
          </w:tcPr>
          <w:p>
            <w:pPr>
              <w:spacing w:before="40" w:after="40"/>
            </w:pPr>
            <w:r/>
            <w:r>
              <w:rPr>
                <w:rFonts w:ascii="Calibri" w:hAnsi="Calibri"/>
                <w:sz w:val="18"/>
              </w:rPr>
              <w:t>List all employee types</w:t>
            </w:r>
          </w:p>
        </w:tc>
      </w:tr>
    </w:tbl>
    <w:p>
      <w:pPr>
        <w:pStyle w:val="Heading2"/>
      </w:pPr>
      <w:r>
        <w:t>5.3 Base / Organisation Endpoints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18"/>
              </w:rPr>
              <w:t>Method</w:t>
            </w:r>
          </w:p>
        </w:tc>
        <w:tc>
          <w:tcPr>
            <w:tcW w:type="dxa" w:w="2880"/>
            <w:shd w:val="clear" w:color="auto" w:fill="1F4E79"/>
          </w:tcPr>
          <w:p>
            <w:r/>
            <w:r>
              <w:rPr>
                <w:b/>
                <w:color w:val="FFFFFF"/>
                <w:sz w:val="18"/>
              </w:rPr>
              <w:t>Endpoint</w:t>
            </w:r>
          </w:p>
        </w:tc>
        <w:tc>
          <w:tcPr>
            <w:tcW w:type="dxa" w:w="2880"/>
            <w:shd w:val="clear" w:color="auto" w:fill="1F4E79"/>
          </w:tcPr>
          <w:p>
            <w:r/>
            <w:r>
              <w:rPr>
                <w:b/>
                <w:color w:val="FFFFFF"/>
                <w:sz w:val="18"/>
              </w:rPr>
              <w:t>Description</w:t>
            </w:r>
          </w:p>
        </w:tc>
      </w:tr>
      <w:tr>
        <w:tc>
          <w:tcPr>
            <w:tcW w:type="dxa" w:w="2880"/>
          </w:tcPr>
          <w:p>
            <w:pPr>
              <w:spacing w:before="40" w:after="40"/>
            </w:pPr>
            <w:r/>
            <w:r>
              <w:rPr>
                <w:rFonts w:ascii="Calibri" w:hAnsi="Calibri"/>
                <w:sz w:val="18"/>
              </w:rPr>
              <w:t>GET</w:t>
            </w:r>
          </w:p>
        </w:tc>
        <w:tc>
          <w:tcPr>
            <w:tcW w:type="dxa" w:w="2880"/>
          </w:tcPr>
          <w:p>
            <w:pPr>
              <w:spacing w:before="40" w:after="40"/>
            </w:pPr>
            <w:r/>
            <w:r>
              <w:rPr>
                <w:rFonts w:ascii="Calibri" w:hAnsi="Calibri"/>
                <w:sz w:val="18"/>
              </w:rPr>
              <w:t>/api/base/company/</w:t>
            </w:r>
          </w:p>
        </w:tc>
        <w:tc>
          <w:tcPr>
            <w:tcW w:type="dxa" w:w="2880"/>
          </w:tcPr>
          <w:p>
            <w:pPr>
              <w:spacing w:before="40" w:after="40"/>
            </w:pPr>
            <w:r/>
            <w:r>
              <w:rPr>
                <w:rFonts w:ascii="Calibri" w:hAnsi="Calibri"/>
                <w:sz w:val="18"/>
              </w:rPr>
              <w:t>List all companies</w:t>
            </w:r>
          </w:p>
        </w:tc>
      </w:tr>
      <w:tr>
        <w:tc>
          <w:tcPr>
            <w:tcW w:type="dxa" w:w="2880"/>
          </w:tcPr>
          <w:p>
            <w:pPr>
              <w:spacing w:before="40" w:after="40"/>
            </w:pPr>
            <w:r/>
            <w:r>
              <w:rPr>
                <w:rFonts w:ascii="Calibri" w:hAnsi="Calibri"/>
                <w:sz w:val="18"/>
              </w:rPr>
              <w:t>GET</w:t>
            </w:r>
          </w:p>
        </w:tc>
        <w:tc>
          <w:tcPr>
            <w:tcW w:type="dxa" w:w="2880"/>
          </w:tcPr>
          <w:p>
            <w:pPr>
              <w:spacing w:before="40" w:after="40"/>
            </w:pPr>
            <w:r/>
            <w:r>
              <w:rPr>
                <w:rFonts w:ascii="Calibri" w:hAnsi="Calibri"/>
                <w:sz w:val="18"/>
              </w:rPr>
              <w:t>/api/base/department/</w:t>
            </w:r>
          </w:p>
        </w:tc>
        <w:tc>
          <w:tcPr>
            <w:tcW w:type="dxa" w:w="2880"/>
          </w:tcPr>
          <w:p>
            <w:pPr>
              <w:spacing w:before="40" w:after="40"/>
            </w:pPr>
            <w:r/>
            <w:r>
              <w:rPr>
                <w:rFonts w:ascii="Calibri" w:hAnsi="Calibri"/>
                <w:sz w:val="18"/>
              </w:rPr>
              <w:t>List all departments</w:t>
            </w:r>
          </w:p>
        </w:tc>
      </w:tr>
      <w:tr>
        <w:tc>
          <w:tcPr>
            <w:tcW w:type="dxa" w:w="2880"/>
          </w:tcPr>
          <w:p>
            <w:pPr>
              <w:spacing w:before="40" w:after="40"/>
            </w:pPr>
            <w:r/>
            <w:r>
              <w:rPr>
                <w:rFonts w:ascii="Calibri" w:hAnsi="Calibri"/>
                <w:sz w:val="18"/>
              </w:rPr>
              <w:t>GET</w:t>
            </w:r>
          </w:p>
        </w:tc>
        <w:tc>
          <w:tcPr>
            <w:tcW w:type="dxa" w:w="2880"/>
          </w:tcPr>
          <w:p>
            <w:pPr>
              <w:spacing w:before="40" w:after="40"/>
            </w:pPr>
            <w:r/>
            <w:r>
              <w:rPr>
                <w:rFonts w:ascii="Calibri" w:hAnsi="Calibri"/>
                <w:sz w:val="18"/>
              </w:rPr>
              <w:t>/api/base/job-position/</w:t>
            </w:r>
          </w:p>
        </w:tc>
        <w:tc>
          <w:tcPr>
            <w:tcW w:type="dxa" w:w="2880"/>
          </w:tcPr>
          <w:p>
            <w:pPr>
              <w:spacing w:before="40" w:after="40"/>
            </w:pPr>
            <w:r/>
            <w:r>
              <w:rPr>
                <w:rFonts w:ascii="Calibri" w:hAnsi="Calibri"/>
                <w:sz w:val="18"/>
              </w:rPr>
              <w:t>List all job positions</w:t>
            </w:r>
          </w:p>
        </w:tc>
      </w:tr>
      <w:tr>
        <w:tc>
          <w:tcPr>
            <w:tcW w:type="dxa" w:w="2880"/>
          </w:tcPr>
          <w:p>
            <w:pPr>
              <w:spacing w:before="40" w:after="40"/>
            </w:pPr>
            <w:r/>
            <w:r>
              <w:rPr>
                <w:rFonts w:ascii="Calibri" w:hAnsi="Calibri"/>
                <w:sz w:val="18"/>
              </w:rPr>
              <w:t>GET</w:t>
            </w:r>
          </w:p>
        </w:tc>
        <w:tc>
          <w:tcPr>
            <w:tcW w:type="dxa" w:w="2880"/>
          </w:tcPr>
          <w:p>
            <w:pPr>
              <w:spacing w:before="40" w:after="40"/>
            </w:pPr>
            <w:r/>
            <w:r>
              <w:rPr>
                <w:rFonts w:ascii="Calibri" w:hAnsi="Calibri"/>
                <w:sz w:val="18"/>
              </w:rPr>
              <w:t>/api/base/employee-shift/</w:t>
            </w:r>
          </w:p>
        </w:tc>
        <w:tc>
          <w:tcPr>
            <w:tcW w:type="dxa" w:w="2880"/>
          </w:tcPr>
          <w:p>
            <w:pPr>
              <w:spacing w:before="40" w:after="40"/>
            </w:pPr>
            <w:r/>
            <w:r>
              <w:rPr>
                <w:rFonts w:ascii="Calibri" w:hAnsi="Calibri"/>
                <w:sz w:val="18"/>
              </w:rPr>
              <w:t>List all employee shifts</w:t>
            </w:r>
          </w:p>
        </w:tc>
      </w:tr>
      <w:tr>
        <w:tc>
          <w:tcPr>
            <w:tcW w:type="dxa" w:w="2880"/>
          </w:tcPr>
          <w:p>
            <w:pPr>
              <w:spacing w:before="40" w:after="40"/>
            </w:pPr>
            <w:r/>
            <w:r>
              <w:rPr>
                <w:rFonts w:ascii="Calibri" w:hAnsi="Calibri"/>
                <w:sz w:val="18"/>
              </w:rPr>
              <w:t>GET</w:t>
            </w:r>
          </w:p>
        </w:tc>
        <w:tc>
          <w:tcPr>
            <w:tcW w:type="dxa" w:w="2880"/>
          </w:tcPr>
          <w:p>
            <w:pPr>
              <w:spacing w:before="40" w:after="40"/>
            </w:pPr>
            <w:r/>
            <w:r>
              <w:rPr>
                <w:rFonts w:ascii="Calibri" w:hAnsi="Calibri"/>
                <w:sz w:val="18"/>
              </w:rPr>
              <w:t>/api/base/work-type/</w:t>
            </w:r>
          </w:p>
        </w:tc>
        <w:tc>
          <w:tcPr>
            <w:tcW w:type="dxa" w:w="2880"/>
          </w:tcPr>
          <w:p>
            <w:pPr>
              <w:spacing w:before="40" w:after="40"/>
            </w:pPr>
            <w:r/>
            <w:r>
              <w:rPr>
                <w:rFonts w:ascii="Calibri" w:hAnsi="Calibri"/>
                <w:sz w:val="18"/>
              </w:rPr>
              <w:t>List all work types</w:t>
            </w:r>
          </w:p>
        </w:tc>
      </w:tr>
    </w:tbl>
    <w:p>
      <w:pPr>
        <w:pStyle w:val="Heading2"/>
      </w:pPr>
      <w:r>
        <w:t>5.4 Attendance Endpoints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18"/>
              </w:rPr>
              <w:t>Method</w:t>
            </w:r>
          </w:p>
        </w:tc>
        <w:tc>
          <w:tcPr>
            <w:tcW w:type="dxa" w:w="2880"/>
            <w:shd w:val="clear" w:color="auto" w:fill="1F4E79"/>
          </w:tcPr>
          <w:p>
            <w:r/>
            <w:r>
              <w:rPr>
                <w:b/>
                <w:color w:val="FFFFFF"/>
                <w:sz w:val="18"/>
              </w:rPr>
              <w:t>Endpoint</w:t>
            </w:r>
          </w:p>
        </w:tc>
        <w:tc>
          <w:tcPr>
            <w:tcW w:type="dxa" w:w="2880"/>
            <w:shd w:val="clear" w:color="auto" w:fill="1F4E79"/>
          </w:tcPr>
          <w:p>
            <w:r/>
            <w:r>
              <w:rPr>
                <w:b/>
                <w:color w:val="FFFFFF"/>
                <w:sz w:val="18"/>
              </w:rPr>
              <w:t>Description</w:t>
            </w:r>
          </w:p>
        </w:tc>
      </w:tr>
      <w:tr>
        <w:tc>
          <w:tcPr>
            <w:tcW w:type="dxa" w:w="2880"/>
          </w:tcPr>
          <w:p>
            <w:pPr>
              <w:spacing w:before="40" w:after="40"/>
            </w:pPr>
            <w:r/>
            <w:r>
              <w:rPr>
                <w:rFonts w:ascii="Calibri" w:hAnsi="Calibri"/>
                <w:sz w:val="18"/>
              </w:rPr>
              <w:t>GET</w:t>
            </w:r>
          </w:p>
        </w:tc>
        <w:tc>
          <w:tcPr>
            <w:tcW w:type="dxa" w:w="2880"/>
          </w:tcPr>
          <w:p>
            <w:pPr>
              <w:spacing w:before="40" w:after="40"/>
            </w:pPr>
            <w:r/>
            <w:r>
              <w:rPr>
                <w:rFonts w:ascii="Calibri" w:hAnsi="Calibri"/>
                <w:sz w:val="18"/>
              </w:rPr>
              <w:t>/api/attendance/attendance/</w:t>
            </w:r>
          </w:p>
        </w:tc>
        <w:tc>
          <w:tcPr>
            <w:tcW w:type="dxa" w:w="2880"/>
          </w:tcPr>
          <w:p>
            <w:pPr>
              <w:spacing w:before="40" w:after="40"/>
            </w:pPr>
            <w:r/>
            <w:r>
              <w:rPr>
                <w:rFonts w:ascii="Calibri" w:hAnsi="Calibri"/>
                <w:sz w:val="18"/>
              </w:rPr>
              <w:t>List attendance records (filterable by date, employee)</w:t>
            </w:r>
          </w:p>
        </w:tc>
      </w:tr>
      <w:tr>
        <w:tc>
          <w:tcPr>
            <w:tcW w:type="dxa" w:w="2880"/>
          </w:tcPr>
          <w:p>
            <w:pPr>
              <w:spacing w:before="40" w:after="40"/>
            </w:pPr>
            <w:r/>
            <w:r>
              <w:rPr>
                <w:rFonts w:ascii="Calibri" w:hAnsi="Calibri"/>
                <w:sz w:val="18"/>
              </w:rPr>
              <w:t>POST</w:t>
            </w:r>
          </w:p>
        </w:tc>
        <w:tc>
          <w:tcPr>
            <w:tcW w:type="dxa" w:w="2880"/>
          </w:tcPr>
          <w:p>
            <w:pPr>
              <w:spacing w:before="40" w:after="40"/>
            </w:pPr>
            <w:r/>
            <w:r>
              <w:rPr>
                <w:rFonts w:ascii="Calibri" w:hAnsi="Calibri"/>
                <w:sz w:val="18"/>
              </w:rPr>
              <w:t>/api/attendance/attendance/</w:t>
            </w:r>
          </w:p>
        </w:tc>
        <w:tc>
          <w:tcPr>
            <w:tcW w:type="dxa" w:w="2880"/>
          </w:tcPr>
          <w:p>
            <w:pPr>
              <w:spacing w:before="40" w:after="40"/>
            </w:pPr>
            <w:r/>
            <w:r>
              <w:rPr>
                <w:rFonts w:ascii="Calibri" w:hAnsi="Calibri"/>
                <w:sz w:val="18"/>
              </w:rPr>
              <w:t>Create an attendance record</w:t>
            </w:r>
          </w:p>
        </w:tc>
      </w:tr>
      <w:tr>
        <w:tc>
          <w:tcPr>
            <w:tcW w:type="dxa" w:w="2880"/>
          </w:tcPr>
          <w:p>
            <w:pPr>
              <w:spacing w:before="40" w:after="40"/>
            </w:pPr>
            <w:r/>
            <w:r>
              <w:rPr>
                <w:rFonts w:ascii="Calibri" w:hAnsi="Calibri"/>
                <w:sz w:val="18"/>
              </w:rPr>
              <w:t>PUT</w:t>
            </w:r>
          </w:p>
        </w:tc>
        <w:tc>
          <w:tcPr>
            <w:tcW w:type="dxa" w:w="2880"/>
          </w:tcPr>
          <w:p>
            <w:pPr>
              <w:spacing w:before="40" w:after="40"/>
            </w:pPr>
            <w:r/>
            <w:r>
              <w:rPr>
                <w:rFonts w:ascii="Calibri" w:hAnsi="Calibri"/>
                <w:sz w:val="18"/>
              </w:rPr>
              <w:t>/api/attendance/attendance/{id}/</w:t>
            </w:r>
          </w:p>
        </w:tc>
        <w:tc>
          <w:tcPr>
            <w:tcW w:type="dxa" w:w="2880"/>
          </w:tcPr>
          <w:p>
            <w:pPr>
              <w:spacing w:before="40" w:after="40"/>
            </w:pPr>
            <w:r/>
            <w:r>
              <w:rPr>
                <w:rFonts w:ascii="Calibri" w:hAnsi="Calibri"/>
                <w:sz w:val="18"/>
              </w:rPr>
              <w:t>Update an attendance record</w:t>
            </w:r>
          </w:p>
        </w:tc>
      </w:tr>
    </w:tbl>
    <w:p>
      <w:pPr>
        <w:pStyle w:val="Heading2"/>
      </w:pPr>
      <w:r>
        <w:t>5.5 Leave Endpoints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18"/>
              </w:rPr>
              <w:t>Method</w:t>
            </w:r>
          </w:p>
        </w:tc>
        <w:tc>
          <w:tcPr>
            <w:tcW w:type="dxa" w:w="2880"/>
            <w:shd w:val="clear" w:color="auto" w:fill="1F4E79"/>
          </w:tcPr>
          <w:p>
            <w:r/>
            <w:r>
              <w:rPr>
                <w:b/>
                <w:color w:val="FFFFFF"/>
                <w:sz w:val="18"/>
              </w:rPr>
              <w:t>Endpoint</w:t>
            </w:r>
          </w:p>
        </w:tc>
        <w:tc>
          <w:tcPr>
            <w:tcW w:type="dxa" w:w="2880"/>
            <w:shd w:val="clear" w:color="auto" w:fill="1F4E79"/>
          </w:tcPr>
          <w:p>
            <w:r/>
            <w:r>
              <w:rPr>
                <w:b/>
                <w:color w:val="FFFFFF"/>
                <w:sz w:val="18"/>
              </w:rPr>
              <w:t>Description</w:t>
            </w:r>
          </w:p>
        </w:tc>
      </w:tr>
      <w:tr>
        <w:tc>
          <w:tcPr>
            <w:tcW w:type="dxa" w:w="2880"/>
          </w:tcPr>
          <w:p>
            <w:pPr>
              <w:spacing w:before="40" w:after="40"/>
            </w:pPr>
            <w:r/>
            <w:r>
              <w:rPr>
                <w:rFonts w:ascii="Calibri" w:hAnsi="Calibri"/>
                <w:sz w:val="18"/>
              </w:rPr>
              <w:t>GET</w:t>
            </w:r>
          </w:p>
        </w:tc>
        <w:tc>
          <w:tcPr>
            <w:tcW w:type="dxa" w:w="2880"/>
          </w:tcPr>
          <w:p>
            <w:pPr>
              <w:spacing w:before="40" w:after="40"/>
            </w:pPr>
            <w:r/>
            <w:r>
              <w:rPr>
                <w:rFonts w:ascii="Calibri" w:hAnsi="Calibri"/>
                <w:sz w:val="18"/>
              </w:rPr>
              <w:t>/api/leave/type/</w:t>
            </w:r>
          </w:p>
        </w:tc>
        <w:tc>
          <w:tcPr>
            <w:tcW w:type="dxa" w:w="2880"/>
          </w:tcPr>
          <w:p>
            <w:pPr>
              <w:spacing w:before="40" w:after="40"/>
            </w:pPr>
            <w:r/>
            <w:r>
              <w:rPr>
                <w:rFonts w:ascii="Calibri" w:hAnsi="Calibri"/>
                <w:sz w:val="18"/>
              </w:rPr>
              <w:t>List all leave types</w:t>
            </w:r>
          </w:p>
        </w:tc>
      </w:tr>
      <w:tr>
        <w:tc>
          <w:tcPr>
            <w:tcW w:type="dxa" w:w="2880"/>
          </w:tcPr>
          <w:p>
            <w:pPr>
              <w:spacing w:before="40" w:after="40"/>
            </w:pPr>
            <w:r/>
            <w:r>
              <w:rPr>
                <w:rFonts w:ascii="Calibri" w:hAnsi="Calibri"/>
                <w:sz w:val="18"/>
              </w:rPr>
              <w:t>GET</w:t>
            </w:r>
          </w:p>
        </w:tc>
        <w:tc>
          <w:tcPr>
            <w:tcW w:type="dxa" w:w="2880"/>
          </w:tcPr>
          <w:p>
            <w:pPr>
              <w:spacing w:before="40" w:after="40"/>
            </w:pPr>
            <w:r/>
            <w:r>
              <w:rPr>
                <w:rFonts w:ascii="Calibri" w:hAnsi="Calibri"/>
                <w:sz w:val="18"/>
              </w:rPr>
              <w:t>/api/leave/request/</w:t>
            </w:r>
          </w:p>
        </w:tc>
        <w:tc>
          <w:tcPr>
            <w:tcW w:type="dxa" w:w="2880"/>
          </w:tcPr>
          <w:p>
            <w:pPr>
              <w:spacing w:before="40" w:after="40"/>
            </w:pPr>
            <w:r/>
            <w:r>
              <w:rPr>
                <w:rFonts w:ascii="Calibri" w:hAnsi="Calibri"/>
                <w:sz w:val="18"/>
              </w:rPr>
              <w:t>List all leave requests (filterable by employee, status, date)</w:t>
            </w:r>
          </w:p>
        </w:tc>
      </w:tr>
      <w:tr>
        <w:tc>
          <w:tcPr>
            <w:tcW w:type="dxa" w:w="2880"/>
          </w:tcPr>
          <w:p>
            <w:pPr>
              <w:spacing w:before="40" w:after="40"/>
            </w:pPr>
            <w:r/>
            <w:r>
              <w:rPr>
                <w:rFonts w:ascii="Calibri" w:hAnsi="Calibri"/>
                <w:sz w:val="18"/>
              </w:rPr>
              <w:t>POST</w:t>
            </w:r>
          </w:p>
        </w:tc>
        <w:tc>
          <w:tcPr>
            <w:tcW w:type="dxa" w:w="2880"/>
          </w:tcPr>
          <w:p>
            <w:pPr>
              <w:spacing w:before="40" w:after="40"/>
            </w:pPr>
            <w:r/>
            <w:r>
              <w:rPr>
                <w:rFonts w:ascii="Calibri" w:hAnsi="Calibri"/>
                <w:sz w:val="18"/>
              </w:rPr>
              <w:t>/api/leave/request/</w:t>
            </w:r>
          </w:p>
        </w:tc>
        <w:tc>
          <w:tcPr>
            <w:tcW w:type="dxa" w:w="2880"/>
          </w:tcPr>
          <w:p>
            <w:pPr>
              <w:spacing w:before="40" w:after="40"/>
            </w:pPr>
            <w:r/>
            <w:r>
              <w:rPr>
                <w:rFonts w:ascii="Calibri" w:hAnsi="Calibri"/>
                <w:sz w:val="18"/>
              </w:rPr>
              <w:t>Create a leave request</w:t>
            </w:r>
          </w:p>
        </w:tc>
      </w:tr>
      <w:tr>
        <w:tc>
          <w:tcPr>
            <w:tcW w:type="dxa" w:w="2880"/>
          </w:tcPr>
          <w:p>
            <w:pPr>
              <w:spacing w:before="40" w:after="40"/>
            </w:pPr>
            <w:r/>
            <w:r>
              <w:rPr>
                <w:rFonts w:ascii="Calibri" w:hAnsi="Calibri"/>
                <w:sz w:val="18"/>
              </w:rPr>
              <w:t>PUT</w:t>
            </w:r>
          </w:p>
        </w:tc>
        <w:tc>
          <w:tcPr>
            <w:tcW w:type="dxa" w:w="2880"/>
          </w:tcPr>
          <w:p>
            <w:pPr>
              <w:spacing w:before="40" w:after="40"/>
            </w:pPr>
            <w:r/>
            <w:r>
              <w:rPr>
                <w:rFonts w:ascii="Calibri" w:hAnsi="Calibri"/>
                <w:sz w:val="18"/>
              </w:rPr>
              <w:t>/api/leave/request/{id}/</w:t>
            </w:r>
          </w:p>
        </w:tc>
        <w:tc>
          <w:tcPr>
            <w:tcW w:type="dxa" w:w="2880"/>
          </w:tcPr>
          <w:p>
            <w:pPr>
              <w:spacing w:before="40" w:after="40"/>
            </w:pPr>
            <w:r/>
            <w:r>
              <w:rPr>
                <w:rFonts w:ascii="Calibri" w:hAnsi="Calibri"/>
                <w:sz w:val="18"/>
              </w:rPr>
              <w:t>Update a leave request</w:t>
            </w:r>
          </w:p>
        </w:tc>
      </w:tr>
    </w:tbl>
    <w:p>
      <w:pPr>
        <w:pStyle w:val="Heading2"/>
      </w:pPr>
      <w:r>
        <w:t>5.6 Payroll Endpoints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18"/>
              </w:rPr>
              <w:t>Method</w:t>
            </w:r>
          </w:p>
        </w:tc>
        <w:tc>
          <w:tcPr>
            <w:tcW w:type="dxa" w:w="2880"/>
            <w:shd w:val="clear" w:color="auto" w:fill="1F4E79"/>
          </w:tcPr>
          <w:p>
            <w:r/>
            <w:r>
              <w:rPr>
                <w:b/>
                <w:color w:val="FFFFFF"/>
                <w:sz w:val="18"/>
              </w:rPr>
              <w:t>Endpoint</w:t>
            </w:r>
          </w:p>
        </w:tc>
        <w:tc>
          <w:tcPr>
            <w:tcW w:type="dxa" w:w="2880"/>
            <w:shd w:val="clear" w:color="auto" w:fill="1F4E79"/>
          </w:tcPr>
          <w:p>
            <w:r/>
            <w:r>
              <w:rPr>
                <w:b/>
                <w:color w:val="FFFFFF"/>
                <w:sz w:val="18"/>
              </w:rPr>
              <w:t>Description</w:t>
            </w:r>
          </w:p>
        </w:tc>
      </w:tr>
      <w:tr>
        <w:tc>
          <w:tcPr>
            <w:tcW w:type="dxa" w:w="2880"/>
          </w:tcPr>
          <w:p>
            <w:pPr>
              <w:spacing w:before="40" w:after="40"/>
            </w:pPr>
            <w:r/>
            <w:r>
              <w:rPr>
                <w:rFonts w:ascii="Calibri" w:hAnsi="Calibri"/>
                <w:sz w:val="18"/>
              </w:rPr>
              <w:t>GET</w:t>
            </w:r>
          </w:p>
        </w:tc>
        <w:tc>
          <w:tcPr>
            <w:tcW w:type="dxa" w:w="2880"/>
          </w:tcPr>
          <w:p>
            <w:pPr>
              <w:spacing w:before="40" w:after="40"/>
            </w:pPr>
            <w:r/>
            <w:r>
              <w:rPr>
                <w:rFonts w:ascii="Calibri" w:hAnsi="Calibri"/>
                <w:sz w:val="18"/>
              </w:rPr>
              <w:t>/api/payroll/contract/</w:t>
            </w:r>
          </w:p>
        </w:tc>
        <w:tc>
          <w:tcPr>
            <w:tcW w:type="dxa" w:w="2880"/>
          </w:tcPr>
          <w:p>
            <w:pPr>
              <w:spacing w:before="40" w:after="40"/>
            </w:pPr>
            <w:r/>
            <w:r>
              <w:rPr>
                <w:rFonts w:ascii="Calibri" w:hAnsi="Calibri"/>
                <w:sz w:val="18"/>
              </w:rPr>
              <w:t>List all employee contracts</w:t>
            </w:r>
          </w:p>
        </w:tc>
      </w:tr>
      <w:tr>
        <w:tc>
          <w:tcPr>
            <w:tcW w:type="dxa" w:w="2880"/>
          </w:tcPr>
          <w:p>
            <w:pPr>
              <w:spacing w:before="40" w:after="40"/>
            </w:pPr>
            <w:r/>
            <w:r>
              <w:rPr>
                <w:rFonts w:ascii="Calibri" w:hAnsi="Calibri"/>
                <w:sz w:val="18"/>
              </w:rPr>
              <w:t>GET</w:t>
            </w:r>
          </w:p>
        </w:tc>
        <w:tc>
          <w:tcPr>
            <w:tcW w:type="dxa" w:w="2880"/>
          </w:tcPr>
          <w:p>
            <w:pPr>
              <w:spacing w:before="40" w:after="40"/>
            </w:pPr>
            <w:r/>
            <w:r>
              <w:rPr>
                <w:rFonts w:ascii="Calibri" w:hAnsi="Calibri"/>
                <w:sz w:val="18"/>
              </w:rPr>
              <w:t>/api/payroll/payslip/</w:t>
            </w:r>
          </w:p>
        </w:tc>
        <w:tc>
          <w:tcPr>
            <w:tcW w:type="dxa" w:w="2880"/>
          </w:tcPr>
          <w:p>
            <w:pPr>
              <w:spacing w:before="40" w:after="40"/>
            </w:pPr>
            <w:r/>
            <w:r>
              <w:rPr>
                <w:rFonts w:ascii="Calibri" w:hAnsi="Calibri"/>
                <w:sz w:val="18"/>
              </w:rPr>
              <w:t>List all payslips</w:t>
            </w:r>
          </w:p>
        </w:tc>
      </w:tr>
    </w:tbl>
    <w:p>
      <w:pPr>
        <w:pStyle w:val="Heading2"/>
      </w:pPr>
      <w:r>
        <w:t>5.7 API Documentation</w:t>
      </w:r>
    </w:p>
    <w:p>
      <w:r>
        <w:t>Horilla provides interactive API documentation:</w:t>
      </w:r>
    </w:p>
    <w:p>
      <w:pPr>
        <w:pStyle w:val="ListBullet"/>
      </w:pPr>
      <w:r>
        <w:t>Swagger UI: /api/swagger/</w:t>
      </w:r>
    </w:p>
    <w:p>
      <w:pPr>
        <w:pStyle w:val="ListBullet"/>
      </w:pPr>
      <w:r>
        <w:t>ReDoc: /api/redoc/</w:t>
      </w:r>
    </w:p>
    <w:p>
      <w:pPr>
        <w:pStyle w:val="ListBullet"/>
      </w:pPr>
      <w:r>
        <w:t>OpenAPI JSON: /api/swagger.json</w:t>
      </w:r>
    </w:p>
    <w:p>
      <w:r>
        <w:br w:type="page"/>
      </w:r>
    </w:p>
    <w:p>
      <w:pPr>
        <w:pStyle w:val="Heading1"/>
      </w:pPr>
      <w:r>
        <w:t>6. Dynamics 365 Web API Reference</w:t>
      </w:r>
    </w:p>
    <w:p>
      <w:r>
        <w:t>Dynamics 365 exposes a RESTful Web API built on the Common Data Model (Dataverse). The base URL follows the pattern: https://{org}.crm{region}.dynamics.com/api/data/v9.2/</w:t>
      </w:r>
    </w:p>
    <w:p>
      <w:pPr>
        <w:pStyle w:val="Heading2"/>
      </w:pPr>
      <w:r>
        <w:t>6.1 Authentication</w:t>
      </w:r>
    </w:p>
    <w:p>
      <w:r>
        <w:t>Use the OAuth 2.0 Client Credentials flow to obtain an access token from Microsoft Entra ID:</w:t>
      </w:r>
    </w:p>
    <w:p>
      <w:r>
        <w:rPr>
          <w:b/>
        </w:rPr>
        <w:t>POST https://login.microsoftonline.com/{tenant_id}/oauth2/v2.0/token</w:t>
      </w:r>
    </w:p>
    <w:p>
      <w:r>
        <w:t>Request body (application/x-www-form-urlencoded):</w:t>
      </w:r>
    </w:p>
    <w:p>
      <w:r>
        <w:rPr>
          <w:rFonts w:ascii="Courier New" w:hAnsi="Courier New"/>
          <w:sz w:val="18"/>
        </w:rPr>
        <w:t>client_id={client_id}</w:t>
        <w:br/>
        <w:t>&amp;client_secret={client_secret}</w:t>
        <w:br/>
        <w:t>&amp;scope=https://{org}.crm{region}.dynamics.com/.default</w:t>
        <w:br/>
        <w:t>&amp;grant_type=client_credentials</w:t>
      </w:r>
    </w:p>
    <w:p/>
    <w:p>
      <w:r>
        <w:t>Response includes an access_token to be used in the Authorization header:</w:t>
      </w:r>
    </w:p>
    <w:p>
      <w:r>
        <w:rPr>
          <w:rFonts w:ascii="Courier New" w:hAnsi="Courier New"/>
          <w:sz w:val="20"/>
        </w:rPr>
        <w:t>Authorization: Bearer {access_token}</w:t>
      </w:r>
    </w:p>
    <w:p>
      <w:pPr>
        <w:pStyle w:val="Heading2"/>
      </w:pPr>
      <w:r>
        <w:t>6.2 Key Dynamics 365 Entities for HR Integration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18"/>
              </w:rPr>
              <w:t>Entity (Logical Name)</w:t>
            </w:r>
          </w:p>
        </w:tc>
        <w:tc>
          <w:tcPr>
            <w:tcW w:type="dxa" w:w="2880"/>
            <w:shd w:val="clear" w:color="auto" w:fill="1F4E79"/>
          </w:tcPr>
          <w:p>
            <w:r/>
            <w:r>
              <w:rPr>
                <w:b/>
                <w:color w:val="FFFFFF"/>
                <w:sz w:val="18"/>
              </w:rPr>
              <w:t>Description</w:t>
            </w:r>
          </w:p>
        </w:tc>
        <w:tc>
          <w:tcPr>
            <w:tcW w:type="dxa" w:w="2880"/>
            <w:shd w:val="clear" w:color="auto" w:fill="1F4E79"/>
          </w:tcPr>
          <w:p>
            <w:r/>
            <w:r>
              <w:rPr>
                <w:b/>
                <w:color w:val="FFFFFF"/>
                <w:sz w:val="18"/>
              </w:rPr>
              <w:t>Operation</w:t>
            </w:r>
          </w:p>
        </w:tc>
      </w:tr>
      <w:tr>
        <w:tc>
          <w:tcPr>
            <w:tcW w:type="dxa" w:w="2880"/>
          </w:tcPr>
          <w:p>
            <w:pPr>
              <w:spacing w:before="40" w:after="40"/>
            </w:pPr>
            <w:r/>
            <w:r>
              <w:rPr>
                <w:rFonts w:ascii="Calibri" w:hAnsi="Calibri"/>
                <w:sz w:val="18"/>
              </w:rPr>
              <w:t>contacts</w:t>
            </w:r>
          </w:p>
        </w:tc>
        <w:tc>
          <w:tcPr>
            <w:tcW w:type="dxa" w:w="2880"/>
          </w:tcPr>
          <w:p>
            <w:pPr>
              <w:spacing w:before="40" w:after="40"/>
            </w:pPr>
            <w:r/>
            <w:r>
              <w:rPr>
                <w:rFonts w:ascii="Calibri" w:hAnsi="Calibri"/>
                <w:sz w:val="18"/>
              </w:rPr>
              <w:t>Contact records (employee persons)</w:t>
            </w:r>
          </w:p>
        </w:tc>
        <w:tc>
          <w:tcPr>
            <w:tcW w:type="dxa" w:w="2880"/>
          </w:tcPr>
          <w:p>
            <w:pPr>
              <w:spacing w:before="40" w:after="40"/>
            </w:pPr>
            <w:r/>
            <w:r>
              <w:rPr>
                <w:rFonts w:ascii="Calibri" w:hAnsi="Calibri"/>
                <w:sz w:val="18"/>
              </w:rPr>
              <w:t>Read/Write</w:t>
            </w:r>
          </w:p>
        </w:tc>
      </w:tr>
      <w:tr>
        <w:tc>
          <w:tcPr>
            <w:tcW w:type="dxa" w:w="2880"/>
          </w:tcPr>
          <w:p>
            <w:pPr>
              <w:spacing w:before="40" w:after="40"/>
            </w:pPr>
            <w:r/>
            <w:r>
              <w:rPr>
                <w:rFonts w:ascii="Calibri" w:hAnsi="Calibri"/>
                <w:sz w:val="18"/>
              </w:rPr>
              <w:t>msdyn_employees</w:t>
            </w:r>
          </w:p>
        </w:tc>
        <w:tc>
          <w:tcPr>
            <w:tcW w:type="dxa" w:w="2880"/>
          </w:tcPr>
          <w:p>
            <w:pPr>
              <w:spacing w:before="40" w:after="40"/>
            </w:pPr>
            <w:r/>
            <w:r>
              <w:rPr>
                <w:rFonts w:ascii="Calibri" w:hAnsi="Calibri"/>
                <w:sz w:val="18"/>
              </w:rPr>
              <w:t>Employee records (HR-specific fields)</w:t>
            </w:r>
          </w:p>
        </w:tc>
        <w:tc>
          <w:tcPr>
            <w:tcW w:type="dxa" w:w="2880"/>
          </w:tcPr>
          <w:p>
            <w:pPr>
              <w:spacing w:before="40" w:after="40"/>
            </w:pPr>
            <w:r/>
            <w:r>
              <w:rPr>
                <w:rFonts w:ascii="Calibri" w:hAnsi="Calibri"/>
                <w:sz w:val="18"/>
              </w:rPr>
              <w:t>Read/Write</w:t>
            </w:r>
          </w:p>
        </w:tc>
      </w:tr>
      <w:tr>
        <w:tc>
          <w:tcPr>
            <w:tcW w:type="dxa" w:w="2880"/>
          </w:tcPr>
          <w:p>
            <w:pPr>
              <w:spacing w:before="40" w:after="40"/>
            </w:pPr>
            <w:r/>
            <w:r>
              <w:rPr>
                <w:rFonts w:ascii="Calibri" w:hAnsi="Calibri"/>
                <w:sz w:val="18"/>
              </w:rPr>
              <w:t>accounts</w:t>
            </w:r>
          </w:p>
        </w:tc>
        <w:tc>
          <w:tcPr>
            <w:tcW w:type="dxa" w:w="2880"/>
          </w:tcPr>
          <w:p>
            <w:pPr>
              <w:spacing w:before="40" w:after="40"/>
            </w:pPr>
            <w:r/>
            <w:r>
              <w:rPr>
                <w:rFonts w:ascii="Calibri" w:hAnsi="Calibri"/>
                <w:sz w:val="18"/>
              </w:rPr>
              <w:t>Company/organisation records</w:t>
            </w:r>
          </w:p>
        </w:tc>
        <w:tc>
          <w:tcPr>
            <w:tcW w:type="dxa" w:w="2880"/>
          </w:tcPr>
          <w:p>
            <w:pPr>
              <w:spacing w:before="40" w:after="40"/>
            </w:pPr>
            <w:r/>
            <w:r>
              <w:rPr>
                <w:rFonts w:ascii="Calibri" w:hAnsi="Calibri"/>
                <w:sz w:val="18"/>
              </w:rPr>
              <w:t>Read</w:t>
            </w:r>
          </w:p>
        </w:tc>
      </w:tr>
      <w:tr>
        <w:tc>
          <w:tcPr>
            <w:tcW w:type="dxa" w:w="2880"/>
          </w:tcPr>
          <w:p>
            <w:pPr>
              <w:spacing w:before="40" w:after="40"/>
            </w:pPr>
            <w:r/>
            <w:r>
              <w:rPr>
                <w:rFonts w:ascii="Calibri" w:hAnsi="Calibri"/>
                <w:sz w:val="18"/>
              </w:rPr>
              <w:t>businessunits</w:t>
            </w:r>
          </w:p>
        </w:tc>
        <w:tc>
          <w:tcPr>
            <w:tcW w:type="dxa" w:w="2880"/>
          </w:tcPr>
          <w:p>
            <w:pPr>
              <w:spacing w:before="40" w:after="40"/>
            </w:pPr>
            <w:r/>
            <w:r>
              <w:rPr>
                <w:rFonts w:ascii="Calibri" w:hAnsi="Calibri"/>
                <w:sz w:val="18"/>
              </w:rPr>
              <w:t>Organisational units (departments)</w:t>
            </w:r>
          </w:p>
        </w:tc>
        <w:tc>
          <w:tcPr>
            <w:tcW w:type="dxa" w:w="2880"/>
          </w:tcPr>
          <w:p>
            <w:pPr>
              <w:spacing w:before="40" w:after="40"/>
            </w:pPr>
            <w:r/>
            <w:r>
              <w:rPr>
                <w:rFonts w:ascii="Calibri" w:hAnsi="Calibri"/>
                <w:sz w:val="18"/>
              </w:rPr>
              <w:t>Read</w:t>
            </w:r>
          </w:p>
        </w:tc>
      </w:tr>
      <w:tr>
        <w:tc>
          <w:tcPr>
            <w:tcW w:type="dxa" w:w="2880"/>
          </w:tcPr>
          <w:p>
            <w:pPr>
              <w:spacing w:before="40" w:after="40"/>
            </w:pPr>
            <w:r/>
            <w:r>
              <w:rPr>
                <w:rFonts w:ascii="Calibri" w:hAnsi="Calibri"/>
                <w:sz w:val="18"/>
              </w:rPr>
              <w:t>msdyn_jobpositions</w:t>
            </w:r>
          </w:p>
        </w:tc>
        <w:tc>
          <w:tcPr>
            <w:tcW w:type="dxa" w:w="2880"/>
          </w:tcPr>
          <w:p>
            <w:pPr>
              <w:spacing w:before="40" w:after="40"/>
            </w:pPr>
            <w:r/>
            <w:r>
              <w:rPr>
                <w:rFonts w:ascii="Calibri" w:hAnsi="Calibri"/>
                <w:sz w:val="18"/>
              </w:rPr>
              <w:t>Job position/role definitions</w:t>
            </w:r>
          </w:p>
        </w:tc>
        <w:tc>
          <w:tcPr>
            <w:tcW w:type="dxa" w:w="2880"/>
          </w:tcPr>
          <w:p>
            <w:pPr>
              <w:spacing w:before="40" w:after="40"/>
            </w:pPr>
            <w:r/>
            <w:r>
              <w:rPr>
                <w:rFonts w:ascii="Calibri" w:hAnsi="Calibri"/>
                <w:sz w:val="18"/>
              </w:rPr>
              <w:t>Read/Write</w:t>
            </w:r>
          </w:p>
        </w:tc>
      </w:tr>
      <w:tr>
        <w:tc>
          <w:tcPr>
            <w:tcW w:type="dxa" w:w="2880"/>
          </w:tcPr>
          <w:p>
            <w:pPr>
              <w:spacing w:before="40" w:after="40"/>
            </w:pPr>
            <w:r/>
            <w:r>
              <w:rPr>
                <w:rFonts w:ascii="Calibri" w:hAnsi="Calibri"/>
                <w:sz w:val="18"/>
              </w:rPr>
              <w:t>msdyn_attendances</w:t>
            </w:r>
          </w:p>
        </w:tc>
        <w:tc>
          <w:tcPr>
            <w:tcW w:type="dxa" w:w="2880"/>
          </w:tcPr>
          <w:p>
            <w:pPr>
              <w:spacing w:before="40" w:after="40"/>
            </w:pPr>
            <w:r/>
            <w:r>
              <w:rPr>
                <w:rFonts w:ascii="Calibri" w:hAnsi="Calibri"/>
                <w:sz w:val="18"/>
              </w:rPr>
              <w:t>Attendance tracking records</w:t>
            </w:r>
          </w:p>
        </w:tc>
        <w:tc>
          <w:tcPr>
            <w:tcW w:type="dxa" w:w="2880"/>
          </w:tcPr>
          <w:p>
            <w:pPr>
              <w:spacing w:before="40" w:after="40"/>
            </w:pPr>
            <w:r/>
            <w:r>
              <w:rPr>
                <w:rFonts w:ascii="Calibri" w:hAnsi="Calibri"/>
                <w:sz w:val="18"/>
              </w:rPr>
              <w:t>Read/Write</w:t>
            </w:r>
          </w:p>
        </w:tc>
      </w:tr>
      <w:tr>
        <w:tc>
          <w:tcPr>
            <w:tcW w:type="dxa" w:w="2880"/>
          </w:tcPr>
          <w:p>
            <w:pPr>
              <w:spacing w:before="40" w:after="40"/>
            </w:pPr>
            <w:r/>
            <w:r>
              <w:rPr>
                <w:rFonts w:ascii="Calibri" w:hAnsi="Calibri"/>
                <w:sz w:val="18"/>
              </w:rPr>
              <w:t>msdyn_timeoffrequests</w:t>
            </w:r>
          </w:p>
        </w:tc>
        <w:tc>
          <w:tcPr>
            <w:tcW w:type="dxa" w:w="2880"/>
          </w:tcPr>
          <w:p>
            <w:pPr>
              <w:spacing w:before="40" w:after="40"/>
            </w:pPr>
            <w:r/>
            <w:r>
              <w:rPr>
                <w:rFonts w:ascii="Calibri" w:hAnsi="Calibri"/>
                <w:sz w:val="18"/>
              </w:rPr>
              <w:t>Leave and time-off requests</w:t>
            </w:r>
          </w:p>
        </w:tc>
        <w:tc>
          <w:tcPr>
            <w:tcW w:type="dxa" w:w="2880"/>
          </w:tcPr>
          <w:p>
            <w:pPr>
              <w:spacing w:before="40" w:after="40"/>
            </w:pPr>
            <w:r/>
            <w:r>
              <w:rPr>
                <w:rFonts w:ascii="Calibri" w:hAnsi="Calibri"/>
                <w:sz w:val="18"/>
              </w:rPr>
              <w:t>Read/Write</w:t>
            </w:r>
          </w:p>
        </w:tc>
      </w:tr>
      <w:tr>
        <w:tc>
          <w:tcPr>
            <w:tcW w:type="dxa" w:w="2880"/>
          </w:tcPr>
          <w:p>
            <w:pPr>
              <w:spacing w:before="40" w:after="40"/>
            </w:pPr>
            <w:r/>
            <w:r>
              <w:rPr>
                <w:rFonts w:ascii="Calibri" w:hAnsi="Calibri"/>
                <w:sz w:val="18"/>
              </w:rPr>
              <w:t>msdyn_payrollschedules</w:t>
            </w:r>
          </w:p>
        </w:tc>
        <w:tc>
          <w:tcPr>
            <w:tcW w:type="dxa" w:w="2880"/>
          </w:tcPr>
          <w:p>
            <w:pPr>
              <w:spacing w:before="40" w:after="40"/>
            </w:pPr>
            <w:r/>
            <w:r>
              <w:rPr>
                <w:rFonts w:ascii="Calibri" w:hAnsi="Calibri"/>
                <w:sz w:val="18"/>
              </w:rPr>
              <w:t>Payroll schedules</w:t>
            </w:r>
          </w:p>
        </w:tc>
        <w:tc>
          <w:tcPr>
            <w:tcW w:type="dxa" w:w="2880"/>
          </w:tcPr>
          <w:p>
            <w:pPr>
              <w:spacing w:before="40" w:after="40"/>
            </w:pPr>
            <w:r/>
            <w:r>
              <w:rPr>
                <w:rFonts w:ascii="Calibri" w:hAnsi="Calibri"/>
                <w:sz w:val="18"/>
              </w:rPr>
              <w:t>Read</w:t>
            </w:r>
          </w:p>
        </w:tc>
      </w:tr>
    </w:tbl>
    <w:p>
      <w:pPr>
        <w:pStyle w:val="Heading2"/>
      </w:pPr>
      <w:r>
        <w:t>6.3 Querying Dynamics 365</w:t>
      </w:r>
    </w:p>
    <w:p>
      <w:r>
        <w:t>Fetch employees created/updated after a specific timestamp:</w:t>
      </w:r>
    </w:p>
    <w:p>
      <w:r>
        <w:rPr>
          <w:rFonts w:ascii="Courier New" w:hAnsi="Courier New"/>
          <w:sz w:val="18"/>
        </w:rPr>
        <w:t>GET https://{org}.crm{region}.dynamics.com/api/data/v9.2/contacts</w:t>
        <w:br/>
        <w:t>?$select=fullname,emailaddress1,jobtitle,telephone1</w:t>
        <w:br/>
        <w:t>&amp;$filter=modifiedon ge 2025-01-01T00:00:00Z</w:t>
        <w:br/>
        <w:t>&amp;$top=100</w:t>
      </w:r>
    </w:p>
    <w:p/>
    <w:p>
      <w:r>
        <w:t>Create or update an entity (upsert using GUID):</w:t>
      </w:r>
    </w:p>
    <w:p>
      <w:r>
        <w:rPr>
          <w:rFonts w:ascii="Courier New" w:hAnsi="Courier New"/>
          <w:sz w:val="18"/>
        </w:rPr>
        <w:t>PATCH https://{org}.crm{region}.dynamics.com/api/data/v9.2/contacts({id})</w:t>
        <w:br/>
        <w:t>Content-Type: application/json</w:t>
        <w:br/>
        <w:br/>
        <w:t>{</w:t>
        <w:br/>
        <w:t xml:space="preserve">  "fullname": "John Smith",</w:t>
        <w:br/>
        <w:t xml:space="preserve">  "emailaddress1": "john.smith@company.com",</w:t>
        <w:br/>
        <w:t xml:space="preserve">  "jobtitle": "Senior Developer"</w:t>
        <w:br/>
        <w:t>}</w:t>
      </w:r>
    </w:p>
    <w:p/>
    <w:p>
      <w:r>
        <w:rPr>
          <w:b/>
          <w:color w:val="C00000"/>
        </w:rPr>
        <w:t xml:space="preserve">Important Note: </w:t>
      </w:r>
      <w:r>
        <w:t>The exact entity logical names and field schema names depend on your Dynamics 365 environment and installed solutions. Always verify the schema using the Dynamics 365 Customisation tools or the Web API $metadata endpoint before implementing.</w:t>
      </w:r>
    </w:p>
    <w:p>
      <w:r>
        <w:br w:type="page"/>
      </w:r>
    </w:p>
    <w:p>
      <w:pPr>
        <w:pStyle w:val="Heading1"/>
      </w:pPr>
      <w:r>
        <w:t>7. Data Mapping: Horilla → Dynamics 365 (Push)</w:t>
      </w:r>
    </w:p>
    <w:p>
      <w:r>
        <w:t>This section defines how Horilla entities map to Dynamics 365 entities when pushing data from Horilla to Dynamics 365.</w:t>
      </w:r>
    </w:p>
    <w:p>
      <w:pPr>
        <w:pStyle w:val="Heading2"/>
      </w:pPr>
      <w:r>
        <w:t>7.1 Employee Data (Push)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sz w:val="18"/>
              </w:rPr>
              <w:t>Horilla Field</w:t>
            </w:r>
          </w:p>
        </w:tc>
        <w:tc>
          <w:tcPr>
            <w:tcW w:type="dxa" w:w="2160"/>
            <w:shd w:val="clear" w:color="auto" w:fill="1F4E79"/>
          </w:tcPr>
          <w:p>
            <w:r/>
            <w:r>
              <w:rPr>
                <w:b/>
                <w:color w:val="FFFFFF"/>
                <w:sz w:val="18"/>
              </w:rPr>
              <w:t>Dynamics 365 Entity</w:t>
            </w:r>
          </w:p>
        </w:tc>
        <w:tc>
          <w:tcPr>
            <w:tcW w:type="dxa" w:w="2160"/>
            <w:shd w:val="clear" w:color="auto" w:fill="1F4E79"/>
          </w:tcPr>
          <w:p>
            <w:r/>
            <w:r>
              <w:rPr>
                <w:b/>
                <w:color w:val="FFFFFF"/>
                <w:sz w:val="18"/>
              </w:rPr>
              <w:t>Dynamics 365 Field</w:t>
            </w:r>
          </w:p>
        </w:tc>
        <w:tc>
          <w:tcPr>
            <w:tcW w:type="dxa" w:w="2160"/>
            <w:shd w:val="clear" w:color="auto" w:fill="1F4E79"/>
          </w:tcPr>
          <w:p>
            <w:r/>
            <w:r>
              <w:rPr>
                <w:b/>
                <w:color w:val="FFFFFF"/>
                <w:sz w:val="18"/>
              </w:rPr>
              <w:t>Notes</w:t>
            </w:r>
          </w:p>
        </w:tc>
      </w:tr>
      <w:tr>
        <w:tc>
          <w:tcPr>
            <w:tcW w:type="dxa" w:w="2160"/>
          </w:tcPr>
          <w:p>
            <w:pPr>
              <w:spacing w:before="40" w:after="40"/>
            </w:pPr>
            <w:r/>
            <w:r>
              <w:rPr>
                <w:rFonts w:ascii="Calibri" w:hAnsi="Calibri"/>
                <w:sz w:val="18"/>
              </w:rPr>
              <w:t>Employee.id</w:t>
            </w:r>
          </w:p>
        </w:tc>
        <w:tc>
          <w:tcPr>
            <w:tcW w:type="dxa" w:w="2160"/>
          </w:tcPr>
          <w:p>
            <w:pPr>
              <w:spacing w:before="40" w:after="40"/>
            </w:pPr>
            <w:r/>
            <w:r>
              <w:rPr>
                <w:rFonts w:ascii="Calibri" w:hAnsi="Calibri"/>
                <w:sz w:val="18"/>
              </w:rPr>
              <w:t>contacts</w:t>
            </w:r>
          </w:p>
        </w:tc>
        <w:tc>
          <w:tcPr>
            <w:tcW w:type="dxa" w:w="2160"/>
          </w:tcPr>
          <w:p>
            <w:pPr>
              <w:spacing w:before="40" w:after="40"/>
            </w:pPr>
            <w:r/>
            <w:r>
              <w:rPr>
                <w:rFonts w:ascii="Calibri" w:hAnsi="Calibri"/>
                <w:sz w:val="18"/>
              </w:rPr>
              <w:t>contactid (GUID)</w:t>
            </w:r>
          </w:p>
        </w:tc>
        <w:tc>
          <w:tcPr>
            <w:tcW w:type="dxa" w:w="2160"/>
          </w:tcPr>
          <w:p>
            <w:pPr>
              <w:spacing w:before="40" w:after="40"/>
            </w:pPr>
            <w:r/>
            <w:r>
              <w:rPr>
                <w:rFonts w:ascii="Calibri" w:hAnsi="Calibri"/>
                <w:sz w:val="18"/>
              </w:rPr>
              <w:t>Stored as external ID in Horilla</w:t>
            </w:r>
          </w:p>
        </w:tc>
      </w:tr>
      <w:tr>
        <w:tc>
          <w:tcPr>
            <w:tcW w:type="dxa" w:w="2160"/>
          </w:tcPr>
          <w:p>
            <w:pPr>
              <w:spacing w:before="40" w:after="40"/>
            </w:pPr>
            <w:r/>
            <w:r>
              <w:rPr>
                <w:rFonts w:ascii="Calibri" w:hAnsi="Calibri"/>
                <w:sz w:val="18"/>
              </w:rPr>
              <w:t>Employee.employee_first_name + _last_name</w:t>
            </w:r>
          </w:p>
        </w:tc>
        <w:tc>
          <w:tcPr>
            <w:tcW w:type="dxa" w:w="2160"/>
          </w:tcPr>
          <w:p>
            <w:pPr>
              <w:spacing w:before="40" w:after="40"/>
            </w:pPr>
            <w:r/>
            <w:r>
              <w:rPr>
                <w:rFonts w:ascii="Calibri" w:hAnsi="Calibri"/>
                <w:sz w:val="18"/>
              </w:rPr>
              <w:t>contacts</w:t>
            </w:r>
          </w:p>
        </w:tc>
        <w:tc>
          <w:tcPr>
            <w:tcW w:type="dxa" w:w="2160"/>
          </w:tcPr>
          <w:p>
            <w:pPr>
              <w:spacing w:before="40" w:after="40"/>
            </w:pPr>
            <w:r/>
            <w:r>
              <w:rPr>
                <w:rFonts w:ascii="Calibri" w:hAnsi="Calibri"/>
                <w:sz w:val="18"/>
              </w:rPr>
              <w:t>fullname</w:t>
            </w:r>
          </w:p>
        </w:tc>
        <w:tc>
          <w:tcPr>
            <w:tcW w:type="dxa" w:w="2160"/>
          </w:tcPr>
          <w:p>
            <w:pPr>
              <w:spacing w:before="40" w:after="40"/>
            </w:pPr>
            <w:r/>
            <w:r>
              <w:rPr>
                <w:rFonts w:ascii="Calibri" w:hAnsi="Calibri"/>
                <w:sz w:val="18"/>
              </w:rPr>
              <w:t>Concatenated full name</w:t>
            </w:r>
          </w:p>
        </w:tc>
      </w:tr>
      <w:tr>
        <w:tc>
          <w:tcPr>
            <w:tcW w:type="dxa" w:w="2160"/>
          </w:tcPr>
          <w:p>
            <w:pPr>
              <w:spacing w:before="40" w:after="40"/>
            </w:pPr>
            <w:r/>
            <w:r>
              <w:rPr>
                <w:rFonts w:ascii="Calibri" w:hAnsi="Calibri"/>
                <w:sz w:val="18"/>
              </w:rPr>
              <w:t>Employee.email</w:t>
            </w:r>
          </w:p>
        </w:tc>
        <w:tc>
          <w:tcPr>
            <w:tcW w:type="dxa" w:w="2160"/>
          </w:tcPr>
          <w:p>
            <w:pPr>
              <w:spacing w:before="40" w:after="40"/>
            </w:pPr>
            <w:r/>
            <w:r>
              <w:rPr>
                <w:rFonts w:ascii="Calibri" w:hAnsi="Calibri"/>
                <w:sz w:val="18"/>
              </w:rPr>
              <w:t>contacts</w:t>
            </w:r>
          </w:p>
        </w:tc>
        <w:tc>
          <w:tcPr>
            <w:tcW w:type="dxa" w:w="2160"/>
          </w:tcPr>
          <w:p>
            <w:pPr>
              <w:spacing w:before="40" w:after="40"/>
            </w:pPr>
            <w:r/>
            <w:r>
              <w:rPr>
                <w:rFonts w:ascii="Calibri" w:hAnsi="Calibri"/>
                <w:sz w:val="18"/>
              </w:rPr>
              <w:t>emailaddress1</w:t>
            </w:r>
          </w:p>
        </w:tc>
        <w:tc>
          <w:tcPr>
            <w:tcW w:type="dxa" w:w="2160"/>
          </w:tcPr>
          <w:p>
            <w:pPr>
              <w:spacing w:before="40" w:after="40"/>
            </w:pPr>
            <w:r/>
            <w:r>
              <w:rPr>
                <w:rFonts w:ascii="Calibri" w:hAnsi="Calibri"/>
                <w:sz w:val="18"/>
              </w:rPr>
              <w:t>Primary email address</w:t>
            </w:r>
          </w:p>
        </w:tc>
      </w:tr>
      <w:tr>
        <w:tc>
          <w:tcPr>
            <w:tcW w:type="dxa" w:w="2160"/>
          </w:tcPr>
          <w:p>
            <w:pPr>
              <w:spacing w:before="40" w:after="40"/>
            </w:pPr>
            <w:r/>
            <w:r>
              <w:rPr>
                <w:rFonts w:ascii="Calibri" w:hAnsi="Calibri"/>
                <w:sz w:val="18"/>
              </w:rPr>
              <w:t>Employee.phone</w:t>
            </w:r>
          </w:p>
        </w:tc>
        <w:tc>
          <w:tcPr>
            <w:tcW w:type="dxa" w:w="2160"/>
          </w:tcPr>
          <w:p>
            <w:pPr>
              <w:spacing w:before="40" w:after="40"/>
            </w:pPr>
            <w:r/>
            <w:r>
              <w:rPr>
                <w:rFonts w:ascii="Calibri" w:hAnsi="Calibri"/>
                <w:sz w:val="18"/>
              </w:rPr>
              <w:t>contacts</w:t>
            </w:r>
          </w:p>
        </w:tc>
        <w:tc>
          <w:tcPr>
            <w:tcW w:type="dxa" w:w="2160"/>
          </w:tcPr>
          <w:p>
            <w:pPr>
              <w:spacing w:before="40" w:after="40"/>
            </w:pPr>
            <w:r/>
            <w:r>
              <w:rPr>
                <w:rFonts w:ascii="Calibri" w:hAnsi="Calibri"/>
                <w:sz w:val="18"/>
              </w:rPr>
              <w:t>telephone1</w:t>
            </w:r>
          </w:p>
        </w:tc>
        <w:tc>
          <w:tcPr>
            <w:tcW w:type="dxa" w:w="2160"/>
          </w:tcPr>
          <w:p>
            <w:pPr>
              <w:spacing w:before="40" w:after="40"/>
            </w:pPr>
            <w:r/>
            <w:r>
              <w:rPr>
                <w:rFonts w:ascii="Calibri" w:hAnsi="Calibri"/>
                <w:sz w:val="18"/>
              </w:rPr>
              <w:t>Primary phone number</w:t>
            </w:r>
          </w:p>
        </w:tc>
      </w:tr>
      <w:tr>
        <w:tc>
          <w:tcPr>
            <w:tcW w:type="dxa" w:w="2160"/>
          </w:tcPr>
          <w:p>
            <w:pPr>
              <w:spacing w:before="40" w:after="40"/>
            </w:pPr>
            <w:r/>
            <w:r>
              <w:rPr>
                <w:rFonts w:ascii="Calibri" w:hAnsi="Calibri"/>
                <w:sz w:val="18"/>
              </w:rPr>
              <w:t>Employee.employee_profile (URL)</w:t>
            </w:r>
          </w:p>
        </w:tc>
        <w:tc>
          <w:tcPr>
            <w:tcW w:type="dxa" w:w="2160"/>
          </w:tcPr>
          <w:p>
            <w:pPr>
              <w:spacing w:before="40" w:after="40"/>
            </w:pPr>
            <w:r/>
            <w:r>
              <w:rPr>
                <w:rFonts w:ascii="Calibri" w:hAnsi="Calibri"/>
                <w:sz w:val="18"/>
              </w:rPr>
              <w:t>contacts</w:t>
            </w:r>
          </w:p>
        </w:tc>
        <w:tc>
          <w:tcPr>
            <w:tcW w:type="dxa" w:w="2160"/>
          </w:tcPr>
          <w:p>
            <w:pPr>
              <w:spacing w:before="40" w:after="40"/>
            </w:pPr>
            <w:r/>
            <w:r>
              <w:rPr>
                <w:rFonts w:ascii="Calibri" w:hAnsi="Calibri"/>
                <w:sz w:val="18"/>
              </w:rPr>
              <w:t>entityimage_url</w:t>
            </w:r>
          </w:p>
        </w:tc>
        <w:tc>
          <w:tcPr>
            <w:tcW w:type="dxa" w:w="2160"/>
          </w:tcPr>
          <w:p>
            <w:pPr>
              <w:spacing w:before="40" w:after="40"/>
            </w:pPr>
            <w:r/>
            <w:r>
              <w:rPr>
                <w:rFonts w:ascii="Calibri" w:hAnsi="Calibri"/>
                <w:sz w:val="18"/>
              </w:rPr>
              <w:t>Profile image URL</w:t>
            </w:r>
          </w:p>
        </w:tc>
      </w:tr>
      <w:tr>
        <w:tc>
          <w:tcPr>
            <w:tcW w:type="dxa" w:w="2160"/>
          </w:tcPr>
          <w:p>
            <w:pPr>
              <w:spacing w:before="40" w:after="40"/>
            </w:pPr>
            <w:r/>
            <w:r>
              <w:rPr>
                <w:rFonts w:ascii="Calibri" w:hAnsi="Calibri"/>
                <w:sz w:val="18"/>
              </w:rPr>
              <w:t>EmpWorkInfo.job_position_id.job_position</w:t>
            </w:r>
          </w:p>
        </w:tc>
        <w:tc>
          <w:tcPr>
            <w:tcW w:type="dxa" w:w="2160"/>
          </w:tcPr>
          <w:p>
            <w:pPr>
              <w:spacing w:before="40" w:after="40"/>
            </w:pPr>
            <w:r/>
            <w:r>
              <w:rPr>
                <w:rFonts w:ascii="Calibri" w:hAnsi="Calibri"/>
                <w:sz w:val="18"/>
              </w:rPr>
              <w:t>contacts</w:t>
            </w:r>
          </w:p>
        </w:tc>
        <w:tc>
          <w:tcPr>
            <w:tcW w:type="dxa" w:w="2160"/>
          </w:tcPr>
          <w:p>
            <w:pPr>
              <w:spacing w:before="40" w:after="40"/>
            </w:pPr>
            <w:r/>
            <w:r>
              <w:rPr>
                <w:rFonts w:ascii="Calibri" w:hAnsi="Calibri"/>
                <w:sz w:val="18"/>
              </w:rPr>
              <w:t>jobtitle</w:t>
            </w:r>
          </w:p>
        </w:tc>
        <w:tc>
          <w:tcPr>
            <w:tcW w:type="dxa" w:w="2160"/>
          </w:tcPr>
          <w:p>
            <w:pPr>
              <w:spacing w:before="40" w:after="40"/>
            </w:pPr>
            <w:r/>
            <w:r>
              <w:rPr>
                <w:rFonts w:ascii="Calibri" w:hAnsi="Calibri"/>
                <w:sz w:val="18"/>
              </w:rPr>
              <w:t>Job title string</w:t>
            </w:r>
          </w:p>
        </w:tc>
      </w:tr>
      <w:tr>
        <w:tc>
          <w:tcPr>
            <w:tcW w:type="dxa" w:w="2160"/>
          </w:tcPr>
          <w:p>
            <w:pPr>
              <w:spacing w:before="40" w:after="40"/>
            </w:pPr>
            <w:r/>
            <w:r>
              <w:rPr>
                <w:rFonts w:ascii="Calibri" w:hAnsi="Calibri"/>
                <w:sz w:val="18"/>
              </w:rPr>
              <w:t>EmpWorkInfo.department_id.department</w:t>
            </w:r>
          </w:p>
        </w:tc>
        <w:tc>
          <w:tcPr>
            <w:tcW w:type="dxa" w:w="2160"/>
          </w:tcPr>
          <w:p>
            <w:pPr>
              <w:spacing w:before="40" w:after="40"/>
            </w:pPr>
            <w:r/>
            <w:r>
              <w:rPr>
                <w:rFonts w:ascii="Calibri" w:hAnsi="Calibri"/>
                <w:sz w:val="18"/>
              </w:rPr>
              <w:t>msdyn_employees</w:t>
            </w:r>
          </w:p>
        </w:tc>
        <w:tc>
          <w:tcPr>
            <w:tcW w:type="dxa" w:w="2160"/>
          </w:tcPr>
          <w:p>
            <w:pPr>
              <w:spacing w:before="40" w:after="40"/>
            </w:pPr>
            <w:r/>
            <w:r>
              <w:rPr>
                <w:rFonts w:ascii="Calibri" w:hAnsi="Calibri"/>
                <w:sz w:val="18"/>
              </w:rPr>
              <w:t>msdyn_departmentname</w:t>
            </w:r>
          </w:p>
        </w:tc>
        <w:tc>
          <w:tcPr>
            <w:tcW w:type="dxa" w:w="2160"/>
          </w:tcPr>
          <w:p>
            <w:pPr>
              <w:spacing w:before="40" w:after="40"/>
            </w:pPr>
            <w:r/>
            <w:r>
              <w:rPr>
                <w:rFonts w:ascii="Calibri" w:hAnsi="Calibri"/>
                <w:sz w:val="18"/>
              </w:rPr>
              <w:t>Department name</w:t>
            </w:r>
          </w:p>
        </w:tc>
      </w:tr>
      <w:tr>
        <w:tc>
          <w:tcPr>
            <w:tcW w:type="dxa" w:w="2160"/>
          </w:tcPr>
          <w:p>
            <w:pPr>
              <w:spacing w:before="40" w:after="40"/>
            </w:pPr>
            <w:r/>
            <w:r>
              <w:rPr>
                <w:rFonts w:ascii="Calibri" w:hAnsi="Calibri"/>
                <w:sz w:val="18"/>
              </w:rPr>
              <w:t>EmpWorkInfo.company_id.company</w:t>
            </w:r>
          </w:p>
        </w:tc>
        <w:tc>
          <w:tcPr>
            <w:tcW w:type="dxa" w:w="2160"/>
          </w:tcPr>
          <w:p>
            <w:pPr>
              <w:spacing w:before="40" w:after="40"/>
            </w:pPr>
            <w:r/>
            <w:r>
              <w:rPr>
                <w:rFonts w:ascii="Calibri" w:hAnsi="Calibri"/>
                <w:sz w:val="18"/>
              </w:rPr>
              <w:t>accounts</w:t>
            </w:r>
          </w:p>
        </w:tc>
        <w:tc>
          <w:tcPr>
            <w:tcW w:type="dxa" w:w="2160"/>
          </w:tcPr>
          <w:p>
            <w:pPr>
              <w:spacing w:before="40" w:after="40"/>
            </w:pPr>
            <w:r/>
            <w:r>
              <w:rPr>
                <w:rFonts w:ascii="Calibri" w:hAnsi="Calibri"/>
                <w:sz w:val="18"/>
              </w:rPr>
              <w:t>name</w:t>
            </w:r>
          </w:p>
        </w:tc>
        <w:tc>
          <w:tcPr>
            <w:tcW w:type="dxa" w:w="2160"/>
          </w:tcPr>
          <w:p>
            <w:pPr>
              <w:spacing w:before="40" w:after="40"/>
            </w:pPr>
            <w:r/>
            <w:r>
              <w:rPr>
                <w:rFonts w:ascii="Calibri" w:hAnsi="Calibri"/>
                <w:sz w:val="18"/>
              </w:rPr>
              <w:t>Company/account name</w:t>
            </w:r>
          </w:p>
        </w:tc>
      </w:tr>
      <w:tr>
        <w:tc>
          <w:tcPr>
            <w:tcW w:type="dxa" w:w="2160"/>
          </w:tcPr>
          <w:p>
            <w:pPr>
              <w:spacing w:before="40" w:after="40"/>
            </w:pPr>
            <w:r/>
            <w:r>
              <w:rPr>
                <w:rFonts w:ascii="Calibri" w:hAnsi="Calibri"/>
                <w:sz w:val="18"/>
              </w:rPr>
              <w:t>EmpWorkInfo.date_joining</w:t>
            </w:r>
          </w:p>
        </w:tc>
        <w:tc>
          <w:tcPr>
            <w:tcW w:type="dxa" w:w="2160"/>
          </w:tcPr>
          <w:p>
            <w:pPr>
              <w:spacing w:before="40" w:after="40"/>
            </w:pPr>
            <w:r/>
            <w:r>
              <w:rPr>
                <w:rFonts w:ascii="Calibri" w:hAnsi="Calibri"/>
                <w:sz w:val="18"/>
              </w:rPr>
              <w:t>msdyn_employees</w:t>
            </w:r>
          </w:p>
        </w:tc>
        <w:tc>
          <w:tcPr>
            <w:tcW w:type="dxa" w:w="2160"/>
          </w:tcPr>
          <w:p>
            <w:pPr>
              <w:spacing w:before="40" w:after="40"/>
            </w:pPr>
            <w:r/>
            <w:r>
              <w:rPr>
                <w:rFonts w:ascii="Calibri" w:hAnsi="Calibri"/>
                <w:sz w:val="18"/>
              </w:rPr>
              <w:t>msdyn_hiredate</w:t>
            </w:r>
          </w:p>
        </w:tc>
        <w:tc>
          <w:tcPr>
            <w:tcW w:type="dxa" w:w="2160"/>
          </w:tcPr>
          <w:p>
            <w:pPr>
              <w:spacing w:before="40" w:after="40"/>
            </w:pPr>
            <w:r/>
            <w:r>
              <w:rPr>
                <w:rFonts w:ascii="Calibri" w:hAnsi="Calibri"/>
                <w:sz w:val="18"/>
              </w:rPr>
              <w:t>Hire/joining date</w:t>
            </w:r>
          </w:p>
        </w:tc>
      </w:tr>
      <w:tr>
        <w:tc>
          <w:tcPr>
            <w:tcW w:type="dxa" w:w="2160"/>
          </w:tcPr>
          <w:p>
            <w:pPr>
              <w:spacing w:before="40" w:after="40"/>
            </w:pPr>
            <w:r/>
            <w:r>
              <w:rPr>
                <w:rFonts w:ascii="Calibri" w:hAnsi="Calibri"/>
                <w:sz w:val="18"/>
              </w:rPr>
              <w:t>EmpWorkInfo.reporting_manager_id.email</w:t>
            </w:r>
          </w:p>
        </w:tc>
        <w:tc>
          <w:tcPr>
            <w:tcW w:type="dxa" w:w="2160"/>
          </w:tcPr>
          <w:p>
            <w:pPr>
              <w:spacing w:before="40" w:after="40"/>
            </w:pPr>
            <w:r/>
            <w:r>
              <w:rPr>
                <w:rFonts w:ascii="Calibri" w:hAnsi="Calibri"/>
                <w:sz w:val="18"/>
              </w:rPr>
              <w:t>contacts</w:t>
            </w:r>
          </w:p>
        </w:tc>
        <w:tc>
          <w:tcPr>
            <w:tcW w:type="dxa" w:w="2160"/>
          </w:tcPr>
          <w:p>
            <w:pPr>
              <w:spacing w:before="40" w:after="40"/>
            </w:pPr>
            <w:r/>
            <w:r>
              <w:rPr>
                <w:rFonts w:ascii="Calibri" w:hAnsi="Calibri"/>
                <w:sz w:val="18"/>
              </w:rPr>
              <w:t>msdyn_primarymanager</w:t>
            </w:r>
          </w:p>
        </w:tc>
        <w:tc>
          <w:tcPr>
            <w:tcW w:type="dxa" w:w="2160"/>
          </w:tcPr>
          <w:p>
            <w:pPr>
              <w:spacing w:before="40" w:after="40"/>
            </w:pPr>
            <w:r/>
            <w:r>
              <w:rPr>
                <w:rFonts w:ascii="Calibri" w:hAnsi="Calibri"/>
                <w:sz w:val="18"/>
              </w:rPr>
              <w:t>Manager lookup by email</w:t>
            </w:r>
          </w:p>
        </w:tc>
      </w:tr>
      <w:tr>
        <w:tc>
          <w:tcPr>
            <w:tcW w:type="dxa" w:w="2160"/>
          </w:tcPr>
          <w:p>
            <w:pPr>
              <w:spacing w:before="40" w:after="40"/>
            </w:pPr>
            <w:r/>
            <w:r>
              <w:rPr>
                <w:rFonts w:ascii="Calibri" w:hAnsi="Calibri"/>
                <w:sz w:val="18"/>
              </w:rPr>
              <w:t>Employee.badge_id</w:t>
            </w:r>
          </w:p>
        </w:tc>
        <w:tc>
          <w:tcPr>
            <w:tcW w:type="dxa" w:w="2160"/>
          </w:tcPr>
          <w:p>
            <w:pPr>
              <w:spacing w:before="40" w:after="40"/>
            </w:pPr>
            <w:r/>
            <w:r>
              <w:rPr>
                <w:rFonts w:ascii="Calibri" w:hAnsi="Calibri"/>
                <w:sz w:val="18"/>
              </w:rPr>
              <w:t>msdyn_employees</w:t>
            </w:r>
          </w:p>
        </w:tc>
        <w:tc>
          <w:tcPr>
            <w:tcW w:type="dxa" w:w="2160"/>
          </w:tcPr>
          <w:p>
            <w:pPr>
              <w:spacing w:before="40" w:after="40"/>
            </w:pPr>
            <w:r/>
            <w:r>
              <w:rPr>
                <w:rFonts w:ascii="Calibri" w:hAnsi="Calibri"/>
                <w:sz w:val="18"/>
              </w:rPr>
              <w:t>msdyn_employeenumber</w:t>
            </w:r>
          </w:p>
        </w:tc>
        <w:tc>
          <w:tcPr>
            <w:tcW w:type="dxa" w:w="2160"/>
          </w:tcPr>
          <w:p>
            <w:pPr>
              <w:spacing w:before="40" w:after="40"/>
            </w:pPr>
            <w:r/>
            <w:r>
              <w:rPr>
                <w:rFonts w:ascii="Calibri" w:hAnsi="Calibri"/>
                <w:sz w:val="18"/>
              </w:rPr>
              <w:t>Employee/badge ID</w:t>
            </w:r>
          </w:p>
        </w:tc>
      </w:tr>
      <w:tr>
        <w:tc>
          <w:tcPr>
            <w:tcW w:type="dxa" w:w="2160"/>
          </w:tcPr>
          <w:p>
            <w:pPr>
              <w:spacing w:before="40" w:after="40"/>
            </w:pPr>
            <w:r/>
            <w:r>
              <w:rPr>
                <w:rFonts w:ascii="Calibri" w:hAnsi="Calibri"/>
                <w:sz w:val="18"/>
              </w:rPr>
              <w:t>EmpWorkInfo.employee_type_id</w:t>
            </w:r>
          </w:p>
        </w:tc>
        <w:tc>
          <w:tcPr>
            <w:tcW w:type="dxa" w:w="2160"/>
          </w:tcPr>
          <w:p>
            <w:pPr>
              <w:spacing w:before="40" w:after="40"/>
            </w:pPr>
            <w:r/>
            <w:r>
              <w:rPr>
                <w:rFonts w:ascii="Calibri" w:hAnsi="Calibri"/>
                <w:sz w:val="18"/>
              </w:rPr>
              <w:t>msdyn_employees</w:t>
            </w:r>
          </w:p>
        </w:tc>
        <w:tc>
          <w:tcPr>
            <w:tcW w:type="dxa" w:w="2160"/>
          </w:tcPr>
          <w:p>
            <w:pPr>
              <w:spacing w:before="40" w:after="40"/>
            </w:pPr>
            <w:r/>
            <w:r>
              <w:rPr>
                <w:rFonts w:ascii="Calibri" w:hAnsi="Calibri"/>
                <w:sz w:val="18"/>
              </w:rPr>
              <w:t>msdyn_employeetype</w:t>
            </w:r>
          </w:p>
        </w:tc>
        <w:tc>
          <w:tcPr>
            <w:tcW w:type="dxa" w:w="2160"/>
          </w:tcPr>
          <w:p>
            <w:pPr>
              <w:spacing w:before="40" w:after="40"/>
            </w:pPr>
            <w:r/>
            <w:r>
              <w:rPr>
                <w:rFonts w:ascii="Calibri" w:hAnsi="Calibri"/>
                <w:sz w:val="18"/>
              </w:rPr>
              <w:t>FTE/Contractor/etc.</w:t>
            </w:r>
          </w:p>
        </w:tc>
      </w:tr>
      <w:tr>
        <w:tc>
          <w:tcPr>
            <w:tcW w:type="dxa" w:w="2160"/>
          </w:tcPr>
          <w:p>
            <w:pPr>
              <w:spacing w:before="40" w:after="40"/>
            </w:pPr>
            <w:r/>
            <w:r>
              <w:rPr>
                <w:rFonts w:ascii="Calibri" w:hAnsi="Calibri"/>
                <w:sz w:val="18"/>
              </w:rPr>
              <w:t>EmpWorkInfo.location</w:t>
            </w:r>
          </w:p>
        </w:tc>
        <w:tc>
          <w:tcPr>
            <w:tcW w:type="dxa" w:w="2160"/>
          </w:tcPr>
          <w:p>
            <w:pPr>
              <w:spacing w:before="40" w:after="40"/>
            </w:pPr>
            <w:r/>
            <w:r>
              <w:rPr>
                <w:rFonts w:ascii="Calibri" w:hAnsi="Calibri"/>
                <w:sz w:val="18"/>
              </w:rPr>
              <w:t>msdyn_employees</w:t>
            </w:r>
          </w:p>
        </w:tc>
        <w:tc>
          <w:tcPr>
            <w:tcW w:type="dxa" w:w="2160"/>
          </w:tcPr>
          <w:p>
            <w:pPr>
              <w:spacing w:before="40" w:after="40"/>
            </w:pPr>
            <w:r/>
            <w:r>
              <w:rPr>
                <w:rFonts w:ascii="Calibri" w:hAnsi="Calibri"/>
                <w:sz w:val="18"/>
              </w:rPr>
              <w:t>msdyn_worklocation</w:t>
            </w:r>
          </w:p>
        </w:tc>
        <w:tc>
          <w:tcPr>
            <w:tcW w:type="dxa" w:w="2160"/>
          </w:tcPr>
          <w:p>
            <w:pPr>
              <w:spacing w:before="40" w:after="40"/>
            </w:pPr>
            <w:r/>
            <w:r>
              <w:rPr>
                <w:rFonts w:ascii="Calibri" w:hAnsi="Calibri"/>
                <w:sz w:val="18"/>
              </w:rPr>
              <w:t>Office location</w:t>
            </w:r>
          </w:p>
        </w:tc>
      </w:tr>
      <w:tr>
        <w:tc>
          <w:tcPr>
            <w:tcW w:type="dxa" w:w="2160"/>
          </w:tcPr>
          <w:p>
            <w:pPr>
              <w:spacing w:before="40" w:after="40"/>
            </w:pPr>
            <w:r/>
            <w:r>
              <w:rPr>
                <w:rFonts w:ascii="Calibri" w:hAnsi="Calibri"/>
                <w:sz w:val="18"/>
              </w:rPr>
              <w:t>EmployeeBankDetails.account_number</w:t>
            </w:r>
          </w:p>
        </w:tc>
        <w:tc>
          <w:tcPr>
            <w:tcW w:type="dxa" w:w="2160"/>
          </w:tcPr>
          <w:p>
            <w:pPr>
              <w:spacing w:before="40" w:after="40"/>
            </w:pPr>
            <w:r/>
            <w:r>
              <w:rPr>
                <w:rFonts w:ascii="Calibri" w:hAnsi="Calibri"/>
                <w:sz w:val="18"/>
              </w:rPr>
              <w:t>msdyn_employees</w:t>
            </w:r>
          </w:p>
        </w:tc>
        <w:tc>
          <w:tcPr>
            <w:tcW w:type="dxa" w:w="2160"/>
          </w:tcPr>
          <w:p>
            <w:pPr>
              <w:spacing w:before="40" w:after="40"/>
            </w:pPr>
            <w:r/>
            <w:r>
              <w:rPr>
                <w:rFonts w:ascii="Calibri" w:hAnsi="Calibri"/>
                <w:sz w:val="18"/>
              </w:rPr>
              <w:t>msdyn_bankaccountnumber</w:t>
            </w:r>
          </w:p>
        </w:tc>
        <w:tc>
          <w:tcPr>
            <w:tcW w:type="dxa" w:w="2160"/>
          </w:tcPr>
          <w:p>
            <w:pPr>
              <w:spacing w:before="40" w:after="40"/>
            </w:pPr>
            <w:r/>
            <w:r>
              <w:rPr>
                <w:rFonts w:ascii="Calibri" w:hAnsi="Calibri"/>
                <w:sz w:val="18"/>
              </w:rPr>
              <w:t>Bank account</w:t>
            </w:r>
          </w:p>
        </w:tc>
      </w:tr>
    </w:tbl>
    <w:p>
      <w:pPr>
        <w:pStyle w:val="Heading2"/>
      </w:pPr>
      <w:r>
        <w:t>7.2 Attendance Data (Push)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sz w:val="18"/>
              </w:rPr>
              <w:t>Horilla Field</w:t>
            </w:r>
          </w:p>
        </w:tc>
        <w:tc>
          <w:tcPr>
            <w:tcW w:type="dxa" w:w="2160"/>
            <w:shd w:val="clear" w:color="auto" w:fill="1F4E79"/>
          </w:tcPr>
          <w:p>
            <w:r/>
            <w:r>
              <w:rPr>
                <w:b/>
                <w:color w:val="FFFFFF"/>
                <w:sz w:val="18"/>
              </w:rPr>
              <w:t>Dynamics 365 Entity</w:t>
            </w:r>
          </w:p>
        </w:tc>
        <w:tc>
          <w:tcPr>
            <w:tcW w:type="dxa" w:w="2160"/>
            <w:shd w:val="clear" w:color="auto" w:fill="1F4E79"/>
          </w:tcPr>
          <w:p>
            <w:r/>
            <w:r>
              <w:rPr>
                <w:b/>
                <w:color w:val="FFFFFF"/>
                <w:sz w:val="18"/>
              </w:rPr>
              <w:t>Dynamics 365 Field</w:t>
            </w:r>
          </w:p>
        </w:tc>
        <w:tc>
          <w:tcPr>
            <w:tcW w:type="dxa" w:w="2160"/>
            <w:shd w:val="clear" w:color="auto" w:fill="1F4E79"/>
          </w:tcPr>
          <w:p>
            <w:r/>
            <w:r>
              <w:rPr>
                <w:b/>
                <w:color w:val="FFFFFF"/>
                <w:sz w:val="18"/>
              </w:rPr>
              <w:t>Notes</w:t>
            </w:r>
          </w:p>
        </w:tc>
      </w:tr>
      <w:tr>
        <w:tc>
          <w:tcPr>
            <w:tcW w:type="dxa" w:w="2160"/>
          </w:tcPr>
          <w:p>
            <w:pPr>
              <w:spacing w:before="40" w:after="40"/>
            </w:pPr>
            <w:r/>
            <w:r>
              <w:rPr>
                <w:rFonts w:ascii="Calibri" w:hAnsi="Calibri"/>
                <w:sz w:val="18"/>
              </w:rPr>
              <w:t>Attendance.id</w:t>
            </w:r>
          </w:p>
        </w:tc>
        <w:tc>
          <w:tcPr>
            <w:tcW w:type="dxa" w:w="2160"/>
          </w:tcPr>
          <w:p>
            <w:pPr>
              <w:spacing w:before="40" w:after="40"/>
            </w:pPr>
            <w:r/>
            <w:r>
              <w:rPr>
                <w:rFonts w:ascii="Calibri" w:hAnsi="Calibri"/>
                <w:sz w:val="18"/>
              </w:rPr>
              <w:t>msdyn_attendances</w:t>
            </w:r>
          </w:p>
        </w:tc>
        <w:tc>
          <w:tcPr>
            <w:tcW w:type="dxa" w:w="2160"/>
          </w:tcPr>
          <w:p>
            <w:pPr>
              <w:spacing w:before="40" w:after="40"/>
            </w:pPr>
            <w:r/>
            <w:r>
              <w:rPr>
                <w:rFonts w:ascii="Calibri" w:hAnsi="Calibri"/>
                <w:sz w:val="18"/>
              </w:rPr>
              <w:t>msdyn_attendanceid</w:t>
            </w:r>
          </w:p>
        </w:tc>
        <w:tc>
          <w:tcPr>
            <w:tcW w:type="dxa" w:w="2160"/>
          </w:tcPr>
          <w:p>
            <w:pPr>
              <w:spacing w:before="40" w:after="40"/>
            </w:pPr>
            <w:r/>
            <w:r>
              <w:rPr>
                <w:rFonts w:ascii="Calibri" w:hAnsi="Calibri"/>
                <w:sz w:val="18"/>
              </w:rPr>
              <w:t>Unique ID</w:t>
            </w:r>
          </w:p>
        </w:tc>
      </w:tr>
      <w:tr>
        <w:tc>
          <w:tcPr>
            <w:tcW w:type="dxa" w:w="2160"/>
          </w:tcPr>
          <w:p>
            <w:pPr>
              <w:spacing w:before="40" w:after="40"/>
            </w:pPr>
            <w:r/>
            <w:r>
              <w:rPr>
                <w:rFonts w:ascii="Calibri" w:hAnsi="Calibri"/>
                <w:sz w:val="18"/>
              </w:rPr>
              <w:t>Attendance.employee_id.email</w:t>
            </w:r>
          </w:p>
        </w:tc>
        <w:tc>
          <w:tcPr>
            <w:tcW w:type="dxa" w:w="2160"/>
          </w:tcPr>
          <w:p>
            <w:pPr>
              <w:spacing w:before="40" w:after="40"/>
            </w:pPr>
            <w:r/>
            <w:r>
              <w:rPr>
                <w:rFonts w:ascii="Calibri" w:hAnsi="Calibri"/>
                <w:sz w:val="18"/>
              </w:rPr>
              <w:t>msdyn_attendances</w:t>
            </w:r>
          </w:p>
        </w:tc>
        <w:tc>
          <w:tcPr>
            <w:tcW w:type="dxa" w:w="2160"/>
          </w:tcPr>
          <w:p>
            <w:pPr>
              <w:spacing w:before="40" w:after="40"/>
            </w:pPr>
            <w:r/>
            <w:r>
              <w:rPr>
                <w:rFonts w:ascii="Calibri" w:hAnsi="Calibri"/>
                <w:sz w:val="18"/>
              </w:rPr>
              <w:t>msdyn_employee</w:t>
            </w:r>
          </w:p>
        </w:tc>
        <w:tc>
          <w:tcPr>
            <w:tcW w:type="dxa" w:w="2160"/>
          </w:tcPr>
          <w:p>
            <w:pPr>
              <w:spacing w:before="40" w:after="40"/>
            </w:pPr>
            <w:r/>
            <w:r>
              <w:rPr>
                <w:rFonts w:ascii="Calibri" w:hAnsi="Calibri"/>
                <w:sz w:val="18"/>
              </w:rPr>
              <w:t>Employee lookup by email</w:t>
            </w:r>
          </w:p>
        </w:tc>
      </w:tr>
      <w:tr>
        <w:tc>
          <w:tcPr>
            <w:tcW w:type="dxa" w:w="2160"/>
          </w:tcPr>
          <w:p>
            <w:pPr>
              <w:spacing w:before="40" w:after="40"/>
            </w:pPr>
            <w:r/>
            <w:r>
              <w:rPr>
                <w:rFonts w:ascii="Calibri" w:hAnsi="Calibri"/>
                <w:sz w:val="18"/>
              </w:rPr>
              <w:t>Attendance.attendance_date</w:t>
            </w:r>
          </w:p>
        </w:tc>
        <w:tc>
          <w:tcPr>
            <w:tcW w:type="dxa" w:w="2160"/>
          </w:tcPr>
          <w:p>
            <w:pPr>
              <w:spacing w:before="40" w:after="40"/>
            </w:pPr>
            <w:r/>
            <w:r>
              <w:rPr>
                <w:rFonts w:ascii="Calibri" w:hAnsi="Calibri"/>
                <w:sz w:val="18"/>
              </w:rPr>
              <w:t>msdyn_attendances</w:t>
            </w:r>
          </w:p>
        </w:tc>
        <w:tc>
          <w:tcPr>
            <w:tcW w:type="dxa" w:w="2160"/>
          </w:tcPr>
          <w:p>
            <w:pPr>
              <w:spacing w:before="40" w:after="40"/>
            </w:pPr>
            <w:r/>
            <w:r>
              <w:rPr>
                <w:rFonts w:ascii="Calibri" w:hAnsi="Calibri"/>
                <w:sz w:val="18"/>
              </w:rPr>
              <w:t>msdyn_attendancedate</w:t>
            </w:r>
          </w:p>
        </w:tc>
        <w:tc>
          <w:tcPr>
            <w:tcW w:type="dxa" w:w="2160"/>
          </w:tcPr>
          <w:p>
            <w:pPr>
              <w:spacing w:before="40" w:after="40"/>
            </w:pPr>
            <w:r/>
            <w:r>
              <w:rPr>
                <w:rFonts w:ascii="Calibri" w:hAnsi="Calibri"/>
                <w:sz w:val="18"/>
              </w:rPr>
              <w:t>Date of attendance</w:t>
            </w:r>
          </w:p>
        </w:tc>
      </w:tr>
      <w:tr>
        <w:tc>
          <w:tcPr>
            <w:tcW w:type="dxa" w:w="2160"/>
          </w:tcPr>
          <w:p>
            <w:pPr>
              <w:spacing w:before="40" w:after="40"/>
            </w:pPr>
            <w:r/>
            <w:r>
              <w:rPr>
                <w:rFonts w:ascii="Calibri" w:hAnsi="Calibri"/>
                <w:sz w:val="18"/>
              </w:rPr>
              <w:t>Attendance.clock_in</w:t>
            </w:r>
          </w:p>
        </w:tc>
        <w:tc>
          <w:tcPr>
            <w:tcW w:type="dxa" w:w="2160"/>
          </w:tcPr>
          <w:p>
            <w:pPr>
              <w:spacing w:before="40" w:after="40"/>
            </w:pPr>
            <w:r/>
            <w:r>
              <w:rPr>
                <w:rFonts w:ascii="Calibri" w:hAnsi="Calibri"/>
                <w:sz w:val="18"/>
              </w:rPr>
              <w:t>msdyn_attendances</w:t>
            </w:r>
          </w:p>
        </w:tc>
        <w:tc>
          <w:tcPr>
            <w:tcW w:type="dxa" w:w="2160"/>
          </w:tcPr>
          <w:p>
            <w:pPr>
              <w:spacing w:before="40" w:after="40"/>
            </w:pPr>
            <w:r/>
            <w:r>
              <w:rPr>
                <w:rFonts w:ascii="Calibri" w:hAnsi="Calibri"/>
                <w:sz w:val="18"/>
              </w:rPr>
              <w:t>msdyn_clockintime</w:t>
            </w:r>
          </w:p>
        </w:tc>
        <w:tc>
          <w:tcPr>
            <w:tcW w:type="dxa" w:w="2160"/>
          </w:tcPr>
          <w:p>
            <w:pPr>
              <w:spacing w:before="40" w:after="40"/>
            </w:pPr>
            <w:r/>
            <w:r>
              <w:rPr>
                <w:rFonts w:ascii="Calibri" w:hAnsi="Calibri"/>
                <w:sz w:val="18"/>
              </w:rPr>
              <w:t>Clock-in time</w:t>
            </w:r>
          </w:p>
        </w:tc>
      </w:tr>
      <w:tr>
        <w:tc>
          <w:tcPr>
            <w:tcW w:type="dxa" w:w="2160"/>
          </w:tcPr>
          <w:p>
            <w:pPr>
              <w:spacing w:before="40" w:after="40"/>
            </w:pPr>
            <w:r/>
            <w:r>
              <w:rPr>
                <w:rFonts w:ascii="Calibri" w:hAnsi="Calibri"/>
                <w:sz w:val="18"/>
              </w:rPr>
              <w:t>Attendance.clock_out</w:t>
            </w:r>
          </w:p>
        </w:tc>
        <w:tc>
          <w:tcPr>
            <w:tcW w:type="dxa" w:w="2160"/>
          </w:tcPr>
          <w:p>
            <w:pPr>
              <w:spacing w:before="40" w:after="40"/>
            </w:pPr>
            <w:r/>
            <w:r>
              <w:rPr>
                <w:rFonts w:ascii="Calibri" w:hAnsi="Calibri"/>
                <w:sz w:val="18"/>
              </w:rPr>
              <w:t>msdyn_attendances</w:t>
            </w:r>
          </w:p>
        </w:tc>
        <w:tc>
          <w:tcPr>
            <w:tcW w:type="dxa" w:w="2160"/>
          </w:tcPr>
          <w:p>
            <w:pPr>
              <w:spacing w:before="40" w:after="40"/>
            </w:pPr>
            <w:r/>
            <w:r>
              <w:rPr>
                <w:rFonts w:ascii="Calibri" w:hAnsi="Calibri"/>
                <w:sz w:val="18"/>
              </w:rPr>
              <w:t>msdyn_clockouttime</w:t>
            </w:r>
          </w:p>
        </w:tc>
        <w:tc>
          <w:tcPr>
            <w:tcW w:type="dxa" w:w="2160"/>
          </w:tcPr>
          <w:p>
            <w:pPr>
              <w:spacing w:before="40" w:after="40"/>
            </w:pPr>
            <w:r/>
            <w:r>
              <w:rPr>
                <w:rFonts w:ascii="Calibri" w:hAnsi="Calibri"/>
                <w:sz w:val="18"/>
              </w:rPr>
              <w:t>Clock-out time</w:t>
            </w:r>
          </w:p>
        </w:tc>
      </w:tr>
      <w:tr>
        <w:tc>
          <w:tcPr>
            <w:tcW w:type="dxa" w:w="2160"/>
          </w:tcPr>
          <w:p>
            <w:pPr>
              <w:spacing w:before="40" w:after="40"/>
            </w:pPr>
            <w:r/>
            <w:r>
              <w:rPr>
                <w:rFonts w:ascii="Calibri" w:hAnsi="Calibri"/>
                <w:sz w:val="18"/>
              </w:rPr>
              <w:t>Attendance.worked_hours</w:t>
            </w:r>
          </w:p>
        </w:tc>
        <w:tc>
          <w:tcPr>
            <w:tcW w:type="dxa" w:w="2160"/>
          </w:tcPr>
          <w:p>
            <w:pPr>
              <w:spacing w:before="40" w:after="40"/>
            </w:pPr>
            <w:r/>
            <w:r>
              <w:rPr>
                <w:rFonts w:ascii="Calibri" w:hAnsi="Calibri"/>
                <w:sz w:val="18"/>
              </w:rPr>
              <w:t>msdyn_attendances</w:t>
            </w:r>
          </w:p>
        </w:tc>
        <w:tc>
          <w:tcPr>
            <w:tcW w:type="dxa" w:w="2160"/>
          </w:tcPr>
          <w:p>
            <w:pPr>
              <w:spacing w:before="40" w:after="40"/>
            </w:pPr>
            <w:r/>
            <w:r>
              <w:rPr>
                <w:rFonts w:ascii="Calibri" w:hAnsi="Calibri"/>
                <w:sz w:val="18"/>
              </w:rPr>
              <w:t>msdyn_workedhours</w:t>
            </w:r>
          </w:p>
        </w:tc>
        <w:tc>
          <w:tcPr>
            <w:tcW w:type="dxa" w:w="2160"/>
          </w:tcPr>
          <w:p>
            <w:pPr>
              <w:spacing w:before="40" w:after="40"/>
            </w:pPr>
            <w:r/>
            <w:r>
              <w:rPr>
                <w:rFonts w:ascii="Calibri" w:hAnsi="Calibri"/>
                <w:sz w:val="18"/>
              </w:rPr>
              <w:t>Total worked hours</w:t>
            </w:r>
          </w:p>
        </w:tc>
      </w:tr>
      <w:tr>
        <w:tc>
          <w:tcPr>
            <w:tcW w:type="dxa" w:w="2160"/>
          </w:tcPr>
          <w:p>
            <w:pPr>
              <w:spacing w:before="40" w:after="40"/>
            </w:pPr>
            <w:r/>
            <w:r>
              <w:rPr>
                <w:rFonts w:ascii="Calibri" w:hAnsi="Calibri"/>
                <w:sz w:val="18"/>
              </w:rPr>
              <w:t>Attendance.overtime</w:t>
            </w:r>
          </w:p>
        </w:tc>
        <w:tc>
          <w:tcPr>
            <w:tcW w:type="dxa" w:w="2160"/>
          </w:tcPr>
          <w:p>
            <w:pPr>
              <w:spacing w:before="40" w:after="40"/>
            </w:pPr>
            <w:r/>
            <w:r>
              <w:rPr>
                <w:rFonts w:ascii="Calibri" w:hAnsi="Calibri"/>
                <w:sz w:val="18"/>
              </w:rPr>
              <w:t>msdyn_attendances</w:t>
            </w:r>
          </w:p>
        </w:tc>
        <w:tc>
          <w:tcPr>
            <w:tcW w:type="dxa" w:w="2160"/>
          </w:tcPr>
          <w:p>
            <w:pPr>
              <w:spacing w:before="40" w:after="40"/>
            </w:pPr>
            <w:r/>
            <w:r>
              <w:rPr>
                <w:rFonts w:ascii="Calibri" w:hAnsi="Calibri"/>
                <w:sz w:val="18"/>
              </w:rPr>
              <w:t>msdyn_overtime</w:t>
            </w:r>
          </w:p>
        </w:tc>
        <w:tc>
          <w:tcPr>
            <w:tcW w:type="dxa" w:w="2160"/>
          </w:tcPr>
          <w:p>
            <w:pPr>
              <w:spacing w:before="40" w:after="40"/>
            </w:pPr>
            <w:r/>
            <w:r>
              <w:rPr>
                <w:rFonts w:ascii="Calibri" w:hAnsi="Calibri"/>
                <w:sz w:val="18"/>
              </w:rPr>
              <w:t>Overtime hours</w:t>
            </w:r>
          </w:p>
        </w:tc>
      </w:tr>
      <w:tr>
        <w:tc>
          <w:tcPr>
            <w:tcW w:type="dxa" w:w="2160"/>
          </w:tcPr>
          <w:p>
            <w:pPr>
              <w:spacing w:before="40" w:after="40"/>
            </w:pPr>
            <w:r/>
            <w:r>
              <w:rPr>
                <w:rFonts w:ascii="Calibri" w:hAnsi="Calibri"/>
                <w:sz w:val="18"/>
              </w:rPr>
              <w:t>Attendance.attendance_validated</w:t>
            </w:r>
          </w:p>
        </w:tc>
        <w:tc>
          <w:tcPr>
            <w:tcW w:type="dxa" w:w="2160"/>
          </w:tcPr>
          <w:p>
            <w:pPr>
              <w:spacing w:before="40" w:after="40"/>
            </w:pPr>
            <w:r/>
            <w:r>
              <w:rPr>
                <w:rFonts w:ascii="Calibri" w:hAnsi="Calibri"/>
                <w:sz w:val="18"/>
              </w:rPr>
              <w:t>msdyn_attendances</w:t>
            </w:r>
          </w:p>
        </w:tc>
        <w:tc>
          <w:tcPr>
            <w:tcW w:type="dxa" w:w="2160"/>
          </w:tcPr>
          <w:p>
            <w:pPr>
              <w:spacing w:before="40" w:after="40"/>
            </w:pPr>
            <w:r/>
            <w:r>
              <w:rPr>
                <w:rFonts w:ascii="Calibri" w:hAnsi="Calibri"/>
                <w:sz w:val="18"/>
              </w:rPr>
              <w:t>msdyn_status</w:t>
            </w:r>
          </w:p>
        </w:tc>
        <w:tc>
          <w:tcPr>
            <w:tcW w:type="dxa" w:w="2160"/>
          </w:tcPr>
          <w:p>
            <w:pPr>
              <w:spacing w:before="40" w:after="40"/>
            </w:pPr>
            <w:r/>
            <w:r>
              <w:rPr>
                <w:rFonts w:ascii="Calibri" w:hAnsi="Calibri"/>
                <w:sz w:val="18"/>
              </w:rPr>
              <w:t>Validation status</w:t>
            </w:r>
          </w:p>
        </w:tc>
      </w:tr>
    </w:tbl>
    <w:p>
      <w:pPr>
        <w:pStyle w:val="Heading2"/>
      </w:pPr>
      <w:r>
        <w:t>7.3 Leave Data (Push)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sz w:val="18"/>
              </w:rPr>
              <w:t>Horilla Field</w:t>
            </w:r>
          </w:p>
        </w:tc>
        <w:tc>
          <w:tcPr>
            <w:tcW w:type="dxa" w:w="2160"/>
            <w:shd w:val="clear" w:color="auto" w:fill="1F4E79"/>
          </w:tcPr>
          <w:p>
            <w:r/>
            <w:r>
              <w:rPr>
                <w:b/>
                <w:color w:val="FFFFFF"/>
                <w:sz w:val="18"/>
              </w:rPr>
              <w:t>Dynamics 365 Entity</w:t>
            </w:r>
          </w:p>
        </w:tc>
        <w:tc>
          <w:tcPr>
            <w:tcW w:type="dxa" w:w="2160"/>
            <w:shd w:val="clear" w:color="auto" w:fill="1F4E79"/>
          </w:tcPr>
          <w:p>
            <w:r/>
            <w:r>
              <w:rPr>
                <w:b/>
                <w:color w:val="FFFFFF"/>
                <w:sz w:val="18"/>
              </w:rPr>
              <w:t>Dynamics 365 Field</w:t>
            </w:r>
          </w:p>
        </w:tc>
        <w:tc>
          <w:tcPr>
            <w:tcW w:type="dxa" w:w="2160"/>
            <w:shd w:val="clear" w:color="auto" w:fill="1F4E79"/>
          </w:tcPr>
          <w:p>
            <w:r/>
            <w:r>
              <w:rPr>
                <w:b/>
                <w:color w:val="FFFFFF"/>
                <w:sz w:val="18"/>
              </w:rPr>
              <w:t>Notes</w:t>
            </w:r>
          </w:p>
        </w:tc>
      </w:tr>
      <w:tr>
        <w:tc>
          <w:tcPr>
            <w:tcW w:type="dxa" w:w="2160"/>
          </w:tcPr>
          <w:p>
            <w:pPr>
              <w:spacing w:before="40" w:after="40"/>
            </w:pPr>
            <w:r/>
            <w:r>
              <w:rPr>
                <w:rFonts w:ascii="Calibri" w:hAnsi="Calibri"/>
                <w:sz w:val="18"/>
              </w:rPr>
              <w:t>LeaveRequest.id</w:t>
            </w:r>
          </w:p>
        </w:tc>
        <w:tc>
          <w:tcPr>
            <w:tcW w:type="dxa" w:w="2160"/>
          </w:tcPr>
          <w:p>
            <w:pPr>
              <w:spacing w:before="40" w:after="40"/>
            </w:pPr>
            <w:r/>
            <w:r>
              <w:rPr>
                <w:rFonts w:ascii="Calibri" w:hAnsi="Calibri"/>
                <w:sz w:val="18"/>
              </w:rPr>
              <w:t>msdyn_timeoffrequests</w:t>
            </w:r>
          </w:p>
        </w:tc>
        <w:tc>
          <w:tcPr>
            <w:tcW w:type="dxa" w:w="2160"/>
          </w:tcPr>
          <w:p>
            <w:pPr>
              <w:spacing w:before="40" w:after="40"/>
            </w:pPr>
            <w:r/>
            <w:r>
              <w:rPr>
                <w:rFonts w:ascii="Calibri" w:hAnsi="Calibri"/>
                <w:sz w:val="18"/>
              </w:rPr>
              <w:t>msdyn_timeoffrequestid</w:t>
            </w:r>
          </w:p>
        </w:tc>
        <w:tc>
          <w:tcPr>
            <w:tcW w:type="dxa" w:w="2160"/>
          </w:tcPr>
          <w:p>
            <w:pPr>
              <w:spacing w:before="40" w:after="40"/>
            </w:pPr>
            <w:r/>
            <w:r>
              <w:rPr>
                <w:rFonts w:ascii="Calibri" w:hAnsi="Calibri"/>
                <w:sz w:val="18"/>
              </w:rPr>
              <w:t>Unique ID</w:t>
            </w:r>
          </w:p>
        </w:tc>
      </w:tr>
      <w:tr>
        <w:tc>
          <w:tcPr>
            <w:tcW w:type="dxa" w:w="2160"/>
          </w:tcPr>
          <w:p>
            <w:pPr>
              <w:spacing w:before="40" w:after="40"/>
            </w:pPr>
            <w:r/>
            <w:r>
              <w:rPr>
                <w:rFonts w:ascii="Calibri" w:hAnsi="Calibri"/>
                <w:sz w:val="18"/>
              </w:rPr>
              <w:t>LeaveRequest.employee_id.email</w:t>
            </w:r>
          </w:p>
        </w:tc>
        <w:tc>
          <w:tcPr>
            <w:tcW w:type="dxa" w:w="2160"/>
          </w:tcPr>
          <w:p>
            <w:pPr>
              <w:spacing w:before="40" w:after="40"/>
            </w:pPr>
            <w:r/>
            <w:r>
              <w:rPr>
                <w:rFonts w:ascii="Calibri" w:hAnsi="Calibri"/>
                <w:sz w:val="18"/>
              </w:rPr>
              <w:t>msdyn_timeoffrequests</w:t>
            </w:r>
          </w:p>
        </w:tc>
        <w:tc>
          <w:tcPr>
            <w:tcW w:type="dxa" w:w="2160"/>
          </w:tcPr>
          <w:p>
            <w:pPr>
              <w:spacing w:before="40" w:after="40"/>
            </w:pPr>
            <w:r/>
            <w:r>
              <w:rPr>
                <w:rFonts w:ascii="Calibri" w:hAnsi="Calibri"/>
                <w:sz w:val="18"/>
              </w:rPr>
              <w:t>msdyn_employee</w:t>
            </w:r>
          </w:p>
        </w:tc>
        <w:tc>
          <w:tcPr>
            <w:tcW w:type="dxa" w:w="2160"/>
          </w:tcPr>
          <w:p>
            <w:pPr>
              <w:spacing w:before="40" w:after="40"/>
            </w:pPr>
            <w:r/>
            <w:r>
              <w:rPr>
                <w:rFonts w:ascii="Calibri" w:hAnsi="Calibri"/>
                <w:sz w:val="18"/>
              </w:rPr>
              <w:t>Employee lookup</w:t>
            </w:r>
          </w:p>
        </w:tc>
      </w:tr>
      <w:tr>
        <w:tc>
          <w:tcPr>
            <w:tcW w:type="dxa" w:w="2160"/>
          </w:tcPr>
          <w:p>
            <w:pPr>
              <w:spacing w:before="40" w:after="40"/>
            </w:pPr>
            <w:r/>
            <w:r>
              <w:rPr>
                <w:rFonts w:ascii="Calibri" w:hAnsi="Calibri"/>
                <w:sz w:val="18"/>
              </w:rPr>
              <w:t>LeaveType.name</w:t>
            </w:r>
          </w:p>
        </w:tc>
        <w:tc>
          <w:tcPr>
            <w:tcW w:type="dxa" w:w="2160"/>
          </w:tcPr>
          <w:p>
            <w:pPr>
              <w:spacing w:before="40" w:after="40"/>
            </w:pPr>
            <w:r/>
            <w:r>
              <w:rPr>
                <w:rFonts w:ascii="Calibri" w:hAnsi="Calibri"/>
                <w:sz w:val="18"/>
              </w:rPr>
              <w:t>msdyn_timeoffrequests</w:t>
            </w:r>
          </w:p>
        </w:tc>
        <w:tc>
          <w:tcPr>
            <w:tcW w:type="dxa" w:w="2160"/>
          </w:tcPr>
          <w:p>
            <w:pPr>
              <w:spacing w:before="40" w:after="40"/>
            </w:pPr>
            <w:r/>
            <w:r>
              <w:rPr>
                <w:rFonts w:ascii="Calibri" w:hAnsi="Calibri"/>
                <w:sz w:val="18"/>
              </w:rPr>
              <w:t>msdyn_timeofftype</w:t>
            </w:r>
          </w:p>
        </w:tc>
        <w:tc>
          <w:tcPr>
            <w:tcW w:type="dxa" w:w="2160"/>
          </w:tcPr>
          <w:p>
            <w:pPr>
              <w:spacing w:before="40" w:after="40"/>
            </w:pPr>
            <w:r/>
            <w:r>
              <w:rPr>
                <w:rFonts w:ascii="Calibri" w:hAnsi="Calibri"/>
                <w:sz w:val="18"/>
              </w:rPr>
              <w:t>Leave type (Sick, Annual, etc.)</w:t>
            </w:r>
          </w:p>
        </w:tc>
      </w:tr>
      <w:tr>
        <w:tc>
          <w:tcPr>
            <w:tcW w:type="dxa" w:w="2160"/>
          </w:tcPr>
          <w:p>
            <w:pPr>
              <w:spacing w:before="40" w:after="40"/>
            </w:pPr>
            <w:r/>
            <w:r>
              <w:rPr>
                <w:rFonts w:ascii="Calibri" w:hAnsi="Calibri"/>
                <w:sz w:val="18"/>
              </w:rPr>
              <w:t>LeaveRequest.start_date</w:t>
            </w:r>
          </w:p>
        </w:tc>
        <w:tc>
          <w:tcPr>
            <w:tcW w:type="dxa" w:w="2160"/>
          </w:tcPr>
          <w:p>
            <w:pPr>
              <w:spacing w:before="40" w:after="40"/>
            </w:pPr>
            <w:r/>
            <w:r>
              <w:rPr>
                <w:rFonts w:ascii="Calibri" w:hAnsi="Calibri"/>
                <w:sz w:val="18"/>
              </w:rPr>
              <w:t>msdyn_timeoffrequests</w:t>
            </w:r>
          </w:p>
        </w:tc>
        <w:tc>
          <w:tcPr>
            <w:tcW w:type="dxa" w:w="2160"/>
          </w:tcPr>
          <w:p>
            <w:pPr>
              <w:spacing w:before="40" w:after="40"/>
            </w:pPr>
            <w:r/>
            <w:r>
              <w:rPr>
                <w:rFonts w:ascii="Calibri" w:hAnsi="Calibri"/>
                <w:sz w:val="18"/>
              </w:rPr>
              <w:t>msdyn_startdate</w:t>
            </w:r>
          </w:p>
        </w:tc>
        <w:tc>
          <w:tcPr>
            <w:tcW w:type="dxa" w:w="2160"/>
          </w:tcPr>
          <w:p>
            <w:pPr>
              <w:spacing w:before="40" w:after="40"/>
            </w:pPr>
            <w:r/>
            <w:r>
              <w:rPr>
                <w:rFonts w:ascii="Calibri" w:hAnsi="Calibri"/>
                <w:sz w:val="18"/>
              </w:rPr>
              <w:t>Start date of leave</w:t>
            </w:r>
          </w:p>
        </w:tc>
      </w:tr>
      <w:tr>
        <w:tc>
          <w:tcPr>
            <w:tcW w:type="dxa" w:w="2160"/>
          </w:tcPr>
          <w:p>
            <w:pPr>
              <w:spacing w:before="40" w:after="40"/>
            </w:pPr>
            <w:r/>
            <w:r>
              <w:rPr>
                <w:rFonts w:ascii="Calibri" w:hAnsi="Calibri"/>
                <w:sz w:val="18"/>
              </w:rPr>
              <w:t>LeaveRequest.end_date</w:t>
            </w:r>
          </w:p>
        </w:tc>
        <w:tc>
          <w:tcPr>
            <w:tcW w:type="dxa" w:w="2160"/>
          </w:tcPr>
          <w:p>
            <w:pPr>
              <w:spacing w:before="40" w:after="40"/>
            </w:pPr>
            <w:r/>
            <w:r>
              <w:rPr>
                <w:rFonts w:ascii="Calibri" w:hAnsi="Calibri"/>
                <w:sz w:val="18"/>
              </w:rPr>
              <w:t>msdyn_timeoffrequests</w:t>
            </w:r>
          </w:p>
        </w:tc>
        <w:tc>
          <w:tcPr>
            <w:tcW w:type="dxa" w:w="2160"/>
          </w:tcPr>
          <w:p>
            <w:pPr>
              <w:spacing w:before="40" w:after="40"/>
            </w:pPr>
            <w:r/>
            <w:r>
              <w:rPr>
                <w:rFonts w:ascii="Calibri" w:hAnsi="Calibri"/>
                <w:sz w:val="18"/>
              </w:rPr>
              <w:t>msdyn_enddate</w:t>
            </w:r>
          </w:p>
        </w:tc>
        <w:tc>
          <w:tcPr>
            <w:tcW w:type="dxa" w:w="2160"/>
          </w:tcPr>
          <w:p>
            <w:pPr>
              <w:spacing w:before="40" w:after="40"/>
            </w:pPr>
            <w:r/>
            <w:r>
              <w:rPr>
                <w:rFonts w:ascii="Calibri" w:hAnsi="Calibri"/>
                <w:sz w:val="18"/>
              </w:rPr>
              <w:t>End date of leave</w:t>
            </w:r>
          </w:p>
        </w:tc>
      </w:tr>
      <w:tr>
        <w:tc>
          <w:tcPr>
            <w:tcW w:type="dxa" w:w="2160"/>
          </w:tcPr>
          <w:p>
            <w:pPr>
              <w:spacing w:before="40" w:after="40"/>
            </w:pPr>
            <w:r/>
            <w:r>
              <w:rPr>
                <w:rFonts w:ascii="Calibri" w:hAnsi="Calibri"/>
                <w:sz w:val="18"/>
              </w:rPr>
              <w:t>LeaveRequest.status</w:t>
            </w:r>
          </w:p>
        </w:tc>
        <w:tc>
          <w:tcPr>
            <w:tcW w:type="dxa" w:w="2160"/>
          </w:tcPr>
          <w:p>
            <w:pPr>
              <w:spacing w:before="40" w:after="40"/>
            </w:pPr>
            <w:r/>
            <w:r>
              <w:rPr>
                <w:rFonts w:ascii="Calibri" w:hAnsi="Calibri"/>
                <w:sz w:val="18"/>
              </w:rPr>
              <w:t>msdyn_timeoffrequests</w:t>
            </w:r>
          </w:p>
        </w:tc>
        <w:tc>
          <w:tcPr>
            <w:tcW w:type="dxa" w:w="2160"/>
          </w:tcPr>
          <w:p>
            <w:pPr>
              <w:spacing w:before="40" w:after="40"/>
            </w:pPr>
            <w:r/>
            <w:r>
              <w:rPr>
                <w:rFonts w:ascii="Calibri" w:hAnsi="Calibri"/>
                <w:sz w:val="18"/>
              </w:rPr>
              <w:t>msdyn_status</w:t>
            </w:r>
          </w:p>
        </w:tc>
        <w:tc>
          <w:tcPr>
            <w:tcW w:type="dxa" w:w="2160"/>
          </w:tcPr>
          <w:p>
            <w:pPr>
              <w:spacing w:before="40" w:after="40"/>
            </w:pPr>
            <w:r/>
            <w:r>
              <w:rPr>
                <w:rFonts w:ascii="Calibri" w:hAnsi="Calibri"/>
                <w:sz w:val="18"/>
              </w:rPr>
              <w:t>Approved/Rejected/Cancelled</w:t>
            </w:r>
          </w:p>
        </w:tc>
      </w:tr>
      <w:tr>
        <w:tc>
          <w:tcPr>
            <w:tcW w:type="dxa" w:w="2160"/>
          </w:tcPr>
          <w:p>
            <w:pPr>
              <w:spacing w:before="40" w:after="40"/>
            </w:pPr>
            <w:r/>
            <w:r>
              <w:rPr>
                <w:rFonts w:ascii="Calibri" w:hAnsi="Calibri"/>
                <w:sz w:val="18"/>
              </w:rPr>
              <w:t>LeaveRequest.description</w:t>
            </w:r>
          </w:p>
        </w:tc>
        <w:tc>
          <w:tcPr>
            <w:tcW w:type="dxa" w:w="2160"/>
          </w:tcPr>
          <w:p>
            <w:pPr>
              <w:spacing w:before="40" w:after="40"/>
            </w:pPr>
            <w:r/>
            <w:r>
              <w:rPr>
                <w:rFonts w:ascii="Calibri" w:hAnsi="Calibri"/>
                <w:sz w:val="18"/>
              </w:rPr>
              <w:t>msdyn_timeoffrequests</w:t>
            </w:r>
          </w:p>
        </w:tc>
        <w:tc>
          <w:tcPr>
            <w:tcW w:type="dxa" w:w="2160"/>
          </w:tcPr>
          <w:p>
            <w:pPr>
              <w:spacing w:before="40" w:after="40"/>
            </w:pPr>
            <w:r/>
            <w:r>
              <w:rPr>
                <w:rFonts w:ascii="Calibri" w:hAnsi="Calibri"/>
                <w:sz w:val="18"/>
              </w:rPr>
              <w:t>msdyn_description</w:t>
            </w:r>
          </w:p>
        </w:tc>
        <w:tc>
          <w:tcPr>
            <w:tcW w:type="dxa" w:w="2160"/>
          </w:tcPr>
          <w:p>
            <w:pPr>
              <w:spacing w:before="40" w:after="40"/>
            </w:pPr>
            <w:r/>
            <w:r>
              <w:rPr>
                <w:rFonts w:ascii="Calibri" w:hAnsi="Calibri"/>
                <w:sz w:val="18"/>
              </w:rPr>
              <w:t>Reason/notes</w:t>
            </w:r>
          </w:p>
        </w:tc>
      </w:tr>
    </w:tbl>
    <w:p>
      <w:r>
        <w:br w:type="page"/>
      </w:r>
    </w:p>
    <w:p>
      <w:pPr>
        <w:pStyle w:val="Heading1"/>
      </w:pPr>
      <w:r>
        <w:t>8. Data Mapping: Dynamics 365 → Horilla (Pull)</w:t>
      </w:r>
    </w:p>
    <w:p>
      <w:r>
        <w:t>This section defines how Dynamics 365 entities map to Horilla entities when pulling data from Dynamics 365 into Horilla.</w:t>
      </w:r>
    </w:p>
    <w:p>
      <w:pPr>
        <w:pStyle w:val="Heading2"/>
      </w:pPr>
      <w:r>
        <w:t>8.1 Employee Data (Pull)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18"/>
              </w:rPr>
              <w:t>Dynamics 365 Field</w:t>
            </w:r>
          </w:p>
        </w:tc>
        <w:tc>
          <w:tcPr>
            <w:tcW w:type="dxa" w:w="2880"/>
            <w:shd w:val="clear" w:color="auto" w:fill="1F4E79"/>
          </w:tcPr>
          <w:p>
            <w:r/>
            <w:r>
              <w:rPr>
                <w:b/>
                <w:color w:val="FFFFFF"/>
                <w:sz w:val="18"/>
              </w:rPr>
              <w:t>Horilla Field</w:t>
            </w:r>
          </w:p>
        </w:tc>
        <w:tc>
          <w:tcPr>
            <w:tcW w:type="dxa" w:w="2880"/>
            <w:shd w:val="clear" w:color="auto" w:fill="1F4E79"/>
          </w:tcPr>
          <w:p>
            <w:r/>
            <w:r>
              <w:rPr>
                <w:b/>
                <w:color w:val="FFFFFF"/>
                <w:sz w:val="18"/>
              </w:rPr>
              <w:t>Notes</w:t>
            </w:r>
          </w:p>
        </w:tc>
      </w:tr>
      <w:tr>
        <w:tc>
          <w:tcPr>
            <w:tcW w:type="dxa" w:w="2880"/>
          </w:tcPr>
          <w:p>
            <w:pPr>
              <w:spacing w:before="40" w:after="40"/>
            </w:pPr>
            <w:r/>
            <w:r>
              <w:rPr>
                <w:rFonts w:ascii="Calibri" w:hAnsi="Calibri"/>
                <w:sz w:val="18"/>
              </w:rPr>
              <w:t>contacts: fullname</w:t>
            </w:r>
          </w:p>
        </w:tc>
        <w:tc>
          <w:tcPr>
            <w:tcW w:type="dxa" w:w="2880"/>
          </w:tcPr>
          <w:p>
            <w:pPr>
              <w:spacing w:before="40" w:after="40"/>
            </w:pPr>
            <w:r/>
            <w:r>
              <w:rPr>
                <w:rFonts w:ascii="Calibri" w:hAnsi="Calibri"/>
                <w:sz w:val="18"/>
              </w:rPr>
              <w:t>Employee.employee_first_name + .employee_last_name</w:t>
            </w:r>
          </w:p>
        </w:tc>
        <w:tc>
          <w:tcPr>
            <w:tcW w:type="dxa" w:w="2880"/>
          </w:tcPr>
          <w:p>
            <w:pPr>
              <w:spacing w:before="40" w:after="40"/>
            </w:pPr>
            <w:r/>
            <w:r>
              <w:rPr>
                <w:rFonts w:ascii="Calibri" w:hAnsi="Calibri"/>
                <w:sz w:val="18"/>
              </w:rPr>
              <w:t>Split on first space</w:t>
            </w:r>
          </w:p>
        </w:tc>
      </w:tr>
      <w:tr>
        <w:tc>
          <w:tcPr>
            <w:tcW w:type="dxa" w:w="2880"/>
          </w:tcPr>
          <w:p>
            <w:pPr>
              <w:spacing w:before="40" w:after="40"/>
            </w:pPr>
            <w:r/>
            <w:r>
              <w:rPr>
                <w:rFonts w:ascii="Calibri" w:hAnsi="Calibri"/>
                <w:sz w:val="18"/>
              </w:rPr>
              <w:t>contacts: givenname</w:t>
            </w:r>
          </w:p>
        </w:tc>
        <w:tc>
          <w:tcPr>
            <w:tcW w:type="dxa" w:w="2880"/>
          </w:tcPr>
          <w:p>
            <w:pPr>
              <w:spacing w:before="40" w:after="40"/>
            </w:pPr>
            <w:r/>
            <w:r>
              <w:rPr>
                <w:rFonts w:ascii="Calibri" w:hAnsi="Calibri"/>
                <w:sz w:val="18"/>
              </w:rPr>
              <w:t>Employee.employee_first_name</w:t>
            </w:r>
          </w:p>
        </w:tc>
        <w:tc>
          <w:tcPr>
            <w:tcW w:type="dxa" w:w="2880"/>
          </w:tcPr>
          <w:p>
            <w:pPr>
              <w:spacing w:before="40" w:after="40"/>
            </w:pPr>
            <w:r/>
            <w:r>
              <w:rPr>
                <w:rFonts w:ascii="Calibri" w:hAnsi="Calibri"/>
                <w:sz w:val="18"/>
              </w:rPr>
              <w:t>Direct mapping</w:t>
            </w:r>
          </w:p>
        </w:tc>
      </w:tr>
      <w:tr>
        <w:tc>
          <w:tcPr>
            <w:tcW w:type="dxa" w:w="2880"/>
          </w:tcPr>
          <w:p>
            <w:pPr>
              <w:spacing w:before="40" w:after="40"/>
            </w:pPr>
            <w:r/>
            <w:r>
              <w:rPr>
                <w:rFonts w:ascii="Calibri" w:hAnsi="Calibri"/>
                <w:sz w:val="18"/>
              </w:rPr>
              <w:t>contacts: surname</w:t>
            </w:r>
          </w:p>
        </w:tc>
        <w:tc>
          <w:tcPr>
            <w:tcW w:type="dxa" w:w="2880"/>
          </w:tcPr>
          <w:p>
            <w:pPr>
              <w:spacing w:before="40" w:after="40"/>
            </w:pPr>
            <w:r/>
            <w:r>
              <w:rPr>
                <w:rFonts w:ascii="Calibri" w:hAnsi="Calibri"/>
                <w:sz w:val="18"/>
              </w:rPr>
              <w:t>Employee.employee_last_name</w:t>
            </w:r>
          </w:p>
        </w:tc>
        <w:tc>
          <w:tcPr>
            <w:tcW w:type="dxa" w:w="2880"/>
          </w:tcPr>
          <w:p>
            <w:pPr>
              <w:spacing w:before="40" w:after="40"/>
            </w:pPr>
            <w:r/>
            <w:r>
              <w:rPr>
                <w:rFonts w:ascii="Calibri" w:hAnsi="Calibri"/>
                <w:sz w:val="18"/>
              </w:rPr>
              <w:t>Direct mapping</w:t>
            </w:r>
          </w:p>
        </w:tc>
      </w:tr>
      <w:tr>
        <w:tc>
          <w:tcPr>
            <w:tcW w:type="dxa" w:w="2880"/>
          </w:tcPr>
          <w:p>
            <w:pPr>
              <w:spacing w:before="40" w:after="40"/>
            </w:pPr>
            <w:r/>
            <w:r>
              <w:rPr>
                <w:rFonts w:ascii="Calibri" w:hAnsi="Calibri"/>
                <w:sz w:val="18"/>
              </w:rPr>
              <w:t>contacts: emailaddress1</w:t>
            </w:r>
          </w:p>
        </w:tc>
        <w:tc>
          <w:tcPr>
            <w:tcW w:type="dxa" w:w="2880"/>
          </w:tcPr>
          <w:p>
            <w:pPr>
              <w:spacing w:before="40" w:after="40"/>
            </w:pPr>
            <w:r/>
            <w:r>
              <w:rPr>
                <w:rFonts w:ascii="Calibri" w:hAnsi="Calibri"/>
                <w:sz w:val="18"/>
              </w:rPr>
              <w:t>Employee.email</w:t>
            </w:r>
          </w:p>
        </w:tc>
        <w:tc>
          <w:tcPr>
            <w:tcW w:type="dxa" w:w="2880"/>
          </w:tcPr>
          <w:p>
            <w:pPr>
              <w:spacing w:before="40" w:after="40"/>
            </w:pPr>
            <w:r/>
            <w:r>
              <w:rPr>
                <w:rFonts w:ascii="Calibri" w:hAnsi="Calibri"/>
                <w:sz w:val="18"/>
              </w:rPr>
              <w:t>Primary key for deduplication</w:t>
            </w:r>
          </w:p>
        </w:tc>
      </w:tr>
      <w:tr>
        <w:tc>
          <w:tcPr>
            <w:tcW w:type="dxa" w:w="2880"/>
          </w:tcPr>
          <w:p>
            <w:pPr>
              <w:spacing w:before="40" w:after="40"/>
            </w:pPr>
            <w:r/>
            <w:r>
              <w:rPr>
                <w:rFonts w:ascii="Calibri" w:hAnsi="Calibri"/>
                <w:sz w:val="18"/>
              </w:rPr>
              <w:t>contacts: jobtitle</w:t>
            </w:r>
          </w:p>
        </w:tc>
        <w:tc>
          <w:tcPr>
            <w:tcW w:type="dxa" w:w="2880"/>
          </w:tcPr>
          <w:p>
            <w:pPr>
              <w:spacing w:before="40" w:after="40"/>
            </w:pPr>
            <w:r/>
            <w:r>
              <w:rPr>
                <w:rFonts w:ascii="Calibri" w:hAnsi="Calibri"/>
                <w:sz w:val="18"/>
              </w:rPr>
              <w:t>JobPosition.job_position</w:t>
            </w:r>
          </w:p>
        </w:tc>
        <w:tc>
          <w:tcPr>
            <w:tcW w:type="dxa" w:w="2880"/>
          </w:tcPr>
          <w:p>
            <w:pPr>
              <w:spacing w:before="40" w:after="40"/>
            </w:pPr>
            <w:r/>
            <w:r>
              <w:rPr>
                <w:rFonts w:ascii="Calibri" w:hAnsi="Calibri"/>
                <w:sz w:val="18"/>
              </w:rPr>
              <w:t>Auto-create if not exists</w:t>
            </w:r>
          </w:p>
        </w:tc>
      </w:tr>
      <w:tr>
        <w:tc>
          <w:tcPr>
            <w:tcW w:type="dxa" w:w="2880"/>
          </w:tcPr>
          <w:p>
            <w:pPr>
              <w:spacing w:before="40" w:after="40"/>
            </w:pPr>
            <w:r/>
            <w:r>
              <w:rPr>
                <w:rFonts w:ascii="Calibri" w:hAnsi="Calibri"/>
                <w:sz w:val="18"/>
              </w:rPr>
              <w:t>contacts: telephone1</w:t>
            </w:r>
          </w:p>
        </w:tc>
        <w:tc>
          <w:tcPr>
            <w:tcW w:type="dxa" w:w="2880"/>
          </w:tcPr>
          <w:p>
            <w:pPr>
              <w:spacing w:before="40" w:after="40"/>
            </w:pPr>
            <w:r/>
            <w:r>
              <w:rPr>
                <w:rFonts w:ascii="Calibri" w:hAnsi="Calibri"/>
                <w:sz w:val="18"/>
              </w:rPr>
              <w:t>Employee.phone</w:t>
            </w:r>
          </w:p>
        </w:tc>
        <w:tc>
          <w:tcPr>
            <w:tcW w:type="dxa" w:w="2880"/>
          </w:tcPr>
          <w:p>
            <w:pPr>
              <w:spacing w:before="40" w:after="40"/>
            </w:pPr>
            <w:r/>
            <w:r>
              <w:rPr>
                <w:rFonts w:ascii="Calibri" w:hAnsi="Calibri"/>
                <w:sz w:val="18"/>
              </w:rPr>
              <w:t>Primary phone</w:t>
            </w:r>
          </w:p>
        </w:tc>
      </w:tr>
      <w:tr>
        <w:tc>
          <w:tcPr>
            <w:tcW w:type="dxa" w:w="2880"/>
          </w:tcPr>
          <w:p>
            <w:pPr>
              <w:spacing w:before="40" w:after="40"/>
            </w:pPr>
            <w:r/>
            <w:r>
              <w:rPr>
                <w:rFonts w:ascii="Calibri" w:hAnsi="Calibri"/>
                <w:sz w:val="18"/>
              </w:rPr>
              <w:t>contacts: address1_city</w:t>
            </w:r>
          </w:p>
        </w:tc>
        <w:tc>
          <w:tcPr>
            <w:tcW w:type="dxa" w:w="2880"/>
          </w:tcPr>
          <w:p>
            <w:pPr>
              <w:spacing w:before="40" w:after="40"/>
            </w:pPr>
            <w:r/>
            <w:r>
              <w:rPr>
                <w:rFonts w:ascii="Calibri" w:hAnsi="Calibri"/>
                <w:sz w:val="18"/>
              </w:rPr>
              <w:t>Employee.city</w:t>
            </w:r>
          </w:p>
        </w:tc>
        <w:tc>
          <w:tcPr>
            <w:tcW w:type="dxa" w:w="2880"/>
          </w:tcPr>
          <w:p>
            <w:pPr>
              <w:spacing w:before="40" w:after="40"/>
            </w:pPr>
            <w:r/>
            <w:r>
              <w:rPr>
                <w:rFonts w:ascii="Calibri" w:hAnsi="Calibri"/>
                <w:sz w:val="18"/>
              </w:rPr>
              <w:t>City</w:t>
            </w:r>
          </w:p>
        </w:tc>
      </w:tr>
      <w:tr>
        <w:tc>
          <w:tcPr>
            <w:tcW w:type="dxa" w:w="2880"/>
          </w:tcPr>
          <w:p>
            <w:pPr>
              <w:spacing w:before="40" w:after="40"/>
            </w:pPr>
            <w:r/>
            <w:r>
              <w:rPr>
                <w:rFonts w:ascii="Calibri" w:hAnsi="Calibri"/>
                <w:sz w:val="18"/>
              </w:rPr>
              <w:t>contacts: address1_country</w:t>
            </w:r>
          </w:p>
        </w:tc>
        <w:tc>
          <w:tcPr>
            <w:tcW w:type="dxa" w:w="2880"/>
          </w:tcPr>
          <w:p>
            <w:pPr>
              <w:spacing w:before="40" w:after="40"/>
            </w:pPr>
            <w:r/>
            <w:r>
              <w:rPr>
                <w:rFonts w:ascii="Calibri" w:hAnsi="Calibri"/>
                <w:sz w:val="18"/>
              </w:rPr>
              <w:t>Employee.country</w:t>
            </w:r>
          </w:p>
        </w:tc>
        <w:tc>
          <w:tcPr>
            <w:tcW w:type="dxa" w:w="2880"/>
          </w:tcPr>
          <w:p>
            <w:pPr>
              <w:spacing w:before="40" w:after="40"/>
            </w:pPr>
            <w:r/>
            <w:r>
              <w:rPr>
                <w:rFonts w:ascii="Calibri" w:hAnsi="Calibri"/>
                <w:sz w:val="18"/>
              </w:rPr>
              <w:t>Country</w:t>
            </w:r>
          </w:p>
        </w:tc>
      </w:tr>
      <w:tr>
        <w:tc>
          <w:tcPr>
            <w:tcW w:type="dxa" w:w="2880"/>
          </w:tcPr>
          <w:p>
            <w:pPr>
              <w:spacing w:before="40" w:after="40"/>
            </w:pPr>
            <w:r/>
            <w:r>
              <w:rPr>
                <w:rFonts w:ascii="Calibri" w:hAnsi="Calibri"/>
                <w:sz w:val="18"/>
              </w:rPr>
              <w:t>contacts: address1_postalcode</w:t>
            </w:r>
          </w:p>
        </w:tc>
        <w:tc>
          <w:tcPr>
            <w:tcW w:type="dxa" w:w="2880"/>
          </w:tcPr>
          <w:p>
            <w:pPr>
              <w:spacing w:before="40" w:after="40"/>
            </w:pPr>
            <w:r/>
            <w:r>
              <w:rPr>
                <w:rFonts w:ascii="Calibri" w:hAnsi="Calibri"/>
                <w:sz w:val="18"/>
              </w:rPr>
              <w:t>Employee.zip</w:t>
            </w:r>
          </w:p>
        </w:tc>
        <w:tc>
          <w:tcPr>
            <w:tcW w:type="dxa" w:w="2880"/>
          </w:tcPr>
          <w:p>
            <w:pPr>
              <w:spacing w:before="40" w:after="40"/>
            </w:pPr>
            <w:r/>
            <w:r>
              <w:rPr>
                <w:rFonts w:ascii="Calibri" w:hAnsi="Calibri"/>
                <w:sz w:val="18"/>
              </w:rPr>
              <w:t>Postal code</w:t>
            </w:r>
          </w:p>
        </w:tc>
      </w:tr>
      <w:tr>
        <w:tc>
          <w:tcPr>
            <w:tcW w:type="dxa" w:w="2880"/>
          </w:tcPr>
          <w:p>
            <w:pPr>
              <w:spacing w:before="40" w:after="40"/>
            </w:pPr>
            <w:r/>
            <w:r>
              <w:rPr>
                <w:rFonts w:ascii="Calibri" w:hAnsi="Calibri"/>
                <w:sz w:val="18"/>
              </w:rPr>
              <w:t>msdyn_employees: msdyn_hiredate</w:t>
            </w:r>
          </w:p>
        </w:tc>
        <w:tc>
          <w:tcPr>
            <w:tcW w:type="dxa" w:w="2880"/>
          </w:tcPr>
          <w:p>
            <w:pPr>
              <w:spacing w:before="40" w:after="40"/>
            </w:pPr>
            <w:r/>
            <w:r>
              <w:rPr>
                <w:rFonts w:ascii="Calibri" w:hAnsi="Calibri"/>
                <w:sz w:val="18"/>
              </w:rPr>
              <w:t>EmpWorkInfo.date_joining</w:t>
            </w:r>
          </w:p>
        </w:tc>
        <w:tc>
          <w:tcPr>
            <w:tcW w:type="dxa" w:w="2880"/>
          </w:tcPr>
          <w:p>
            <w:pPr>
              <w:spacing w:before="40" w:after="40"/>
            </w:pPr>
            <w:r/>
            <w:r>
              <w:rPr>
                <w:rFonts w:ascii="Calibri" w:hAnsi="Calibri"/>
                <w:sz w:val="18"/>
              </w:rPr>
              <w:t>Joining date</w:t>
            </w:r>
          </w:p>
        </w:tc>
      </w:tr>
      <w:tr>
        <w:tc>
          <w:tcPr>
            <w:tcW w:type="dxa" w:w="2880"/>
          </w:tcPr>
          <w:p>
            <w:pPr>
              <w:spacing w:before="40" w:after="40"/>
            </w:pPr>
            <w:r/>
            <w:r>
              <w:rPr>
                <w:rFonts w:ascii="Calibri" w:hAnsi="Calibri"/>
                <w:sz w:val="18"/>
              </w:rPr>
              <w:t>msdyn_employees: msdyn_employeenumber</w:t>
            </w:r>
          </w:p>
        </w:tc>
        <w:tc>
          <w:tcPr>
            <w:tcW w:type="dxa" w:w="2880"/>
          </w:tcPr>
          <w:p>
            <w:pPr>
              <w:spacing w:before="40" w:after="40"/>
            </w:pPr>
            <w:r/>
            <w:r>
              <w:rPr>
                <w:rFonts w:ascii="Calibri" w:hAnsi="Calibri"/>
                <w:sz w:val="18"/>
              </w:rPr>
              <w:t>Employee.badge_id</w:t>
            </w:r>
          </w:p>
        </w:tc>
        <w:tc>
          <w:tcPr>
            <w:tcW w:type="dxa" w:w="2880"/>
          </w:tcPr>
          <w:p>
            <w:pPr>
              <w:spacing w:before="40" w:after="40"/>
            </w:pPr>
            <w:r/>
            <w:r>
              <w:rPr>
                <w:rFonts w:ascii="Calibri" w:hAnsi="Calibri"/>
                <w:sz w:val="18"/>
              </w:rPr>
              <w:t>Badge/employee ID</w:t>
            </w:r>
          </w:p>
        </w:tc>
      </w:tr>
      <w:tr>
        <w:tc>
          <w:tcPr>
            <w:tcW w:type="dxa" w:w="2880"/>
          </w:tcPr>
          <w:p>
            <w:pPr>
              <w:spacing w:before="40" w:after="40"/>
            </w:pPr>
            <w:r/>
            <w:r>
              <w:rPr>
                <w:rFonts w:ascii="Calibri" w:hAnsi="Calibri"/>
                <w:sz w:val="18"/>
              </w:rPr>
              <w:t>msdyn_employees: msdyn_worklocation</w:t>
            </w:r>
          </w:p>
        </w:tc>
        <w:tc>
          <w:tcPr>
            <w:tcW w:type="dxa" w:w="2880"/>
          </w:tcPr>
          <w:p>
            <w:pPr>
              <w:spacing w:before="40" w:after="40"/>
            </w:pPr>
            <w:r/>
            <w:r>
              <w:rPr>
                <w:rFonts w:ascii="Calibri" w:hAnsi="Calibri"/>
                <w:sz w:val="18"/>
              </w:rPr>
              <w:t>EmpWorkInfo.location</w:t>
            </w:r>
          </w:p>
        </w:tc>
        <w:tc>
          <w:tcPr>
            <w:tcW w:type="dxa" w:w="2880"/>
          </w:tcPr>
          <w:p>
            <w:pPr>
              <w:spacing w:before="40" w:after="40"/>
            </w:pPr>
            <w:r/>
            <w:r>
              <w:rPr>
                <w:rFonts w:ascii="Calibri" w:hAnsi="Calibri"/>
                <w:sz w:val="18"/>
              </w:rPr>
              <w:t>Office location</w:t>
            </w:r>
          </w:p>
        </w:tc>
      </w:tr>
      <w:tr>
        <w:tc>
          <w:tcPr>
            <w:tcW w:type="dxa" w:w="2880"/>
          </w:tcPr>
          <w:p>
            <w:pPr>
              <w:spacing w:before="40" w:after="40"/>
            </w:pPr>
            <w:r/>
            <w:r>
              <w:rPr>
                <w:rFonts w:ascii="Calibri" w:hAnsi="Calibri"/>
                <w:sz w:val="18"/>
              </w:rPr>
              <w:t>msdyn_employees: msdyn_employeetype</w:t>
            </w:r>
          </w:p>
        </w:tc>
        <w:tc>
          <w:tcPr>
            <w:tcW w:type="dxa" w:w="2880"/>
          </w:tcPr>
          <w:p>
            <w:pPr>
              <w:spacing w:before="40" w:after="40"/>
            </w:pPr>
            <w:r/>
            <w:r>
              <w:rPr>
                <w:rFonts w:ascii="Calibri" w:hAnsi="Calibri"/>
                <w:sz w:val="18"/>
              </w:rPr>
              <w:t>EmployeeType</w:t>
            </w:r>
          </w:p>
        </w:tc>
        <w:tc>
          <w:tcPr>
            <w:tcW w:type="dxa" w:w="2880"/>
          </w:tcPr>
          <w:p>
            <w:pPr>
              <w:spacing w:before="40" w:after="40"/>
            </w:pPr>
            <w:r/>
            <w:r>
              <w:rPr>
                <w:rFonts w:ascii="Calibri" w:hAnsi="Calibri"/>
                <w:sz w:val="18"/>
              </w:rPr>
              <w:t>Auto-create if not exists</w:t>
            </w:r>
          </w:p>
        </w:tc>
      </w:tr>
      <w:tr>
        <w:tc>
          <w:tcPr>
            <w:tcW w:type="dxa" w:w="2880"/>
          </w:tcPr>
          <w:p>
            <w:pPr>
              <w:spacing w:before="40" w:after="40"/>
            </w:pPr>
            <w:r/>
            <w:r>
              <w:rPr>
                <w:rFonts w:ascii="Calibri" w:hAnsi="Calibri"/>
                <w:sz w:val="18"/>
              </w:rPr>
              <w:t>businessunits: name</w:t>
            </w:r>
          </w:p>
        </w:tc>
        <w:tc>
          <w:tcPr>
            <w:tcW w:type="dxa" w:w="2880"/>
          </w:tcPr>
          <w:p>
            <w:pPr>
              <w:spacing w:before="40" w:after="40"/>
            </w:pPr>
            <w:r/>
            <w:r>
              <w:rPr>
                <w:rFonts w:ascii="Calibri" w:hAnsi="Calibri"/>
                <w:sz w:val="18"/>
              </w:rPr>
              <w:t>Department.department</w:t>
            </w:r>
          </w:p>
        </w:tc>
        <w:tc>
          <w:tcPr>
            <w:tcW w:type="dxa" w:w="2880"/>
          </w:tcPr>
          <w:p>
            <w:pPr>
              <w:spacing w:before="40" w:after="40"/>
            </w:pPr>
            <w:r/>
            <w:r>
              <w:rPr>
                <w:rFonts w:ascii="Calibri" w:hAnsi="Calibri"/>
                <w:sz w:val="18"/>
              </w:rPr>
              <w:t>Department name</w:t>
            </w:r>
          </w:p>
        </w:tc>
      </w:tr>
    </w:tbl>
    <w:p>
      <w:pPr>
        <w:pStyle w:val="Heading2"/>
      </w:pPr>
      <w:r>
        <w:t>8.2 Organisational Data (Pull)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18"/>
              </w:rPr>
              <w:t>Dynamics 365 Field</w:t>
            </w:r>
          </w:p>
        </w:tc>
        <w:tc>
          <w:tcPr>
            <w:tcW w:type="dxa" w:w="2880"/>
            <w:shd w:val="clear" w:color="auto" w:fill="1F4E79"/>
          </w:tcPr>
          <w:p>
            <w:r/>
            <w:r>
              <w:rPr>
                <w:b/>
                <w:color w:val="FFFFFF"/>
                <w:sz w:val="18"/>
              </w:rPr>
              <w:t>Horilla Field</w:t>
            </w:r>
          </w:p>
        </w:tc>
        <w:tc>
          <w:tcPr>
            <w:tcW w:type="dxa" w:w="2880"/>
            <w:shd w:val="clear" w:color="auto" w:fill="1F4E79"/>
          </w:tcPr>
          <w:p>
            <w:r/>
            <w:r>
              <w:rPr>
                <w:b/>
                <w:color w:val="FFFFFF"/>
                <w:sz w:val="18"/>
              </w:rPr>
              <w:t>Notes</w:t>
            </w:r>
          </w:p>
        </w:tc>
      </w:tr>
      <w:tr>
        <w:tc>
          <w:tcPr>
            <w:tcW w:type="dxa" w:w="2880"/>
          </w:tcPr>
          <w:p>
            <w:pPr>
              <w:spacing w:before="40" w:after="40"/>
            </w:pPr>
            <w:r/>
            <w:r>
              <w:rPr>
                <w:rFonts w:ascii="Calibri" w:hAnsi="Calibri"/>
                <w:sz w:val="18"/>
              </w:rPr>
              <w:t>accounts: name</w:t>
            </w:r>
          </w:p>
        </w:tc>
        <w:tc>
          <w:tcPr>
            <w:tcW w:type="dxa" w:w="2880"/>
          </w:tcPr>
          <w:p>
            <w:pPr>
              <w:spacing w:before="40" w:after="40"/>
            </w:pPr>
            <w:r/>
            <w:r>
              <w:rPr>
                <w:rFonts w:ascii="Calibri" w:hAnsi="Calibri"/>
                <w:sz w:val="18"/>
              </w:rPr>
              <w:t>Company.company</w:t>
            </w:r>
          </w:p>
        </w:tc>
        <w:tc>
          <w:tcPr>
            <w:tcW w:type="dxa" w:w="2880"/>
          </w:tcPr>
          <w:p>
            <w:pPr>
              <w:spacing w:before="40" w:after="40"/>
            </w:pPr>
            <w:r/>
            <w:r>
              <w:rPr>
                <w:rFonts w:ascii="Calibri" w:hAnsi="Calibri"/>
                <w:sz w:val="18"/>
              </w:rPr>
              <w:t>Company/organisation name</w:t>
            </w:r>
          </w:p>
        </w:tc>
      </w:tr>
      <w:tr>
        <w:tc>
          <w:tcPr>
            <w:tcW w:type="dxa" w:w="2880"/>
          </w:tcPr>
          <w:p>
            <w:pPr>
              <w:spacing w:before="40" w:after="40"/>
            </w:pPr>
            <w:r/>
            <w:r>
              <w:rPr>
                <w:rFonts w:ascii="Calibri" w:hAnsi="Calibri"/>
                <w:sz w:val="18"/>
              </w:rPr>
              <w:t>businessunits: name</w:t>
            </w:r>
          </w:p>
        </w:tc>
        <w:tc>
          <w:tcPr>
            <w:tcW w:type="dxa" w:w="2880"/>
          </w:tcPr>
          <w:p>
            <w:pPr>
              <w:spacing w:before="40" w:after="40"/>
            </w:pPr>
            <w:r/>
            <w:r>
              <w:rPr>
                <w:rFonts w:ascii="Calibri" w:hAnsi="Calibri"/>
                <w:sz w:val="18"/>
              </w:rPr>
              <w:t>Department.department</w:t>
            </w:r>
          </w:p>
        </w:tc>
        <w:tc>
          <w:tcPr>
            <w:tcW w:type="dxa" w:w="2880"/>
          </w:tcPr>
          <w:p>
            <w:pPr>
              <w:spacing w:before="40" w:after="40"/>
            </w:pPr>
            <w:r/>
            <w:r>
              <w:rPr>
                <w:rFonts w:ascii="Calibri" w:hAnsi="Calibri"/>
                <w:sz w:val="18"/>
              </w:rPr>
              <w:t>Department name</w:t>
            </w:r>
          </w:p>
        </w:tc>
      </w:tr>
      <w:tr>
        <w:tc>
          <w:tcPr>
            <w:tcW w:type="dxa" w:w="2880"/>
          </w:tcPr>
          <w:p>
            <w:pPr>
              <w:spacing w:before="40" w:after="40"/>
            </w:pPr>
            <w:r/>
            <w:r>
              <w:rPr>
                <w:rFonts w:ascii="Calibri" w:hAnsi="Calibri"/>
                <w:sz w:val="18"/>
              </w:rPr>
              <w:t>msdyn_jobpositions: msdyn_name</w:t>
            </w:r>
          </w:p>
        </w:tc>
        <w:tc>
          <w:tcPr>
            <w:tcW w:type="dxa" w:w="2880"/>
          </w:tcPr>
          <w:p>
            <w:pPr>
              <w:spacing w:before="40" w:after="40"/>
            </w:pPr>
            <w:r/>
            <w:r>
              <w:rPr>
                <w:rFonts w:ascii="Calibri" w:hAnsi="Calibri"/>
                <w:sz w:val="18"/>
              </w:rPr>
              <w:t>JobPosition.job_position</w:t>
            </w:r>
          </w:p>
        </w:tc>
        <w:tc>
          <w:tcPr>
            <w:tcW w:type="dxa" w:w="2880"/>
          </w:tcPr>
          <w:p>
            <w:pPr>
              <w:spacing w:before="40" w:after="40"/>
            </w:pPr>
            <w:r/>
            <w:r>
              <w:rPr>
                <w:rFonts w:ascii="Calibri" w:hAnsi="Calibri"/>
                <w:sz w:val="18"/>
              </w:rPr>
              <w:t>Job position/role name</w:t>
            </w:r>
          </w:p>
        </w:tc>
      </w:tr>
    </w:tbl>
    <w:p>
      <w:r>
        <w:br w:type="page"/>
      </w:r>
    </w:p>
    <w:p>
      <w:pPr>
        <w:pStyle w:val="Heading1"/>
      </w:pPr>
      <w:r>
        <w:t>9. Implementation Guide</w:t>
      </w:r>
    </w:p>
    <w:p>
      <w:r>
        <w:t>This section provides a step-by-step guide to implementing the Horilla-Dynamics 365 integration.</w:t>
      </w:r>
    </w:p>
    <w:p>
      <w:pPr>
        <w:pStyle w:val="Heading2"/>
      </w:pPr>
      <w:r>
        <w:t>9.1 Setting Up the Azure App Registration</w:t>
      </w:r>
    </w:p>
    <w:p>
      <w:r>
        <w:t>1. Follow the steps in Section 4 to create an app registration and grant permissions.</w:t>
      </w:r>
    </w:p>
    <w:p>
      <w:r>
        <w:t>2. Create a client secret and securely store it (e.g., in Azure Key Vault or environment variables).</w:t>
      </w:r>
    </w:p>
    <w:p>
      <w:r>
        <w:t>3. Grant admin consent for the Dynamics 365 and Microsoft Graph permissions.</w:t>
      </w:r>
    </w:p>
    <w:p>
      <w:r>
        <w:t>4. Create an Application User in your Dynamics 365 environment and assign a security role.</w:t>
      </w:r>
    </w:p>
    <w:p>
      <w:pPr>
        <w:pStyle w:val="Heading2"/>
      </w:pPr>
      <w:r>
        <w:t>9.2 Preparing a Horilla Service Account</w:t>
      </w:r>
    </w:p>
    <w:p>
      <w:r>
        <w:t>1. In Horilla, create a dedicated API user (or use an existing superuser account).</w:t>
      </w:r>
    </w:p>
    <w:p>
      <w:r>
        <w:t>2. Ensure the account has the following permissions: view employee, add employee, change employee, view attendance, add attendance, view leave, add leave, view base entities.</w:t>
      </w:r>
    </w:p>
    <w:p>
      <w:r>
        <w:t>3. Note the username and password for JWT token acquisition.</w:t>
      </w:r>
    </w:p>
    <w:p>
      <w:pPr>
        <w:pStyle w:val="Heading2"/>
      </w:pPr>
      <w:r>
        <w:t>9.3 Writing the Integration Script</w:t>
      </w:r>
    </w:p>
    <w:p>
      <w:r>
        <w:t>The integration script should be written in Python (using the requests library) and can be deployed as:</w:t>
      </w:r>
    </w:p>
    <w:p>
      <w:pPr>
        <w:pStyle w:val="ListBullet"/>
      </w:pPr>
      <w:r>
        <w:t>A standalone Python script run via cron / Task Scheduler</w:t>
      </w:r>
    </w:p>
    <w:p>
      <w:pPr>
        <w:pStyle w:val="ListBullet"/>
      </w:pPr>
      <w:r>
        <w:t>An Azure Function (timer-triggered)</w:t>
      </w:r>
    </w:p>
    <w:p>
      <w:pPr>
        <w:pStyle w:val="ListBullet"/>
      </w:pPr>
      <w:r>
        <w:t>An Azure Logic App with custom connectors</w:t>
      </w:r>
    </w:p>
    <w:p/>
    <w:p>
      <w:r>
        <w:rPr>
          <w:b/>
        </w:rPr>
        <w:t>Core Functions Required:</w:t>
      </w:r>
    </w:p>
    <w:p>
      <w:r>
        <w:rPr>
          <w:rFonts w:ascii="Courier New" w:hAnsi="Courier New"/>
          <w:b/>
          <w:sz w:val="18"/>
        </w:rPr>
        <w:t xml:space="preserve">get_d365_token(): </w:t>
      </w:r>
      <w:r>
        <w:t>Obtain an access token from Microsoft Entra ID using client credentials.</w:t>
      </w:r>
    </w:p>
    <w:p>
      <w:r>
        <w:rPr>
          <w:rFonts w:ascii="Courier New" w:hAnsi="Courier New"/>
          <w:b/>
          <w:sz w:val="18"/>
        </w:rPr>
        <w:t xml:space="preserve">get_horilla_token(): </w:t>
      </w:r>
      <w:r>
        <w:t>Obtain a JWT token from Horilla using the service account credentials.</w:t>
      </w:r>
    </w:p>
    <w:p>
      <w:r>
        <w:rPr>
          <w:rFonts w:ascii="Courier New" w:hAnsi="Courier New"/>
          <w:b/>
          <w:sz w:val="18"/>
        </w:rPr>
        <w:t xml:space="preserve">fetch_d365_employees(): </w:t>
      </w:r>
      <w:r>
        <w:t>Query Dynamics 365 contacts/employees modified since the last sync timestamp.</w:t>
      </w:r>
    </w:p>
    <w:p>
      <w:r>
        <w:rPr>
          <w:rFonts w:ascii="Courier New" w:hAnsi="Courier New"/>
          <w:b/>
          <w:sz w:val="18"/>
        </w:rPr>
        <w:t xml:space="preserve">fetch_horilla_employees(): </w:t>
      </w:r>
      <w:r>
        <w:t>Query Horilla employees via /api/employee/list/.</w:t>
      </w:r>
    </w:p>
    <w:p>
      <w:r>
        <w:rPr>
          <w:rFonts w:ascii="Courier New" w:hAnsi="Courier New"/>
          <w:b/>
          <w:sz w:val="18"/>
        </w:rPr>
        <w:t xml:space="preserve">upsert_employee_to_horilla(d365_emp): </w:t>
      </w:r>
      <w:r>
        <w:t>Create or update an employee in Horilla using POST/PUT /api/employee/.</w:t>
      </w:r>
    </w:p>
    <w:p>
      <w:r>
        <w:rPr>
          <w:rFonts w:ascii="Courier New" w:hAnsi="Courier New"/>
          <w:b/>
          <w:sz w:val="18"/>
        </w:rPr>
        <w:t xml:space="preserve">upsert_employee_to_d365(horilla_emp): </w:t>
      </w:r>
      <w:r>
        <w:t>Create or update an employee in Dynamics 365 via PATCH /api/data/v9.2/contacts.</w:t>
      </w:r>
    </w:p>
    <w:p>
      <w:r>
        <w:rPr>
          <w:rFonts w:ascii="Courier New" w:hAnsi="Courier New"/>
          <w:b/>
          <w:sz w:val="18"/>
        </w:rPr>
        <w:t xml:space="preserve">push_attendance_to_d365(): </w:t>
      </w:r>
      <w:r>
        <w:t>Fetch recent attendance from Horilla and push to Dynamics 365.</w:t>
      </w:r>
    </w:p>
    <w:p>
      <w:r>
        <w:rPr>
          <w:rFonts w:ascii="Courier New" w:hAnsi="Courier New"/>
          <w:b/>
          <w:sz w:val="18"/>
        </w:rPr>
        <w:t xml:space="preserve">push_leave_to_d365(): </w:t>
      </w:r>
      <w:r>
        <w:t>Fetch approved leave requests from Horilla and push to Dynamics 365.</w:t>
      </w:r>
    </w:p>
    <w:p>
      <w:r>
        <w:rPr>
          <w:rFonts w:ascii="Courier New" w:hAnsi="Courier New"/>
          <w:b/>
          <w:sz w:val="18"/>
        </w:rPr>
        <w:t xml:space="preserve">sync_log(): </w:t>
      </w:r>
      <w:r>
        <w:t>Record sync status, timestamps, errors, and counts for auditing.</w:t>
      </w:r>
    </w:p>
    <w:p>
      <w:pPr>
        <w:pStyle w:val="Heading2"/>
      </w:pPr>
      <w:r>
        <w:t>9.4 ID Linking and Deduplication</w:t>
      </w:r>
    </w:p>
    <w:p>
      <w:r>
        <w:t>To avoid creating duplicate records across systems, maintain an ID mapping table. This can be stored in:</w:t>
      </w:r>
    </w:p>
    <w:p>
      <w:pPr>
        <w:pStyle w:val="ListBullet"/>
      </w:pPr>
      <w:r>
        <w:t>A separate database table (e.g., IntegrationSyncLog model).</w:t>
      </w:r>
    </w:p>
    <w:p>
      <w:pPr>
        <w:pStyle w:val="ListBullet"/>
      </w:pPr>
      <w:r>
        <w:t>A custom Horilla model that stores the Dynamics 365 entity GUID alongside the Horilla entity ID.</w:t>
      </w:r>
    </w:p>
    <w:p>
      <w:pPr>
        <w:pStyle w:val="ListBullet"/>
      </w:pPr>
      <w:r>
        <w:t>An external store such as Azure Table Storage or a Redis cache.</w:t>
      </w:r>
    </w:p>
    <w:p/>
    <w:p>
      <w:r>
        <w:t>Recommended approach: Use the Employee.email field (which is unique in both systems) as the primary matching key. For entities without a natural key, use the Horilla entity ID stored as an external ID in the Dynamics 365 record.</w:t>
      </w:r>
    </w:p>
    <w:p>
      <w:pPr>
        <w:pStyle w:val="Heading2"/>
      </w:pPr>
      <w:r>
        <w:t>9.5 Change Tracking</w:t>
      </w:r>
    </w:p>
    <w:p>
      <w:r>
        <w:t>To efficiently detect changes without full table scans, implement change tracking:</w:t>
      </w:r>
    </w:p>
    <w:p>
      <w:pPr>
        <w:pStyle w:val="ListBullet"/>
      </w:pPr>
      <w:r>
        <w:t>Horilla: Most models use Django's auto_now / auto_now_add for created_date and modified_date fields. Use these in your API queries as filters (e.g., ?modified_date__gte=2025-01-01).</w:t>
      </w:r>
    </w:p>
    <w:p>
      <w:pPr>
        <w:pStyle w:val="ListBullet"/>
      </w:pPr>
      <w:r>
        <w:t>Dynamics 365: Use the $filter=modifiedon ge {timestamp} parameter on Web API queries. Dynamics 365 also supports change tracking via @Microsoft.Dynamics.CRM.changetracking, which can be enabled per entity.</w:t>
      </w:r>
    </w:p>
    <w:p>
      <w:pPr>
        <w:pStyle w:val="ListBullet"/>
      </w:pPr>
      <w:r>
        <w:t>Store a LastSyncTimestamp in your integration configuration. On each run, query both systems for records modified after this timestamp. Update the timestamp after a successful sync cycle.</w:t>
      </w:r>
    </w:p>
    <w:p>
      <w:r>
        <w:br w:type="page"/>
      </w:r>
    </w:p>
    <w:p>
      <w:pPr>
        <w:pStyle w:val="Heading1"/>
      </w:pPr>
      <w:r>
        <w:t>10. Synchronisation Scheduling</w:t>
      </w:r>
    </w:p>
    <w:p>
      <w:r>
        <w:t>The integration should run on a recurring schedule. The appropriate interval depends on the volume of data and the criticality of timeliness: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18"/>
              </w:rPr>
              <w:t>Data Type</w:t>
            </w:r>
          </w:p>
        </w:tc>
        <w:tc>
          <w:tcPr>
            <w:tcW w:type="dxa" w:w="2880"/>
            <w:shd w:val="clear" w:color="auto" w:fill="1F4E79"/>
          </w:tcPr>
          <w:p>
            <w:r/>
            <w:r>
              <w:rPr>
                <w:b/>
                <w:color w:val="FFFFFF"/>
                <w:sz w:val="18"/>
              </w:rPr>
              <w:t>Recommended Interval</w:t>
            </w:r>
          </w:p>
        </w:tc>
        <w:tc>
          <w:tcPr>
            <w:tcW w:type="dxa" w:w="2880"/>
            <w:shd w:val="clear" w:color="auto" w:fill="1F4E79"/>
          </w:tcPr>
          <w:p>
            <w:r/>
            <w:r>
              <w:rPr>
                <w:b/>
                <w:color w:val="FFFFFF"/>
                <w:sz w:val="18"/>
              </w:rPr>
              <w:t>Rationale</w:t>
            </w:r>
          </w:p>
        </w:tc>
      </w:tr>
      <w:tr>
        <w:tc>
          <w:tcPr>
            <w:tcW w:type="dxa" w:w="2880"/>
          </w:tcPr>
          <w:p>
            <w:pPr>
              <w:spacing w:before="40" w:after="40"/>
            </w:pPr>
            <w:r/>
            <w:r>
              <w:rPr>
                <w:rFonts w:ascii="Calibri" w:hAnsi="Calibri"/>
                <w:sz w:val="18"/>
              </w:rPr>
              <w:t>Employee master data</w:t>
            </w:r>
          </w:p>
        </w:tc>
        <w:tc>
          <w:tcPr>
            <w:tcW w:type="dxa" w:w="2880"/>
          </w:tcPr>
          <w:p>
            <w:pPr>
              <w:spacing w:before="40" w:after="40"/>
            </w:pPr>
            <w:r/>
            <w:r>
              <w:rPr>
                <w:rFonts w:ascii="Calibri" w:hAnsi="Calibri"/>
                <w:sz w:val="18"/>
              </w:rPr>
              <w:t>Every 30–60 minutes</w:t>
            </w:r>
          </w:p>
        </w:tc>
        <w:tc>
          <w:tcPr>
            <w:tcW w:type="dxa" w:w="2880"/>
          </w:tcPr>
          <w:p>
            <w:pPr>
              <w:spacing w:before="40" w:after="40"/>
            </w:pPr>
            <w:r/>
            <w:r>
              <w:rPr>
                <w:rFonts w:ascii="Calibri" w:hAnsi="Calibri"/>
                <w:sz w:val="18"/>
              </w:rPr>
              <w:t>Low volatility; daily is often sufficient</w:t>
            </w:r>
          </w:p>
        </w:tc>
      </w:tr>
      <w:tr>
        <w:tc>
          <w:tcPr>
            <w:tcW w:type="dxa" w:w="2880"/>
          </w:tcPr>
          <w:p>
            <w:pPr>
              <w:spacing w:before="40" w:after="40"/>
            </w:pPr>
            <w:r/>
            <w:r>
              <w:rPr>
                <w:rFonts w:ascii="Calibri" w:hAnsi="Calibri"/>
                <w:sz w:val="18"/>
              </w:rPr>
              <w:t>Attendance records</w:t>
            </w:r>
          </w:p>
        </w:tc>
        <w:tc>
          <w:tcPr>
            <w:tcW w:type="dxa" w:w="2880"/>
          </w:tcPr>
          <w:p>
            <w:pPr>
              <w:spacing w:before="40" w:after="40"/>
            </w:pPr>
            <w:r/>
            <w:r>
              <w:rPr>
                <w:rFonts w:ascii="Calibri" w:hAnsi="Calibri"/>
                <w:sz w:val="18"/>
              </w:rPr>
              <w:t>Every 5–15 minutes</w:t>
            </w:r>
          </w:p>
        </w:tc>
        <w:tc>
          <w:tcPr>
            <w:tcW w:type="dxa" w:w="2880"/>
          </w:tcPr>
          <w:p>
            <w:pPr>
              <w:spacing w:before="40" w:after="40"/>
            </w:pPr>
            <w:r/>
            <w:r>
              <w:rPr>
                <w:rFonts w:ascii="Calibri" w:hAnsi="Calibri"/>
                <w:sz w:val="18"/>
              </w:rPr>
              <w:t>Time-sensitive for payroll cut-offs</w:t>
            </w:r>
          </w:p>
        </w:tc>
      </w:tr>
      <w:tr>
        <w:tc>
          <w:tcPr>
            <w:tcW w:type="dxa" w:w="2880"/>
          </w:tcPr>
          <w:p>
            <w:pPr>
              <w:spacing w:before="40" w:after="40"/>
            </w:pPr>
            <w:r/>
            <w:r>
              <w:rPr>
                <w:rFonts w:ascii="Calibri" w:hAnsi="Calibri"/>
                <w:sz w:val="18"/>
              </w:rPr>
              <w:t>Leave requests</w:t>
            </w:r>
          </w:p>
        </w:tc>
        <w:tc>
          <w:tcPr>
            <w:tcW w:type="dxa" w:w="2880"/>
          </w:tcPr>
          <w:p>
            <w:pPr>
              <w:spacing w:before="40" w:after="40"/>
            </w:pPr>
            <w:r/>
            <w:r>
              <w:rPr>
                <w:rFonts w:ascii="Calibri" w:hAnsi="Calibri"/>
                <w:sz w:val="18"/>
              </w:rPr>
              <w:t>Every 15–30 minutes</w:t>
            </w:r>
          </w:p>
        </w:tc>
        <w:tc>
          <w:tcPr>
            <w:tcW w:type="dxa" w:w="2880"/>
          </w:tcPr>
          <w:p>
            <w:pPr>
              <w:spacing w:before="40" w:after="40"/>
            </w:pPr>
            <w:r/>
            <w:r>
              <w:rPr>
                <w:rFonts w:ascii="Calibri" w:hAnsi="Calibri"/>
                <w:sz w:val="18"/>
              </w:rPr>
              <w:t>Affects resource planning and payroll</w:t>
            </w:r>
          </w:p>
        </w:tc>
      </w:tr>
      <w:tr>
        <w:tc>
          <w:tcPr>
            <w:tcW w:type="dxa" w:w="2880"/>
          </w:tcPr>
          <w:p>
            <w:pPr>
              <w:spacing w:before="40" w:after="40"/>
            </w:pPr>
            <w:r/>
            <w:r>
              <w:rPr>
                <w:rFonts w:ascii="Calibri" w:hAnsi="Calibri"/>
                <w:sz w:val="18"/>
              </w:rPr>
              <w:t>Organisational structure</w:t>
            </w:r>
          </w:p>
        </w:tc>
        <w:tc>
          <w:tcPr>
            <w:tcW w:type="dxa" w:w="2880"/>
          </w:tcPr>
          <w:p>
            <w:pPr>
              <w:spacing w:before="40" w:after="40"/>
            </w:pPr>
            <w:r/>
            <w:r>
              <w:rPr>
                <w:rFonts w:ascii="Calibri" w:hAnsi="Calibri"/>
                <w:sz w:val="18"/>
              </w:rPr>
              <w:t>Daily</w:t>
            </w:r>
          </w:p>
        </w:tc>
        <w:tc>
          <w:tcPr>
            <w:tcW w:type="dxa" w:w="2880"/>
          </w:tcPr>
          <w:p>
            <w:pPr>
              <w:spacing w:before="40" w:after="40"/>
            </w:pPr>
            <w:r/>
            <w:r>
              <w:rPr>
                <w:rFonts w:ascii="Calibri" w:hAnsi="Calibri"/>
                <w:sz w:val="18"/>
              </w:rPr>
              <w:t>Infrequent changes; overnight sync is sufficient</w:t>
            </w:r>
          </w:p>
        </w:tc>
      </w:tr>
    </w:tbl>
    <w:p/>
    <w:p>
      <w:r>
        <w:t>Scheduling options: Linux cron, Windows Task Scheduler, Azure Logic Apps recurrence trigger, or Azure Functions timer trigger.</w:t>
      </w:r>
    </w:p>
    <w:p>
      <w:r>
        <w:br w:type="page"/>
      </w:r>
    </w:p>
    <w:p>
      <w:pPr>
        <w:pStyle w:val="Heading1"/>
      </w:pPr>
      <w:r>
        <w:t>11. Error Handling &amp; Logging</w:t>
      </w:r>
    </w:p>
    <w:p>
      <w:pPr>
        <w:pStyle w:val="Heading2"/>
      </w:pPr>
      <w:r>
        <w:t>11.1 Retry Strategy</w:t>
      </w:r>
    </w:p>
    <w:p>
      <w:r>
        <w:t>Implement an exponential backoff retry strategy for transient failures:</w:t>
      </w:r>
    </w:p>
    <w:p>
      <w:pPr>
        <w:pStyle w:val="ListBullet"/>
      </w:pPr>
      <w:r>
        <w:t>HTTP 429 (Rate Limited): Wait Retry-After seconds, then retry up to 3 times.</w:t>
      </w:r>
    </w:p>
    <w:p>
      <w:pPr>
        <w:pStyle w:val="ListBullet"/>
      </w:pPr>
      <w:r>
        <w:t>HTTP 500/503 (Server Error): Retry after 5, 15, 45 seconds (exponential backoff).</w:t>
      </w:r>
    </w:p>
    <w:p>
      <w:pPr>
        <w:pStyle w:val="ListBullet"/>
      </w:pPr>
      <w:r>
        <w:t>HTTP 401 (Unauthorized): Refresh the token immediately and retry once.</w:t>
      </w:r>
    </w:p>
    <w:p>
      <w:pPr>
        <w:pStyle w:val="ListBullet"/>
      </w:pPr>
      <w:r>
        <w:t>HTTP 404 (Not Found): Log and skip (the entity may have been deleted).</w:t>
      </w:r>
    </w:p>
    <w:p>
      <w:pPr>
        <w:pStyle w:val="Heading2"/>
      </w:pPr>
      <w:r>
        <w:t>11.2 Logging</w:t>
      </w:r>
    </w:p>
    <w:p>
      <w:r>
        <w:t>Log the following information for every sync cycle:</w:t>
      </w:r>
    </w:p>
    <w:p>
      <w:pPr>
        <w:pStyle w:val="ListBullet"/>
      </w:pPr>
      <w:r>
        <w:t>Start and end timestamps of the sync cycle.</w:t>
      </w:r>
    </w:p>
    <w:p>
      <w:pPr>
        <w:pStyle w:val="ListBullet"/>
      </w:pPr>
      <w:r>
        <w:t>Number of records pulled from each system.</w:t>
      </w:r>
    </w:p>
    <w:p>
      <w:pPr>
        <w:pStyle w:val="ListBullet"/>
      </w:pPr>
      <w:r>
        <w:t>Number of records pushed to each system.</w:t>
      </w:r>
    </w:p>
    <w:p>
      <w:pPr>
        <w:pStyle w:val="ListBullet"/>
      </w:pPr>
      <w:r>
        <w:t>Number of errors (with full error details).</w:t>
      </w:r>
    </w:p>
    <w:p>
      <w:pPr>
        <w:pStyle w:val="ListBullet"/>
      </w:pPr>
      <w:r>
        <w:t>Duration of the sync cycle.</w:t>
      </w:r>
    </w:p>
    <w:p>
      <w:pPr>
        <w:pStyle w:val="ListBullet"/>
      </w:pPr>
      <w:r>
        <w:t>Last successful sync timestamp.</w:t>
      </w:r>
    </w:p>
    <w:p/>
    <w:p>
      <w:r>
        <w:t>Store logs in a database table (e.g., SyncLog model in Horilla) or forward them to Application Insights / Azure Monitor for alerting.</w:t>
      </w:r>
    </w:p>
    <w:p>
      <w:pPr>
        <w:pStyle w:val="Heading2"/>
      </w:pPr>
      <w:r>
        <w:t>11.3 Alerting</w:t>
      </w:r>
    </w:p>
    <w:p>
      <w:r>
        <w:t>Configure alerts for:</w:t>
      </w:r>
    </w:p>
    <w:p>
      <w:pPr>
        <w:pStyle w:val="ListBullet"/>
      </w:pPr>
      <w:r>
        <w:t>Repeated authentication failures (potential credential expiry).</w:t>
      </w:r>
    </w:p>
    <w:p>
      <w:pPr>
        <w:pStyle w:val="ListBullet"/>
      </w:pPr>
      <w:r>
        <w:t>High error rate (&gt;10% of records in a single sync cycle).</w:t>
      </w:r>
    </w:p>
    <w:p>
      <w:pPr>
        <w:pStyle w:val="ListBullet"/>
      </w:pPr>
      <w:r>
        <w:t>Sync not running (heartbeat check).</w:t>
      </w:r>
    </w:p>
    <w:p>
      <w:pPr>
        <w:pStyle w:val="ListBullet"/>
      </w:pPr>
      <w:r>
        <w:t>Data integrity mismatches (e.g., count of records differs significantly).</w:t>
      </w:r>
    </w:p>
    <w:p>
      <w:r>
        <w:br w:type="page"/>
      </w:r>
    </w:p>
    <w:p>
      <w:pPr>
        <w:pStyle w:val="Heading1"/>
      </w:pPr>
      <w:r>
        <w:t>12. Security Considerations</w:t>
      </w:r>
    </w:p>
    <w:p>
      <w:r>
        <w:rPr>
          <w:b/>
        </w:rPr>
        <w:t xml:space="preserve">Credential Management: </w:t>
      </w:r>
      <w:r>
        <w:t>Store all secrets (client secret, Horilla password, connection strings) in Azure Key Vault or equivalent secure secret store. Never hardcode credentials in source code or configuration files.</w:t>
      </w:r>
    </w:p>
    <w:p>
      <w:r>
        <w:rPr>
          <w:b/>
        </w:rPr>
        <w:t xml:space="preserve">Token Lifetime: </w:t>
      </w:r>
      <w:r>
        <w:t>Horilla JWT tokens have a short expiry (default ~5 minutes). Implement token refresh logic. Dynamics 365 access tokens expire after 1 hour. Obtain a new token using the refresh token flow.</w:t>
      </w:r>
    </w:p>
    <w:p>
      <w:r>
        <w:rPr>
          <w:b/>
        </w:rPr>
        <w:t xml:space="preserve">Least Privilege: </w:t>
      </w:r>
      <w:r>
        <w:t>The Horilla service account should have only the permissions required for the integration (view/create/update employees, attendance, leave). Avoid granting delete permissions.</w:t>
      </w:r>
    </w:p>
    <w:p>
      <w:r>
        <w:rPr>
          <w:b/>
        </w:rPr>
        <w:t xml:space="preserve">Network Security: </w:t>
      </w:r>
      <w:r>
        <w:t>Use HTTPS for all API calls. If Horilla is on-premises, consider using Azure ExpressRoute or a VPN for the integration host. Restrict access to the integration host using network security groups.</w:t>
      </w:r>
    </w:p>
    <w:p>
      <w:r>
        <w:rPr>
          <w:b/>
        </w:rPr>
        <w:t xml:space="preserve">Audit Trail: </w:t>
      </w:r>
      <w:r>
        <w:t>All data changes made by the integration should be traceable. Use a dedicated API user so all changes are auditable in Horilla's audit log. Dynamics 365 provides built-in auditing; ensure it is enabled for the relevant entities.</w:t>
      </w:r>
    </w:p>
    <w:p>
      <w:r>
        <w:rPr>
          <w:b/>
        </w:rPr>
        <w:t xml:space="preserve">Data Residency: </w:t>
      </w:r>
      <w:r>
        <w:t>Ensure that data transfer complies with your organisation's data residency requirements. Dynamics 365 and Horilla should be hosted in the same geographic region if possible.</w:t>
      </w:r>
    </w:p>
    <w:p>
      <w:r>
        <w:br w:type="page"/>
      </w:r>
    </w:p>
    <w:p>
      <w:pPr>
        <w:pStyle w:val="Heading1"/>
      </w:pPr>
      <w:r>
        <w:t>13. Troubleshooting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18"/>
              </w:rPr>
              <w:t>Issue</w:t>
            </w:r>
          </w:p>
        </w:tc>
        <w:tc>
          <w:tcPr>
            <w:tcW w:type="dxa" w:w="2880"/>
            <w:shd w:val="clear" w:color="auto" w:fill="1F4E79"/>
          </w:tcPr>
          <w:p>
            <w:r/>
            <w:r>
              <w:rPr>
                <w:b/>
                <w:color w:val="FFFFFF"/>
                <w:sz w:val="18"/>
              </w:rPr>
              <w:t>Possible Cause</w:t>
            </w:r>
          </w:p>
        </w:tc>
        <w:tc>
          <w:tcPr>
            <w:tcW w:type="dxa" w:w="2880"/>
            <w:shd w:val="clear" w:color="auto" w:fill="1F4E79"/>
          </w:tcPr>
          <w:p>
            <w:r/>
            <w:r>
              <w:rPr>
                <w:b/>
                <w:color w:val="FFFFFF"/>
                <w:sz w:val="18"/>
              </w:rPr>
              <w:t>Resolution</w:t>
            </w:r>
          </w:p>
        </w:tc>
      </w:tr>
      <w:tr>
        <w:tc>
          <w:tcPr>
            <w:tcW w:type="dxa" w:w="2880"/>
          </w:tcPr>
          <w:p>
            <w:pPr>
              <w:spacing w:before="40" w:after="40"/>
            </w:pPr>
            <w:r/>
            <w:r>
              <w:rPr>
                <w:rFonts w:ascii="Calibri" w:hAnsi="Calibri"/>
                <w:sz w:val="18"/>
              </w:rPr>
              <w:t>401 Unauthorized (D365)</w:t>
            </w:r>
          </w:p>
        </w:tc>
        <w:tc>
          <w:tcPr>
            <w:tcW w:type="dxa" w:w="2880"/>
          </w:tcPr>
          <w:p>
            <w:pPr>
              <w:spacing w:before="40" w:after="40"/>
            </w:pPr>
            <w:r/>
            <w:r>
              <w:rPr>
                <w:rFonts w:ascii="Calibri" w:hAnsi="Calibri"/>
                <w:sz w:val="18"/>
              </w:rPr>
              <w:t>Expired or invalid token; no admin consent granted</w:t>
            </w:r>
          </w:p>
        </w:tc>
        <w:tc>
          <w:tcPr>
            <w:tcW w:type="dxa" w:w="2880"/>
          </w:tcPr>
          <w:p>
            <w:pPr>
              <w:spacing w:before="40" w:after="40"/>
            </w:pPr>
            <w:r/>
            <w:r>
              <w:rPr>
                <w:rFonts w:ascii="Calibri" w:hAnsi="Calibri"/>
                <w:sz w:val="18"/>
              </w:rPr>
              <w:t>Re-authenticate; verify admin consent status in Azure Portal</w:t>
            </w:r>
          </w:p>
        </w:tc>
      </w:tr>
      <w:tr>
        <w:tc>
          <w:tcPr>
            <w:tcW w:type="dxa" w:w="2880"/>
          </w:tcPr>
          <w:p>
            <w:pPr>
              <w:spacing w:before="40" w:after="40"/>
            </w:pPr>
            <w:r/>
            <w:r>
              <w:rPr>
                <w:rFonts w:ascii="Calibri" w:hAnsi="Calibri"/>
                <w:sz w:val="18"/>
              </w:rPr>
              <w:t>401 Unauthorized (Horilla)</w:t>
            </w:r>
          </w:p>
        </w:tc>
        <w:tc>
          <w:tcPr>
            <w:tcW w:type="dxa" w:w="2880"/>
          </w:tcPr>
          <w:p>
            <w:pPr>
              <w:spacing w:before="40" w:after="40"/>
            </w:pPr>
            <w:r/>
            <w:r>
              <w:rPr>
                <w:rFonts w:ascii="Calibri" w:hAnsi="Calibri"/>
                <w:sz w:val="18"/>
              </w:rPr>
              <w:t>Expired JWT; invalid credentials</w:t>
            </w:r>
          </w:p>
        </w:tc>
        <w:tc>
          <w:tcPr>
            <w:tcW w:type="dxa" w:w="2880"/>
          </w:tcPr>
          <w:p>
            <w:pPr>
              <w:spacing w:before="40" w:after="40"/>
            </w:pPr>
            <w:r/>
            <w:r>
              <w:rPr>
                <w:rFonts w:ascii="Calibri" w:hAnsi="Calibri"/>
                <w:sz w:val="18"/>
              </w:rPr>
              <w:t>Refresh the JWT token; verify service account credentials</w:t>
            </w:r>
          </w:p>
        </w:tc>
      </w:tr>
      <w:tr>
        <w:tc>
          <w:tcPr>
            <w:tcW w:type="dxa" w:w="2880"/>
          </w:tcPr>
          <w:p>
            <w:pPr>
              <w:spacing w:before="40" w:after="40"/>
            </w:pPr>
            <w:r/>
            <w:r>
              <w:rPr>
                <w:rFonts w:ascii="Calibri" w:hAnsi="Calibri"/>
                <w:sz w:val="18"/>
              </w:rPr>
              <w:t>403 Forbidden (D365)</w:t>
            </w:r>
          </w:p>
        </w:tc>
        <w:tc>
          <w:tcPr>
            <w:tcW w:type="dxa" w:w="2880"/>
          </w:tcPr>
          <w:p>
            <w:pPr>
              <w:spacing w:before="40" w:after="40"/>
            </w:pPr>
            <w:r/>
            <w:r>
              <w:rPr>
                <w:rFonts w:ascii="Calibri" w:hAnsi="Calibri"/>
                <w:sz w:val="18"/>
              </w:rPr>
              <w:t>Application user not created; insufficient security role</w:t>
            </w:r>
          </w:p>
        </w:tc>
        <w:tc>
          <w:tcPr>
            <w:tcW w:type="dxa" w:w="2880"/>
          </w:tcPr>
          <w:p>
            <w:pPr>
              <w:spacing w:before="40" w:after="40"/>
            </w:pPr>
            <w:r/>
            <w:r>
              <w:rPr>
                <w:rFonts w:ascii="Calibri" w:hAnsi="Calibri"/>
                <w:sz w:val="18"/>
              </w:rPr>
              <w:t>Create application user in D365; assign appropriate role</w:t>
            </w:r>
          </w:p>
        </w:tc>
      </w:tr>
      <w:tr>
        <w:tc>
          <w:tcPr>
            <w:tcW w:type="dxa" w:w="2880"/>
          </w:tcPr>
          <w:p>
            <w:pPr>
              <w:spacing w:before="40" w:after="40"/>
            </w:pPr>
            <w:r/>
            <w:r>
              <w:rPr>
                <w:rFonts w:ascii="Calibri" w:hAnsi="Calibri"/>
                <w:sz w:val="18"/>
              </w:rPr>
              <w:t>404 Not Found (D365)</w:t>
            </w:r>
          </w:p>
        </w:tc>
        <w:tc>
          <w:tcPr>
            <w:tcW w:type="dxa" w:w="2880"/>
          </w:tcPr>
          <w:p>
            <w:pPr>
              <w:spacing w:before="40" w:after="40"/>
            </w:pPr>
            <w:r/>
            <w:r>
              <w:rPr>
                <w:rFonts w:ascii="Calibri" w:hAnsi="Calibri"/>
                <w:sz w:val="18"/>
              </w:rPr>
              <w:t>Incorrect entity logical name; entity deleted</w:t>
            </w:r>
          </w:p>
        </w:tc>
        <w:tc>
          <w:tcPr>
            <w:tcW w:type="dxa" w:w="2880"/>
          </w:tcPr>
          <w:p>
            <w:pPr>
              <w:spacing w:before="40" w:after="40"/>
            </w:pPr>
            <w:r/>
            <w:r>
              <w:rPr>
                <w:rFonts w:ascii="Calibri" w:hAnsi="Calibri"/>
                <w:sz w:val="18"/>
              </w:rPr>
              <w:t>Verify entity schema via $metadata endpoint</w:t>
            </w:r>
          </w:p>
        </w:tc>
      </w:tr>
      <w:tr>
        <w:tc>
          <w:tcPr>
            <w:tcW w:type="dxa" w:w="2880"/>
          </w:tcPr>
          <w:p>
            <w:pPr>
              <w:spacing w:before="40" w:after="40"/>
            </w:pPr>
            <w:r/>
            <w:r>
              <w:rPr>
                <w:rFonts w:ascii="Calibri" w:hAnsi="Calibri"/>
                <w:sz w:val="18"/>
              </w:rPr>
              <w:t>Duplicate employees in Horilla</w:t>
            </w:r>
          </w:p>
        </w:tc>
        <w:tc>
          <w:tcPr>
            <w:tcW w:type="dxa" w:w="2880"/>
          </w:tcPr>
          <w:p>
            <w:pPr>
              <w:spacing w:before="40" w:after="40"/>
            </w:pPr>
            <w:r/>
            <w:r>
              <w:rPr>
                <w:rFonts w:ascii="Calibri" w:hAnsi="Calibri"/>
                <w:sz w:val="18"/>
              </w:rPr>
              <w:t>Email not used as dedup key; multiple matches</w:t>
            </w:r>
          </w:p>
        </w:tc>
        <w:tc>
          <w:tcPr>
            <w:tcW w:type="dxa" w:w="2880"/>
          </w:tcPr>
          <w:p>
            <w:pPr>
              <w:spacing w:before="40" w:after="40"/>
            </w:pPr>
            <w:r/>
            <w:r>
              <w:rPr>
                <w:rFonts w:ascii="Calibri" w:hAnsi="Calibri"/>
                <w:sz w:val="18"/>
              </w:rPr>
              <w:t>Implement email-based deduplication logic</w:t>
            </w:r>
          </w:p>
        </w:tc>
      </w:tr>
      <w:tr>
        <w:tc>
          <w:tcPr>
            <w:tcW w:type="dxa" w:w="2880"/>
          </w:tcPr>
          <w:p>
            <w:pPr>
              <w:spacing w:before="40" w:after="40"/>
            </w:pPr>
            <w:r/>
            <w:r>
              <w:rPr>
                <w:rFonts w:ascii="Calibri" w:hAnsi="Calibri"/>
                <w:sz w:val="18"/>
              </w:rPr>
              <w:t>Sync runs slowly</w:t>
            </w:r>
          </w:p>
        </w:tc>
        <w:tc>
          <w:tcPr>
            <w:tcW w:type="dxa" w:w="2880"/>
          </w:tcPr>
          <w:p>
            <w:pPr>
              <w:spacing w:before="40" w:after="40"/>
            </w:pPr>
            <w:r/>
            <w:r>
              <w:rPr>
                <w:rFonts w:ascii="Calibri" w:hAnsi="Calibri"/>
                <w:sz w:val="18"/>
              </w:rPr>
              <w:t>No change tracking; full table scans</w:t>
            </w:r>
          </w:p>
        </w:tc>
        <w:tc>
          <w:tcPr>
            <w:tcW w:type="dxa" w:w="2880"/>
          </w:tcPr>
          <w:p>
            <w:pPr>
              <w:spacing w:before="40" w:after="40"/>
            </w:pPr>
            <w:r/>
            <w:r>
              <w:rPr>
                <w:rFonts w:ascii="Calibri" w:hAnsi="Calibri"/>
                <w:sz w:val="18"/>
              </w:rPr>
              <w:t>Implement incremental sync using modified timestamps</w:t>
            </w:r>
          </w:p>
        </w:tc>
      </w:tr>
      <w:tr>
        <w:tc>
          <w:tcPr>
            <w:tcW w:type="dxa" w:w="2880"/>
          </w:tcPr>
          <w:p>
            <w:pPr>
              <w:spacing w:before="40" w:after="40"/>
            </w:pPr>
            <w:r/>
            <w:r>
              <w:rPr>
                <w:rFonts w:ascii="Calibri" w:hAnsi="Calibri"/>
                <w:sz w:val="18"/>
              </w:rPr>
              <w:t>Attendance data mismatch</w:t>
            </w:r>
          </w:p>
        </w:tc>
        <w:tc>
          <w:tcPr>
            <w:tcW w:type="dxa" w:w="2880"/>
          </w:tcPr>
          <w:p>
            <w:pPr>
              <w:spacing w:before="40" w:after="40"/>
            </w:pPr>
            <w:r/>
            <w:r>
              <w:rPr>
                <w:rFonts w:ascii="Calibri" w:hAnsi="Calibri"/>
                <w:sz w:val="18"/>
              </w:rPr>
              <w:t>Timezone differences between systems</w:t>
            </w:r>
          </w:p>
        </w:tc>
        <w:tc>
          <w:tcPr>
            <w:tcW w:type="dxa" w:w="2880"/>
          </w:tcPr>
          <w:p>
            <w:pPr>
              <w:spacing w:before="40" w:after="40"/>
            </w:pPr>
            <w:r/>
            <w:r>
              <w:rPr>
                <w:rFonts w:ascii="Calibri" w:hAnsi="Calibri"/>
                <w:sz w:val="18"/>
              </w:rPr>
              <w:t>Normalise all timestamps to UTC before comparison</w:t>
            </w:r>
          </w:p>
        </w:tc>
      </w:tr>
      <w:tr>
        <w:tc>
          <w:tcPr>
            <w:tcW w:type="dxa" w:w="2880"/>
          </w:tcPr>
          <w:p>
            <w:pPr>
              <w:spacing w:before="40" w:after="40"/>
            </w:pPr>
            <w:r/>
            <w:r>
              <w:rPr>
                <w:rFonts w:ascii="Calibri" w:hAnsi="Calibri"/>
                <w:sz w:val="18"/>
              </w:rPr>
              <w:t>Manager mapping fails</w:t>
            </w:r>
          </w:p>
        </w:tc>
        <w:tc>
          <w:tcPr>
            <w:tcW w:type="dxa" w:w="2880"/>
          </w:tcPr>
          <w:p>
            <w:pPr>
              <w:spacing w:before="40" w:after="40"/>
            </w:pPr>
            <w:r/>
            <w:r>
              <w:rPr>
                <w:rFonts w:ascii="Calibri" w:hAnsi="Calibri"/>
                <w:sz w:val="18"/>
              </w:rPr>
              <w:t>Manager not yet synced; email mismatch</w:t>
            </w:r>
          </w:p>
        </w:tc>
        <w:tc>
          <w:tcPr>
            <w:tcW w:type="dxa" w:w="2880"/>
          </w:tcPr>
          <w:p>
            <w:pPr>
              <w:spacing w:before="40" w:after="40"/>
            </w:pPr>
            <w:r/>
            <w:r>
              <w:rPr>
                <w:rFonts w:ascii="Calibri" w:hAnsi="Calibri"/>
                <w:sz w:val="18"/>
              </w:rPr>
              <w:t>Run manager mapping in a second pass after all employees are synced</w:t>
            </w:r>
          </w:p>
        </w:tc>
      </w:tr>
    </w:tbl>
    <w:p>
      <w:r>
        <w:br w:type="page"/>
      </w:r>
    </w:p>
    <w:p>
      <w:pPr>
        <w:pStyle w:val="Heading1"/>
      </w:pPr>
      <w:r>
        <w:t>Appendix A: Sample Integration Script (Python)</w:t>
      </w:r>
    </w:p>
    <w:p>
      <w:r>
        <w:t>Below is a minimal but functional Python script demonstrating the core integration pattern. Adapt it to your specific entity mappings and scheduling needs.</w:t>
      </w:r>
    </w:p>
    <w:p>
      <w:r>
        <w:rPr>
          <w:rFonts w:ascii="Courier New" w:hAnsi="Courier New"/>
          <w:sz w:val="15"/>
        </w:rPr>
        <w:t>import requests</w:t>
        <w:br/>
        <w:t>import os</w:t>
        <w:br/>
        <w:t>from datetime import datetime, timezone</w:t>
        <w:br/>
        <w:br/>
        <w:t># === CONFIGURATION ===</w:t>
        <w:br/>
        <w:t># Horilla</w:t>
        <w:br/>
        <w:t>HORILLA_BASE_URL = os.environ["HORILLA_BASE_URL"]</w:t>
        <w:br/>
        <w:t>HORILLA_USER = os.environ["HORILLA_USER"]</w:t>
        <w:br/>
        <w:t>HORILLA_PASS = os.environ["HORILLA_PASS"]</w:t>
        <w:br/>
        <w:br/>
        <w:t># Azure / Dynamics 365</w:t>
        <w:br/>
        <w:t>TENANT_ID = os.environ["AZURE_TENANT_ID"]</w:t>
        <w:br/>
        <w:t>CLIENT_ID = os.environ["AZURE_CLIENT_ID"]</w:t>
        <w:br/>
        <w:t>CLIENT_SECRET = os.environ["AZURE_CLIENT_SECRET"]</w:t>
        <w:br/>
        <w:t>D365_BASE_URL = os.environ["D365_BASE_URL"]</w:t>
        <w:br/>
        <w:t>D365_SCOPE = D365_BASE_URL + "/.default"</w:t>
        <w:br/>
        <w:br/>
        <w:t># === AUTHENTICATION ===</w:t>
        <w:br/>
        <w:t>def get_horilla_token():</w:t>
        <w:br/>
        <w:t xml:space="preserve">    resp = requests.post(</w:t>
        <w:br/>
        <w:t xml:space="preserve">        f"{HORILLA_BASE_URL}/api/auth/token/",</w:t>
        <w:br/>
        <w:t xml:space="preserve">        json={"username": HORILLA_USER, "password": HORILLA_PASS},</w:t>
        <w:br/>
        <w:t xml:space="preserve">    )</w:t>
        <w:br/>
        <w:t xml:space="preserve">    resp.raise_for_status()</w:t>
        <w:br/>
        <w:t xml:space="preserve">    return resp.json()["access"]</w:t>
        <w:br/>
        <w:br/>
        <w:t>def get_d365_token():</w:t>
        <w:br/>
        <w:t xml:space="preserve">    resp = requests.post(</w:t>
        <w:br/>
        <w:t xml:space="preserve">        f"https://login.microsoftonline.com/{TENANT_ID}/oauth2/v2.0/token",</w:t>
        <w:br/>
        <w:t xml:space="preserve">        data={</w:t>
        <w:br/>
        <w:t xml:space="preserve">            "client_id": CLIENT_ID,</w:t>
        <w:br/>
        <w:t xml:space="preserve">            "client_secret": CLIENT_SECRET,</w:t>
        <w:br/>
        <w:t xml:space="preserve">            "scope": D365_SCOPE,</w:t>
        <w:br/>
        <w:t xml:space="preserve">            "grant_type": "client_credentials",</w:t>
        <w:br/>
        <w:t xml:space="preserve">        },</w:t>
        <w:br/>
        <w:t xml:space="preserve">    )</w:t>
        <w:br/>
        <w:t xml:space="preserve">    resp.raise_for_status()</w:t>
        <w:br/>
        <w:t xml:space="preserve">    return resp.json()["access_token"]</w:t>
        <w:br/>
        <w:br/>
        <w:t># === PULL: D365 → HORILLA ===</w:t>
        <w:br/>
        <w:t>def sync_employees_d365_to_horilla(last_sync, horilla_token, d365_token):</w:t>
        <w:br/>
        <w:t xml:space="preserve">    # Fetch employees modified since last sync from D365</w:t>
        <w:br/>
        <w:t xml:space="preserve">    d365_headers = {"Authorization": f"Bearer {d365_token}"}</w:t>
        <w:br/>
        <w:t xml:space="preserve">    url = f"{D365_BASE_URL}/api/data/v9.2/contacts"</w:t>
        <w:br/>
        <w:t xml:space="preserve">    params = {</w:t>
        <w:br/>
        <w:t xml:space="preserve">        "$select": "contactid,fullname,emailaddress1,jobtitle,telephone1",</w:t>
        <w:br/>
        <w:t xml:space="preserve">        "$filter": f"modifiedon ge {last_sync}",</w:t>
        <w:br/>
        <w:t xml:space="preserve">    }</w:t>
        <w:br/>
        <w:t xml:space="preserve">    resp = requests.get(url, headers=d365_headers, params=params)</w:t>
        <w:br/>
        <w:t xml:space="preserve">    resp.raise_for_status()</w:t>
        <w:br/>
        <w:t xml:space="preserve">    d365_contacts = resp.json().get("value", [])</w:t>
        <w:br/>
        <w:br/>
        <w:t xml:space="preserve">    # Push each contact to Horilla</w:t>
        <w:br/>
        <w:t xml:space="preserve">    horilla_headers = {</w:t>
        <w:br/>
        <w:t xml:space="preserve">        "Authorization": f"Bearer {horilla_token}",</w:t>
        <w:br/>
        <w:t xml:space="preserve">        "Content-Type": "application/json",</w:t>
        <w:br/>
        <w:t xml:space="preserve">    }</w:t>
        <w:br/>
        <w:t xml:space="preserve">    for contact in d365_contacts:</w:t>
        <w:br/>
        <w:t xml:space="preserve">        name_parts = (contact.get("fullname") or "").split(" ", 1)</w:t>
        <w:br/>
        <w:t xml:space="preserve">        payload = {</w:t>
        <w:br/>
        <w:t xml:space="preserve">            "employee_first_name": name_parts[0],</w:t>
        <w:br/>
        <w:t xml:space="preserve">            "employee_last_name": name_parts[1] if len(name_parts) &gt; 1 else "",</w:t>
        <w:br/>
        <w:t xml:space="preserve">            "email": contact.get("emailaddress1", ""),</w:t>
        <w:br/>
        <w:t xml:space="preserve">            "phone": contact.get("telephone1", ""),</w:t>
        <w:br/>
        <w:t xml:space="preserve">        }</w:t>
        <w:br/>
        <w:t xml:space="preserve">        # Upsert: check if employee exists by email</w:t>
        <w:br/>
        <w:t xml:space="preserve">        check = requests.get(</w:t>
        <w:br/>
        <w:t xml:space="preserve">            f"{HORILLA_BASE_URL}/api/employee/list/?search={payload['email']}",</w:t>
        <w:br/>
        <w:t xml:space="preserve">            headers=horilla_headers,</w:t>
        <w:br/>
        <w:t xml:space="preserve">        )</w:t>
        <w:br/>
        <w:t xml:space="preserve">        check.raise_for_status()</w:t>
        <w:br/>
        <w:t xml:space="preserve">        existing = check.json().get("results", [])</w:t>
        <w:br/>
        <w:t xml:space="preserve">        if existing:</w:t>
        <w:br/>
        <w:t xml:space="preserve">            emp_id = existing[0]["id"]</w:t>
        <w:br/>
        <w:t xml:space="preserve">            requests.put(</w:t>
        <w:br/>
        <w:t xml:space="preserve">                f"{HORILLA_BASE_URL}/api/employee/{emp_id}/",</w:t>
        <w:br/>
        <w:t xml:space="preserve">                json=payload, headers=horilla_headers,</w:t>
        <w:br/>
        <w:t xml:space="preserve">            )</w:t>
        <w:br/>
        <w:t xml:space="preserve">        else:</w:t>
        <w:br/>
        <w:t xml:space="preserve">            requests.post(</w:t>
        <w:br/>
        <w:t xml:space="preserve">                f"{HORILLA_BASE_URL}/api/employee/",</w:t>
        <w:br/>
        <w:t xml:space="preserve">                json=payload, headers=horilla_headers,</w:t>
        <w:br/>
        <w:t xml:space="preserve">            )</w:t>
        <w:br/>
        <w:br/>
        <w:t># === PUSH: HORILLA → D365 ===</w:t>
        <w:br/>
        <w:t>def sync_attendance_horilla_to_d365(last_sync, horilla_token, d365_token):</w:t>
        <w:br/>
        <w:t xml:space="preserve">    horilla_headers = {"Authorization": f"Bearer {horilla_token}"}</w:t>
        <w:br/>
        <w:t xml:space="preserve">    d365_headers = {"Authorization": f"Bearer {d365_token}", "Content-Type": "application/json"}</w:t>
        <w:br/>
        <w:br/>
        <w:t xml:space="preserve">    # Fetch attendance from Horilla</w:t>
        <w:br/>
        <w:t xml:space="preserve">    url = f"{HORILLA_BASE_URL}/api/attendance/attendance/"</w:t>
        <w:br/>
        <w:t xml:space="preserve">    params = {"attendance_date__gte": last_sync.split("T")[0]}</w:t>
        <w:br/>
        <w:t xml:space="preserve">    resp = requests.get(url, headers=horilla_headers, params=params)</w:t>
        <w:br/>
        <w:t xml:space="preserve">    resp.raise_for_status()</w:t>
        <w:br/>
        <w:t xml:space="preserve">    records = resp.json().get("results", resp.json())</w:t>
        <w:br/>
        <w:br/>
        <w:t xml:space="preserve">    for rec in records:</w:t>
        <w:br/>
        <w:t xml:space="preserve">        payload = {</w:t>
        <w:br/>
        <w:t xml:space="preserve">            "msdyn_attendancedate": rec["attendance_date"],</w:t>
        <w:br/>
        <w:t xml:space="preserve">            "msdyn_clockintime": rec.get("clock_in"),</w:t>
        <w:br/>
        <w:t xml:space="preserve">            "msdyn_clockouttime": rec.get("clock_out"),</w:t>
        <w:br/>
        <w:t xml:space="preserve">            "msdyn_workedhours": rec.get("worked_hours"),</w:t>
        <w:br/>
        <w:t xml:space="preserve">            "msdyn_overtime": rec.get("overtime"),</w:t>
        <w:br/>
        <w:t xml:space="preserve">        }</w:t>
        <w:br/>
        <w:t xml:space="preserve">        d365_url = f"{D365_BASE_URL}/api/data/v9.2/msdyn_attendances"</w:t>
        <w:br/>
        <w:t xml:space="preserve">        requests.post(d365_url, json=payload, headers=d365_headers)</w:t>
        <w:br/>
        <w:br/>
        <w:t># === MAIN LOOP ===</w:t>
        <w:br/>
        <w:t>def main():</w:t>
        <w:br/>
        <w:t xml:space="preserve">    last_sync = datetime.now(timezone.utc).isoformat()</w:t>
        <w:br/>
        <w:br/>
        <w:t xml:space="preserve">    horilla_token = get_horilla_token()</w:t>
        <w:br/>
        <w:t xml:space="preserve">    d365_token = get_d365_token()</w:t>
        <w:br/>
        <w:br/>
        <w:t xml:space="preserve">    sync_employees_d365_to_horilla(last_sync, horilla_token, d365_token)</w:t>
        <w:br/>
        <w:t xml:space="preserve">    sync_attendance_horilla_to_d365(last_sync, horilla_token, d365_token)</w:t>
        <w:br/>
        <w:br/>
        <w:t xml:space="preserve">    print(f"Sync completed at {datetime.now(timezone.utc).isoformat()}")</w:t>
        <w:br/>
        <w:br/>
        <w:t>if __name__ == "__main__":</w:t>
        <w:br/>
        <w:t xml:space="preserve">    main()</w:t>
        <w:br/>
      </w:r>
    </w:p>
    <w:p>
      <w:r>
        <w:br w:type="page"/>
      </w:r>
    </w:p>
    <w:p>
      <w:pPr>
        <w:pStyle w:val="Heading1"/>
      </w:pPr>
      <w:r>
        <w:t>Appendix B: Entity Field Reference</w:t>
      </w:r>
    </w:p>
    <w:p>
      <w:pPr>
        <w:pStyle w:val="Heading2"/>
      </w:pPr>
      <w:r>
        <w:t>B.1 Horilla Employee Schema (Key Fields)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18"/>
              </w:rPr>
              <w:t>Field</w:t>
            </w:r>
          </w:p>
        </w:tc>
        <w:tc>
          <w:tcPr>
            <w:tcW w:type="dxa" w:w="2880"/>
            <w:shd w:val="clear" w:color="auto" w:fill="1F4E79"/>
          </w:tcPr>
          <w:p>
            <w:r/>
            <w:r>
              <w:rPr>
                <w:b/>
                <w:color w:val="FFFFFF"/>
                <w:sz w:val="18"/>
              </w:rPr>
              <w:t>Type</w:t>
            </w:r>
          </w:p>
        </w:tc>
        <w:tc>
          <w:tcPr>
            <w:tcW w:type="dxa" w:w="2880"/>
            <w:shd w:val="clear" w:color="auto" w:fill="1F4E79"/>
          </w:tcPr>
          <w:p>
            <w:r/>
            <w:r>
              <w:rPr>
                <w:b/>
                <w:color w:val="FFFFFF"/>
                <w:sz w:val="18"/>
              </w:rPr>
              <w:t>Source Model</w:t>
            </w:r>
          </w:p>
        </w:tc>
      </w:tr>
      <w:tr>
        <w:tc>
          <w:tcPr>
            <w:tcW w:type="dxa" w:w="2880"/>
          </w:tcPr>
          <w:p>
            <w:pPr>
              <w:spacing w:before="40" w:after="40"/>
            </w:pPr>
            <w:r/>
            <w:r>
              <w:rPr>
                <w:rFonts w:ascii="Calibri" w:hAnsi="Calibri"/>
                <w:sz w:val="18"/>
              </w:rPr>
              <w:t>id</w:t>
            </w:r>
          </w:p>
        </w:tc>
        <w:tc>
          <w:tcPr>
            <w:tcW w:type="dxa" w:w="2880"/>
          </w:tcPr>
          <w:p>
            <w:pPr>
              <w:spacing w:before="40" w:after="40"/>
            </w:pPr>
            <w:r/>
            <w:r>
              <w:rPr>
                <w:rFonts w:ascii="Calibri" w:hAnsi="Calibri"/>
                <w:sz w:val="18"/>
              </w:rPr>
              <w:t>Integer (PK)</w:t>
            </w:r>
          </w:p>
        </w:tc>
        <w:tc>
          <w:tcPr>
            <w:tcW w:type="dxa" w:w="2880"/>
          </w:tcPr>
          <w:p>
            <w:pPr>
              <w:spacing w:before="40" w:after="40"/>
            </w:pPr>
            <w:r/>
            <w:r>
              <w:rPr>
                <w:rFonts w:ascii="Calibri" w:hAnsi="Calibri"/>
                <w:sz w:val="18"/>
              </w:rPr>
              <w:t>Employee</w:t>
            </w:r>
          </w:p>
        </w:tc>
      </w:tr>
      <w:tr>
        <w:tc>
          <w:tcPr>
            <w:tcW w:type="dxa" w:w="2880"/>
          </w:tcPr>
          <w:p>
            <w:pPr>
              <w:spacing w:before="40" w:after="40"/>
            </w:pPr>
            <w:r/>
            <w:r>
              <w:rPr>
                <w:rFonts w:ascii="Calibri" w:hAnsi="Calibri"/>
                <w:sz w:val="18"/>
              </w:rPr>
              <w:t>employee_first_name</w:t>
            </w:r>
          </w:p>
        </w:tc>
        <w:tc>
          <w:tcPr>
            <w:tcW w:type="dxa" w:w="2880"/>
          </w:tcPr>
          <w:p>
            <w:pPr>
              <w:spacing w:before="40" w:after="40"/>
            </w:pPr>
            <w:r/>
            <w:r>
              <w:rPr>
                <w:rFonts w:ascii="Calibri" w:hAnsi="Calibri"/>
                <w:sz w:val="18"/>
              </w:rPr>
              <w:t>Char(100)</w:t>
            </w:r>
          </w:p>
        </w:tc>
        <w:tc>
          <w:tcPr>
            <w:tcW w:type="dxa" w:w="2880"/>
          </w:tcPr>
          <w:p>
            <w:pPr>
              <w:spacing w:before="40" w:after="40"/>
            </w:pPr>
            <w:r/>
            <w:r>
              <w:rPr>
                <w:rFonts w:ascii="Calibri" w:hAnsi="Calibri"/>
                <w:sz w:val="18"/>
              </w:rPr>
              <w:t>Employee</w:t>
            </w:r>
          </w:p>
        </w:tc>
      </w:tr>
      <w:tr>
        <w:tc>
          <w:tcPr>
            <w:tcW w:type="dxa" w:w="2880"/>
          </w:tcPr>
          <w:p>
            <w:pPr>
              <w:spacing w:before="40" w:after="40"/>
            </w:pPr>
            <w:r/>
            <w:r>
              <w:rPr>
                <w:rFonts w:ascii="Calibri" w:hAnsi="Calibri"/>
                <w:sz w:val="18"/>
              </w:rPr>
              <w:t>employee_last_name</w:t>
            </w:r>
          </w:p>
        </w:tc>
        <w:tc>
          <w:tcPr>
            <w:tcW w:type="dxa" w:w="2880"/>
          </w:tcPr>
          <w:p>
            <w:pPr>
              <w:spacing w:before="40" w:after="40"/>
            </w:pPr>
            <w:r/>
            <w:r>
              <w:rPr>
                <w:rFonts w:ascii="Calibri" w:hAnsi="Calibri"/>
                <w:sz w:val="18"/>
              </w:rPr>
              <w:t>Char(100)</w:t>
            </w:r>
          </w:p>
        </w:tc>
        <w:tc>
          <w:tcPr>
            <w:tcW w:type="dxa" w:w="2880"/>
          </w:tcPr>
          <w:p>
            <w:pPr>
              <w:spacing w:before="40" w:after="40"/>
            </w:pPr>
            <w:r/>
            <w:r>
              <w:rPr>
                <w:rFonts w:ascii="Calibri" w:hAnsi="Calibri"/>
                <w:sz w:val="18"/>
              </w:rPr>
              <w:t>Employee</w:t>
            </w:r>
          </w:p>
        </w:tc>
      </w:tr>
      <w:tr>
        <w:tc>
          <w:tcPr>
            <w:tcW w:type="dxa" w:w="2880"/>
          </w:tcPr>
          <w:p>
            <w:pPr>
              <w:spacing w:before="40" w:after="40"/>
            </w:pPr>
            <w:r/>
            <w:r>
              <w:rPr>
                <w:rFonts w:ascii="Calibri" w:hAnsi="Calibri"/>
                <w:sz w:val="18"/>
              </w:rPr>
              <w:t>email</w:t>
            </w:r>
          </w:p>
        </w:tc>
        <w:tc>
          <w:tcPr>
            <w:tcW w:type="dxa" w:w="2880"/>
          </w:tcPr>
          <w:p>
            <w:pPr>
              <w:spacing w:before="40" w:after="40"/>
            </w:pPr>
            <w:r/>
            <w:r>
              <w:rPr>
                <w:rFonts w:ascii="Calibri" w:hAnsi="Calibri"/>
                <w:sz w:val="18"/>
              </w:rPr>
              <w:t>EmailField (unique)</w:t>
            </w:r>
          </w:p>
        </w:tc>
        <w:tc>
          <w:tcPr>
            <w:tcW w:type="dxa" w:w="2880"/>
          </w:tcPr>
          <w:p>
            <w:pPr>
              <w:spacing w:before="40" w:after="40"/>
            </w:pPr>
            <w:r/>
            <w:r>
              <w:rPr>
                <w:rFonts w:ascii="Calibri" w:hAnsi="Calibri"/>
                <w:sz w:val="18"/>
              </w:rPr>
              <w:t>Employee</w:t>
            </w:r>
          </w:p>
        </w:tc>
      </w:tr>
      <w:tr>
        <w:tc>
          <w:tcPr>
            <w:tcW w:type="dxa" w:w="2880"/>
          </w:tcPr>
          <w:p>
            <w:pPr>
              <w:spacing w:before="40" w:after="40"/>
            </w:pPr>
            <w:r/>
            <w:r>
              <w:rPr>
                <w:rFonts w:ascii="Calibri" w:hAnsi="Calibri"/>
                <w:sz w:val="18"/>
              </w:rPr>
              <w:t>phone</w:t>
            </w:r>
          </w:p>
        </w:tc>
        <w:tc>
          <w:tcPr>
            <w:tcW w:type="dxa" w:w="2880"/>
          </w:tcPr>
          <w:p>
            <w:pPr>
              <w:spacing w:before="40" w:after="40"/>
            </w:pPr>
            <w:r/>
            <w:r>
              <w:rPr>
                <w:rFonts w:ascii="Calibri" w:hAnsi="Calibri"/>
                <w:sz w:val="18"/>
              </w:rPr>
              <w:t>Char(15)</w:t>
            </w:r>
          </w:p>
        </w:tc>
        <w:tc>
          <w:tcPr>
            <w:tcW w:type="dxa" w:w="2880"/>
          </w:tcPr>
          <w:p>
            <w:pPr>
              <w:spacing w:before="40" w:after="40"/>
            </w:pPr>
            <w:r/>
            <w:r>
              <w:rPr>
                <w:rFonts w:ascii="Calibri" w:hAnsi="Calibri"/>
                <w:sz w:val="18"/>
              </w:rPr>
              <w:t>Employee</w:t>
            </w:r>
          </w:p>
        </w:tc>
      </w:tr>
      <w:tr>
        <w:tc>
          <w:tcPr>
            <w:tcW w:type="dxa" w:w="2880"/>
          </w:tcPr>
          <w:p>
            <w:pPr>
              <w:spacing w:before="40" w:after="40"/>
            </w:pPr>
            <w:r/>
            <w:r>
              <w:rPr>
                <w:rFonts w:ascii="Calibri" w:hAnsi="Calibri"/>
                <w:sz w:val="18"/>
              </w:rPr>
              <w:t>badge_id</w:t>
            </w:r>
          </w:p>
        </w:tc>
        <w:tc>
          <w:tcPr>
            <w:tcW w:type="dxa" w:w="2880"/>
          </w:tcPr>
          <w:p>
            <w:pPr>
              <w:spacing w:before="40" w:after="40"/>
            </w:pPr>
            <w:r/>
            <w:r>
              <w:rPr>
                <w:rFonts w:ascii="Calibri" w:hAnsi="Calibri"/>
                <w:sz w:val="18"/>
              </w:rPr>
              <w:t>Char(50) (unique)</w:t>
            </w:r>
          </w:p>
        </w:tc>
        <w:tc>
          <w:tcPr>
            <w:tcW w:type="dxa" w:w="2880"/>
          </w:tcPr>
          <w:p>
            <w:pPr>
              <w:spacing w:before="40" w:after="40"/>
            </w:pPr>
            <w:r/>
            <w:r>
              <w:rPr>
                <w:rFonts w:ascii="Calibri" w:hAnsi="Calibri"/>
                <w:sz w:val="18"/>
              </w:rPr>
              <w:t>Employee</w:t>
            </w:r>
          </w:p>
        </w:tc>
      </w:tr>
      <w:tr>
        <w:tc>
          <w:tcPr>
            <w:tcW w:type="dxa" w:w="2880"/>
          </w:tcPr>
          <w:p>
            <w:pPr>
              <w:spacing w:before="40" w:after="40"/>
            </w:pPr>
            <w:r/>
            <w:r>
              <w:rPr>
                <w:rFonts w:ascii="Calibri" w:hAnsi="Calibri"/>
                <w:sz w:val="18"/>
              </w:rPr>
              <w:t>employee_profile</w:t>
            </w:r>
          </w:p>
        </w:tc>
        <w:tc>
          <w:tcPr>
            <w:tcW w:type="dxa" w:w="2880"/>
          </w:tcPr>
          <w:p>
            <w:pPr>
              <w:spacing w:before="40" w:after="40"/>
            </w:pPr>
            <w:r/>
            <w:r>
              <w:rPr>
                <w:rFonts w:ascii="Calibri" w:hAnsi="Calibri"/>
                <w:sz w:val="18"/>
              </w:rPr>
              <w:t>ImageField</w:t>
            </w:r>
          </w:p>
        </w:tc>
        <w:tc>
          <w:tcPr>
            <w:tcW w:type="dxa" w:w="2880"/>
          </w:tcPr>
          <w:p>
            <w:pPr>
              <w:spacing w:before="40" w:after="40"/>
            </w:pPr>
            <w:r/>
            <w:r>
              <w:rPr>
                <w:rFonts w:ascii="Calibri" w:hAnsi="Calibri"/>
                <w:sz w:val="18"/>
              </w:rPr>
              <w:t>Employee</w:t>
            </w:r>
          </w:p>
        </w:tc>
      </w:tr>
      <w:tr>
        <w:tc>
          <w:tcPr>
            <w:tcW w:type="dxa" w:w="2880"/>
          </w:tcPr>
          <w:p>
            <w:pPr>
              <w:spacing w:before="40" w:after="40"/>
            </w:pPr>
            <w:r/>
            <w:r>
              <w:rPr>
                <w:rFonts w:ascii="Calibri" w:hAnsi="Calibri"/>
                <w:sz w:val="18"/>
              </w:rPr>
              <w:t>address</w:t>
            </w:r>
          </w:p>
        </w:tc>
        <w:tc>
          <w:tcPr>
            <w:tcW w:type="dxa" w:w="2880"/>
          </w:tcPr>
          <w:p>
            <w:pPr>
              <w:spacing w:before="40" w:after="40"/>
            </w:pPr>
            <w:r/>
            <w:r>
              <w:rPr>
                <w:rFonts w:ascii="Calibri" w:hAnsi="Calibri"/>
                <w:sz w:val="18"/>
              </w:rPr>
              <w:t>TextField</w:t>
            </w:r>
          </w:p>
        </w:tc>
        <w:tc>
          <w:tcPr>
            <w:tcW w:type="dxa" w:w="2880"/>
          </w:tcPr>
          <w:p>
            <w:pPr>
              <w:spacing w:before="40" w:after="40"/>
            </w:pPr>
            <w:r/>
            <w:r>
              <w:rPr>
                <w:rFonts w:ascii="Calibri" w:hAnsi="Calibri"/>
                <w:sz w:val="18"/>
              </w:rPr>
              <w:t>Employee</w:t>
            </w:r>
          </w:p>
        </w:tc>
      </w:tr>
      <w:tr>
        <w:tc>
          <w:tcPr>
            <w:tcW w:type="dxa" w:w="2880"/>
          </w:tcPr>
          <w:p>
            <w:pPr>
              <w:spacing w:before="40" w:after="40"/>
            </w:pPr>
            <w:r/>
            <w:r>
              <w:rPr>
                <w:rFonts w:ascii="Calibri" w:hAnsi="Calibri"/>
                <w:sz w:val="18"/>
              </w:rPr>
              <w:t>city</w:t>
            </w:r>
          </w:p>
        </w:tc>
        <w:tc>
          <w:tcPr>
            <w:tcW w:type="dxa" w:w="2880"/>
          </w:tcPr>
          <w:p>
            <w:pPr>
              <w:spacing w:before="40" w:after="40"/>
            </w:pPr>
            <w:r/>
            <w:r>
              <w:rPr>
                <w:rFonts w:ascii="Calibri" w:hAnsi="Calibri"/>
                <w:sz w:val="18"/>
              </w:rPr>
              <w:t>Char(50)</w:t>
            </w:r>
          </w:p>
        </w:tc>
        <w:tc>
          <w:tcPr>
            <w:tcW w:type="dxa" w:w="2880"/>
          </w:tcPr>
          <w:p>
            <w:pPr>
              <w:spacing w:before="40" w:after="40"/>
            </w:pPr>
            <w:r/>
            <w:r>
              <w:rPr>
                <w:rFonts w:ascii="Calibri" w:hAnsi="Calibri"/>
                <w:sz w:val="18"/>
              </w:rPr>
              <w:t>Employee</w:t>
            </w:r>
          </w:p>
        </w:tc>
      </w:tr>
      <w:tr>
        <w:tc>
          <w:tcPr>
            <w:tcW w:type="dxa" w:w="2880"/>
          </w:tcPr>
          <w:p>
            <w:pPr>
              <w:spacing w:before="40" w:after="40"/>
            </w:pPr>
            <w:r/>
            <w:r>
              <w:rPr>
                <w:rFonts w:ascii="Calibri" w:hAnsi="Calibri"/>
                <w:sz w:val="18"/>
              </w:rPr>
              <w:t>state</w:t>
            </w:r>
          </w:p>
        </w:tc>
        <w:tc>
          <w:tcPr>
            <w:tcW w:type="dxa" w:w="2880"/>
          </w:tcPr>
          <w:p>
            <w:pPr>
              <w:spacing w:before="40" w:after="40"/>
            </w:pPr>
            <w:r/>
            <w:r>
              <w:rPr>
                <w:rFonts w:ascii="Calibri" w:hAnsi="Calibri"/>
                <w:sz w:val="18"/>
              </w:rPr>
              <w:t>Char(50)</w:t>
            </w:r>
          </w:p>
        </w:tc>
        <w:tc>
          <w:tcPr>
            <w:tcW w:type="dxa" w:w="2880"/>
          </w:tcPr>
          <w:p>
            <w:pPr>
              <w:spacing w:before="40" w:after="40"/>
            </w:pPr>
            <w:r/>
            <w:r>
              <w:rPr>
                <w:rFonts w:ascii="Calibri" w:hAnsi="Calibri"/>
                <w:sz w:val="18"/>
              </w:rPr>
              <w:t>Employee</w:t>
            </w:r>
          </w:p>
        </w:tc>
      </w:tr>
      <w:tr>
        <w:tc>
          <w:tcPr>
            <w:tcW w:type="dxa" w:w="2880"/>
          </w:tcPr>
          <w:p>
            <w:pPr>
              <w:spacing w:before="40" w:after="40"/>
            </w:pPr>
            <w:r/>
            <w:r>
              <w:rPr>
                <w:rFonts w:ascii="Calibri" w:hAnsi="Calibri"/>
                <w:sz w:val="18"/>
              </w:rPr>
              <w:t>country</w:t>
            </w:r>
          </w:p>
        </w:tc>
        <w:tc>
          <w:tcPr>
            <w:tcW w:type="dxa" w:w="2880"/>
          </w:tcPr>
          <w:p>
            <w:pPr>
              <w:spacing w:before="40" w:after="40"/>
            </w:pPr>
            <w:r/>
            <w:r>
              <w:rPr>
                <w:rFonts w:ascii="Calibri" w:hAnsi="Calibri"/>
                <w:sz w:val="18"/>
              </w:rPr>
              <w:t>Char(50)</w:t>
            </w:r>
          </w:p>
        </w:tc>
        <w:tc>
          <w:tcPr>
            <w:tcW w:type="dxa" w:w="2880"/>
          </w:tcPr>
          <w:p>
            <w:pPr>
              <w:spacing w:before="40" w:after="40"/>
            </w:pPr>
            <w:r/>
            <w:r>
              <w:rPr>
                <w:rFonts w:ascii="Calibri" w:hAnsi="Calibri"/>
                <w:sz w:val="18"/>
              </w:rPr>
              <w:t>Employee</w:t>
            </w:r>
          </w:p>
        </w:tc>
      </w:tr>
      <w:tr>
        <w:tc>
          <w:tcPr>
            <w:tcW w:type="dxa" w:w="2880"/>
          </w:tcPr>
          <w:p>
            <w:pPr>
              <w:spacing w:before="40" w:after="40"/>
            </w:pPr>
            <w:r/>
            <w:r>
              <w:rPr>
                <w:rFonts w:ascii="Calibri" w:hAnsi="Calibri"/>
                <w:sz w:val="18"/>
              </w:rPr>
              <w:t>zip</w:t>
            </w:r>
          </w:p>
        </w:tc>
        <w:tc>
          <w:tcPr>
            <w:tcW w:type="dxa" w:w="2880"/>
          </w:tcPr>
          <w:p>
            <w:pPr>
              <w:spacing w:before="40" w:after="40"/>
            </w:pPr>
            <w:r/>
            <w:r>
              <w:rPr>
                <w:rFonts w:ascii="Calibri" w:hAnsi="Calibri"/>
                <w:sz w:val="18"/>
              </w:rPr>
              <w:t>Char(10)</w:t>
            </w:r>
          </w:p>
        </w:tc>
        <w:tc>
          <w:tcPr>
            <w:tcW w:type="dxa" w:w="2880"/>
          </w:tcPr>
          <w:p>
            <w:pPr>
              <w:spacing w:before="40" w:after="40"/>
            </w:pPr>
            <w:r/>
            <w:r>
              <w:rPr>
                <w:rFonts w:ascii="Calibri" w:hAnsi="Calibri"/>
                <w:sz w:val="18"/>
              </w:rPr>
              <w:t>Employee</w:t>
            </w:r>
          </w:p>
        </w:tc>
      </w:tr>
      <w:tr>
        <w:tc>
          <w:tcPr>
            <w:tcW w:type="dxa" w:w="2880"/>
          </w:tcPr>
          <w:p>
            <w:pPr>
              <w:spacing w:before="40" w:after="40"/>
            </w:pPr>
            <w:r/>
            <w:r>
              <w:rPr>
                <w:rFonts w:ascii="Calibri" w:hAnsi="Calibri"/>
                <w:sz w:val="18"/>
              </w:rPr>
              <w:t>dob</w:t>
            </w:r>
          </w:p>
        </w:tc>
        <w:tc>
          <w:tcPr>
            <w:tcW w:type="dxa" w:w="2880"/>
          </w:tcPr>
          <w:p>
            <w:pPr>
              <w:spacing w:before="40" w:after="40"/>
            </w:pPr>
            <w:r/>
            <w:r>
              <w:rPr>
                <w:rFonts w:ascii="Calibri" w:hAnsi="Calibri"/>
                <w:sz w:val="18"/>
              </w:rPr>
              <w:t>DateField</w:t>
            </w:r>
          </w:p>
        </w:tc>
        <w:tc>
          <w:tcPr>
            <w:tcW w:type="dxa" w:w="2880"/>
          </w:tcPr>
          <w:p>
            <w:pPr>
              <w:spacing w:before="40" w:after="40"/>
            </w:pPr>
            <w:r/>
            <w:r>
              <w:rPr>
                <w:rFonts w:ascii="Calibri" w:hAnsi="Calibri"/>
                <w:sz w:val="18"/>
              </w:rPr>
              <w:t>Employee</w:t>
            </w:r>
          </w:p>
        </w:tc>
      </w:tr>
      <w:tr>
        <w:tc>
          <w:tcPr>
            <w:tcW w:type="dxa" w:w="2880"/>
          </w:tcPr>
          <w:p>
            <w:pPr>
              <w:spacing w:before="40" w:after="40"/>
            </w:pPr>
            <w:r/>
            <w:r>
              <w:rPr>
                <w:rFonts w:ascii="Calibri" w:hAnsi="Calibri"/>
                <w:sz w:val="18"/>
              </w:rPr>
              <w:t>gender</w:t>
            </w:r>
          </w:p>
        </w:tc>
        <w:tc>
          <w:tcPr>
            <w:tcW w:type="dxa" w:w="2880"/>
          </w:tcPr>
          <w:p>
            <w:pPr>
              <w:spacing w:before="40" w:after="40"/>
            </w:pPr>
            <w:r/>
            <w:r>
              <w:rPr>
                <w:rFonts w:ascii="Calibri" w:hAnsi="Calibri"/>
                <w:sz w:val="18"/>
              </w:rPr>
              <w:t>Char(10)</w:t>
            </w:r>
          </w:p>
        </w:tc>
        <w:tc>
          <w:tcPr>
            <w:tcW w:type="dxa" w:w="2880"/>
          </w:tcPr>
          <w:p>
            <w:pPr>
              <w:spacing w:before="40" w:after="40"/>
            </w:pPr>
            <w:r/>
            <w:r>
              <w:rPr>
                <w:rFonts w:ascii="Calibri" w:hAnsi="Calibri"/>
                <w:sz w:val="18"/>
              </w:rPr>
              <w:t>Employee</w:t>
            </w:r>
          </w:p>
        </w:tc>
      </w:tr>
      <w:tr>
        <w:tc>
          <w:tcPr>
            <w:tcW w:type="dxa" w:w="2880"/>
          </w:tcPr>
          <w:p>
            <w:pPr>
              <w:spacing w:before="40" w:after="40"/>
            </w:pPr>
            <w:r/>
            <w:r>
              <w:rPr>
                <w:rFonts w:ascii="Calibri" w:hAnsi="Calibri"/>
                <w:sz w:val="18"/>
              </w:rPr>
              <w:t>employee_work_info_id</w:t>
            </w:r>
          </w:p>
        </w:tc>
        <w:tc>
          <w:tcPr>
            <w:tcW w:type="dxa" w:w="2880"/>
          </w:tcPr>
          <w:p>
            <w:pPr>
              <w:spacing w:before="40" w:after="40"/>
            </w:pPr>
            <w:r/>
            <w:r>
              <w:rPr>
                <w:rFonts w:ascii="Calibri" w:hAnsi="Calibri"/>
                <w:sz w:val="18"/>
              </w:rPr>
              <w:t>FK → EmployeeWorkInformation</w:t>
            </w:r>
          </w:p>
        </w:tc>
        <w:tc>
          <w:tcPr>
            <w:tcW w:type="dxa" w:w="2880"/>
          </w:tcPr>
          <w:p>
            <w:pPr>
              <w:spacing w:before="40" w:after="40"/>
            </w:pPr>
            <w:r/>
            <w:r>
              <w:rPr>
                <w:rFonts w:ascii="Calibri" w:hAnsi="Calibri"/>
                <w:sz w:val="18"/>
              </w:rPr>
              <w:t>Employee</w:t>
            </w:r>
          </w:p>
        </w:tc>
      </w:tr>
      <w:tr>
        <w:tc>
          <w:tcPr>
            <w:tcW w:type="dxa" w:w="2880"/>
          </w:tcPr>
          <w:p>
            <w:pPr>
              <w:spacing w:before="40" w:after="40"/>
            </w:pPr>
            <w:r/>
            <w:r>
              <w:rPr>
                <w:rFonts w:ascii="Calibri" w:hAnsi="Calibri"/>
                <w:sz w:val="18"/>
              </w:rPr>
              <w:t>employee_bank_details_id</w:t>
            </w:r>
          </w:p>
        </w:tc>
        <w:tc>
          <w:tcPr>
            <w:tcW w:type="dxa" w:w="2880"/>
          </w:tcPr>
          <w:p>
            <w:pPr>
              <w:spacing w:before="40" w:after="40"/>
            </w:pPr>
            <w:r/>
            <w:r>
              <w:rPr>
                <w:rFonts w:ascii="Calibri" w:hAnsi="Calibri"/>
                <w:sz w:val="18"/>
              </w:rPr>
              <w:t>FK → EmployeeBankDetails</w:t>
            </w:r>
          </w:p>
        </w:tc>
        <w:tc>
          <w:tcPr>
            <w:tcW w:type="dxa" w:w="2880"/>
          </w:tcPr>
          <w:p>
            <w:pPr>
              <w:spacing w:before="40" w:after="40"/>
            </w:pPr>
            <w:r/>
            <w:r>
              <w:rPr>
                <w:rFonts w:ascii="Calibri" w:hAnsi="Calibri"/>
                <w:sz w:val="18"/>
              </w:rPr>
              <w:t>Employee</w:t>
            </w:r>
          </w:p>
        </w:tc>
      </w:tr>
      <w:tr>
        <w:tc>
          <w:tcPr>
            <w:tcW w:type="dxa" w:w="2880"/>
          </w:tcPr>
          <w:p>
            <w:pPr>
              <w:spacing w:before="40" w:after="40"/>
            </w:pPr>
            <w:r/>
            <w:r>
              <w:rPr>
                <w:rFonts w:ascii="Calibri" w:hAnsi="Calibri"/>
                <w:sz w:val="18"/>
              </w:rPr>
              <w:t>job_position_name</w:t>
            </w:r>
          </w:p>
        </w:tc>
        <w:tc>
          <w:tcPr>
            <w:tcW w:type="dxa" w:w="2880"/>
          </w:tcPr>
          <w:p>
            <w:pPr>
              <w:spacing w:before="40" w:after="40"/>
            </w:pPr>
            <w:r/>
            <w:r>
              <w:rPr>
                <w:rFonts w:ascii="Calibri" w:hAnsi="Calibri"/>
                <w:sz w:val="18"/>
              </w:rPr>
              <w:t>ReadOnly (via work_info)</w:t>
            </w:r>
          </w:p>
        </w:tc>
        <w:tc>
          <w:tcPr>
            <w:tcW w:type="dxa" w:w="2880"/>
          </w:tcPr>
          <w:p>
            <w:pPr>
              <w:spacing w:before="40" w:after="40"/>
            </w:pPr>
            <w:r/>
            <w:r>
              <w:rPr>
                <w:rFonts w:ascii="Calibri" w:hAnsi="Calibri"/>
                <w:sz w:val="18"/>
              </w:rPr>
              <w:t>Employee (serializer)</w:t>
            </w:r>
          </w:p>
        </w:tc>
      </w:tr>
      <w:tr>
        <w:tc>
          <w:tcPr>
            <w:tcW w:type="dxa" w:w="2880"/>
          </w:tcPr>
          <w:p>
            <w:pPr>
              <w:spacing w:before="40" w:after="40"/>
            </w:pPr>
            <w:r/>
            <w:r>
              <w:rPr>
                <w:rFonts w:ascii="Calibri" w:hAnsi="Calibri"/>
                <w:sz w:val="18"/>
              </w:rPr>
              <w:t>department_name</w:t>
            </w:r>
          </w:p>
        </w:tc>
        <w:tc>
          <w:tcPr>
            <w:tcW w:type="dxa" w:w="2880"/>
          </w:tcPr>
          <w:p>
            <w:pPr>
              <w:spacing w:before="40" w:after="40"/>
            </w:pPr>
            <w:r/>
            <w:r>
              <w:rPr>
                <w:rFonts w:ascii="Calibri" w:hAnsi="Calibri"/>
                <w:sz w:val="18"/>
              </w:rPr>
              <w:t>ReadOnly (via work_info)</w:t>
            </w:r>
          </w:p>
        </w:tc>
        <w:tc>
          <w:tcPr>
            <w:tcW w:type="dxa" w:w="2880"/>
          </w:tcPr>
          <w:p>
            <w:pPr>
              <w:spacing w:before="40" w:after="40"/>
            </w:pPr>
            <w:r/>
            <w:r>
              <w:rPr>
                <w:rFonts w:ascii="Calibri" w:hAnsi="Calibri"/>
                <w:sz w:val="18"/>
              </w:rPr>
              <w:t>Employee (serializer)</w:t>
            </w:r>
          </w:p>
        </w:tc>
      </w:tr>
      <w:tr>
        <w:tc>
          <w:tcPr>
            <w:tcW w:type="dxa" w:w="2880"/>
          </w:tcPr>
          <w:p>
            <w:pPr>
              <w:spacing w:before="40" w:after="40"/>
            </w:pPr>
            <w:r/>
            <w:r>
              <w:rPr>
                <w:rFonts w:ascii="Calibri" w:hAnsi="Calibri"/>
                <w:sz w:val="18"/>
              </w:rPr>
              <w:t>is_active</w:t>
            </w:r>
          </w:p>
        </w:tc>
        <w:tc>
          <w:tcPr>
            <w:tcW w:type="dxa" w:w="2880"/>
          </w:tcPr>
          <w:p>
            <w:pPr>
              <w:spacing w:before="40" w:after="40"/>
            </w:pPr>
            <w:r/>
            <w:r>
              <w:rPr>
                <w:rFonts w:ascii="Calibri" w:hAnsi="Calibri"/>
                <w:sz w:val="18"/>
              </w:rPr>
              <w:t>BooleanField</w:t>
            </w:r>
          </w:p>
        </w:tc>
        <w:tc>
          <w:tcPr>
            <w:tcW w:type="dxa" w:w="2880"/>
          </w:tcPr>
          <w:p>
            <w:pPr>
              <w:spacing w:before="40" w:after="40"/>
            </w:pPr>
            <w:r/>
            <w:r>
              <w:rPr>
                <w:rFonts w:ascii="Calibri" w:hAnsi="Calibri"/>
                <w:sz w:val="18"/>
              </w:rPr>
              <w:t>Employee</w:t>
            </w:r>
          </w:p>
        </w:tc>
      </w:tr>
    </w:tbl>
    <w:p/>
    <w:p>
      <w:pPr>
        <w:pStyle w:val="Heading2"/>
      </w:pPr>
      <w:r>
        <w:t>B.2 Horilla EmployeeWorkInformation Schema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18"/>
              </w:rPr>
              <w:t>Field</w:t>
            </w:r>
          </w:p>
        </w:tc>
        <w:tc>
          <w:tcPr>
            <w:tcW w:type="dxa" w:w="2880"/>
            <w:shd w:val="clear" w:color="auto" w:fill="1F4E79"/>
          </w:tcPr>
          <w:p>
            <w:r/>
            <w:r>
              <w:rPr>
                <w:b/>
                <w:color w:val="FFFFFF"/>
                <w:sz w:val="18"/>
              </w:rPr>
              <w:t>Type</w:t>
            </w:r>
          </w:p>
        </w:tc>
        <w:tc>
          <w:tcPr>
            <w:tcW w:type="dxa" w:w="2880"/>
            <w:shd w:val="clear" w:color="auto" w:fill="1F4E79"/>
          </w:tcPr>
          <w:p>
            <w:r/>
            <w:r>
              <w:rPr>
                <w:b/>
                <w:color w:val="FFFFFF"/>
                <w:sz w:val="18"/>
              </w:rPr>
              <w:t>Notes</w:t>
            </w:r>
          </w:p>
        </w:tc>
      </w:tr>
      <w:tr>
        <w:tc>
          <w:tcPr>
            <w:tcW w:type="dxa" w:w="2880"/>
          </w:tcPr>
          <w:p>
            <w:pPr>
              <w:spacing w:before="40" w:after="40"/>
            </w:pPr>
            <w:r/>
            <w:r>
              <w:rPr>
                <w:rFonts w:ascii="Calibri" w:hAnsi="Calibri"/>
                <w:sz w:val="18"/>
              </w:rPr>
              <w:t>id</w:t>
            </w:r>
          </w:p>
        </w:tc>
        <w:tc>
          <w:tcPr>
            <w:tcW w:type="dxa" w:w="2880"/>
          </w:tcPr>
          <w:p>
            <w:pPr>
              <w:spacing w:before="40" w:after="40"/>
            </w:pPr>
            <w:r/>
            <w:r>
              <w:rPr>
                <w:rFonts w:ascii="Calibri" w:hAnsi="Calibri"/>
                <w:sz w:val="18"/>
              </w:rPr>
              <w:t>Integer (PK)</w:t>
            </w:r>
          </w:p>
        </w:tc>
        <w:tc>
          <w:tcPr>
            <w:tcW w:type="dxa" w:w="2880"/>
          </w:tcPr>
          <w:p>
            <w:pPr>
              <w:spacing w:before="40" w:after="40"/>
            </w:pPr>
            <w:r/>
            <w:r>
              <w:rPr>
                <w:rFonts w:ascii="Calibri" w:hAnsi="Calibri"/>
                <w:sz w:val="18"/>
              </w:rPr>
              <w:t>Auto-generated</w:t>
            </w:r>
          </w:p>
        </w:tc>
      </w:tr>
      <w:tr>
        <w:tc>
          <w:tcPr>
            <w:tcW w:type="dxa" w:w="2880"/>
          </w:tcPr>
          <w:p>
            <w:pPr>
              <w:spacing w:before="40" w:after="40"/>
            </w:pPr>
            <w:r/>
            <w:r>
              <w:rPr>
                <w:rFonts w:ascii="Calibri" w:hAnsi="Calibri"/>
                <w:sz w:val="18"/>
              </w:rPr>
              <w:t>employee_id</w:t>
            </w:r>
          </w:p>
        </w:tc>
        <w:tc>
          <w:tcPr>
            <w:tcW w:type="dxa" w:w="2880"/>
          </w:tcPr>
          <w:p>
            <w:pPr>
              <w:spacing w:before="40" w:after="40"/>
            </w:pPr>
            <w:r/>
            <w:r>
              <w:rPr>
                <w:rFonts w:ascii="Calibri" w:hAnsi="Calibri"/>
                <w:sz w:val="18"/>
              </w:rPr>
              <w:t>FK → Employee</w:t>
            </w:r>
          </w:p>
        </w:tc>
        <w:tc>
          <w:tcPr>
            <w:tcW w:type="dxa" w:w="2880"/>
          </w:tcPr>
          <w:p>
            <w:pPr>
              <w:spacing w:before="40" w:after="40"/>
            </w:pPr>
            <w:r/>
            <w:r>
              <w:rPr>
                <w:rFonts w:ascii="Calibri" w:hAnsi="Calibri"/>
                <w:sz w:val="18"/>
              </w:rPr>
              <w:t>One-to-One</w:t>
            </w:r>
          </w:p>
        </w:tc>
      </w:tr>
      <w:tr>
        <w:tc>
          <w:tcPr>
            <w:tcW w:type="dxa" w:w="2880"/>
          </w:tcPr>
          <w:p>
            <w:pPr>
              <w:spacing w:before="40" w:after="40"/>
            </w:pPr>
            <w:r/>
            <w:r>
              <w:rPr>
                <w:rFonts w:ascii="Calibri" w:hAnsi="Calibri"/>
                <w:sz w:val="18"/>
              </w:rPr>
              <w:t>company_id</w:t>
            </w:r>
          </w:p>
        </w:tc>
        <w:tc>
          <w:tcPr>
            <w:tcW w:type="dxa" w:w="2880"/>
          </w:tcPr>
          <w:p>
            <w:pPr>
              <w:spacing w:before="40" w:after="40"/>
            </w:pPr>
            <w:r/>
            <w:r>
              <w:rPr>
                <w:rFonts w:ascii="Calibri" w:hAnsi="Calibri"/>
                <w:sz w:val="18"/>
              </w:rPr>
              <w:t>FK → Company</w:t>
            </w:r>
          </w:p>
        </w:tc>
        <w:tc>
          <w:tcPr>
            <w:tcW w:type="dxa" w:w="2880"/>
          </w:tcPr>
          <w:p>
            <w:pPr>
              <w:spacing w:before="40" w:after="40"/>
            </w:pPr>
            <w:r/>
            <w:r>
              <w:rPr>
                <w:rFonts w:ascii="Calibri" w:hAnsi="Calibri"/>
                <w:sz w:val="18"/>
              </w:rPr>
              <w:t>Organisation</w:t>
            </w:r>
          </w:p>
        </w:tc>
      </w:tr>
      <w:tr>
        <w:tc>
          <w:tcPr>
            <w:tcW w:type="dxa" w:w="2880"/>
          </w:tcPr>
          <w:p>
            <w:pPr>
              <w:spacing w:before="40" w:after="40"/>
            </w:pPr>
            <w:r/>
            <w:r>
              <w:rPr>
                <w:rFonts w:ascii="Calibri" w:hAnsi="Calibri"/>
                <w:sz w:val="18"/>
              </w:rPr>
              <w:t>department_id</w:t>
            </w:r>
          </w:p>
        </w:tc>
        <w:tc>
          <w:tcPr>
            <w:tcW w:type="dxa" w:w="2880"/>
          </w:tcPr>
          <w:p>
            <w:pPr>
              <w:spacing w:before="40" w:after="40"/>
            </w:pPr>
            <w:r/>
            <w:r>
              <w:rPr>
                <w:rFonts w:ascii="Calibri" w:hAnsi="Calibri"/>
                <w:sz w:val="18"/>
              </w:rPr>
              <w:t>FK → Department</w:t>
            </w:r>
          </w:p>
        </w:tc>
        <w:tc>
          <w:tcPr>
            <w:tcW w:type="dxa" w:w="2880"/>
          </w:tcPr>
          <w:p>
            <w:pPr>
              <w:spacing w:before="40" w:after="40"/>
            </w:pPr>
            <w:r/>
            <w:r>
              <w:rPr>
                <w:rFonts w:ascii="Calibri" w:hAnsi="Calibri"/>
                <w:sz w:val="18"/>
              </w:rPr>
              <w:t>Department</w:t>
            </w:r>
          </w:p>
        </w:tc>
      </w:tr>
      <w:tr>
        <w:tc>
          <w:tcPr>
            <w:tcW w:type="dxa" w:w="2880"/>
          </w:tcPr>
          <w:p>
            <w:pPr>
              <w:spacing w:before="40" w:after="40"/>
            </w:pPr>
            <w:r/>
            <w:r>
              <w:rPr>
                <w:rFonts w:ascii="Calibri" w:hAnsi="Calibri"/>
                <w:sz w:val="18"/>
              </w:rPr>
              <w:t>job_position_id</w:t>
            </w:r>
          </w:p>
        </w:tc>
        <w:tc>
          <w:tcPr>
            <w:tcW w:type="dxa" w:w="2880"/>
          </w:tcPr>
          <w:p>
            <w:pPr>
              <w:spacing w:before="40" w:after="40"/>
            </w:pPr>
            <w:r/>
            <w:r>
              <w:rPr>
                <w:rFonts w:ascii="Calibri" w:hAnsi="Calibri"/>
                <w:sz w:val="18"/>
              </w:rPr>
              <w:t>FK → JobPosition</w:t>
            </w:r>
          </w:p>
        </w:tc>
        <w:tc>
          <w:tcPr>
            <w:tcW w:type="dxa" w:w="2880"/>
          </w:tcPr>
          <w:p>
            <w:pPr>
              <w:spacing w:before="40" w:after="40"/>
            </w:pPr>
            <w:r/>
            <w:r>
              <w:rPr>
                <w:rFonts w:ascii="Calibri" w:hAnsi="Calibri"/>
                <w:sz w:val="18"/>
              </w:rPr>
              <w:t>Job position/title</w:t>
            </w:r>
          </w:p>
        </w:tc>
      </w:tr>
      <w:tr>
        <w:tc>
          <w:tcPr>
            <w:tcW w:type="dxa" w:w="2880"/>
          </w:tcPr>
          <w:p>
            <w:pPr>
              <w:spacing w:before="40" w:after="40"/>
            </w:pPr>
            <w:r/>
            <w:r>
              <w:rPr>
                <w:rFonts w:ascii="Calibri" w:hAnsi="Calibri"/>
                <w:sz w:val="18"/>
              </w:rPr>
              <w:t>job_role_id</w:t>
            </w:r>
          </w:p>
        </w:tc>
        <w:tc>
          <w:tcPr>
            <w:tcW w:type="dxa" w:w="2880"/>
          </w:tcPr>
          <w:p>
            <w:pPr>
              <w:spacing w:before="40" w:after="40"/>
            </w:pPr>
            <w:r/>
            <w:r>
              <w:rPr>
                <w:rFonts w:ascii="Calibri" w:hAnsi="Calibri"/>
                <w:sz w:val="18"/>
              </w:rPr>
              <w:t>FK → JobRole</w:t>
            </w:r>
          </w:p>
        </w:tc>
        <w:tc>
          <w:tcPr>
            <w:tcW w:type="dxa" w:w="2880"/>
          </w:tcPr>
          <w:p>
            <w:pPr>
              <w:spacing w:before="40" w:after="40"/>
            </w:pPr>
            <w:r/>
            <w:r>
              <w:rPr>
                <w:rFonts w:ascii="Calibri" w:hAnsi="Calibri"/>
                <w:sz w:val="18"/>
              </w:rPr>
              <w:t>Specific role</w:t>
            </w:r>
          </w:p>
        </w:tc>
      </w:tr>
      <w:tr>
        <w:tc>
          <w:tcPr>
            <w:tcW w:type="dxa" w:w="2880"/>
          </w:tcPr>
          <w:p>
            <w:pPr>
              <w:spacing w:before="40" w:after="40"/>
            </w:pPr>
            <w:r/>
            <w:r>
              <w:rPr>
                <w:rFonts w:ascii="Calibri" w:hAnsi="Calibri"/>
                <w:sz w:val="18"/>
              </w:rPr>
              <w:t>reporting_manager_id</w:t>
            </w:r>
          </w:p>
        </w:tc>
        <w:tc>
          <w:tcPr>
            <w:tcW w:type="dxa" w:w="2880"/>
          </w:tcPr>
          <w:p>
            <w:pPr>
              <w:spacing w:before="40" w:after="40"/>
            </w:pPr>
            <w:r/>
            <w:r>
              <w:rPr>
                <w:rFonts w:ascii="Calibri" w:hAnsi="Calibri"/>
                <w:sz w:val="18"/>
              </w:rPr>
              <w:t>FK → Employee</w:t>
            </w:r>
          </w:p>
        </w:tc>
        <w:tc>
          <w:tcPr>
            <w:tcW w:type="dxa" w:w="2880"/>
          </w:tcPr>
          <w:p>
            <w:pPr>
              <w:spacing w:before="40" w:after="40"/>
            </w:pPr>
            <w:r/>
            <w:r>
              <w:rPr>
                <w:rFonts w:ascii="Calibri" w:hAnsi="Calibri"/>
                <w:sz w:val="18"/>
              </w:rPr>
              <w:t>Reporting manager</w:t>
            </w:r>
          </w:p>
        </w:tc>
      </w:tr>
      <w:tr>
        <w:tc>
          <w:tcPr>
            <w:tcW w:type="dxa" w:w="2880"/>
          </w:tcPr>
          <w:p>
            <w:pPr>
              <w:spacing w:before="40" w:after="40"/>
            </w:pPr>
            <w:r/>
            <w:r>
              <w:rPr>
                <w:rFonts w:ascii="Calibri" w:hAnsi="Calibri"/>
                <w:sz w:val="18"/>
              </w:rPr>
              <w:t>employee_type_id</w:t>
            </w:r>
          </w:p>
        </w:tc>
        <w:tc>
          <w:tcPr>
            <w:tcW w:type="dxa" w:w="2880"/>
          </w:tcPr>
          <w:p>
            <w:pPr>
              <w:spacing w:before="40" w:after="40"/>
            </w:pPr>
            <w:r/>
            <w:r>
              <w:rPr>
                <w:rFonts w:ascii="Calibri" w:hAnsi="Calibri"/>
                <w:sz w:val="18"/>
              </w:rPr>
              <w:t>FK → EmployeeType</w:t>
            </w:r>
          </w:p>
        </w:tc>
        <w:tc>
          <w:tcPr>
            <w:tcW w:type="dxa" w:w="2880"/>
          </w:tcPr>
          <w:p>
            <w:pPr>
              <w:spacing w:before="40" w:after="40"/>
            </w:pPr>
            <w:r/>
            <w:r>
              <w:rPr>
                <w:rFonts w:ascii="Calibri" w:hAnsi="Calibri"/>
                <w:sz w:val="18"/>
              </w:rPr>
              <w:t>FTE/Contractor/etc.</w:t>
            </w:r>
          </w:p>
        </w:tc>
      </w:tr>
      <w:tr>
        <w:tc>
          <w:tcPr>
            <w:tcW w:type="dxa" w:w="2880"/>
          </w:tcPr>
          <w:p>
            <w:pPr>
              <w:spacing w:before="40" w:after="40"/>
            </w:pPr>
            <w:r/>
            <w:r>
              <w:rPr>
                <w:rFonts w:ascii="Calibri" w:hAnsi="Calibri"/>
                <w:sz w:val="18"/>
              </w:rPr>
              <w:t>shift_id</w:t>
            </w:r>
          </w:p>
        </w:tc>
        <w:tc>
          <w:tcPr>
            <w:tcW w:type="dxa" w:w="2880"/>
          </w:tcPr>
          <w:p>
            <w:pPr>
              <w:spacing w:before="40" w:after="40"/>
            </w:pPr>
            <w:r/>
            <w:r>
              <w:rPr>
                <w:rFonts w:ascii="Calibri" w:hAnsi="Calibri"/>
                <w:sz w:val="18"/>
              </w:rPr>
              <w:t>FK → EmployeeShift</w:t>
            </w:r>
          </w:p>
        </w:tc>
        <w:tc>
          <w:tcPr>
            <w:tcW w:type="dxa" w:w="2880"/>
          </w:tcPr>
          <w:p>
            <w:pPr>
              <w:spacing w:before="40" w:after="40"/>
            </w:pPr>
            <w:r/>
            <w:r>
              <w:rPr>
                <w:rFonts w:ascii="Calibri" w:hAnsi="Calibri"/>
                <w:sz w:val="18"/>
              </w:rPr>
              <w:t>Work shift</w:t>
            </w:r>
          </w:p>
        </w:tc>
      </w:tr>
      <w:tr>
        <w:tc>
          <w:tcPr>
            <w:tcW w:type="dxa" w:w="2880"/>
          </w:tcPr>
          <w:p>
            <w:pPr>
              <w:spacing w:before="40" w:after="40"/>
            </w:pPr>
            <w:r/>
            <w:r>
              <w:rPr>
                <w:rFonts w:ascii="Calibri" w:hAnsi="Calibri"/>
                <w:sz w:val="18"/>
              </w:rPr>
              <w:t>work_type_id</w:t>
            </w:r>
          </w:p>
        </w:tc>
        <w:tc>
          <w:tcPr>
            <w:tcW w:type="dxa" w:w="2880"/>
          </w:tcPr>
          <w:p>
            <w:pPr>
              <w:spacing w:before="40" w:after="40"/>
            </w:pPr>
            <w:r/>
            <w:r>
              <w:rPr>
                <w:rFonts w:ascii="Calibri" w:hAnsi="Calibri"/>
                <w:sz w:val="18"/>
              </w:rPr>
              <w:t>FK → WorkType</w:t>
            </w:r>
          </w:p>
        </w:tc>
        <w:tc>
          <w:tcPr>
            <w:tcW w:type="dxa" w:w="2880"/>
          </w:tcPr>
          <w:p>
            <w:pPr>
              <w:spacing w:before="40" w:after="40"/>
            </w:pPr>
            <w:r/>
            <w:r>
              <w:rPr>
                <w:rFonts w:ascii="Calibri" w:hAnsi="Calibri"/>
                <w:sz w:val="18"/>
              </w:rPr>
              <w:t>Work type label</w:t>
            </w:r>
          </w:p>
        </w:tc>
      </w:tr>
      <w:tr>
        <w:tc>
          <w:tcPr>
            <w:tcW w:type="dxa" w:w="2880"/>
          </w:tcPr>
          <w:p>
            <w:pPr>
              <w:spacing w:before="40" w:after="40"/>
            </w:pPr>
            <w:r/>
            <w:r>
              <w:rPr>
                <w:rFonts w:ascii="Calibri" w:hAnsi="Calibri"/>
                <w:sz w:val="18"/>
              </w:rPr>
              <w:t>location</w:t>
            </w:r>
          </w:p>
        </w:tc>
        <w:tc>
          <w:tcPr>
            <w:tcW w:type="dxa" w:w="2880"/>
          </w:tcPr>
          <w:p>
            <w:pPr>
              <w:spacing w:before="40" w:after="40"/>
            </w:pPr>
            <w:r/>
            <w:r>
              <w:rPr>
                <w:rFonts w:ascii="Calibri" w:hAnsi="Calibri"/>
                <w:sz w:val="18"/>
              </w:rPr>
              <w:t>Char(50)</w:t>
            </w:r>
          </w:p>
        </w:tc>
        <w:tc>
          <w:tcPr>
            <w:tcW w:type="dxa" w:w="2880"/>
          </w:tcPr>
          <w:p>
            <w:pPr>
              <w:spacing w:before="40" w:after="40"/>
            </w:pPr>
            <w:r/>
            <w:r>
              <w:rPr>
                <w:rFonts w:ascii="Calibri" w:hAnsi="Calibri"/>
                <w:sz w:val="18"/>
              </w:rPr>
              <w:t>Office location</w:t>
            </w:r>
          </w:p>
        </w:tc>
      </w:tr>
      <w:tr>
        <w:tc>
          <w:tcPr>
            <w:tcW w:type="dxa" w:w="2880"/>
          </w:tcPr>
          <w:p>
            <w:pPr>
              <w:spacing w:before="40" w:after="40"/>
            </w:pPr>
            <w:r/>
            <w:r>
              <w:rPr>
                <w:rFonts w:ascii="Calibri" w:hAnsi="Calibri"/>
                <w:sz w:val="18"/>
              </w:rPr>
              <w:t>date_joining</w:t>
            </w:r>
          </w:p>
        </w:tc>
        <w:tc>
          <w:tcPr>
            <w:tcW w:type="dxa" w:w="2880"/>
          </w:tcPr>
          <w:p>
            <w:pPr>
              <w:spacing w:before="40" w:after="40"/>
            </w:pPr>
            <w:r/>
            <w:r>
              <w:rPr>
                <w:rFonts w:ascii="Calibri" w:hAnsi="Calibri"/>
                <w:sz w:val="18"/>
              </w:rPr>
              <w:t>DateField</w:t>
            </w:r>
          </w:p>
        </w:tc>
        <w:tc>
          <w:tcPr>
            <w:tcW w:type="dxa" w:w="2880"/>
          </w:tcPr>
          <w:p>
            <w:pPr>
              <w:spacing w:before="40" w:after="40"/>
            </w:pPr>
            <w:r/>
            <w:r>
              <w:rPr>
                <w:rFonts w:ascii="Calibri" w:hAnsi="Calibri"/>
                <w:sz w:val="18"/>
              </w:rPr>
              <w:t>Hire date</w:t>
            </w:r>
          </w:p>
        </w:tc>
      </w:tr>
      <w:tr>
        <w:tc>
          <w:tcPr>
            <w:tcW w:type="dxa" w:w="2880"/>
          </w:tcPr>
          <w:p>
            <w:pPr>
              <w:spacing w:before="40" w:after="40"/>
            </w:pPr>
            <w:r/>
            <w:r>
              <w:rPr>
                <w:rFonts w:ascii="Calibri" w:hAnsi="Calibri"/>
                <w:sz w:val="18"/>
              </w:rPr>
              <w:t>date_leaving</w:t>
            </w:r>
          </w:p>
        </w:tc>
        <w:tc>
          <w:tcPr>
            <w:tcW w:type="dxa" w:w="2880"/>
          </w:tcPr>
          <w:p>
            <w:pPr>
              <w:spacing w:before="40" w:after="40"/>
            </w:pPr>
            <w:r/>
            <w:r>
              <w:rPr>
                <w:rFonts w:ascii="Calibri" w:hAnsi="Calibri"/>
                <w:sz w:val="18"/>
              </w:rPr>
              <w:t>DateField</w:t>
            </w:r>
          </w:p>
        </w:tc>
        <w:tc>
          <w:tcPr>
            <w:tcW w:type="dxa" w:w="2880"/>
          </w:tcPr>
          <w:p>
            <w:pPr>
              <w:spacing w:before="40" w:after="40"/>
            </w:pPr>
            <w:r/>
            <w:r>
              <w:rPr>
                <w:rFonts w:ascii="Calibri" w:hAnsi="Calibri"/>
                <w:sz w:val="18"/>
              </w:rPr>
              <w:t>Exit date</w:t>
            </w:r>
          </w:p>
        </w:tc>
      </w:tr>
      <w:tr>
        <w:tc>
          <w:tcPr>
            <w:tcW w:type="dxa" w:w="2880"/>
          </w:tcPr>
          <w:p>
            <w:pPr>
              <w:spacing w:before="40" w:after="40"/>
            </w:pPr>
            <w:r/>
            <w:r>
              <w:rPr>
                <w:rFonts w:ascii="Calibri" w:hAnsi="Calibri"/>
                <w:sz w:val="18"/>
              </w:rPr>
              <w:t>salary</w:t>
            </w:r>
          </w:p>
        </w:tc>
        <w:tc>
          <w:tcPr>
            <w:tcW w:type="dxa" w:w="2880"/>
          </w:tcPr>
          <w:p>
            <w:pPr>
              <w:spacing w:before="40" w:after="40"/>
            </w:pPr>
            <w:r/>
            <w:r>
              <w:rPr>
                <w:rFonts w:ascii="Calibri" w:hAnsi="Calibri"/>
                <w:sz w:val="18"/>
              </w:rPr>
              <w:t>IntegerField</w:t>
            </w:r>
          </w:p>
        </w:tc>
        <w:tc>
          <w:tcPr>
            <w:tcW w:type="dxa" w:w="2880"/>
          </w:tcPr>
          <w:p>
            <w:pPr>
              <w:spacing w:before="40" w:after="40"/>
            </w:pPr>
            <w:r/>
            <w:r>
              <w:rPr>
                <w:rFonts w:ascii="Calibri" w:hAnsi="Calibri"/>
                <w:sz w:val="18"/>
              </w:rPr>
              <w:t>Annual/monthly salary</w:t>
            </w:r>
          </w:p>
        </w:tc>
      </w:tr>
      <w:tr>
        <w:tc>
          <w:tcPr>
            <w:tcW w:type="dxa" w:w="2880"/>
          </w:tcPr>
          <w:p>
            <w:pPr>
              <w:spacing w:before="40" w:after="40"/>
            </w:pPr>
            <w:r/>
            <w:r>
              <w:rPr>
                <w:rFonts w:ascii="Calibri" w:hAnsi="Calibri"/>
                <w:sz w:val="18"/>
              </w:rPr>
              <w:t>contract_end_date</w:t>
            </w:r>
          </w:p>
        </w:tc>
        <w:tc>
          <w:tcPr>
            <w:tcW w:type="dxa" w:w="2880"/>
          </w:tcPr>
          <w:p>
            <w:pPr>
              <w:spacing w:before="40" w:after="40"/>
            </w:pPr>
            <w:r/>
            <w:r>
              <w:rPr>
                <w:rFonts w:ascii="Calibri" w:hAnsi="Calibri"/>
                <w:sz w:val="18"/>
              </w:rPr>
              <w:t>DateField</w:t>
            </w:r>
          </w:p>
        </w:tc>
        <w:tc>
          <w:tcPr>
            <w:tcW w:type="dxa" w:w="2880"/>
          </w:tcPr>
          <w:p>
            <w:pPr>
              <w:spacing w:before="40" w:after="40"/>
            </w:pPr>
            <w:r/>
            <w:r>
              <w:rPr>
                <w:rFonts w:ascii="Calibri" w:hAnsi="Calibri"/>
                <w:sz w:val="18"/>
              </w:rPr>
              <w:t>Contract end date</w:t>
            </w:r>
          </w:p>
        </w:tc>
      </w:tr>
      <w:tr>
        <w:tc>
          <w:tcPr>
            <w:tcW w:type="dxa" w:w="2880"/>
          </w:tcPr>
          <w:p>
            <w:pPr>
              <w:spacing w:before="40" w:after="40"/>
            </w:pPr>
            <w:r/>
            <w:r>
              <w:rPr>
                <w:rFonts w:ascii="Calibri" w:hAnsi="Calibri"/>
                <w:sz w:val="18"/>
              </w:rPr>
              <w:t>tags</w:t>
            </w:r>
          </w:p>
        </w:tc>
        <w:tc>
          <w:tcPr>
            <w:tcW w:type="dxa" w:w="2880"/>
          </w:tcPr>
          <w:p>
            <w:pPr>
              <w:spacing w:before="40" w:after="40"/>
            </w:pPr>
            <w:r/>
            <w:r>
              <w:rPr>
                <w:rFonts w:ascii="Calibri" w:hAnsi="Calibri"/>
                <w:sz w:val="18"/>
              </w:rPr>
              <w:t>M2M → Tags</w:t>
            </w:r>
          </w:p>
        </w:tc>
        <w:tc>
          <w:tcPr>
            <w:tcW w:type="dxa" w:w="2880"/>
          </w:tcPr>
          <w:p>
            <w:pPr>
              <w:spacing w:before="40" w:after="40"/>
            </w:pPr>
            <w:r/>
            <w:r>
              <w:rPr>
                <w:rFonts w:ascii="Calibri" w:hAnsi="Calibri"/>
                <w:sz w:val="18"/>
              </w:rPr>
              <w:t>Custom tags</w:t>
            </w:r>
          </w:p>
        </w:tc>
      </w:tr>
    </w:tbl>
    <w:p/>
    <w:p>
      <w:pPr>
        <w:pStyle w:val="Heading2"/>
      </w:pPr>
      <w:r>
        <w:t>B.3 Dynamics 365 Contact Schema (Key Fields)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18"/>
              </w:rPr>
              <w:t>Field</w:t>
            </w:r>
          </w:p>
        </w:tc>
        <w:tc>
          <w:tcPr>
            <w:tcW w:type="dxa" w:w="2880"/>
            <w:shd w:val="clear" w:color="auto" w:fill="1F4E79"/>
          </w:tcPr>
          <w:p>
            <w:r/>
            <w:r>
              <w:rPr>
                <w:b/>
                <w:color w:val="FFFFFF"/>
                <w:sz w:val="18"/>
              </w:rPr>
              <w:t>Type</w:t>
            </w:r>
          </w:p>
        </w:tc>
        <w:tc>
          <w:tcPr>
            <w:tcW w:type="dxa" w:w="2880"/>
            <w:shd w:val="clear" w:color="auto" w:fill="1F4E79"/>
          </w:tcPr>
          <w:p>
            <w:r/>
            <w:r>
              <w:rPr>
                <w:b/>
                <w:color w:val="FFFFFF"/>
                <w:sz w:val="18"/>
              </w:rPr>
              <w:t>Notes</w:t>
            </w:r>
          </w:p>
        </w:tc>
      </w:tr>
      <w:tr>
        <w:tc>
          <w:tcPr>
            <w:tcW w:type="dxa" w:w="2880"/>
          </w:tcPr>
          <w:p>
            <w:pPr>
              <w:spacing w:before="40" w:after="40"/>
            </w:pPr>
            <w:r/>
            <w:r>
              <w:rPr>
                <w:rFonts w:ascii="Calibri" w:hAnsi="Calibri"/>
                <w:sz w:val="18"/>
              </w:rPr>
              <w:t>contactid</w:t>
            </w:r>
          </w:p>
        </w:tc>
        <w:tc>
          <w:tcPr>
            <w:tcW w:type="dxa" w:w="2880"/>
          </w:tcPr>
          <w:p>
            <w:pPr>
              <w:spacing w:before="40" w:after="40"/>
            </w:pPr>
            <w:r/>
            <w:r>
              <w:rPr>
                <w:rFonts w:ascii="Calibri" w:hAnsi="Calibri"/>
                <w:sz w:val="18"/>
              </w:rPr>
              <w:t>GUID (PK)</w:t>
            </w:r>
          </w:p>
        </w:tc>
        <w:tc>
          <w:tcPr>
            <w:tcW w:type="dxa" w:w="2880"/>
          </w:tcPr>
          <w:p>
            <w:pPr>
              <w:spacing w:before="40" w:after="40"/>
            </w:pPr>
            <w:r/>
            <w:r>
              <w:rPr>
                <w:rFonts w:ascii="Calibri" w:hAnsi="Calibri"/>
                <w:sz w:val="18"/>
              </w:rPr>
              <w:t>Unique identifier</w:t>
            </w:r>
          </w:p>
        </w:tc>
      </w:tr>
      <w:tr>
        <w:tc>
          <w:tcPr>
            <w:tcW w:type="dxa" w:w="2880"/>
          </w:tcPr>
          <w:p>
            <w:pPr>
              <w:spacing w:before="40" w:after="40"/>
            </w:pPr>
            <w:r/>
            <w:r>
              <w:rPr>
                <w:rFonts w:ascii="Calibri" w:hAnsi="Calibri"/>
                <w:sz w:val="18"/>
              </w:rPr>
              <w:t>fullname</w:t>
            </w:r>
          </w:p>
        </w:tc>
        <w:tc>
          <w:tcPr>
            <w:tcW w:type="dxa" w:w="2880"/>
          </w:tcPr>
          <w:p>
            <w:pPr>
              <w:spacing w:before="40" w:after="40"/>
            </w:pPr>
            <w:r/>
            <w:r>
              <w:rPr>
                <w:rFonts w:ascii="Calibri" w:hAnsi="Calibri"/>
                <w:sz w:val="18"/>
              </w:rPr>
              <w:t>String</w:t>
            </w:r>
          </w:p>
        </w:tc>
        <w:tc>
          <w:tcPr>
            <w:tcW w:type="dxa" w:w="2880"/>
          </w:tcPr>
          <w:p>
            <w:pPr>
              <w:spacing w:before="40" w:after="40"/>
            </w:pPr>
            <w:r/>
            <w:r>
              <w:rPr>
                <w:rFonts w:ascii="Calibri" w:hAnsi="Calibri"/>
                <w:sz w:val="18"/>
              </w:rPr>
              <w:t>Full display name</w:t>
            </w:r>
          </w:p>
        </w:tc>
      </w:tr>
      <w:tr>
        <w:tc>
          <w:tcPr>
            <w:tcW w:type="dxa" w:w="2880"/>
          </w:tcPr>
          <w:p>
            <w:pPr>
              <w:spacing w:before="40" w:after="40"/>
            </w:pPr>
            <w:r/>
            <w:r>
              <w:rPr>
                <w:rFonts w:ascii="Calibri" w:hAnsi="Calibri"/>
                <w:sz w:val="18"/>
              </w:rPr>
              <w:t>firstname</w:t>
            </w:r>
          </w:p>
        </w:tc>
        <w:tc>
          <w:tcPr>
            <w:tcW w:type="dxa" w:w="2880"/>
          </w:tcPr>
          <w:p>
            <w:pPr>
              <w:spacing w:before="40" w:after="40"/>
            </w:pPr>
            <w:r/>
            <w:r>
              <w:rPr>
                <w:rFonts w:ascii="Calibri" w:hAnsi="Calibri"/>
                <w:sz w:val="18"/>
              </w:rPr>
              <w:t>String</w:t>
            </w:r>
          </w:p>
        </w:tc>
        <w:tc>
          <w:tcPr>
            <w:tcW w:type="dxa" w:w="2880"/>
          </w:tcPr>
          <w:p>
            <w:pPr>
              <w:spacing w:before="40" w:after="40"/>
            </w:pPr>
            <w:r/>
            <w:r>
              <w:rPr>
                <w:rFonts w:ascii="Calibri" w:hAnsi="Calibri"/>
                <w:sz w:val="18"/>
              </w:rPr>
              <w:t>Given name</w:t>
            </w:r>
          </w:p>
        </w:tc>
      </w:tr>
      <w:tr>
        <w:tc>
          <w:tcPr>
            <w:tcW w:type="dxa" w:w="2880"/>
          </w:tcPr>
          <w:p>
            <w:pPr>
              <w:spacing w:before="40" w:after="40"/>
            </w:pPr>
            <w:r/>
            <w:r>
              <w:rPr>
                <w:rFonts w:ascii="Calibri" w:hAnsi="Calibri"/>
                <w:sz w:val="18"/>
              </w:rPr>
              <w:t>lastname</w:t>
            </w:r>
          </w:p>
        </w:tc>
        <w:tc>
          <w:tcPr>
            <w:tcW w:type="dxa" w:w="2880"/>
          </w:tcPr>
          <w:p>
            <w:pPr>
              <w:spacing w:before="40" w:after="40"/>
            </w:pPr>
            <w:r/>
            <w:r>
              <w:rPr>
                <w:rFonts w:ascii="Calibri" w:hAnsi="Calibri"/>
                <w:sz w:val="18"/>
              </w:rPr>
              <w:t>String</w:t>
            </w:r>
          </w:p>
        </w:tc>
        <w:tc>
          <w:tcPr>
            <w:tcW w:type="dxa" w:w="2880"/>
          </w:tcPr>
          <w:p>
            <w:pPr>
              <w:spacing w:before="40" w:after="40"/>
            </w:pPr>
            <w:r/>
            <w:r>
              <w:rPr>
                <w:rFonts w:ascii="Calibri" w:hAnsi="Calibri"/>
                <w:sz w:val="18"/>
              </w:rPr>
              <w:t>Surname</w:t>
            </w:r>
          </w:p>
        </w:tc>
      </w:tr>
      <w:tr>
        <w:tc>
          <w:tcPr>
            <w:tcW w:type="dxa" w:w="2880"/>
          </w:tcPr>
          <w:p>
            <w:pPr>
              <w:spacing w:before="40" w:after="40"/>
            </w:pPr>
            <w:r/>
            <w:r>
              <w:rPr>
                <w:rFonts w:ascii="Calibri" w:hAnsi="Calibri"/>
                <w:sz w:val="18"/>
              </w:rPr>
              <w:t>emailaddress1</w:t>
            </w:r>
          </w:p>
        </w:tc>
        <w:tc>
          <w:tcPr>
            <w:tcW w:type="dxa" w:w="2880"/>
          </w:tcPr>
          <w:p>
            <w:pPr>
              <w:spacing w:before="40" w:after="40"/>
            </w:pPr>
            <w:r/>
            <w:r>
              <w:rPr>
                <w:rFonts w:ascii="Calibri" w:hAnsi="Calibri"/>
                <w:sz w:val="18"/>
              </w:rPr>
              <w:t>String</w:t>
            </w:r>
          </w:p>
        </w:tc>
        <w:tc>
          <w:tcPr>
            <w:tcW w:type="dxa" w:w="2880"/>
          </w:tcPr>
          <w:p>
            <w:pPr>
              <w:spacing w:before="40" w:after="40"/>
            </w:pPr>
            <w:r/>
            <w:r>
              <w:rPr>
                <w:rFonts w:ascii="Calibri" w:hAnsi="Calibri"/>
                <w:sz w:val="18"/>
              </w:rPr>
              <w:t>Primary email</w:t>
            </w:r>
          </w:p>
        </w:tc>
      </w:tr>
      <w:tr>
        <w:tc>
          <w:tcPr>
            <w:tcW w:type="dxa" w:w="2880"/>
          </w:tcPr>
          <w:p>
            <w:pPr>
              <w:spacing w:before="40" w:after="40"/>
            </w:pPr>
            <w:r/>
            <w:r>
              <w:rPr>
                <w:rFonts w:ascii="Calibri" w:hAnsi="Calibri"/>
                <w:sz w:val="18"/>
              </w:rPr>
              <w:t>telephone1</w:t>
            </w:r>
          </w:p>
        </w:tc>
        <w:tc>
          <w:tcPr>
            <w:tcW w:type="dxa" w:w="2880"/>
          </w:tcPr>
          <w:p>
            <w:pPr>
              <w:spacing w:before="40" w:after="40"/>
            </w:pPr>
            <w:r/>
            <w:r>
              <w:rPr>
                <w:rFonts w:ascii="Calibri" w:hAnsi="Calibri"/>
                <w:sz w:val="18"/>
              </w:rPr>
              <w:t>String</w:t>
            </w:r>
          </w:p>
        </w:tc>
        <w:tc>
          <w:tcPr>
            <w:tcW w:type="dxa" w:w="2880"/>
          </w:tcPr>
          <w:p>
            <w:pPr>
              <w:spacing w:before="40" w:after="40"/>
            </w:pPr>
            <w:r/>
            <w:r>
              <w:rPr>
                <w:rFonts w:ascii="Calibri" w:hAnsi="Calibri"/>
                <w:sz w:val="18"/>
              </w:rPr>
              <w:t>Primary phone</w:t>
            </w:r>
          </w:p>
        </w:tc>
      </w:tr>
      <w:tr>
        <w:tc>
          <w:tcPr>
            <w:tcW w:type="dxa" w:w="2880"/>
          </w:tcPr>
          <w:p>
            <w:pPr>
              <w:spacing w:before="40" w:after="40"/>
            </w:pPr>
            <w:r/>
            <w:r>
              <w:rPr>
                <w:rFonts w:ascii="Calibri" w:hAnsi="Calibri"/>
                <w:sz w:val="18"/>
              </w:rPr>
              <w:t>jobtitle</w:t>
            </w:r>
          </w:p>
        </w:tc>
        <w:tc>
          <w:tcPr>
            <w:tcW w:type="dxa" w:w="2880"/>
          </w:tcPr>
          <w:p>
            <w:pPr>
              <w:spacing w:before="40" w:after="40"/>
            </w:pPr>
            <w:r/>
            <w:r>
              <w:rPr>
                <w:rFonts w:ascii="Calibri" w:hAnsi="Calibri"/>
                <w:sz w:val="18"/>
              </w:rPr>
              <w:t>String</w:t>
            </w:r>
          </w:p>
        </w:tc>
        <w:tc>
          <w:tcPr>
            <w:tcW w:type="dxa" w:w="2880"/>
          </w:tcPr>
          <w:p>
            <w:pPr>
              <w:spacing w:before="40" w:after="40"/>
            </w:pPr>
            <w:r/>
            <w:r>
              <w:rPr>
                <w:rFonts w:ascii="Calibri" w:hAnsi="Calibri"/>
                <w:sz w:val="18"/>
              </w:rPr>
              <w:t>Job title</w:t>
            </w:r>
          </w:p>
        </w:tc>
      </w:tr>
      <w:tr>
        <w:tc>
          <w:tcPr>
            <w:tcW w:type="dxa" w:w="2880"/>
          </w:tcPr>
          <w:p>
            <w:pPr>
              <w:spacing w:before="40" w:after="40"/>
            </w:pPr>
            <w:r/>
            <w:r>
              <w:rPr>
                <w:rFonts w:ascii="Calibri" w:hAnsi="Calibri"/>
                <w:sz w:val="18"/>
              </w:rPr>
              <w:t>businessunitid</w:t>
            </w:r>
          </w:p>
        </w:tc>
        <w:tc>
          <w:tcPr>
            <w:tcW w:type="dxa" w:w="2880"/>
          </w:tcPr>
          <w:p>
            <w:pPr>
              <w:spacing w:before="40" w:after="40"/>
            </w:pPr>
            <w:r/>
            <w:r>
              <w:rPr>
                <w:rFonts w:ascii="Calibri" w:hAnsi="Calibri"/>
                <w:sz w:val="18"/>
              </w:rPr>
              <w:t>Lookup → BusinessUnit</w:t>
            </w:r>
          </w:p>
        </w:tc>
        <w:tc>
          <w:tcPr>
            <w:tcW w:type="dxa" w:w="2880"/>
          </w:tcPr>
          <w:p>
            <w:pPr>
              <w:spacing w:before="40" w:after="40"/>
            </w:pPr>
            <w:r/>
            <w:r>
              <w:rPr>
                <w:rFonts w:ascii="Calibri" w:hAnsi="Calibri"/>
                <w:sz w:val="18"/>
              </w:rPr>
              <w:t>Department/unit</w:t>
            </w:r>
          </w:p>
        </w:tc>
      </w:tr>
      <w:tr>
        <w:tc>
          <w:tcPr>
            <w:tcW w:type="dxa" w:w="2880"/>
          </w:tcPr>
          <w:p>
            <w:pPr>
              <w:spacing w:before="40" w:after="40"/>
            </w:pPr>
            <w:r/>
            <w:r>
              <w:rPr>
                <w:rFonts w:ascii="Calibri" w:hAnsi="Calibri"/>
                <w:sz w:val="18"/>
              </w:rPr>
              <w:t>parentcustomerid</w:t>
            </w:r>
          </w:p>
        </w:tc>
        <w:tc>
          <w:tcPr>
            <w:tcW w:type="dxa" w:w="2880"/>
          </w:tcPr>
          <w:p>
            <w:pPr>
              <w:spacing w:before="40" w:after="40"/>
            </w:pPr>
            <w:r/>
            <w:r>
              <w:rPr>
                <w:rFonts w:ascii="Calibri" w:hAnsi="Calibri"/>
                <w:sz w:val="18"/>
              </w:rPr>
              <w:t>Lookup → Account</w:t>
            </w:r>
          </w:p>
        </w:tc>
        <w:tc>
          <w:tcPr>
            <w:tcW w:type="dxa" w:w="2880"/>
          </w:tcPr>
          <w:p>
            <w:pPr>
              <w:spacing w:before="40" w:after="40"/>
            </w:pPr>
            <w:r/>
            <w:r>
              <w:rPr>
                <w:rFonts w:ascii="Calibri" w:hAnsi="Calibri"/>
                <w:sz w:val="18"/>
              </w:rPr>
              <w:t>Company/account</w:t>
            </w:r>
          </w:p>
        </w:tc>
      </w:tr>
      <w:tr>
        <w:tc>
          <w:tcPr>
            <w:tcW w:type="dxa" w:w="2880"/>
          </w:tcPr>
          <w:p>
            <w:pPr>
              <w:spacing w:before="40" w:after="40"/>
            </w:pPr>
            <w:r/>
            <w:r>
              <w:rPr>
                <w:rFonts w:ascii="Calibri" w:hAnsi="Calibri"/>
                <w:sz w:val="18"/>
              </w:rPr>
              <w:t>address1_city</w:t>
            </w:r>
          </w:p>
        </w:tc>
        <w:tc>
          <w:tcPr>
            <w:tcW w:type="dxa" w:w="2880"/>
          </w:tcPr>
          <w:p>
            <w:pPr>
              <w:spacing w:before="40" w:after="40"/>
            </w:pPr>
            <w:r/>
            <w:r>
              <w:rPr>
                <w:rFonts w:ascii="Calibri" w:hAnsi="Calibri"/>
                <w:sz w:val="18"/>
              </w:rPr>
              <w:t>String</w:t>
            </w:r>
          </w:p>
        </w:tc>
        <w:tc>
          <w:tcPr>
            <w:tcW w:type="dxa" w:w="2880"/>
          </w:tcPr>
          <w:p>
            <w:pPr>
              <w:spacing w:before="40" w:after="40"/>
            </w:pPr>
            <w:r/>
            <w:r>
              <w:rPr>
                <w:rFonts w:ascii="Calibri" w:hAnsi="Calibri"/>
                <w:sz w:val="18"/>
              </w:rPr>
              <w:t>City</w:t>
            </w:r>
          </w:p>
        </w:tc>
      </w:tr>
      <w:tr>
        <w:tc>
          <w:tcPr>
            <w:tcW w:type="dxa" w:w="2880"/>
          </w:tcPr>
          <w:p>
            <w:pPr>
              <w:spacing w:before="40" w:after="40"/>
            </w:pPr>
            <w:r/>
            <w:r>
              <w:rPr>
                <w:rFonts w:ascii="Calibri" w:hAnsi="Calibri"/>
                <w:sz w:val="18"/>
              </w:rPr>
              <w:t>address1_country</w:t>
            </w:r>
          </w:p>
        </w:tc>
        <w:tc>
          <w:tcPr>
            <w:tcW w:type="dxa" w:w="2880"/>
          </w:tcPr>
          <w:p>
            <w:pPr>
              <w:spacing w:before="40" w:after="40"/>
            </w:pPr>
            <w:r/>
            <w:r>
              <w:rPr>
                <w:rFonts w:ascii="Calibri" w:hAnsi="Calibri"/>
                <w:sz w:val="18"/>
              </w:rPr>
              <w:t>String</w:t>
            </w:r>
          </w:p>
        </w:tc>
        <w:tc>
          <w:tcPr>
            <w:tcW w:type="dxa" w:w="2880"/>
          </w:tcPr>
          <w:p>
            <w:pPr>
              <w:spacing w:before="40" w:after="40"/>
            </w:pPr>
            <w:r/>
            <w:r>
              <w:rPr>
                <w:rFonts w:ascii="Calibri" w:hAnsi="Calibri"/>
                <w:sz w:val="18"/>
              </w:rPr>
              <w:t>Country</w:t>
            </w:r>
          </w:p>
        </w:tc>
      </w:tr>
      <w:tr>
        <w:tc>
          <w:tcPr>
            <w:tcW w:type="dxa" w:w="2880"/>
          </w:tcPr>
          <w:p>
            <w:pPr>
              <w:spacing w:before="40" w:after="40"/>
            </w:pPr>
            <w:r/>
            <w:r>
              <w:rPr>
                <w:rFonts w:ascii="Calibri" w:hAnsi="Calibri"/>
                <w:sz w:val="18"/>
              </w:rPr>
              <w:t>modifiedon</w:t>
            </w:r>
          </w:p>
        </w:tc>
        <w:tc>
          <w:tcPr>
            <w:tcW w:type="dxa" w:w="2880"/>
          </w:tcPr>
          <w:p>
            <w:pPr>
              <w:spacing w:before="40" w:after="40"/>
            </w:pPr>
            <w:r/>
            <w:r>
              <w:rPr>
                <w:rFonts w:ascii="Calibri" w:hAnsi="Calibri"/>
                <w:sz w:val="18"/>
              </w:rPr>
              <w:t>DateTime</w:t>
            </w:r>
          </w:p>
        </w:tc>
        <w:tc>
          <w:tcPr>
            <w:tcW w:type="dxa" w:w="2880"/>
          </w:tcPr>
          <w:p>
            <w:pPr>
              <w:spacing w:before="40" w:after="40"/>
            </w:pPr>
            <w:r/>
            <w:r>
              <w:rPr>
                <w:rFonts w:ascii="Calibri" w:hAnsi="Calibri"/>
                <w:sz w:val="18"/>
              </w:rPr>
              <w:t>Last modified timestamp</w:t>
            </w:r>
          </w:p>
        </w:tc>
      </w:tr>
      <w:tr>
        <w:tc>
          <w:tcPr>
            <w:tcW w:type="dxa" w:w="2880"/>
          </w:tcPr>
          <w:p>
            <w:pPr>
              <w:spacing w:before="40" w:after="40"/>
            </w:pPr>
            <w:r/>
            <w:r>
              <w:rPr>
                <w:rFonts w:ascii="Calibri" w:hAnsi="Calibri"/>
                <w:sz w:val="18"/>
              </w:rPr>
              <w:t>createdon</w:t>
            </w:r>
          </w:p>
        </w:tc>
        <w:tc>
          <w:tcPr>
            <w:tcW w:type="dxa" w:w="2880"/>
          </w:tcPr>
          <w:p>
            <w:pPr>
              <w:spacing w:before="40" w:after="40"/>
            </w:pPr>
            <w:r/>
            <w:r>
              <w:rPr>
                <w:rFonts w:ascii="Calibri" w:hAnsi="Calibri"/>
                <w:sz w:val="18"/>
              </w:rPr>
              <w:t>DateTime</w:t>
            </w:r>
          </w:p>
        </w:tc>
        <w:tc>
          <w:tcPr>
            <w:tcW w:type="dxa" w:w="2880"/>
          </w:tcPr>
          <w:p>
            <w:pPr>
              <w:spacing w:before="40" w:after="40"/>
            </w:pPr>
            <w:r/>
            <w:r>
              <w:rPr>
                <w:rFonts w:ascii="Calibri" w:hAnsi="Calibri"/>
                <w:sz w:val="18"/>
              </w:rPr>
              <w:t>Creation timestamp</w:t>
            </w:r>
          </w:p>
        </w:tc>
      </w:tr>
      <w:tr>
        <w:tc>
          <w:tcPr>
            <w:tcW w:type="dxa" w:w="2880"/>
          </w:tcPr>
          <w:p>
            <w:pPr>
              <w:spacing w:before="40" w:after="40"/>
            </w:pPr>
            <w:r/>
            <w:r>
              <w:rPr>
                <w:rFonts w:ascii="Calibri" w:hAnsi="Calibri"/>
                <w:sz w:val="18"/>
              </w:rPr>
              <w:t>ownerid</w:t>
            </w:r>
          </w:p>
        </w:tc>
        <w:tc>
          <w:tcPr>
            <w:tcW w:type="dxa" w:w="2880"/>
          </w:tcPr>
          <w:p>
            <w:pPr>
              <w:spacing w:before="40" w:after="40"/>
            </w:pPr>
            <w:r/>
            <w:r>
              <w:rPr>
                <w:rFonts w:ascii="Calibri" w:hAnsi="Calibri"/>
                <w:sz w:val="18"/>
              </w:rPr>
              <w:t>Lookup → SystemUser</w:t>
            </w:r>
          </w:p>
        </w:tc>
        <w:tc>
          <w:tcPr>
            <w:tcW w:type="dxa" w:w="2880"/>
          </w:tcPr>
          <w:p>
            <w:pPr>
              <w:spacing w:before="40" w:after="40"/>
            </w:pPr>
            <w:r/>
            <w:r>
              <w:rPr>
                <w:rFonts w:ascii="Calibri" w:hAnsi="Calibri"/>
                <w:sz w:val="18"/>
              </w:rPr>
              <w:t>Record owner</w:t>
            </w:r>
          </w:p>
        </w:tc>
      </w:tr>
      <w:tr>
        <w:tc>
          <w:tcPr>
            <w:tcW w:type="dxa" w:w="2880"/>
          </w:tcPr>
          <w:p>
            <w:pPr>
              <w:spacing w:before="40" w:after="40"/>
            </w:pPr>
            <w:r/>
            <w:r>
              <w:rPr>
                <w:rFonts w:ascii="Calibri" w:hAnsi="Calibri"/>
                <w:sz w:val="18"/>
              </w:rPr>
              <w:t>statecode</w:t>
            </w:r>
          </w:p>
        </w:tc>
        <w:tc>
          <w:tcPr>
            <w:tcW w:type="dxa" w:w="2880"/>
          </w:tcPr>
          <w:p>
            <w:pPr>
              <w:spacing w:before="40" w:after="40"/>
            </w:pPr>
            <w:r/>
            <w:r>
              <w:rPr>
                <w:rFonts w:ascii="Calibri" w:hAnsi="Calibri"/>
                <w:sz w:val="18"/>
              </w:rPr>
              <w:t>Status</w:t>
            </w:r>
          </w:p>
        </w:tc>
        <w:tc>
          <w:tcPr>
            <w:tcW w:type="dxa" w:w="2880"/>
          </w:tcPr>
          <w:p>
            <w:pPr>
              <w:spacing w:before="40" w:after="40"/>
            </w:pPr>
            <w:r/>
            <w:r>
              <w:rPr>
                <w:rFonts w:ascii="Calibri" w:hAnsi="Calibri"/>
                <w:sz w:val="18"/>
              </w:rPr>
              <w:t>Active/Inactive</w:t>
            </w:r>
          </w:p>
        </w:tc>
      </w:tr>
    </w:tbl>
    <w:p/>
    <w:p/>
    <w:p>
      <w:pPr>
        <w:jc w:val="center"/>
      </w:pPr>
      <w:r>
        <w:rPr>
          <w:color w:val="787878"/>
          <w:sz w:val="22"/>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