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5A" w:rsidRPr="006F595A" w:rsidRDefault="006F595A" w:rsidP="008D598F">
      <w:pPr>
        <w:shd w:val="clear" w:color="auto" w:fill="FFFFFF"/>
        <w:spacing w:before="120" w:after="120" w:line="240" w:lineRule="auto"/>
        <w:jc w:val="center"/>
        <w:rPr>
          <w:rFonts w:eastAsia="Times New Roman" w:cs="Consolas"/>
          <w:b/>
          <w:color w:val="000000" w:themeColor="text1"/>
          <w:szCs w:val="24"/>
          <w:lang w:eastAsia="es-ES"/>
        </w:rPr>
      </w:pPr>
      <w:r w:rsidRPr="006F595A">
        <w:rPr>
          <w:rFonts w:eastAsia="Times New Roman" w:cs="Consolas"/>
          <w:b/>
          <w:color w:val="000000" w:themeColor="text1"/>
          <w:szCs w:val="24"/>
          <w:lang w:eastAsia="es-ES"/>
        </w:rPr>
        <w:t>ANEXO</w:t>
      </w:r>
    </w:p>
    <w:p w:rsidR="00421E2E" w:rsidRDefault="006F595A" w:rsidP="008D598F">
      <w:pPr>
        <w:shd w:val="clear" w:color="auto" w:fill="FFFFFF"/>
        <w:spacing w:before="120" w:after="120" w:line="240" w:lineRule="auto"/>
        <w:jc w:val="center"/>
        <w:rPr>
          <w:rFonts w:eastAsia="Times New Roman" w:cs="Consolas"/>
          <w:b/>
          <w:color w:val="000000" w:themeColor="text1"/>
          <w:szCs w:val="24"/>
          <w:lang w:eastAsia="es-ES"/>
        </w:rPr>
      </w:pPr>
      <w:r w:rsidRPr="006F595A">
        <w:rPr>
          <w:rFonts w:eastAsia="Times New Roman" w:cs="Consolas"/>
          <w:b/>
          <w:color w:val="000000" w:themeColor="text1"/>
          <w:szCs w:val="24"/>
          <w:lang w:eastAsia="es-ES"/>
        </w:rPr>
        <w:t xml:space="preserve">CONDICIONES GENERALES PARA LA CONTRATACION </w:t>
      </w:r>
      <w:r w:rsidR="00421E2E">
        <w:rPr>
          <w:rFonts w:eastAsia="Times New Roman" w:cs="Consolas"/>
          <w:b/>
          <w:color w:val="000000" w:themeColor="text1"/>
          <w:szCs w:val="24"/>
          <w:lang w:eastAsia="es-ES"/>
        </w:rPr>
        <w:t>DE SERVICIOS DE BALNEARIO – TEMPORADA 2019/2020</w:t>
      </w:r>
    </w:p>
    <w:p w:rsidR="006F595A" w:rsidRPr="006F595A" w:rsidRDefault="006F595A" w:rsidP="008D598F">
      <w:pPr>
        <w:shd w:val="clear" w:color="auto" w:fill="FFFFFF"/>
        <w:spacing w:before="120" w:after="120" w:line="240" w:lineRule="auto"/>
        <w:jc w:val="center"/>
        <w:rPr>
          <w:rFonts w:eastAsia="Times New Roman" w:cs="Consolas"/>
          <w:b/>
          <w:color w:val="000000" w:themeColor="text1"/>
          <w:szCs w:val="24"/>
          <w:lang w:eastAsia="es-ES"/>
        </w:rPr>
      </w:pPr>
      <w:r w:rsidRPr="006F595A">
        <w:rPr>
          <w:rFonts w:eastAsia="Times New Roman" w:cs="Consolas"/>
          <w:b/>
          <w:color w:val="000000" w:themeColor="text1"/>
          <w:szCs w:val="24"/>
          <w:lang w:eastAsia="es-ES"/>
        </w:rPr>
        <w:t>SEGÚN CONTEXTO SARS-COV2/COVID-19</w:t>
      </w:r>
    </w:p>
    <w:p w:rsidR="006F595A" w:rsidRPr="006F595A" w:rsidRDefault="006F595A" w:rsidP="008D598F">
      <w:pPr>
        <w:shd w:val="clear" w:color="auto" w:fill="FFFFFF"/>
        <w:spacing w:before="120" w:after="120" w:line="240" w:lineRule="auto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6F595A">
        <w:rPr>
          <w:rFonts w:eastAsia="Times New Roman" w:cs="Consolas"/>
          <w:color w:val="000000" w:themeColor="text1"/>
          <w:szCs w:val="24"/>
          <w:lang w:eastAsia="es-ES"/>
        </w:rPr>
        <w:t> </w:t>
      </w:r>
    </w:p>
    <w:p w:rsidR="00F7744F" w:rsidRPr="008D598F" w:rsidRDefault="00421E2E" w:rsidP="008D598F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cs="Consolas"/>
          <w:color w:val="000000" w:themeColor="text1"/>
          <w:szCs w:val="24"/>
          <w:lang w:val="es-AR"/>
        </w:rPr>
      </w:pP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En el contexto de la </w:t>
      </w:r>
      <w:r w:rsidR="00F7744F" w:rsidRPr="008D598F">
        <w:rPr>
          <w:rFonts w:cs="Consolas"/>
          <w:color w:val="000000" w:themeColor="text1"/>
          <w:szCs w:val="24"/>
          <w:lang w:val="es-AR"/>
        </w:rPr>
        <w:t>emergencia sanitaria [</w:t>
      </w:r>
      <w:r w:rsidR="00F7744F" w:rsidRPr="008D598F">
        <w:rPr>
          <w:rFonts w:cs="Consolas"/>
          <w:color w:val="000000" w:themeColor="text1"/>
          <w:sz w:val="20"/>
          <w:szCs w:val="20"/>
          <w:lang w:val="es-AR"/>
        </w:rPr>
        <w:t>Ley nacional 27.541, DNU 260/2020, Decreto provincial 132/2020 y sus prórrogas</w:t>
      </w:r>
      <w:r w:rsidR="00F7744F" w:rsidRPr="008D598F">
        <w:rPr>
          <w:rFonts w:cs="Consolas"/>
          <w:color w:val="000000" w:themeColor="text1"/>
          <w:szCs w:val="24"/>
          <w:lang w:val="es-AR"/>
        </w:rPr>
        <w:t xml:space="preserve">] y las medidas de aislamiento y distanciamiento social, preventivo y obligatorio, </w:t>
      </w:r>
      <w:r w:rsidR="00F7744F" w:rsidRPr="008D598F">
        <w:rPr>
          <w:rFonts w:cs="Consolas"/>
          <w:color w:val="000000" w:themeColor="text1"/>
          <w:szCs w:val="24"/>
          <w:lang w:val="es-AR"/>
        </w:rPr>
        <w:t xml:space="preserve">dispuestas por las autoridades gubernamentales competentes en el marco de la </w:t>
      </w:r>
      <w:r w:rsidR="00F7744F" w:rsidRPr="008D598F">
        <w:rPr>
          <w:rFonts w:cs="Consolas"/>
          <w:color w:val="000000" w:themeColor="text1"/>
          <w:szCs w:val="24"/>
          <w:lang w:val="es-AR"/>
        </w:rPr>
        <w:t>Pandemia SARS-</w:t>
      </w:r>
      <w:r w:rsidR="00F7744F" w:rsidRPr="008D598F">
        <w:rPr>
          <w:rFonts w:cs="Consolas"/>
          <w:color w:val="000000" w:themeColor="text1"/>
          <w:szCs w:val="24"/>
          <w:lang w:val="es-AR"/>
        </w:rPr>
        <w:t>COV2/</w:t>
      </w:r>
      <w:r w:rsidR="00F7744F" w:rsidRPr="008D598F">
        <w:rPr>
          <w:rFonts w:cs="Consolas"/>
          <w:color w:val="000000" w:themeColor="text1"/>
          <w:szCs w:val="24"/>
          <w:lang w:val="es-AR"/>
        </w:rPr>
        <w:t>Covid-19 [</w:t>
      </w:r>
      <w:r w:rsidR="00F7744F" w:rsidRPr="008D598F">
        <w:rPr>
          <w:rFonts w:cs="Consolas"/>
          <w:color w:val="000000" w:themeColor="text1"/>
          <w:sz w:val="20"/>
          <w:szCs w:val="20"/>
          <w:lang w:val="es-AR"/>
        </w:rPr>
        <w:t>DNU 297/2020 y su normativa derivada</w:t>
      </w:r>
      <w:r w:rsidR="00F7744F" w:rsidRPr="008D598F">
        <w:rPr>
          <w:rFonts w:cs="Consolas"/>
          <w:color w:val="000000" w:themeColor="text1"/>
          <w:szCs w:val="24"/>
          <w:lang w:val="es-AR"/>
        </w:rPr>
        <w:t>]</w:t>
      </w:r>
      <w:r w:rsidR="00F7744F" w:rsidRPr="008D598F">
        <w:rPr>
          <w:rFonts w:cs="Consolas"/>
          <w:color w:val="000000" w:themeColor="text1"/>
          <w:szCs w:val="24"/>
          <w:lang w:val="es-AR"/>
        </w:rPr>
        <w:t xml:space="preserve"> el balneario continuará funcionando y prestando servicios, de acuerdo con las condiciones generales vigentes durante los últimos años, con los ajustes, restricciones y modulaciones que existen, o se establezcan en el futuro, sean de carácter general, o específicas para la actividad del balneario, en el marco de la </w:t>
      </w:r>
      <w:r w:rsidR="00F7744F" w:rsidRPr="008D598F">
        <w:rPr>
          <w:rFonts w:cs="Consolas"/>
          <w:color w:val="000000" w:themeColor="text1"/>
          <w:szCs w:val="24"/>
          <w:lang w:val="es-AR"/>
        </w:rPr>
        <w:t>Pandemia SARS-COV2/Covid-19</w:t>
      </w:r>
      <w:r w:rsidR="00F7744F" w:rsidRPr="008D598F">
        <w:rPr>
          <w:rFonts w:cs="Consolas"/>
          <w:color w:val="000000" w:themeColor="text1"/>
          <w:szCs w:val="24"/>
          <w:lang w:val="es-AR"/>
        </w:rPr>
        <w:t>.</w:t>
      </w:r>
    </w:p>
    <w:p w:rsidR="00FE5B59" w:rsidRDefault="00F7744F" w:rsidP="00FE5B59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Los servicios del balneario serán prestados de acuerdo con lo que establezcan los </w:t>
      </w:r>
      <w:r w:rsidR="006F595A"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protocolos </w:t>
      </w:r>
      <w:r w:rsidR="00FE5B59">
        <w:rPr>
          <w:rFonts w:eastAsia="Times New Roman" w:cs="Consolas"/>
          <w:color w:val="000000" w:themeColor="text1"/>
          <w:szCs w:val="24"/>
          <w:lang w:eastAsia="es-ES"/>
        </w:rPr>
        <w:t xml:space="preserve">sanitarios </w:t>
      </w:r>
      <w:r w:rsidR="008D598F" w:rsidRPr="008D598F">
        <w:rPr>
          <w:rFonts w:eastAsia="Times New Roman" w:cs="Consolas"/>
          <w:color w:val="000000" w:themeColor="text1"/>
          <w:szCs w:val="24"/>
          <w:lang w:eastAsia="es-ES"/>
        </w:rPr>
        <w:t>emitidos, registrados y/o aprobados por las autoridades gubernamentales competentes, los cuales serán de cumplimiento obligatorio e inexcusable para los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 xml:space="preserve"> clientes y</w:t>
      </w:r>
      <w:r w:rsidR="008D598F"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 usuarios de los servicios del balneario.</w:t>
      </w:r>
    </w:p>
    <w:p w:rsidR="00FE5B59" w:rsidRDefault="006F595A" w:rsidP="00FE5B59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FE5B59">
        <w:rPr>
          <w:rFonts w:eastAsia="Times New Roman" w:cs="Consolas"/>
          <w:color w:val="000000" w:themeColor="text1"/>
          <w:szCs w:val="24"/>
          <w:lang w:eastAsia="es-ES"/>
        </w:rPr>
        <w:t xml:space="preserve">El </w:t>
      </w:r>
      <w:r w:rsidR="008D598F" w:rsidRPr="00FE5B59">
        <w:rPr>
          <w:rFonts w:eastAsia="Times New Roman" w:cs="Consolas"/>
          <w:color w:val="000000" w:themeColor="text1"/>
          <w:szCs w:val="24"/>
          <w:lang w:eastAsia="es-ES"/>
        </w:rPr>
        <w:t>b</w:t>
      </w:r>
      <w:r w:rsidRPr="00FE5B59">
        <w:rPr>
          <w:rFonts w:eastAsia="Times New Roman" w:cs="Consolas"/>
          <w:color w:val="000000" w:themeColor="text1"/>
          <w:szCs w:val="24"/>
          <w:lang w:eastAsia="es-ES"/>
        </w:rPr>
        <w:t xml:space="preserve">alneario no </w:t>
      </w:r>
      <w:r w:rsidR="00FE5B59">
        <w:rPr>
          <w:rFonts w:eastAsia="Times New Roman" w:cs="Consolas"/>
          <w:color w:val="000000" w:themeColor="text1"/>
          <w:szCs w:val="24"/>
          <w:lang w:eastAsia="es-ES"/>
        </w:rPr>
        <w:t xml:space="preserve">asume responsabilidad frente 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>a los clientes y</w:t>
      </w:r>
      <w:r w:rsidR="00FE5B59">
        <w:rPr>
          <w:rFonts w:eastAsia="Times New Roman" w:cs="Consolas"/>
          <w:color w:val="000000" w:themeColor="text1"/>
          <w:szCs w:val="24"/>
          <w:lang w:eastAsia="es-ES"/>
        </w:rPr>
        <w:t xml:space="preserve"> usuario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>s</w:t>
      </w:r>
      <w:r w:rsidR="00FE5B59">
        <w:rPr>
          <w:rFonts w:eastAsia="Times New Roman" w:cs="Consolas"/>
          <w:color w:val="000000" w:themeColor="text1"/>
          <w:szCs w:val="24"/>
          <w:lang w:eastAsia="es-ES"/>
        </w:rPr>
        <w:t xml:space="preserve"> de sus servicios y/o a terceros, en caso que por causa de contagios, incumplimientos o deficientes cumplimientos a las normas y reglas de los protocolos sanitarios, o a las normas y reglas de comportamiento individual y social, que se adopten o impongan  </w:t>
      </w:r>
      <w:r w:rsidR="00FE5B59" w:rsidRPr="00FE5B59">
        <w:rPr>
          <w:rFonts w:cs="Consolas"/>
          <w:color w:val="000000" w:themeColor="text1"/>
          <w:szCs w:val="24"/>
          <w:lang w:val="es-AR"/>
        </w:rPr>
        <w:t>en el marco de la Pandemia SARS-COV2/Covid-19</w:t>
      </w:r>
      <w:r w:rsidR="00FE5B59">
        <w:rPr>
          <w:rFonts w:cs="Consolas"/>
          <w:color w:val="000000" w:themeColor="text1"/>
          <w:szCs w:val="24"/>
          <w:lang w:val="es-AR"/>
        </w:rPr>
        <w:t xml:space="preserve">, </w:t>
      </w:r>
      <w:r w:rsidR="00FE5B59" w:rsidRPr="00FE5B59">
        <w:rPr>
          <w:rFonts w:eastAsia="Times New Roman" w:cs="Consolas"/>
          <w:color w:val="000000" w:themeColor="text1"/>
          <w:szCs w:val="24"/>
          <w:lang w:eastAsia="es-ES"/>
        </w:rPr>
        <w:t>las autoridades gubernamentales dispongan</w:t>
      </w:r>
      <w:r w:rsidR="00FE5B59">
        <w:rPr>
          <w:rFonts w:eastAsia="Times New Roman" w:cs="Consolas"/>
          <w:color w:val="000000" w:themeColor="text1"/>
          <w:szCs w:val="24"/>
          <w:lang w:eastAsia="es-ES"/>
        </w:rPr>
        <w:t xml:space="preserve"> o aconsejen la interrupción o suspensión, total o parcial, del funcionamiento del balneario, o de alguno/s de sus servicios.</w:t>
      </w:r>
    </w:p>
    <w:p w:rsidR="00FF59FB" w:rsidRDefault="00FE5B59" w:rsidP="00FF59FB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FF59FB">
        <w:rPr>
          <w:rFonts w:eastAsia="Times New Roman" w:cs="Consolas"/>
          <w:color w:val="000000" w:themeColor="text1"/>
          <w:szCs w:val="24"/>
          <w:lang w:eastAsia="es-ES"/>
        </w:rPr>
        <w:t xml:space="preserve">El balneario no asume responsabilidad frente 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>a los clientes y usuarios</w:t>
      </w:r>
      <w:r w:rsidRPr="00FF59FB">
        <w:rPr>
          <w:rFonts w:eastAsia="Times New Roman" w:cs="Consolas"/>
          <w:color w:val="000000" w:themeColor="text1"/>
          <w:szCs w:val="24"/>
          <w:lang w:eastAsia="es-ES"/>
        </w:rPr>
        <w:t xml:space="preserve"> de sus servicios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>,</w:t>
      </w:r>
      <w:r w:rsidRPr="00FF59FB">
        <w:rPr>
          <w:rFonts w:eastAsia="Times New Roman" w:cs="Consolas"/>
          <w:color w:val="000000" w:themeColor="text1"/>
          <w:szCs w:val="24"/>
          <w:lang w:eastAsia="es-ES"/>
        </w:rPr>
        <w:t xml:space="preserve"> y/o a terceros, en caso que las autoridades gubernamentales competentes </w:t>
      </w:r>
      <w:r w:rsidR="00FF59FB" w:rsidRPr="00FF59FB">
        <w:rPr>
          <w:rFonts w:eastAsia="Times New Roman" w:cs="Consolas"/>
          <w:color w:val="000000" w:themeColor="text1"/>
          <w:szCs w:val="24"/>
          <w:lang w:eastAsia="es-ES"/>
        </w:rPr>
        <w:t xml:space="preserve">dispongan o implementen variaciones en las condiciones de las medidas de aislamiento y distanciamiento social, preventivo y obligatorio, que conlleven agravamiento o mayores restricciones en la implementación de las medidas de aislamiento y/o distanciamiento, o dispongan o aconsejen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la interrupción o suspensión, total o parcial, del funcionamiento del balneario, o de alguno/s de sus servicios.</w:t>
      </w:r>
    </w:p>
    <w:p w:rsidR="006D7591" w:rsidRPr="006D7591" w:rsidRDefault="006F595A" w:rsidP="006D7591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8D598F">
        <w:rPr>
          <w:rFonts w:eastAsia="Times New Roman" w:cs="Consolas"/>
          <w:color w:val="000000" w:themeColor="text1"/>
          <w:szCs w:val="24"/>
          <w:lang w:eastAsia="es-ES"/>
        </w:rPr>
        <w:lastRenderedPageBreak/>
        <w:t>En cualquiera de los casos antes mencionados y/o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 en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 cualquier otro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caso que pueda conllevar la alteración de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 las condiciones normales y habituales de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prestación de los servicios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, el balneario no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estará obligado a reembolsar a 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>clientes y usuarios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 xml:space="preserve"> de los servicios,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el costo de los servicios ya contratados y/o pagados, ni 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>compe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nsará con servicios futuros, ni 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reconocerá daños o perjuicios por no brindar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los servicios contratados 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>en su totalidad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,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 o por cualquier otra consecuencia dañosa para los </w:t>
      </w:r>
      <w:r w:rsidR="006D7591">
        <w:rPr>
          <w:rFonts w:eastAsia="Times New Roman" w:cs="Consolas"/>
          <w:color w:val="000000" w:themeColor="text1"/>
          <w:szCs w:val="24"/>
          <w:lang w:eastAsia="es-ES"/>
        </w:rPr>
        <w:t xml:space="preserve">clientes y 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>usuarios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 xml:space="preserve"> de los servicios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,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en tanto la vinculación con el b</w:t>
      </w:r>
      <w:r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alneario se establece </w:t>
      </w:r>
      <w:r w:rsidR="00FF59FB">
        <w:rPr>
          <w:rFonts w:eastAsia="Times New Roman" w:cs="Consolas"/>
          <w:color w:val="000000" w:themeColor="text1"/>
          <w:szCs w:val="24"/>
          <w:lang w:eastAsia="es-ES"/>
        </w:rPr>
        <w:t>e</w:t>
      </w:r>
      <w:r w:rsidR="00FF59FB"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n el contexto de la </w:t>
      </w:r>
      <w:r w:rsidR="00FF59FB" w:rsidRPr="008D598F">
        <w:rPr>
          <w:rFonts w:cs="Consolas"/>
          <w:color w:val="000000" w:themeColor="text1"/>
          <w:szCs w:val="24"/>
          <w:lang w:val="es-AR"/>
        </w:rPr>
        <w:t>emergencia sanitaria y las medidas de aislamiento y distanciamiento social, preventivo y obligatorio, en el marco de la Pandemia SARS-COV2/Covid-19</w:t>
      </w:r>
      <w:r w:rsidR="00FF59FB">
        <w:rPr>
          <w:rFonts w:cs="Consolas"/>
          <w:color w:val="000000" w:themeColor="text1"/>
          <w:szCs w:val="24"/>
          <w:lang w:val="es-AR"/>
        </w:rPr>
        <w:t xml:space="preserve">, con </w:t>
      </w:r>
      <w:r w:rsidR="00667325">
        <w:rPr>
          <w:rFonts w:cs="Consolas"/>
          <w:color w:val="000000" w:themeColor="text1"/>
          <w:szCs w:val="24"/>
          <w:lang w:val="es-AR"/>
        </w:rPr>
        <w:t xml:space="preserve">conocimiento por parte del cliente o usuario de los servicios y </w:t>
      </w:r>
      <w:r w:rsidR="00FF59FB">
        <w:rPr>
          <w:rFonts w:cs="Consolas"/>
          <w:color w:val="000000" w:themeColor="text1"/>
          <w:szCs w:val="24"/>
          <w:lang w:val="es-AR"/>
        </w:rPr>
        <w:t>sometimiento expreso y voluntario a estas condiciones generales.</w:t>
      </w:r>
    </w:p>
    <w:p w:rsidR="006D7591" w:rsidRDefault="006D7591" w:rsidP="006D7591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>
        <w:rPr>
          <w:rFonts w:eastAsia="Times New Roman" w:cs="Consolas"/>
          <w:color w:val="000000" w:themeColor="text1"/>
          <w:szCs w:val="24"/>
          <w:lang w:eastAsia="es-ES"/>
        </w:rPr>
        <w:t xml:space="preserve">En los casos de servicios contratados por </w:t>
      </w:r>
      <w:r>
        <w:rPr>
          <w:rFonts w:eastAsia="Times New Roman" w:cs="Consolas"/>
          <w:color w:val="000000" w:themeColor="text1"/>
          <w:szCs w:val="24"/>
          <w:lang w:eastAsia="es-ES"/>
        </w:rPr>
        <w:t>clientes y usuarios</w:t>
      </w:r>
      <w:r>
        <w:rPr>
          <w:rFonts w:eastAsia="Times New Roman" w:cs="Consolas"/>
          <w:color w:val="000000" w:themeColor="text1"/>
          <w:szCs w:val="24"/>
          <w:lang w:eastAsia="es-ES"/>
        </w:rPr>
        <w:t xml:space="preserve"> que, por causa de las medidas de aislamiento o distanciamiento social, preventivo y obligatorio, su agravamiento, o </w:t>
      </w:r>
      <w:r w:rsidR="00667325">
        <w:rPr>
          <w:rFonts w:eastAsia="Times New Roman" w:cs="Consolas"/>
          <w:color w:val="000000" w:themeColor="text1"/>
          <w:szCs w:val="24"/>
          <w:lang w:eastAsia="es-ES"/>
        </w:rPr>
        <w:t xml:space="preserve">por </w:t>
      </w:r>
      <w:r>
        <w:rPr>
          <w:rFonts w:eastAsia="Times New Roman" w:cs="Consolas"/>
          <w:color w:val="000000" w:themeColor="text1"/>
          <w:szCs w:val="24"/>
          <w:lang w:eastAsia="es-ES"/>
        </w:rPr>
        <w:t>cualquier otra causa</w:t>
      </w:r>
      <w:r w:rsidR="00667325">
        <w:rPr>
          <w:rFonts w:eastAsia="Times New Roman" w:cs="Consolas"/>
          <w:color w:val="000000" w:themeColor="text1"/>
          <w:szCs w:val="24"/>
          <w:lang w:eastAsia="es-ES"/>
        </w:rPr>
        <w:t>, no les sea permitido el ingreso a la ciudad de Mar del Plata por causas no imputables a éstos [*], los importes abonados podrán ser reembolsados conforme a las siguientes modalidades:</w:t>
      </w:r>
    </w:p>
    <w:p w:rsidR="00667325" w:rsidRDefault="006F595A" w:rsidP="0066732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667325">
        <w:rPr>
          <w:rFonts w:eastAsia="Times New Roman" w:cs="Consolas"/>
          <w:color w:val="000000" w:themeColor="text1"/>
          <w:szCs w:val="24"/>
          <w:lang w:eastAsia="es-ES"/>
        </w:rPr>
        <w:t>Contratación de hasta 7 días</w:t>
      </w:r>
      <w:r w:rsidR="00667325">
        <w:rPr>
          <w:rFonts w:eastAsia="Times New Roman" w:cs="Consolas"/>
          <w:color w:val="000000" w:themeColor="text1"/>
          <w:szCs w:val="24"/>
          <w:lang w:eastAsia="es-ES"/>
        </w:rPr>
        <w:t>, se les reembolsará el</w:t>
      </w:r>
      <w:r w:rsidRPr="00667325">
        <w:rPr>
          <w:rFonts w:eastAsia="Times New Roman" w:cs="Consolas"/>
          <w:color w:val="000000" w:themeColor="text1"/>
          <w:szCs w:val="24"/>
          <w:lang w:eastAsia="es-ES"/>
        </w:rPr>
        <w:t xml:space="preserve"> 100%</w:t>
      </w:r>
      <w:r w:rsidR="00667325">
        <w:rPr>
          <w:rFonts w:eastAsia="Times New Roman" w:cs="Consolas"/>
          <w:color w:val="000000" w:themeColor="text1"/>
          <w:szCs w:val="24"/>
          <w:lang w:eastAsia="es-ES"/>
        </w:rPr>
        <w:t xml:space="preserve">, dentro de los </w:t>
      </w:r>
      <w:r w:rsidR="00667325" w:rsidRPr="00667325">
        <w:rPr>
          <w:rFonts w:eastAsia="Times New Roman" w:cs="Consolas"/>
          <w:color w:val="000000" w:themeColor="text1"/>
          <w:szCs w:val="24"/>
          <w:highlight w:val="yellow"/>
          <w:lang w:eastAsia="es-ES"/>
        </w:rPr>
        <w:t>*</w:t>
      </w:r>
      <w:r w:rsidR="00667325">
        <w:rPr>
          <w:rFonts w:eastAsia="Times New Roman" w:cs="Consolas"/>
          <w:color w:val="000000" w:themeColor="text1"/>
          <w:szCs w:val="24"/>
          <w:lang w:eastAsia="es-ES"/>
        </w:rPr>
        <w:t xml:space="preserve"> días</w:t>
      </w:r>
    </w:p>
    <w:p w:rsidR="00667325" w:rsidRDefault="00667325" w:rsidP="0066732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>
        <w:rPr>
          <w:rFonts w:eastAsia="Times New Roman" w:cs="Consolas"/>
          <w:color w:val="000000" w:themeColor="text1"/>
          <w:szCs w:val="24"/>
          <w:lang w:eastAsia="es-ES"/>
        </w:rPr>
        <w:t>Contratación de h</w:t>
      </w:r>
      <w:r w:rsidR="006F595A" w:rsidRPr="00667325">
        <w:rPr>
          <w:rFonts w:eastAsia="Times New Roman" w:cs="Consolas"/>
          <w:color w:val="000000" w:themeColor="text1"/>
          <w:szCs w:val="24"/>
          <w:lang w:eastAsia="es-ES"/>
        </w:rPr>
        <w:t>asta 15 días</w:t>
      </w:r>
      <w:r>
        <w:rPr>
          <w:rFonts w:eastAsia="Times New Roman" w:cs="Consolas"/>
          <w:color w:val="000000" w:themeColor="text1"/>
          <w:szCs w:val="24"/>
          <w:lang w:eastAsia="es-ES"/>
        </w:rPr>
        <w:t>, se les reembolsará el</w:t>
      </w:r>
      <w:r w:rsidR="006F595A" w:rsidRPr="00667325">
        <w:rPr>
          <w:rFonts w:eastAsia="Times New Roman" w:cs="Consolas"/>
          <w:color w:val="000000" w:themeColor="text1"/>
          <w:szCs w:val="24"/>
          <w:lang w:eastAsia="es-ES"/>
        </w:rPr>
        <w:t xml:space="preserve"> 75%</w:t>
      </w:r>
      <w:r>
        <w:rPr>
          <w:rFonts w:eastAsia="Times New Roman" w:cs="Consolas"/>
          <w:color w:val="000000" w:themeColor="text1"/>
          <w:szCs w:val="24"/>
          <w:lang w:eastAsia="es-ES"/>
        </w:rPr>
        <w:t>.</w:t>
      </w:r>
    </w:p>
    <w:p w:rsidR="00667325" w:rsidRDefault="00667325" w:rsidP="0066732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>
        <w:rPr>
          <w:rFonts w:eastAsia="Times New Roman" w:cs="Consolas"/>
          <w:color w:val="000000" w:themeColor="text1"/>
          <w:szCs w:val="24"/>
          <w:lang w:eastAsia="es-ES"/>
        </w:rPr>
        <w:t xml:space="preserve">Contratación de hasta </w:t>
      </w:r>
      <w:r w:rsidR="006F595A" w:rsidRPr="00667325">
        <w:rPr>
          <w:rFonts w:eastAsia="Times New Roman" w:cs="Consolas"/>
          <w:color w:val="000000" w:themeColor="text1"/>
          <w:szCs w:val="24"/>
          <w:lang w:eastAsia="es-ES"/>
        </w:rPr>
        <w:t>30 días</w:t>
      </w:r>
      <w:r>
        <w:rPr>
          <w:rFonts w:eastAsia="Times New Roman" w:cs="Consolas"/>
          <w:color w:val="000000" w:themeColor="text1"/>
          <w:szCs w:val="24"/>
          <w:lang w:eastAsia="es-ES"/>
        </w:rPr>
        <w:t>, se les reembolsará el</w:t>
      </w:r>
      <w:r w:rsidR="006F595A" w:rsidRPr="00667325">
        <w:rPr>
          <w:rFonts w:eastAsia="Times New Roman" w:cs="Consolas"/>
          <w:color w:val="000000" w:themeColor="text1"/>
          <w:szCs w:val="24"/>
          <w:lang w:eastAsia="es-ES"/>
        </w:rPr>
        <w:t xml:space="preserve"> 50%</w:t>
      </w:r>
      <w:r>
        <w:rPr>
          <w:rFonts w:eastAsia="Times New Roman" w:cs="Consolas"/>
          <w:color w:val="000000" w:themeColor="text1"/>
          <w:szCs w:val="24"/>
          <w:lang w:eastAsia="es-ES"/>
        </w:rPr>
        <w:t>.</w:t>
      </w:r>
    </w:p>
    <w:p w:rsidR="006F595A" w:rsidRPr="00667325" w:rsidRDefault="00667325" w:rsidP="0066732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 w:rsidRPr="00667325">
        <w:rPr>
          <w:rFonts w:eastAsia="Times New Roman" w:cs="Consolas"/>
          <w:color w:val="000000" w:themeColor="text1"/>
          <w:szCs w:val="24"/>
          <w:lang w:eastAsia="es-ES"/>
        </w:rPr>
        <w:t>No se harán reembolsos por contrataciones mayores a los 30 días</w:t>
      </w:r>
      <w:r w:rsidR="006F595A" w:rsidRPr="00667325">
        <w:rPr>
          <w:rFonts w:eastAsia="Times New Roman" w:cs="Consolas"/>
          <w:color w:val="000000" w:themeColor="text1"/>
          <w:szCs w:val="24"/>
          <w:lang w:eastAsia="es-ES"/>
        </w:rPr>
        <w:t>.</w:t>
      </w:r>
    </w:p>
    <w:p w:rsidR="006F595A" w:rsidRPr="008D598F" w:rsidRDefault="00667325" w:rsidP="00667325">
      <w:pPr>
        <w:pStyle w:val="Prrafodelista"/>
        <w:shd w:val="clear" w:color="auto" w:fill="FFFFFF"/>
        <w:spacing w:before="120" w:after="120" w:line="240" w:lineRule="auto"/>
        <w:ind w:left="567"/>
        <w:contextualSpacing w:val="0"/>
        <w:jc w:val="both"/>
        <w:rPr>
          <w:rFonts w:eastAsia="Times New Roman" w:cs="Consolas"/>
          <w:color w:val="000000" w:themeColor="text1"/>
          <w:szCs w:val="24"/>
          <w:lang w:eastAsia="es-ES"/>
        </w:rPr>
      </w:pPr>
      <w:r>
        <w:rPr>
          <w:rFonts w:eastAsia="Times New Roman" w:cs="Consolas"/>
          <w:color w:val="000000" w:themeColor="text1"/>
          <w:szCs w:val="24"/>
          <w:lang w:eastAsia="es-ES"/>
        </w:rPr>
        <w:t>[*]</w:t>
      </w:r>
      <w:r>
        <w:rPr>
          <w:rFonts w:eastAsia="Times New Roman" w:cs="Consolas"/>
          <w:color w:val="000000" w:themeColor="text1"/>
          <w:szCs w:val="24"/>
          <w:lang w:eastAsia="es-ES"/>
        </w:rPr>
        <w:t xml:space="preserve"> </w:t>
      </w:r>
      <w:r w:rsidR="006F595A" w:rsidRPr="008D598F">
        <w:rPr>
          <w:rFonts w:eastAsia="Times New Roman" w:cs="Consolas"/>
          <w:color w:val="000000" w:themeColor="text1"/>
          <w:szCs w:val="24"/>
          <w:lang w:eastAsia="es-ES"/>
        </w:rPr>
        <w:t xml:space="preserve">En todos los casos, </w:t>
      </w:r>
      <w:r>
        <w:rPr>
          <w:rFonts w:eastAsia="Times New Roman" w:cs="Consolas"/>
          <w:color w:val="000000" w:themeColor="text1"/>
          <w:szCs w:val="24"/>
          <w:lang w:eastAsia="es-ES"/>
        </w:rPr>
        <w:t xml:space="preserve">el cliente o usuario deberá formular reclamo de reembolso al balneario, con una antelación no menor a </w:t>
      </w:r>
      <w:r w:rsidRPr="00667325">
        <w:rPr>
          <w:rFonts w:eastAsia="Times New Roman" w:cs="Consolas"/>
          <w:color w:val="000000" w:themeColor="text1"/>
          <w:szCs w:val="24"/>
          <w:highlight w:val="yellow"/>
          <w:lang w:eastAsia="es-ES"/>
        </w:rPr>
        <w:t>*</w:t>
      </w:r>
      <w:r>
        <w:rPr>
          <w:rFonts w:eastAsia="Times New Roman" w:cs="Consolas"/>
          <w:color w:val="000000" w:themeColor="text1"/>
          <w:szCs w:val="24"/>
          <w:lang w:eastAsia="es-ES"/>
        </w:rPr>
        <w:t xml:space="preserve"> días corridos al de inicio de los servicios contratados, aportando la documentación que acredite el impedimento para ingresar a la ciudad de Mar del Plata.</w:t>
      </w:r>
      <w:bookmarkStart w:id="0" w:name="_GoBack"/>
      <w:bookmarkEnd w:id="0"/>
    </w:p>
    <w:sectPr w:rsidR="006F595A" w:rsidRPr="008D598F" w:rsidSect="00421E2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722"/>
    <w:multiLevelType w:val="hybridMultilevel"/>
    <w:tmpl w:val="C4C09A34"/>
    <w:lvl w:ilvl="0" w:tplc="A06A9734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22AE0"/>
    <w:multiLevelType w:val="hybridMultilevel"/>
    <w:tmpl w:val="11508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7065F"/>
    <w:multiLevelType w:val="hybridMultilevel"/>
    <w:tmpl w:val="7D5CAF3A"/>
    <w:lvl w:ilvl="0" w:tplc="FC223A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F4648B4"/>
    <w:multiLevelType w:val="hybridMultilevel"/>
    <w:tmpl w:val="555C12E0"/>
    <w:lvl w:ilvl="0" w:tplc="A06A9734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B4171"/>
    <w:multiLevelType w:val="hybridMultilevel"/>
    <w:tmpl w:val="CDEECA9C"/>
    <w:lvl w:ilvl="0" w:tplc="7DCA5520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A"/>
    <w:rsid w:val="00102684"/>
    <w:rsid w:val="00421E2E"/>
    <w:rsid w:val="00667325"/>
    <w:rsid w:val="006D7591"/>
    <w:rsid w:val="006F595A"/>
    <w:rsid w:val="008D598F"/>
    <w:rsid w:val="00BB6495"/>
    <w:rsid w:val="00F7744F"/>
    <w:rsid w:val="00FE5B59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2020-08-25T15:05:00Z</dcterms:created>
  <dcterms:modified xsi:type="dcterms:W3CDTF">2020-08-25T18:13:00Z</dcterms:modified>
</cp:coreProperties>
</file>