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FC4" w:rsidRDefault="007E0D70" w:rsidP="007E0D70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7E0D70" w:rsidRDefault="007E0D70" w:rsidP="007E0D7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عنوان تجربه: </w:t>
      </w:r>
      <w:r w:rsidR="006F66BF">
        <w:rPr>
          <w:rFonts w:hint="cs"/>
          <w:rtl/>
          <w:lang w:bidi="fa-IR"/>
        </w:rPr>
        <w:t xml:space="preserve">تولید تحت لیسانس محصولات </w:t>
      </w:r>
      <w:r>
        <w:rPr>
          <w:rFonts w:hint="cs"/>
          <w:rtl/>
          <w:lang w:bidi="fa-IR"/>
        </w:rPr>
        <w:t>دارویی خارجی    نوع تجربه: موفقیت</w:t>
      </w:r>
    </w:p>
    <w:p w:rsidR="007E0D70" w:rsidRDefault="006F66BF" w:rsidP="007E0D7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راوی تجربه : نازنین صبری                                  </w:t>
      </w:r>
      <w:r w:rsidR="007E0D70">
        <w:rPr>
          <w:rFonts w:hint="cs"/>
          <w:rtl/>
          <w:lang w:bidi="fa-IR"/>
        </w:rPr>
        <w:t xml:space="preserve">       موضوع اصلی: ایجاد اطمینان و استفاده از ظرفیت خالی کارخانجات</w:t>
      </w:r>
    </w:p>
    <w:p w:rsidR="007E0D70" w:rsidRDefault="007E0D70" w:rsidP="007E0D7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صاحب تجربه: دکتر پریسا منصوری </w:t>
      </w:r>
      <w:r w:rsidR="004D6F4A">
        <w:rPr>
          <w:rFonts w:hint="cs"/>
          <w:rtl/>
          <w:lang w:bidi="fa-IR"/>
        </w:rPr>
        <w:t xml:space="preserve">                      </w:t>
      </w:r>
      <w:r>
        <w:rPr>
          <w:rFonts w:hint="cs"/>
          <w:rtl/>
          <w:lang w:bidi="fa-IR"/>
        </w:rPr>
        <w:t xml:space="preserve">  </w:t>
      </w:r>
      <w:r w:rsidR="006F66B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     تگ های موضوع: فرصت همکاری</w:t>
      </w:r>
    </w:p>
    <w:p w:rsidR="007E0D70" w:rsidRDefault="007E0D70" w:rsidP="007E0D7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منبع تجربه: </w:t>
      </w:r>
      <w:r w:rsidR="00B30926">
        <w:rPr>
          <w:rFonts w:hint="cs"/>
          <w:rtl/>
          <w:lang w:bidi="fa-IR"/>
        </w:rPr>
        <w:t>سرگذشت شفاهی</w:t>
      </w:r>
    </w:p>
    <w:p w:rsidR="007E0D70" w:rsidRDefault="007E0D70" w:rsidP="007E0D70">
      <w:pPr>
        <w:jc w:val="right"/>
        <w:rPr>
          <w:rtl/>
          <w:lang w:bidi="fa-IR"/>
        </w:rPr>
      </w:pPr>
    </w:p>
    <w:p w:rsidR="007E0D70" w:rsidRDefault="007E0D70" w:rsidP="007E0D7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مقدمه : </w:t>
      </w:r>
      <w:r w:rsidR="00B71378">
        <w:rPr>
          <w:rFonts w:hint="cs"/>
          <w:rtl/>
          <w:lang w:bidi="fa-IR"/>
        </w:rPr>
        <w:t>با توجه به تغییرسیاستهای وزارت بهداشت و برنامه ریزی دولت به جهت محدودیت واردات ، صدور مجوز برای واردات بسیاری از محصولات متوقف و یا با کندی بسیار زیاد صورت میگرفت . شرکتهای وارد کننده عملا یا باید تعطیل میشدند یا راهکاری برای خروج از این بن بست پیدا م</w:t>
      </w:r>
      <w:r w:rsidR="004D6F4A">
        <w:rPr>
          <w:rFonts w:hint="cs"/>
          <w:rtl/>
          <w:lang w:bidi="fa-IR"/>
        </w:rPr>
        <w:t>یکردند. شرکت الف</w:t>
      </w:r>
      <w:r w:rsidR="00DE210E">
        <w:rPr>
          <w:rFonts w:hint="cs"/>
          <w:rtl/>
          <w:lang w:bidi="fa-IR"/>
        </w:rPr>
        <w:t xml:space="preserve"> اقدام به</w:t>
      </w:r>
      <w:r w:rsidR="00B71378">
        <w:rPr>
          <w:rFonts w:hint="cs"/>
          <w:rtl/>
          <w:lang w:bidi="fa-IR"/>
        </w:rPr>
        <w:t xml:space="preserve"> استفاده از ظرفیت خالی کارخانجات دارویی و تولید تحت لیسانس قرلردادی </w:t>
      </w:r>
      <w:r w:rsidR="00DE210E">
        <w:rPr>
          <w:rFonts w:hint="cs"/>
          <w:rtl/>
          <w:lang w:bidi="fa-IR"/>
        </w:rPr>
        <w:t>این محصولات نمود.</w:t>
      </w:r>
    </w:p>
    <w:p w:rsidR="00086701" w:rsidRDefault="00DE210E" w:rsidP="004D6F4A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مسئله </w:t>
      </w:r>
      <w:r w:rsidR="004D6F4A">
        <w:rPr>
          <w:rFonts w:hint="cs"/>
          <w:rtl/>
          <w:lang w:bidi="fa-IR"/>
        </w:rPr>
        <w:t>: با توجه به اینکه شرکتهای وارد کننده همگی فاقد زیر ساخت تولید ( کارخانه ) بودند و همچنین کارخانجات ایرانی اکثرا قدیمی و فاقد استاندارد لازم بودند ، تولید داروهای شرکنهای معتبر در ایران با دشواری های زیادی همراه بود.</w:t>
      </w:r>
    </w:p>
    <w:p w:rsidR="004D6F4A" w:rsidRDefault="00086701" w:rsidP="000867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راه حل : </w:t>
      </w:r>
      <w:r w:rsidR="004D6F4A">
        <w:rPr>
          <w:rFonts w:hint="cs"/>
          <w:rtl/>
          <w:lang w:bidi="fa-IR"/>
        </w:rPr>
        <w:t>توقف واردات منجر به تشکیل تیمی متشکل از مدیر طرح و توسعه ، مسئول فنی و مدیر عامل شرکت شد. این پروژه به عنوان پروژه ای کوتاه مدت در مرحله اول تعریف شد تا مسایل مربوطه به قرارداد با شرکت خارجی به عنوان صاحب پروانه تولید و دارنده اطلاعات علمی و از طرف دیگر با شرکت دارویی تولید کننده ایرانی بررسی گردد. از طرف دیگر برای وزارت بهداشت مسئله تولید قراردادی شرکتهای واردکننده مورد جدیدی بود که منجر به صدور دستورالعمل و بخش نامه های جدیدی میشد. با توجه به ارزشمند بودن بازار ایران برای شرکای تجاری خارجی ، استحکام روابط و ایجاد اطمینان خاطر به جهت موفق بودن این طرح برای انها جزو دستور کار تیم قرار گرفت . فعالیتی سه جانبه شامل کار بر روی شرکت خارجی ، پیدا کردن کارخانه دارویی واجد شرایط مورد تایید شرکت خارجی که تمایل به تولید قراردادی داشته باشد و در نهایت مجاب نمودن وزارت بهداشت به صدور پروانه تولید این محصولات اغاز گردید.</w:t>
      </w:r>
    </w:p>
    <w:p w:rsidR="00086701" w:rsidRDefault="00086701" w:rsidP="004D6F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لیست شرکتهای دارویی دارای تاییدیه </w:t>
      </w:r>
      <w:r>
        <w:rPr>
          <w:lang w:bidi="fa-IR"/>
        </w:rPr>
        <w:t>GMP</w:t>
      </w:r>
      <w:r>
        <w:rPr>
          <w:rFonts w:hint="cs"/>
          <w:rtl/>
          <w:lang w:bidi="fa-IR"/>
        </w:rPr>
        <w:t xml:space="preserve"> از وزارت بهداشت دریافت گردید و با تک تک انها مکاتبه  شد و نامه های درخواست ارسال گردید. سه شرکت داخلی تمایل خود را برای همکاری اعلام کردند.</w:t>
      </w:r>
    </w:p>
    <w:p w:rsidR="00086701" w:rsidRDefault="00086701" w:rsidP="000867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از چند شرکت خارجی همکار ، یکی از انها اعلام امادگی به جهت انتقال تکنولوژی تولید و پذیرش تولید تحت لیسانس محصولات خود را نمود و شرط خود را یا خرید مواد اولیه و یا پرداخت حق امتیاز اعلام کرد.</w:t>
      </w:r>
    </w:p>
    <w:p w:rsidR="00086701" w:rsidRDefault="00086701" w:rsidP="000867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وزارت بهداشت مذاکرات متعددی صورت پذیرفت و انها به جهت حمایت از تولید داخل و تبعیت از سیاستهای کلان کشور و تشویق سرمایه گذار خارجی ، پروسه صدور پروانه را تسریع نمودند.</w:t>
      </w:r>
    </w:p>
    <w:p w:rsidR="00086701" w:rsidRDefault="00086701" w:rsidP="000867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نتیجه : عکس العمل به موقع و ا</w:t>
      </w:r>
      <w:r w:rsidR="007A59DB">
        <w:rPr>
          <w:rFonts w:hint="cs"/>
          <w:rtl/>
          <w:lang w:bidi="fa-IR"/>
        </w:rPr>
        <w:t xml:space="preserve">قدام هماهنگ تیم باعث تبدیل این تهدید </w:t>
      </w:r>
      <w:r w:rsidR="000A3C51">
        <w:rPr>
          <w:rFonts w:hint="cs"/>
          <w:rtl/>
          <w:lang w:bidi="fa-IR"/>
        </w:rPr>
        <w:t xml:space="preserve">به فرصت شد و شرکت توانست پروانه تولید 6 محصول را در طی یکسال دریافت </w:t>
      </w:r>
      <w:r w:rsidR="004D6F4A">
        <w:rPr>
          <w:rFonts w:hint="cs"/>
          <w:rtl/>
          <w:lang w:bidi="fa-IR"/>
        </w:rPr>
        <w:t>و انها را به تولید صنعتی برساند. در گام بعدی اقدام به احداث کارخانه نمود تا تمامی فرایند تولید در کارخانه جدید با استانداردهای بین المللی صورت پذیرد و کل فرایند توسط شرکت کنترل گردد تا محصول با کیفیت تولید گردد. مدیریت این  واحد با برنامه ریزی و اختصاص مناسب بودجه ، بدون هزینه های جانبی داشتن کارخانه ، شرکت را با سود قابل توجهی روبرو نمود.</w:t>
      </w:r>
      <w:bookmarkStart w:id="0" w:name="_GoBack"/>
      <w:bookmarkEnd w:id="0"/>
    </w:p>
    <w:p w:rsidR="00086701" w:rsidRDefault="00086701" w:rsidP="00086701">
      <w:pPr>
        <w:bidi/>
        <w:rPr>
          <w:rtl/>
          <w:lang w:bidi="fa-IR"/>
        </w:rPr>
      </w:pPr>
    </w:p>
    <w:sectPr w:rsidR="00086701" w:rsidSect="007E0D70">
      <w:pgSz w:w="12240" w:h="15840"/>
      <w:pgMar w:top="1440" w:right="1440" w:bottom="1440" w:left="1440" w:header="720" w:footer="720" w:gutter="0"/>
      <w:pgBorders w:offsetFrom="page">
        <w:top w:val="doubleD" w:sz="16" w:space="24" w:color="auto"/>
        <w:left w:val="doubleD" w:sz="16" w:space="24" w:color="auto"/>
        <w:bottom w:val="doubleD" w:sz="16" w:space="24" w:color="auto"/>
        <w:right w:val="doubleD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70"/>
    <w:rsid w:val="00086701"/>
    <w:rsid w:val="000A3C51"/>
    <w:rsid w:val="004D6F4A"/>
    <w:rsid w:val="006F66BF"/>
    <w:rsid w:val="007A59DB"/>
    <w:rsid w:val="007E0D70"/>
    <w:rsid w:val="00923E45"/>
    <w:rsid w:val="00B30926"/>
    <w:rsid w:val="00B71378"/>
    <w:rsid w:val="00CA2FC4"/>
    <w:rsid w:val="00CB3C20"/>
    <w:rsid w:val="00DE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047FC-7629-4B42-AD0E-17CB73CE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5</cp:revision>
  <dcterms:created xsi:type="dcterms:W3CDTF">2017-11-29T15:36:00Z</dcterms:created>
  <dcterms:modified xsi:type="dcterms:W3CDTF">2018-01-09T19:36:00Z</dcterms:modified>
</cp:coreProperties>
</file>